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3C92" w14:textId="4A697D36" w:rsidR="00877142" w:rsidRPr="00877142" w:rsidRDefault="00733F7F" w:rsidP="00877142">
      <w:pPr>
        <w:spacing w:after="0" w:line="240" w:lineRule="auto"/>
        <w:jc w:val="center"/>
        <w:rPr>
          <w:rFonts w:ascii="Times New Roman" w:hAnsi="Times New Roman"/>
          <w:b/>
          <w:bCs/>
          <w:noProof/>
          <w:sz w:val="28"/>
          <w:szCs w:val="28"/>
          <w:lang w:val="uk-UA"/>
        </w:rPr>
      </w:pPr>
      <w:r w:rsidRPr="00877142">
        <w:rPr>
          <w:rFonts w:ascii="Times New Roman" w:hAnsi="Times New Roman"/>
          <w:b/>
          <w:bCs/>
          <w:noProof/>
          <w:sz w:val="28"/>
          <w:szCs w:val="28"/>
          <w:lang w:val="uk-UA"/>
        </w:rPr>
        <w:t>Комунальне підприємство</w:t>
      </w:r>
    </w:p>
    <w:p w14:paraId="13C96BF6" w14:textId="45BE194B" w:rsidR="00C0134D" w:rsidRPr="00877142" w:rsidRDefault="00733F7F" w:rsidP="00877142">
      <w:pPr>
        <w:spacing w:after="0" w:line="240" w:lineRule="auto"/>
        <w:jc w:val="center"/>
        <w:rPr>
          <w:rFonts w:ascii="Times New Roman" w:hAnsi="Times New Roman"/>
          <w:b/>
          <w:bCs/>
          <w:noProof/>
          <w:sz w:val="28"/>
          <w:szCs w:val="28"/>
          <w:lang w:val="uk-UA"/>
        </w:rPr>
      </w:pPr>
      <w:r w:rsidRPr="00877142">
        <w:rPr>
          <w:rFonts w:ascii="Times New Roman" w:hAnsi="Times New Roman"/>
          <w:b/>
          <w:bCs/>
          <w:noProof/>
          <w:sz w:val="28"/>
          <w:szCs w:val="28"/>
          <w:lang w:val="uk-UA"/>
        </w:rPr>
        <w:t>«Комунальне унітарне підприємство Пристоличної сільської ради «Олександрівкажитлобудсервіс»</w:t>
      </w:r>
    </w:p>
    <w:p w14:paraId="0FF84DF8" w14:textId="43D3E22F" w:rsidR="00687073" w:rsidRPr="00F2635B" w:rsidRDefault="00687073" w:rsidP="00733F7F">
      <w:pPr>
        <w:spacing w:after="0" w:line="240" w:lineRule="auto"/>
        <w:rPr>
          <w:rFonts w:ascii="Times New Roman" w:hAnsi="Times New Roman"/>
          <w:b/>
          <w:bCs/>
          <w:noProof/>
          <w:sz w:val="24"/>
          <w:szCs w:val="24"/>
          <w:lang w:val="uk-UA"/>
        </w:rPr>
      </w:pPr>
    </w:p>
    <w:p w14:paraId="3298FCAB" w14:textId="77777777" w:rsidR="00687073" w:rsidRPr="00F2635B" w:rsidRDefault="00687073" w:rsidP="00274330">
      <w:pPr>
        <w:spacing w:after="0" w:line="240" w:lineRule="auto"/>
        <w:ind w:left="4962"/>
        <w:rPr>
          <w:rFonts w:ascii="Times New Roman" w:hAnsi="Times New Roman"/>
          <w:b/>
          <w:bCs/>
          <w:noProof/>
          <w:sz w:val="24"/>
          <w:szCs w:val="24"/>
          <w:lang w:val="uk-UA"/>
        </w:rPr>
      </w:pPr>
    </w:p>
    <w:p w14:paraId="032E0BE8" w14:textId="77777777" w:rsidR="00733F7F" w:rsidRPr="00733F7F" w:rsidRDefault="00733F7F" w:rsidP="00733F7F">
      <w:pPr>
        <w:spacing w:after="0" w:line="240" w:lineRule="auto"/>
        <w:ind w:left="4678"/>
        <w:rPr>
          <w:rFonts w:ascii="Times New Roman" w:eastAsia="Times New Roman" w:hAnsi="Times New Roman"/>
          <w:sz w:val="24"/>
          <w:szCs w:val="24"/>
          <w:lang w:val="uk-UA" w:eastAsia="uk-UA"/>
        </w:rPr>
      </w:pPr>
      <w:r w:rsidRPr="00733F7F">
        <w:rPr>
          <w:rFonts w:ascii="Times New Roman" w:eastAsia="Times New Roman" w:hAnsi="Times New Roman"/>
          <w:sz w:val="24"/>
          <w:szCs w:val="24"/>
          <w:lang w:val="uk-UA" w:eastAsia="uk-UA"/>
        </w:rPr>
        <w:t>ЗАТВЕРДЖЕНО</w:t>
      </w:r>
    </w:p>
    <w:p w14:paraId="188B75DC" w14:textId="77777777" w:rsidR="00733F7F" w:rsidRPr="00733F7F" w:rsidRDefault="00733F7F" w:rsidP="00733F7F">
      <w:pPr>
        <w:spacing w:after="0" w:line="240" w:lineRule="auto"/>
        <w:ind w:left="4678"/>
        <w:rPr>
          <w:rFonts w:ascii="Times New Roman" w:eastAsia="Times New Roman" w:hAnsi="Times New Roman"/>
          <w:sz w:val="24"/>
          <w:szCs w:val="24"/>
          <w:lang w:val="uk-UA" w:eastAsia="uk-UA"/>
        </w:rPr>
      </w:pPr>
      <w:r w:rsidRPr="00733F7F">
        <w:rPr>
          <w:rFonts w:ascii="Times New Roman" w:eastAsia="Times New Roman" w:hAnsi="Times New Roman"/>
          <w:sz w:val="24"/>
          <w:szCs w:val="24"/>
          <w:lang w:val="uk-UA" w:eastAsia="uk-UA"/>
        </w:rPr>
        <w:t>Рішенням Уповноваженої особи</w:t>
      </w:r>
    </w:p>
    <w:p w14:paraId="393543B4" w14:textId="0EB6B9A5" w:rsidR="00733F7F" w:rsidRPr="00733F7F" w:rsidRDefault="00733F7F" w:rsidP="00733F7F">
      <w:pPr>
        <w:spacing w:after="0" w:line="240" w:lineRule="auto"/>
        <w:ind w:left="4678"/>
        <w:rPr>
          <w:rFonts w:ascii="Times New Roman" w:eastAsia="Times New Roman" w:hAnsi="Times New Roman"/>
          <w:sz w:val="24"/>
          <w:szCs w:val="24"/>
          <w:lang w:val="uk-UA" w:eastAsia="uk-UA"/>
        </w:rPr>
      </w:pPr>
      <w:r w:rsidRPr="00FD4B53">
        <w:rPr>
          <w:rFonts w:ascii="Times New Roman" w:eastAsia="Times New Roman" w:hAnsi="Times New Roman"/>
          <w:sz w:val="24"/>
          <w:szCs w:val="24"/>
          <w:lang w:val="uk-UA" w:eastAsia="uk-UA"/>
        </w:rPr>
        <w:t>Протокол № 3/</w:t>
      </w:r>
      <w:r w:rsidR="00877142" w:rsidRPr="00FD4B53">
        <w:rPr>
          <w:rFonts w:ascii="Times New Roman" w:eastAsia="Times New Roman" w:hAnsi="Times New Roman"/>
          <w:sz w:val="24"/>
          <w:szCs w:val="24"/>
          <w:lang w:val="uk-UA" w:eastAsia="uk-UA"/>
        </w:rPr>
        <w:t>0</w:t>
      </w:r>
      <w:r w:rsidR="00FD4B53" w:rsidRPr="00FD4B53">
        <w:rPr>
          <w:rFonts w:ascii="Times New Roman" w:eastAsia="Times New Roman" w:hAnsi="Times New Roman"/>
          <w:sz w:val="24"/>
          <w:szCs w:val="24"/>
          <w:lang w:val="uk-UA" w:eastAsia="uk-UA"/>
        </w:rPr>
        <w:t>9</w:t>
      </w:r>
      <w:r w:rsidRPr="00FD4B53">
        <w:rPr>
          <w:rFonts w:ascii="Times New Roman" w:eastAsia="Times New Roman" w:hAnsi="Times New Roman"/>
          <w:sz w:val="24"/>
          <w:szCs w:val="24"/>
          <w:lang w:val="uk-UA" w:eastAsia="uk-UA"/>
        </w:rPr>
        <w:t>.0</w:t>
      </w:r>
      <w:r w:rsidR="00877142" w:rsidRPr="00FD4B53">
        <w:rPr>
          <w:rFonts w:ascii="Times New Roman" w:eastAsia="Times New Roman" w:hAnsi="Times New Roman"/>
          <w:sz w:val="24"/>
          <w:szCs w:val="24"/>
          <w:lang w:val="uk-UA" w:eastAsia="uk-UA"/>
        </w:rPr>
        <w:t>5</w:t>
      </w:r>
      <w:r w:rsidRPr="00FD4B53">
        <w:rPr>
          <w:rFonts w:ascii="Times New Roman" w:eastAsia="Times New Roman" w:hAnsi="Times New Roman"/>
          <w:sz w:val="24"/>
          <w:szCs w:val="24"/>
          <w:lang w:val="uk-UA" w:eastAsia="uk-UA"/>
        </w:rPr>
        <w:t>.2</w:t>
      </w:r>
      <w:r w:rsidR="00877142" w:rsidRPr="00FD4B53">
        <w:rPr>
          <w:rFonts w:ascii="Times New Roman" w:eastAsia="Times New Roman" w:hAnsi="Times New Roman"/>
          <w:sz w:val="24"/>
          <w:szCs w:val="24"/>
          <w:lang w:val="uk-UA" w:eastAsia="uk-UA"/>
        </w:rPr>
        <w:t>3</w:t>
      </w:r>
      <w:r w:rsidRPr="00FD4B53">
        <w:rPr>
          <w:rFonts w:ascii="Times New Roman" w:eastAsia="Times New Roman" w:hAnsi="Times New Roman"/>
          <w:sz w:val="24"/>
          <w:szCs w:val="24"/>
          <w:lang w:val="uk-UA" w:eastAsia="uk-UA"/>
        </w:rPr>
        <w:t xml:space="preserve"> від </w:t>
      </w:r>
      <w:r w:rsidR="00877142" w:rsidRPr="00FD4B53">
        <w:rPr>
          <w:rFonts w:ascii="Times New Roman" w:eastAsia="Times New Roman" w:hAnsi="Times New Roman"/>
          <w:sz w:val="24"/>
          <w:szCs w:val="24"/>
          <w:lang w:val="uk-UA" w:eastAsia="uk-UA"/>
        </w:rPr>
        <w:t>0</w:t>
      </w:r>
      <w:r w:rsidR="00FD4B53" w:rsidRPr="00FD4B53">
        <w:rPr>
          <w:rFonts w:ascii="Times New Roman" w:eastAsia="Times New Roman" w:hAnsi="Times New Roman"/>
          <w:sz w:val="24"/>
          <w:szCs w:val="24"/>
          <w:lang w:val="uk-UA" w:eastAsia="uk-UA"/>
        </w:rPr>
        <w:t>9</w:t>
      </w:r>
      <w:r w:rsidRPr="00FD4B53">
        <w:rPr>
          <w:rFonts w:ascii="Times New Roman" w:eastAsia="Times New Roman" w:hAnsi="Times New Roman"/>
          <w:sz w:val="24"/>
          <w:szCs w:val="24"/>
          <w:lang w:val="uk-UA" w:eastAsia="uk-UA"/>
        </w:rPr>
        <w:t>.0</w:t>
      </w:r>
      <w:r w:rsidR="00877142" w:rsidRPr="00FD4B53">
        <w:rPr>
          <w:rFonts w:ascii="Times New Roman" w:eastAsia="Times New Roman" w:hAnsi="Times New Roman"/>
          <w:sz w:val="24"/>
          <w:szCs w:val="24"/>
          <w:lang w:val="uk-UA" w:eastAsia="uk-UA"/>
        </w:rPr>
        <w:t>5</w:t>
      </w:r>
      <w:r w:rsidRPr="00FD4B53">
        <w:rPr>
          <w:rFonts w:ascii="Times New Roman" w:eastAsia="Times New Roman" w:hAnsi="Times New Roman"/>
          <w:sz w:val="24"/>
          <w:szCs w:val="24"/>
          <w:lang w:val="uk-UA" w:eastAsia="uk-UA"/>
        </w:rPr>
        <w:t>.202</w:t>
      </w:r>
      <w:r w:rsidR="00877142" w:rsidRPr="00FD4B53">
        <w:rPr>
          <w:rFonts w:ascii="Times New Roman" w:eastAsia="Times New Roman" w:hAnsi="Times New Roman"/>
          <w:sz w:val="24"/>
          <w:szCs w:val="24"/>
          <w:lang w:val="uk-UA" w:eastAsia="uk-UA"/>
        </w:rPr>
        <w:t>3</w:t>
      </w:r>
      <w:r w:rsidRPr="00FD4B53">
        <w:rPr>
          <w:rFonts w:ascii="Times New Roman" w:eastAsia="Times New Roman" w:hAnsi="Times New Roman"/>
          <w:sz w:val="24"/>
          <w:szCs w:val="24"/>
          <w:lang w:val="uk-UA" w:eastAsia="uk-UA"/>
        </w:rPr>
        <w:t xml:space="preserve"> року</w:t>
      </w:r>
      <w:r w:rsidRPr="00733F7F">
        <w:rPr>
          <w:rFonts w:ascii="Times New Roman" w:eastAsia="Times New Roman" w:hAnsi="Times New Roman"/>
          <w:sz w:val="24"/>
          <w:szCs w:val="24"/>
          <w:lang w:val="uk-UA" w:eastAsia="uk-UA"/>
        </w:rPr>
        <w:t xml:space="preserve"> </w:t>
      </w:r>
    </w:p>
    <w:p w14:paraId="4B732582" w14:textId="77777777" w:rsidR="00733F7F" w:rsidRPr="00733F7F" w:rsidRDefault="00733F7F" w:rsidP="00733F7F">
      <w:pPr>
        <w:spacing w:after="0" w:line="240" w:lineRule="auto"/>
        <w:ind w:left="4678"/>
        <w:rPr>
          <w:rFonts w:ascii="Times New Roman" w:eastAsia="Times New Roman" w:hAnsi="Times New Roman"/>
          <w:sz w:val="24"/>
          <w:szCs w:val="24"/>
          <w:lang w:val="uk-UA" w:eastAsia="uk-UA"/>
        </w:rPr>
      </w:pPr>
      <w:r w:rsidRPr="00733F7F">
        <w:rPr>
          <w:rFonts w:ascii="Times New Roman" w:eastAsia="Times New Roman" w:hAnsi="Times New Roman"/>
          <w:sz w:val="24"/>
          <w:szCs w:val="24"/>
          <w:lang w:val="uk-UA" w:eastAsia="uk-UA"/>
        </w:rPr>
        <w:t>Уповноважена особа</w:t>
      </w:r>
    </w:p>
    <w:p w14:paraId="1B72D341" w14:textId="77777777" w:rsidR="00733F7F" w:rsidRPr="00733F7F" w:rsidRDefault="00733F7F" w:rsidP="00733F7F">
      <w:pPr>
        <w:spacing w:after="0" w:line="240" w:lineRule="auto"/>
        <w:ind w:left="4678"/>
        <w:rPr>
          <w:rFonts w:ascii="Times New Roman" w:eastAsia="Times New Roman" w:hAnsi="Times New Roman"/>
          <w:sz w:val="24"/>
          <w:szCs w:val="24"/>
          <w:lang w:val="uk-UA" w:eastAsia="uk-UA"/>
        </w:rPr>
      </w:pPr>
      <w:r w:rsidRPr="00733F7F">
        <w:rPr>
          <w:rFonts w:ascii="Times New Roman" w:eastAsia="Times New Roman" w:hAnsi="Times New Roman"/>
          <w:sz w:val="24"/>
          <w:szCs w:val="24"/>
          <w:lang w:val="uk-UA" w:eastAsia="uk-UA"/>
        </w:rPr>
        <w:t>КП «КУП «</w:t>
      </w:r>
      <w:proofErr w:type="spellStart"/>
      <w:r w:rsidRPr="00733F7F">
        <w:rPr>
          <w:rFonts w:ascii="Times New Roman" w:eastAsia="Times New Roman" w:hAnsi="Times New Roman"/>
          <w:sz w:val="24"/>
          <w:szCs w:val="24"/>
          <w:lang w:val="uk-UA" w:eastAsia="uk-UA"/>
        </w:rPr>
        <w:t>Олександрівкажитлобудсервіс</w:t>
      </w:r>
      <w:proofErr w:type="spellEnd"/>
      <w:r w:rsidRPr="00733F7F">
        <w:rPr>
          <w:rFonts w:ascii="Times New Roman" w:eastAsia="Times New Roman" w:hAnsi="Times New Roman"/>
          <w:sz w:val="24"/>
          <w:szCs w:val="24"/>
          <w:lang w:val="uk-UA" w:eastAsia="uk-UA"/>
        </w:rPr>
        <w:t xml:space="preserve">» </w:t>
      </w:r>
    </w:p>
    <w:p w14:paraId="0426878A" w14:textId="588FAEFA" w:rsidR="009C1CB5" w:rsidRPr="00F2635B" w:rsidRDefault="00733F7F" w:rsidP="00733F7F">
      <w:pPr>
        <w:spacing w:after="0" w:line="240" w:lineRule="auto"/>
        <w:ind w:left="4678"/>
        <w:rPr>
          <w:rFonts w:ascii="Times New Roman" w:hAnsi="Times New Roman"/>
          <w:b/>
          <w:sz w:val="24"/>
          <w:szCs w:val="24"/>
          <w:lang w:val="uk-UA"/>
        </w:rPr>
      </w:pPr>
      <w:r w:rsidRPr="00733F7F">
        <w:rPr>
          <w:rFonts w:ascii="Times New Roman" w:eastAsia="Times New Roman" w:hAnsi="Times New Roman"/>
          <w:sz w:val="24"/>
          <w:szCs w:val="24"/>
          <w:lang w:val="uk-UA" w:eastAsia="uk-UA"/>
        </w:rPr>
        <w:t>Ладан Дмитро Миколайович</w:t>
      </w:r>
      <w:r w:rsidR="00877142">
        <w:rPr>
          <w:rFonts w:ascii="Times New Roman" w:eastAsia="Times New Roman" w:hAnsi="Times New Roman"/>
          <w:sz w:val="24"/>
          <w:szCs w:val="24"/>
          <w:lang w:val="uk-UA" w:eastAsia="uk-UA"/>
        </w:rPr>
        <w:t xml:space="preserve"> _____________</w:t>
      </w:r>
    </w:p>
    <w:p w14:paraId="552A6E68" w14:textId="621773BA" w:rsidR="003A5EC4" w:rsidRPr="00877142" w:rsidRDefault="00877142" w:rsidP="00877142">
      <w:pPr>
        <w:spacing w:after="0" w:line="240" w:lineRule="auto"/>
        <w:jc w:val="center"/>
        <w:rPr>
          <w:rFonts w:ascii="Times New Roman" w:hAnsi="Times New Roman"/>
          <w:bCs/>
          <w:sz w:val="24"/>
          <w:szCs w:val="24"/>
          <w:vertAlign w:val="superscript"/>
          <w:lang w:val="uk-UA"/>
        </w:rPr>
      </w:pPr>
      <w:r>
        <w:rPr>
          <w:rFonts w:ascii="Times New Roman" w:hAnsi="Times New Roman"/>
          <w:bCs/>
          <w:sz w:val="24"/>
          <w:szCs w:val="24"/>
          <w:vertAlign w:val="superscript"/>
          <w:lang w:val="uk-UA"/>
        </w:rPr>
        <w:t xml:space="preserve">                                                                                                                                                                                             </w:t>
      </w:r>
      <w:r w:rsidRPr="00877142">
        <w:rPr>
          <w:rFonts w:ascii="Times New Roman" w:hAnsi="Times New Roman"/>
          <w:bCs/>
          <w:sz w:val="24"/>
          <w:szCs w:val="24"/>
          <w:vertAlign w:val="superscript"/>
          <w:lang w:val="uk-UA"/>
        </w:rPr>
        <w:t>(підпис)</w:t>
      </w:r>
    </w:p>
    <w:p w14:paraId="57DA6B3D" w14:textId="77777777" w:rsidR="003A5EC4" w:rsidRPr="00F2635B" w:rsidRDefault="003A5EC4" w:rsidP="00B42265">
      <w:pPr>
        <w:spacing w:after="0" w:line="240" w:lineRule="auto"/>
        <w:rPr>
          <w:rFonts w:ascii="Times New Roman" w:hAnsi="Times New Roman"/>
          <w:b/>
          <w:sz w:val="24"/>
          <w:szCs w:val="24"/>
          <w:lang w:val="uk-UA"/>
        </w:rPr>
      </w:pPr>
    </w:p>
    <w:p w14:paraId="7150ECBB" w14:textId="77777777" w:rsidR="003A5EC4" w:rsidRPr="00F2635B" w:rsidRDefault="003A5EC4" w:rsidP="00B42265">
      <w:pPr>
        <w:spacing w:after="0" w:line="240" w:lineRule="auto"/>
        <w:rPr>
          <w:rFonts w:ascii="Times New Roman" w:hAnsi="Times New Roman"/>
          <w:b/>
          <w:sz w:val="24"/>
          <w:szCs w:val="24"/>
          <w:lang w:val="uk-UA"/>
        </w:rPr>
      </w:pPr>
    </w:p>
    <w:p w14:paraId="4896BF83" w14:textId="77777777" w:rsidR="009C1CB5" w:rsidRPr="00F2635B" w:rsidRDefault="009C1CB5" w:rsidP="00B42265">
      <w:pPr>
        <w:spacing w:after="0" w:line="240" w:lineRule="auto"/>
        <w:rPr>
          <w:rFonts w:ascii="Times New Roman" w:hAnsi="Times New Roman"/>
          <w:b/>
          <w:sz w:val="24"/>
          <w:szCs w:val="24"/>
          <w:lang w:val="uk-UA"/>
        </w:rPr>
      </w:pPr>
    </w:p>
    <w:p w14:paraId="5A3DEEE9" w14:textId="77777777" w:rsidR="002836F4" w:rsidRPr="00F2635B" w:rsidRDefault="002836F4" w:rsidP="00620013">
      <w:pPr>
        <w:spacing w:after="0" w:line="240" w:lineRule="auto"/>
        <w:jc w:val="center"/>
        <w:rPr>
          <w:rFonts w:ascii="Times New Roman" w:hAnsi="Times New Roman"/>
          <w:b/>
          <w:sz w:val="24"/>
          <w:szCs w:val="24"/>
          <w:lang w:val="uk-UA"/>
        </w:rPr>
      </w:pPr>
      <w:r w:rsidRPr="00F2635B">
        <w:rPr>
          <w:rFonts w:ascii="Times New Roman" w:hAnsi="Times New Roman"/>
          <w:b/>
          <w:sz w:val="24"/>
          <w:szCs w:val="24"/>
          <w:lang w:val="uk-UA"/>
        </w:rPr>
        <w:t>ТЕНДЕРНА ДОКУМЕНТАЦІЯ</w:t>
      </w:r>
    </w:p>
    <w:p w14:paraId="1503572F" w14:textId="77777777" w:rsidR="00F20FE2" w:rsidRPr="00F2635B" w:rsidRDefault="00F20FE2" w:rsidP="00EE1EE5">
      <w:pPr>
        <w:spacing w:after="0" w:line="240" w:lineRule="auto"/>
        <w:jc w:val="center"/>
        <w:rPr>
          <w:rFonts w:ascii="Times New Roman" w:hAnsi="Times New Roman"/>
          <w:sz w:val="24"/>
          <w:szCs w:val="24"/>
          <w:lang w:val="uk-UA"/>
        </w:rPr>
      </w:pPr>
    </w:p>
    <w:p w14:paraId="3C346730" w14:textId="77777777" w:rsidR="00942043" w:rsidRPr="00F2635B" w:rsidRDefault="002836F4" w:rsidP="00EE1EE5">
      <w:pPr>
        <w:spacing w:after="0" w:line="240" w:lineRule="auto"/>
        <w:jc w:val="center"/>
        <w:rPr>
          <w:rFonts w:ascii="Times New Roman" w:hAnsi="Times New Roman"/>
          <w:i/>
          <w:sz w:val="24"/>
          <w:szCs w:val="24"/>
          <w:lang w:val="uk-UA"/>
        </w:rPr>
      </w:pPr>
      <w:r w:rsidRPr="00F2635B">
        <w:rPr>
          <w:rFonts w:ascii="Times New Roman" w:hAnsi="Times New Roman"/>
          <w:sz w:val="24"/>
          <w:szCs w:val="24"/>
          <w:lang w:val="uk-UA"/>
        </w:rPr>
        <w:t xml:space="preserve">на закупівлю </w:t>
      </w:r>
      <w:r w:rsidRPr="00F2635B">
        <w:rPr>
          <w:rFonts w:ascii="Times New Roman" w:hAnsi="Times New Roman"/>
          <w:i/>
          <w:sz w:val="24"/>
          <w:szCs w:val="24"/>
          <w:lang w:val="uk-UA"/>
        </w:rPr>
        <w:t>товару –</w:t>
      </w:r>
    </w:p>
    <w:p w14:paraId="4167705C" w14:textId="77777777" w:rsidR="009C1CB5" w:rsidRPr="00F2635B" w:rsidRDefault="009C1CB5" w:rsidP="00F03EAC">
      <w:pPr>
        <w:spacing w:after="0" w:line="240" w:lineRule="auto"/>
        <w:rPr>
          <w:rFonts w:ascii="Times New Roman" w:hAnsi="Times New Roman"/>
          <w:i/>
          <w:sz w:val="24"/>
          <w:szCs w:val="24"/>
          <w:lang w:val="uk-UA"/>
        </w:rPr>
      </w:pPr>
    </w:p>
    <w:p w14:paraId="471C92A1" w14:textId="5E7A13C3" w:rsidR="00C36935" w:rsidRPr="00661C1D" w:rsidRDefault="00C36935" w:rsidP="00146A20">
      <w:pPr>
        <w:spacing w:after="0" w:line="240" w:lineRule="auto"/>
        <w:jc w:val="center"/>
        <w:rPr>
          <w:rFonts w:ascii="Times New Roman" w:eastAsia="Times New Roman" w:hAnsi="Times New Roman"/>
          <w:b/>
          <w:sz w:val="24"/>
          <w:szCs w:val="24"/>
          <w:lang w:val="uk-UA"/>
        </w:rPr>
      </w:pPr>
      <w:r w:rsidRPr="00F2635B">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661C1D">
        <w:rPr>
          <w:rFonts w:ascii="Times New Roman" w:eastAsia="Times New Roman" w:hAnsi="Times New Roman"/>
          <w:sz w:val="24"/>
          <w:szCs w:val="24"/>
          <w:lang w:val="uk-UA"/>
        </w:rPr>
        <w:t>–</w:t>
      </w:r>
      <w:r w:rsidR="00877142">
        <w:rPr>
          <w:rFonts w:ascii="Times New Roman" w:eastAsia="Times New Roman" w:hAnsi="Times New Roman"/>
          <w:sz w:val="24"/>
          <w:szCs w:val="24"/>
          <w:lang w:val="uk-UA"/>
        </w:rPr>
        <w:t xml:space="preserve"> </w:t>
      </w:r>
      <w:r w:rsidR="009C0E7A" w:rsidRPr="00661C1D">
        <w:rPr>
          <w:rFonts w:ascii="Times New Roman" w:hAnsi="Times New Roman"/>
          <w:b/>
          <w:lang w:val="uk-UA"/>
        </w:rPr>
        <w:t xml:space="preserve">34140000-0 Великовантажні </w:t>
      </w:r>
      <w:proofErr w:type="spellStart"/>
      <w:r w:rsidR="009C0E7A" w:rsidRPr="00661C1D">
        <w:rPr>
          <w:rFonts w:ascii="Times New Roman" w:hAnsi="Times New Roman"/>
          <w:b/>
          <w:lang w:val="uk-UA"/>
        </w:rPr>
        <w:t>мототранспорті</w:t>
      </w:r>
      <w:proofErr w:type="spellEnd"/>
      <w:r w:rsidR="009C0E7A" w:rsidRPr="00661C1D">
        <w:rPr>
          <w:rFonts w:ascii="Times New Roman" w:hAnsi="Times New Roman"/>
          <w:b/>
          <w:lang w:val="uk-UA"/>
        </w:rPr>
        <w:t xml:space="preserve"> засоби</w:t>
      </w:r>
    </w:p>
    <w:p w14:paraId="3D9242F8" w14:textId="510A8015" w:rsidR="00CE640A" w:rsidRPr="00661C1D" w:rsidRDefault="00C36935" w:rsidP="00146A20">
      <w:pPr>
        <w:spacing w:after="0" w:line="240" w:lineRule="auto"/>
        <w:jc w:val="center"/>
        <w:rPr>
          <w:rFonts w:ascii="Times New Roman" w:eastAsia="Times New Roman" w:hAnsi="Times New Roman"/>
          <w:b/>
          <w:sz w:val="24"/>
          <w:szCs w:val="24"/>
          <w:lang w:val="uk-UA"/>
        </w:rPr>
      </w:pPr>
      <w:r w:rsidRPr="00661C1D">
        <w:rPr>
          <w:rFonts w:ascii="Times New Roman" w:eastAsia="Times New Roman" w:hAnsi="Times New Roman"/>
          <w:b/>
          <w:sz w:val="24"/>
          <w:szCs w:val="24"/>
          <w:lang w:val="uk-UA"/>
        </w:rPr>
        <w:t>(</w:t>
      </w:r>
      <w:proofErr w:type="spellStart"/>
      <w:r w:rsidR="00661C1D" w:rsidRPr="00661C1D">
        <w:rPr>
          <w:rFonts w:ascii="Times New Roman" w:hAnsi="Times New Roman"/>
          <w:b/>
          <w:color w:val="000000"/>
          <w:sz w:val="24"/>
          <w:szCs w:val="24"/>
          <w:lang w:val="uk-UA"/>
        </w:rPr>
        <w:t>Муловсмоктувальна</w:t>
      </w:r>
      <w:proofErr w:type="spellEnd"/>
      <w:r w:rsidR="00661C1D" w:rsidRPr="00661C1D">
        <w:rPr>
          <w:rFonts w:ascii="Times New Roman" w:hAnsi="Times New Roman"/>
          <w:b/>
          <w:color w:val="000000"/>
          <w:sz w:val="24"/>
          <w:szCs w:val="24"/>
          <w:lang w:val="uk-UA"/>
        </w:rPr>
        <w:t xml:space="preserve"> машина, призначена для вакуумного очищення колодязів, зливної і каналізаційної мереж від мулу і його транспортування до місця вивантаження</w:t>
      </w:r>
      <w:r w:rsidR="00EB0C22" w:rsidRPr="00661C1D">
        <w:rPr>
          <w:rFonts w:ascii="Times New Roman" w:hAnsi="Times New Roman"/>
          <w:b/>
          <w:sz w:val="24"/>
          <w:szCs w:val="24"/>
          <w:lang w:val="uk-UA"/>
        </w:rPr>
        <w:t xml:space="preserve"> на шасі автомобіля JAC N200 (або еквівалент)</w:t>
      </w:r>
      <w:r w:rsidRPr="00661C1D">
        <w:rPr>
          <w:rFonts w:ascii="Times New Roman" w:eastAsia="Times New Roman" w:hAnsi="Times New Roman"/>
          <w:b/>
          <w:sz w:val="24"/>
          <w:szCs w:val="24"/>
          <w:lang w:val="uk-UA"/>
        </w:rPr>
        <w:t>)</w:t>
      </w:r>
    </w:p>
    <w:p w14:paraId="78B3F320" w14:textId="6B73EFEE" w:rsidR="00874423" w:rsidRPr="00F2635B" w:rsidRDefault="00874423" w:rsidP="002836F4">
      <w:pPr>
        <w:spacing w:after="0" w:line="240" w:lineRule="auto"/>
        <w:jc w:val="center"/>
        <w:rPr>
          <w:rFonts w:ascii="Times New Roman" w:eastAsia="Times New Roman" w:hAnsi="Times New Roman"/>
          <w:sz w:val="24"/>
          <w:szCs w:val="24"/>
          <w:lang w:val="uk-UA"/>
        </w:rPr>
      </w:pPr>
    </w:p>
    <w:p w14:paraId="59C871AC" w14:textId="79BDC932" w:rsidR="00C36935" w:rsidRPr="00F2635B" w:rsidRDefault="00C36935" w:rsidP="002836F4">
      <w:pPr>
        <w:spacing w:after="0" w:line="240" w:lineRule="auto"/>
        <w:jc w:val="center"/>
        <w:rPr>
          <w:rFonts w:ascii="Times New Roman" w:eastAsia="Times New Roman" w:hAnsi="Times New Roman"/>
          <w:sz w:val="24"/>
          <w:szCs w:val="24"/>
          <w:lang w:val="uk-UA"/>
        </w:rPr>
      </w:pPr>
    </w:p>
    <w:p w14:paraId="00DC6AB8" w14:textId="77777777" w:rsidR="00C36935" w:rsidRPr="00F2635B" w:rsidRDefault="00C36935" w:rsidP="002836F4">
      <w:pPr>
        <w:spacing w:after="0" w:line="240" w:lineRule="auto"/>
        <w:jc w:val="center"/>
        <w:rPr>
          <w:rFonts w:ascii="Times New Roman" w:hAnsi="Times New Roman"/>
          <w:b/>
          <w:sz w:val="24"/>
          <w:szCs w:val="24"/>
          <w:lang w:val="uk-UA" w:eastAsia="ru-RU"/>
        </w:rPr>
      </w:pPr>
    </w:p>
    <w:p w14:paraId="2A82F8FB" w14:textId="77777777" w:rsidR="00874423" w:rsidRPr="00F2635B" w:rsidRDefault="00874423" w:rsidP="002836F4">
      <w:pPr>
        <w:spacing w:after="0" w:line="240" w:lineRule="auto"/>
        <w:jc w:val="center"/>
        <w:rPr>
          <w:rFonts w:ascii="Times New Roman" w:hAnsi="Times New Roman"/>
          <w:b/>
          <w:sz w:val="24"/>
          <w:szCs w:val="24"/>
          <w:lang w:val="uk-UA" w:eastAsia="ru-RU"/>
        </w:rPr>
      </w:pPr>
    </w:p>
    <w:p w14:paraId="7D966D74" w14:textId="77777777" w:rsidR="009C1CB5" w:rsidRPr="00F2635B" w:rsidRDefault="009C1CB5" w:rsidP="002836F4">
      <w:pPr>
        <w:spacing w:after="0" w:line="240" w:lineRule="auto"/>
        <w:jc w:val="center"/>
        <w:rPr>
          <w:rFonts w:ascii="Times New Roman" w:hAnsi="Times New Roman"/>
          <w:b/>
          <w:sz w:val="24"/>
          <w:szCs w:val="24"/>
          <w:lang w:val="uk-UA" w:eastAsia="ru-RU"/>
        </w:rPr>
      </w:pPr>
    </w:p>
    <w:p w14:paraId="0EF1E4CB" w14:textId="77777777" w:rsidR="009C1CB5" w:rsidRPr="00F2635B" w:rsidRDefault="009C1CB5" w:rsidP="002836F4">
      <w:pPr>
        <w:spacing w:after="0" w:line="240" w:lineRule="auto"/>
        <w:jc w:val="center"/>
        <w:rPr>
          <w:rFonts w:ascii="Times New Roman" w:hAnsi="Times New Roman"/>
          <w:b/>
          <w:sz w:val="24"/>
          <w:szCs w:val="24"/>
          <w:lang w:val="uk-UA" w:eastAsia="ru-RU"/>
        </w:rPr>
      </w:pPr>
    </w:p>
    <w:p w14:paraId="70E2F7B7" w14:textId="77777777" w:rsidR="009C1CB5" w:rsidRPr="00F2635B" w:rsidRDefault="009C1CB5" w:rsidP="002836F4">
      <w:pPr>
        <w:spacing w:after="0" w:line="240" w:lineRule="auto"/>
        <w:jc w:val="center"/>
        <w:rPr>
          <w:rFonts w:ascii="Times New Roman" w:hAnsi="Times New Roman"/>
          <w:b/>
          <w:sz w:val="24"/>
          <w:szCs w:val="24"/>
          <w:lang w:val="uk-UA" w:eastAsia="ru-RU"/>
        </w:rPr>
      </w:pPr>
    </w:p>
    <w:p w14:paraId="4E461B9E" w14:textId="40FACECF" w:rsidR="00874423" w:rsidRPr="00F2635B" w:rsidRDefault="002836F4" w:rsidP="00B42265">
      <w:pPr>
        <w:spacing w:after="0" w:line="240" w:lineRule="auto"/>
        <w:jc w:val="center"/>
        <w:rPr>
          <w:rFonts w:ascii="Times New Roman" w:hAnsi="Times New Roman"/>
          <w:b/>
          <w:sz w:val="24"/>
          <w:szCs w:val="24"/>
          <w:lang w:val="uk-UA" w:eastAsia="ru-RU"/>
        </w:rPr>
      </w:pPr>
      <w:r w:rsidRPr="00F2635B">
        <w:rPr>
          <w:rFonts w:ascii="Times New Roman" w:hAnsi="Times New Roman"/>
          <w:b/>
          <w:sz w:val="24"/>
          <w:szCs w:val="24"/>
          <w:lang w:val="uk-UA" w:eastAsia="ru-RU"/>
        </w:rPr>
        <w:t>Процедура закупівлі: ВІДКРИТІ ТОРГИ</w:t>
      </w:r>
      <w:r w:rsidR="002A548F" w:rsidRPr="00F2635B">
        <w:rPr>
          <w:rFonts w:ascii="Times New Roman" w:hAnsi="Times New Roman"/>
          <w:b/>
          <w:sz w:val="24"/>
          <w:szCs w:val="24"/>
          <w:lang w:val="uk-UA" w:eastAsia="ru-RU"/>
        </w:rPr>
        <w:t xml:space="preserve"> З ОСОБЛИВОСТЯМИ</w:t>
      </w:r>
    </w:p>
    <w:p w14:paraId="729E6B37" w14:textId="77777777" w:rsidR="00874423" w:rsidRPr="00F2635B" w:rsidRDefault="00874423" w:rsidP="002836F4">
      <w:pPr>
        <w:spacing w:after="0" w:line="240" w:lineRule="auto"/>
        <w:rPr>
          <w:rFonts w:ascii="Times New Roman" w:hAnsi="Times New Roman"/>
          <w:sz w:val="24"/>
          <w:szCs w:val="24"/>
          <w:lang w:val="uk-UA"/>
        </w:rPr>
      </w:pPr>
    </w:p>
    <w:p w14:paraId="42840F9F" w14:textId="77777777" w:rsidR="00874423" w:rsidRPr="00F2635B" w:rsidRDefault="00874423" w:rsidP="002836F4">
      <w:pPr>
        <w:spacing w:after="0" w:line="240" w:lineRule="auto"/>
        <w:rPr>
          <w:rFonts w:ascii="Times New Roman" w:hAnsi="Times New Roman"/>
          <w:sz w:val="24"/>
          <w:szCs w:val="24"/>
          <w:lang w:val="uk-UA"/>
        </w:rPr>
      </w:pPr>
    </w:p>
    <w:p w14:paraId="5F581D4D" w14:textId="77777777" w:rsidR="00874423" w:rsidRPr="00F2635B" w:rsidRDefault="00874423" w:rsidP="002836F4">
      <w:pPr>
        <w:spacing w:after="0" w:line="240" w:lineRule="auto"/>
        <w:rPr>
          <w:rFonts w:ascii="Times New Roman" w:hAnsi="Times New Roman"/>
          <w:sz w:val="24"/>
          <w:szCs w:val="24"/>
          <w:lang w:val="uk-UA"/>
        </w:rPr>
      </w:pPr>
    </w:p>
    <w:p w14:paraId="52690B4F" w14:textId="77777777" w:rsidR="00874423" w:rsidRPr="00F2635B" w:rsidRDefault="00874423" w:rsidP="002836F4">
      <w:pPr>
        <w:spacing w:after="0" w:line="240" w:lineRule="auto"/>
        <w:rPr>
          <w:rFonts w:ascii="Times New Roman" w:hAnsi="Times New Roman"/>
          <w:sz w:val="24"/>
          <w:szCs w:val="24"/>
          <w:lang w:val="uk-UA"/>
        </w:rPr>
      </w:pPr>
    </w:p>
    <w:p w14:paraId="22E3A49A" w14:textId="77777777" w:rsidR="009C1CB5" w:rsidRPr="00F2635B" w:rsidRDefault="009C1CB5" w:rsidP="002836F4">
      <w:pPr>
        <w:spacing w:after="0" w:line="240" w:lineRule="auto"/>
        <w:rPr>
          <w:rFonts w:ascii="Times New Roman" w:hAnsi="Times New Roman"/>
          <w:sz w:val="24"/>
          <w:szCs w:val="24"/>
          <w:lang w:val="uk-UA"/>
        </w:rPr>
      </w:pPr>
    </w:p>
    <w:p w14:paraId="122E65B0" w14:textId="77777777" w:rsidR="009C1CB5" w:rsidRPr="00F2635B" w:rsidRDefault="009C1CB5" w:rsidP="002836F4">
      <w:pPr>
        <w:spacing w:after="0" w:line="240" w:lineRule="auto"/>
        <w:rPr>
          <w:rFonts w:ascii="Times New Roman" w:hAnsi="Times New Roman"/>
          <w:sz w:val="24"/>
          <w:szCs w:val="24"/>
          <w:lang w:val="uk-UA"/>
        </w:rPr>
      </w:pPr>
    </w:p>
    <w:p w14:paraId="3F515555" w14:textId="77777777" w:rsidR="009C1CB5" w:rsidRPr="00F2635B" w:rsidRDefault="009C1CB5" w:rsidP="002836F4">
      <w:pPr>
        <w:spacing w:after="0" w:line="240" w:lineRule="auto"/>
        <w:rPr>
          <w:rFonts w:ascii="Times New Roman" w:hAnsi="Times New Roman"/>
          <w:sz w:val="24"/>
          <w:szCs w:val="24"/>
          <w:lang w:val="uk-UA"/>
        </w:rPr>
      </w:pPr>
    </w:p>
    <w:p w14:paraId="2E4379F8" w14:textId="77777777" w:rsidR="009C1CB5" w:rsidRPr="00F2635B" w:rsidRDefault="009C1CB5" w:rsidP="002836F4">
      <w:pPr>
        <w:spacing w:after="0" w:line="240" w:lineRule="auto"/>
        <w:rPr>
          <w:rFonts w:ascii="Times New Roman" w:hAnsi="Times New Roman"/>
          <w:sz w:val="24"/>
          <w:szCs w:val="24"/>
          <w:lang w:val="uk-UA"/>
        </w:rPr>
      </w:pPr>
    </w:p>
    <w:p w14:paraId="6DAADBA2" w14:textId="77777777" w:rsidR="00874423" w:rsidRPr="00F2635B" w:rsidRDefault="00874423" w:rsidP="002836F4">
      <w:pPr>
        <w:spacing w:after="0" w:line="240" w:lineRule="auto"/>
        <w:rPr>
          <w:rFonts w:ascii="Times New Roman" w:hAnsi="Times New Roman"/>
          <w:sz w:val="24"/>
          <w:szCs w:val="24"/>
          <w:lang w:val="uk-UA"/>
        </w:rPr>
      </w:pPr>
    </w:p>
    <w:p w14:paraId="4EB8CD10" w14:textId="4C4369C9" w:rsidR="002836F4" w:rsidRPr="00F2635B" w:rsidRDefault="005B14E9" w:rsidP="00570F23">
      <w:pPr>
        <w:spacing w:after="0" w:line="240" w:lineRule="auto"/>
        <w:jc w:val="center"/>
        <w:outlineLvl w:val="0"/>
        <w:rPr>
          <w:rFonts w:ascii="Times New Roman" w:eastAsia="Times New Roman" w:hAnsi="Times New Roman"/>
          <w:bCs/>
          <w:sz w:val="24"/>
          <w:szCs w:val="24"/>
          <w:lang w:val="uk-UA"/>
        </w:rPr>
      </w:pPr>
      <w:r w:rsidRPr="00F2635B">
        <w:rPr>
          <w:rFonts w:ascii="Times New Roman" w:hAnsi="Times New Roman"/>
          <w:b/>
          <w:sz w:val="24"/>
          <w:szCs w:val="24"/>
          <w:lang w:val="uk-UA"/>
        </w:rPr>
        <w:t>202</w:t>
      </w:r>
      <w:r w:rsidR="00110887" w:rsidRPr="00F2635B">
        <w:rPr>
          <w:rFonts w:ascii="Times New Roman" w:hAnsi="Times New Roman"/>
          <w:b/>
          <w:sz w:val="24"/>
          <w:szCs w:val="24"/>
          <w:lang w:val="uk-UA"/>
        </w:rPr>
        <w:t>3</w:t>
      </w:r>
      <w:r w:rsidRPr="00F2635B">
        <w:rPr>
          <w:rFonts w:ascii="Times New Roman" w:hAnsi="Times New Roman"/>
          <w:b/>
          <w:sz w:val="24"/>
          <w:szCs w:val="24"/>
          <w:lang w:val="uk-UA"/>
        </w:rPr>
        <w:t xml:space="preserve"> рік</w:t>
      </w:r>
      <w:r w:rsidRPr="00F2635B">
        <w:rPr>
          <w:rFonts w:ascii="Times New Roman" w:hAnsi="Times New Roman"/>
          <w:sz w:val="24"/>
          <w:szCs w:val="24"/>
          <w:lang w:val="uk-UA"/>
        </w:rPr>
        <w:t xml:space="preserve"> </w:t>
      </w:r>
      <w:r w:rsidR="002836F4" w:rsidRPr="00F2635B">
        <w:rPr>
          <w:rFonts w:ascii="Times New Roman" w:hAnsi="Times New Roman"/>
          <w:sz w:val="24"/>
          <w:szCs w:val="24"/>
          <w:lang w:val="uk-UA"/>
        </w:rPr>
        <w:br w:type="page"/>
      </w:r>
    </w:p>
    <w:p w14:paraId="229FB85B" w14:textId="77777777" w:rsidR="004D4C6D" w:rsidRPr="00F2635B" w:rsidRDefault="004D4C6D" w:rsidP="00C149F2">
      <w:pPr>
        <w:spacing w:after="0" w:line="240" w:lineRule="auto"/>
        <w:jc w:val="center"/>
        <w:outlineLvl w:val="0"/>
        <w:rPr>
          <w:rFonts w:ascii="Times New Roman" w:eastAsia="Times New Roman" w:hAnsi="Times New Roman"/>
          <w:b/>
          <w:bCs/>
          <w:sz w:val="24"/>
          <w:szCs w:val="24"/>
          <w:lang w:val="uk-UA"/>
        </w:rPr>
      </w:pPr>
      <w:r w:rsidRPr="00F2635B">
        <w:rPr>
          <w:rFonts w:ascii="Times New Roman" w:eastAsia="Times New Roman" w:hAnsi="Times New Roman"/>
          <w:b/>
          <w:bCs/>
          <w:sz w:val="24"/>
          <w:szCs w:val="24"/>
          <w:lang w:val="uk-UA"/>
        </w:rPr>
        <w:lastRenderedPageBreak/>
        <w:t>ЗМІСТ ТЕНДЕРНОЇ ДОКУМЕНТАЦІЇ</w:t>
      </w:r>
    </w:p>
    <w:p w14:paraId="647030DB" w14:textId="77777777" w:rsidR="004D4C6D" w:rsidRPr="00F2635B" w:rsidRDefault="004D4C6D" w:rsidP="00624A0C">
      <w:pPr>
        <w:spacing w:after="0" w:line="240" w:lineRule="auto"/>
        <w:jc w:val="center"/>
        <w:outlineLvl w:val="0"/>
        <w:rPr>
          <w:rFonts w:ascii="Times New Roman" w:eastAsia="Times New Roman" w:hAnsi="Times New Roman"/>
          <w:b/>
          <w:bCs/>
          <w:sz w:val="24"/>
          <w:szCs w:val="24"/>
          <w:lang w:val="uk-UA"/>
        </w:rPr>
      </w:pPr>
    </w:p>
    <w:p w14:paraId="3F0F2B6F" w14:textId="77777777" w:rsidR="004D4C6D" w:rsidRPr="00F2635B" w:rsidRDefault="004D4C6D" w:rsidP="00624A0C">
      <w:pPr>
        <w:pStyle w:val="10"/>
        <w:widowControl w:val="0"/>
        <w:spacing w:line="240" w:lineRule="auto"/>
        <w:rPr>
          <w:rFonts w:ascii="Times New Roman" w:eastAsia="Times New Roman" w:hAnsi="Times New Roman" w:cs="Times New Roman"/>
          <w:b/>
          <w:i/>
          <w:color w:val="auto"/>
          <w:lang w:val="uk-UA"/>
        </w:rPr>
      </w:pPr>
      <w:r w:rsidRPr="00F2635B">
        <w:rPr>
          <w:rFonts w:ascii="Times New Roman" w:eastAsia="Times New Roman" w:hAnsi="Times New Roman" w:cs="Times New Roman"/>
          <w:b/>
          <w:i/>
          <w:color w:val="auto"/>
          <w:lang w:val="uk-UA"/>
        </w:rPr>
        <w:t>Розділ I. Загальні положення</w:t>
      </w:r>
    </w:p>
    <w:p w14:paraId="44020E0D" w14:textId="77777777" w:rsidR="004D4C6D" w:rsidRPr="00F2635B"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F2635B">
        <w:rPr>
          <w:rFonts w:ascii="Times New Roman" w:eastAsia="Times New Roman" w:hAnsi="Times New Roman" w:cs="Times New Roman"/>
          <w:color w:val="auto"/>
          <w:lang w:val="uk-UA"/>
        </w:rPr>
        <w:t>Терміни, які вживаються в тендерній документації</w:t>
      </w:r>
    </w:p>
    <w:p w14:paraId="1DE1E290" w14:textId="77777777" w:rsidR="004D4C6D" w:rsidRPr="00F2635B"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F2635B">
        <w:rPr>
          <w:rFonts w:ascii="Times New Roman" w:eastAsia="Times New Roman" w:hAnsi="Times New Roman" w:cs="Times New Roman"/>
          <w:color w:val="auto"/>
          <w:lang w:val="uk-UA"/>
        </w:rPr>
        <w:t>Інформація про замовника торгів</w:t>
      </w:r>
    </w:p>
    <w:p w14:paraId="7DBD7FFB" w14:textId="77777777" w:rsidR="004D4C6D" w:rsidRPr="00F2635B"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F2635B">
        <w:rPr>
          <w:rFonts w:ascii="Times New Roman" w:eastAsia="Times New Roman" w:hAnsi="Times New Roman" w:cs="Times New Roman"/>
          <w:color w:val="auto"/>
          <w:lang w:val="uk-UA"/>
        </w:rPr>
        <w:t xml:space="preserve">Процедура закупівлі </w:t>
      </w:r>
    </w:p>
    <w:p w14:paraId="69E3BFEF" w14:textId="77777777" w:rsidR="004D4C6D" w:rsidRPr="00F2635B"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F2635B">
        <w:rPr>
          <w:rFonts w:ascii="Times New Roman" w:eastAsia="Times New Roman" w:hAnsi="Times New Roman" w:cs="Times New Roman"/>
          <w:color w:val="auto"/>
          <w:lang w:val="uk-UA"/>
        </w:rPr>
        <w:t xml:space="preserve">Інформація про предмет закупівлі </w:t>
      </w:r>
    </w:p>
    <w:p w14:paraId="6147287C" w14:textId="77777777" w:rsidR="004D4C6D" w:rsidRPr="00F2635B" w:rsidRDefault="004D4C6D" w:rsidP="00A453E0">
      <w:pPr>
        <w:pStyle w:val="10"/>
        <w:widowControl w:val="0"/>
        <w:numPr>
          <w:ilvl w:val="0"/>
          <w:numId w:val="1"/>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Недискримінація учасників</w:t>
      </w:r>
    </w:p>
    <w:p w14:paraId="01E91623" w14:textId="77777777" w:rsidR="004D4C6D" w:rsidRPr="00F2635B" w:rsidRDefault="004D4C6D" w:rsidP="00A453E0">
      <w:pPr>
        <w:pStyle w:val="10"/>
        <w:widowControl w:val="0"/>
        <w:numPr>
          <w:ilvl w:val="0"/>
          <w:numId w:val="1"/>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602DE35" w14:textId="77777777" w:rsidR="004D4C6D" w:rsidRPr="00F2635B" w:rsidRDefault="004D4C6D" w:rsidP="00A453E0">
      <w:pPr>
        <w:pStyle w:val="10"/>
        <w:widowControl w:val="0"/>
        <w:numPr>
          <w:ilvl w:val="0"/>
          <w:numId w:val="1"/>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14:paraId="17137884" w14:textId="77777777" w:rsidR="00C53E61" w:rsidRPr="00F2635B" w:rsidRDefault="00C53E61" w:rsidP="00A453E0">
      <w:pPr>
        <w:pStyle w:val="10"/>
        <w:widowControl w:val="0"/>
        <w:numPr>
          <w:ilvl w:val="0"/>
          <w:numId w:val="1"/>
        </w:numPr>
        <w:spacing w:line="240" w:lineRule="auto"/>
        <w:ind w:left="0" w:firstLine="0"/>
        <w:jc w:val="both"/>
        <w:rPr>
          <w:rFonts w:ascii="Times New Roman" w:eastAsia="Times New Roman" w:hAnsi="Times New Roman" w:cs="Times New Roman"/>
          <w:color w:val="auto"/>
          <w:lang w:val="uk-UA"/>
        </w:rPr>
      </w:pPr>
      <w:r w:rsidRPr="00F2635B">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1032197" w14:textId="77777777" w:rsidR="004D4C6D" w:rsidRPr="00F2635B" w:rsidRDefault="004D4C6D" w:rsidP="00A453E0">
      <w:pPr>
        <w:pStyle w:val="10"/>
        <w:widowControl w:val="0"/>
        <w:spacing w:line="240" w:lineRule="auto"/>
        <w:jc w:val="both"/>
        <w:rPr>
          <w:rFonts w:ascii="Times New Roman" w:eastAsia="Times New Roman" w:hAnsi="Times New Roman" w:cs="Times New Roman"/>
          <w:b/>
          <w:i/>
          <w:color w:val="auto"/>
          <w:lang w:val="uk-UA"/>
        </w:rPr>
      </w:pPr>
      <w:r w:rsidRPr="00F2635B">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502C7C31" w14:textId="77777777" w:rsidR="004D4C6D" w:rsidRPr="00F2635B" w:rsidRDefault="004D4C6D" w:rsidP="00A453E0">
      <w:pPr>
        <w:pStyle w:val="10"/>
        <w:widowControl w:val="0"/>
        <w:numPr>
          <w:ilvl w:val="0"/>
          <w:numId w:val="2"/>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Процедура надання роз’яснень щодо тендерної документації</w:t>
      </w:r>
    </w:p>
    <w:p w14:paraId="55A53193" w14:textId="5C2A0CAA" w:rsidR="004D4C6D" w:rsidRPr="00F2635B" w:rsidRDefault="00E153B9" w:rsidP="00A453E0">
      <w:pPr>
        <w:pStyle w:val="10"/>
        <w:widowControl w:val="0"/>
        <w:numPr>
          <w:ilvl w:val="0"/>
          <w:numId w:val="2"/>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В</w:t>
      </w:r>
      <w:r w:rsidR="004D4C6D" w:rsidRPr="00F2635B">
        <w:rPr>
          <w:rFonts w:ascii="Times New Roman" w:eastAsia="Times New Roman" w:hAnsi="Times New Roman" w:cs="Times New Roman"/>
          <w:color w:val="auto"/>
          <w:lang w:val="uk-UA"/>
        </w:rPr>
        <w:t>несення змін до тендерної документації</w:t>
      </w:r>
    </w:p>
    <w:p w14:paraId="3D6BC312" w14:textId="77777777" w:rsidR="004D4C6D" w:rsidRPr="00F2635B" w:rsidRDefault="004D4C6D" w:rsidP="00A453E0">
      <w:pPr>
        <w:pStyle w:val="10"/>
        <w:widowControl w:val="0"/>
        <w:spacing w:line="240" w:lineRule="auto"/>
        <w:jc w:val="both"/>
        <w:rPr>
          <w:rFonts w:ascii="Times New Roman" w:eastAsia="Times New Roman" w:hAnsi="Times New Roman" w:cs="Times New Roman"/>
          <w:b/>
          <w:i/>
          <w:color w:val="auto"/>
          <w:lang w:val="uk-UA"/>
        </w:rPr>
      </w:pPr>
      <w:r w:rsidRPr="00F2635B">
        <w:rPr>
          <w:rFonts w:ascii="Times New Roman" w:eastAsia="Times New Roman" w:hAnsi="Times New Roman" w:cs="Times New Roman"/>
          <w:b/>
          <w:i/>
          <w:color w:val="auto"/>
          <w:lang w:val="uk-UA"/>
        </w:rPr>
        <w:t>Розділ III. Інструкція з підготовки тендерної пропозиції</w:t>
      </w:r>
    </w:p>
    <w:p w14:paraId="6A276E3E"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Зміст і спосіб подання тендерної пропозиції</w:t>
      </w:r>
    </w:p>
    <w:p w14:paraId="05BD1F29"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Забезпечення тендерної пропозиції</w:t>
      </w:r>
    </w:p>
    <w:p w14:paraId="43612B2E"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01C261E6"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Строк, протягом якого тендерні пропозиції є дійсними</w:t>
      </w:r>
    </w:p>
    <w:p w14:paraId="19327465" w14:textId="4DAEB2A3"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 xml:space="preserve">Кваліфікаційні критерії до учасників та вимоги, </w:t>
      </w:r>
      <w:r w:rsidR="00E153B9" w:rsidRPr="00F2635B">
        <w:rPr>
          <w:rFonts w:ascii="Times New Roman" w:eastAsia="Times New Roman" w:hAnsi="Times New Roman" w:cs="Times New Roman"/>
          <w:color w:val="auto"/>
          <w:lang w:val="uk-UA"/>
        </w:rPr>
        <w:t>згідно з пунктом 28 та пунктом 44 Особливостей</w:t>
      </w:r>
    </w:p>
    <w:p w14:paraId="3FA8173E"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2E907A1E" w14:textId="77777777" w:rsidR="001A16D6" w:rsidRPr="00F2635B" w:rsidRDefault="001A16D6"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77A9AD82"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Інформація про субпідрядника</w:t>
      </w:r>
      <w:r w:rsidR="0035191C" w:rsidRPr="00F2635B">
        <w:rPr>
          <w:rFonts w:ascii="Times New Roman" w:eastAsia="Times New Roman" w:hAnsi="Times New Roman" w:cs="Times New Roman"/>
          <w:color w:val="auto"/>
          <w:lang w:val="uk-UA"/>
        </w:rPr>
        <w:t>/співвиконавця</w:t>
      </w:r>
      <w:r w:rsidRPr="00F2635B">
        <w:rPr>
          <w:rFonts w:ascii="Times New Roman" w:eastAsia="Times New Roman" w:hAnsi="Times New Roman" w:cs="Times New Roman"/>
          <w:color w:val="auto"/>
          <w:lang w:val="uk-UA"/>
        </w:rPr>
        <w:t xml:space="preserve"> (у випадку закупівлі робіт</w:t>
      </w:r>
      <w:r w:rsidR="00BA3707" w:rsidRPr="00F2635B">
        <w:rPr>
          <w:rFonts w:ascii="Times New Roman" w:eastAsia="Times New Roman" w:hAnsi="Times New Roman" w:cs="Times New Roman"/>
          <w:color w:val="auto"/>
          <w:lang w:val="uk-UA"/>
        </w:rPr>
        <w:t xml:space="preserve"> та послуг</w:t>
      </w:r>
      <w:r w:rsidRPr="00F2635B">
        <w:rPr>
          <w:rFonts w:ascii="Times New Roman" w:eastAsia="Times New Roman" w:hAnsi="Times New Roman" w:cs="Times New Roman"/>
          <w:color w:val="auto"/>
          <w:lang w:val="uk-UA"/>
        </w:rPr>
        <w:t>)</w:t>
      </w:r>
    </w:p>
    <w:p w14:paraId="4372418C" w14:textId="77777777" w:rsidR="004D4C6D" w:rsidRPr="00F2635B" w:rsidRDefault="004D4C6D" w:rsidP="00A453E0">
      <w:pPr>
        <w:pStyle w:val="10"/>
        <w:widowControl w:val="0"/>
        <w:numPr>
          <w:ilvl w:val="0"/>
          <w:numId w:val="3"/>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Унесення змін або відкликання тендерної пропозиції учасником</w:t>
      </w:r>
    </w:p>
    <w:p w14:paraId="1149724D" w14:textId="77777777" w:rsidR="004D4C6D" w:rsidRPr="00F2635B" w:rsidRDefault="004D4C6D" w:rsidP="00A453E0">
      <w:pPr>
        <w:pStyle w:val="10"/>
        <w:widowControl w:val="0"/>
        <w:spacing w:line="240" w:lineRule="auto"/>
        <w:jc w:val="both"/>
        <w:rPr>
          <w:rFonts w:ascii="Times New Roman" w:eastAsia="Times New Roman" w:hAnsi="Times New Roman" w:cs="Times New Roman"/>
          <w:b/>
          <w:i/>
          <w:color w:val="auto"/>
          <w:lang w:val="uk-UA"/>
        </w:rPr>
      </w:pPr>
      <w:r w:rsidRPr="00F2635B">
        <w:rPr>
          <w:rFonts w:ascii="Times New Roman" w:eastAsia="Times New Roman" w:hAnsi="Times New Roman" w:cs="Times New Roman"/>
          <w:b/>
          <w:i/>
          <w:color w:val="auto"/>
          <w:lang w:val="uk-UA"/>
        </w:rPr>
        <w:t>Розділ IV. Подання та розкриття тендерної пропозиції</w:t>
      </w:r>
    </w:p>
    <w:p w14:paraId="49B2B0AA" w14:textId="77777777" w:rsidR="004D4C6D" w:rsidRPr="00F2635B" w:rsidRDefault="004D4C6D" w:rsidP="00A453E0">
      <w:pPr>
        <w:pStyle w:val="10"/>
        <w:widowControl w:val="0"/>
        <w:numPr>
          <w:ilvl w:val="0"/>
          <w:numId w:val="4"/>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Кінцевий строк подання тендерної пропозиції</w:t>
      </w:r>
    </w:p>
    <w:p w14:paraId="6730488A" w14:textId="77777777" w:rsidR="004D4C6D" w:rsidRPr="00F2635B" w:rsidRDefault="004D4C6D" w:rsidP="00A453E0">
      <w:pPr>
        <w:pStyle w:val="10"/>
        <w:widowControl w:val="0"/>
        <w:numPr>
          <w:ilvl w:val="0"/>
          <w:numId w:val="4"/>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Дата та час розкриття тендерної пропозиції</w:t>
      </w:r>
    </w:p>
    <w:p w14:paraId="425BCDB8" w14:textId="77777777" w:rsidR="004D4C6D" w:rsidRPr="00F2635B" w:rsidRDefault="004D4C6D" w:rsidP="00A453E0">
      <w:pPr>
        <w:pStyle w:val="10"/>
        <w:widowControl w:val="0"/>
        <w:spacing w:line="240" w:lineRule="auto"/>
        <w:jc w:val="both"/>
        <w:rPr>
          <w:rFonts w:ascii="Times New Roman" w:eastAsia="Times New Roman" w:hAnsi="Times New Roman" w:cs="Times New Roman"/>
          <w:b/>
          <w:i/>
          <w:color w:val="auto"/>
          <w:lang w:val="uk-UA"/>
        </w:rPr>
      </w:pPr>
      <w:r w:rsidRPr="00F2635B">
        <w:rPr>
          <w:rFonts w:ascii="Times New Roman" w:eastAsia="Times New Roman" w:hAnsi="Times New Roman" w:cs="Times New Roman"/>
          <w:b/>
          <w:i/>
          <w:color w:val="auto"/>
          <w:lang w:val="uk-UA"/>
        </w:rPr>
        <w:t>Розділ V. Оцінка тендерної пропозиції</w:t>
      </w:r>
    </w:p>
    <w:p w14:paraId="56EFE1C9" w14:textId="77777777" w:rsidR="004D4C6D" w:rsidRPr="00F2635B" w:rsidRDefault="004D4C6D" w:rsidP="00A453E0">
      <w:pPr>
        <w:pStyle w:val="10"/>
        <w:widowControl w:val="0"/>
        <w:numPr>
          <w:ilvl w:val="0"/>
          <w:numId w:val="5"/>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4BB5C2F8" w14:textId="77777777" w:rsidR="001A16D6" w:rsidRPr="00F2635B" w:rsidRDefault="001A16D6" w:rsidP="00A453E0">
      <w:pPr>
        <w:pStyle w:val="10"/>
        <w:widowControl w:val="0"/>
        <w:numPr>
          <w:ilvl w:val="0"/>
          <w:numId w:val="5"/>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bCs/>
          <w:lang w:val="uk-UA"/>
        </w:rPr>
        <w:t xml:space="preserve">Опис та </w:t>
      </w:r>
      <w:r w:rsidRPr="00F2635B">
        <w:rPr>
          <w:rFonts w:ascii="Times New Roman" w:eastAsia="Times New Roman" w:hAnsi="Times New Roman"/>
          <w:lang w:val="uk-UA"/>
        </w:rPr>
        <w:t>приклади</w:t>
      </w:r>
      <w:r w:rsidRPr="00F2635B">
        <w:rPr>
          <w:rFonts w:ascii="Times New Roman" w:eastAsia="Times New Roman" w:hAnsi="Times New Roman"/>
          <w:bCs/>
          <w:lang w:val="uk-UA"/>
        </w:rPr>
        <w:t xml:space="preserve"> формальних (несуттєвих) помилок, допущення яких учасниками не призведе до відхилення їх тендерних пропозицій</w:t>
      </w:r>
    </w:p>
    <w:p w14:paraId="170593F7" w14:textId="77777777" w:rsidR="004D4C6D" w:rsidRPr="00F2635B" w:rsidRDefault="004D4C6D" w:rsidP="00A453E0">
      <w:pPr>
        <w:pStyle w:val="10"/>
        <w:widowControl w:val="0"/>
        <w:numPr>
          <w:ilvl w:val="0"/>
          <w:numId w:val="5"/>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Інша інформація</w:t>
      </w:r>
    </w:p>
    <w:p w14:paraId="4C0A2579" w14:textId="77777777" w:rsidR="004D4C6D" w:rsidRPr="00F2635B" w:rsidRDefault="004D4C6D" w:rsidP="00A453E0">
      <w:pPr>
        <w:pStyle w:val="10"/>
        <w:widowControl w:val="0"/>
        <w:numPr>
          <w:ilvl w:val="0"/>
          <w:numId w:val="5"/>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Відхилення тендерних пропозицій</w:t>
      </w:r>
    </w:p>
    <w:p w14:paraId="3C4C7C62" w14:textId="77777777" w:rsidR="004D4C6D" w:rsidRPr="00F2635B" w:rsidRDefault="004D4C6D" w:rsidP="00A453E0">
      <w:pPr>
        <w:pStyle w:val="10"/>
        <w:widowControl w:val="0"/>
        <w:spacing w:line="240" w:lineRule="auto"/>
        <w:jc w:val="both"/>
        <w:rPr>
          <w:rFonts w:ascii="Times New Roman" w:eastAsia="Times New Roman" w:hAnsi="Times New Roman" w:cs="Times New Roman"/>
          <w:b/>
          <w:i/>
          <w:color w:val="auto"/>
          <w:lang w:val="uk-UA"/>
        </w:rPr>
      </w:pPr>
      <w:r w:rsidRPr="00F2635B">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5D4C84E1" w14:textId="77777777" w:rsidR="004D4C6D" w:rsidRPr="00F2635B" w:rsidRDefault="004D4C6D" w:rsidP="00A453E0">
      <w:pPr>
        <w:pStyle w:val="10"/>
        <w:widowControl w:val="0"/>
        <w:numPr>
          <w:ilvl w:val="0"/>
          <w:numId w:val="6"/>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Відміна замовником торгів чи визнання їх такими, що не відбулися</w:t>
      </w:r>
    </w:p>
    <w:p w14:paraId="5B929E4D" w14:textId="5ED5B23E" w:rsidR="004D4C6D" w:rsidRPr="00F2635B" w:rsidRDefault="004D4C6D" w:rsidP="00A453E0">
      <w:pPr>
        <w:pStyle w:val="10"/>
        <w:widowControl w:val="0"/>
        <w:numPr>
          <w:ilvl w:val="0"/>
          <w:numId w:val="6"/>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Строк укладання договору</w:t>
      </w:r>
      <w:r w:rsidR="00E153B9" w:rsidRPr="00F2635B">
        <w:rPr>
          <w:rFonts w:ascii="Times New Roman" w:eastAsia="Times New Roman" w:hAnsi="Times New Roman" w:cs="Times New Roman"/>
          <w:color w:val="auto"/>
          <w:lang w:val="uk-UA"/>
        </w:rPr>
        <w:t xml:space="preserve"> про закупівлю</w:t>
      </w:r>
    </w:p>
    <w:p w14:paraId="22CFE5C3" w14:textId="77777777" w:rsidR="004D4C6D" w:rsidRPr="00F2635B" w:rsidRDefault="004D4C6D" w:rsidP="00A453E0">
      <w:pPr>
        <w:pStyle w:val="10"/>
        <w:widowControl w:val="0"/>
        <w:numPr>
          <w:ilvl w:val="0"/>
          <w:numId w:val="6"/>
        </w:numPr>
        <w:spacing w:line="240" w:lineRule="auto"/>
        <w:ind w:left="0" w:firstLine="0"/>
        <w:jc w:val="both"/>
        <w:rPr>
          <w:rFonts w:ascii="Times New Roman" w:hAnsi="Times New Roman" w:cs="Times New Roman"/>
          <w:color w:val="auto"/>
          <w:lang w:val="uk-UA"/>
        </w:rPr>
      </w:pPr>
      <w:proofErr w:type="spellStart"/>
      <w:r w:rsidRPr="00F2635B">
        <w:rPr>
          <w:rFonts w:ascii="Times New Roman" w:eastAsia="Times New Roman" w:hAnsi="Times New Roman" w:cs="Times New Roman"/>
          <w:color w:val="auto"/>
          <w:lang w:val="uk-UA"/>
        </w:rPr>
        <w:t>Про</w:t>
      </w:r>
      <w:r w:rsidR="00F75579" w:rsidRPr="00F2635B">
        <w:rPr>
          <w:rFonts w:ascii="Times New Roman" w:eastAsia="Times New Roman" w:hAnsi="Times New Roman" w:cs="Times New Roman"/>
          <w:color w:val="auto"/>
          <w:lang w:val="uk-UA"/>
        </w:rPr>
        <w:t>є</w:t>
      </w:r>
      <w:r w:rsidRPr="00F2635B">
        <w:rPr>
          <w:rFonts w:ascii="Times New Roman" w:eastAsia="Times New Roman" w:hAnsi="Times New Roman" w:cs="Times New Roman"/>
          <w:color w:val="auto"/>
          <w:lang w:val="uk-UA"/>
        </w:rPr>
        <w:t>кт</w:t>
      </w:r>
      <w:proofErr w:type="spellEnd"/>
      <w:r w:rsidRPr="00F2635B">
        <w:rPr>
          <w:rFonts w:ascii="Times New Roman" w:eastAsia="Times New Roman" w:hAnsi="Times New Roman" w:cs="Times New Roman"/>
          <w:color w:val="auto"/>
          <w:lang w:val="uk-UA"/>
        </w:rPr>
        <w:t xml:space="preserve"> договору про закупівлю </w:t>
      </w:r>
    </w:p>
    <w:p w14:paraId="1CAE3200" w14:textId="77777777" w:rsidR="004D4C6D" w:rsidRPr="00F2635B" w:rsidRDefault="004D4C6D" w:rsidP="00A453E0">
      <w:pPr>
        <w:pStyle w:val="10"/>
        <w:widowControl w:val="0"/>
        <w:numPr>
          <w:ilvl w:val="0"/>
          <w:numId w:val="6"/>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61C0DA67" w14:textId="77777777" w:rsidR="004D4C6D" w:rsidRPr="00F2635B" w:rsidRDefault="004D4C6D" w:rsidP="00A453E0">
      <w:pPr>
        <w:pStyle w:val="10"/>
        <w:widowControl w:val="0"/>
        <w:numPr>
          <w:ilvl w:val="0"/>
          <w:numId w:val="6"/>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3E87884C" w14:textId="77777777" w:rsidR="004D4C6D" w:rsidRPr="00F2635B" w:rsidRDefault="004D4C6D" w:rsidP="00A453E0">
      <w:pPr>
        <w:pStyle w:val="10"/>
        <w:widowControl w:val="0"/>
        <w:numPr>
          <w:ilvl w:val="0"/>
          <w:numId w:val="6"/>
        </w:numPr>
        <w:spacing w:line="240" w:lineRule="auto"/>
        <w:ind w:left="0" w:firstLine="0"/>
        <w:jc w:val="both"/>
        <w:rPr>
          <w:rFonts w:ascii="Times New Roman" w:hAnsi="Times New Roman" w:cs="Times New Roman"/>
          <w:color w:val="auto"/>
          <w:lang w:val="uk-UA"/>
        </w:rPr>
      </w:pPr>
      <w:r w:rsidRPr="00F2635B">
        <w:rPr>
          <w:rFonts w:ascii="Times New Roman" w:eastAsia="Times New Roman" w:hAnsi="Times New Roman" w:cs="Times New Roman"/>
          <w:color w:val="auto"/>
          <w:lang w:val="uk-UA"/>
        </w:rPr>
        <w:t>Забезпечення виконання договору про закупівлю</w:t>
      </w:r>
    </w:p>
    <w:p w14:paraId="70848E25" w14:textId="77777777" w:rsidR="004D4C6D" w:rsidRPr="00F2635B" w:rsidRDefault="004D4C6D" w:rsidP="00A453E0">
      <w:pPr>
        <w:spacing w:after="0" w:line="240" w:lineRule="auto"/>
        <w:ind w:firstLine="708"/>
        <w:jc w:val="both"/>
        <w:rPr>
          <w:rFonts w:ascii="Times New Roman" w:eastAsia="Times New Roman" w:hAnsi="Times New Roman"/>
          <w:lang w:val="uk-UA"/>
        </w:rPr>
      </w:pPr>
    </w:p>
    <w:p w14:paraId="284E06AC" w14:textId="77777777" w:rsidR="004D4C6D" w:rsidRPr="00F2635B" w:rsidRDefault="004D4C6D" w:rsidP="00A453E0">
      <w:pPr>
        <w:pStyle w:val="10"/>
        <w:widowControl w:val="0"/>
        <w:spacing w:line="240" w:lineRule="auto"/>
        <w:jc w:val="both"/>
        <w:rPr>
          <w:rFonts w:ascii="Times New Roman" w:eastAsia="Times New Roman" w:hAnsi="Times New Roman" w:cs="Times New Roman"/>
          <w:b/>
          <w:color w:val="auto"/>
          <w:lang w:val="uk-UA"/>
        </w:rPr>
      </w:pPr>
      <w:r w:rsidRPr="00F2635B">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5462B73F" w14:textId="4818AC45" w:rsidR="004D4C6D" w:rsidRPr="00F2635B" w:rsidRDefault="004D4C6D" w:rsidP="00D51604">
      <w:pPr>
        <w:spacing w:after="0" w:line="240" w:lineRule="auto"/>
        <w:jc w:val="both"/>
        <w:rPr>
          <w:rFonts w:ascii="Times New Roman" w:hAnsi="Times New Roman"/>
          <w:shd w:val="clear" w:color="auto" w:fill="FFFFFF"/>
          <w:lang w:val="uk-UA"/>
        </w:rPr>
      </w:pPr>
      <w:r w:rsidRPr="00F2635B">
        <w:rPr>
          <w:rFonts w:ascii="Times New Roman" w:eastAsia="Times New Roman" w:hAnsi="Times New Roman"/>
          <w:b/>
          <w:lang w:val="uk-UA"/>
        </w:rPr>
        <w:t xml:space="preserve">Додаток 1. </w:t>
      </w:r>
      <w:r w:rsidR="00D51604" w:rsidRPr="004E7418">
        <w:rPr>
          <w:rFonts w:ascii="Times New Roman" w:eastAsia="Times New Roman" w:hAnsi="Times New Roman"/>
          <w:i/>
          <w:lang w:val="uk-UA"/>
        </w:rPr>
        <w:t>Перелік документів та інформації підтвердження відповідності Учасника кваліфікаційним критеріям, визначеним у статті 16 Закону «Про публічні закупівлі»</w:t>
      </w:r>
    </w:p>
    <w:p w14:paraId="6A1CBFA8" w14:textId="5D9BA5A3" w:rsidR="004D4C6D" w:rsidRPr="00F2635B" w:rsidRDefault="004D4C6D" w:rsidP="00A453E0">
      <w:pPr>
        <w:spacing w:after="0" w:line="240" w:lineRule="auto"/>
        <w:jc w:val="both"/>
        <w:rPr>
          <w:rFonts w:ascii="Times New Roman" w:eastAsia="Times New Roman" w:hAnsi="Times New Roman"/>
          <w:i/>
          <w:lang w:val="uk-UA"/>
        </w:rPr>
      </w:pPr>
      <w:r w:rsidRPr="00F2635B">
        <w:rPr>
          <w:rFonts w:ascii="Times New Roman" w:eastAsia="Times New Roman" w:hAnsi="Times New Roman"/>
          <w:b/>
          <w:lang w:val="uk-UA"/>
        </w:rPr>
        <w:t xml:space="preserve">Додаток 2. </w:t>
      </w:r>
      <w:r w:rsidRPr="00F2635B">
        <w:rPr>
          <w:rFonts w:ascii="Times New Roman" w:eastAsia="Times New Roman" w:hAnsi="Times New Roman"/>
          <w:i/>
          <w:lang w:val="uk-UA"/>
        </w:rPr>
        <w:t>Вимоги, в</w:t>
      </w:r>
      <w:r w:rsidR="00CB2A1F" w:rsidRPr="00F2635B">
        <w:rPr>
          <w:rFonts w:ascii="Times New Roman" w:eastAsia="Times New Roman" w:hAnsi="Times New Roman"/>
          <w:i/>
          <w:lang w:val="uk-UA"/>
        </w:rPr>
        <w:t>изначені у пункті 44 Особливостей</w:t>
      </w:r>
      <w:r w:rsidR="00FD0CC0" w:rsidRPr="00F2635B">
        <w:rPr>
          <w:rFonts w:ascii="Times New Roman" w:eastAsia="Times New Roman" w:hAnsi="Times New Roman"/>
          <w:i/>
          <w:lang w:val="uk-UA"/>
        </w:rPr>
        <w:t xml:space="preserve"> </w:t>
      </w:r>
      <w:r w:rsidRPr="00F2635B">
        <w:rPr>
          <w:rFonts w:ascii="Times New Roman" w:eastAsia="Times New Roman" w:hAnsi="Times New Roman"/>
          <w:i/>
          <w:lang w:val="uk-UA"/>
        </w:rPr>
        <w:t>та інформація про спосіб підтвердження відповідності учасників (переможця) вимогам згідно із законодавством</w:t>
      </w:r>
    </w:p>
    <w:p w14:paraId="6BF16CB7" w14:textId="77777777" w:rsidR="004D4C6D" w:rsidRPr="00F2635B" w:rsidRDefault="004D4C6D" w:rsidP="00A453E0">
      <w:pPr>
        <w:spacing w:after="0" w:line="240" w:lineRule="auto"/>
        <w:jc w:val="both"/>
        <w:outlineLvl w:val="0"/>
        <w:rPr>
          <w:rFonts w:ascii="Times New Roman" w:eastAsia="Times New Roman" w:hAnsi="Times New Roman"/>
          <w:bCs/>
          <w:lang w:val="uk-UA"/>
        </w:rPr>
      </w:pPr>
      <w:r w:rsidRPr="00F2635B">
        <w:rPr>
          <w:rFonts w:ascii="Times New Roman" w:eastAsia="Times New Roman" w:hAnsi="Times New Roman"/>
          <w:b/>
          <w:lang w:val="uk-UA"/>
        </w:rPr>
        <w:t xml:space="preserve">Додаток 3. </w:t>
      </w:r>
      <w:r w:rsidRPr="00F2635B">
        <w:rPr>
          <w:rFonts w:ascii="Times New Roman" w:eastAsia="Times New Roman" w:hAnsi="Times New Roman"/>
          <w:i/>
          <w:lang w:val="uk-UA"/>
        </w:rPr>
        <w:t>Технічні</w:t>
      </w:r>
      <w:r w:rsidR="002A257B" w:rsidRPr="00F2635B">
        <w:rPr>
          <w:rFonts w:ascii="Times New Roman" w:hAnsi="Times New Roman"/>
          <w:i/>
          <w:lang w:val="uk-UA"/>
        </w:rPr>
        <w:t>, якісні та інші</w:t>
      </w:r>
      <w:r w:rsidRPr="00F2635B">
        <w:rPr>
          <w:rFonts w:ascii="Times New Roman" w:hAnsi="Times New Roman"/>
          <w:i/>
          <w:lang w:val="uk-UA"/>
        </w:rPr>
        <w:t xml:space="preserve"> характеристики предмета закупівлі</w:t>
      </w:r>
    </w:p>
    <w:p w14:paraId="27E49CC5" w14:textId="77777777" w:rsidR="004D4C6D" w:rsidRPr="00F2635B" w:rsidRDefault="004D4C6D" w:rsidP="00A453E0">
      <w:pPr>
        <w:spacing w:after="0" w:line="240" w:lineRule="auto"/>
        <w:jc w:val="both"/>
        <w:rPr>
          <w:rFonts w:ascii="Times New Roman" w:hAnsi="Times New Roman"/>
          <w:i/>
          <w:lang w:val="uk-UA"/>
        </w:rPr>
      </w:pPr>
      <w:r w:rsidRPr="00F2635B">
        <w:rPr>
          <w:rFonts w:ascii="Times New Roman" w:hAnsi="Times New Roman"/>
          <w:b/>
          <w:lang w:val="uk-UA"/>
        </w:rPr>
        <w:t>Додаток 4</w:t>
      </w:r>
      <w:r w:rsidRPr="00F2635B">
        <w:rPr>
          <w:rFonts w:ascii="Times New Roman" w:hAnsi="Times New Roman"/>
          <w:b/>
          <w:i/>
          <w:lang w:val="uk-UA"/>
        </w:rPr>
        <w:t xml:space="preserve">. </w:t>
      </w:r>
      <w:proofErr w:type="spellStart"/>
      <w:r w:rsidRPr="00F2635B">
        <w:rPr>
          <w:rFonts w:ascii="Times New Roman" w:hAnsi="Times New Roman"/>
          <w:i/>
          <w:lang w:val="uk-UA"/>
        </w:rPr>
        <w:t>Про</w:t>
      </w:r>
      <w:r w:rsidR="00F75579" w:rsidRPr="00F2635B">
        <w:rPr>
          <w:rFonts w:ascii="Times New Roman" w:hAnsi="Times New Roman"/>
          <w:i/>
          <w:lang w:val="uk-UA"/>
        </w:rPr>
        <w:t>є</w:t>
      </w:r>
      <w:r w:rsidRPr="00F2635B">
        <w:rPr>
          <w:rFonts w:ascii="Times New Roman" w:hAnsi="Times New Roman"/>
          <w:i/>
          <w:lang w:val="uk-UA"/>
        </w:rPr>
        <w:t>кт</w:t>
      </w:r>
      <w:proofErr w:type="spellEnd"/>
      <w:r w:rsidRPr="00F2635B">
        <w:rPr>
          <w:rFonts w:ascii="Times New Roman" w:hAnsi="Times New Roman"/>
          <w:i/>
          <w:lang w:val="uk-UA"/>
        </w:rPr>
        <w:t xml:space="preserve"> договору про закупівлю</w:t>
      </w:r>
    </w:p>
    <w:p w14:paraId="40BB6CA9" w14:textId="77777777" w:rsidR="004D4C6D" w:rsidRPr="00F2635B" w:rsidRDefault="004D4C6D" w:rsidP="00A453E0">
      <w:pPr>
        <w:spacing w:after="0" w:line="240" w:lineRule="auto"/>
        <w:jc w:val="both"/>
        <w:outlineLvl w:val="0"/>
        <w:rPr>
          <w:rFonts w:ascii="Times New Roman" w:hAnsi="Times New Roman"/>
          <w:bCs/>
          <w:i/>
          <w:sz w:val="24"/>
          <w:szCs w:val="24"/>
          <w:lang w:val="uk-UA"/>
        </w:rPr>
      </w:pPr>
      <w:r w:rsidRPr="00F2635B">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F2635B" w14:paraId="565B14E4" w14:textId="77777777" w:rsidTr="009D2C83">
        <w:tc>
          <w:tcPr>
            <w:tcW w:w="284" w:type="pct"/>
            <w:shd w:val="clear" w:color="auto" w:fill="FFFFFF"/>
          </w:tcPr>
          <w:p w14:paraId="71446EC7" w14:textId="77777777" w:rsidR="004D4C6D" w:rsidRPr="00F2635B"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F2635B">
              <w:rPr>
                <w:rFonts w:ascii="Times New Roman" w:hAnsi="Times New Roman"/>
                <w:i/>
                <w:sz w:val="24"/>
                <w:szCs w:val="24"/>
                <w:lang w:val="uk-UA"/>
              </w:rPr>
              <w:lastRenderedPageBreak/>
              <w:br w:type="page"/>
            </w:r>
            <w:r w:rsidRPr="00F2635B">
              <w:rPr>
                <w:rFonts w:ascii="Times New Roman" w:eastAsia="Times New Roman" w:hAnsi="Times New Roman"/>
                <w:b/>
                <w:i/>
                <w:sz w:val="24"/>
                <w:szCs w:val="24"/>
                <w:lang w:val="uk-UA" w:eastAsia="ru-RU"/>
              </w:rPr>
              <w:t>№</w:t>
            </w:r>
          </w:p>
        </w:tc>
        <w:tc>
          <w:tcPr>
            <w:tcW w:w="4716" w:type="pct"/>
            <w:gridSpan w:val="2"/>
            <w:shd w:val="clear" w:color="auto" w:fill="FFFFFF"/>
          </w:tcPr>
          <w:p w14:paraId="695AAAE5" w14:textId="77777777" w:rsidR="004D4C6D" w:rsidRPr="00F2635B"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F2635B">
              <w:rPr>
                <w:rFonts w:ascii="Times New Roman" w:eastAsia="Times New Roman" w:hAnsi="Times New Roman"/>
                <w:b/>
                <w:sz w:val="24"/>
                <w:szCs w:val="24"/>
                <w:lang w:val="uk-UA"/>
              </w:rPr>
              <w:t xml:space="preserve">Розділ I. </w:t>
            </w:r>
            <w:r w:rsidRPr="00F2635B">
              <w:rPr>
                <w:rFonts w:ascii="Times New Roman" w:eastAsia="Times New Roman" w:hAnsi="Times New Roman"/>
                <w:b/>
                <w:sz w:val="24"/>
                <w:szCs w:val="24"/>
                <w:lang w:val="uk-UA" w:eastAsia="ru-RU"/>
              </w:rPr>
              <w:t>Загальні положення</w:t>
            </w:r>
          </w:p>
        </w:tc>
      </w:tr>
      <w:tr w:rsidR="006C4F14" w:rsidRPr="00F2635B" w14:paraId="61307A7B" w14:textId="77777777" w:rsidTr="006D4324">
        <w:tc>
          <w:tcPr>
            <w:tcW w:w="284" w:type="pct"/>
            <w:shd w:val="clear" w:color="auto" w:fill="FFFFFF"/>
          </w:tcPr>
          <w:p w14:paraId="7F3D58C6" w14:textId="77777777" w:rsidR="004D4C6D" w:rsidRPr="00F2635B"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sz w:val="24"/>
                <w:szCs w:val="24"/>
                <w:lang w:val="uk-UA" w:eastAsia="ru-RU"/>
              </w:rPr>
              <w:t>1</w:t>
            </w:r>
          </w:p>
        </w:tc>
        <w:tc>
          <w:tcPr>
            <w:tcW w:w="1570" w:type="pct"/>
            <w:shd w:val="clear" w:color="auto" w:fill="FFFFFF"/>
          </w:tcPr>
          <w:p w14:paraId="6F839DFC" w14:textId="77777777" w:rsidR="004D4C6D" w:rsidRPr="00F2635B"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sz w:val="24"/>
                <w:szCs w:val="24"/>
                <w:lang w:val="uk-UA" w:eastAsia="ru-RU"/>
              </w:rPr>
              <w:t>2</w:t>
            </w:r>
          </w:p>
        </w:tc>
        <w:tc>
          <w:tcPr>
            <w:tcW w:w="3146" w:type="pct"/>
            <w:shd w:val="clear" w:color="auto" w:fill="FFFFFF"/>
          </w:tcPr>
          <w:p w14:paraId="2750C8B4" w14:textId="77777777" w:rsidR="004D4C6D" w:rsidRPr="00F2635B"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sz w:val="24"/>
                <w:szCs w:val="24"/>
                <w:lang w:val="uk-UA" w:eastAsia="ru-RU"/>
              </w:rPr>
              <w:t>3</w:t>
            </w:r>
          </w:p>
        </w:tc>
      </w:tr>
      <w:tr w:rsidR="006C4F14" w:rsidRPr="00192867" w14:paraId="6AD4BD03" w14:textId="77777777" w:rsidTr="006D4324">
        <w:tc>
          <w:tcPr>
            <w:tcW w:w="284" w:type="pct"/>
            <w:shd w:val="clear" w:color="auto" w:fill="FFFFFF"/>
          </w:tcPr>
          <w:p w14:paraId="1BD79967"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1</w:t>
            </w:r>
          </w:p>
        </w:tc>
        <w:tc>
          <w:tcPr>
            <w:tcW w:w="1570" w:type="pct"/>
            <w:shd w:val="clear" w:color="auto" w:fill="FFFFFF"/>
          </w:tcPr>
          <w:p w14:paraId="3924BA4B"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510B99B9" w14:textId="78F3436F" w:rsidR="0015058C" w:rsidRPr="00F2635B" w:rsidRDefault="0015058C" w:rsidP="004323E5">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hAnsi="Times New Roman"/>
                <w:lang w:val="uk-UA"/>
              </w:rPr>
              <w:t>Тендерна документація розроблена відповідно до вимог</w:t>
            </w:r>
            <w:r w:rsidRPr="00F2635B">
              <w:rPr>
                <w:rFonts w:ascii="Times New Roman" w:eastAsia="Times New Roman" w:hAnsi="Times New Roman"/>
                <w:lang w:val="uk-UA"/>
              </w:rPr>
              <w:t xml:space="preserve"> З</w:t>
            </w:r>
            <w:r w:rsidRPr="00F2635B">
              <w:rPr>
                <w:rFonts w:ascii="Times New Roman" w:hAnsi="Times New Roman"/>
                <w:lang w:val="uk-UA"/>
              </w:rPr>
              <w:t xml:space="preserve">акону України «Про публічні закупівлі» від 25.12.2015 № 922-VIII </w:t>
            </w:r>
            <w:r w:rsidRPr="00F2635B">
              <w:rPr>
                <w:rFonts w:ascii="Times New Roman" w:hAnsi="Times New Roman"/>
                <w:lang w:val="uk-UA" w:eastAsia="ru-RU"/>
              </w:rPr>
              <w:t>(із змінами)</w:t>
            </w:r>
            <w:r w:rsidRPr="00F2635B">
              <w:rPr>
                <w:rFonts w:ascii="Times New Roman" w:hAnsi="Times New Roman"/>
                <w:lang w:val="uk-UA"/>
              </w:rPr>
              <w:t xml:space="preserve"> </w:t>
            </w:r>
            <w:r w:rsidRPr="00F2635B">
              <w:rPr>
                <w:rFonts w:ascii="Times New Roman" w:eastAsia="Times New Roman" w:hAnsi="Times New Roman"/>
                <w:lang w:val="uk-UA"/>
              </w:rPr>
              <w:t>(далі по тексту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по тексту – Особливості)  та відповідних нормативно-правових актів чинного законодавства України. Замовник застосовує процедуру відкритих торгів в порядку встановленому Законом, Особливостями та умовами цієї тендерної документації.</w:t>
            </w:r>
          </w:p>
          <w:p w14:paraId="276F0511" w14:textId="4DB53ACE" w:rsidR="00950B3F" w:rsidRPr="00F2635B" w:rsidRDefault="00950B3F" w:rsidP="004323E5">
            <w:pPr>
              <w:spacing w:after="0" w:line="240" w:lineRule="auto"/>
              <w:ind w:left="84" w:right="146" w:firstLine="480"/>
              <w:jc w:val="both"/>
              <w:textAlignment w:val="baseline"/>
              <w:rPr>
                <w:rFonts w:ascii="Times New Roman" w:eastAsia="Times New Roman" w:hAnsi="Times New Roman"/>
                <w:i/>
                <w:lang w:val="uk-UA"/>
              </w:rPr>
            </w:pPr>
            <w:r w:rsidRPr="00F2635B">
              <w:rPr>
                <w:rFonts w:ascii="Times New Roman" w:eastAsia="Times New Roman" w:hAnsi="Times New Roman"/>
                <w:i/>
                <w:lang w:val="uk-UA"/>
              </w:rPr>
              <w:t>Термін, які використовуються в цій документації вживаються у значенні, наведеному в Законі та Особливостях.</w:t>
            </w:r>
          </w:p>
          <w:p w14:paraId="45153D2D" w14:textId="77777777" w:rsidR="004066F4" w:rsidRPr="00F2635B" w:rsidRDefault="004066F4" w:rsidP="004323E5">
            <w:pPr>
              <w:spacing w:after="0" w:line="240" w:lineRule="auto"/>
              <w:ind w:left="84" w:right="146" w:firstLine="480"/>
              <w:jc w:val="both"/>
              <w:textAlignment w:val="baseline"/>
              <w:rPr>
                <w:rFonts w:ascii="Times New Roman" w:hAnsi="Times New Roman"/>
                <w:i/>
                <w:lang w:val="uk-UA"/>
              </w:rPr>
            </w:pPr>
            <w:r w:rsidRPr="00F2635B">
              <w:rPr>
                <w:rFonts w:ascii="Times New Roman" w:eastAsia="Times New Roman" w:hAnsi="Times New Roman"/>
                <w:i/>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48867F76" w14:textId="77777777" w:rsidR="004D4C6D" w:rsidRPr="00F2635B" w:rsidRDefault="004066F4" w:rsidP="004323E5">
            <w:pPr>
              <w:spacing w:after="0" w:line="240" w:lineRule="auto"/>
              <w:ind w:left="84" w:right="146" w:firstLine="480"/>
              <w:jc w:val="both"/>
              <w:textAlignment w:val="baseline"/>
              <w:rPr>
                <w:rFonts w:ascii="Times New Roman" w:eastAsia="Times New Roman" w:hAnsi="Times New Roman"/>
                <w:lang w:val="uk-UA" w:eastAsia="ru-RU"/>
              </w:rPr>
            </w:pPr>
            <w:r w:rsidRPr="00F2635B">
              <w:rPr>
                <w:rFonts w:ascii="Times New Roman" w:eastAsia="Times New Roman" w:hAnsi="Times New Roman"/>
                <w:i/>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proofErr w:type="spellStart"/>
            <w:r w:rsidRPr="00F2635B">
              <w:rPr>
                <w:rFonts w:ascii="Times New Roman" w:eastAsia="Times New Roman" w:hAnsi="Times New Roman"/>
                <w:i/>
                <w:lang w:val="uk-UA"/>
              </w:rPr>
              <w:t>Prozorro</w:t>
            </w:r>
            <w:proofErr w:type="spellEnd"/>
            <w:r w:rsidRPr="00F2635B">
              <w:rPr>
                <w:rFonts w:ascii="Times New Roman" w:eastAsia="Times New Roman" w:hAnsi="Times New Roman"/>
                <w:i/>
                <w:lang w:val="uk-UA"/>
              </w:rPr>
              <w:t xml:space="preserve">» за </w:t>
            </w:r>
            <w:proofErr w:type="spellStart"/>
            <w:r w:rsidRPr="00F2635B">
              <w:rPr>
                <w:rFonts w:ascii="Times New Roman" w:eastAsia="Times New Roman" w:hAnsi="Times New Roman"/>
                <w:i/>
                <w:lang w:val="uk-UA"/>
              </w:rPr>
              <w:t>адресою</w:t>
            </w:r>
            <w:proofErr w:type="spellEnd"/>
            <w:r w:rsidRPr="00F2635B">
              <w:rPr>
                <w:rFonts w:ascii="Times New Roman" w:eastAsia="Times New Roman" w:hAnsi="Times New Roman"/>
                <w:i/>
                <w:lang w:val="uk-UA"/>
              </w:rPr>
              <w:t xml:space="preserve"> в мережі Інтернет: </w:t>
            </w:r>
            <w:hyperlink r:id="rId6" w:history="1">
              <w:r w:rsidRPr="00F2635B">
                <w:rPr>
                  <w:rStyle w:val="a4"/>
                  <w:rFonts w:ascii="Times New Roman" w:eastAsia="Times New Roman" w:hAnsi="Times New Roman"/>
                  <w:i/>
                  <w:color w:val="auto"/>
                  <w:u w:val="none"/>
                  <w:lang w:val="uk-UA"/>
                </w:rPr>
                <w:t>www.prozorro.gov.ua</w:t>
              </w:r>
            </w:hyperlink>
            <w:r w:rsidRPr="00F2635B">
              <w:rPr>
                <w:rFonts w:ascii="Times New Roman" w:eastAsia="Times New Roman" w:hAnsi="Times New Roman"/>
                <w:i/>
                <w:lang w:val="uk-UA"/>
              </w:rPr>
              <w:t xml:space="preserve"> (далі – веб-портал Уповноваженого органу).</w:t>
            </w:r>
            <w:r w:rsidRPr="00F2635B">
              <w:rPr>
                <w:rFonts w:ascii="Times New Roman" w:eastAsia="Times New Roman" w:hAnsi="Times New Roman"/>
                <w:sz w:val="20"/>
                <w:szCs w:val="20"/>
                <w:lang w:val="uk-UA"/>
              </w:rPr>
              <w:t xml:space="preserve">   </w:t>
            </w:r>
          </w:p>
        </w:tc>
      </w:tr>
      <w:tr w:rsidR="006C4F14" w:rsidRPr="00F2635B" w14:paraId="1B95F078" w14:textId="77777777" w:rsidTr="006D4324">
        <w:tc>
          <w:tcPr>
            <w:tcW w:w="284" w:type="pct"/>
            <w:shd w:val="clear" w:color="auto" w:fill="FFFFFF"/>
          </w:tcPr>
          <w:p w14:paraId="7E64128C" w14:textId="77777777" w:rsidR="004D4C6D" w:rsidRPr="00F2635B"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F2635B">
              <w:rPr>
                <w:rFonts w:ascii="Times New Roman" w:eastAsia="Times New Roman" w:hAnsi="Times New Roman"/>
                <w:b/>
                <w:sz w:val="24"/>
                <w:szCs w:val="24"/>
                <w:lang w:val="uk-UA" w:eastAsia="ru-RU"/>
              </w:rPr>
              <w:t>2</w:t>
            </w:r>
          </w:p>
        </w:tc>
        <w:tc>
          <w:tcPr>
            <w:tcW w:w="1570" w:type="pct"/>
            <w:shd w:val="clear" w:color="auto" w:fill="FFFFFF"/>
          </w:tcPr>
          <w:p w14:paraId="60288BCE"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F2635B">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0E883CEC" w14:textId="77777777" w:rsidR="004D4C6D" w:rsidRPr="00F2635B"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687073" w:rsidRPr="00F2635B" w14:paraId="6AE6D7B0" w14:textId="77777777" w:rsidTr="006D4324">
        <w:tc>
          <w:tcPr>
            <w:tcW w:w="284" w:type="pct"/>
            <w:shd w:val="clear" w:color="auto" w:fill="FFFFFF"/>
          </w:tcPr>
          <w:p w14:paraId="6236F10D" w14:textId="77777777" w:rsidR="00687073" w:rsidRPr="00F2635B" w:rsidRDefault="00687073" w:rsidP="00687073">
            <w:pPr>
              <w:spacing w:after="0" w:line="240" w:lineRule="auto"/>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sz w:val="24"/>
                <w:szCs w:val="24"/>
                <w:lang w:val="uk-UA" w:eastAsia="ru-RU"/>
              </w:rPr>
              <w:t>2.1</w:t>
            </w:r>
          </w:p>
        </w:tc>
        <w:tc>
          <w:tcPr>
            <w:tcW w:w="1570" w:type="pct"/>
            <w:shd w:val="clear" w:color="auto" w:fill="FFFFFF"/>
          </w:tcPr>
          <w:p w14:paraId="70CA682C" w14:textId="77777777" w:rsidR="00687073" w:rsidRPr="00F2635B" w:rsidRDefault="00687073" w:rsidP="00687073">
            <w:pPr>
              <w:spacing w:after="0" w:line="240" w:lineRule="auto"/>
              <w:ind w:left="152" w:right="58"/>
              <w:textAlignment w:val="baseline"/>
              <w:rPr>
                <w:rFonts w:ascii="Times New Roman" w:eastAsia="Times New Roman" w:hAnsi="Times New Roman"/>
                <w:sz w:val="24"/>
                <w:szCs w:val="24"/>
                <w:lang w:val="uk-UA" w:eastAsia="ru-RU"/>
              </w:rPr>
            </w:pPr>
            <w:r w:rsidRPr="00F2635B">
              <w:rPr>
                <w:rFonts w:ascii="Times New Roman" w:eastAsia="Times New Roman" w:hAnsi="Times New Roman"/>
                <w:sz w:val="24"/>
                <w:szCs w:val="24"/>
                <w:lang w:val="uk-UA" w:eastAsia="ru-RU"/>
              </w:rPr>
              <w:t>повне найменування</w:t>
            </w:r>
          </w:p>
        </w:tc>
        <w:tc>
          <w:tcPr>
            <w:tcW w:w="3146" w:type="pct"/>
            <w:shd w:val="clear" w:color="auto" w:fill="FFFFFF"/>
          </w:tcPr>
          <w:p w14:paraId="200B41C5" w14:textId="0D641ADF" w:rsidR="00687073" w:rsidRPr="00F2635B" w:rsidRDefault="00877142" w:rsidP="004323E5">
            <w:pPr>
              <w:spacing w:after="0" w:line="240" w:lineRule="auto"/>
              <w:ind w:left="110" w:right="133" w:firstLine="454"/>
              <w:jc w:val="both"/>
              <w:rPr>
                <w:rFonts w:ascii="Times New Roman" w:hAnsi="Times New Roman"/>
                <w:b/>
                <w:lang w:val="uk-UA"/>
              </w:rPr>
            </w:pPr>
            <w:r w:rsidRPr="00877142">
              <w:rPr>
                <w:rFonts w:ascii="Times New Roman" w:hAnsi="Times New Roman"/>
                <w:b/>
                <w:lang w:val="uk-UA"/>
              </w:rPr>
              <w:t xml:space="preserve">Комунальне підприємство «Комунальне унітарне підприємство </w:t>
            </w:r>
            <w:proofErr w:type="spellStart"/>
            <w:r w:rsidRPr="00877142">
              <w:rPr>
                <w:rFonts w:ascii="Times New Roman" w:hAnsi="Times New Roman"/>
                <w:b/>
                <w:lang w:val="uk-UA"/>
              </w:rPr>
              <w:t>Пристоличної</w:t>
            </w:r>
            <w:proofErr w:type="spellEnd"/>
            <w:r w:rsidRPr="00877142">
              <w:rPr>
                <w:rFonts w:ascii="Times New Roman" w:hAnsi="Times New Roman"/>
                <w:b/>
                <w:lang w:val="uk-UA"/>
              </w:rPr>
              <w:t xml:space="preserve"> сільської ради «</w:t>
            </w:r>
            <w:proofErr w:type="spellStart"/>
            <w:r w:rsidRPr="00877142">
              <w:rPr>
                <w:rFonts w:ascii="Times New Roman" w:hAnsi="Times New Roman"/>
                <w:b/>
                <w:lang w:val="uk-UA"/>
              </w:rPr>
              <w:t>Олександрівкажитлобудсервіс</w:t>
            </w:r>
            <w:proofErr w:type="spellEnd"/>
            <w:r w:rsidRPr="00877142">
              <w:rPr>
                <w:rFonts w:ascii="Times New Roman" w:hAnsi="Times New Roman"/>
                <w:b/>
                <w:lang w:val="uk-UA"/>
              </w:rPr>
              <w:t>»</w:t>
            </w:r>
          </w:p>
        </w:tc>
      </w:tr>
      <w:tr w:rsidR="00877142" w:rsidRPr="00877142" w14:paraId="3D383771" w14:textId="77777777" w:rsidTr="006D4324">
        <w:tc>
          <w:tcPr>
            <w:tcW w:w="284" w:type="pct"/>
            <w:shd w:val="clear" w:color="auto" w:fill="FFFFFF"/>
          </w:tcPr>
          <w:p w14:paraId="6B1170D1" w14:textId="675FBDD5" w:rsidR="00877142" w:rsidRPr="00F2635B" w:rsidRDefault="00877142" w:rsidP="00687073">
            <w:pPr>
              <w:spacing w:after="0" w:line="240" w:lineRule="auto"/>
              <w:jc w:val="center"/>
              <w:textAlignment w:val="baseline"/>
              <w:rPr>
                <w:rFonts w:ascii="Times New Roman" w:eastAsia="Times New Roman" w:hAnsi="Times New Roman"/>
                <w:lang w:val="uk-UA" w:eastAsia="ru-RU"/>
              </w:rPr>
            </w:pPr>
            <w:r>
              <w:rPr>
                <w:rFonts w:ascii="Times New Roman" w:eastAsia="Times New Roman" w:hAnsi="Times New Roman"/>
                <w:lang w:val="uk-UA" w:eastAsia="ru-RU"/>
              </w:rPr>
              <w:t>2.2</w:t>
            </w:r>
          </w:p>
        </w:tc>
        <w:tc>
          <w:tcPr>
            <w:tcW w:w="1570" w:type="pct"/>
            <w:shd w:val="clear" w:color="auto" w:fill="FFFFFF"/>
          </w:tcPr>
          <w:p w14:paraId="1721F4B8" w14:textId="30105C80" w:rsidR="00877142" w:rsidRPr="00F2635B" w:rsidRDefault="00877142" w:rsidP="00687073">
            <w:pPr>
              <w:spacing w:after="0" w:line="240" w:lineRule="auto"/>
              <w:ind w:left="152" w:right="58"/>
              <w:textAlignment w:val="baseline"/>
              <w:rPr>
                <w:rFonts w:ascii="Times New Roman" w:eastAsia="Times New Roman" w:hAnsi="Times New Roman"/>
                <w:lang w:val="uk-UA" w:eastAsia="ru-RU"/>
              </w:rPr>
            </w:pPr>
            <w:r w:rsidRPr="00877142">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877142">
              <w:rPr>
                <w:rFonts w:ascii="Times New Roman" w:eastAsia="Times New Roman" w:hAnsi="Times New Roman"/>
                <w:lang w:val="uk-UA" w:eastAsia="ru-RU"/>
              </w:rPr>
              <w:tab/>
            </w:r>
          </w:p>
        </w:tc>
        <w:tc>
          <w:tcPr>
            <w:tcW w:w="3146" w:type="pct"/>
            <w:shd w:val="clear" w:color="auto" w:fill="FFFFFF"/>
          </w:tcPr>
          <w:p w14:paraId="72864F27" w14:textId="77777777" w:rsidR="008C7A38" w:rsidRDefault="008C7A38" w:rsidP="004323E5">
            <w:pPr>
              <w:spacing w:after="0" w:line="240" w:lineRule="auto"/>
              <w:ind w:left="90" w:right="127" w:firstLine="454"/>
              <w:jc w:val="both"/>
              <w:rPr>
                <w:rFonts w:ascii="Times New Roman" w:eastAsia="Times New Roman" w:hAnsi="Times New Roman"/>
                <w:b/>
                <w:bCs/>
                <w:lang w:val="uk-UA" w:eastAsia="ru-RU"/>
              </w:rPr>
            </w:pPr>
          </w:p>
          <w:p w14:paraId="0CB6005A" w14:textId="316E60DA" w:rsidR="00877142" w:rsidRPr="00877142" w:rsidRDefault="00877142" w:rsidP="004323E5">
            <w:pPr>
              <w:spacing w:after="0" w:line="240" w:lineRule="auto"/>
              <w:ind w:left="90" w:right="127" w:firstLine="454"/>
              <w:jc w:val="both"/>
              <w:rPr>
                <w:rFonts w:ascii="Times New Roman" w:hAnsi="Times New Roman"/>
                <w:b/>
                <w:bCs/>
                <w:lang w:val="uk-UA"/>
              </w:rPr>
            </w:pPr>
            <w:r w:rsidRPr="00877142">
              <w:rPr>
                <w:rFonts w:ascii="Times New Roman" w:eastAsia="Times New Roman" w:hAnsi="Times New Roman"/>
                <w:b/>
                <w:bCs/>
                <w:lang w:val="uk-UA" w:eastAsia="ru-RU"/>
              </w:rPr>
              <w:t>34812778</w:t>
            </w:r>
          </w:p>
        </w:tc>
      </w:tr>
      <w:tr w:rsidR="00687073" w:rsidRPr="00F2635B" w14:paraId="2799FCCC" w14:textId="77777777" w:rsidTr="006D4324">
        <w:tc>
          <w:tcPr>
            <w:tcW w:w="284" w:type="pct"/>
            <w:shd w:val="clear" w:color="auto" w:fill="FFFFFF"/>
          </w:tcPr>
          <w:p w14:paraId="34ED72D3" w14:textId="02E1B29A" w:rsidR="00687073" w:rsidRPr="00F2635B" w:rsidRDefault="00687073" w:rsidP="00687073">
            <w:pPr>
              <w:spacing w:after="0" w:line="240" w:lineRule="auto"/>
              <w:jc w:val="center"/>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2.</w:t>
            </w:r>
            <w:r w:rsidR="008C7A38">
              <w:rPr>
                <w:rFonts w:ascii="Times New Roman" w:eastAsia="Times New Roman" w:hAnsi="Times New Roman"/>
                <w:lang w:val="uk-UA" w:eastAsia="ru-RU"/>
              </w:rPr>
              <w:t>3</w:t>
            </w:r>
          </w:p>
        </w:tc>
        <w:tc>
          <w:tcPr>
            <w:tcW w:w="1570" w:type="pct"/>
            <w:shd w:val="clear" w:color="auto" w:fill="FFFFFF"/>
          </w:tcPr>
          <w:p w14:paraId="145AD41C" w14:textId="77777777" w:rsidR="00687073" w:rsidRPr="00F2635B" w:rsidRDefault="00687073" w:rsidP="00687073">
            <w:pPr>
              <w:spacing w:after="0" w:line="240" w:lineRule="auto"/>
              <w:ind w:left="152" w:right="58"/>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місцезнаходження</w:t>
            </w:r>
          </w:p>
        </w:tc>
        <w:tc>
          <w:tcPr>
            <w:tcW w:w="3146" w:type="pct"/>
            <w:shd w:val="clear" w:color="auto" w:fill="FFFFFF"/>
          </w:tcPr>
          <w:p w14:paraId="7B87E646" w14:textId="657B77EB" w:rsidR="00687073" w:rsidRPr="00F2635B" w:rsidRDefault="008C7A38" w:rsidP="004323E5">
            <w:pPr>
              <w:spacing w:after="0" w:line="240" w:lineRule="auto"/>
              <w:ind w:left="90" w:right="127" w:firstLine="454"/>
              <w:jc w:val="both"/>
              <w:rPr>
                <w:rFonts w:ascii="Times New Roman" w:hAnsi="Times New Roman"/>
                <w:b/>
                <w:lang w:val="uk-UA"/>
              </w:rPr>
            </w:pPr>
            <w:r w:rsidRPr="008C7A38">
              <w:rPr>
                <w:rFonts w:ascii="Times New Roman" w:hAnsi="Times New Roman"/>
                <w:b/>
                <w:lang w:val="uk-UA"/>
              </w:rPr>
              <w:t xml:space="preserve">08320, Київська область, Бориспільський район, </w:t>
            </w:r>
            <w:proofErr w:type="spellStart"/>
            <w:r w:rsidRPr="008C7A38">
              <w:rPr>
                <w:rFonts w:ascii="Times New Roman" w:hAnsi="Times New Roman"/>
                <w:b/>
                <w:lang w:val="uk-UA"/>
              </w:rPr>
              <w:t>с.Велика</w:t>
            </w:r>
            <w:proofErr w:type="spellEnd"/>
            <w:r w:rsidRPr="008C7A38">
              <w:rPr>
                <w:rFonts w:ascii="Times New Roman" w:hAnsi="Times New Roman"/>
                <w:b/>
                <w:lang w:val="uk-UA"/>
              </w:rPr>
              <w:t xml:space="preserve"> Олександрівка, вул. Гагаріна, 11</w:t>
            </w:r>
          </w:p>
        </w:tc>
      </w:tr>
      <w:tr w:rsidR="00687073" w:rsidRPr="005932E4" w14:paraId="6CD56F63" w14:textId="77777777" w:rsidTr="00803D75">
        <w:trPr>
          <w:trHeight w:val="833"/>
        </w:trPr>
        <w:tc>
          <w:tcPr>
            <w:tcW w:w="284" w:type="pct"/>
            <w:shd w:val="clear" w:color="auto" w:fill="FFFFFF"/>
          </w:tcPr>
          <w:p w14:paraId="5983F134" w14:textId="7961A11A" w:rsidR="00687073" w:rsidRPr="00F2635B" w:rsidRDefault="00687073" w:rsidP="00687073">
            <w:pPr>
              <w:spacing w:after="0" w:line="240" w:lineRule="auto"/>
              <w:jc w:val="center"/>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2.</w:t>
            </w:r>
            <w:r w:rsidR="008C7A38">
              <w:rPr>
                <w:rFonts w:ascii="Times New Roman" w:eastAsia="Times New Roman" w:hAnsi="Times New Roman"/>
                <w:lang w:val="uk-UA" w:eastAsia="ru-RU"/>
              </w:rPr>
              <w:t>4</w:t>
            </w:r>
          </w:p>
        </w:tc>
        <w:tc>
          <w:tcPr>
            <w:tcW w:w="1570" w:type="pct"/>
            <w:shd w:val="clear" w:color="auto" w:fill="FFFFFF"/>
          </w:tcPr>
          <w:p w14:paraId="35C94297" w14:textId="77777777" w:rsidR="00687073" w:rsidRPr="00F2635B" w:rsidRDefault="00687073" w:rsidP="00687073">
            <w:pPr>
              <w:spacing w:after="0" w:line="240" w:lineRule="auto"/>
              <w:ind w:left="152" w:right="58"/>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3928C9E0" w14:textId="147698B5" w:rsidR="00687073" w:rsidRPr="00F2635B" w:rsidRDefault="008C7A38" w:rsidP="008C7A38">
            <w:pPr>
              <w:pStyle w:val="rvps2"/>
              <w:shd w:val="clear" w:color="auto" w:fill="FFFFFF"/>
              <w:spacing w:after="0"/>
              <w:ind w:left="84" w:right="146" w:firstLine="454"/>
              <w:jc w:val="both"/>
              <w:textAlignment w:val="baseline"/>
              <w:rPr>
                <w:b/>
                <w:bCs/>
                <w:color w:val="000000"/>
                <w:lang w:val="uk-UA"/>
              </w:rPr>
            </w:pPr>
            <w:r w:rsidRPr="008C7A38">
              <w:rPr>
                <w:b/>
                <w:sz w:val="22"/>
                <w:szCs w:val="22"/>
                <w:lang w:val="uk-UA" w:eastAsia="ar-SA"/>
              </w:rPr>
              <w:t xml:space="preserve">З організаційних питань </w:t>
            </w:r>
            <w:r>
              <w:rPr>
                <w:b/>
                <w:sz w:val="22"/>
                <w:szCs w:val="22"/>
                <w:lang w:val="uk-UA" w:eastAsia="ar-SA"/>
              </w:rPr>
              <w:t xml:space="preserve">та технічних питань </w:t>
            </w:r>
            <w:r w:rsidRPr="008C7A38">
              <w:rPr>
                <w:b/>
                <w:sz w:val="22"/>
                <w:szCs w:val="22"/>
                <w:lang w:val="uk-UA" w:eastAsia="ar-SA"/>
              </w:rPr>
              <w:t>– В.о. директора Ладан Дмитро Миколайович</w:t>
            </w:r>
            <w:r w:rsidR="005932E4" w:rsidRPr="005932E4">
              <w:rPr>
                <w:b/>
                <w:sz w:val="22"/>
                <w:szCs w:val="22"/>
                <w:lang w:eastAsia="ar-SA"/>
              </w:rPr>
              <w:t xml:space="preserve"> </w:t>
            </w:r>
            <w:r>
              <w:rPr>
                <w:b/>
                <w:sz w:val="22"/>
                <w:szCs w:val="22"/>
                <w:lang w:val="uk-UA" w:eastAsia="ar-SA"/>
              </w:rPr>
              <w:t>(уповноважена особа)</w:t>
            </w:r>
            <w:r w:rsidRPr="008C7A38">
              <w:rPr>
                <w:b/>
                <w:sz w:val="22"/>
                <w:szCs w:val="22"/>
                <w:lang w:val="uk-UA" w:eastAsia="ar-SA"/>
              </w:rPr>
              <w:t xml:space="preserve">, </w:t>
            </w:r>
            <w:r w:rsidR="005932E4">
              <w:rPr>
                <w:b/>
                <w:sz w:val="22"/>
                <w:szCs w:val="22"/>
                <w:lang w:eastAsia="ar-SA"/>
              </w:rPr>
              <w:t>тел.:+38</w:t>
            </w:r>
            <w:r w:rsidRPr="008C7A38">
              <w:rPr>
                <w:b/>
                <w:sz w:val="22"/>
                <w:szCs w:val="22"/>
                <w:lang w:val="uk-UA" w:eastAsia="ar-SA"/>
              </w:rPr>
              <w:t xml:space="preserve">0632205048, </w:t>
            </w:r>
            <w:r w:rsidR="005932E4">
              <w:rPr>
                <w:b/>
                <w:sz w:val="22"/>
                <w:szCs w:val="22"/>
                <w:lang w:val="en-US" w:eastAsia="ar-SA"/>
              </w:rPr>
              <w:t>e</w:t>
            </w:r>
            <w:r w:rsidR="005932E4" w:rsidRPr="005932E4">
              <w:rPr>
                <w:b/>
                <w:sz w:val="22"/>
                <w:szCs w:val="22"/>
                <w:lang w:eastAsia="ar-SA"/>
              </w:rPr>
              <w:t>-</w:t>
            </w:r>
            <w:r w:rsidR="005932E4">
              <w:rPr>
                <w:b/>
                <w:sz w:val="22"/>
                <w:szCs w:val="22"/>
                <w:lang w:val="en-US" w:eastAsia="ar-SA"/>
              </w:rPr>
              <w:t>mail</w:t>
            </w:r>
            <w:r w:rsidR="005932E4" w:rsidRPr="005932E4">
              <w:rPr>
                <w:b/>
                <w:sz w:val="22"/>
                <w:szCs w:val="22"/>
                <w:lang w:eastAsia="ar-SA"/>
              </w:rPr>
              <w:t xml:space="preserve">: </w:t>
            </w:r>
            <w:r w:rsidRPr="008C7A38">
              <w:rPr>
                <w:b/>
                <w:sz w:val="22"/>
                <w:szCs w:val="22"/>
                <w:lang w:val="uk-UA" w:eastAsia="ar-SA"/>
              </w:rPr>
              <w:t>kup41711@ukr.net</w:t>
            </w:r>
          </w:p>
        </w:tc>
      </w:tr>
      <w:tr w:rsidR="006C4F14" w:rsidRPr="00F2635B" w14:paraId="4A783595" w14:textId="77777777" w:rsidTr="006D4324">
        <w:tc>
          <w:tcPr>
            <w:tcW w:w="284" w:type="pct"/>
            <w:shd w:val="clear" w:color="auto" w:fill="FFFFFF"/>
          </w:tcPr>
          <w:p w14:paraId="531F2113"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3</w:t>
            </w:r>
          </w:p>
        </w:tc>
        <w:tc>
          <w:tcPr>
            <w:tcW w:w="1570" w:type="pct"/>
            <w:shd w:val="clear" w:color="auto" w:fill="FFFFFF"/>
          </w:tcPr>
          <w:p w14:paraId="6C44B655"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Процедура закупівлі</w:t>
            </w:r>
          </w:p>
        </w:tc>
        <w:tc>
          <w:tcPr>
            <w:tcW w:w="3146" w:type="pct"/>
            <w:shd w:val="clear" w:color="auto" w:fill="FFFFFF"/>
          </w:tcPr>
          <w:p w14:paraId="2313D251" w14:textId="16E544F9" w:rsidR="004D4C6D" w:rsidRPr="00F2635B" w:rsidRDefault="00AE48CC" w:rsidP="004323E5">
            <w:pPr>
              <w:spacing w:after="0" w:line="240" w:lineRule="auto"/>
              <w:ind w:left="84" w:right="146" w:firstLine="454"/>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В</w:t>
            </w:r>
            <w:r w:rsidR="004D4C6D" w:rsidRPr="00F2635B">
              <w:rPr>
                <w:rFonts w:ascii="Times New Roman" w:eastAsia="Times New Roman" w:hAnsi="Times New Roman"/>
                <w:b/>
                <w:lang w:val="uk-UA" w:eastAsia="ru-RU"/>
              </w:rPr>
              <w:t>ідкриті торги</w:t>
            </w:r>
            <w:r w:rsidRPr="00F2635B">
              <w:rPr>
                <w:rFonts w:ascii="Times New Roman" w:eastAsia="Times New Roman" w:hAnsi="Times New Roman"/>
                <w:b/>
                <w:lang w:val="uk-UA" w:eastAsia="ru-RU"/>
              </w:rPr>
              <w:t xml:space="preserve"> з особливостями</w:t>
            </w:r>
          </w:p>
        </w:tc>
      </w:tr>
      <w:tr w:rsidR="006C4F14" w:rsidRPr="00F2635B" w14:paraId="1F6C59AC" w14:textId="77777777" w:rsidTr="006D4324">
        <w:tc>
          <w:tcPr>
            <w:tcW w:w="284" w:type="pct"/>
            <w:shd w:val="clear" w:color="auto" w:fill="FFFFFF"/>
          </w:tcPr>
          <w:p w14:paraId="00AC6BE6"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4</w:t>
            </w:r>
          </w:p>
        </w:tc>
        <w:tc>
          <w:tcPr>
            <w:tcW w:w="1570" w:type="pct"/>
            <w:shd w:val="clear" w:color="auto" w:fill="FFFFFF"/>
          </w:tcPr>
          <w:p w14:paraId="71B41711"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24E5D014" w14:textId="77777777" w:rsidR="004D4C6D" w:rsidRPr="00F2635B" w:rsidRDefault="004D4C6D" w:rsidP="004323E5">
            <w:pPr>
              <w:spacing w:after="0" w:line="240" w:lineRule="auto"/>
              <w:ind w:left="84" w:right="146" w:firstLine="454"/>
              <w:jc w:val="both"/>
              <w:textAlignment w:val="baseline"/>
              <w:rPr>
                <w:rFonts w:ascii="Times New Roman" w:eastAsia="Times New Roman" w:hAnsi="Times New Roman"/>
                <w:lang w:val="uk-UA" w:eastAsia="ru-RU"/>
              </w:rPr>
            </w:pPr>
          </w:p>
        </w:tc>
      </w:tr>
      <w:tr w:rsidR="006C4F14" w:rsidRPr="00192867" w14:paraId="4992ACBA" w14:textId="77777777" w:rsidTr="006D4324">
        <w:tc>
          <w:tcPr>
            <w:tcW w:w="284" w:type="pct"/>
            <w:shd w:val="clear" w:color="auto" w:fill="FFFFFF"/>
          </w:tcPr>
          <w:p w14:paraId="1AB8DD20" w14:textId="77777777" w:rsidR="004D4C6D" w:rsidRPr="00F2635B" w:rsidRDefault="004D4C6D" w:rsidP="00624A0C">
            <w:pPr>
              <w:spacing w:after="0" w:line="240" w:lineRule="auto"/>
              <w:jc w:val="center"/>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4.1</w:t>
            </w:r>
          </w:p>
        </w:tc>
        <w:tc>
          <w:tcPr>
            <w:tcW w:w="1570" w:type="pct"/>
            <w:shd w:val="clear" w:color="auto" w:fill="FFFFFF"/>
          </w:tcPr>
          <w:p w14:paraId="4107CC99" w14:textId="77777777" w:rsidR="004D4C6D" w:rsidRPr="00F2635B" w:rsidRDefault="004D4C6D" w:rsidP="00624A0C">
            <w:pPr>
              <w:spacing w:after="0" w:line="240" w:lineRule="auto"/>
              <w:ind w:left="152" w:right="58"/>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назва предмета закупівлі</w:t>
            </w:r>
          </w:p>
        </w:tc>
        <w:tc>
          <w:tcPr>
            <w:tcW w:w="3146" w:type="pct"/>
            <w:shd w:val="clear" w:color="auto" w:fill="FFFFFF"/>
          </w:tcPr>
          <w:p w14:paraId="6340D75B" w14:textId="78FEDB73" w:rsidR="002B4697" w:rsidRPr="00280F4E" w:rsidRDefault="00732BF2" w:rsidP="00661C1D">
            <w:pPr>
              <w:spacing w:after="0" w:line="240" w:lineRule="auto"/>
              <w:ind w:left="57" w:right="57" w:firstLine="507"/>
              <w:jc w:val="both"/>
              <w:rPr>
                <w:b/>
                <w:bCs/>
                <w:lang w:val="uk-UA"/>
              </w:rPr>
            </w:pPr>
            <w:r w:rsidRPr="00280F4E">
              <w:rPr>
                <w:rFonts w:ascii="Times New Roman" w:hAnsi="Times New Roman"/>
                <w:b/>
                <w:bCs/>
                <w:lang w:val="uk-UA"/>
              </w:rPr>
              <w:t>О</w:t>
            </w:r>
            <w:r w:rsidR="00C36935" w:rsidRPr="00280F4E">
              <w:rPr>
                <w:rFonts w:ascii="Times New Roman" w:hAnsi="Times New Roman"/>
                <w:b/>
                <w:bCs/>
                <w:lang w:val="uk-UA"/>
              </w:rPr>
              <w:t xml:space="preserve">сновний словник національного класифікатора України ДК 021:2015 "Єдиний закупівельний словник" </w:t>
            </w:r>
            <w:bookmarkStart w:id="0" w:name="_Hlk134455174"/>
            <w:r w:rsidR="009C0E7A" w:rsidRPr="00280F4E">
              <w:rPr>
                <w:rFonts w:ascii="Times New Roman" w:hAnsi="Times New Roman"/>
                <w:b/>
                <w:bCs/>
                <w:lang w:val="uk-UA"/>
              </w:rPr>
              <w:t xml:space="preserve">34140000-0 Великовантажні </w:t>
            </w:r>
            <w:proofErr w:type="spellStart"/>
            <w:r w:rsidR="009C0E7A" w:rsidRPr="00280F4E">
              <w:rPr>
                <w:rFonts w:ascii="Times New Roman" w:hAnsi="Times New Roman"/>
                <w:b/>
                <w:bCs/>
                <w:lang w:val="uk-UA"/>
              </w:rPr>
              <w:t>мототранспорті</w:t>
            </w:r>
            <w:proofErr w:type="spellEnd"/>
            <w:r w:rsidR="009C0E7A" w:rsidRPr="00280F4E">
              <w:rPr>
                <w:rFonts w:ascii="Times New Roman" w:hAnsi="Times New Roman"/>
                <w:b/>
                <w:bCs/>
                <w:lang w:val="uk-UA"/>
              </w:rPr>
              <w:t xml:space="preserve"> засоби</w:t>
            </w:r>
            <w:r w:rsidR="00895122" w:rsidRPr="00280F4E">
              <w:rPr>
                <w:rFonts w:ascii="Times New Roman" w:eastAsia="Times New Roman" w:hAnsi="Times New Roman"/>
                <w:b/>
                <w:bCs/>
                <w:lang w:val="uk-UA"/>
              </w:rPr>
              <w:t xml:space="preserve"> (</w:t>
            </w:r>
            <w:proofErr w:type="spellStart"/>
            <w:r w:rsidR="00661C1D" w:rsidRPr="00280F4E">
              <w:rPr>
                <w:rFonts w:ascii="Times New Roman" w:hAnsi="Times New Roman"/>
                <w:b/>
                <w:bCs/>
                <w:color w:val="000000"/>
                <w:lang w:val="uk-UA"/>
              </w:rPr>
              <w:t>Муловсмоктувальна</w:t>
            </w:r>
            <w:proofErr w:type="spellEnd"/>
            <w:r w:rsidR="00661C1D" w:rsidRPr="00280F4E">
              <w:rPr>
                <w:rFonts w:ascii="Times New Roman" w:hAnsi="Times New Roman"/>
                <w:b/>
                <w:bCs/>
                <w:color w:val="000000"/>
                <w:lang w:val="uk-UA"/>
              </w:rPr>
              <w:t xml:space="preserve"> машина, призначена для вакуумного очищення колодязів, зливної і каналізаційної мереж від мулу і його транспортування до місця вивантаження</w:t>
            </w:r>
            <w:r w:rsidR="00814A21" w:rsidRPr="00280F4E">
              <w:rPr>
                <w:rFonts w:ascii="Times New Roman" w:hAnsi="Times New Roman"/>
                <w:b/>
                <w:bCs/>
                <w:lang w:val="uk-UA"/>
              </w:rPr>
              <w:t xml:space="preserve"> </w:t>
            </w:r>
            <w:bookmarkStart w:id="1" w:name="_Hlk134455514"/>
            <w:r w:rsidR="00814A21" w:rsidRPr="00280F4E">
              <w:rPr>
                <w:rFonts w:ascii="Times New Roman" w:hAnsi="Times New Roman"/>
                <w:b/>
                <w:bCs/>
                <w:lang w:val="uk-UA"/>
              </w:rPr>
              <w:t>на шасі автомобіля JAC N200 (або еквівалент)</w:t>
            </w:r>
            <w:r w:rsidR="00814A21" w:rsidRPr="00280F4E">
              <w:rPr>
                <w:rFonts w:ascii="Times New Roman" w:eastAsia="Times New Roman" w:hAnsi="Times New Roman"/>
                <w:b/>
                <w:bCs/>
                <w:lang w:val="uk-UA"/>
              </w:rPr>
              <w:t>)</w:t>
            </w:r>
            <w:bookmarkEnd w:id="0"/>
            <w:bookmarkEnd w:id="1"/>
          </w:p>
        </w:tc>
      </w:tr>
      <w:tr w:rsidR="006C4F14" w:rsidRPr="00F2635B" w14:paraId="519568A5" w14:textId="77777777" w:rsidTr="006D4324">
        <w:tc>
          <w:tcPr>
            <w:tcW w:w="284" w:type="pct"/>
            <w:shd w:val="clear" w:color="auto" w:fill="FFFFFF"/>
          </w:tcPr>
          <w:p w14:paraId="1AF94047" w14:textId="77777777" w:rsidR="004D4C6D" w:rsidRPr="00F2635B" w:rsidRDefault="004D4C6D" w:rsidP="00624A0C">
            <w:pPr>
              <w:spacing w:after="0" w:line="240" w:lineRule="auto"/>
              <w:jc w:val="center"/>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4.2</w:t>
            </w:r>
          </w:p>
        </w:tc>
        <w:tc>
          <w:tcPr>
            <w:tcW w:w="1570" w:type="pct"/>
            <w:shd w:val="clear" w:color="auto" w:fill="FFFFFF"/>
          </w:tcPr>
          <w:p w14:paraId="67239C10" w14:textId="77777777" w:rsidR="004D4C6D" w:rsidRPr="00F2635B" w:rsidRDefault="004D4C6D" w:rsidP="00624A0C">
            <w:pPr>
              <w:spacing w:after="0" w:line="240" w:lineRule="auto"/>
              <w:ind w:left="152" w:right="58"/>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5C26FB76" w14:textId="77777777" w:rsidR="00D3656B" w:rsidRPr="00F2635B" w:rsidRDefault="00D3656B" w:rsidP="004323E5">
            <w:pPr>
              <w:spacing w:after="0" w:line="240" w:lineRule="auto"/>
              <w:ind w:left="90" w:right="127" w:firstLine="454"/>
              <w:jc w:val="both"/>
              <w:rPr>
                <w:rFonts w:ascii="Times New Roman" w:hAnsi="Times New Roman"/>
                <w:lang w:val="uk-UA"/>
              </w:rPr>
            </w:pPr>
            <w:r w:rsidRPr="00F2635B">
              <w:rPr>
                <w:rFonts w:ascii="Times New Roman" w:hAnsi="Times New Roman"/>
                <w:lang w:val="uk-UA"/>
              </w:rPr>
              <w:t>Лоти (частини предмета закупівлі) не передбачено.</w:t>
            </w:r>
          </w:p>
          <w:p w14:paraId="5E89BC0D" w14:textId="77777777" w:rsidR="00D3656B" w:rsidRPr="00F2635B" w:rsidRDefault="00D3656B" w:rsidP="004323E5">
            <w:pPr>
              <w:tabs>
                <w:tab w:val="left" w:pos="2160"/>
                <w:tab w:val="left" w:pos="3600"/>
              </w:tabs>
              <w:spacing w:after="0" w:line="240" w:lineRule="auto"/>
              <w:ind w:left="90" w:right="127" w:firstLine="454"/>
              <w:jc w:val="both"/>
              <w:rPr>
                <w:rFonts w:ascii="Times New Roman" w:hAnsi="Times New Roman"/>
                <w:lang w:val="uk-UA"/>
              </w:rPr>
            </w:pPr>
            <w:r w:rsidRPr="00F2635B">
              <w:rPr>
                <w:rFonts w:ascii="Times New Roman" w:hAnsi="Times New Roman"/>
                <w:lang w:val="uk-UA"/>
              </w:rPr>
              <w:t xml:space="preserve">Закупівля здійснюється </w:t>
            </w:r>
            <w:proofErr w:type="spellStart"/>
            <w:r w:rsidRPr="00F2635B">
              <w:rPr>
                <w:rFonts w:ascii="Times New Roman" w:hAnsi="Times New Roman"/>
                <w:lang w:val="uk-UA"/>
              </w:rPr>
              <w:t>вцілому</w:t>
            </w:r>
            <w:proofErr w:type="spellEnd"/>
            <w:r w:rsidRPr="00F2635B">
              <w:rPr>
                <w:rFonts w:ascii="Times New Roman" w:hAnsi="Times New Roman"/>
                <w:lang w:val="uk-UA"/>
              </w:rPr>
              <w:t xml:space="preserve"> по предмету закупівлі.</w:t>
            </w:r>
          </w:p>
          <w:p w14:paraId="650024EC" w14:textId="77777777" w:rsidR="004D4C6D" w:rsidRPr="00F2635B" w:rsidRDefault="004D4C6D" w:rsidP="004323E5">
            <w:pPr>
              <w:spacing w:after="0" w:line="240" w:lineRule="auto"/>
              <w:ind w:left="84" w:right="146" w:firstLine="454"/>
              <w:jc w:val="both"/>
              <w:textAlignment w:val="baseline"/>
              <w:rPr>
                <w:rFonts w:ascii="Times New Roman" w:eastAsia="Times New Roman" w:hAnsi="Times New Roman"/>
                <w:b/>
                <w:lang w:val="uk-UA" w:eastAsia="ru-RU"/>
              </w:rPr>
            </w:pPr>
          </w:p>
        </w:tc>
      </w:tr>
      <w:tr w:rsidR="006C4F14" w:rsidRPr="00F2635B" w14:paraId="6240BD25" w14:textId="77777777" w:rsidTr="006D4324">
        <w:tc>
          <w:tcPr>
            <w:tcW w:w="284" w:type="pct"/>
            <w:shd w:val="clear" w:color="auto" w:fill="FFFFFF"/>
          </w:tcPr>
          <w:p w14:paraId="6BDC65E5" w14:textId="77777777" w:rsidR="004D4C6D" w:rsidRPr="00F2635B" w:rsidRDefault="004D4C6D" w:rsidP="00624A0C">
            <w:pPr>
              <w:spacing w:after="0" w:line="240" w:lineRule="auto"/>
              <w:jc w:val="center"/>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4.3</w:t>
            </w:r>
          </w:p>
        </w:tc>
        <w:tc>
          <w:tcPr>
            <w:tcW w:w="1570" w:type="pct"/>
            <w:shd w:val="clear" w:color="auto" w:fill="FFFFFF"/>
          </w:tcPr>
          <w:p w14:paraId="13E3AF94" w14:textId="7A414CA7" w:rsidR="00150E5F" w:rsidRPr="00F2635B" w:rsidRDefault="00150E5F" w:rsidP="00624A0C">
            <w:pPr>
              <w:spacing w:after="0" w:line="240" w:lineRule="auto"/>
              <w:ind w:left="152" w:right="58"/>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кількість товару та місце його поставки</w:t>
            </w:r>
          </w:p>
          <w:p w14:paraId="013DE7E0" w14:textId="3626AC76" w:rsidR="004D4C6D" w:rsidRPr="00F2635B" w:rsidRDefault="004D4C6D" w:rsidP="00624A0C">
            <w:pPr>
              <w:spacing w:after="0" w:line="240" w:lineRule="auto"/>
              <w:ind w:left="152" w:right="58"/>
              <w:textAlignment w:val="baseline"/>
              <w:rPr>
                <w:rFonts w:ascii="Times New Roman" w:eastAsia="Times New Roman" w:hAnsi="Times New Roman"/>
                <w:lang w:val="uk-UA" w:eastAsia="ru-RU"/>
              </w:rPr>
            </w:pPr>
          </w:p>
        </w:tc>
        <w:tc>
          <w:tcPr>
            <w:tcW w:w="3146" w:type="pct"/>
            <w:shd w:val="clear" w:color="auto" w:fill="FFFFFF"/>
          </w:tcPr>
          <w:p w14:paraId="36951F32" w14:textId="59A33091" w:rsidR="00EF3B8E" w:rsidRPr="00F2635B" w:rsidRDefault="00732BF2" w:rsidP="004323E5">
            <w:pPr>
              <w:spacing w:after="0" w:line="240" w:lineRule="auto"/>
              <w:ind w:left="91" w:right="125" w:firstLine="454"/>
              <w:jc w:val="both"/>
              <w:rPr>
                <w:rFonts w:ascii="Times New Roman" w:hAnsi="Times New Roman"/>
                <w:lang w:val="uk-UA"/>
              </w:rPr>
            </w:pPr>
            <w:r w:rsidRPr="00F2635B">
              <w:rPr>
                <w:rFonts w:ascii="Times New Roman" w:hAnsi="Times New Roman"/>
                <w:lang w:val="uk-UA"/>
              </w:rPr>
              <w:lastRenderedPageBreak/>
              <w:t>К</w:t>
            </w:r>
            <w:r w:rsidR="00EF3B8E" w:rsidRPr="00F2635B">
              <w:rPr>
                <w:rFonts w:ascii="Times New Roman" w:hAnsi="Times New Roman"/>
                <w:lang w:val="uk-UA"/>
              </w:rPr>
              <w:t xml:space="preserve">ількість – </w:t>
            </w:r>
            <w:r w:rsidR="00EF3B8E" w:rsidRPr="00F2635B">
              <w:rPr>
                <w:rFonts w:ascii="Times New Roman" w:hAnsi="Times New Roman"/>
                <w:b/>
                <w:lang w:val="uk-UA"/>
              </w:rPr>
              <w:t>1 одиниця</w:t>
            </w:r>
          </w:p>
          <w:p w14:paraId="5C4871C0" w14:textId="7BABC1C9" w:rsidR="004D4C6D" w:rsidRPr="00F2635B" w:rsidRDefault="00732BF2" w:rsidP="008F0F3A">
            <w:pPr>
              <w:spacing w:after="0" w:line="240" w:lineRule="auto"/>
              <w:ind w:left="91" w:right="125" w:firstLine="454"/>
              <w:jc w:val="both"/>
              <w:rPr>
                <w:rFonts w:ascii="Times New Roman" w:eastAsia="Times New Roman" w:hAnsi="Times New Roman"/>
                <w:b/>
                <w:lang w:val="uk-UA"/>
              </w:rPr>
            </w:pPr>
            <w:r w:rsidRPr="00F2635B">
              <w:rPr>
                <w:rFonts w:ascii="Times New Roman" w:hAnsi="Times New Roman"/>
                <w:lang w:val="uk-UA"/>
              </w:rPr>
              <w:t>М</w:t>
            </w:r>
            <w:r w:rsidR="00D3656B" w:rsidRPr="00F2635B">
              <w:rPr>
                <w:rFonts w:ascii="Times New Roman" w:hAnsi="Times New Roman"/>
                <w:lang w:val="uk-UA"/>
              </w:rPr>
              <w:t xml:space="preserve">ісце поставки (передачі) товару: </w:t>
            </w:r>
            <w:r w:rsidR="008C7A38" w:rsidRPr="008C7A38">
              <w:rPr>
                <w:rFonts w:ascii="Times New Roman" w:hAnsi="Times New Roman"/>
                <w:b/>
                <w:lang w:val="uk-UA"/>
              </w:rPr>
              <w:t xml:space="preserve">08320, Київська </w:t>
            </w:r>
            <w:r w:rsidR="008C7A38" w:rsidRPr="008C7A38">
              <w:rPr>
                <w:rFonts w:ascii="Times New Roman" w:hAnsi="Times New Roman"/>
                <w:b/>
                <w:lang w:val="uk-UA"/>
              </w:rPr>
              <w:lastRenderedPageBreak/>
              <w:t xml:space="preserve">область, Бориспільський район, </w:t>
            </w:r>
            <w:proofErr w:type="spellStart"/>
            <w:r w:rsidR="008C7A38" w:rsidRPr="008C7A38">
              <w:rPr>
                <w:rFonts w:ascii="Times New Roman" w:hAnsi="Times New Roman"/>
                <w:b/>
                <w:lang w:val="uk-UA"/>
              </w:rPr>
              <w:t>с.Велика</w:t>
            </w:r>
            <w:proofErr w:type="spellEnd"/>
            <w:r w:rsidR="008C7A38" w:rsidRPr="008C7A38">
              <w:rPr>
                <w:rFonts w:ascii="Times New Roman" w:hAnsi="Times New Roman"/>
                <w:b/>
                <w:lang w:val="uk-UA"/>
              </w:rPr>
              <w:t xml:space="preserve"> Олександрівка, вул. Гагаріна, 11</w:t>
            </w:r>
          </w:p>
        </w:tc>
      </w:tr>
      <w:tr w:rsidR="006C4F14" w:rsidRPr="00F2635B" w14:paraId="77E4631E" w14:textId="77777777" w:rsidTr="006D4324">
        <w:tc>
          <w:tcPr>
            <w:tcW w:w="284" w:type="pct"/>
            <w:shd w:val="clear" w:color="auto" w:fill="FFFFFF"/>
          </w:tcPr>
          <w:p w14:paraId="68A531F2" w14:textId="77777777" w:rsidR="004D4C6D" w:rsidRPr="001774AF"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1774AF">
              <w:rPr>
                <w:rFonts w:ascii="Times New Roman" w:eastAsia="Times New Roman" w:hAnsi="Times New Roman"/>
                <w:sz w:val="24"/>
                <w:szCs w:val="24"/>
                <w:lang w:val="uk-UA" w:eastAsia="ru-RU"/>
              </w:rPr>
              <w:lastRenderedPageBreak/>
              <w:t>4.4</w:t>
            </w:r>
          </w:p>
        </w:tc>
        <w:tc>
          <w:tcPr>
            <w:tcW w:w="1570" w:type="pct"/>
            <w:shd w:val="clear" w:color="auto" w:fill="FFFFFF"/>
          </w:tcPr>
          <w:p w14:paraId="2479F445" w14:textId="77777777" w:rsidR="004D4C6D" w:rsidRPr="001774AF"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1774AF">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1BCBE387" w14:textId="4CB9C609" w:rsidR="004D4C6D" w:rsidRPr="00E24A35" w:rsidRDefault="002F147B" w:rsidP="00BF0155">
            <w:pPr>
              <w:spacing w:after="0" w:line="240" w:lineRule="auto"/>
              <w:ind w:left="84" w:right="146" w:firstLine="454"/>
              <w:jc w:val="both"/>
              <w:textAlignment w:val="baseline"/>
              <w:rPr>
                <w:rFonts w:ascii="Times New Roman" w:eastAsia="Times New Roman" w:hAnsi="Times New Roman"/>
                <w:lang w:val="uk-UA" w:eastAsia="ru-RU"/>
              </w:rPr>
            </w:pPr>
            <w:r w:rsidRPr="00FD4B53">
              <w:rPr>
                <w:rFonts w:ascii="Times New Roman" w:hAnsi="Times New Roman"/>
                <w:lang w:val="uk-UA"/>
              </w:rPr>
              <w:t xml:space="preserve">Строк (термін) поставки (передачі) товару: </w:t>
            </w:r>
            <w:r w:rsidR="00C84A2A" w:rsidRPr="00FD4B53">
              <w:rPr>
                <w:rFonts w:ascii="Times New Roman" w:hAnsi="Times New Roman"/>
                <w:lang w:val="uk-UA" w:eastAsia="ru-RU"/>
              </w:rPr>
              <w:t>до</w:t>
            </w:r>
            <w:r w:rsidR="000E5415" w:rsidRPr="00FD4B53">
              <w:rPr>
                <w:rFonts w:ascii="Times New Roman" w:hAnsi="Times New Roman"/>
                <w:b/>
                <w:lang w:val="uk-UA" w:eastAsia="ru-RU"/>
              </w:rPr>
              <w:t xml:space="preserve"> </w:t>
            </w:r>
            <w:r w:rsidR="00BF0155" w:rsidRPr="00FD4B53">
              <w:rPr>
                <w:rFonts w:ascii="Times New Roman" w:hAnsi="Times New Roman"/>
                <w:b/>
                <w:lang w:val="uk-UA" w:eastAsia="ru-RU"/>
              </w:rPr>
              <w:t>3</w:t>
            </w:r>
            <w:r w:rsidR="001774AF" w:rsidRPr="00FD4B53">
              <w:rPr>
                <w:rFonts w:ascii="Times New Roman" w:hAnsi="Times New Roman"/>
                <w:b/>
                <w:lang w:val="uk-UA" w:eastAsia="ru-RU"/>
              </w:rPr>
              <w:t>0</w:t>
            </w:r>
            <w:r w:rsidR="00BF0155" w:rsidRPr="00FD4B53">
              <w:rPr>
                <w:rFonts w:ascii="Times New Roman" w:hAnsi="Times New Roman"/>
                <w:b/>
                <w:lang w:val="uk-UA" w:eastAsia="ru-RU"/>
              </w:rPr>
              <w:t xml:space="preserve"> </w:t>
            </w:r>
            <w:r w:rsidR="001774AF" w:rsidRPr="00FD4B53">
              <w:rPr>
                <w:rFonts w:ascii="Times New Roman" w:hAnsi="Times New Roman"/>
                <w:b/>
                <w:lang w:val="uk-UA" w:eastAsia="ru-RU"/>
              </w:rPr>
              <w:t>вересня</w:t>
            </w:r>
            <w:r w:rsidR="001D734D" w:rsidRPr="00FD4B53">
              <w:rPr>
                <w:rFonts w:ascii="Times New Roman" w:hAnsi="Times New Roman"/>
                <w:b/>
                <w:lang w:val="uk-UA" w:eastAsia="ru-RU"/>
              </w:rPr>
              <w:t xml:space="preserve"> </w:t>
            </w:r>
            <w:r w:rsidR="009C0E7A" w:rsidRPr="00FD4B53">
              <w:rPr>
                <w:rFonts w:ascii="Times New Roman" w:hAnsi="Times New Roman"/>
                <w:b/>
                <w:lang w:val="uk-UA" w:eastAsia="ru-RU"/>
              </w:rPr>
              <w:t xml:space="preserve"> </w:t>
            </w:r>
            <w:r w:rsidR="00C84A2A" w:rsidRPr="00FD4B53">
              <w:rPr>
                <w:rFonts w:ascii="Times New Roman" w:hAnsi="Times New Roman"/>
                <w:b/>
                <w:lang w:val="uk-UA" w:eastAsia="ru-RU"/>
              </w:rPr>
              <w:t>20</w:t>
            </w:r>
            <w:r w:rsidR="00FD3211" w:rsidRPr="00FD4B53">
              <w:rPr>
                <w:rFonts w:ascii="Times New Roman" w:hAnsi="Times New Roman"/>
                <w:b/>
                <w:lang w:val="uk-UA" w:eastAsia="ru-RU"/>
              </w:rPr>
              <w:t>2</w:t>
            </w:r>
            <w:r w:rsidR="00F44E4D" w:rsidRPr="00FD4B53">
              <w:rPr>
                <w:rFonts w:ascii="Times New Roman" w:hAnsi="Times New Roman"/>
                <w:b/>
                <w:lang w:val="uk-UA" w:eastAsia="ru-RU"/>
              </w:rPr>
              <w:t>3</w:t>
            </w:r>
            <w:r w:rsidR="00C84A2A" w:rsidRPr="00FD4B53">
              <w:rPr>
                <w:rFonts w:ascii="Times New Roman" w:hAnsi="Times New Roman"/>
                <w:b/>
                <w:lang w:val="uk-UA" w:eastAsia="ru-RU"/>
              </w:rPr>
              <w:t xml:space="preserve"> </w:t>
            </w:r>
            <w:r w:rsidR="005A01CA" w:rsidRPr="00FD4B53">
              <w:rPr>
                <w:rFonts w:ascii="Times New Roman" w:hAnsi="Times New Roman"/>
                <w:b/>
                <w:lang w:val="uk-UA" w:eastAsia="ru-RU"/>
              </w:rPr>
              <w:t>р</w:t>
            </w:r>
            <w:r w:rsidR="00111A02" w:rsidRPr="00FD4B53">
              <w:rPr>
                <w:rFonts w:ascii="Times New Roman" w:hAnsi="Times New Roman"/>
                <w:b/>
                <w:lang w:val="uk-UA" w:eastAsia="ru-RU"/>
              </w:rPr>
              <w:t>оку</w:t>
            </w:r>
            <w:r w:rsidR="003163FC" w:rsidRPr="00FD4B53">
              <w:rPr>
                <w:rFonts w:ascii="Times New Roman" w:hAnsi="Times New Roman"/>
                <w:b/>
                <w:lang w:val="uk-UA" w:eastAsia="ru-RU"/>
              </w:rPr>
              <w:t xml:space="preserve"> включно</w:t>
            </w:r>
            <w:r w:rsidR="00111A02" w:rsidRPr="00FD4B53">
              <w:rPr>
                <w:rFonts w:ascii="Times New Roman" w:hAnsi="Times New Roman"/>
                <w:b/>
                <w:lang w:val="uk-UA" w:eastAsia="ru-RU"/>
              </w:rPr>
              <w:t>.</w:t>
            </w:r>
          </w:p>
        </w:tc>
      </w:tr>
      <w:tr w:rsidR="006C4F14" w:rsidRPr="00F2635B" w14:paraId="5A359B41" w14:textId="77777777" w:rsidTr="006D4324">
        <w:tc>
          <w:tcPr>
            <w:tcW w:w="284" w:type="pct"/>
            <w:shd w:val="clear" w:color="auto" w:fill="FFFFFF"/>
          </w:tcPr>
          <w:p w14:paraId="0FBB7521"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5</w:t>
            </w:r>
          </w:p>
        </w:tc>
        <w:tc>
          <w:tcPr>
            <w:tcW w:w="1570" w:type="pct"/>
            <w:shd w:val="clear" w:color="auto" w:fill="FFFFFF"/>
          </w:tcPr>
          <w:p w14:paraId="258936F3"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Недискримінація учасників</w:t>
            </w:r>
          </w:p>
        </w:tc>
        <w:tc>
          <w:tcPr>
            <w:tcW w:w="3146" w:type="pct"/>
            <w:shd w:val="clear" w:color="auto" w:fill="FFFFFF"/>
          </w:tcPr>
          <w:p w14:paraId="1C0DD874" w14:textId="11D01CE1" w:rsidR="004D4C6D" w:rsidRPr="00F2635B" w:rsidRDefault="001F05BD" w:rsidP="008F532C">
            <w:pPr>
              <w:spacing w:after="0" w:line="240" w:lineRule="auto"/>
              <w:ind w:left="80" w:right="142" w:firstLine="484"/>
              <w:jc w:val="both"/>
              <w:textAlignment w:val="baseline"/>
              <w:rPr>
                <w:rFonts w:ascii="Times New Roman" w:hAnsi="Times New Roman"/>
                <w:lang w:val="uk-UA"/>
              </w:rPr>
            </w:pPr>
            <w:r w:rsidRPr="00F2635B">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4E4D" w:rsidRPr="00192867" w14:paraId="0D07A941" w14:textId="77777777" w:rsidTr="006D4324">
        <w:tc>
          <w:tcPr>
            <w:tcW w:w="284" w:type="pct"/>
            <w:shd w:val="clear" w:color="auto" w:fill="FFFFFF"/>
          </w:tcPr>
          <w:p w14:paraId="5591E088" w14:textId="77777777" w:rsidR="00F44E4D" w:rsidRPr="00F2635B" w:rsidRDefault="00F44E4D" w:rsidP="00F44E4D">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6</w:t>
            </w:r>
          </w:p>
        </w:tc>
        <w:tc>
          <w:tcPr>
            <w:tcW w:w="1570" w:type="pct"/>
            <w:shd w:val="clear" w:color="auto" w:fill="FFFFFF"/>
          </w:tcPr>
          <w:p w14:paraId="585FAC07" w14:textId="023B035E" w:rsidR="00F44E4D" w:rsidRPr="00F2635B" w:rsidRDefault="00F44E4D" w:rsidP="00F44E4D">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64F422F9" w14:textId="585A5584" w:rsidR="00C35625" w:rsidRPr="00F2635B" w:rsidRDefault="00C35625" w:rsidP="00C35625">
            <w:pPr>
              <w:spacing w:after="0" w:line="240" w:lineRule="auto"/>
              <w:ind w:left="139" w:right="144" w:firstLine="425"/>
              <w:jc w:val="both"/>
              <w:rPr>
                <w:rFonts w:ascii="Times New Roman" w:hAnsi="Times New Roman"/>
                <w:lang w:val="uk-UA"/>
              </w:rPr>
            </w:pPr>
            <w:r w:rsidRPr="00F2635B">
              <w:rPr>
                <w:rFonts w:ascii="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5B209BD9" w14:textId="045E564A" w:rsidR="00F44E4D" w:rsidRPr="00F2635B" w:rsidRDefault="00794BF5" w:rsidP="00355262">
            <w:pPr>
              <w:tabs>
                <w:tab w:val="left" w:pos="5750"/>
              </w:tabs>
              <w:spacing w:after="0" w:line="240" w:lineRule="auto"/>
              <w:ind w:left="84" w:right="146" w:firstLine="484"/>
              <w:jc w:val="both"/>
              <w:rPr>
                <w:rFonts w:ascii="Times New Roman" w:eastAsia="Times New Roman" w:hAnsi="Times New Roman"/>
                <w:lang w:val="uk-UA"/>
              </w:rPr>
            </w:pPr>
            <w:r w:rsidRPr="00F2635B">
              <w:rPr>
                <w:rFonts w:ascii="Times New Roman" w:eastAsia="Times New Roman" w:hAnsi="Times New Roman"/>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192867" w14:paraId="41745C03" w14:textId="77777777" w:rsidTr="006D4324">
        <w:tc>
          <w:tcPr>
            <w:tcW w:w="284" w:type="pct"/>
            <w:shd w:val="clear" w:color="auto" w:fill="FFFFFF"/>
          </w:tcPr>
          <w:p w14:paraId="79F4D8C9"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7</w:t>
            </w:r>
          </w:p>
        </w:tc>
        <w:tc>
          <w:tcPr>
            <w:tcW w:w="1570" w:type="pct"/>
            <w:shd w:val="clear" w:color="auto" w:fill="FFFFFF"/>
          </w:tcPr>
          <w:p w14:paraId="412D7D5F"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092F8426" w14:textId="77777777" w:rsidR="0003272D" w:rsidRPr="00F2635B" w:rsidRDefault="0003272D"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Мова тендерної пропозиції – українська.</w:t>
            </w:r>
          </w:p>
          <w:p w14:paraId="7EED6916" w14:textId="77777777" w:rsidR="0003272D" w:rsidRPr="00F2635B" w:rsidRDefault="0003272D"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4E5758A" w14:textId="77777777" w:rsidR="0003272D" w:rsidRPr="00F2635B" w:rsidRDefault="0003272D"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DB1569" w14:textId="239747E3" w:rsidR="0003272D" w:rsidRPr="00F2635B" w:rsidRDefault="0003272D"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DAD90B9" w14:textId="45B65EAA" w:rsidR="00783526" w:rsidRPr="00F2635B" w:rsidRDefault="00783526"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Виключення:</w:t>
            </w:r>
          </w:p>
          <w:p w14:paraId="6CD134BC" w14:textId="47D3B64F" w:rsidR="0003272D" w:rsidRPr="00F2635B" w:rsidRDefault="00783526"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1. </w:t>
            </w:r>
            <w:r w:rsidR="0003272D" w:rsidRPr="00F2635B">
              <w:rPr>
                <w:rFonts w:ascii="Times New Roman" w:eastAsia="Times New Roman" w:hAnsi="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0E0F71A" w14:textId="2D838A3D" w:rsidR="004D4C6D" w:rsidRPr="00F2635B" w:rsidRDefault="00783526"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2. </w:t>
            </w:r>
            <w:r w:rsidR="0003272D" w:rsidRPr="00F2635B">
              <w:rPr>
                <w:rFonts w:ascii="Times New Roman" w:eastAsia="Times New Roman" w:hAnsi="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E4D" w:rsidRPr="00192867" w14:paraId="653B3062" w14:textId="77777777" w:rsidTr="006D4324">
        <w:tc>
          <w:tcPr>
            <w:tcW w:w="284" w:type="pct"/>
            <w:shd w:val="clear" w:color="auto" w:fill="FFFFFF"/>
          </w:tcPr>
          <w:p w14:paraId="27FAC871" w14:textId="77777777" w:rsidR="00F44E4D" w:rsidRPr="00F2635B" w:rsidRDefault="00F44E4D" w:rsidP="00F44E4D">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8</w:t>
            </w:r>
          </w:p>
        </w:tc>
        <w:tc>
          <w:tcPr>
            <w:tcW w:w="1570" w:type="pct"/>
            <w:shd w:val="clear" w:color="auto" w:fill="FFFFFF"/>
          </w:tcPr>
          <w:p w14:paraId="5AE8595C" w14:textId="44B9AE97" w:rsidR="00F44E4D" w:rsidRPr="00F2635B" w:rsidRDefault="00F44E4D" w:rsidP="00F44E4D">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F2635B">
              <w:rPr>
                <w:rFonts w:ascii="Times New Roman" w:eastAsia="Times New Roman" w:hAnsi="Times New Roman"/>
                <w:b/>
                <w:lang w:val="uk-UA"/>
              </w:rPr>
              <w:lastRenderedPageBreak/>
              <w:t>визначена замовником в оголошенні про проведення відкритих торгів</w:t>
            </w:r>
          </w:p>
        </w:tc>
        <w:tc>
          <w:tcPr>
            <w:tcW w:w="3146" w:type="pct"/>
            <w:shd w:val="clear" w:color="auto" w:fill="FFFFFF"/>
          </w:tcPr>
          <w:p w14:paraId="226BA7A1" w14:textId="192A5F86" w:rsidR="00F44E4D" w:rsidRPr="00F2635B" w:rsidRDefault="00F44E4D"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lastRenderedPageBreak/>
              <w:t>Замовник не приймає до розгляду тендерні пропозиції, ціни яких є вищими</w:t>
            </w:r>
            <w:r w:rsidR="00CF5B11" w:rsidRPr="00F2635B">
              <w:rPr>
                <w:rFonts w:ascii="Times New Roman" w:eastAsia="Times New Roman" w:hAnsi="Times New Roman"/>
                <w:lang w:val="uk-UA"/>
              </w:rPr>
              <w:t>,</w:t>
            </w:r>
            <w:r w:rsidRPr="00F2635B">
              <w:rPr>
                <w:rFonts w:ascii="Times New Roman" w:eastAsia="Times New Roman" w:hAnsi="Times New Roman"/>
                <w:lang w:val="uk-UA"/>
              </w:rPr>
              <w:t xml:space="preserve"> ніж очікувана вартість предмета</w:t>
            </w:r>
            <w:r w:rsidR="007C7FB1" w:rsidRPr="00F2635B">
              <w:rPr>
                <w:rFonts w:ascii="Times New Roman" w:eastAsia="Times New Roman" w:hAnsi="Times New Roman"/>
                <w:lang w:val="uk-UA"/>
              </w:rPr>
              <w:t xml:space="preserve"> закупівлі</w:t>
            </w:r>
            <w:r w:rsidRPr="00F2635B">
              <w:rPr>
                <w:rFonts w:ascii="Times New Roman" w:eastAsia="Times New Roman" w:hAnsi="Times New Roman"/>
                <w:lang w:val="uk-UA"/>
              </w:rPr>
              <w:t>, визначена замовником в оголошенні про проведення відкритих торгів</w:t>
            </w:r>
          </w:p>
          <w:p w14:paraId="3D6BA239" w14:textId="78C47E36" w:rsidR="00F44E4D" w:rsidRPr="00F2635B" w:rsidRDefault="00F44E4D" w:rsidP="00E74B0D">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У разі подання учасником тендерної пропозиції, ціна якої </w:t>
            </w:r>
            <w:r w:rsidRPr="00F2635B">
              <w:rPr>
                <w:rFonts w:ascii="Times New Roman" w:eastAsia="Times New Roman" w:hAnsi="Times New Roman"/>
                <w:lang w:val="uk-UA"/>
              </w:rPr>
              <w:lastRenderedPageBreak/>
              <w:t>вище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1</w:t>
            </w:r>
            <w:r w:rsidR="00654769" w:rsidRPr="00F2635B">
              <w:rPr>
                <w:rFonts w:ascii="Times New Roman" w:eastAsia="Times New Roman" w:hAnsi="Times New Roman"/>
                <w:lang w:val="uk-UA"/>
              </w:rPr>
              <w:t>2</w:t>
            </w:r>
            <w:r w:rsidRPr="00F2635B">
              <w:rPr>
                <w:rFonts w:ascii="Times New Roman" w:eastAsia="Times New Roman" w:hAnsi="Times New Roman"/>
                <w:lang w:val="uk-UA"/>
              </w:rPr>
              <w:t xml:space="preserve"> пункту 41 Особливостей.</w:t>
            </w:r>
          </w:p>
        </w:tc>
      </w:tr>
      <w:tr w:rsidR="006C4F14" w:rsidRPr="00F2635B" w14:paraId="0AFDD777" w14:textId="77777777" w:rsidTr="009D2C83">
        <w:tc>
          <w:tcPr>
            <w:tcW w:w="5000" w:type="pct"/>
            <w:gridSpan w:val="3"/>
            <w:shd w:val="clear" w:color="auto" w:fill="FFFFFF"/>
          </w:tcPr>
          <w:p w14:paraId="2ABC0AFA" w14:textId="77777777" w:rsidR="004D4C6D" w:rsidRPr="00F2635B"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b/>
                <w:sz w:val="24"/>
                <w:szCs w:val="24"/>
                <w:lang w:val="uk-UA"/>
              </w:rPr>
              <w:lastRenderedPageBreak/>
              <w:t xml:space="preserve">Розділ II. </w:t>
            </w:r>
            <w:r w:rsidRPr="00F2635B">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192867" w14:paraId="396FFC93" w14:textId="77777777" w:rsidTr="006D4324">
        <w:tc>
          <w:tcPr>
            <w:tcW w:w="284" w:type="pct"/>
            <w:shd w:val="clear" w:color="auto" w:fill="FFFFFF"/>
          </w:tcPr>
          <w:p w14:paraId="473F9E03"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1</w:t>
            </w:r>
          </w:p>
        </w:tc>
        <w:tc>
          <w:tcPr>
            <w:tcW w:w="1570" w:type="pct"/>
            <w:shd w:val="clear" w:color="auto" w:fill="FFFFFF"/>
          </w:tcPr>
          <w:p w14:paraId="6E9DB241"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32CC474C" w14:textId="2D7F444B" w:rsidR="00534690" w:rsidRPr="00F2635B" w:rsidRDefault="00534690"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Фізична/юридична особа має право не пізніше ніж за </w:t>
            </w:r>
            <w:r w:rsidR="00651C25" w:rsidRPr="00F2635B">
              <w:rPr>
                <w:rFonts w:ascii="Times New Roman" w:eastAsia="Times New Roman" w:hAnsi="Times New Roman"/>
                <w:b/>
                <w:lang w:val="uk-UA"/>
              </w:rPr>
              <w:t>3 (</w:t>
            </w:r>
            <w:r w:rsidRPr="00F2635B">
              <w:rPr>
                <w:rFonts w:ascii="Times New Roman" w:eastAsia="Times New Roman" w:hAnsi="Times New Roman"/>
                <w:b/>
                <w:lang w:val="uk-UA"/>
              </w:rPr>
              <w:t>три</w:t>
            </w:r>
            <w:r w:rsidR="00651C25" w:rsidRPr="00F2635B">
              <w:rPr>
                <w:rFonts w:ascii="Times New Roman" w:eastAsia="Times New Roman" w:hAnsi="Times New Roman"/>
                <w:b/>
                <w:lang w:val="uk-UA"/>
              </w:rPr>
              <w:t>)</w:t>
            </w:r>
            <w:r w:rsidRPr="00F2635B">
              <w:rPr>
                <w:rFonts w:ascii="Times New Roman" w:eastAsia="Times New Roman" w:hAnsi="Times New Roman"/>
                <w:b/>
                <w:lang w:val="uk-UA"/>
              </w:rPr>
              <w:t xml:space="preserve"> </w:t>
            </w:r>
            <w:r w:rsidRPr="00F2635B">
              <w:rPr>
                <w:rFonts w:ascii="Times New Roman" w:eastAsia="Times New Roman" w:hAnsi="Times New Roman"/>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51C25" w:rsidRPr="00F2635B">
              <w:rPr>
                <w:rFonts w:ascii="Times New Roman" w:eastAsia="Times New Roman" w:hAnsi="Times New Roman"/>
                <w:b/>
                <w:lang w:val="uk-UA"/>
              </w:rPr>
              <w:t>3 (</w:t>
            </w:r>
            <w:r w:rsidRPr="00F2635B">
              <w:rPr>
                <w:rFonts w:ascii="Times New Roman" w:eastAsia="Times New Roman" w:hAnsi="Times New Roman"/>
                <w:b/>
                <w:lang w:val="uk-UA"/>
              </w:rPr>
              <w:t>трьох</w:t>
            </w:r>
            <w:r w:rsidR="00651C25" w:rsidRPr="00F2635B">
              <w:rPr>
                <w:rFonts w:ascii="Times New Roman" w:eastAsia="Times New Roman" w:hAnsi="Times New Roman"/>
                <w:b/>
                <w:lang w:val="uk-UA"/>
              </w:rPr>
              <w:t>)</w:t>
            </w:r>
            <w:r w:rsidRPr="00F2635B">
              <w:rPr>
                <w:rFonts w:ascii="Times New Roman" w:eastAsia="Times New Roman" w:hAnsi="Times New Roman"/>
                <w:b/>
                <w:lang w:val="uk-UA"/>
              </w:rPr>
              <w:t xml:space="preserve"> </w:t>
            </w:r>
            <w:r w:rsidRPr="00F2635B">
              <w:rPr>
                <w:rFonts w:ascii="Times New Roman" w:eastAsia="Times New Roman" w:hAnsi="Times New Roman"/>
                <w:lang w:val="uk-UA"/>
              </w:rPr>
              <w:t>днів з дати їх оприлюднення надати роз’яснення на звернення шляхом оприлюднення його в електронній системі закупівель.</w:t>
            </w:r>
          </w:p>
          <w:p w14:paraId="61D806CC" w14:textId="77777777" w:rsidR="00E277C2" w:rsidRPr="00F2635B" w:rsidRDefault="00E277C2"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89B84C" w14:textId="66848B5C" w:rsidR="004D4C6D" w:rsidRPr="00F2635B" w:rsidRDefault="00E277C2" w:rsidP="00355262">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651C25" w:rsidRPr="00F2635B">
              <w:rPr>
                <w:rFonts w:ascii="Times New Roman" w:eastAsia="Times New Roman" w:hAnsi="Times New Roman"/>
                <w:b/>
                <w:lang w:val="uk-UA"/>
              </w:rPr>
              <w:t>4 (</w:t>
            </w:r>
            <w:r w:rsidRPr="00F2635B">
              <w:rPr>
                <w:rFonts w:ascii="Times New Roman" w:eastAsia="Times New Roman" w:hAnsi="Times New Roman"/>
                <w:b/>
                <w:lang w:val="uk-UA"/>
              </w:rPr>
              <w:t>чотири</w:t>
            </w:r>
            <w:r w:rsidR="00651C25" w:rsidRPr="00F2635B">
              <w:rPr>
                <w:rFonts w:ascii="Times New Roman" w:eastAsia="Times New Roman" w:hAnsi="Times New Roman"/>
                <w:b/>
                <w:lang w:val="uk-UA"/>
              </w:rPr>
              <w:t>)</w:t>
            </w:r>
            <w:r w:rsidRPr="00F2635B">
              <w:rPr>
                <w:rFonts w:ascii="Times New Roman" w:eastAsia="Times New Roman" w:hAnsi="Times New Roman"/>
                <w:b/>
                <w:lang w:val="uk-UA"/>
              </w:rPr>
              <w:t xml:space="preserve"> </w:t>
            </w:r>
            <w:r w:rsidRPr="00F2635B">
              <w:rPr>
                <w:rFonts w:ascii="Times New Roman" w:eastAsia="Times New Roman" w:hAnsi="Times New Roman"/>
                <w:lang w:val="uk-UA"/>
              </w:rPr>
              <w:t>дні.</w:t>
            </w:r>
          </w:p>
        </w:tc>
      </w:tr>
      <w:tr w:rsidR="006C4F14" w:rsidRPr="00F2635B" w14:paraId="72EC2A5E" w14:textId="77777777" w:rsidTr="006D4324">
        <w:tc>
          <w:tcPr>
            <w:tcW w:w="284" w:type="pct"/>
            <w:shd w:val="clear" w:color="auto" w:fill="FFFFFF"/>
          </w:tcPr>
          <w:p w14:paraId="18395963"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2</w:t>
            </w:r>
          </w:p>
        </w:tc>
        <w:tc>
          <w:tcPr>
            <w:tcW w:w="1570" w:type="pct"/>
            <w:shd w:val="clear" w:color="auto" w:fill="FFFFFF"/>
          </w:tcPr>
          <w:p w14:paraId="6B26F777" w14:textId="59B18F8B" w:rsidR="004D4C6D" w:rsidRPr="00F2635B" w:rsidRDefault="00250102"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В</w:t>
            </w:r>
            <w:r w:rsidR="004D4C6D" w:rsidRPr="00F2635B">
              <w:rPr>
                <w:rFonts w:ascii="Times New Roman" w:eastAsia="Times New Roman" w:hAnsi="Times New Roman"/>
                <w:b/>
                <w:lang w:val="uk-UA" w:eastAsia="ru-RU"/>
              </w:rPr>
              <w:t>несення змін до тендерної документації</w:t>
            </w:r>
          </w:p>
        </w:tc>
        <w:tc>
          <w:tcPr>
            <w:tcW w:w="3146" w:type="pct"/>
            <w:shd w:val="clear" w:color="auto" w:fill="FFFFFF"/>
          </w:tcPr>
          <w:p w14:paraId="50F07B87" w14:textId="2D58BEB1" w:rsidR="00594418" w:rsidRPr="00F2635B" w:rsidRDefault="00594418" w:rsidP="00355262">
            <w:pPr>
              <w:spacing w:after="0" w:line="240" w:lineRule="auto"/>
              <w:ind w:left="80" w:right="142" w:firstLine="484"/>
              <w:jc w:val="both"/>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03625" w:rsidRPr="00F2635B">
              <w:rPr>
                <w:rFonts w:ascii="Times New Roman" w:eastAsia="Times New Roman" w:hAnsi="Times New Roman"/>
                <w:b/>
                <w:lang w:val="uk-UA" w:eastAsia="ru-RU"/>
              </w:rPr>
              <w:t>4 (</w:t>
            </w:r>
            <w:r w:rsidRPr="00F2635B">
              <w:rPr>
                <w:rFonts w:ascii="Times New Roman" w:eastAsia="Times New Roman" w:hAnsi="Times New Roman"/>
                <w:b/>
                <w:lang w:val="uk-UA" w:eastAsia="ru-RU"/>
              </w:rPr>
              <w:t>чотирьох</w:t>
            </w:r>
            <w:r w:rsidR="00103625" w:rsidRPr="00F2635B">
              <w:rPr>
                <w:rFonts w:ascii="Times New Roman" w:eastAsia="Times New Roman" w:hAnsi="Times New Roman"/>
                <w:b/>
                <w:lang w:val="uk-UA" w:eastAsia="ru-RU"/>
              </w:rPr>
              <w:t>)</w:t>
            </w:r>
            <w:r w:rsidRPr="00F2635B">
              <w:rPr>
                <w:rFonts w:ascii="Times New Roman" w:eastAsia="Times New Roman" w:hAnsi="Times New Roman"/>
                <w:b/>
                <w:lang w:val="uk-UA" w:eastAsia="ru-RU"/>
              </w:rPr>
              <w:t xml:space="preserve"> </w:t>
            </w:r>
            <w:r w:rsidRPr="00F2635B">
              <w:rPr>
                <w:rFonts w:ascii="Times New Roman" w:eastAsia="Times New Roman" w:hAnsi="Times New Roman"/>
                <w:lang w:val="uk-UA" w:eastAsia="ru-RU"/>
              </w:rPr>
              <w:t>днів.</w:t>
            </w:r>
          </w:p>
          <w:p w14:paraId="34BFC814" w14:textId="77777777" w:rsidR="00594418" w:rsidRPr="00F2635B" w:rsidRDefault="00594418" w:rsidP="00355262">
            <w:pPr>
              <w:spacing w:after="0" w:line="240" w:lineRule="auto"/>
              <w:ind w:left="80" w:right="142" w:firstLine="484"/>
              <w:jc w:val="both"/>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2635B">
              <w:rPr>
                <w:rFonts w:ascii="Times New Roman" w:eastAsia="Times New Roman" w:hAnsi="Times New Roman"/>
                <w:lang w:val="uk-UA" w:eastAsia="ru-RU"/>
              </w:rPr>
              <w:t>машинозчитувальному</w:t>
            </w:r>
            <w:proofErr w:type="spellEnd"/>
            <w:r w:rsidRPr="00F2635B">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3C6B7F88" w14:textId="77777777" w:rsidR="00656BB8" w:rsidRPr="00F2635B" w:rsidRDefault="00656BB8" w:rsidP="00355262">
            <w:pPr>
              <w:spacing w:after="0" w:line="240" w:lineRule="auto"/>
              <w:ind w:left="80" w:right="142" w:firstLine="484"/>
              <w:jc w:val="both"/>
              <w:textAlignment w:val="baseline"/>
              <w:rPr>
                <w:rFonts w:ascii="Times New Roman" w:eastAsia="Times New Roman" w:hAnsi="Times New Roman"/>
                <w:lang w:val="uk-UA" w:eastAsia="ru-RU"/>
              </w:rPr>
            </w:pPr>
            <w:r w:rsidRPr="00F2635B">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3085D33" w14:textId="77777777" w:rsidR="004D4C6D" w:rsidRPr="00F2635B" w:rsidRDefault="00656BB8" w:rsidP="00355262">
            <w:pPr>
              <w:spacing w:after="0" w:line="240" w:lineRule="auto"/>
              <w:ind w:left="80" w:right="142" w:firstLine="484"/>
              <w:jc w:val="both"/>
              <w:textAlignment w:val="baseline"/>
              <w:rPr>
                <w:rFonts w:ascii="Times New Roman" w:eastAsia="Times New Roman" w:hAnsi="Times New Roman"/>
                <w:lang w:val="uk-UA" w:eastAsia="ru-RU"/>
              </w:rPr>
            </w:pPr>
            <w:r w:rsidRPr="00F2635B">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F2635B">
              <w:rPr>
                <w:rFonts w:ascii="Times New Roman" w:eastAsia="Times New Roman" w:hAnsi="Times New Roman"/>
                <w:lang w:val="uk-UA" w:eastAsia="ru-RU"/>
              </w:rPr>
              <w:t>-порталу Уповноваженого органу.</w:t>
            </w:r>
          </w:p>
        </w:tc>
      </w:tr>
      <w:tr w:rsidR="006C4F14" w:rsidRPr="00F2635B" w14:paraId="62B8FEFE" w14:textId="77777777" w:rsidTr="009D2C83">
        <w:tc>
          <w:tcPr>
            <w:tcW w:w="5000" w:type="pct"/>
            <w:gridSpan w:val="3"/>
            <w:shd w:val="clear" w:color="auto" w:fill="FFFFFF"/>
          </w:tcPr>
          <w:p w14:paraId="692244DF" w14:textId="77777777" w:rsidR="004D4C6D" w:rsidRPr="00F2635B"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b/>
                <w:sz w:val="24"/>
                <w:szCs w:val="24"/>
                <w:lang w:val="uk-UA"/>
              </w:rPr>
              <w:t xml:space="preserve">Розділ III. </w:t>
            </w:r>
            <w:r w:rsidRPr="00F2635B">
              <w:rPr>
                <w:rFonts w:ascii="Times New Roman" w:eastAsia="Times New Roman" w:hAnsi="Times New Roman"/>
                <w:b/>
                <w:sz w:val="24"/>
                <w:szCs w:val="24"/>
                <w:lang w:val="uk-UA" w:eastAsia="ru-RU"/>
              </w:rPr>
              <w:t>Інструкція з підготовки тендерної пропозиції</w:t>
            </w:r>
          </w:p>
        </w:tc>
      </w:tr>
      <w:tr w:rsidR="006C4F14" w:rsidRPr="00F2635B" w14:paraId="4509BE5D" w14:textId="77777777" w:rsidTr="006D4324">
        <w:tc>
          <w:tcPr>
            <w:tcW w:w="284" w:type="pct"/>
            <w:shd w:val="clear" w:color="auto" w:fill="FFFFFF"/>
          </w:tcPr>
          <w:p w14:paraId="6E1B4A43"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1</w:t>
            </w:r>
          </w:p>
        </w:tc>
        <w:tc>
          <w:tcPr>
            <w:tcW w:w="1570" w:type="pct"/>
            <w:shd w:val="clear" w:color="auto" w:fill="FFFFFF"/>
          </w:tcPr>
          <w:p w14:paraId="27FCCD13"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28541890" w14:textId="77777777" w:rsidR="00B0287B" w:rsidRPr="00F2635B" w:rsidRDefault="00B0287B" w:rsidP="00B0287B">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20CCF32" w14:textId="74FE1778" w:rsidR="00923637" w:rsidRPr="00F2635B" w:rsidRDefault="005610C9" w:rsidP="00923637">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923637" w:rsidRPr="00F2635B">
              <w:rPr>
                <w:rFonts w:ascii="Times New Roman" w:eastAsia="Times New Roman" w:hAnsi="Times New Roman"/>
                <w:lang w:val="uk-UA"/>
              </w:rPr>
              <w:t xml:space="preserve">про загальну вартість пропозиції, інші критерії оцінки </w:t>
            </w:r>
            <w:r w:rsidRPr="00F2635B">
              <w:rPr>
                <w:rFonts w:ascii="Times New Roman" w:eastAsia="Times New Roman" w:hAnsi="Times New Roman"/>
                <w:lang w:val="uk-UA"/>
              </w:rPr>
              <w:t>(у разі їх установлення замовником),</w:t>
            </w:r>
            <w:r w:rsidR="00923637" w:rsidRPr="00F2635B">
              <w:rPr>
                <w:rFonts w:ascii="Times New Roman" w:eastAsia="Times New Roman" w:hAnsi="Times New Roman"/>
                <w:lang w:val="uk-UA"/>
              </w:rPr>
              <w:t xml:space="preserve">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368E470B" w14:textId="3C84D455" w:rsidR="005610C9" w:rsidRPr="00F25F45" w:rsidRDefault="005610C9" w:rsidP="005610C9">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інформаці</w:t>
            </w:r>
            <w:r w:rsidR="00DC7E79" w:rsidRPr="00F2635B">
              <w:rPr>
                <w:rFonts w:ascii="Times New Roman" w:eastAsia="Times New Roman" w:hAnsi="Times New Roman"/>
                <w:lang w:val="uk-UA"/>
              </w:rPr>
              <w:t>єю</w:t>
            </w:r>
            <w:r w:rsidRPr="00F2635B">
              <w:rPr>
                <w:rFonts w:ascii="Times New Roman" w:eastAsia="Times New Roman" w:hAnsi="Times New Roman"/>
                <w:lang w:val="uk-UA"/>
              </w:rPr>
              <w:t xml:space="preserve"> та документів, що підтверджу</w:t>
            </w:r>
            <w:r w:rsidR="00DC7E79" w:rsidRPr="00F2635B">
              <w:rPr>
                <w:rFonts w:ascii="Times New Roman" w:eastAsia="Times New Roman" w:hAnsi="Times New Roman"/>
                <w:lang w:val="uk-UA"/>
              </w:rPr>
              <w:t>є</w:t>
            </w:r>
            <w:r w:rsidRPr="00F2635B">
              <w:rPr>
                <w:rFonts w:ascii="Times New Roman" w:eastAsia="Times New Roman" w:hAnsi="Times New Roman"/>
                <w:lang w:val="uk-UA"/>
              </w:rPr>
              <w:t xml:space="preserve"> відповідність учасника кваліфікаційним </w:t>
            </w:r>
            <w:r w:rsidR="00DC7E79" w:rsidRPr="00F2635B">
              <w:rPr>
                <w:rFonts w:ascii="Times New Roman" w:eastAsia="Times New Roman" w:hAnsi="Times New Roman"/>
                <w:lang w:val="uk-UA"/>
              </w:rPr>
              <w:t xml:space="preserve">(кваліфікаційному) </w:t>
            </w:r>
            <w:r w:rsidRPr="00F2635B">
              <w:rPr>
                <w:rFonts w:ascii="Times New Roman" w:eastAsia="Times New Roman" w:hAnsi="Times New Roman"/>
                <w:lang w:val="uk-UA"/>
              </w:rPr>
              <w:t>критеріям</w:t>
            </w:r>
            <w:r w:rsidR="0056637B" w:rsidRPr="00F2635B">
              <w:rPr>
                <w:rFonts w:ascii="Times New Roman" w:eastAsia="Times New Roman" w:hAnsi="Times New Roman"/>
                <w:lang w:val="uk-UA"/>
              </w:rPr>
              <w:t xml:space="preserve"> </w:t>
            </w:r>
            <w:r w:rsidR="0056637B" w:rsidRPr="00F25F45">
              <w:rPr>
                <w:rFonts w:ascii="Times New Roman" w:eastAsia="Times New Roman" w:hAnsi="Times New Roman"/>
                <w:i/>
                <w:lang w:val="uk-UA" w:eastAsia="ru-RU"/>
              </w:rPr>
              <w:t>(</w:t>
            </w:r>
            <w:r w:rsidR="0056637B" w:rsidRPr="00F25F45">
              <w:rPr>
                <w:rFonts w:ascii="Times New Roman" w:eastAsia="Times New Roman" w:hAnsi="Times New Roman"/>
                <w:i/>
                <w:lang w:val="uk-UA"/>
              </w:rPr>
              <w:t>згідно з Додатком 1 до цієї тендерної документації</w:t>
            </w:r>
            <w:r w:rsidR="0056637B" w:rsidRPr="00F25F45">
              <w:rPr>
                <w:rFonts w:ascii="Times New Roman" w:eastAsia="Times New Roman" w:hAnsi="Times New Roman"/>
                <w:i/>
                <w:lang w:val="uk-UA" w:eastAsia="ru-RU"/>
              </w:rPr>
              <w:t>)</w:t>
            </w:r>
            <w:r w:rsidRPr="00F25F45">
              <w:rPr>
                <w:rFonts w:ascii="Times New Roman" w:eastAsia="Times New Roman" w:hAnsi="Times New Roman"/>
                <w:i/>
                <w:lang w:val="uk-UA"/>
              </w:rPr>
              <w:t>; </w:t>
            </w:r>
          </w:p>
          <w:p w14:paraId="67BC0ACE" w14:textId="28210DCB" w:rsidR="00B72B40" w:rsidRPr="00F2635B" w:rsidRDefault="005610C9" w:rsidP="006E2C26">
            <w:pPr>
              <w:spacing w:after="0" w:line="240" w:lineRule="auto"/>
              <w:ind w:left="80" w:right="142" w:firstLine="484"/>
              <w:jc w:val="both"/>
              <w:rPr>
                <w:rFonts w:ascii="Times New Roman" w:eastAsia="Times New Roman" w:hAnsi="Times New Roman"/>
                <w:lang w:val="uk-UA"/>
              </w:rPr>
            </w:pPr>
            <w:r w:rsidRPr="00F25F45">
              <w:rPr>
                <w:rFonts w:ascii="Times New Roman" w:eastAsia="Times New Roman" w:hAnsi="Times New Roman"/>
                <w:lang w:val="uk-UA"/>
              </w:rPr>
              <w:t xml:space="preserve">- </w:t>
            </w:r>
            <w:r w:rsidR="0033694F" w:rsidRPr="00F25F45">
              <w:rPr>
                <w:rFonts w:ascii="Times New Roman" w:eastAsia="Times New Roman" w:hAnsi="Times New Roman"/>
                <w:lang w:val="uk-UA"/>
              </w:rPr>
              <w:t>інформації щодо відсутності підстав, установлених</w:t>
            </w:r>
            <w:r w:rsidR="00B72B40" w:rsidRPr="00F25F45">
              <w:rPr>
                <w:rFonts w:ascii="Times New Roman" w:eastAsia="Times New Roman" w:hAnsi="Times New Roman"/>
                <w:lang w:val="uk-UA"/>
              </w:rPr>
              <w:t xml:space="preserve"> в пункті 44</w:t>
            </w:r>
            <w:r w:rsidR="00901118" w:rsidRPr="00F25F45">
              <w:rPr>
                <w:rFonts w:ascii="Times New Roman" w:eastAsia="Times New Roman" w:hAnsi="Times New Roman"/>
                <w:lang w:val="uk-UA"/>
              </w:rPr>
              <w:t xml:space="preserve"> особливостей </w:t>
            </w:r>
            <w:r w:rsidR="00901118" w:rsidRPr="00F25F45">
              <w:rPr>
                <w:rFonts w:ascii="Times New Roman" w:eastAsia="Times New Roman" w:hAnsi="Times New Roman"/>
                <w:i/>
                <w:lang w:val="uk-UA" w:eastAsia="ru-RU"/>
              </w:rPr>
              <w:t>(</w:t>
            </w:r>
            <w:r w:rsidR="00901118" w:rsidRPr="00F25F45">
              <w:rPr>
                <w:rFonts w:ascii="Times New Roman" w:eastAsia="Times New Roman" w:hAnsi="Times New Roman"/>
                <w:i/>
                <w:lang w:val="uk-UA"/>
              </w:rPr>
              <w:t>згідно з Додатком 2 до цієї тендерної документації</w:t>
            </w:r>
            <w:r w:rsidR="00901118" w:rsidRPr="00F25F45">
              <w:rPr>
                <w:rFonts w:ascii="Times New Roman" w:eastAsia="Times New Roman" w:hAnsi="Times New Roman"/>
                <w:i/>
                <w:lang w:val="uk-UA" w:eastAsia="ru-RU"/>
              </w:rPr>
              <w:t>)</w:t>
            </w:r>
            <w:r w:rsidR="00901118" w:rsidRPr="00F25F45">
              <w:rPr>
                <w:rFonts w:ascii="Times New Roman" w:eastAsia="Times New Roman" w:hAnsi="Times New Roman"/>
                <w:i/>
                <w:lang w:val="uk-UA"/>
              </w:rPr>
              <w:t>;</w:t>
            </w:r>
            <w:r w:rsidR="00901118" w:rsidRPr="00F2635B">
              <w:rPr>
                <w:rFonts w:ascii="Times New Roman" w:eastAsia="Times New Roman" w:hAnsi="Times New Roman"/>
                <w:i/>
                <w:lang w:val="uk-UA"/>
              </w:rPr>
              <w:t> </w:t>
            </w:r>
          </w:p>
          <w:p w14:paraId="347B03B8" w14:textId="7DF2B431" w:rsidR="00B72B40" w:rsidRPr="00F2635B" w:rsidRDefault="009D3702" w:rsidP="006E2C26">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w:t>
            </w:r>
            <w:r w:rsidRPr="00F2635B">
              <w:rPr>
                <w:rFonts w:ascii="Times New Roman" w:eastAsia="Times New Roman" w:hAnsi="Times New Roman"/>
                <w:i/>
                <w:lang w:val="uk-UA" w:eastAsia="ru-RU"/>
              </w:rPr>
              <w:t>(</w:t>
            </w:r>
            <w:r w:rsidRPr="00F2635B">
              <w:rPr>
                <w:rFonts w:ascii="Times New Roman" w:eastAsia="Times New Roman" w:hAnsi="Times New Roman"/>
                <w:i/>
                <w:lang w:val="uk-UA"/>
              </w:rPr>
              <w:t>згідно з Додатком 2 до цієї тендерної документації</w:t>
            </w:r>
            <w:r w:rsidRPr="00F2635B">
              <w:rPr>
                <w:rFonts w:ascii="Times New Roman" w:eastAsia="Times New Roman" w:hAnsi="Times New Roman"/>
                <w:i/>
                <w:lang w:val="uk-UA" w:eastAsia="ru-RU"/>
              </w:rPr>
              <w:t>)</w:t>
            </w:r>
            <w:r w:rsidRPr="00F2635B">
              <w:rPr>
                <w:rFonts w:ascii="Times New Roman" w:eastAsia="Times New Roman" w:hAnsi="Times New Roman"/>
                <w:i/>
                <w:lang w:val="uk-UA"/>
              </w:rPr>
              <w:t>; </w:t>
            </w:r>
          </w:p>
          <w:p w14:paraId="2C026191" w14:textId="0AEB0837" w:rsidR="006E2E0B" w:rsidRPr="00F25F45" w:rsidRDefault="006E2E0B" w:rsidP="00D430AD">
            <w:pPr>
              <w:spacing w:after="0" w:line="240" w:lineRule="auto"/>
              <w:ind w:left="80" w:right="142" w:firstLine="484"/>
              <w:jc w:val="both"/>
              <w:rPr>
                <w:rFonts w:ascii="Times New Roman" w:eastAsia="Times New Roman" w:hAnsi="Times New Roman"/>
                <w:lang w:val="uk-UA"/>
              </w:rPr>
            </w:pPr>
            <w:r w:rsidRPr="00F2635B">
              <w:rPr>
                <w:rFonts w:ascii="Times New Roman" w:eastAsia="Times New Roman" w:hAnsi="Times New Roman"/>
                <w:lang w:val="uk-UA"/>
              </w:rPr>
              <w:t>-</w:t>
            </w:r>
            <w:r w:rsidRPr="00F2635B">
              <w:rPr>
                <w:rFonts w:ascii="Times New Roman" w:eastAsia="Times New Roman" w:hAnsi="Times New Roman"/>
                <w:i/>
                <w:lang w:val="uk-UA"/>
              </w:rPr>
              <w:t xml:space="preserve"> </w:t>
            </w:r>
            <w:r w:rsidRPr="00F2635B">
              <w:rPr>
                <w:rFonts w:ascii="Times New Roman" w:eastAsia="Times New Roman" w:hAnsi="Times New Roman"/>
                <w:lang w:val="uk-UA"/>
              </w:rPr>
              <w:t>інформацію</w:t>
            </w:r>
            <w:r w:rsidRPr="00F2635B">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F25F45">
              <w:rPr>
                <w:rFonts w:ascii="Times New Roman" w:hAnsi="Times New Roman"/>
                <w:i/>
                <w:iCs/>
                <w:lang w:val="uk-UA"/>
              </w:rPr>
              <w:t>(у разі встановлення даної вимоги в</w:t>
            </w:r>
            <w:r w:rsidR="00B5323B" w:rsidRPr="00F25F45">
              <w:rPr>
                <w:rFonts w:ascii="Times New Roman" w:hAnsi="Times New Roman"/>
                <w:i/>
                <w:iCs/>
                <w:lang w:val="uk-UA"/>
              </w:rPr>
              <w:t xml:space="preserve"> п.7 Розділу ІІІ</w:t>
            </w:r>
            <w:r w:rsidRPr="00F25F45">
              <w:rPr>
                <w:rFonts w:ascii="Times New Roman" w:hAnsi="Times New Roman"/>
                <w:i/>
                <w:iCs/>
                <w:lang w:val="uk-UA"/>
              </w:rPr>
              <w:t xml:space="preserve"> тендерній документації)</w:t>
            </w:r>
            <w:r w:rsidRPr="00F25F45">
              <w:rPr>
                <w:rFonts w:ascii="Times New Roman" w:hAnsi="Times New Roman"/>
                <w:i/>
                <w:lang w:val="uk-UA"/>
              </w:rPr>
              <w:t>;</w:t>
            </w:r>
            <w:r w:rsidR="008D1B06" w:rsidRPr="00F25F45">
              <w:rPr>
                <w:rFonts w:ascii="Times New Roman" w:hAnsi="Times New Roman"/>
                <w:i/>
                <w:lang w:val="uk-UA"/>
              </w:rPr>
              <w:t xml:space="preserve"> </w:t>
            </w:r>
          </w:p>
          <w:p w14:paraId="708E1859" w14:textId="1B502BC0" w:rsidR="005610C9" w:rsidRPr="00F25F45" w:rsidRDefault="005610C9" w:rsidP="005610C9">
            <w:pPr>
              <w:spacing w:after="0" w:line="240" w:lineRule="auto"/>
              <w:ind w:left="80" w:right="142" w:firstLine="484"/>
              <w:jc w:val="both"/>
              <w:rPr>
                <w:rFonts w:ascii="Times New Roman" w:eastAsia="Times New Roman" w:hAnsi="Times New Roman"/>
                <w:i/>
                <w:lang w:val="uk-UA"/>
              </w:rPr>
            </w:pPr>
            <w:r w:rsidRPr="00F25F45">
              <w:rPr>
                <w:rFonts w:ascii="Times New Roman" w:eastAsia="Times New Roman" w:hAnsi="Times New Roman"/>
                <w:lang w:val="uk-UA"/>
              </w:rPr>
              <w:t xml:space="preserve">- </w:t>
            </w:r>
            <w:r w:rsidR="002934B4" w:rsidRPr="00F25F45">
              <w:rPr>
                <w:rFonts w:ascii="Times New Roman" w:eastAsia="Times New Roman" w:hAnsi="Times New Roman"/>
                <w:lang w:val="uk-UA"/>
              </w:rPr>
              <w:t>інформацією про необхід</w:t>
            </w:r>
            <w:r w:rsidR="00F9116E" w:rsidRPr="00F25F45">
              <w:rPr>
                <w:rFonts w:ascii="Times New Roman" w:eastAsia="Times New Roman" w:hAnsi="Times New Roman"/>
                <w:lang w:val="uk-UA"/>
              </w:rPr>
              <w:t>ні технічні, якісні та інші</w:t>
            </w:r>
            <w:r w:rsidR="002934B4" w:rsidRPr="00F25F45">
              <w:rPr>
                <w:rFonts w:ascii="Times New Roman" w:eastAsia="Times New Roman" w:hAnsi="Times New Roman"/>
                <w:lang w:val="uk-UA"/>
              </w:rPr>
              <w:t xml:space="preserve"> характеристики предмета закупівлі </w:t>
            </w:r>
            <w:r w:rsidR="002934B4" w:rsidRPr="00F25F45">
              <w:rPr>
                <w:rFonts w:ascii="Times New Roman" w:eastAsia="Times New Roman" w:hAnsi="Times New Roman"/>
                <w:i/>
                <w:lang w:val="uk-UA"/>
              </w:rPr>
              <w:t xml:space="preserve">(згідно з Додатком 3 до цієї тендерної документації та п.6  </w:t>
            </w:r>
            <w:r w:rsidR="0011382D" w:rsidRPr="00F25F45">
              <w:rPr>
                <w:rFonts w:ascii="Times New Roman" w:eastAsia="Times New Roman" w:hAnsi="Times New Roman"/>
                <w:i/>
                <w:lang w:val="uk-UA"/>
              </w:rPr>
              <w:t>Р</w:t>
            </w:r>
            <w:r w:rsidR="002934B4" w:rsidRPr="00F25F45">
              <w:rPr>
                <w:rFonts w:ascii="Times New Roman" w:eastAsia="Times New Roman" w:hAnsi="Times New Roman"/>
                <w:i/>
                <w:lang w:val="uk-UA"/>
              </w:rPr>
              <w:t>озділу III тендерної документації);</w:t>
            </w:r>
            <w:r w:rsidRPr="00F25F45">
              <w:rPr>
                <w:rFonts w:ascii="Times New Roman" w:eastAsia="Times New Roman" w:hAnsi="Times New Roman"/>
                <w:i/>
                <w:lang w:val="uk-UA"/>
              </w:rPr>
              <w:t> </w:t>
            </w:r>
          </w:p>
          <w:p w14:paraId="5FB0396B" w14:textId="77777777" w:rsidR="005610C9" w:rsidRPr="00F25F45" w:rsidRDefault="005610C9" w:rsidP="005610C9">
            <w:pPr>
              <w:spacing w:after="0" w:line="240" w:lineRule="auto"/>
              <w:ind w:left="80" w:right="142" w:firstLine="484"/>
              <w:jc w:val="both"/>
              <w:rPr>
                <w:rFonts w:ascii="Times New Roman" w:eastAsia="Times New Roman" w:hAnsi="Times New Roman"/>
                <w:lang w:val="uk-UA"/>
              </w:rPr>
            </w:pPr>
            <w:r w:rsidRPr="00F25F45">
              <w:rPr>
                <w:rFonts w:ascii="Times New Roman" w:eastAsia="Times New Roman" w:hAnsi="Times New Roman"/>
                <w:lang w:val="uk-UA"/>
              </w:rPr>
              <w:t>- документів, що підтве</w:t>
            </w:r>
            <w:r w:rsidR="00542B1E" w:rsidRPr="00F25F45">
              <w:rPr>
                <w:rFonts w:ascii="Times New Roman" w:eastAsia="Times New Roman" w:hAnsi="Times New Roman"/>
                <w:lang w:val="uk-UA"/>
              </w:rPr>
              <w:t>рджують повноваження уповноваженої</w:t>
            </w:r>
            <w:r w:rsidRPr="00F25F45">
              <w:rPr>
                <w:rFonts w:ascii="Times New Roman" w:eastAsia="Times New Roman" w:hAnsi="Times New Roman"/>
                <w:lang w:val="uk-UA"/>
              </w:rPr>
              <w:t xml:space="preserve"> особи або представника учасника процедури закупівлі щодо підпису документів </w:t>
            </w:r>
            <w:r w:rsidRPr="00F25F45">
              <w:rPr>
                <w:rFonts w:ascii="Times New Roman" w:eastAsia="Times New Roman" w:hAnsi="Times New Roman"/>
                <w:lang w:val="uk-UA" w:eastAsia="ru-RU"/>
              </w:rPr>
              <w:t xml:space="preserve">(тендерної пропозиції учасника процедури закупівлі </w:t>
            </w:r>
            <w:r w:rsidRPr="00F25F45">
              <w:rPr>
                <w:rFonts w:ascii="Times New Roman" w:eastAsia="Times New Roman" w:hAnsi="Times New Roman"/>
                <w:lang w:val="uk-UA"/>
              </w:rPr>
              <w:t>та договору за результатами проведення процедури закупівлі);</w:t>
            </w:r>
          </w:p>
          <w:p w14:paraId="06979E75" w14:textId="77777777" w:rsidR="005610C9" w:rsidRPr="00F25F45" w:rsidRDefault="005610C9" w:rsidP="005610C9">
            <w:pPr>
              <w:spacing w:after="0" w:line="240" w:lineRule="auto"/>
              <w:ind w:left="80" w:right="142" w:firstLine="484"/>
              <w:jc w:val="both"/>
              <w:textAlignment w:val="baseline"/>
              <w:rPr>
                <w:rFonts w:ascii="Times New Roman" w:hAnsi="Times New Roman"/>
                <w:lang w:val="uk-UA" w:eastAsia="ru-RU"/>
              </w:rPr>
            </w:pPr>
            <w:r w:rsidRPr="00F25F45">
              <w:rPr>
                <w:rFonts w:ascii="Times New Roman" w:hAnsi="Times New Roman"/>
                <w:lang w:val="uk-UA"/>
              </w:rPr>
              <w:t xml:space="preserve">- </w:t>
            </w:r>
            <w:proofErr w:type="spellStart"/>
            <w:r w:rsidRPr="00F25F45">
              <w:rPr>
                <w:rFonts w:ascii="Times New Roman" w:hAnsi="Times New Roman"/>
                <w:lang w:val="uk-UA"/>
              </w:rPr>
              <w:t>про</w:t>
            </w:r>
            <w:r w:rsidR="00F75579" w:rsidRPr="00F25F45">
              <w:rPr>
                <w:rFonts w:ascii="Times New Roman" w:hAnsi="Times New Roman"/>
                <w:lang w:val="uk-UA"/>
              </w:rPr>
              <w:t>є</w:t>
            </w:r>
            <w:r w:rsidRPr="00F25F45">
              <w:rPr>
                <w:rFonts w:ascii="Times New Roman" w:hAnsi="Times New Roman"/>
                <w:lang w:val="uk-UA"/>
              </w:rPr>
              <w:t>кту</w:t>
            </w:r>
            <w:proofErr w:type="spellEnd"/>
            <w:r w:rsidRPr="00F25F45">
              <w:rPr>
                <w:rFonts w:ascii="Times New Roman" w:hAnsi="Times New Roman"/>
                <w:lang w:val="uk-UA"/>
              </w:rPr>
              <w:t xml:space="preserve"> договору про закупівлю </w:t>
            </w:r>
            <w:r w:rsidRPr="00F25F45">
              <w:rPr>
                <w:rFonts w:ascii="Times New Roman" w:hAnsi="Times New Roman"/>
                <w:lang w:val="uk-UA" w:eastAsia="ru-RU"/>
              </w:rPr>
              <w:t>(</w:t>
            </w:r>
            <w:r w:rsidR="00DC603B" w:rsidRPr="00F25F45">
              <w:rPr>
                <w:rFonts w:ascii="Times New Roman" w:hAnsi="Times New Roman"/>
                <w:lang w:val="uk-UA"/>
              </w:rPr>
              <w:t>згідно з Додатком 4</w:t>
            </w:r>
            <w:r w:rsidRPr="00F25F45">
              <w:rPr>
                <w:rFonts w:ascii="Times New Roman" w:hAnsi="Times New Roman"/>
                <w:lang w:val="uk-UA"/>
              </w:rPr>
              <w:t xml:space="preserve"> до цієї тендерної документації</w:t>
            </w:r>
            <w:r w:rsidRPr="00F25F45">
              <w:rPr>
                <w:rFonts w:ascii="Times New Roman" w:hAnsi="Times New Roman"/>
                <w:lang w:val="uk-UA" w:eastAsia="ru-RU"/>
              </w:rPr>
              <w:t xml:space="preserve">) та листа-погодження з </w:t>
            </w:r>
            <w:proofErr w:type="spellStart"/>
            <w:r w:rsidRPr="00F25F45">
              <w:rPr>
                <w:rFonts w:ascii="Times New Roman" w:hAnsi="Times New Roman"/>
                <w:lang w:val="uk-UA" w:eastAsia="ru-RU"/>
              </w:rPr>
              <w:t>про</w:t>
            </w:r>
            <w:r w:rsidR="00F75579" w:rsidRPr="00F25F45">
              <w:rPr>
                <w:rFonts w:ascii="Times New Roman" w:hAnsi="Times New Roman"/>
                <w:lang w:val="uk-UA" w:eastAsia="ru-RU"/>
              </w:rPr>
              <w:t>є</w:t>
            </w:r>
            <w:r w:rsidRPr="00F25F45">
              <w:rPr>
                <w:rFonts w:ascii="Times New Roman" w:hAnsi="Times New Roman"/>
                <w:lang w:val="uk-UA" w:eastAsia="ru-RU"/>
              </w:rPr>
              <w:t>ктом</w:t>
            </w:r>
            <w:proofErr w:type="spellEnd"/>
            <w:r w:rsidRPr="00F25F45">
              <w:rPr>
                <w:rFonts w:ascii="Times New Roman" w:hAnsi="Times New Roman"/>
                <w:lang w:val="uk-UA" w:eastAsia="ru-RU"/>
              </w:rPr>
              <w:t xml:space="preserve"> договору про закупівлю та його умовами (складається учасником в довільній формі);</w:t>
            </w:r>
          </w:p>
          <w:p w14:paraId="01A6A727" w14:textId="77777777" w:rsidR="00041E8F" w:rsidRPr="00F25F45" w:rsidRDefault="00041E8F" w:rsidP="00041E8F">
            <w:pPr>
              <w:spacing w:after="0" w:line="240" w:lineRule="auto"/>
              <w:ind w:left="80" w:right="142" w:firstLine="484"/>
              <w:jc w:val="both"/>
              <w:textAlignment w:val="baseline"/>
              <w:rPr>
                <w:rFonts w:ascii="Times New Roman" w:hAnsi="Times New Roman"/>
                <w:lang w:val="uk-UA"/>
              </w:rPr>
            </w:pPr>
            <w:r w:rsidRPr="00F25F45">
              <w:rPr>
                <w:rFonts w:ascii="Times New Roman" w:hAnsi="Times New Roman"/>
                <w:lang w:val="uk-UA" w:eastAsia="ru-RU"/>
              </w:rPr>
              <w:t xml:space="preserve">- </w:t>
            </w:r>
            <w:r w:rsidRPr="00F25F45">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E91D06B" w14:textId="74CEE6E2" w:rsidR="00767AEC" w:rsidRPr="00F25F45" w:rsidRDefault="00767AEC" w:rsidP="005610C9">
            <w:pPr>
              <w:spacing w:after="0" w:line="240" w:lineRule="auto"/>
              <w:ind w:left="80" w:right="142" w:firstLine="484"/>
              <w:jc w:val="both"/>
              <w:rPr>
                <w:rFonts w:ascii="Times New Roman" w:eastAsia="Times New Roman" w:hAnsi="Times New Roman"/>
                <w:lang w:val="uk-UA"/>
              </w:rPr>
            </w:pPr>
            <w:r w:rsidRPr="00F25F45">
              <w:rPr>
                <w:rFonts w:ascii="Times New Roman" w:eastAsia="Times New Roman" w:hAnsi="Times New Roman"/>
                <w:lang w:val="uk-UA"/>
              </w:rPr>
              <w:t>- іншою інформацією та документами, відповідно до вимог цієї тендерної документів та додатків до неї.</w:t>
            </w:r>
          </w:p>
          <w:p w14:paraId="217F9468" w14:textId="77777777" w:rsidR="003F3807" w:rsidRPr="00F2635B" w:rsidRDefault="003F3807" w:rsidP="003F3807">
            <w:pPr>
              <w:spacing w:after="0" w:line="240" w:lineRule="auto"/>
              <w:ind w:left="80" w:right="142" w:firstLine="484"/>
              <w:jc w:val="both"/>
              <w:rPr>
                <w:rFonts w:ascii="Times New Roman" w:hAnsi="Times New Roman"/>
                <w:lang w:val="uk-UA"/>
              </w:rPr>
            </w:pPr>
            <w:r w:rsidRPr="00F25F45">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6D2709" w14:textId="77777777" w:rsidR="003F3807" w:rsidRPr="00F2635B" w:rsidRDefault="003F3807" w:rsidP="003F3807">
            <w:pPr>
              <w:spacing w:after="0" w:line="240" w:lineRule="auto"/>
              <w:ind w:left="80" w:right="142" w:firstLine="484"/>
              <w:jc w:val="both"/>
              <w:rPr>
                <w:rFonts w:ascii="Times New Roman" w:hAnsi="Times New Roman"/>
                <w:lang w:val="uk-UA"/>
              </w:rPr>
            </w:pPr>
            <w:r w:rsidRPr="00F2635B">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47F422A" w14:textId="18E112F2" w:rsidR="003F3807" w:rsidRPr="00F2635B" w:rsidRDefault="003F3807" w:rsidP="003F3807">
            <w:pPr>
              <w:spacing w:after="0" w:line="240" w:lineRule="auto"/>
              <w:ind w:left="80" w:right="142" w:firstLine="484"/>
              <w:jc w:val="both"/>
              <w:rPr>
                <w:rFonts w:ascii="Times New Roman" w:eastAsia="Times New Roman" w:hAnsi="Times New Roman"/>
                <w:lang w:val="uk-UA" w:eastAsia="ru-RU"/>
              </w:rPr>
            </w:pPr>
            <w:bookmarkStart w:id="2" w:name="_Hlk39053002"/>
            <w:r w:rsidRPr="00F2635B">
              <w:rPr>
                <w:rFonts w:ascii="Times New Roman" w:eastAsia="Times New Roman" w:hAnsi="Times New Roman"/>
                <w:lang w:val="uk-UA"/>
              </w:rPr>
              <w:t>Відповідно</w:t>
            </w:r>
            <w:r w:rsidRPr="00F2635B">
              <w:rPr>
                <w:rFonts w:ascii="Times New Roman" w:eastAsia="Times New Roman" w:hAnsi="Times New Roman"/>
                <w:color w:val="000000"/>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F2635B">
              <w:rPr>
                <w:rFonts w:ascii="Times New Roman" w:eastAsia="Times New Roman" w:hAnsi="Times New Roman"/>
                <w:color w:val="000000"/>
                <w:lang w:val="uk-UA" w:eastAsia="ru-RU"/>
              </w:rPr>
              <w:lastRenderedPageBreak/>
              <w:t xml:space="preserve">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F2635B">
              <w:rPr>
                <w:rFonts w:ascii="Times New Roman" w:hAnsi="Times New Roman"/>
                <w:lang w:val="uk-UA" w:eastAsia="ru-RU"/>
              </w:rPr>
              <w:t>у форматі PDF (</w:t>
            </w:r>
            <w:proofErr w:type="spellStart"/>
            <w:r w:rsidR="001D734D">
              <w:fldChar w:fldCharType="begin"/>
            </w:r>
            <w:r w:rsidR="001D734D" w:rsidRPr="001D734D">
              <w:rPr>
                <w:lang w:val="uk-UA"/>
              </w:rPr>
              <w:instrText xml:space="preserve"> </w:instrText>
            </w:r>
            <w:r w:rsidR="001D734D">
              <w:instrText>HYPERLINK</w:instrText>
            </w:r>
            <w:r w:rsidR="001D734D" w:rsidRPr="001D734D">
              <w:rPr>
                <w:lang w:val="uk-UA"/>
              </w:rPr>
              <w:instrText xml:space="preserve"> "</w:instrText>
            </w:r>
            <w:r w:rsidR="001D734D">
              <w:instrText>https</w:instrText>
            </w:r>
            <w:r w:rsidR="001D734D" w:rsidRPr="001D734D">
              <w:rPr>
                <w:lang w:val="uk-UA"/>
              </w:rPr>
              <w:instrText>://</w:instrText>
            </w:r>
            <w:r w:rsidR="001D734D">
              <w:instrText>ru</w:instrText>
            </w:r>
            <w:r w:rsidR="001D734D" w:rsidRPr="001D734D">
              <w:rPr>
                <w:lang w:val="uk-UA"/>
              </w:rPr>
              <w:instrText>.</w:instrText>
            </w:r>
            <w:r w:rsidR="001D734D">
              <w:instrText>wikipedia</w:instrText>
            </w:r>
            <w:r w:rsidR="001D734D" w:rsidRPr="001D734D">
              <w:rPr>
                <w:lang w:val="uk-UA"/>
              </w:rPr>
              <w:instrText>.</w:instrText>
            </w:r>
            <w:r w:rsidR="001D734D">
              <w:instrText>org</w:instrText>
            </w:r>
            <w:r w:rsidR="001D734D" w:rsidRPr="001D734D">
              <w:rPr>
                <w:lang w:val="uk-UA"/>
              </w:rPr>
              <w:instrText>/</w:instrText>
            </w:r>
            <w:r w:rsidR="001D734D">
              <w:instrText>wiki</w:instrText>
            </w:r>
            <w:r w:rsidR="001D734D" w:rsidRPr="001D734D">
              <w:rPr>
                <w:lang w:val="uk-UA"/>
              </w:rPr>
              <w:instrText>/</w:instrText>
            </w:r>
            <w:r w:rsidR="001D734D">
              <w:instrText>Portable</w:instrText>
            </w:r>
            <w:r w:rsidR="001D734D" w:rsidRPr="001D734D">
              <w:rPr>
                <w:lang w:val="uk-UA"/>
              </w:rPr>
              <w:instrText>_</w:instrText>
            </w:r>
            <w:r w:rsidR="001D734D">
              <w:instrText>Document</w:instrText>
            </w:r>
            <w:r w:rsidR="001D734D" w:rsidRPr="001D734D">
              <w:rPr>
                <w:lang w:val="uk-UA"/>
              </w:rPr>
              <w:instrText>_</w:instrText>
            </w:r>
            <w:r w:rsidR="001D734D">
              <w:instrText>Format</w:instrText>
            </w:r>
            <w:r w:rsidR="001D734D" w:rsidRPr="001D734D">
              <w:rPr>
                <w:lang w:val="uk-UA"/>
              </w:rPr>
              <w:instrText xml:space="preserve">" </w:instrText>
            </w:r>
            <w:r w:rsidR="001D734D">
              <w:fldChar w:fldCharType="separate"/>
            </w:r>
            <w:r w:rsidRPr="00F2635B">
              <w:rPr>
                <w:rFonts w:ascii="Times New Roman" w:hAnsi="Times New Roman"/>
                <w:lang w:val="uk-UA" w:eastAsia="ru-RU"/>
              </w:rPr>
              <w:t>Portable</w:t>
            </w:r>
            <w:proofErr w:type="spellEnd"/>
            <w:r w:rsidRPr="00F2635B">
              <w:rPr>
                <w:rFonts w:ascii="Times New Roman" w:hAnsi="Times New Roman"/>
                <w:lang w:val="uk-UA" w:eastAsia="ru-RU"/>
              </w:rPr>
              <w:t xml:space="preserve"> </w:t>
            </w:r>
            <w:proofErr w:type="spellStart"/>
            <w:r w:rsidRPr="00F2635B">
              <w:rPr>
                <w:rFonts w:ascii="Times New Roman" w:hAnsi="Times New Roman"/>
                <w:lang w:val="uk-UA" w:eastAsia="ru-RU"/>
              </w:rPr>
              <w:t>Document</w:t>
            </w:r>
            <w:proofErr w:type="spellEnd"/>
            <w:r w:rsidRPr="00F2635B">
              <w:rPr>
                <w:rFonts w:ascii="Times New Roman" w:hAnsi="Times New Roman"/>
                <w:lang w:val="uk-UA" w:eastAsia="ru-RU"/>
              </w:rPr>
              <w:t xml:space="preserve"> </w:t>
            </w:r>
            <w:proofErr w:type="spellStart"/>
            <w:r w:rsidRPr="00F2635B">
              <w:rPr>
                <w:rFonts w:ascii="Times New Roman" w:hAnsi="Times New Roman"/>
                <w:lang w:val="uk-UA" w:eastAsia="ru-RU"/>
              </w:rPr>
              <w:t>Format</w:t>
            </w:r>
            <w:proofErr w:type="spellEnd"/>
            <w:r w:rsidR="001D734D">
              <w:rPr>
                <w:rFonts w:ascii="Times New Roman" w:hAnsi="Times New Roman"/>
                <w:lang w:val="uk-UA" w:eastAsia="ru-RU"/>
              </w:rPr>
              <w:fldChar w:fldCharType="end"/>
            </w:r>
            <w:r w:rsidRPr="00F2635B">
              <w:rPr>
                <w:rFonts w:ascii="Times New Roman" w:hAnsi="Times New Roman"/>
                <w:lang w:val="uk-UA" w:eastAsia="ru-RU"/>
              </w:rPr>
              <w:t xml:space="preserve">) </w:t>
            </w:r>
            <w:r w:rsidRPr="00F2635B">
              <w:rPr>
                <w:rFonts w:ascii="Times New Roman" w:eastAsia="Times New Roman" w:hAnsi="Times New Roman"/>
                <w:color w:val="000000"/>
                <w:lang w:val="uk-UA" w:eastAsia="ru-RU"/>
              </w:rPr>
              <w:t xml:space="preserve">або електронних документів в електронну систему закупівель. </w:t>
            </w:r>
            <w:r w:rsidRPr="00F2635B">
              <w:rPr>
                <w:rFonts w:ascii="Times New Roman" w:hAnsi="Times New Roman"/>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F2635B">
              <w:rPr>
                <w:rFonts w:ascii="Times New Roman" w:eastAsia="Times New Roman" w:hAnsi="Times New Roman"/>
                <w:color w:val="000000"/>
                <w:lang w:val="uk-UA" w:eastAsia="ru-RU"/>
              </w:rPr>
              <w:t xml:space="preserve">Документи мають бути належного </w:t>
            </w:r>
            <w:r w:rsidRPr="00F2635B">
              <w:rPr>
                <w:rFonts w:ascii="Times New Roman" w:eastAsia="Times New Roman" w:hAnsi="Times New Roman"/>
                <w:lang w:val="uk-UA" w:eastAsia="ru-RU"/>
              </w:rPr>
              <w:t xml:space="preserve">рівня зображення (чіткими та розбірливими для читання). </w:t>
            </w:r>
            <w:bookmarkStart w:id="3" w:name="_Hlk126826085"/>
            <w:r w:rsidRPr="00F2635B">
              <w:rPr>
                <w:rFonts w:ascii="Times New Roman" w:eastAsia="Times New Roman" w:hAnsi="Times New Roman"/>
                <w:lang w:val="uk-UA" w:eastAsia="ru-RU"/>
              </w:rPr>
              <w:t xml:space="preserve">Учасник повинен накласти електронний підпис </w:t>
            </w:r>
            <w:r w:rsidRPr="00F2635B">
              <w:rPr>
                <w:rFonts w:ascii="Times New Roman" w:hAnsi="Times New Roman"/>
                <w:lang w:val="uk-UA" w:eastAsia="ru-RU"/>
              </w:rPr>
              <w:t>що базується на кваліфікованому сертифікаті електронного підпису</w:t>
            </w:r>
            <w:bookmarkEnd w:id="3"/>
            <w:r w:rsidR="00445232" w:rsidRPr="00F2635B">
              <w:rPr>
                <w:rFonts w:ascii="Times New Roman" w:hAnsi="Times New Roman"/>
                <w:lang w:val="uk-UA" w:eastAsia="ru-RU"/>
              </w:rPr>
              <w:t xml:space="preserve"> (КЕП)/удосконаленому електронного підпису (УЕП)</w:t>
            </w:r>
            <w:r w:rsidRPr="00F2635B">
              <w:rPr>
                <w:rFonts w:ascii="Times New Roman" w:hAnsi="Times New Roman"/>
                <w:lang w:val="uk-UA" w:eastAsia="ru-RU"/>
              </w:rPr>
              <w:t>, відповідно до вимог </w:t>
            </w:r>
            <w:hyperlink r:id="rId7" w:tgtFrame="_blank" w:history="1">
              <w:r w:rsidRPr="00F2635B">
                <w:rPr>
                  <w:rFonts w:ascii="Times New Roman" w:hAnsi="Times New Roman"/>
                  <w:lang w:val="uk-UA" w:eastAsia="ru-RU"/>
                </w:rPr>
                <w:t>Закону України</w:t>
              </w:r>
            </w:hyperlink>
            <w:r w:rsidRPr="00F2635B">
              <w:rPr>
                <w:rFonts w:ascii="Times New Roman" w:hAnsi="Times New Roman"/>
                <w:lang w:val="uk-UA" w:eastAsia="ru-RU"/>
              </w:rPr>
              <w:t xml:space="preserve"> "Про електронні довірчі послуги" </w:t>
            </w:r>
            <w:r w:rsidRPr="00F2635B">
              <w:rPr>
                <w:rFonts w:ascii="Times New Roman" w:eastAsia="Times New Roman" w:hAnsi="Times New Roman"/>
                <w:lang w:val="uk-UA" w:eastAsia="ru-RU"/>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7119FA14" w14:textId="39E285F0" w:rsidR="00E33536" w:rsidRPr="0040441F" w:rsidRDefault="003F3807" w:rsidP="00E33536">
            <w:pPr>
              <w:spacing w:after="0" w:line="240" w:lineRule="auto"/>
              <w:ind w:left="80" w:right="142" w:firstLine="484"/>
              <w:jc w:val="both"/>
              <w:rPr>
                <w:rFonts w:ascii="Times New Roman" w:eastAsia="Times New Roman" w:hAnsi="Times New Roman"/>
                <w:lang w:val="uk-UA" w:eastAsia="ru-RU"/>
              </w:rPr>
            </w:pPr>
            <w:bookmarkStart w:id="4" w:name="_Hlk126826170"/>
            <w:r w:rsidRPr="00F2635B">
              <w:rPr>
                <w:rFonts w:ascii="Times New Roman" w:eastAsia="Times New Roman" w:hAnsi="Times New Roman"/>
                <w:lang w:val="uk-UA" w:eastAsia="ru-RU"/>
              </w:rPr>
              <w:t xml:space="preserve">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w:t>
            </w:r>
            <w:r w:rsidRPr="0040441F">
              <w:rPr>
                <w:rFonts w:ascii="Times New Roman" w:eastAsia="Times New Roman" w:hAnsi="Times New Roman"/>
                <w:lang w:val="uk-UA" w:eastAsia="ru-RU"/>
              </w:rPr>
              <w:t>(із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r w:rsidR="00E33536" w:rsidRPr="0040441F">
              <w:rPr>
                <w:rFonts w:ascii="Times New Roman" w:eastAsia="Times New Roman" w:hAnsi="Times New Roman"/>
                <w:lang w:val="uk-UA" w:eastAsia="ru-RU"/>
              </w:rPr>
              <w:t xml:space="preserve"> </w:t>
            </w:r>
          </w:p>
          <w:bookmarkEnd w:id="4"/>
          <w:p w14:paraId="0C9BD3A5" w14:textId="77777777" w:rsidR="003F3807" w:rsidRPr="00F2635B" w:rsidRDefault="003F3807" w:rsidP="003F3807">
            <w:pPr>
              <w:spacing w:after="0" w:line="240" w:lineRule="auto"/>
              <w:ind w:left="80" w:right="142" w:firstLine="484"/>
              <w:jc w:val="both"/>
              <w:rPr>
                <w:rFonts w:ascii="Times New Roman" w:hAnsi="Times New Roman"/>
                <w:lang w:val="uk-UA" w:eastAsia="ru-RU"/>
              </w:rPr>
            </w:pPr>
            <w:r w:rsidRPr="00F2635B">
              <w:rPr>
                <w:rFonts w:ascii="Times New Roman" w:hAnsi="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F2635B">
                <w:rPr>
                  <w:rFonts w:ascii="Times New Roman" w:hAnsi="Times New Roman"/>
                  <w:lang w:val="uk-UA" w:eastAsia="ru-RU"/>
                </w:rPr>
                <w:t>Закону України</w:t>
              </w:r>
            </w:hyperlink>
            <w:r w:rsidRPr="00F2635B">
              <w:rPr>
                <w:rFonts w:ascii="Times New Roman" w:hAnsi="Times New Roman"/>
                <w:lang w:val="uk-UA" w:eastAsia="ru-RU"/>
              </w:rPr>
              <w:t> "Про електронні довірчі послуги".</w:t>
            </w:r>
          </w:p>
          <w:p w14:paraId="51131684" w14:textId="77777777" w:rsidR="003F3807" w:rsidRPr="00F2635B" w:rsidRDefault="003F3807" w:rsidP="003F3807">
            <w:pPr>
              <w:spacing w:after="0" w:line="240" w:lineRule="auto"/>
              <w:ind w:left="80" w:right="142" w:firstLine="484"/>
              <w:jc w:val="both"/>
              <w:rPr>
                <w:rFonts w:ascii="Times New Roman" w:hAnsi="Times New Roman"/>
                <w:lang w:val="uk-UA" w:eastAsia="ru-RU"/>
              </w:rPr>
            </w:pPr>
            <w:r w:rsidRPr="00F2635B">
              <w:rPr>
                <w:rFonts w:ascii="Times New Roman" w:hAnsi="Times New Roman"/>
                <w:lang w:val="uk-UA" w:eastAsia="ru-RU"/>
              </w:rPr>
              <w:t xml:space="preserve">Замовник перевіряє електронний підпис учасника на сайті центрального засвідчуваного органу за посиланням </w:t>
            </w:r>
            <w:hyperlink r:id="rId9" w:history="1">
              <w:r w:rsidRPr="00F2635B">
                <w:rPr>
                  <w:rStyle w:val="a4"/>
                  <w:rFonts w:ascii="Times New Roman" w:hAnsi="Times New Roman"/>
                  <w:color w:val="auto"/>
                  <w:lang w:val="uk-UA" w:eastAsia="ru-RU"/>
                </w:rPr>
                <w:t>https://czo.gov.ua/verify</w:t>
              </w:r>
            </w:hyperlink>
            <w:r w:rsidRPr="00F2635B">
              <w:rPr>
                <w:rStyle w:val="a4"/>
                <w:rFonts w:ascii="Times New Roman" w:hAnsi="Times New Roman"/>
                <w:color w:val="auto"/>
                <w:lang w:val="uk-UA" w:eastAsia="ru-RU"/>
              </w:rPr>
              <w:t>.</w:t>
            </w:r>
            <w:r w:rsidRPr="00F2635B">
              <w:rPr>
                <w:rFonts w:ascii="Times New Roman" w:hAnsi="Times New Roman"/>
                <w:lang w:val="uk-UA" w:eastAsia="ru-RU"/>
              </w:rPr>
              <w:t xml:space="preserve"> </w:t>
            </w:r>
          </w:p>
          <w:p w14:paraId="64539AEB" w14:textId="77777777" w:rsidR="00CE2384" w:rsidRPr="00F2635B" w:rsidRDefault="003F3807" w:rsidP="00CE2384">
            <w:pPr>
              <w:spacing w:after="0" w:line="240" w:lineRule="auto"/>
              <w:ind w:left="80" w:right="142" w:firstLine="484"/>
              <w:jc w:val="both"/>
              <w:rPr>
                <w:rFonts w:ascii="Times New Roman" w:hAnsi="Times New Roman"/>
                <w:lang w:val="uk-UA" w:eastAsia="ru-RU"/>
              </w:rPr>
            </w:pPr>
            <w:r w:rsidRPr="00F2635B">
              <w:rPr>
                <w:rFonts w:ascii="Times New Roman" w:hAnsi="Times New Roman"/>
                <w:lang w:val="uk-UA" w:eastAsia="ru-RU"/>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CE2384" w:rsidRPr="00F2635B">
              <w:rPr>
                <w:rFonts w:ascii="Times New Roman" w:hAnsi="Times New Roman"/>
                <w:lang w:val="uk-UA" w:eastAsia="ru-RU"/>
              </w:rPr>
              <w:t>та його пропозицію буде відхилено на підставі підпункту 2 пункту 41 Особливостей.</w:t>
            </w:r>
          </w:p>
          <w:bookmarkEnd w:id="2"/>
          <w:p w14:paraId="766B28D2" w14:textId="77777777" w:rsidR="003F3807" w:rsidRPr="00F2635B" w:rsidRDefault="003F3807" w:rsidP="003F3807">
            <w:pPr>
              <w:spacing w:after="0" w:line="240" w:lineRule="auto"/>
              <w:ind w:left="80" w:right="142" w:firstLine="484"/>
              <w:jc w:val="both"/>
              <w:textAlignment w:val="baseline"/>
              <w:rPr>
                <w:rFonts w:ascii="Times New Roman" w:eastAsia="Times New Roman" w:hAnsi="Times New Roman"/>
                <w:lang w:val="uk-UA"/>
              </w:rPr>
            </w:pPr>
            <w:r w:rsidRPr="009B5729">
              <w:rPr>
                <w:rFonts w:ascii="Times New Roman" w:eastAsia="Times New Roman" w:hAnsi="Times New Roman"/>
                <w:u w:val="single"/>
                <w:lang w:val="uk-UA"/>
              </w:rPr>
              <w:t xml:space="preserve">Повноваження щодо підпису документів </w:t>
            </w:r>
            <w:r w:rsidRPr="009B5729">
              <w:rPr>
                <w:rFonts w:ascii="Times New Roman" w:eastAsia="Times New Roman" w:hAnsi="Times New Roman"/>
                <w:u w:val="single"/>
                <w:lang w:val="uk-UA" w:eastAsia="ru-RU"/>
              </w:rPr>
              <w:t xml:space="preserve">(тендерної пропозиції учасника процедури закупівлі </w:t>
            </w:r>
            <w:r w:rsidRPr="009B5729">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9B5729">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9B5729">
              <w:rPr>
                <w:rFonts w:ascii="Times New Roman" w:eastAsia="Times New Roman" w:hAnsi="Times New Roman"/>
                <w:lang w:val="uk-UA"/>
              </w:rPr>
              <w:lastRenderedPageBreak/>
              <w:t>(обрання) на посаду відповідної особи (</w:t>
            </w:r>
            <w:r w:rsidRPr="00F25F45">
              <w:rPr>
                <w:rFonts w:ascii="Times New Roman" w:eastAsia="Times New Roman" w:hAnsi="Times New Roman"/>
                <w:lang w:val="uk-UA"/>
              </w:rPr>
              <w:t>наказ про призначення та/ або протокол зборів засновників, тощо);</w:t>
            </w:r>
            <w:r w:rsidRPr="009B5729">
              <w:rPr>
                <w:rFonts w:ascii="Times New Roman" w:eastAsia="Times New Roman" w:hAnsi="Times New Roman"/>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9B5729">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65EDC171"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sz w:val="22"/>
                <w:szCs w:val="22"/>
                <w:u w:val="single"/>
                <w:lang w:val="uk-UA"/>
              </w:rPr>
            </w:pPr>
            <w:r w:rsidRPr="00F2635B">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6D22FB05"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7204E008"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0137E6E"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договір про спільну діяльність;</w:t>
            </w:r>
          </w:p>
          <w:p w14:paraId="46E60E9D"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02CB6FE9"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5190ED13"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довідка від банківської установи, в якій офіційно відкрито рахунок подавця.</w:t>
            </w:r>
          </w:p>
          <w:p w14:paraId="3FE3CAEB"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sz w:val="22"/>
                <w:szCs w:val="22"/>
                <w:lang w:val="uk-UA"/>
              </w:rPr>
            </w:pPr>
            <w:r w:rsidRPr="00F2635B">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20EC8220"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0">
              <w:r w:rsidRPr="00F2635B">
                <w:rPr>
                  <w:rFonts w:ascii="Times New Roman" w:hAnsi="Times New Roman"/>
                  <w:i/>
                  <w:sz w:val="22"/>
                  <w:szCs w:val="22"/>
                  <w:lang w:val="uk-UA"/>
                </w:rPr>
                <w:t>«Про зовнішньоекономічну діяльність»</w:t>
              </w:r>
            </w:hyperlink>
            <w:r w:rsidRPr="00F2635B">
              <w:rPr>
                <w:rFonts w:ascii="Times New Roman" w:hAnsi="Times New Roman"/>
                <w:i/>
                <w:sz w:val="22"/>
                <w:szCs w:val="22"/>
                <w:lang w:val="uk-UA"/>
              </w:rPr>
              <w:t> від 16.04.1991 № 959-XII;</w:t>
            </w:r>
          </w:p>
          <w:p w14:paraId="2C48B68E"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i/>
                <w:sz w:val="22"/>
                <w:szCs w:val="22"/>
                <w:lang w:val="uk-UA"/>
              </w:rPr>
            </w:pPr>
            <w:r w:rsidRPr="00F2635B">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C903083"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sz w:val="22"/>
                <w:szCs w:val="22"/>
                <w:lang w:val="uk-UA"/>
              </w:rPr>
            </w:pPr>
            <w:r w:rsidRPr="00F2635B">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1">
              <w:r w:rsidRPr="00F2635B">
                <w:rPr>
                  <w:rFonts w:ascii="Times New Roman" w:hAnsi="Times New Roman"/>
                  <w:sz w:val="22"/>
                  <w:szCs w:val="22"/>
                  <w:lang w:val="uk-UA"/>
                </w:rPr>
                <w:t>«Про захист економічної конкуренції»</w:t>
              </w:r>
            </w:hyperlink>
            <w:r w:rsidRPr="00F2635B">
              <w:rPr>
                <w:rFonts w:ascii="Times New Roman" w:hAnsi="Times New Roman"/>
                <w:sz w:val="22"/>
                <w:szCs w:val="22"/>
                <w:lang w:val="uk-UA"/>
              </w:rPr>
              <w:t xml:space="preserve"> від 11.01.2001 № 2210-III. </w:t>
            </w:r>
          </w:p>
          <w:p w14:paraId="42A20401"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sz w:val="22"/>
                <w:szCs w:val="22"/>
                <w:lang w:val="uk-UA"/>
              </w:rPr>
            </w:pPr>
            <w:r w:rsidRPr="00F2635B">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5C80824A" w14:textId="77777777" w:rsidR="003F3807" w:rsidRPr="00F2635B"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4"/>
              <w:jc w:val="both"/>
              <w:textAlignment w:val="baseline"/>
              <w:rPr>
                <w:rFonts w:ascii="Times New Roman" w:hAnsi="Times New Roman"/>
                <w:sz w:val="22"/>
                <w:szCs w:val="22"/>
                <w:lang w:val="uk-UA"/>
              </w:rPr>
            </w:pPr>
            <w:r w:rsidRPr="00F2635B">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49132840" w14:textId="77777777" w:rsidR="003F3807" w:rsidRPr="00F2635B" w:rsidRDefault="003F3807" w:rsidP="003F3807">
            <w:pPr>
              <w:spacing w:after="0" w:line="240" w:lineRule="auto"/>
              <w:ind w:left="80" w:right="142" w:firstLine="484"/>
              <w:jc w:val="both"/>
              <w:textAlignment w:val="baseline"/>
              <w:rPr>
                <w:rFonts w:ascii="Times New Roman" w:hAnsi="Times New Roman"/>
                <w:lang w:val="uk-UA"/>
              </w:rPr>
            </w:pPr>
            <w:r w:rsidRPr="00F2635B">
              <w:rPr>
                <w:rFonts w:ascii="Times New Roman" w:hAnsi="Times New Roman"/>
                <w:lang w:val="uk-UA"/>
              </w:rPr>
              <w:lastRenderedPageBreak/>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225F06BD" w14:textId="77777777" w:rsidR="003F3807" w:rsidRPr="00F2635B" w:rsidRDefault="003F3807" w:rsidP="003F3807">
            <w:pPr>
              <w:pStyle w:val="rvps2"/>
              <w:shd w:val="clear" w:color="auto" w:fill="FFFFFF"/>
              <w:spacing w:before="0" w:beforeAutospacing="0" w:after="0" w:afterAutospacing="0"/>
              <w:ind w:left="84" w:right="146" w:firstLine="484"/>
              <w:jc w:val="both"/>
              <w:textAlignment w:val="baseline"/>
              <w:rPr>
                <w:sz w:val="22"/>
                <w:szCs w:val="22"/>
                <w:lang w:val="uk-UA"/>
              </w:rPr>
            </w:pPr>
            <w:r w:rsidRPr="00F2635B">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32924286" w14:textId="77777777" w:rsidR="003F3807" w:rsidRPr="00F2635B" w:rsidRDefault="003F3807" w:rsidP="003F3807">
            <w:pPr>
              <w:pStyle w:val="rvps2"/>
              <w:shd w:val="clear" w:color="auto" w:fill="FFFFFF"/>
              <w:tabs>
                <w:tab w:val="left" w:pos="5515"/>
              </w:tabs>
              <w:spacing w:before="0" w:beforeAutospacing="0" w:after="0" w:afterAutospacing="0"/>
              <w:ind w:left="80" w:right="142" w:firstLine="484"/>
              <w:jc w:val="both"/>
              <w:textAlignment w:val="baseline"/>
              <w:rPr>
                <w:sz w:val="22"/>
                <w:szCs w:val="22"/>
                <w:lang w:val="uk-UA"/>
              </w:rPr>
            </w:pPr>
            <w:r w:rsidRPr="00F2635B">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00EDB8F" w14:textId="77777777" w:rsidR="00650607" w:rsidRPr="00F2635B" w:rsidRDefault="003F3807" w:rsidP="0091585F">
            <w:pPr>
              <w:spacing w:after="0" w:line="240" w:lineRule="auto"/>
              <w:ind w:left="80" w:right="142" w:firstLine="484"/>
              <w:jc w:val="both"/>
              <w:rPr>
                <w:rFonts w:ascii="Times New Roman" w:hAnsi="Times New Roman"/>
                <w:lang w:val="uk-UA"/>
              </w:rPr>
            </w:pPr>
            <w:bookmarkStart w:id="5" w:name="_Hlk126826783"/>
            <w:r w:rsidRPr="00F2635B">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bookmarkEnd w:id="5"/>
          </w:p>
        </w:tc>
      </w:tr>
      <w:tr w:rsidR="00346DFF" w:rsidRPr="00F2635B" w14:paraId="61CD97F0" w14:textId="77777777" w:rsidTr="006D4324">
        <w:trPr>
          <w:trHeight w:val="582"/>
        </w:trPr>
        <w:tc>
          <w:tcPr>
            <w:tcW w:w="284" w:type="pct"/>
            <w:shd w:val="clear" w:color="auto" w:fill="FFFFFF"/>
          </w:tcPr>
          <w:p w14:paraId="21D8BF38" w14:textId="77777777" w:rsidR="00346DFF" w:rsidRPr="00F2635B" w:rsidRDefault="00346DFF" w:rsidP="00346DFF">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2</w:t>
            </w:r>
          </w:p>
        </w:tc>
        <w:tc>
          <w:tcPr>
            <w:tcW w:w="1570" w:type="pct"/>
            <w:shd w:val="clear" w:color="auto" w:fill="FFFFFF"/>
          </w:tcPr>
          <w:p w14:paraId="132C7B1F" w14:textId="3AAA4F8A" w:rsidR="00346DFF" w:rsidRPr="00F2635B" w:rsidRDefault="00346DFF" w:rsidP="00346DFF">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4C11CC0B" w14:textId="2A2DD9E5" w:rsidR="00346DFF" w:rsidRPr="00F2635B" w:rsidRDefault="00346DFF" w:rsidP="00085395">
            <w:pPr>
              <w:tabs>
                <w:tab w:val="left" w:pos="2952"/>
                <w:tab w:val="left" w:pos="5754"/>
              </w:tabs>
              <w:spacing w:after="0" w:line="240" w:lineRule="auto"/>
              <w:ind w:left="90" w:right="127" w:firstLine="474"/>
              <w:jc w:val="both"/>
              <w:rPr>
                <w:rFonts w:ascii="Times New Roman" w:hAnsi="Times New Roman"/>
                <w:i/>
                <w:color w:val="FF0000"/>
                <w:u w:val="single"/>
                <w:lang w:val="uk-UA" w:eastAsia="zh-CN"/>
              </w:rPr>
            </w:pPr>
            <w:r w:rsidRPr="00F2635B">
              <w:rPr>
                <w:rFonts w:ascii="Times New Roman" w:eastAsia="Times New Roman" w:hAnsi="Times New Roman"/>
                <w:lang w:val="uk-UA" w:eastAsia="ru-RU"/>
              </w:rPr>
              <w:t>Забезпечення тендерної пропозиції не вимагається.</w:t>
            </w:r>
          </w:p>
        </w:tc>
      </w:tr>
      <w:tr w:rsidR="00346DFF" w:rsidRPr="00F2635B" w14:paraId="1B804AB4" w14:textId="77777777" w:rsidTr="006D4324">
        <w:tc>
          <w:tcPr>
            <w:tcW w:w="284" w:type="pct"/>
            <w:shd w:val="clear" w:color="auto" w:fill="FFFFFF"/>
          </w:tcPr>
          <w:p w14:paraId="274AB924" w14:textId="77777777" w:rsidR="00346DFF" w:rsidRPr="00F2635B" w:rsidRDefault="00346DFF" w:rsidP="00346DFF">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3</w:t>
            </w:r>
          </w:p>
        </w:tc>
        <w:tc>
          <w:tcPr>
            <w:tcW w:w="1570" w:type="pct"/>
            <w:shd w:val="clear" w:color="auto" w:fill="FFFFFF"/>
          </w:tcPr>
          <w:p w14:paraId="78AD6394" w14:textId="224EE9B7" w:rsidR="00346DFF" w:rsidRPr="00F2635B" w:rsidRDefault="00346DFF" w:rsidP="00346DFF">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7891E311" w14:textId="77777777"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Не передбачено, оскільки забезпечення тендерної пропозиції не вимагається.</w:t>
            </w:r>
          </w:p>
          <w:p w14:paraId="39BCCFE5" w14:textId="4868D3CB" w:rsidR="00346DFF" w:rsidRPr="00F2635B" w:rsidRDefault="00346DFF" w:rsidP="00085395">
            <w:pPr>
              <w:tabs>
                <w:tab w:val="left" w:pos="5735"/>
              </w:tabs>
              <w:spacing w:after="0" w:line="240" w:lineRule="auto"/>
              <w:ind w:left="84" w:right="146" w:firstLine="474"/>
              <w:jc w:val="both"/>
              <w:textAlignment w:val="baseline"/>
              <w:rPr>
                <w:rFonts w:ascii="Times New Roman" w:eastAsia="Times New Roman" w:hAnsi="Times New Roman"/>
                <w:lang w:val="uk-UA" w:eastAsia="ru-RU"/>
              </w:rPr>
            </w:pPr>
          </w:p>
        </w:tc>
      </w:tr>
      <w:tr w:rsidR="00346DFF" w:rsidRPr="00192867" w14:paraId="088BC089" w14:textId="77777777" w:rsidTr="006D4324">
        <w:tc>
          <w:tcPr>
            <w:tcW w:w="284" w:type="pct"/>
            <w:shd w:val="clear" w:color="auto" w:fill="FFFFFF"/>
          </w:tcPr>
          <w:p w14:paraId="23BE8BF2" w14:textId="77777777" w:rsidR="00346DFF" w:rsidRPr="00F2635B" w:rsidRDefault="00346DFF" w:rsidP="00346DFF">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4</w:t>
            </w:r>
          </w:p>
        </w:tc>
        <w:tc>
          <w:tcPr>
            <w:tcW w:w="1570" w:type="pct"/>
            <w:shd w:val="clear" w:color="auto" w:fill="FFFFFF"/>
          </w:tcPr>
          <w:p w14:paraId="1910C829" w14:textId="77777777" w:rsidR="00346DFF" w:rsidRPr="00F2635B" w:rsidRDefault="00346DFF" w:rsidP="00346DFF">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 xml:space="preserve">Строк, протягом якого тендерні пропозиції є дійсними </w:t>
            </w:r>
          </w:p>
          <w:p w14:paraId="36D47D72" w14:textId="77777777" w:rsidR="00346DFF" w:rsidRPr="00F2635B" w:rsidRDefault="00346DFF" w:rsidP="00346DFF">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069F10C6" w14:textId="356FA05F"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Тендерні пропозиції вважаються дійсними не менше 90</w:t>
            </w:r>
            <w:r w:rsidR="00103625" w:rsidRPr="00F2635B">
              <w:rPr>
                <w:sz w:val="22"/>
                <w:szCs w:val="22"/>
                <w:lang w:val="uk-UA"/>
              </w:rPr>
              <w:t xml:space="preserve"> (</w:t>
            </w:r>
            <w:r w:rsidR="00AF1FAB" w:rsidRPr="00F2635B">
              <w:rPr>
                <w:sz w:val="22"/>
                <w:szCs w:val="22"/>
                <w:lang w:val="uk-UA"/>
              </w:rPr>
              <w:t>дев’яносто</w:t>
            </w:r>
            <w:r w:rsidR="00103625" w:rsidRPr="00F2635B">
              <w:rPr>
                <w:sz w:val="22"/>
                <w:szCs w:val="22"/>
                <w:lang w:val="uk-UA"/>
              </w:rPr>
              <w:t>)</w:t>
            </w:r>
            <w:r w:rsidRPr="00F2635B">
              <w:rPr>
                <w:sz w:val="22"/>
                <w:szCs w:val="22"/>
                <w:lang w:val="uk-UA"/>
              </w:rPr>
              <w:t xml:space="preserve"> днів з дати кінцевого строку подання тендерних пропозицій. </w:t>
            </w:r>
          </w:p>
          <w:p w14:paraId="1F5334A7" w14:textId="77777777"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617B166" w14:textId="77777777"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Учасник процедури закупівлі має право:</w:t>
            </w:r>
          </w:p>
          <w:p w14:paraId="65FD81E0" w14:textId="77777777"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 відхилити таку вимогу;</w:t>
            </w:r>
          </w:p>
          <w:p w14:paraId="496C56D3" w14:textId="77777777"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 погодитися з вимогою та продовжити строк дії поданої ним тендерної пропозиції.</w:t>
            </w:r>
          </w:p>
          <w:p w14:paraId="0874EBEE" w14:textId="5C4BBE6F" w:rsidR="00346DFF" w:rsidRPr="00F2635B" w:rsidRDefault="00346DFF" w:rsidP="00085395">
            <w:pPr>
              <w:pStyle w:val="rvps2"/>
              <w:shd w:val="clear" w:color="auto" w:fill="FFFFFF"/>
              <w:tabs>
                <w:tab w:val="left" w:pos="5735"/>
              </w:tabs>
              <w:spacing w:before="0" w:beforeAutospacing="0" w:after="0" w:afterAutospacing="0"/>
              <w:ind w:left="84" w:right="146" w:firstLine="474"/>
              <w:jc w:val="both"/>
              <w:textAlignment w:val="baseline"/>
              <w:rPr>
                <w:sz w:val="22"/>
                <w:szCs w:val="22"/>
                <w:lang w:val="uk-UA"/>
              </w:rPr>
            </w:pPr>
            <w:r w:rsidRPr="00F2635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4F14" w:rsidRPr="00192867" w14:paraId="41C92653" w14:textId="77777777" w:rsidTr="006D4324">
        <w:tc>
          <w:tcPr>
            <w:tcW w:w="284" w:type="pct"/>
            <w:shd w:val="clear" w:color="auto" w:fill="FFFFFF"/>
          </w:tcPr>
          <w:p w14:paraId="74660EA6"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5</w:t>
            </w:r>
          </w:p>
        </w:tc>
        <w:tc>
          <w:tcPr>
            <w:tcW w:w="1570" w:type="pct"/>
            <w:shd w:val="clear" w:color="auto" w:fill="FFFFFF"/>
          </w:tcPr>
          <w:p w14:paraId="2A9A5780" w14:textId="0D9EF5F9" w:rsidR="00A22C95" w:rsidRPr="00F2635B" w:rsidRDefault="00AF4C1F" w:rsidP="00AF4C1F">
            <w:pPr>
              <w:spacing w:after="0" w:line="240" w:lineRule="auto"/>
              <w:ind w:left="152" w:right="58"/>
              <w:jc w:val="both"/>
              <w:textAlignment w:val="baseline"/>
              <w:rPr>
                <w:rFonts w:ascii="Times New Roman" w:eastAsia="Times New Roman" w:hAnsi="Times New Roman"/>
                <w:b/>
                <w:bCs/>
                <w:lang w:val="uk-UA"/>
              </w:rPr>
            </w:pPr>
            <w:r w:rsidRPr="00F2635B">
              <w:rPr>
                <w:rFonts w:ascii="Times New Roman" w:eastAsia="Times New Roman" w:hAnsi="Times New Roman"/>
                <w:b/>
                <w:bCs/>
                <w:lang w:val="uk-UA"/>
              </w:rPr>
              <w:t xml:space="preserve">Кваліфікаційні критерії </w:t>
            </w:r>
            <w:r w:rsidR="00A22C95" w:rsidRPr="00F2635B">
              <w:rPr>
                <w:rFonts w:ascii="Times New Roman" w:eastAsia="Times New Roman" w:hAnsi="Times New Roman"/>
                <w:b/>
                <w:bCs/>
                <w:lang w:val="uk-UA"/>
              </w:rPr>
              <w:t xml:space="preserve">до учасників та вимоги, згідно з пунктом 28 та пунктом 44 Особливостей </w:t>
            </w:r>
          </w:p>
          <w:p w14:paraId="44A27618" w14:textId="105433C1" w:rsidR="004D4C6D" w:rsidRPr="00F2635B" w:rsidRDefault="004D4C6D" w:rsidP="00AF4C1F">
            <w:pPr>
              <w:spacing w:after="0" w:line="240" w:lineRule="auto"/>
              <w:ind w:left="152" w:right="58"/>
              <w:jc w:val="both"/>
              <w:textAlignment w:val="baseline"/>
              <w:rPr>
                <w:rFonts w:ascii="Times New Roman" w:eastAsia="Times New Roman" w:hAnsi="Times New Roman"/>
                <w:i/>
                <w:sz w:val="20"/>
                <w:szCs w:val="20"/>
                <w:lang w:val="uk-UA" w:eastAsia="ru-RU"/>
              </w:rPr>
            </w:pPr>
          </w:p>
        </w:tc>
        <w:tc>
          <w:tcPr>
            <w:tcW w:w="3146" w:type="pct"/>
            <w:shd w:val="clear" w:color="auto" w:fill="FFFFFF"/>
          </w:tcPr>
          <w:p w14:paraId="27996038" w14:textId="79A3AC14" w:rsidR="003B3EBC" w:rsidRPr="00F25F45" w:rsidRDefault="003B3EBC" w:rsidP="002A56B1">
            <w:pPr>
              <w:pStyle w:val="rvps2"/>
              <w:shd w:val="clear" w:color="auto" w:fill="FFFFFF"/>
              <w:tabs>
                <w:tab w:val="left" w:pos="5735"/>
              </w:tabs>
              <w:spacing w:before="0" w:beforeAutospacing="0" w:after="0" w:afterAutospacing="0"/>
              <w:ind w:left="84" w:right="146" w:firstLine="480"/>
              <w:jc w:val="both"/>
              <w:textAlignment w:val="baseline"/>
              <w:rPr>
                <w:sz w:val="22"/>
                <w:szCs w:val="22"/>
                <w:lang w:val="uk-UA"/>
              </w:rPr>
            </w:pPr>
            <w:r w:rsidRPr="00F25F45">
              <w:rPr>
                <w:sz w:val="22"/>
                <w:szCs w:val="22"/>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70D764D" w14:textId="5503F9F4" w:rsidR="007D1AE2" w:rsidRPr="00F25F45" w:rsidRDefault="007D1AE2" w:rsidP="002A56B1">
            <w:pPr>
              <w:pStyle w:val="rvps2"/>
              <w:shd w:val="clear" w:color="auto" w:fill="FFFFFF"/>
              <w:tabs>
                <w:tab w:val="left" w:pos="5735"/>
              </w:tabs>
              <w:spacing w:before="0" w:beforeAutospacing="0" w:after="0" w:afterAutospacing="0"/>
              <w:ind w:left="84" w:right="146" w:firstLine="480"/>
              <w:jc w:val="both"/>
              <w:textAlignment w:val="baseline"/>
              <w:rPr>
                <w:sz w:val="22"/>
                <w:szCs w:val="22"/>
                <w:lang w:val="uk-UA"/>
              </w:rPr>
            </w:pPr>
            <w:r w:rsidRPr="00F25F45">
              <w:rPr>
                <w:sz w:val="22"/>
                <w:szCs w:val="22"/>
                <w:lang w:val="uk-UA"/>
              </w:rPr>
              <w:t xml:space="preserve"> Спосіб підтвердження відповідності учасника критеріям і вимогам згідно із законодавством наведено в Додатку 2 до цієї </w:t>
            </w:r>
            <w:r w:rsidRPr="00F25F45">
              <w:rPr>
                <w:sz w:val="22"/>
                <w:szCs w:val="22"/>
                <w:lang w:val="uk-UA"/>
              </w:rPr>
              <w:lastRenderedPageBreak/>
              <w:t xml:space="preserve">тендерної документації.  </w:t>
            </w:r>
          </w:p>
          <w:p w14:paraId="420D1498" w14:textId="77777777" w:rsidR="003B3EBC" w:rsidRPr="00F25F45" w:rsidRDefault="003B3EBC" w:rsidP="002A56B1">
            <w:pPr>
              <w:pStyle w:val="rvps2"/>
              <w:shd w:val="clear" w:color="auto" w:fill="FFFFFF"/>
              <w:tabs>
                <w:tab w:val="left" w:pos="5735"/>
              </w:tabs>
              <w:spacing w:before="0" w:beforeAutospacing="0" w:after="0" w:afterAutospacing="0"/>
              <w:ind w:left="84" w:right="146" w:firstLine="480"/>
              <w:jc w:val="both"/>
              <w:textAlignment w:val="baseline"/>
              <w:rPr>
                <w:color w:val="000000"/>
                <w:sz w:val="22"/>
                <w:szCs w:val="22"/>
                <w:u w:val="single"/>
                <w:lang w:val="uk-UA"/>
              </w:rPr>
            </w:pPr>
            <w:r w:rsidRPr="00F25F45">
              <w:rPr>
                <w:sz w:val="22"/>
                <w:szCs w:val="22"/>
                <w:u w:val="single"/>
                <w:lang w:val="uk-UA"/>
              </w:rPr>
              <w:t>Підстави</w:t>
            </w:r>
            <w:r w:rsidRPr="00F25F45">
              <w:rPr>
                <w:color w:val="000000"/>
                <w:sz w:val="22"/>
                <w:szCs w:val="22"/>
                <w:u w:val="single"/>
                <w:lang w:val="uk-UA"/>
              </w:rPr>
              <w:t xml:space="preserve"> для відмови в участі у процедурі закупівлі:</w:t>
            </w:r>
          </w:p>
          <w:p w14:paraId="31162398" w14:textId="5B1F9797" w:rsidR="00B11FE4" w:rsidRPr="00F25F45" w:rsidRDefault="003B3EBC" w:rsidP="00DA3DC3">
            <w:pPr>
              <w:pStyle w:val="rvps2"/>
              <w:shd w:val="clear" w:color="auto" w:fill="FFFFFF"/>
              <w:tabs>
                <w:tab w:val="left" w:pos="5735"/>
              </w:tabs>
              <w:spacing w:before="0" w:beforeAutospacing="0" w:after="0" w:afterAutospacing="0"/>
              <w:ind w:left="84" w:right="146" w:firstLine="480"/>
              <w:jc w:val="both"/>
              <w:textAlignment w:val="baseline"/>
              <w:rPr>
                <w:sz w:val="22"/>
                <w:szCs w:val="22"/>
                <w:lang w:val="uk-UA"/>
              </w:rPr>
            </w:pPr>
            <w:bookmarkStart w:id="6" w:name="n533"/>
            <w:bookmarkEnd w:id="6"/>
            <w:r w:rsidRPr="00F25F45">
              <w:rPr>
                <w:sz w:val="22"/>
                <w:szCs w:val="22"/>
                <w:lang w:val="uk-UA"/>
              </w:rPr>
              <w:t>Замовник</w:t>
            </w:r>
            <w:r w:rsidRPr="00F25F45">
              <w:rPr>
                <w:color w:val="000000"/>
                <w:sz w:val="22"/>
                <w:szCs w:val="22"/>
                <w:lang w:val="uk-UA"/>
              </w:rPr>
              <w:t xml:space="preserve"> приймає рішення про відмову учаснику </w:t>
            </w:r>
            <w:r w:rsidR="00FA44B9" w:rsidRPr="00F25F45">
              <w:rPr>
                <w:color w:val="000000"/>
                <w:sz w:val="22"/>
                <w:szCs w:val="22"/>
                <w:lang w:val="uk-UA"/>
              </w:rPr>
              <w:t xml:space="preserve">процедури закупівлі в участі у відкритих торгах та </w:t>
            </w:r>
            <w:r w:rsidRPr="00F25F45">
              <w:rPr>
                <w:color w:val="000000"/>
                <w:sz w:val="22"/>
                <w:szCs w:val="22"/>
                <w:lang w:val="uk-UA"/>
              </w:rPr>
              <w:t>зобов’язаний відхилити тендерну пропозицію учасника</w:t>
            </w:r>
            <w:r w:rsidR="00FA44B9" w:rsidRPr="00F25F45">
              <w:rPr>
                <w:color w:val="000000"/>
                <w:sz w:val="22"/>
                <w:szCs w:val="22"/>
                <w:lang w:val="uk-UA"/>
              </w:rPr>
              <w:t xml:space="preserve"> процедури закупівлі у разі, коли:</w:t>
            </w:r>
            <w:r w:rsidR="00DA3DC3" w:rsidRPr="00F25F45">
              <w:rPr>
                <w:sz w:val="22"/>
                <w:szCs w:val="22"/>
                <w:lang w:val="uk-UA"/>
              </w:rPr>
              <w:t xml:space="preserve"> </w:t>
            </w:r>
          </w:p>
          <w:p w14:paraId="77D35C01"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12" w:tgtFrame="_blank" w:history="1">
              <w:r w:rsidR="00B11FE4" w:rsidRPr="00F25F45">
                <w:rPr>
                  <w:rStyle w:val="a4"/>
                  <w:color w:val="auto"/>
                  <w:sz w:val="22"/>
                  <w:szCs w:val="22"/>
                  <w:u w:val="no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027D9245"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13" w:tgtFrame="_blank" w:history="1">
              <w:r w:rsidR="00B11FE4" w:rsidRPr="00F25F45">
                <w:rPr>
                  <w:rStyle w:val="a4"/>
                  <w:color w:val="auto"/>
                  <w:sz w:val="22"/>
                  <w:szCs w:val="22"/>
                  <w:u w:val="none"/>
                  <w:lang w:val="uk-UA"/>
                </w:rPr>
                <w:t xml:space="preserve">2) відомості про юридичну особу, яка є учасником процедури закупівлі, </w:t>
              </w:r>
              <w:proofErr w:type="spellStart"/>
              <w:r w:rsidR="00B11FE4" w:rsidRPr="00F25F45">
                <w:rPr>
                  <w:rStyle w:val="a4"/>
                  <w:color w:val="auto"/>
                  <w:sz w:val="22"/>
                  <w:szCs w:val="22"/>
                  <w:u w:val="none"/>
                  <w:lang w:val="uk-UA"/>
                </w:rPr>
                <w:t>внесено</w:t>
              </w:r>
              <w:proofErr w:type="spellEnd"/>
              <w:r w:rsidR="00B11FE4" w:rsidRPr="00F25F45">
                <w:rPr>
                  <w:rStyle w:val="a4"/>
                  <w:color w:val="auto"/>
                  <w:sz w:val="22"/>
                  <w:szCs w:val="22"/>
                  <w:u w:val="none"/>
                  <w:lang w:val="uk-UA"/>
                </w:rPr>
                <w:t xml:space="preserve"> до Єдиного державного реєстру осіб, які вчинили корупційні або пов'язані з корупцією правопорушення;</w:t>
              </w:r>
            </w:hyperlink>
          </w:p>
          <w:p w14:paraId="266116F1"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14" w:tgtFrame="_blank" w:history="1">
              <w:r w:rsidR="00B11FE4" w:rsidRPr="00F25F45">
                <w:rPr>
                  <w:rStyle w:val="a4"/>
                  <w:color w:val="auto"/>
                  <w:sz w:val="22"/>
                  <w:szCs w:val="22"/>
                  <w:u w:val="no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75B9E607"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15" w:tgtFrame="_blank" w:history="1">
              <w:r w:rsidR="00B11FE4" w:rsidRPr="00F25F45">
                <w:rPr>
                  <w:rStyle w:val="a4"/>
                  <w:color w:val="auto"/>
                  <w:sz w:val="22"/>
                  <w:szCs w:val="22"/>
                  <w:u w:val="no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B11FE4" w:rsidRPr="00F25F45">
              <w:rPr>
                <w:sz w:val="22"/>
                <w:szCs w:val="22"/>
                <w:lang w:val="uk-UA"/>
              </w:rPr>
              <w:t> </w:t>
            </w:r>
            <w:hyperlink r:id="rId16" w:tgtFrame="_blank" w:history="1">
              <w:r w:rsidR="00B11FE4" w:rsidRPr="00F25F45">
                <w:rPr>
                  <w:rStyle w:val="hard-blue-color"/>
                  <w:sz w:val="22"/>
                  <w:szCs w:val="22"/>
                  <w:lang w:val="uk-UA"/>
                </w:rPr>
                <w:t>пунктом 4 частини другої статті 6</w:t>
              </w:r>
            </w:hyperlink>
            <w:hyperlink r:id="rId17" w:tgtFrame="_blank" w:history="1">
              <w:r w:rsidR="00B11FE4" w:rsidRPr="00F25F45">
                <w:rPr>
                  <w:rStyle w:val="a4"/>
                  <w:color w:val="auto"/>
                  <w:sz w:val="22"/>
                  <w:szCs w:val="22"/>
                  <w:u w:val="none"/>
                  <w:lang w:val="uk-UA"/>
                </w:rPr>
                <w:t>,</w:t>
              </w:r>
            </w:hyperlink>
            <w:r w:rsidR="00B11FE4" w:rsidRPr="00F25F45">
              <w:rPr>
                <w:sz w:val="22"/>
                <w:szCs w:val="22"/>
                <w:lang w:val="uk-UA"/>
              </w:rPr>
              <w:t> </w:t>
            </w:r>
            <w:hyperlink r:id="rId18" w:tgtFrame="_blank" w:history="1">
              <w:r w:rsidR="00B11FE4" w:rsidRPr="00F25F45">
                <w:rPr>
                  <w:rStyle w:val="hard-blue-color"/>
                  <w:sz w:val="22"/>
                  <w:szCs w:val="22"/>
                  <w:lang w:val="uk-UA"/>
                </w:rPr>
                <w:t>пунктом 1 статті 50 Закону України "Про захист економічної конкуренції"</w:t>
              </w:r>
            </w:hyperlink>
            <w:hyperlink r:id="rId19" w:tgtFrame="_blank" w:history="1">
              <w:r w:rsidR="00B11FE4" w:rsidRPr="00F25F45">
                <w:rPr>
                  <w:rStyle w:val="a4"/>
                  <w:color w:val="auto"/>
                  <w:sz w:val="22"/>
                  <w:szCs w:val="22"/>
                  <w:u w:val="none"/>
                  <w:lang w:val="uk-UA"/>
                </w:rPr>
                <w:t xml:space="preserve">, у вигляді вчинення </w:t>
              </w:r>
              <w:proofErr w:type="spellStart"/>
              <w:r w:rsidR="00B11FE4" w:rsidRPr="00F25F45">
                <w:rPr>
                  <w:rStyle w:val="a4"/>
                  <w:color w:val="auto"/>
                  <w:sz w:val="22"/>
                  <w:szCs w:val="22"/>
                  <w:u w:val="none"/>
                  <w:lang w:val="uk-UA"/>
                </w:rPr>
                <w:t>антиконкурентних</w:t>
              </w:r>
              <w:proofErr w:type="spellEnd"/>
              <w:r w:rsidR="00B11FE4" w:rsidRPr="00F25F45">
                <w:rPr>
                  <w:rStyle w:val="a4"/>
                  <w:color w:val="auto"/>
                  <w:sz w:val="22"/>
                  <w:szCs w:val="22"/>
                  <w:u w:val="none"/>
                  <w:lang w:val="uk-UA"/>
                </w:rPr>
                <w:t xml:space="preserve"> узгоджених дій, що стосуються спотворення результатів тендерів;</w:t>
              </w:r>
            </w:hyperlink>
          </w:p>
          <w:p w14:paraId="77BAA083"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0" w:tgtFrame="_blank" w:history="1">
              <w:r w:rsidR="00B11FE4" w:rsidRPr="00F25F45">
                <w:rPr>
                  <w:rStyle w:val="a4"/>
                  <w:color w:val="auto"/>
                  <w:sz w:val="22"/>
                  <w:szCs w:val="22"/>
                  <w:u w:val="no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4DACB91A"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1" w:tgtFrame="_blank" w:history="1">
              <w:r w:rsidR="00B11FE4" w:rsidRPr="00F25F45">
                <w:rPr>
                  <w:rStyle w:val="a4"/>
                  <w:color w:val="auto"/>
                  <w:sz w:val="22"/>
                  <w:szCs w:val="22"/>
                  <w:u w:val="no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645E97E"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2" w:tgtFrame="_blank" w:history="1">
              <w:r w:rsidR="00B11FE4" w:rsidRPr="00F25F45">
                <w:rPr>
                  <w:rStyle w:val="a4"/>
                  <w:color w:val="auto"/>
                  <w:sz w:val="22"/>
                  <w:szCs w:val="22"/>
                  <w:u w:val="no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731B78D0"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3" w:tgtFrame="_blank" w:history="1">
              <w:r w:rsidR="00B11FE4" w:rsidRPr="00F25F45">
                <w:rPr>
                  <w:rStyle w:val="a4"/>
                  <w:color w:val="auto"/>
                  <w:sz w:val="22"/>
                  <w:szCs w:val="22"/>
                  <w:u w:val="none"/>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7FF6AF15"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4" w:tgtFrame="_blank" w:history="1">
              <w:r w:rsidR="00B11FE4" w:rsidRPr="00F25F45">
                <w:rPr>
                  <w:rStyle w:val="a4"/>
                  <w:color w:val="auto"/>
                  <w:sz w:val="22"/>
                  <w:szCs w:val="22"/>
                  <w:u w:val="none"/>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B11FE4" w:rsidRPr="00F25F45">
              <w:rPr>
                <w:sz w:val="22"/>
                <w:szCs w:val="22"/>
                <w:lang w:val="uk-UA"/>
              </w:rPr>
              <w:t> </w:t>
            </w:r>
            <w:hyperlink r:id="rId25" w:tgtFrame="_blank" w:history="1">
              <w:r w:rsidR="00B11FE4" w:rsidRPr="00F25F45">
                <w:rPr>
                  <w:rStyle w:val="hard-blue-colo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B11FE4" w:rsidRPr="00F25F45">
              <w:rPr>
                <w:sz w:val="22"/>
                <w:szCs w:val="22"/>
                <w:lang w:val="uk-UA"/>
              </w:rPr>
              <w:t> </w:t>
            </w:r>
            <w:hyperlink r:id="rId26" w:tgtFrame="_blank" w:history="1">
              <w:r w:rsidR="00B11FE4" w:rsidRPr="00F25F45">
                <w:rPr>
                  <w:rStyle w:val="a4"/>
                  <w:color w:val="auto"/>
                  <w:sz w:val="22"/>
                  <w:szCs w:val="22"/>
                  <w:u w:val="none"/>
                  <w:lang w:val="uk-UA"/>
                </w:rPr>
                <w:t>(крім нерезидентів);</w:t>
              </w:r>
            </w:hyperlink>
          </w:p>
          <w:p w14:paraId="35A7ABA5"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7" w:tgtFrame="_blank" w:history="1">
              <w:r w:rsidR="00B11FE4" w:rsidRPr="00F25F45">
                <w:rPr>
                  <w:rStyle w:val="a4"/>
                  <w:color w:val="auto"/>
                  <w:sz w:val="22"/>
                  <w:szCs w:val="22"/>
                  <w:u w:val="no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7C70ABE2"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28" w:tgtFrame="_blank" w:history="1">
              <w:r w:rsidR="00B11FE4" w:rsidRPr="00F25F45">
                <w:rPr>
                  <w:rStyle w:val="a4"/>
                  <w:color w:val="auto"/>
                  <w:sz w:val="22"/>
                  <w:szCs w:val="22"/>
                  <w:u w:val="none"/>
                  <w:lang w:val="uk-UA"/>
                </w:rPr>
                <w:t xml:space="preserve">11) учасник процедури закупівлі або кінцевий </w:t>
              </w:r>
              <w:proofErr w:type="spellStart"/>
              <w:r w:rsidR="00B11FE4" w:rsidRPr="00F25F45">
                <w:rPr>
                  <w:rStyle w:val="a4"/>
                  <w:color w:val="auto"/>
                  <w:sz w:val="22"/>
                  <w:szCs w:val="22"/>
                  <w:u w:val="none"/>
                  <w:lang w:val="uk-UA"/>
                </w:rPr>
                <w:lastRenderedPageBreak/>
                <w:t>бенефіціарний</w:t>
              </w:r>
              <w:proofErr w:type="spellEnd"/>
              <w:r w:rsidR="00B11FE4" w:rsidRPr="00F25F45">
                <w:rPr>
                  <w:rStyle w:val="a4"/>
                  <w:color w:val="auto"/>
                  <w:sz w:val="22"/>
                  <w:szCs w:val="22"/>
                  <w:u w:val="none"/>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11FE4" w:rsidRPr="00F25F45">
                <w:rPr>
                  <w:rStyle w:val="a4"/>
                  <w:color w:val="auto"/>
                  <w:sz w:val="22"/>
                  <w:szCs w:val="22"/>
                  <w:u w:val="none"/>
                  <w:lang w:val="uk-UA"/>
                </w:rPr>
                <w:t>закупівель</w:t>
              </w:r>
              <w:proofErr w:type="spellEnd"/>
              <w:r w:rsidR="00B11FE4" w:rsidRPr="00F25F45">
                <w:rPr>
                  <w:rStyle w:val="a4"/>
                  <w:color w:val="auto"/>
                  <w:sz w:val="22"/>
                  <w:szCs w:val="22"/>
                  <w:u w:val="none"/>
                  <w:lang w:val="uk-UA"/>
                </w:rPr>
                <w:t xml:space="preserve"> товарів, робіт і послуг згідно із</w:t>
              </w:r>
            </w:hyperlink>
            <w:r w:rsidR="00B11FE4" w:rsidRPr="00F25F45">
              <w:rPr>
                <w:sz w:val="22"/>
                <w:szCs w:val="22"/>
                <w:lang w:val="uk-UA"/>
              </w:rPr>
              <w:t> </w:t>
            </w:r>
            <w:hyperlink r:id="rId29" w:tgtFrame="_blank" w:history="1">
              <w:r w:rsidR="00B11FE4" w:rsidRPr="00F25F45">
                <w:rPr>
                  <w:rStyle w:val="hard-blue-color"/>
                  <w:sz w:val="22"/>
                  <w:szCs w:val="22"/>
                  <w:lang w:val="uk-UA"/>
                </w:rPr>
                <w:t>Законом України "Про санкції"</w:t>
              </w:r>
            </w:hyperlink>
            <w:hyperlink r:id="rId30" w:tgtFrame="_blank" w:history="1">
              <w:r w:rsidR="00B11FE4" w:rsidRPr="00F25F45">
                <w:rPr>
                  <w:rStyle w:val="a4"/>
                  <w:color w:val="auto"/>
                  <w:sz w:val="22"/>
                  <w:szCs w:val="22"/>
                  <w:u w:val="none"/>
                  <w:lang w:val="uk-UA"/>
                </w:rPr>
                <w:t>;</w:t>
              </w:r>
            </w:hyperlink>
          </w:p>
          <w:p w14:paraId="097F003B"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31" w:tgtFrame="_blank" w:history="1">
              <w:r w:rsidR="00B11FE4" w:rsidRPr="00F25F45">
                <w:rPr>
                  <w:rStyle w:val="a4"/>
                  <w:color w:val="auto"/>
                  <w:sz w:val="22"/>
                  <w:szCs w:val="22"/>
                  <w:u w:val="no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6838861D"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32" w:tgtFrame="_blank" w:history="1">
              <w:r w:rsidR="00B11FE4" w:rsidRPr="00F25F45">
                <w:rPr>
                  <w:rStyle w:val="a4"/>
                  <w:color w:val="auto"/>
                  <w:sz w:val="22"/>
                  <w:szCs w:val="22"/>
                  <w:u w:val="non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5B7DE698" w14:textId="2DF5D477" w:rsidR="00B11FE4" w:rsidRPr="00F25F45" w:rsidRDefault="00D57D3D" w:rsidP="000C189A">
            <w:pPr>
              <w:pStyle w:val="tj"/>
              <w:shd w:val="clear" w:color="auto" w:fill="FFFFFF"/>
              <w:spacing w:before="0" w:beforeAutospacing="0" w:after="0" w:afterAutospacing="0"/>
              <w:ind w:left="84" w:right="146" w:firstLine="480"/>
              <w:jc w:val="both"/>
              <w:rPr>
                <w:rStyle w:val="a4"/>
                <w:color w:val="auto"/>
                <w:sz w:val="22"/>
                <w:szCs w:val="22"/>
                <w:u w:val="none"/>
                <w:lang w:val="uk-UA"/>
              </w:rPr>
            </w:pPr>
            <w:hyperlink r:id="rId33" w:tgtFrame="_blank" w:history="1">
              <w:r w:rsidR="00B11FE4" w:rsidRPr="00F25F45">
                <w:rPr>
                  <w:rStyle w:val="a4"/>
                  <w:color w:val="auto"/>
                  <w:sz w:val="22"/>
                  <w:szCs w:val="22"/>
                  <w:u w:val="non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B11FE4" w:rsidRPr="00F25F45">
                <w:rPr>
                  <w:rStyle w:val="a4"/>
                  <w:color w:val="auto"/>
                  <w:sz w:val="22"/>
                  <w:szCs w:val="22"/>
                  <w:u w:val="none"/>
                  <w:lang w:val="uk-UA"/>
                </w:rPr>
                <w:t>закупівель</w:t>
              </w:r>
              <w:proofErr w:type="spellEnd"/>
              <w:r w:rsidR="00B11FE4" w:rsidRPr="00F25F45">
                <w:rPr>
                  <w:rStyle w:val="a4"/>
                  <w:color w:val="auto"/>
                  <w:sz w:val="22"/>
                  <w:szCs w:val="22"/>
                  <w:u w:val="non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11FE4" w:rsidRPr="00F25F45">
                <w:rPr>
                  <w:rStyle w:val="a4"/>
                  <w:color w:val="auto"/>
                  <w:sz w:val="22"/>
                  <w:szCs w:val="22"/>
                  <w:u w:val="none"/>
                  <w:lang w:val="uk-UA"/>
                </w:rPr>
                <w:t>закупівель</w:t>
              </w:r>
              <w:proofErr w:type="spellEnd"/>
              <w:r w:rsidR="00B11FE4" w:rsidRPr="00F25F45">
                <w:rPr>
                  <w:rStyle w:val="a4"/>
                  <w:color w:val="auto"/>
                  <w:sz w:val="22"/>
                  <w:szCs w:val="22"/>
                  <w:u w:val="none"/>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B11FE4" w:rsidRPr="00F25F45">
              <w:rPr>
                <w:sz w:val="22"/>
                <w:szCs w:val="22"/>
                <w:lang w:val="uk-UA"/>
              </w:rPr>
              <w:t> </w:t>
            </w:r>
            <w:hyperlink r:id="rId34" w:tgtFrame="_blank" w:history="1">
              <w:r w:rsidR="00B11FE4" w:rsidRPr="00F25F45">
                <w:rPr>
                  <w:rStyle w:val="hard-blue-color"/>
                  <w:sz w:val="22"/>
                  <w:szCs w:val="22"/>
                  <w:lang w:val="uk-UA"/>
                </w:rPr>
                <w:t>Законом України "Про доступ до публічної інформації"</w:t>
              </w:r>
            </w:hyperlink>
            <w:r w:rsidR="00B11FE4" w:rsidRPr="00F25F45">
              <w:rPr>
                <w:sz w:val="22"/>
                <w:szCs w:val="22"/>
                <w:lang w:val="uk-UA"/>
              </w:rPr>
              <w:t> </w:t>
            </w:r>
            <w:hyperlink r:id="rId35" w:tgtFrame="_blank" w:history="1">
              <w:r w:rsidR="00B11FE4" w:rsidRPr="00F25F45">
                <w:rPr>
                  <w:rStyle w:val="a4"/>
                  <w:color w:val="auto"/>
                  <w:sz w:val="22"/>
                  <w:szCs w:val="22"/>
                  <w:u w:val="none"/>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11FE4" w:rsidRPr="00F25F45">
                <w:rPr>
                  <w:rStyle w:val="a4"/>
                  <w:color w:val="auto"/>
                  <w:sz w:val="22"/>
                  <w:szCs w:val="22"/>
                  <w:u w:val="none"/>
                  <w:lang w:val="uk-UA"/>
                </w:rPr>
                <w:t>закупівель</w:t>
              </w:r>
              <w:proofErr w:type="spellEnd"/>
              <w:r w:rsidR="00B11FE4" w:rsidRPr="00F25F45">
                <w:rPr>
                  <w:rStyle w:val="a4"/>
                  <w:color w:val="auto"/>
                  <w:sz w:val="22"/>
                  <w:szCs w:val="22"/>
                  <w:u w:val="none"/>
                  <w:lang w:val="uk-UA"/>
                </w:rPr>
                <w:t>, крім випадків, коли доступ до такої інформації є обмеженим на момент оприлюднення оголошення про проведення відкритих торгів.</w:t>
              </w:r>
            </w:hyperlink>
          </w:p>
          <w:p w14:paraId="4AE4B2C5" w14:textId="636C5677" w:rsidR="007D1AE2" w:rsidRPr="00F25F45" w:rsidRDefault="007D1AE2" w:rsidP="000C189A">
            <w:pPr>
              <w:pStyle w:val="tj"/>
              <w:shd w:val="clear" w:color="auto" w:fill="FFFFFF"/>
              <w:spacing w:before="0" w:beforeAutospacing="0" w:after="0" w:afterAutospacing="0"/>
              <w:ind w:left="84" w:right="146" w:firstLine="480"/>
              <w:jc w:val="both"/>
              <w:rPr>
                <w:sz w:val="22"/>
                <w:szCs w:val="22"/>
                <w:lang w:val="uk-UA"/>
              </w:rPr>
            </w:pPr>
            <w:r w:rsidRPr="00F25F45">
              <w:rPr>
                <w:rStyle w:val="a4"/>
                <w:color w:val="auto"/>
                <w:sz w:val="22"/>
                <w:szCs w:val="22"/>
                <w:u w:val="none"/>
                <w:lang w:val="uk-UA"/>
              </w:rPr>
              <w:t>Першим днем строку, передбаченого цією тендерною документацією та/ або Закону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0429D1" w14:textId="77777777" w:rsidR="00B11FE4" w:rsidRPr="00F25F45" w:rsidRDefault="00D57D3D" w:rsidP="000C189A">
            <w:pPr>
              <w:pStyle w:val="tj"/>
              <w:shd w:val="clear" w:color="auto" w:fill="FFFFFF"/>
              <w:spacing w:before="0" w:beforeAutospacing="0" w:after="0" w:afterAutospacing="0"/>
              <w:ind w:left="84" w:right="146" w:firstLine="480"/>
              <w:jc w:val="both"/>
              <w:rPr>
                <w:sz w:val="22"/>
                <w:szCs w:val="22"/>
                <w:lang w:val="uk-UA"/>
              </w:rPr>
            </w:pPr>
            <w:hyperlink r:id="rId36" w:tgtFrame="_blank" w:history="1">
              <w:r w:rsidR="00B11FE4" w:rsidRPr="00F25F45">
                <w:rPr>
                  <w:rStyle w:val="a4"/>
                  <w:color w:val="auto"/>
                  <w:sz w:val="22"/>
                  <w:szCs w:val="22"/>
                  <w:u w:val="none"/>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00B11FE4" w:rsidRPr="00F25F45">
                <w:rPr>
                  <w:rStyle w:val="a4"/>
                  <w:color w:val="auto"/>
                  <w:sz w:val="22"/>
                  <w:szCs w:val="22"/>
                  <w:u w:val="none"/>
                  <w:lang w:val="uk-UA"/>
                </w:rPr>
                <w:t>закупівель</w:t>
              </w:r>
              <w:proofErr w:type="spellEnd"/>
              <w:r w:rsidR="00B11FE4" w:rsidRPr="00F25F45">
                <w:rPr>
                  <w:rStyle w:val="a4"/>
                  <w:color w:val="auto"/>
                  <w:sz w:val="22"/>
                  <w:szCs w:val="22"/>
                  <w:u w:val="none"/>
                  <w:lang w:val="uk-UA"/>
                </w:rPr>
                <w:t xml:space="preserve"> під час подання тендерної пропозиції.</w:t>
              </w:r>
            </w:hyperlink>
          </w:p>
          <w:p w14:paraId="53A37B97" w14:textId="4FE7F2A3" w:rsidR="00DA6D6C" w:rsidRPr="00F25F45" w:rsidRDefault="00D57D3D" w:rsidP="00AB77A6">
            <w:pPr>
              <w:pStyle w:val="tj"/>
              <w:shd w:val="clear" w:color="auto" w:fill="FFFFFF"/>
              <w:spacing w:before="0" w:beforeAutospacing="0" w:after="0" w:afterAutospacing="0"/>
              <w:ind w:left="84" w:right="146" w:firstLine="480"/>
              <w:jc w:val="both"/>
              <w:rPr>
                <w:sz w:val="22"/>
                <w:szCs w:val="22"/>
                <w:lang w:val="uk-UA"/>
              </w:rPr>
            </w:pPr>
            <w:hyperlink r:id="rId37" w:tgtFrame="_blank" w:history="1">
              <w:r w:rsidR="00B11FE4" w:rsidRPr="00F25F45">
                <w:rPr>
                  <w:rStyle w:val="a4"/>
                  <w:color w:val="auto"/>
                  <w:sz w:val="22"/>
                  <w:szCs w:val="22"/>
                  <w:u w:val="non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B11FE4" w:rsidRPr="00F25F45">
                <w:rPr>
                  <w:rStyle w:val="a4"/>
                  <w:color w:val="auto"/>
                  <w:sz w:val="22"/>
                  <w:szCs w:val="22"/>
                  <w:u w:val="none"/>
                  <w:lang w:val="uk-UA"/>
                </w:rPr>
                <w:t>закупівель</w:t>
              </w:r>
              <w:proofErr w:type="spellEnd"/>
              <w:r w:rsidR="00B11FE4" w:rsidRPr="00F25F45">
                <w:rPr>
                  <w:rStyle w:val="a4"/>
                  <w:color w:val="auto"/>
                  <w:sz w:val="22"/>
                  <w:szCs w:val="22"/>
                  <w:u w:val="none"/>
                  <w:lang w:val="uk-UA"/>
                </w:rPr>
                <w:t xml:space="preserve"> будь-яких документів, що підтверджують відсутність підстав, визначених у цьому пункті (крім абзацу </w:t>
              </w:r>
              <w:r w:rsidR="00B11FE4" w:rsidRPr="00F25F45">
                <w:rPr>
                  <w:rStyle w:val="a4"/>
                  <w:color w:val="auto"/>
                  <w:sz w:val="22"/>
                  <w:szCs w:val="22"/>
                  <w:u w:val="none"/>
                  <w:lang w:val="uk-UA"/>
                </w:rPr>
                <w:lastRenderedPageBreak/>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tc>
      </w:tr>
      <w:tr w:rsidR="006C4F14" w:rsidRPr="00F2635B" w14:paraId="4E388401" w14:textId="77777777" w:rsidTr="006D4324">
        <w:tc>
          <w:tcPr>
            <w:tcW w:w="284" w:type="pct"/>
            <w:shd w:val="clear" w:color="auto" w:fill="FFFFFF"/>
          </w:tcPr>
          <w:p w14:paraId="5CD00927"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6</w:t>
            </w:r>
          </w:p>
        </w:tc>
        <w:tc>
          <w:tcPr>
            <w:tcW w:w="1570" w:type="pct"/>
            <w:shd w:val="clear" w:color="auto" w:fill="FFFFFF"/>
          </w:tcPr>
          <w:p w14:paraId="33FC168E" w14:textId="77777777" w:rsidR="004D4C6D" w:rsidRPr="00F2635B" w:rsidRDefault="004D4C6D" w:rsidP="00AC623A">
            <w:pPr>
              <w:spacing w:after="0" w:line="240" w:lineRule="auto"/>
              <w:ind w:left="152" w:right="58"/>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68FA02F3" w14:textId="63390FAC" w:rsidR="001E5CC5" w:rsidRPr="00F2635B" w:rsidRDefault="001E5CC5" w:rsidP="0067572F">
            <w:pPr>
              <w:pStyle w:val="rvps2"/>
              <w:shd w:val="clear" w:color="auto" w:fill="FFFFFF"/>
              <w:tabs>
                <w:tab w:val="left" w:pos="5735"/>
              </w:tabs>
              <w:spacing w:before="0" w:beforeAutospacing="0" w:after="0" w:afterAutospacing="0"/>
              <w:ind w:left="84" w:right="146" w:firstLine="480"/>
              <w:jc w:val="both"/>
              <w:textAlignment w:val="baseline"/>
              <w:rPr>
                <w:sz w:val="22"/>
                <w:szCs w:val="22"/>
                <w:lang w:val="uk-UA"/>
              </w:rPr>
            </w:pPr>
            <w:r w:rsidRPr="00F2635B">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5A501B69" w14:textId="54FB21BC" w:rsidR="00451227" w:rsidRPr="00F2635B" w:rsidRDefault="00693C2A" w:rsidP="00D430AD">
            <w:pPr>
              <w:pStyle w:val="rvps2"/>
              <w:shd w:val="clear" w:color="auto" w:fill="FFFFFF"/>
              <w:tabs>
                <w:tab w:val="left" w:pos="5735"/>
              </w:tabs>
              <w:spacing w:before="0" w:beforeAutospacing="0" w:after="0" w:afterAutospacing="0"/>
              <w:ind w:left="84" w:right="146" w:firstLine="480"/>
              <w:jc w:val="both"/>
              <w:textAlignment w:val="baseline"/>
              <w:rPr>
                <w:sz w:val="22"/>
                <w:szCs w:val="22"/>
                <w:lang w:val="uk-UA"/>
              </w:rPr>
            </w:pPr>
            <w:r w:rsidRPr="00F2635B">
              <w:rPr>
                <w:sz w:val="22"/>
                <w:szCs w:val="22"/>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0E691B" w:rsidRPr="00192867" w14:paraId="50693895" w14:textId="77777777" w:rsidTr="006D4324">
        <w:tc>
          <w:tcPr>
            <w:tcW w:w="284" w:type="pct"/>
            <w:shd w:val="clear" w:color="auto" w:fill="FFFFFF"/>
          </w:tcPr>
          <w:p w14:paraId="692CF3AD" w14:textId="77777777" w:rsidR="000E691B" w:rsidRPr="00F2635B" w:rsidRDefault="000E691B"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7</w:t>
            </w:r>
          </w:p>
        </w:tc>
        <w:tc>
          <w:tcPr>
            <w:tcW w:w="1570" w:type="pct"/>
            <w:shd w:val="clear" w:color="auto" w:fill="FFFFFF"/>
          </w:tcPr>
          <w:p w14:paraId="302CC2F3" w14:textId="77777777" w:rsidR="000E691B" w:rsidRPr="00F2635B" w:rsidRDefault="000E691B" w:rsidP="00AC623A">
            <w:pPr>
              <w:spacing w:after="0" w:line="240" w:lineRule="auto"/>
              <w:ind w:left="152" w:right="58"/>
              <w:textAlignment w:val="baseline"/>
              <w:rPr>
                <w:rFonts w:ascii="Times New Roman" w:eastAsia="Times New Roman" w:hAnsi="Times New Roman"/>
                <w:b/>
                <w:bCs/>
                <w:lang w:val="uk-UA"/>
              </w:rPr>
            </w:pPr>
            <w:r w:rsidRPr="00F2635B">
              <w:rPr>
                <w:rFonts w:ascii="Times New Roman" w:eastAsia="Times New Roman" w:hAnsi="Times New Roman"/>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7C8D2177" w14:textId="75AE0618" w:rsidR="006505EA" w:rsidRPr="00F2635B" w:rsidRDefault="006505EA" w:rsidP="00AC623A">
            <w:pPr>
              <w:spacing w:after="0" w:line="240" w:lineRule="auto"/>
              <w:ind w:left="152" w:right="58"/>
              <w:textAlignment w:val="baseline"/>
              <w:rPr>
                <w:rFonts w:ascii="Times New Roman" w:eastAsia="Times New Roman" w:hAnsi="Times New Roman"/>
                <w:b/>
                <w:lang w:val="uk-UA" w:eastAsia="ru-RU"/>
              </w:rPr>
            </w:pPr>
          </w:p>
        </w:tc>
        <w:tc>
          <w:tcPr>
            <w:tcW w:w="3146" w:type="pct"/>
            <w:shd w:val="clear" w:color="auto" w:fill="FFFFFF"/>
          </w:tcPr>
          <w:p w14:paraId="4D49C878" w14:textId="77777777" w:rsidR="000E691B" w:rsidRPr="00F2635B" w:rsidRDefault="000E691B" w:rsidP="0067572F">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hAnsi="Times New Roman"/>
                <w:lang w:val="uk-UA" w:eastAsia="ru-RU"/>
              </w:rPr>
              <w:t>Замовник</w:t>
            </w:r>
            <w:r w:rsidRPr="00F2635B">
              <w:rPr>
                <w:rFonts w:ascii="Times New Roman" w:eastAsia="Times New Roman" w:hAnsi="Times New Roman"/>
                <w:lang w:val="uk-UA"/>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29C6F59" w14:textId="77777777" w:rsidR="000E691B" w:rsidRPr="00F2635B" w:rsidRDefault="000E691B" w:rsidP="0067572F">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2635B">
              <w:rPr>
                <w:rFonts w:ascii="Times New Roman" w:eastAsia="Times New Roman" w:hAnsi="Times New Roman"/>
                <w:b/>
                <w:bCs/>
                <w:lang w:val="uk-UA"/>
              </w:rPr>
              <w:t xml:space="preserve"> </w:t>
            </w:r>
            <w:r w:rsidRPr="00F2635B">
              <w:rPr>
                <w:rFonts w:ascii="Times New Roman" w:eastAsia="Times New Roman" w:hAnsi="Times New Roman"/>
                <w:lang w:val="uk-UA"/>
              </w:rPr>
              <w:t>рішення. </w:t>
            </w:r>
          </w:p>
          <w:p w14:paraId="52D10012" w14:textId="77777777" w:rsidR="000E691B" w:rsidRPr="00F2635B" w:rsidRDefault="000E691B" w:rsidP="0067572F">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668754F" w14:textId="138AE0EE" w:rsidR="00D430AD" w:rsidRPr="00F2635B" w:rsidRDefault="00D430AD" w:rsidP="0067572F">
            <w:pPr>
              <w:spacing w:after="0" w:line="240" w:lineRule="auto"/>
              <w:ind w:left="84" w:right="146" w:firstLine="480"/>
              <w:jc w:val="both"/>
              <w:textAlignment w:val="baseline"/>
              <w:rPr>
                <w:rFonts w:ascii="Times New Roman" w:eastAsia="Times New Roman" w:hAnsi="Times New Roman"/>
                <w:lang w:val="uk-UA" w:eastAsia="ru-RU"/>
              </w:rPr>
            </w:pPr>
            <w:r w:rsidRPr="00F2635B">
              <w:rPr>
                <w:rFonts w:ascii="Times New Roman" w:hAnsi="Times New Roman"/>
                <w:i/>
                <w:lang w:val="uk-UA"/>
              </w:rPr>
              <w:t>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w:t>
            </w:r>
          </w:p>
        </w:tc>
      </w:tr>
      <w:tr w:rsidR="00D24E3B" w:rsidRPr="00F2635B" w14:paraId="6E763AEA" w14:textId="77777777" w:rsidTr="006D4324">
        <w:tc>
          <w:tcPr>
            <w:tcW w:w="284" w:type="pct"/>
            <w:shd w:val="clear" w:color="auto" w:fill="FFFFFF"/>
          </w:tcPr>
          <w:p w14:paraId="6FAC80A5" w14:textId="77777777" w:rsidR="00D24E3B" w:rsidRPr="00F2635B" w:rsidRDefault="00D24E3B"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8</w:t>
            </w:r>
          </w:p>
        </w:tc>
        <w:tc>
          <w:tcPr>
            <w:tcW w:w="1570" w:type="pct"/>
            <w:shd w:val="clear" w:color="auto" w:fill="FFFFFF"/>
          </w:tcPr>
          <w:p w14:paraId="47D035F3" w14:textId="77777777" w:rsidR="00D24E3B" w:rsidRPr="00F2635B" w:rsidRDefault="00D24E3B" w:rsidP="00D24E3B">
            <w:pPr>
              <w:spacing w:after="0" w:line="240" w:lineRule="auto"/>
              <w:ind w:left="152" w:right="58"/>
              <w:jc w:val="both"/>
              <w:textAlignment w:val="baseline"/>
              <w:rPr>
                <w:rFonts w:ascii="Times New Roman" w:eastAsia="Times New Roman" w:hAnsi="Times New Roman"/>
                <w:lang w:val="uk-UA"/>
              </w:rPr>
            </w:pPr>
            <w:r w:rsidRPr="00F2635B">
              <w:rPr>
                <w:rFonts w:ascii="Times New Roman" w:eastAsia="Times New Roman" w:hAnsi="Times New Roman"/>
                <w:b/>
                <w:lang w:val="uk-UA" w:eastAsia="ru-RU"/>
              </w:rPr>
              <w:t>Інформація</w:t>
            </w:r>
            <w:r w:rsidRPr="00F2635B">
              <w:rPr>
                <w:rFonts w:ascii="Times New Roman" w:eastAsia="Times New Roman" w:hAnsi="Times New Roman"/>
                <w:b/>
                <w:bCs/>
                <w:lang w:val="uk-UA"/>
              </w:rPr>
              <w:t xml:space="preserve"> про субпідрядника/співвиконавця (у випадку закупівлі робіт чи послуг)</w:t>
            </w:r>
          </w:p>
        </w:tc>
        <w:tc>
          <w:tcPr>
            <w:tcW w:w="3146" w:type="pct"/>
            <w:shd w:val="clear" w:color="auto" w:fill="FFFFFF"/>
          </w:tcPr>
          <w:p w14:paraId="19B2766F" w14:textId="77777777" w:rsidR="00D24E3B" w:rsidRPr="00F2635B" w:rsidRDefault="00D24E3B" w:rsidP="0067572F">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Не передбачено для закупівлі товарів.</w:t>
            </w:r>
          </w:p>
        </w:tc>
      </w:tr>
      <w:tr w:rsidR="00346DFF" w:rsidRPr="00192867" w14:paraId="59C26A01" w14:textId="77777777" w:rsidTr="006D4324">
        <w:tc>
          <w:tcPr>
            <w:tcW w:w="284" w:type="pct"/>
            <w:shd w:val="clear" w:color="auto" w:fill="FFFFFF"/>
          </w:tcPr>
          <w:p w14:paraId="48BF24DC" w14:textId="77777777" w:rsidR="00346DFF" w:rsidRPr="00F2635B" w:rsidRDefault="00346DFF" w:rsidP="00346DFF">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9</w:t>
            </w:r>
          </w:p>
        </w:tc>
        <w:tc>
          <w:tcPr>
            <w:tcW w:w="1570" w:type="pct"/>
            <w:shd w:val="clear" w:color="auto" w:fill="FFFFFF"/>
          </w:tcPr>
          <w:p w14:paraId="67F5DD84" w14:textId="0325FCCB" w:rsidR="00346DFF" w:rsidRPr="00F2635B" w:rsidRDefault="00346DFF" w:rsidP="00346DFF">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5E4009BC" w14:textId="66D40B6A" w:rsidR="00346DFF" w:rsidRPr="00F2635B" w:rsidRDefault="00346DFF" w:rsidP="0067572F">
            <w:pPr>
              <w:spacing w:after="0" w:line="240" w:lineRule="auto"/>
              <w:ind w:left="90" w:right="127" w:firstLine="474"/>
              <w:jc w:val="both"/>
              <w:textAlignment w:val="baseline"/>
              <w:rPr>
                <w:rFonts w:ascii="Times New Roman" w:hAnsi="Times New Roman"/>
                <w:shd w:val="clear" w:color="auto" w:fill="FFFFFF"/>
                <w:lang w:val="uk-UA"/>
              </w:rPr>
            </w:pPr>
            <w:r w:rsidRPr="00F2635B">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4F14" w:rsidRPr="00F2635B" w14:paraId="7849CD4E" w14:textId="77777777" w:rsidTr="009D2C83">
        <w:tc>
          <w:tcPr>
            <w:tcW w:w="5000" w:type="pct"/>
            <w:gridSpan w:val="3"/>
            <w:shd w:val="clear" w:color="auto" w:fill="FFFFFF"/>
          </w:tcPr>
          <w:p w14:paraId="12699A1C" w14:textId="77777777" w:rsidR="004D4C6D" w:rsidRPr="00F2635B"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b/>
                <w:sz w:val="24"/>
                <w:szCs w:val="24"/>
                <w:lang w:val="uk-UA"/>
              </w:rPr>
              <w:t xml:space="preserve">Розділ IV. </w:t>
            </w:r>
            <w:r w:rsidRPr="00F2635B">
              <w:rPr>
                <w:rFonts w:ascii="Times New Roman" w:eastAsia="Times New Roman" w:hAnsi="Times New Roman"/>
                <w:b/>
                <w:sz w:val="24"/>
                <w:szCs w:val="24"/>
                <w:lang w:val="uk-UA" w:eastAsia="ru-RU"/>
              </w:rPr>
              <w:t>Подання та розкриття тендерної пропозиції</w:t>
            </w:r>
          </w:p>
        </w:tc>
      </w:tr>
      <w:tr w:rsidR="006C4F14" w:rsidRPr="00F2635B" w14:paraId="60534275" w14:textId="77777777" w:rsidTr="006D4324">
        <w:tc>
          <w:tcPr>
            <w:tcW w:w="284" w:type="pct"/>
            <w:shd w:val="clear" w:color="auto" w:fill="FFFFFF"/>
          </w:tcPr>
          <w:p w14:paraId="42561ED3"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1</w:t>
            </w:r>
          </w:p>
        </w:tc>
        <w:tc>
          <w:tcPr>
            <w:tcW w:w="1570" w:type="pct"/>
            <w:shd w:val="clear" w:color="auto" w:fill="FFFFFF"/>
          </w:tcPr>
          <w:p w14:paraId="7CE9574B"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1EC6E5DD" w14:textId="77777777" w:rsidR="00CA538A" w:rsidRPr="00F2635B" w:rsidRDefault="004D4C6D" w:rsidP="0067572F">
            <w:pPr>
              <w:spacing w:after="0" w:line="240" w:lineRule="auto"/>
              <w:ind w:left="84" w:right="146" w:firstLine="480"/>
              <w:jc w:val="both"/>
              <w:rPr>
                <w:rFonts w:ascii="Times New Roman" w:eastAsia="Times New Roman" w:hAnsi="Times New Roman"/>
                <w:lang w:val="uk-UA" w:eastAsia="ru-RU"/>
              </w:rPr>
            </w:pPr>
            <w:r w:rsidRPr="00F2635B">
              <w:rPr>
                <w:rFonts w:ascii="Times New Roman" w:eastAsia="Times New Roman" w:hAnsi="Times New Roman"/>
                <w:lang w:val="uk-UA" w:eastAsia="ru-RU"/>
              </w:rPr>
              <w:t xml:space="preserve">Кінцевий строк подання тендерних пропозицій: </w:t>
            </w:r>
          </w:p>
          <w:p w14:paraId="4F6D0E73" w14:textId="658AF0A0" w:rsidR="004D4C6D" w:rsidRPr="00F2635B" w:rsidRDefault="008C7A38" w:rsidP="0067572F">
            <w:pPr>
              <w:shd w:val="clear" w:color="auto" w:fill="FFFFFF"/>
              <w:spacing w:after="0" w:line="240" w:lineRule="auto"/>
              <w:ind w:left="84" w:right="146" w:firstLine="480"/>
              <w:jc w:val="both"/>
              <w:textAlignment w:val="baseline"/>
              <w:rPr>
                <w:rFonts w:ascii="Times New Roman" w:hAnsi="Times New Roman"/>
                <w:lang w:val="uk-UA" w:eastAsia="ru-RU"/>
              </w:rPr>
            </w:pPr>
            <w:r w:rsidRPr="008C7A38">
              <w:rPr>
                <w:rFonts w:ascii="Times New Roman" w:hAnsi="Times New Roman"/>
                <w:b/>
                <w:i/>
                <w:highlight w:val="yellow"/>
                <w:lang w:val="uk-UA"/>
              </w:rPr>
              <w:t>1</w:t>
            </w:r>
            <w:r w:rsidR="00FD4B53">
              <w:rPr>
                <w:rFonts w:ascii="Times New Roman" w:hAnsi="Times New Roman"/>
                <w:b/>
                <w:i/>
                <w:highlight w:val="yellow"/>
                <w:lang w:val="uk-UA"/>
              </w:rPr>
              <w:t>7</w:t>
            </w:r>
            <w:r w:rsidR="00DC5C84" w:rsidRPr="008C7A38">
              <w:rPr>
                <w:rFonts w:ascii="Times New Roman" w:hAnsi="Times New Roman"/>
                <w:b/>
                <w:i/>
                <w:highlight w:val="yellow"/>
                <w:lang w:val="uk-UA"/>
              </w:rPr>
              <w:t xml:space="preserve"> травня</w:t>
            </w:r>
            <w:r w:rsidR="0075010D" w:rsidRPr="008C7A38">
              <w:rPr>
                <w:rFonts w:ascii="Times New Roman" w:hAnsi="Times New Roman"/>
                <w:b/>
                <w:i/>
                <w:highlight w:val="yellow"/>
                <w:lang w:val="uk-UA"/>
              </w:rPr>
              <w:t xml:space="preserve"> 2023</w:t>
            </w:r>
            <w:r w:rsidR="00C54D8B" w:rsidRPr="008C7A38">
              <w:rPr>
                <w:rFonts w:ascii="Times New Roman" w:hAnsi="Times New Roman"/>
                <w:b/>
                <w:i/>
                <w:highlight w:val="yellow"/>
                <w:lang w:val="uk-UA"/>
              </w:rPr>
              <w:t xml:space="preserve"> року,</w:t>
            </w:r>
            <w:r w:rsidR="00C54D8B" w:rsidRPr="008C7A38">
              <w:rPr>
                <w:rFonts w:ascii="Times New Roman" w:hAnsi="Times New Roman"/>
                <w:i/>
                <w:highlight w:val="yellow"/>
                <w:bdr w:val="none" w:sz="0" w:space="0" w:color="auto" w:frame="1"/>
                <w:lang w:val="uk-UA"/>
              </w:rPr>
              <w:t xml:space="preserve"> ч</w:t>
            </w:r>
            <w:r w:rsidR="005A7E40" w:rsidRPr="008C7A38">
              <w:rPr>
                <w:rFonts w:ascii="Times New Roman" w:hAnsi="Times New Roman"/>
                <w:i/>
                <w:highlight w:val="yellow"/>
                <w:bdr w:val="none" w:sz="0" w:space="0" w:color="auto" w:frame="1"/>
                <w:lang w:val="uk-UA"/>
              </w:rPr>
              <w:t>ас 0</w:t>
            </w:r>
            <w:r w:rsidRPr="008C7A38">
              <w:rPr>
                <w:rFonts w:ascii="Times New Roman" w:hAnsi="Times New Roman"/>
                <w:i/>
                <w:highlight w:val="yellow"/>
                <w:bdr w:val="none" w:sz="0" w:space="0" w:color="auto" w:frame="1"/>
                <w:lang w:val="uk-UA"/>
              </w:rPr>
              <w:t>9</w:t>
            </w:r>
            <w:r w:rsidR="005A7E40" w:rsidRPr="008C7A38">
              <w:rPr>
                <w:rFonts w:ascii="Times New Roman" w:hAnsi="Times New Roman"/>
                <w:i/>
                <w:highlight w:val="yellow"/>
                <w:bdr w:val="none" w:sz="0" w:space="0" w:color="auto" w:frame="1"/>
                <w:lang w:val="uk-UA"/>
              </w:rPr>
              <w:t>:00 год</w:t>
            </w:r>
          </w:p>
          <w:p w14:paraId="25D03057" w14:textId="77777777" w:rsidR="00C97E46" w:rsidRPr="00F2635B" w:rsidRDefault="00C97E46" w:rsidP="0067572F">
            <w:pPr>
              <w:spacing w:after="0" w:line="240" w:lineRule="auto"/>
              <w:ind w:left="84" w:right="146" w:firstLine="480"/>
              <w:jc w:val="both"/>
              <w:rPr>
                <w:rFonts w:ascii="Times New Roman" w:eastAsia="Times New Roman" w:hAnsi="Times New Roman"/>
                <w:lang w:val="uk-UA" w:eastAsia="ru-RU"/>
              </w:rPr>
            </w:pPr>
            <w:r w:rsidRPr="00F2635B">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14:paraId="3EDB35EC" w14:textId="77777777" w:rsidR="00C97E46" w:rsidRPr="00F2635B" w:rsidRDefault="00C97E46" w:rsidP="0067572F">
            <w:pPr>
              <w:spacing w:after="0" w:line="240" w:lineRule="auto"/>
              <w:ind w:left="84" w:right="146" w:firstLine="480"/>
              <w:jc w:val="both"/>
              <w:rPr>
                <w:rFonts w:ascii="Times New Roman" w:eastAsia="Times New Roman" w:hAnsi="Times New Roman"/>
                <w:lang w:val="uk-UA" w:eastAsia="ru-RU"/>
              </w:rPr>
            </w:pPr>
            <w:r w:rsidRPr="00F2635B">
              <w:rPr>
                <w:rFonts w:ascii="Times New Roman" w:eastAsia="Times New Roman" w:hAnsi="Times New Roman"/>
                <w:lang w:val="uk-UA"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B08109" w14:textId="77777777" w:rsidR="004D4C6D" w:rsidRPr="00F2635B" w:rsidRDefault="00A52CE9" w:rsidP="0067572F">
            <w:pPr>
              <w:spacing w:after="0" w:line="240" w:lineRule="auto"/>
              <w:ind w:left="84" w:right="146" w:firstLine="480"/>
              <w:jc w:val="both"/>
              <w:rPr>
                <w:rFonts w:ascii="Times New Roman" w:hAnsi="Times New Roman"/>
                <w:sz w:val="28"/>
                <w:szCs w:val="28"/>
                <w:shd w:val="solid" w:color="FFFFFF" w:fill="FFFFFF"/>
                <w:lang w:val="uk-UA"/>
              </w:rPr>
            </w:pPr>
            <w:r w:rsidRPr="00F2635B">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B3C7C" w:rsidRPr="00F2635B" w14:paraId="3A3BE8FC" w14:textId="77777777" w:rsidTr="006D4324">
        <w:tc>
          <w:tcPr>
            <w:tcW w:w="284" w:type="pct"/>
            <w:shd w:val="clear" w:color="auto" w:fill="FFFFFF"/>
          </w:tcPr>
          <w:p w14:paraId="75297D02" w14:textId="77777777" w:rsidR="00CB3C7C" w:rsidRPr="00F2635B" w:rsidRDefault="00CB3C7C" w:rsidP="00CB3C7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2</w:t>
            </w:r>
          </w:p>
        </w:tc>
        <w:tc>
          <w:tcPr>
            <w:tcW w:w="1570" w:type="pct"/>
            <w:shd w:val="clear" w:color="auto" w:fill="FFFFFF"/>
          </w:tcPr>
          <w:p w14:paraId="53ADB541" w14:textId="2A5A643D" w:rsidR="00CB3C7C" w:rsidRPr="00F2635B" w:rsidRDefault="00CB3C7C" w:rsidP="00CB3C7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4725037E" w14:textId="1A6410CB" w:rsidR="006A39B1" w:rsidRPr="00F2635B" w:rsidRDefault="006A39B1" w:rsidP="0067572F">
            <w:pPr>
              <w:tabs>
                <w:tab w:val="left" w:pos="6073"/>
              </w:tabs>
              <w:spacing w:after="0" w:line="240" w:lineRule="auto"/>
              <w:ind w:left="85" w:right="146" w:firstLine="480"/>
              <w:jc w:val="both"/>
              <w:rPr>
                <w:rFonts w:ascii="Times New Roman" w:eastAsia="Times New Roman" w:hAnsi="Times New Roman"/>
                <w:lang w:val="uk-UA" w:eastAsia="ru-RU"/>
              </w:rPr>
            </w:pPr>
            <w:r w:rsidRPr="00F2635B">
              <w:rPr>
                <w:rFonts w:ascii="Times New Roman" w:eastAsia="Times New Roman" w:hAnsi="Times New Roman"/>
                <w:lang w:val="uk-UA" w:eastAsia="ru-RU"/>
              </w:rPr>
              <w:t>Розкриття тендерних пропозицій відбувається відповідно до пункту 36 Особливостей.</w:t>
            </w:r>
          </w:p>
          <w:p w14:paraId="1DAA3CF0" w14:textId="7B178B2C" w:rsidR="00CB3C7C" w:rsidRPr="00F2635B" w:rsidRDefault="00CB3C7C" w:rsidP="0067572F">
            <w:pPr>
              <w:tabs>
                <w:tab w:val="left" w:pos="6073"/>
              </w:tabs>
              <w:spacing w:after="0" w:line="240" w:lineRule="auto"/>
              <w:ind w:left="85" w:right="135" w:firstLine="480"/>
              <w:jc w:val="both"/>
              <w:rPr>
                <w:rFonts w:ascii="Times New Roman" w:hAnsi="Times New Roman"/>
                <w:lang w:val="uk-UA"/>
              </w:rPr>
            </w:pPr>
            <w:r w:rsidRPr="00F2635B">
              <w:rPr>
                <w:rFonts w:ascii="Times New Roman" w:hAnsi="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6F093E3" w14:textId="091BFF95" w:rsidR="00CB3C7C" w:rsidRPr="00F2635B" w:rsidRDefault="00CB3C7C" w:rsidP="0067572F">
            <w:pPr>
              <w:tabs>
                <w:tab w:val="left" w:pos="6073"/>
              </w:tabs>
              <w:spacing w:after="0" w:line="240" w:lineRule="auto"/>
              <w:ind w:left="85" w:right="135" w:firstLine="480"/>
              <w:jc w:val="both"/>
              <w:rPr>
                <w:rFonts w:ascii="Times New Roman" w:hAnsi="Times New Roman"/>
                <w:lang w:val="uk-UA"/>
              </w:rPr>
            </w:pPr>
            <w:r w:rsidRPr="00F2635B">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F6A4C" w:rsidRPr="00F2635B">
              <w:rPr>
                <w:rFonts w:ascii="Times New Roman" w:hAnsi="Times New Roman"/>
                <w:lang w:val="uk-UA"/>
              </w:rPr>
              <w:t xml:space="preserve">визначених пунктом 44 </w:t>
            </w:r>
            <w:r w:rsidR="005C01E2" w:rsidRPr="00F2635B">
              <w:rPr>
                <w:rFonts w:ascii="Times New Roman" w:hAnsi="Times New Roman"/>
                <w:lang w:val="uk-UA"/>
              </w:rPr>
              <w:t>О</w:t>
            </w:r>
            <w:r w:rsidR="000F6A4C" w:rsidRPr="00F2635B">
              <w:rPr>
                <w:rFonts w:ascii="Times New Roman" w:hAnsi="Times New Roman"/>
                <w:lang w:val="uk-UA"/>
              </w:rPr>
              <w:t xml:space="preserve">собливостей. </w:t>
            </w:r>
            <w:r w:rsidRPr="00F2635B">
              <w:rPr>
                <w:rFonts w:ascii="Times New Roman" w:hAnsi="Times New Roman"/>
                <w:lang w:val="uk-UA"/>
              </w:rPr>
              <w:t xml:space="preserve">Замовник, орган оскарження та </w:t>
            </w:r>
            <w:proofErr w:type="spellStart"/>
            <w:r w:rsidRPr="00F2635B">
              <w:rPr>
                <w:rFonts w:ascii="Times New Roman" w:hAnsi="Times New Roman"/>
                <w:lang w:val="uk-UA"/>
              </w:rPr>
              <w:t>Держаудитслужба</w:t>
            </w:r>
            <w:proofErr w:type="spellEnd"/>
            <w:r w:rsidRPr="00F2635B">
              <w:rPr>
                <w:rFonts w:ascii="Times New Roman" w:hAnsi="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6C6A0482" w14:textId="766636FD" w:rsidR="00CB3C7C" w:rsidRPr="00F2635B" w:rsidRDefault="00CB3C7C" w:rsidP="0067572F">
            <w:pPr>
              <w:spacing w:after="0" w:line="240" w:lineRule="auto"/>
              <w:ind w:left="84" w:right="146" w:firstLine="480"/>
              <w:jc w:val="both"/>
              <w:rPr>
                <w:rFonts w:ascii="Times New Roman" w:eastAsia="Times New Roman" w:hAnsi="Times New Roman"/>
                <w:lang w:val="uk-UA"/>
              </w:rPr>
            </w:pPr>
            <w:r w:rsidRPr="00F2635B">
              <w:rPr>
                <w:rFonts w:ascii="Times New Roman" w:hAnsi="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4F14" w:rsidRPr="00F2635B" w14:paraId="0C150D85" w14:textId="77777777" w:rsidTr="009D2C83">
        <w:tc>
          <w:tcPr>
            <w:tcW w:w="5000" w:type="pct"/>
            <w:gridSpan w:val="3"/>
            <w:shd w:val="clear" w:color="auto" w:fill="FFFFFF"/>
          </w:tcPr>
          <w:p w14:paraId="2765EBD5" w14:textId="77777777" w:rsidR="004D4C6D" w:rsidRPr="00F2635B"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b/>
                <w:sz w:val="24"/>
                <w:szCs w:val="24"/>
                <w:lang w:val="uk-UA"/>
              </w:rPr>
              <w:t xml:space="preserve">Розділ V. </w:t>
            </w:r>
            <w:r w:rsidRPr="00F2635B">
              <w:rPr>
                <w:rFonts w:ascii="Times New Roman" w:eastAsia="Times New Roman" w:hAnsi="Times New Roman"/>
                <w:b/>
                <w:sz w:val="24"/>
                <w:szCs w:val="24"/>
                <w:lang w:val="uk-UA" w:eastAsia="ru-RU"/>
              </w:rPr>
              <w:t>Оцінка тендерної пропозиції</w:t>
            </w:r>
          </w:p>
        </w:tc>
      </w:tr>
      <w:tr w:rsidR="00AD0CBA" w:rsidRPr="00192867" w14:paraId="1CCC56C1" w14:textId="77777777" w:rsidTr="006D4324">
        <w:tc>
          <w:tcPr>
            <w:tcW w:w="284" w:type="pct"/>
            <w:shd w:val="clear" w:color="auto" w:fill="FFFFFF"/>
          </w:tcPr>
          <w:p w14:paraId="1EB45134" w14:textId="77777777" w:rsidR="00AD0CBA" w:rsidRPr="00F2635B" w:rsidRDefault="00AD0CBA" w:rsidP="00AD0CBA">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1</w:t>
            </w:r>
          </w:p>
        </w:tc>
        <w:tc>
          <w:tcPr>
            <w:tcW w:w="1570" w:type="pct"/>
            <w:shd w:val="clear" w:color="auto" w:fill="FFFFFF"/>
          </w:tcPr>
          <w:p w14:paraId="069BFFFA" w14:textId="14A2A8FF" w:rsidR="00AD0CBA" w:rsidRPr="00F2635B" w:rsidRDefault="00AD0CBA" w:rsidP="00AD0CBA">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7CE89A27" w14:textId="15796727" w:rsidR="006B20DD" w:rsidRPr="00F2635B" w:rsidRDefault="006B20DD"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Розгляд та оцінка тендерних пропозицій відбувається відповідно до пунктів 35, 37 і 38 Особливостей.</w:t>
            </w:r>
          </w:p>
          <w:p w14:paraId="09F4B1B1" w14:textId="77777777" w:rsidR="006B20DD" w:rsidRPr="00F2635B" w:rsidRDefault="006B20DD" w:rsidP="006B20DD">
            <w:pPr>
              <w:tabs>
                <w:tab w:val="left" w:pos="6073"/>
              </w:tabs>
              <w:spacing w:after="0" w:line="240" w:lineRule="auto"/>
              <w:ind w:left="85" w:right="146" w:firstLine="480"/>
              <w:jc w:val="both"/>
              <w:rPr>
                <w:rFonts w:ascii="Times New Roman" w:eastAsia="Times New Roman" w:hAnsi="Times New Roman"/>
                <w:lang w:val="uk-UA" w:eastAsia="ru-RU"/>
              </w:rPr>
            </w:pPr>
            <w:r w:rsidRPr="00F2635B">
              <w:rPr>
                <w:rFonts w:ascii="Times New Roman" w:eastAsia="Times New Roman" w:hAnsi="Times New Roman"/>
                <w:lang w:val="uk-UA" w:eastAsia="ru-RU"/>
              </w:rPr>
              <w:t>Відкриті торги проводяться без застосування електронного аукціону.</w:t>
            </w:r>
          </w:p>
          <w:p w14:paraId="6D770481" w14:textId="0FCF8FBD" w:rsidR="006B20DD" w:rsidRPr="00F2635B" w:rsidRDefault="006B20DD"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Критерії та методика оцінки визначаються відповідно до пункту 37 Особливостей.</w:t>
            </w:r>
          </w:p>
          <w:p w14:paraId="28CA0161" w14:textId="57DB4018" w:rsidR="00AB0784" w:rsidRPr="00F2635B" w:rsidRDefault="00AB0784"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Перелік критеріїв та методика оцінки тендерної пропозиції із зазначенням питомої ваги критерію:</w:t>
            </w:r>
          </w:p>
          <w:p w14:paraId="2E4C05B9" w14:textId="07B31992"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5846266" w14:textId="77777777"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BFB4E1" w14:textId="77777777" w:rsidR="00AD0CBA" w:rsidRPr="00F2635B" w:rsidRDefault="00AD0CBA" w:rsidP="0067572F">
            <w:pPr>
              <w:spacing w:after="0" w:line="240" w:lineRule="auto"/>
              <w:ind w:left="57" w:right="57" w:firstLine="507"/>
              <w:jc w:val="both"/>
              <w:textAlignment w:val="baseline"/>
              <w:rPr>
                <w:rFonts w:ascii="Times New Roman" w:hAnsi="Times New Roman"/>
                <w:lang w:val="uk-UA"/>
              </w:rPr>
            </w:pPr>
            <w:r w:rsidRPr="00F2635B">
              <w:rPr>
                <w:rFonts w:ascii="Times New Roman" w:hAnsi="Times New Roman"/>
                <w:lang w:val="uk-UA"/>
              </w:rPr>
              <w:t xml:space="preserve">Оцінка тендерних пропозицій здійснюється на основі єдиного критерію – «Ціна» (100 відсотків). </w:t>
            </w:r>
          </w:p>
          <w:p w14:paraId="7F8ADCB3" w14:textId="77777777" w:rsidR="00AD0CBA" w:rsidRPr="00F2635B" w:rsidRDefault="00AD0CBA" w:rsidP="0067572F">
            <w:pPr>
              <w:spacing w:after="0" w:line="240" w:lineRule="auto"/>
              <w:ind w:left="57" w:right="57" w:firstLine="507"/>
              <w:jc w:val="both"/>
              <w:rPr>
                <w:rFonts w:ascii="Times New Roman" w:eastAsia="Times New Roman" w:hAnsi="Times New Roman"/>
                <w:lang w:val="uk-UA" w:eastAsia="ru-RU"/>
              </w:rPr>
            </w:pPr>
            <w:r w:rsidRPr="00F2635B">
              <w:rPr>
                <w:rFonts w:ascii="Times New Roman" w:eastAsia="Times New Roman" w:hAnsi="Times New Roman"/>
                <w:lang w:val="uk-UA" w:eastAsia="ru-RU"/>
              </w:rPr>
              <w:t xml:space="preserve">Оцінка здійснюється щодо предмета закупівлі </w:t>
            </w:r>
            <w:proofErr w:type="spellStart"/>
            <w:r w:rsidRPr="00F2635B">
              <w:rPr>
                <w:rFonts w:ascii="Times New Roman" w:eastAsia="Times New Roman" w:hAnsi="Times New Roman"/>
                <w:lang w:val="uk-UA" w:eastAsia="ru-RU"/>
              </w:rPr>
              <w:t>вцілому</w:t>
            </w:r>
            <w:proofErr w:type="spellEnd"/>
            <w:r w:rsidRPr="00F2635B">
              <w:rPr>
                <w:rFonts w:ascii="Times New Roman" w:eastAsia="Times New Roman" w:hAnsi="Times New Roman"/>
                <w:lang w:val="uk-UA" w:eastAsia="ru-RU"/>
              </w:rPr>
              <w:t>.</w:t>
            </w:r>
          </w:p>
          <w:p w14:paraId="0D41AB61" w14:textId="2DF5ABB5" w:rsidR="00AD0CBA" w:rsidRPr="00F2635B" w:rsidRDefault="00AD0CBA" w:rsidP="0067572F">
            <w:pPr>
              <w:spacing w:after="0" w:line="240" w:lineRule="auto"/>
              <w:ind w:left="57" w:right="57" w:firstLine="507"/>
              <w:jc w:val="both"/>
              <w:rPr>
                <w:rFonts w:ascii="Times New Roman" w:eastAsia="Times New Roman" w:hAnsi="Times New Roman"/>
                <w:color w:val="000000"/>
                <w:lang w:val="uk-UA" w:eastAsia="ru-RU"/>
              </w:rPr>
            </w:pPr>
            <w:r w:rsidRPr="00F2635B">
              <w:rPr>
                <w:rFonts w:ascii="Times New Roman" w:eastAsia="Times New Roman" w:hAnsi="Times New Roman"/>
                <w:color w:val="000000"/>
                <w:lang w:val="uk-UA" w:eastAsia="ru-RU"/>
              </w:rPr>
              <w:t xml:space="preserve">Найбільш </w:t>
            </w:r>
            <w:r w:rsidRPr="00F2635B">
              <w:rPr>
                <w:rFonts w:ascii="Times New Roman" w:eastAsia="Times New Roman" w:hAnsi="Times New Roman"/>
                <w:iCs/>
                <w:lang w:val="uk-UA"/>
              </w:rPr>
              <w:t>економічною</w:t>
            </w:r>
            <w:r w:rsidRPr="00F2635B">
              <w:rPr>
                <w:rFonts w:ascii="Times New Roman" w:eastAsia="Times New Roman" w:hAnsi="Times New Roman"/>
                <w:color w:val="000000"/>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w:t>
            </w:r>
            <w:r w:rsidR="00AB0784" w:rsidRPr="00F2635B">
              <w:rPr>
                <w:rFonts w:ascii="Times New Roman" w:hAnsi="Times New Roman"/>
                <w:lang w:val="uk-UA"/>
              </w:rPr>
              <w:t>–</w:t>
            </w:r>
            <w:r w:rsidR="00AB0784" w:rsidRPr="00F2635B">
              <w:rPr>
                <w:rFonts w:ascii="Times New Roman" w:eastAsia="Times New Roman" w:hAnsi="Times New Roman"/>
                <w:color w:val="000000"/>
                <w:lang w:val="uk-UA" w:eastAsia="ru-RU"/>
              </w:rPr>
              <w:t xml:space="preserve"> </w:t>
            </w:r>
            <w:r w:rsidRPr="00F2635B">
              <w:rPr>
                <w:rFonts w:ascii="Times New Roman" w:eastAsia="Times New Roman" w:hAnsi="Times New Roman"/>
                <w:color w:val="000000"/>
                <w:lang w:val="uk-UA" w:eastAsia="ru-RU"/>
              </w:rPr>
              <w:t xml:space="preserve">у разі, якщо </w:t>
            </w:r>
            <w:r w:rsidR="00AB0784" w:rsidRPr="00F2635B">
              <w:rPr>
                <w:rFonts w:ascii="Times New Roman" w:eastAsia="Times New Roman" w:hAnsi="Times New Roman"/>
                <w:color w:val="000000"/>
                <w:lang w:val="uk-UA" w:eastAsia="ru-RU"/>
              </w:rPr>
              <w:t xml:space="preserve">учасник  не є платником ПДВ, а також без ПДВ – якщо предмет закупівлі не оподатковується. </w:t>
            </w:r>
          </w:p>
          <w:p w14:paraId="44C914B2" w14:textId="78DD3973" w:rsidR="00AB0784" w:rsidRDefault="00AB0784" w:rsidP="0067572F">
            <w:pPr>
              <w:spacing w:after="0" w:line="240" w:lineRule="auto"/>
              <w:ind w:left="57" w:right="57" w:firstLine="507"/>
              <w:jc w:val="both"/>
              <w:rPr>
                <w:rFonts w:ascii="Times New Roman" w:eastAsia="Times New Roman" w:hAnsi="Times New Roman"/>
                <w:color w:val="000000"/>
                <w:lang w:val="uk-UA" w:eastAsia="ru-RU"/>
              </w:rPr>
            </w:pPr>
            <w:r w:rsidRPr="00F2635B">
              <w:rPr>
                <w:rFonts w:ascii="Times New Roman" w:eastAsia="Times New Roman" w:hAnsi="Times New Roman"/>
                <w:color w:val="000000"/>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w:t>
            </w:r>
            <w:r w:rsidRPr="00F2635B">
              <w:rPr>
                <w:rFonts w:ascii="Times New Roman" w:eastAsia="Times New Roman" w:hAnsi="Times New Roman"/>
                <w:color w:val="000000"/>
                <w:lang w:val="uk-UA" w:eastAsia="ru-RU"/>
              </w:rPr>
              <w:lastRenderedPageBreak/>
              <w:t>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3D62FE1" w14:textId="66FB118D" w:rsidR="005D4216" w:rsidRPr="00F21194" w:rsidRDefault="005D4216" w:rsidP="005D4216">
            <w:pPr>
              <w:widowControl w:val="0"/>
              <w:jc w:val="both"/>
              <w:rPr>
                <w:rFonts w:ascii="Times New Roman" w:eastAsia="Times New Roman" w:hAnsi="Times New Roman"/>
                <w:iCs/>
                <w:lang w:eastAsia="ru-UA"/>
              </w:rPr>
            </w:pPr>
            <w:proofErr w:type="spellStart"/>
            <w:r w:rsidRPr="00F21194">
              <w:rPr>
                <w:rFonts w:ascii="Times New Roman" w:eastAsia="Times New Roman" w:hAnsi="Times New Roman"/>
                <w:iCs/>
              </w:rPr>
              <w:t>Ціна</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тендерної</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пропозиції</w:t>
            </w:r>
            <w:proofErr w:type="spellEnd"/>
            <w:r w:rsidRPr="00F21194">
              <w:rPr>
                <w:rFonts w:ascii="Times New Roman" w:eastAsia="Times New Roman" w:hAnsi="Times New Roman"/>
                <w:iCs/>
              </w:rPr>
              <w:t xml:space="preserve"> </w:t>
            </w:r>
            <w:r w:rsidRPr="00F21194">
              <w:rPr>
                <w:rFonts w:ascii="Times New Roman" w:eastAsia="Times New Roman" w:hAnsi="Times New Roman"/>
                <w:iCs/>
                <w:u w:val="single"/>
              </w:rPr>
              <w:t xml:space="preserve">не </w:t>
            </w:r>
            <w:proofErr w:type="spellStart"/>
            <w:r w:rsidRPr="00F21194">
              <w:rPr>
                <w:rFonts w:ascii="Times New Roman" w:eastAsia="Times New Roman" w:hAnsi="Times New Roman"/>
                <w:iCs/>
                <w:u w:val="single"/>
              </w:rPr>
              <w:t>мо</w:t>
            </w:r>
            <w:proofErr w:type="spellEnd"/>
            <w:r w:rsidRPr="00F21194">
              <w:rPr>
                <w:rFonts w:ascii="Times New Roman" w:eastAsia="Times New Roman" w:hAnsi="Times New Roman"/>
                <w:iCs/>
                <w:u w:val="single"/>
                <w:lang w:val="uk-UA"/>
              </w:rPr>
              <w:t>же</w:t>
            </w:r>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перевищувати</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очікувану</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вартість</w:t>
            </w:r>
            <w:proofErr w:type="spellEnd"/>
            <w:r w:rsidRPr="00F21194">
              <w:rPr>
                <w:rFonts w:ascii="Times New Roman" w:eastAsia="Times New Roman" w:hAnsi="Times New Roman"/>
                <w:iCs/>
              </w:rPr>
              <w:t xml:space="preserve"> предмета </w:t>
            </w:r>
            <w:proofErr w:type="spellStart"/>
            <w:r w:rsidRPr="00F21194">
              <w:rPr>
                <w:rFonts w:ascii="Times New Roman" w:eastAsia="Times New Roman" w:hAnsi="Times New Roman"/>
                <w:iCs/>
              </w:rPr>
              <w:t>закупівлі</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зазначену</w:t>
            </w:r>
            <w:proofErr w:type="spellEnd"/>
            <w:r w:rsidRPr="00F21194">
              <w:rPr>
                <w:rFonts w:ascii="Times New Roman" w:eastAsia="Times New Roman" w:hAnsi="Times New Roman"/>
                <w:iCs/>
              </w:rPr>
              <w:t xml:space="preserve"> в </w:t>
            </w:r>
            <w:proofErr w:type="spellStart"/>
            <w:r w:rsidRPr="00F21194">
              <w:rPr>
                <w:rFonts w:ascii="Times New Roman" w:eastAsia="Times New Roman" w:hAnsi="Times New Roman"/>
                <w:iCs/>
              </w:rPr>
              <w:t>оголошенні</w:t>
            </w:r>
            <w:proofErr w:type="spellEnd"/>
            <w:r w:rsidRPr="00F21194">
              <w:rPr>
                <w:rFonts w:ascii="Times New Roman" w:eastAsia="Times New Roman" w:hAnsi="Times New Roman"/>
                <w:iCs/>
              </w:rPr>
              <w:t xml:space="preserve"> про </w:t>
            </w:r>
            <w:proofErr w:type="spellStart"/>
            <w:r w:rsidRPr="00F21194">
              <w:rPr>
                <w:rFonts w:ascii="Times New Roman" w:eastAsia="Times New Roman" w:hAnsi="Times New Roman"/>
                <w:iCs/>
              </w:rPr>
              <w:t>проведення</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відкритих</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торгів</w:t>
            </w:r>
            <w:proofErr w:type="spellEnd"/>
            <w:r w:rsidRPr="00F21194">
              <w:rPr>
                <w:rFonts w:ascii="Times New Roman" w:eastAsia="Times New Roman" w:hAnsi="Times New Roman"/>
                <w:iCs/>
              </w:rPr>
              <w:t xml:space="preserve">, з </w:t>
            </w:r>
            <w:proofErr w:type="spellStart"/>
            <w:r w:rsidRPr="00F21194">
              <w:rPr>
                <w:rFonts w:ascii="Times New Roman" w:eastAsia="Times New Roman" w:hAnsi="Times New Roman"/>
                <w:iCs/>
              </w:rPr>
              <w:t>урахуванням</w:t>
            </w:r>
            <w:proofErr w:type="spellEnd"/>
            <w:r w:rsidRPr="00F21194">
              <w:rPr>
                <w:rFonts w:ascii="Times New Roman" w:eastAsia="Times New Roman" w:hAnsi="Times New Roman"/>
                <w:iCs/>
              </w:rPr>
              <w:t xml:space="preserve"> абзацу другого пункту 28 </w:t>
            </w:r>
            <w:proofErr w:type="spellStart"/>
            <w:r w:rsidRPr="00F21194">
              <w:rPr>
                <w:rFonts w:ascii="Times New Roman" w:eastAsia="Times New Roman" w:hAnsi="Times New Roman"/>
                <w:iCs/>
              </w:rPr>
              <w:t>Особливостей</w:t>
            </w:r>
            <w:proofErr w:type="spellEnd"/>
            <w:r w:rsidRPr="00F21194">
              <w:rPr>
                <w:rFonts w:ascii="Times New Roman" w:eastAsia="Times New Roman" w:hAnsi="Times New Roman"/>
                <w:iCs/>
              </w:rPr>
              <w:t>.</w:t>
            </w:r>
          </w:p>
          <w:p w14:paraId="5AF7B330" w14:textId="29DC7C2C" w:rsidR="005D4216" w:rsidRPr="00F21194" w:rsidRDefault="005D4216" w:rsidP="005D4216">
            <w:pPr>
              <w:widowControl w:val="0"/>
              <w:jc w:val="both"/>
              <w:rPr>
                <w:rFonts w:ascii="Times New Roman" w:eastAsia="Times New Roman" w:hAnsi="Times New Roman"/>
                <w:b/>
                <w:i/>
              </w:rPr>
            </w:pPr>
            <w:r w:rsidRPr="00F21194">
              <w:rPr>
                <w:rFonts w:ascii="Times New Roman" w:eastAsia="Times New Roman" w:hAnsi="Times New Roman"/>
                <w:iCs/>
              </w:rPr>
              <w:t xml:space="preserve">До </w:t>
            </w:r>
            <w:proofErr w:type="spellStart"/>
            <w:r w:rsidRPr="00F21194">
              <w:rPr>
                <w:rFonts w:ascii="Times New Roman" w:eastAsia="Times New Roman" w:hAnsi="Times New Roman"/>
                <w:iCs/>
              </w:rPr>
              <w:t>розгляду</w:t>
            </w:r>
            <w:proofErr w:type="spellEnd"/>
            <w:r w:rsidRPr="00F21194">
              <w:rPr>
                <w:rFonts w:ascii="Times New Roman" w:eastAsia="Times New Roman" w:hAnsi="Times New Roman"/>
                <w:iCs/>
              </w:rPr>
              <w:t xml:space="preserve"> </w:t>
            </w:r>
            <w:r w:rsidRPr="00F21194">
              <w:rPr>
                <w:rFonts w:ascii="Times New Roman" w:eastAsia="Times New Roman" w:hAnsi="Times New Roman"/>
                <w:iCs/>
                <w:u w:val="single"/>
              </w:rPr>
              <w:t xml:space="preserve">не </w:t>
            </w:r>
            <w:proofErr w:type="spellStart"/>
            <w:r w:rsidRPr="00F21194">
              <w:rPr>
                <w:rFonts w:ascii="Times New Roman" w:eastAsia="Times New Roman" w:hAnsi="Times New Roman"/>
                <w:iCs/>
                <w:u w:val="single"/>
              </w:rPr>
              <w:t>приймається</w:t>
            </w:r>
            <w:proofErr w:type="spellEnd"/>
            <w:r w:rsidRPr="00F21194">
              <w:rPr>
                <w:rFonts w:ascii="Times New Roman" w:eastAsia="Times New Roman" w:hAnsi="Times New Roman"/>
                <w:iCs/>
                <w:lang w:val="uk-UA"/>
              </w:rPr>
              <w:t xml:space="preserve"> </w:t>
            </w:r>
            <w:proofErr w:type="spellStart"/>
            <w:r w:rsidRPr="00F21194">
              <w:rPr>
                <w:rFonts w:ascii="Times New Roman" w:eastAsia="Times New Roman" w:hAnsi="Times New Roman"/>
                <w:iCs/>
              </w:rPr>
              <w:t>тендерна</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пропозиція</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ціна</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якої</w:t>
            </w:r>
            <w:proofErr w:type="spellEnd"/>
            <w:r w:rsidRPr="00F21194">
              <w:rPr>
                <w:rFonts w:ascii="Times New Roman" w:eastAsia="Times New Roman" w:hAnsi="Times New Roman"/>
                <w:iCs/>
              </w:rPr>
              <w:t xml:space="preserve"> є </w:t>
            </w:r>
            <w:proofErr w:type="spellStart"/>
            <w:r w:rsidRPr="00F21194">
              <w:rPr>
                <w:rFonts w:ascii="Times New Roman" w:eastAsia="Times New Roman" w:hAnsi="Times New Roman"/>
                <w:iCs/>
              </w:rPr>
              <w:t>вищою</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ніж</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очікувана</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вартість</w:t>
            </w:r>
            <w:proofErr w:type="spellEnd"/>
            <w:r w:rsidRPr="00F21194">
              <w:rPr>
                <w:rFonts w:ascii="Times New Roman" w:eastAsia="Times New Roman" w:hAnsi="Times New Roman"/>
                <w:iCs/>
              </w:rPr>
              <w:t xml:space="preserve"> предмета </w:t>
            </w:r>
            <w:proofErr w:type="spellStart"/>
            <w:r w:rsidRPr="00F21194">
              <w:rPr>
                <w:rFonts w:ascii="Times New Roman" w:eastAsia="Times New Roman" w:hAnsi="Times New Roman"/>
                <w:iCs/>
              </w:rPr>
              <w:t>закупівлі</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визначена</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замовником</w:t>
            </w:r>
            <w:proofErr w:type="spellEnd"/>
            <w:r w:rsidRPr="00F21194">
              <w:rPr>
                <w:rFonts w:ascii="Times New Roman" w:eastAsia="Times New Roman" w:hAnsi="Times New Roman"/>
                <w:iCs/>
              </w:rPr>
              <w:t xml:space="preserve"> в </w:t>
            </w:r>
            <w:proofErr w:type="spellStart"/>
            <w:r w:rsidRPr="00F21194">
              <w:rPr>
                <w:rFonts w:ascii="Times New Roman" w:eastAsia="Times New Roman" w:hAnsi="Times New Roman"/>
                <w:iCs/>
              </w:rPr>
              <w:t>оголошенні</w:t>
            </w:r>
            <w:proofErr w:type="spellEnd"/>
            <w:r w:rsidRPr="00F21194">
              <w:rPr>
                <w:rFonts w:ascii="Times New Roman" w:eastAsia="Times New Roman" w:hAnsi="Times New Roman"/>
                <w:iCs/>
              </w:rPr>
              <w:t xml:space="preserve"> про </w:t>
            </w:r>
            <w:proofErr w:type="spellStart"/>
            <w:r w:rsidRPr="00F21194">
              <w:rPr>
                <w:rFonts w:ascii="Times New Roman" w:eastAsia="Times New Roman" w:hAnsi="Times New Roman"/>
                <w:iCs/>
              </w:rPr>
              <w:t>проведення</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відкритих</w:t>
            </w:r>
            <w:proofErr w:type="spellEnd"/>
            <w:r w:rsidRPr="00F21194">
              <w:rPr>
                <w:rFonts w:ascii="Times New Roman" w:eastAsia="Times New Roman" w:hAnsi="Times New Roman"/>
                <w:iCs/>
              </w:rPr>
              <w:t xml:space="preserve"> </w:t>
            </w:r>
            <w:proofErr w:type="spellStart"/>
            <w:r w:rsidRPr="00F21194">
              <w:rPr>
                <w:rFonts w:ascii="Times New Roman" w:eastAsia="Times New Roman" w:hAnsi="Times New Roman"/>
                <w:iCs/>
              </w:rPr>
              <w:t>торгів</w:t>
            </w:r>
            <w:proofErr w:type="spellEnd"/>
            <w:r w:rsidRPr="00F21194">
              <w:rPr>
                <w:rFonts w:ascii="Times New Roman" w:eastAsia="Times New Roman" w:hAnsi="Times New Roman"/>
                <w:iCs/>
              </w:rPr>
              <w:t>.</w:t>
            </w:r>
          </w:p>
          <w:p w14:paraId="2B584E87" w14:textId="6881547B"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Замовник розглядає тендерну пропозицію, яка визначена найбільш економічно вигідною відпов</w:t>
            </w:r>
            <w:r w:rsidR="002C1FE2" w:rsidRPr="00F2635B">
              <w:rPr>
                <w:rFonts w:ascii="Times New Roman" w:hAnsi="Times New Roman"/>
                <w:lang w:val="uk-UA"/>
              </w:rPr>
              <w:t xml:space="preserve">ідно до </w:t>
            </w:r>
            <w:r w:rsidR="005C01E2" w:rsidRPr="00F2635B">
              <w:rPr>
                <w:rFonts w:ascii="Times New Roman" w:hAnsi="Times New Roman"/>
                <w:lang w:val="uk-UA"/>
              </w:rPr>
              <w:t>О</w:t>
            </w:r>
            <w:r w:rsidR="002C1FE2" w:rsidRPr="00F2635B">
              <w:rPr>
                <w:rFonts w:ascii="Times New Roman" w:hAnsi="Times New Roman"/>
                <w:lang w:val="uk-UA"/>
              </w:rPr>
              <w:t>собливостей (далі -</w:t>
            </w:r>
            <w:r w:rsidRPr="00F2635B">
              <w:rPr>
                <w:rFonts w:ascii="Times New Roman" w:hAnsi="Times New Roman"/>
                <w:lang w:val="uk-UA"/>
              </w:rPr>
              <w:t xml:space="preserve"> найбільш економічно вигідна тендерна пропозиція), щодо її відповідності вимогам тендерної документації.</w:t>
            </w:r>
          </w:p>
          <w:p w14:paraId="75C963E9" w14:textId="5B3C07C3" w:rsidR="00AD0CBA" w:rsidRPr="00DC5C84"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Строк розгляду </w:t>
            </w:r>
            <w:r w:rsidRPr="00F2635B">
              <w:rPr>
                <w:rFonts w:ascii="Times New Roman" w:eastAsia="Times New Roman" w:hAnsi="Times New Roman"/>
                <w:lang w:val="uk-UA"/>
              </w:rPr>
              <w:t>тендерної</w:t>
            </w:r>
            <w:r w:rsidRPr="00F2635B">
              <w:rPr>
                <w:rFonts w:ascii="Times New Roman" w:hAnsi="Times New Roman"/>
                <w:lang w:val="uk-UA"/>
              </w:rPr>
              <w:t xml:space="preserve"> пропозиції, що за результатами оцінки визначена найбільш економічно вигідною, </w:t>
            </w:r>
            <w:r w:rsidRPr="00F2635B">
              <w:rPr>
                <w:rFonts w:ascii="Times New Roman" w:hAnsi="Times New Roman"/>
                <w:bCs/>
                <w:iCs/>
                <w:lang w:val="uk-UA"/>
              </w:rPr>
              <w:t xml:space="preserve">не повинен перевищувати </w:t>
            </w:r>
            <w:r w:rsidR="0067572F" w:rsidRPr="00F2635B">
              <w:rPr>
                <w:rFonts w:ascii="Times New Roman" w:hAnsi="Times New Roman"/>
                <w:b/>
                <w:bCs/>
                <w:iCs/>
                <w:lang w:val="uk-UA"/>
              </w:rPr>
              <w:t>5 (</w:t>
            </w:r>
            <w:r w:rsidRPr="00F2635B">
              <w:rPr>
                <w:rFonts w:ascii="Times New Roman" w:hAnsi="Times New Roman"/>
                <w:b/>
                <w:bCs/>
                <w:iCs/>
                <w:lang w:val="uk-UA"/>
              </w:rPr>
              <w:t>п’яти</w:t>
            </w:r>
            <w:r w:rsidR="0067572F" w:rsidRPr="00F2635B">
              <w:rPr>
                <w:rFonts w:ascii="Times New Roman" w:hAnsi="Times New Roman"/>
                <w:b/>
                <w:bCs/>
                <w:iCs/>
                <w:lang w:val="uk-UA"/>
              </w:rPr>
              <w:t>)</w:t>
            </w:r>
            <w:r w:rsidRPr="00F2635B">
              <w:rPr>
                <w:rFonts w:ascii="Times New Roman" w:hAnsi="Times New Roman"/>
                <w:bCs/>
                <w:iCs/>
                <w:lang w:val="uk-UA"/>
              </w:rPr>
              <w:t xml:space="preserve"> робочих днів</w:t>
            </w:r>
            <w:r w:rsidRPr="00F2635B">
              <w:rPr>
                <w:rFonts w:ascii="Times New Roman" w:hAnsi="Times New Roman"/>
                <w:lang w:val="uk-UA"/>
              </w:rPr>
              <w:t xml:space="preserve"> з дня визначення найбільш економічно вигідної пропозиції. Такий строк може бути </w:t>
            </w:r>
            <w:r w:rsidRPr="00DC5C84">
              <w:rPr>
                <w:rFonts w:ascii="Times New Roman" w:hAnsi="Times New Roman"/>
                <w:lang w:val="uk-UA"/>
              </w:rPr>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0ADDCD" w14:textId="63153E62" w:rsidR="00AD0CBA" w:rsidRPr="00DC5C84" w:rsidRDefault="00AD0CBA" w:rsidP="0067572F">
            <w:pPr>
              <w:spacing w:after="0" w:line="240" w:lineRule="auto"/>
              <w:ind w:left="57" w:right="57" w:firstLine="507"/>
              <w:jc w:val="both"/>
              <w:rPr>
                <w:rFonts w:ascii="Times New Roman" w:hAnsi="Times New Roman"/>
                <w:lang w:val="uk-UA"/>
              </w:rPr>
            </w:pPr>
            <w:r w:rsidRPr="00DC5C84">
              <w:rPr>
                <w:rFonts w:ascii="Times New Roman" w:hAnsi="Times New Roman"/>
                <w:lang w:val="uk-UA"/>
              </w:rPr>
              <w:t xml:space="preserve">У разі відхилення замовником найбільш економічно вигідної тендерної пропозиції відповідно до </w:t>
            </w:r>
            <w:r w:rsidR="00A673CF" w:rsidRPr="00DC5C84">
              <w:rPr>
                <w:rFonts w:ascii="Times New Roman" w:hAnsi="Times New Roman"/>
                <w:lang w:val="uk-UA"/>
              </w:rPr>
              <w:t>О</w:t>
            </w:r>
            <w:r w:rsidRPr="00DC5C84">
              <w:rPr>
                <w:rFonts w:ascii="Times New Roman" w:hAnsi="Times New Roman"/>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673CF" w:rsidRPr="00DC5C84">
              <w:rPr>
                <w:rFonts w:ascii="Times New Roman" w:hAnsi="Times New Roman"/>
                <w:lang w:val="uk-UA"/>
              </w:rPr>
              <w:t>О</w:t>
            </w:r>
            <w:r w:rsidRPr="00DC5C84">
              <w:rPr>
                <w:rFonts w:ascii="Times New Roman" w:hAnsi="Times New Roman"/>
                <w:lang w:val="uk-UA"/>
              </w:rPr>
              <w:t>собливостями.</w:t>
            </w:r>
          </w:p>
          <w:p w14:paraId="1DEBDA91" w14:textId="77777777" w:rsidR="00AD0CBA" w:rsidRPr="00DC5C84" w:rsidRDefault="00AD0CBA" w:rsidP="0067572F">
            <w:pPr>
              <w:pStyle w:val="rvps2"/>
              <w:shd w:val="clear" w:color="auto" w:fill="FFFFFF"/>
              <w:spacing w:before="0" w:beforeAutospacing="0" w:after="0" w:afterAutospacing="0"/>
              <w:ind w:left="57" w:right="57" w:firstLine="507"/>
              <w:jc w:val="both"/>
              <w:rPr>
                <w:sz w:val="22"/>
                <w:szCs w:val="22"/>
                <w:lang w:val="uk-UA"/>
              </w:rPr>
            </w:pPr>
            <w:r w:rsidRPr="00DC5C84">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DDABC7" w14:textId="11FE1FDD" w:rsidR="00AD0CBA" w:rsidRPr="00F2635B" w:rsidRDefault="00AD0CBA" w:rsidP="0067572F">
            <w:pPr>
              <w:spacing w:after="0" w:line="240" w:lineRule="auto"/>
              <w:ind w:left="57" w:right="57" w:firstLine="507"/>
              <w:jc w:val="both"/>
              <w:rPr>
                <w:rFonts w:ascii="Times New Roman" w:hAnsi="Times New Roman"/>
                <w:i/>
                <w:u w:val="single"/>
                <w:lang w:val="uk-UA"/>
              </w:rPr>
            </w:pPr>
            <w:r w:rsidRPr="00DC5C84">
              <w:rPr>
                <w:rFonts w:ascii="Times New Roman" w:hAnsi="Times New Roman"/>
                <w:lang w:val="uk-UA"/>
              </w:rPr>
              <w:t>Учасник</w:t>
            </w:r>
            <w:r w:rsidR="00457B2B" w:rsidRPr="00DC5C84">
              <w:rPr>
                <w:rFonts w:ascii="Times New Roman" w:hAnsi="Times New Roman"/>
                <w:lang w:val="uk-UA"/>
              </w:rPr>
              <w:t xml:space="preserve"> </w:t>
            </w:r>
            <w:r w:rsidR="00457B2B" w:rsidRPr="00F2635B">
              <w:rPr>
                <w:rFonts w:ascii="Times New Roman" w:hAnsi="Times New Roman"/>
                <w:lang w:val="uk-UA"/>
              </w:rPr>
              <w:t>процедури закупівлі</w:t>
            </w:r>
            <w:r w:rsidRPr="00F2635B">
              <w:rPr>
                <w:rFonts w:ascii="Times New Roman" w:hAnsi="Times New Roman"/>
                <w:lang w:val="uk-UA"/>
              </w:rPr>
              <w:t xml:space="preserve">, який надав найбільш економічно вигідну тендерну пропозицію, що є аномально низькою, </w:t>
            </w:r>
            <w:r w:rsidRPr="00F2635B">
              <w:rPr>
                <w:rFonts w:ascii="Times New Roman" w:hAnsi="Times New Roman"/>
                <w:i/>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13E237" w14:textId="7F097082"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Замовник може відхилити аномально низьку тендерну пропозицію, якщо учасник не надав належного обґрунтування </w:t>
            </w:r>
            <w:r w:rsidR="00457B2B" w:rsidRPr="00F2635B">
              <w:rPr>
                <w:rFonts w:ascii="Times New Roman" w:hAnsi="Times New Roman"/>
                <w:lang w:val="uk-UA"/>
              </w:rPr>
              <w:t>зазначеної</w:t>
            </w:r>
            <w:r w:rsidRPr="00F2635B">
              <w:rPr>
                <w:rFonts w:ascii="Times New Roman" w:hAnsi="Times New Roman"/>
                <w:lang w:val="uk-UA"/>
              </w:rPr>
              <w:t xml:space="preserve">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457B2B" w:rsidRPr="00F2635B">
              <w:rPr>
                <w:rFonts w:ascii="Times New Roman" w:hAnsi="Times New Roman"/>
                <w:lang w:val="uk-UA"/>
              </w:rPr>
              <w:t>п’ятим пункту</w:t>
            </w:r>
            <w:r w:rsidR="002F4266" w:rsidRPr="00F2635B">
              <w:rPr>
                <w:rFonts w:ascii="Times New Roman" w:hAnsi="Times New Roman"/>
                <w:lang w:val="uk-UA"/>
              </w:rPr>
              <w:t xml:space="preserve"> 38 Особливостей.</w:t>
            </w:r>
          </w:p>
          <w:p w14:paraId="42DA0131" w14:textId="77777777" w:rsidR="00AD0CBA" w:rsidRPr="00F2635B" w:rsidRDefault="00AD0CBA" w:rsidP="0067572F">
            <w:pPr>
              <w:spacing w:after="0" w:line="240" w:lineRule="auto"/>
              <w:ind w:left="57" w:right="57" w:firstLine="507"/>
              <w:jc w:val="both"/>
              <w:rPr>
                <w:rFonts w:ascii="Times New Roman" w:hAnsi="Times New Roman"/>
                <w:bCs/>
                <w:iCs/>
                <w:lang w:val="uk-UA"/>
              </w:rPr>
            </w:pPr>
            <w:r w:rsidRPr="00F2635B">
              <w:rPr>
                <w:rFonts w:ascii="Times New Roman" w:hAnsi="Times New Roman"/>
                <w:lang w:val="uk-UA"/>
              </w:rPr>
              <w:t>Обґрунтування</w:t>
            </w:r>
            <w:r w:rsidRPr="00F2635B">
              <w:rPr>
                <w:rFonts w:ascii="Times New Roman" w:hAnsi="Times New Roman"/>
                <w:bCs/>
                <w:iCs/>
                <w:lang w:val="uk-UA"/>
              </w:rPr>
              <w:t xml:space="preserve"> аномально низької тендерної пропозиції може містити інформацію про:</w:t>
            </w:r>
          </w:p>
          <w:p w14:paraId="406C8AE5" w14:textId="77777777"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bCs/>
                <w:iCs/>
                <w:lang w:val="uk-UA"/>
              </w:rPr>
              <w:t>1) досягнення</w:t>
            </w:r>
            <w:r w:rsidRPr="00F2635B">
              <w:rPr>
                <w:rFonts w:ascii="Times New Roman" w:hAnsi="Times New Roman"/>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1F1941B8" w14:textId="0156819E"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2) сприятливі умови, за яких учасник </w:t>
            </w:r>
            <w:r w:rsidR="00FA3BC6" w:rsidRPr="00F2635B">
              <w:rPr>
                <w:rFonts w:ascii="Times New Roman" w:hAnsi="Times New Roman"/>
                <w:lang w:val="uk-UA"/>
              </w:rPr>
              <w:t xml:space="preserve">процедури закупівлі </w:t>
            </w:r>
            <w:r w:rsidRPr="00F2635B">
              <w:rPr>
                <w:rFonts w:ascii="Times New Roman" w:hAnsi="Times New Roman"/>
                <w:lang w:val="uk-UA"/>
              </w:rPr>
              <w:t>може поставити товари, надати послуги чи виконати роботи, зокрема спеціальну цінову пропозицію (знижку) учасника процедури закупівлі;</w:t>
            </w:r>
          </w:p>
          <w:p w14:paraId="26FAF11C" w14:textId="2D0F739D"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3) отримання учасником процедури закупівлі державної допомоги згідно із законодавством</w:t>
            </w:r>
          </w:p>
          <w:p w14:paraId="714F0955" w14:textId="452AD50B" w:rsidR="002F4266" w:rsidRPr="00F2635B" w:rsidRDefault="002F4266" w:rsidP="002F4266">
            <w:pPr>
              <w:spacing w:after="0" w:line="240" w:lineRule="auto"/>
              <w:ind w:left="57" w:right="57" w:firstLine="507"/>
              <w:jc w:val="both"/>
              <w:rPr>
                <w:rFonts w:ascii="Times New Roman" w:hAnsi="Times New Roman"/>
                <w:lang w:val="uk-UA"/>
              </w:rPr>
            </w:pPr>
            <w:r w:rsidRPr="00F2635B">
              <w:rPr>
                <w:rFonts w:ascii="Times New Roman" w:hAnsi="Times New Roman"/>
                <w:lang w:val="uk-UA"/>
              </w:rPr>
              <w:t>Аномально н</w:t>
            </w:r>
            <w:r w:rsidR="006E3C9F" w:rsidRPr="00F2635B">
              <w:rPr>
                <w:rFonts w:ascii="Times New Roman" w:hAnsi="Times New Roman"/>
                <w:lang w:val="uk-UA"/>
              </w:rPr>
              <w:t>изька ціна тендерної пропозиції</w:t>
            </w:r>
            <w:r w:rsidRPr="00F2635B">
              <w:rPr>
                <w:rFonts w:ascii="Times New Roman" w:hAnsi="Times New Roman"/>
                <w:lang w:val="uk-UA"/>
              </w:rPr>
              <w:t xml:space="preserve"> (далі — </w:t>
            </w:r>
            <w:r w:rsidRPr="00F2635B">
              <w:rPr>
                <w:rFonts w:ascii="Times New Roman" w:hAnsi="Times New Roman"/>
                <w:lang w:val="uk-UA"/>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007AAB" w14:textId="77777777"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8A3061" w14:textId="418FDEBA" w:rsidR="007D7002"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7D7002" w:rsidRPr="00F2635B">
              <w:rPr>
                <w:rFonts w:ascii="Times New Roman" w:hAnsi="Times New Roman"/>
                <w:lang w:val="uk-UA"/>
              </w:rPr>
              <w:t xml:space="preserve">відсутності </w:t>
            </w:r>
            <w:r w:rsidRPr="00F2635B">
              <w:rPr>
                <w:rFonts w:ascii="Times New Roman" w:hAnsi="Times New Roman"/>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16EAE24" w14:textId="472BE202"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1B6183" w14:textId="392DA783"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802023" w14:textId="177FB337" w:rsidR="00727B0B" w:rsidRPr="00F2635B" w:rsidRDefault="00727B0B"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7D85B1D" w14:textId="77777777" w:rsidR="0068745B" w:rsidRPr="00F2635B" w:rsidRDefault="0068745B"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F2635B">
              <w:rPr>
                <w:rFonts w:ascii="Times New Roman" w:hAnsi="Times New Roman"/>
                <w:lang w:val="uk-UA"/>
              </w:rPr>
              <w:t>невиправлення</w:t>
            </w:r>
            <w:proofErr w:type="spellEnd"/>
            <w:r w:rsidRPr="00F2635B">
              <w:rPr>
                <w:rFonts w:ascii="Times New Roman" w:hAnsi="Times New Roman"/>
                <w:lang w:val="uk-UA"/>
              </w:rPr>
              <w:t xml:space="preserve"> учасниками виявлених </w:t>
            </w:r>
            <w:proofErr w:type="spellStart"/>
            <w:r w:rsidRPr="00F2635B">
              <w:rPr>
                <w:rFonts w:ascii="Times New Roman" w:hAnsi="Times New Roman"/>
                <w:lang w:val="uk-UA"/>
              </w:rPr>
              <w:t>невідповідностей</w:t>
            </w:r>
            <w:proofErr w:type="spellEnd"/>
            <w:r w:rsidRPr="00F2635B">
              <w:rPr>
                <w:rFonts w:ascii="Times New Roman" w:hAnsi="Times New Roman"/>
                <w:lang w:val="uk-UA"/>
              </w:rPr>
              <w:t>.</w:t>
            </w:r>
          </w:p>
          <w:p w14:paraId="190AFA1B" w14:textId="74AEFA44" w:rsidR="0068745B" w:rsidRPr="00F2635B" w:rsidRDefault="0068745B" w:rsidP="0068745B">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F2635B">
              <w:rPr>
                <w:rFonts w:ascii="Times New Roman" w:hAnsi="Times New Roman"/>
                <w:lang w:val="uk-UA"/>
              </w:rPr>
              <w:lastRenderedPageBreak/>
              <w:t xml:space="preserve">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 </w:t>
            </w:r>
          </w:p>
          <w:p w14:paraId="6B78AE89" w14:textId="77777777" w:rsidR="00AD0CBA" w:rsidRPr="00F2635B" w:rsidRDefault="00AD0CBA"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 xml:space="preserve">Замовник має </w:t>
            </w:r>
            <w:r w:rsidRPr="00F2635B">
              <w:rPr>
                <w:rFonts w:ascii="Times New Roman" w:hAnsi="Times New Roman"/>
                <w:bCs/>
                <w:iCs/>
                <w:lang w:val="uk-UA"/>
              </w:rPr>
              <w:t>право</w:t>
            </w:r>
            <w:r w:rsidRPr="00F2635B">
              <w:rPr>
                <w:rFonts w:ascii="Times New Roman" w:hAnsi="Times New Roman"/>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B89F7D3" w14:textId="6EA2AD03" w:rsidR="00AD0CBA" w:rsidRPr="00F2635B"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6E3C9F" w:rsidRPr="00F2635B">
              <w:rPr>
                <w:rFonts w:ascii="Times New Roman" w:hAnsi="Times New Roman"/>
                <w:lang w:val="uk-UA"/>
              </w:rPr>
              <w:t>О</w:t>
            </w:r>
            <w:r w:rsidRPr="00F2635B">
              <w:rPr>
                <w:rFonts w:ascii="Times New Roman" w:hAnsi="Times New Roman"/>
                <w:lang w:val="uk-UA"/>
              </w:rPr>
              <w:t>собливостей.</w:t>
            </w:r>
          </w:p>
          <w:p w14:paraId="36F52ABA" w14:textId="71D42D58" w:rsidR="00AD0CBA" w:rsidRPr="00B51798" w:rsidRDefault="00AD0CBA" w:rsidP="0067572F">
            <w:pPr>
              <w:spacing w:after="0" w:line="240" w:lineRule="auto"/>
              <w:ind w:left="57" w:right="57" w:firstLine="507"/>
              <w:jc w:val="both"/>
              <w:rPr>
                <w:rFonts w:ascii="Times New Roman" w:hAnsi="Times New Roman"/>
                <w:lang w:val="uk-UA"/>
              </w:rPr>
            </w:pPr>
            <w:r w:rsidRPr="00F2635B">
              <w:rPr>
                <w:rFonts w:ascii="Times New Roman" w:hAnsi="Times New Roman"/>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sidRPr="00B51798">
              <w:rPr>
                <w:rFonts w:ascii="Times New Roman" w:hAnsi="Times New Roman"/>
                <w:lang w:val="uk-UA"/>
              </w:rPr>
              <w:t>компетенції.</w:t>
            </w:r>
          </w:p>
          <w:p w14:paraId="2CCD3EF1" w14:textId="77777777" w:rsidR="006E3C9F" w:rsidRPr="00B51798" w:rsidRDefault="006E3C9F" w:rsidP="006E3C9F">
            <w:pPr>
              <w:spacing w:after="0" w:line="240" w:lineRule="auto"/>
              <w:ind w:left="57" w:right="57" w:firstLine="507"/>
              <w:jc w:val="both"/>
              <w:rPr>
                <w:rFonts w:ascii="Times New Roman" w:hAnsi="Times New Roman"/>
                <w:lang w:val="uk-UA"/>
              </w:rPr>
            </w:pPr>
            <w:r w:rsidRPr="00B51798">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згідно з пунктом 41 Особливостей.</w:t>
            </w:r>
          </w:p>
          <w:p w14:paraId="434DDAB6" w14:textId="5C6CF59E" w:rsidR="00AD0CBA" w:rsidRPr="00F2635B" w:rsidRDefault="00DC6356" w:rsidP="00D430AD">
            <w:pPr>
              <w:spacing w:after="0" w:line="240" w:lineRule="auto"/>
              <w:ind w:left="57" w:right="57" w:firstLine="507"/>
              <w:jc w:val="both"/>
              <w:rPr>
                <w:rFonts w:ascii="Times New Roman" w:hAnsi="Times New Roman"/>
                <w:lang w:val="uk-UA"/>
              </w:rPr>
            </w:pPr>
            <w:r w:rsidRPr="00B51798">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51BC0" w:rsidRPr="00F2635B" w14:paraId="3F530C65" w14:textId="77777777" w:rsidTr="006D4324">
        <w:tc>
          <w:tcPr>
            <w:tcW w:w="284" w:type="pct"/>
            <w:shd w:val="clear" w:color="auto" w:fill="FFFFFF"/>
          </w:tcPr>
          <w:p w14:paraId="6628ED66" w14:textId="77777777" w:rsidR="00F51BC0" w:rsidRPr="00F2635B" w:rsidRDefault="00F51BC0" w:rsidP="00F51BC0">
            <w:pPr>
              <w:spacing w:after="0" w:line="240" w:lineRule="auto"/>
              <w:jc w:val="center"/>
              <w:rPr>
                <w:rFonts w:ascii="Times New Roman" w:eastAsia="Times New Roman" w:hAnsi="Times New Roman"/>
                <w:lang w:val="uk-UA"/>
              </w:rPr>
            </w:pPr>
            <w:r w:rsidRPr="00F2635B">
              <w:rPr>
                <w:rFonts w:ascii="Times New Roman" w:eastAsia="Times New Roman" w:hAnsi="Times New Roman"/>
                <w:b/>
                <w:bCs/>
                <w:lang w:val="uk-UA"/>
              </w:rPr>
              <w:lastRenderedPageBreak/>
              <w:t>2</w:t>
            </w:r>
          </w:p>
        </w:tc>
        <w:tc>
          <w:tcPr>
            <w:tcW w:w="1570" w:type="pct"/>
            <w:shd w:val="clear" w:color="auto" w:fill="FFFFFF"/>
          </w:tcPr>
          <w:p w14:paraId="4B28403D" w14:textId="77777777" w:rsidR="00F51BC0" w:rsidRPr="00F2635B" w:rsidRDefault="00F51BC0" w:rsidP="00F51BC0">
            <w:pPr>
              <w:spacing w:after="0" w:line="240" w:lineRule="auto"/>
              <w:ind w:left="152" w:right="58"/>
              <w:jc w:val="both"/>
              <w:textAlignment w:val="baseline"/>
              <w:rPr>
                <w:rFonts w:ascii="Times New Roman" w:eastAsia="Times New Roman" w:hAnsi="Times New Roman"/>
                <w:lang w:val="uk-UA"/>
              </w:rPr>
            </w:pPr>
            <w:r w:rsidRPr="00F2635B">
              <w:rPr>
                <w:rFonts w:ascii="Times New Roman" w:eastAsia="Times New Roman" w:hAnsi="Times New Roman"/>
                <w:b/>
                <w:bCs/>
                <w:lang w:val="uk-UA"/>
              </w:rPr>
              <w:t xml:space="preserve">Опис та </w:t>
            </w:r>
            <w:r w:rsidRPr="00F2635B">
              <w:rPr>
                <w:rFonts w:ascii="Times New Roman" w:eastAsia="Times New Roman" w:hAnsi="Times New Roman"/>
                <w:b/>
                <w:lang w:val="uk-UA" w:eastAsia="ru-RU"/>
              </w:rPr>
              <w:t>приклади</w:t>
            </w:r>
            <w:r w:rsidRPr="00F2635B">
              <w:rPr>
                <w:rFonts w:ascii="Times New Roman" w:eastAsia="Times New Roman" w:hAnsi="Times New Roman"/>
                <w:b/>
                <w:bCs/>
                <w:lang w:val="uk-UA"/>
              </w:rPr>
              <w:t xml:space="preserve"> формальних (несуттєвих) помилок, допущення яких учасниками не призведе до відх</w:t>
            </w:r>
            <w:r w:rsidR="001A16D6" w:rsidRPr="00F2635B">
              <w:rPr>
                <w:rFonts w:ascii="Times New Roman" w:eastAsia="Times New Roman" w:hAnsi="Times New Roman"/>
                <w:b/>
                <w:bCs/>
                <w:lang w:val="uk-UA"/>
              </w:rPr>
              <w:t>илення їх тендерних пропозицій</w:t>
            </w:r>
          </w:p>
        </w:tc>
        <w:tc>
          <w:tcPr>
            <w:tcW w:w="3146" w:type="pct"/>
            <w:shd w:val="clear" w:color="auto" w:fill="FFFFFF"/>
          </w:tcPr>
          <w:p w14:paraId="62354A5C"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Опис та приклади формальних несуттєвих помилок.</w:t>
            </w:r>
          </w:p>
          <w:p w14:paraId="3172A256"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CA7AD6"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D7230F" w14:textId="77777777" w:rsidR="00FC35E6" w:rsidRPr="00F2635B" w:rsidRDefault="00FC35E6" w:rsidP="0067572F">
            <w:pPr>
              <w:spacing w:after="0" w:line="240" w:lineRule="auto"/>
              <w:ind w:left="84" w:right="146" w:firstLine="507"/>
              <w:jc w:val="both"/>
              <w:rPr>
                <w:rFonts w:ascii="Times New Roman" w:hAnsi="Times New Roman"/>
                <w:u w:val="single"/>
                <w:lang w:val="uk-UA"/>
              </w:rPr>
            </w:pPr>
            <w:r w:rsidRPr="00F2635B">
              <w:rPr>
                <w:rFonts w:ascii="Times New Roman" w:hAnsi="Times New Roman"/>
                <w:u w:val="single"/>
                <w:lang w:val="uk-UA"/>
              </w:rPr>
              <w:t>Опис формальних помилок:</w:t>
            </w:r>
          </w:p>
          <w:p w14:paraId="3F68BC95"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1.</w:t>
            </w:r>
            <w:r w:rsidRPr="00F2635B">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0177A92"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lang w:val="uk-UA"/>
              </w:rPr>
              <w:t>—</w:t>
            </w:r>
            <w:r w:rsidRPr="00F2635B">
              <w:rPr>
                <w:rFonts w:ascii="Times New Roman" w:hAnsi="Times New Roman"/>
                <w:lang w:val="uk-UA"/>
              </w:rPr>
              <w:tab/>
            </w:r>
            <w:r w:rsidRPr="00F2635B">
              <w:rPr>
                <w:rFonts w:ascii="Times New Roman" w:hAnsi="Times New Roman"/>
                <w:i/>
                <w:lang w:val="uk-UA"/>
              </w:rPr>
              <w:t>уживання великої літери;</w:t>
            </w:r>
          </w:p>
          <w:p w14:paraId="0FC5EFBC"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w:t>
            </w:r>
            <w:r w:rsidRPr="00F2635B">
              <w:rPr>
                <w:rFonts w:ascii="Times New Roman" w:hAnsi="Times New Roman"/>
                <w:i/>
                <w:lang w:val="uk-UA"/>
              </w:rPr>
              <w:tab/>
              <w:t>уживання розділових знаків та відмінювання слів у реченні;</w:t>
            </w:r>
          </w:p>
          <w:p w14:paraId="378AB7B8"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w:t>
            </w:r>
            <w:r w:rsidRPr="00F2635B">
              <w:rPr>
                <w:rFonts w:ascii="Times New Roman" w:hAnsi="Times New Roman"/>
                <w:i/>
                <w:lang w:val="uk-UA"/>
              </w:rPr>
              <w:tab/>
              <w:t>використання слова або мовного звороту, запозичених з іншої мови;</w:t>
            </w:r>
          </w:p>
          <w:p w14:paraId="5FB6DF10"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w:t>
            </w:r>
            <w:r w:rsidRPr="00F2635B">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98651F"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w:t>
            </w:r>
            <w:r w:rsidRPr="00F2635B">
              <w:rPr>
                <w:rFonts w:ascii="Times New Roman" w:hAnsi="Times New Roman"/>
                <w:i/>
                <w:lang w:val="uk-UA"/>
              </w:rPr>
              <w:tab/>
              <w:t>застосування правил переносу частини слова з рядка в рядок;</w:t>
            </w:r>
          </w:p>
          <w:p w14:paraId="426C16DA"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w:t>
            </w:r>
            <w:r w:rsidRPr="00F2635B">
              <w:rPr>
                <w:rFonts w:ascii="Times New Roman" w:hAnsi="Times New Roman"/>
                <w:i/>
                <w:lang w:val="uk-UA"/>
              </w:rPr>
              <w:tab/>
              <w:t>написання слів разом та/або окремо, та/або через дефіс;</w:t>
            </w:r>
          </w:p>
          <w:p w14:paraId="47B572B3"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FE1E23"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2.</w:t>
            </w:r>
            <w:r w:rsidRPr="00F2635B">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D6E7C7"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3.</w:t>
            </w:r>
            <w:r w:rsidRPr="00F2635B">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868693"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4.</w:t>
            </w:r>
            <w:r w:rsidRPr="00F2635B">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E5819B"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5.</w:t>
            </w:r>
            <w:r w:rsidRPr="00F2635B">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A9E6BC"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6.</w:t>
            </w:r>
            <w:r w:rsidRPr="00F2635B">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058275"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7.</w:t>
            </w:r>
            <w:r w:rsidRPr="00F2635B">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6A72E8"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8.</w:t>
            </w:r>
            <w:r w:rsidRPr="00F2635B">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C71529"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9.</w:t>
            </w:r>
            <w:r w:rsidRPr="00F2635B">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83886E"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10.</w:t>
            </w:r>
            <w:r w:rsidRPr="00F2635B">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15C930"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11.</w:t>
            </w:r>
            <w:r w:rsidRPr="00F2635B">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D41F7D" w14:textId="77777777" w:rsidR="00FC35E6" w:rsidRPr="00F2635B" w:rsidRDefault="00FC35E6" w:rsidP="0067572F">
            <w:pPr>
              <w:spacing w:after="0" w:line="240" w:lineRule="auto"/>
              <w:ind w:left="84" w:right="146" w:firstLine="507"/>
              <w:jc w:val="both"/>
              <w:rPr>
                <w:rFonts w:ascii="Times New Roman" w:hAnsi="Times New Roman"/>
                <w:lang w:val="uk-UA"/>
              </w:rPr>
            </w:pPr>
            <w:r w:rsidRPr="00F2635B">
              <w:rPr>
                <w:rFonts w:ascii="Times New Roman" w:hAnsi="Times New Roman"/>
                <w:lang w:val="uk-UA"/>
              </w:rPr>
              <w:t>12.</w:t>
            </w:r>
            <w:r w:rsidRPr="00F2635B">
              <w:rPr>
                <w:rFonts w:ascii="Times New Roman" w:hAnsi="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2635B">
              <w:rPr>
                <w:rFonts w:ascii="Times New Roman" w:hAnsi="Times New Roman"/>
                <w:lang w:val="uk-UA"/>
              </w:rPr>
              <w:lastRenderedPageBreak/>
              <w:t>тендерній документації, при цьому такий формат документа забезпечує можливість його перегляду.</w:t>
            </w:r>
          </w:p>
          <w:p w14:paraId="56C8CB5C" w14:textId="77777777" w:rsidR="00FC35E6" w:rsidRPr="00F2635B" w:rsidRDefault="00FC35E6" w:rsidP="0067572F">
            <w:pPr>
              <w:spacing w:after="0" w:line="240" w:lineRule="auto"/>
              <w:ind w:left="84" w:right="146" w:firstLine="507"/>
              <w:jc w:val="both"/>
              <w:rPr>
                <w:rFonts w:ascii="Times New Roman" w:hAnsi="Times New Roman"/>
                <w:u w:val="single"/>
                <w:lang w:val="uk-UA"/>
              </w:rPr>
            </w:pPr>
            <w:r w:rsidRPr="00F2635B">
              <w:rPr>
                <w:rFonts w:ascii="Times New Roman" w:hAnsi="Times New Roman"/>
                <w:u w:val="single"/>
                <w:lang w:val="uk-UA"/>
              </w:rPr>
              <w:t>Приклади формальних помилок:</w:t>
            </w:r>
          </w:p>
          <w:p w14:paraId="702E772A"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lang w:val="uk-UA"/>
              </w:rPr>
              <w:t xml:space="preserve">— </w:t>
            </w:r>
            <w:r w:rsidRPr="00F2635B">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9E71EE"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 «</w:t>
            </w:r>
            <w:proofErr w:type="spellStart"/>
            <w:r w:rsidRPr="00F2635B">
              <w:rPr>
                <w:rFonts w:ascii="Times New Roman" w:hAnsi="Times New Roman"/>
                <w:i/>
                <w:lang w:val="uk-UA"/>
              </w:rPr>
              <w:t>м.київ</w:t>
            </w:r>
            <w:proofErr w:type="spellEnd"/>
            <w:r w:rsidRPr="00F2635B">
              <w:rPr>
                <w:rFonts w:ascii="Times New Roman" w:hAnsi="Times New Roman"/>
                <w:i/>
                <w:lang w:val="uk-UA"/>
              </w:rPr>
              <w:t>» замість «</w:t>
            </w:r>
            <w:proofErr w:type="spellStart"/>
            <w:r w:rsidRPr="00F2635B">
              <w:rPr>
                <w:rFonts w:ascii="Times New Roman" w:hAnsi="Times New Roman"/>
                <w:i/>
                <w:lang w:val="uk-UA"/>
              </w:rPr>
              <w:t>м.Київ</w:t>
            </w:r>
            <w:proofErr w:type="spellEnd"/>
            <w:r w:rsidRPr="00F2635B">
              <w:rPr>
                <w:rFonts w:ascii="Times New Roman" w:hAnsi="Times New Roman"/>
                <w:i/>
                <w:lang w:val="uk-UA"/>
              </w:rPr>
              <w:t>»;</w:t>
            </w:r>
          </w:p>
          <w:p w14:paraId="7685920C"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 «поряд -</w:t>
            </w:r>
            <w:proofErr w:type="spellStart"/>
            <w:r w:rsidRPr="00F2635B">
              <w:rPr>
                <w:rFonts w:ascii="Times New Roman" w:hAnsi="Times New Roman"/>
                <w:i/>
                <w:lang w:val="uk-UA"/>
              </w:rPr>
              <w:t>ок</w:t>
            </w:r>
            <w:proofErr w:type="spellEnd"/>
            <w:r w:rsidRPr="00F2635B">
              <w:rPr>
                <w:rFonts w:ascii="Times New Roman" w:hAnsi="Times New Roman"/>
                <w:i/>
                <w:lang w:val="uk-UA"/>
              </w:rPr>
              <w:t>» замість «</w:t>
            </w:r>
            <w:proofErr w:type="spellStart"/>
            <w:r w:rsidRPr="00F2635B">
              <w:rPr>
                <w:rFonts w:ascii="Times New Roman" w:hAnsi="Times New Roman"/>
                <w:i/>
                <w:lang w:val="uk-UA"/>
              </w:rPr>
              <w:t>поря</w:t>
            </w:r>
            <w:proofErr w:type="spellEnd"/>
            <w:r w:rsidRPr="00F2635B">
              <w:rPr>
                <w:rFonts w:ascii="Times New Roman" w:hAnsi="Times New Roman"/>
                <w:i/>
                <w:lang w:val="uk-UA"/>
              </w:rPr>
              <w:t xml:space="preserve"> – док»;</w:t>
            </w:r>
          </w:p>
          <w:p w14:paraId="7D40C759"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 «</w:t>
            </w:r>
            <w:proofErr w:type="spellStart"/>
            <w:r w:rsidRPr="00F2635B">
              <w:rPr>
                <w:rFonts w:ascii="Times New Roman" w:hAnsi="Times New Roman"/>
                <w:i/>
                <w:lang w:val="uk-UA"/>
              </w:rPr>
              <w:t>ненадається</w:t>
            </w:r>
            <w:proofErr w:type="spellEnd"/>
            <w:r w:rsidRPr="00F2635B">
              <w:rPr>
                <w:rFonts w:ascii="Times New Roman" w:hAnsi="Times New Roman"/>
                <w:i/>
                <w:lang w:val="uk-UA"/>
              </w:rPr>
              <w:t>» замість «не надається»»;</w:t>
            </w:r>
          </w:p>
          <w:p w14:paraId="392C9E3D"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 «________№________» замість «14.08.2020 №320/13/14-01»</w:t>
            </w:r>
          </w:p>
          <w:p w14:paraId="7FBF5C34" w14:textId="77777777" w:rsidR="00FC35E6" w:rsidRPr="00F2635B" w:rsidRDefault="00FC35E6" w:rsidP="0067572F">
            <w:pPr>
              <w:spacing w:after="0" w:line="240" w:lineRule="auto"/>
              <w:ind w:left="84" w:right="146" w:firstLine="507"/>
              <w:jc w:val="both"/>
              <w:rPr>
                <w:rFonts w:ascii="Times New Roman" w:hAnsi="Times New Roman"/>
                <w:i/>
                <w:lang w:val="uk-UA"/>
              </w:rPr>
            </w:pPr>
            <w:r w:rsidRPr="00F2635B">
              <w:rPr>
                <w:rFonts w:ascii="Times New Roman" w:hAnsi="Times New Roman"/>
                <w:i/>
                <w:lang w:val="uk-UA"/>
              </w:rPr>
              <w:t>— учасник розмістив (завантажив) документ у форматі «JPG» замість документа у форматі «</w:t>
            </w:r>
            <w:proofErr w:type="spellStart"/>
            <w:r w:rsidRPr="00F2635B">
              <w:rPr>
                <w:rFonts w:ascii="Times New Roman" w:hAnsi="Times New Roman"/>
                <w:i/>
                <w:lang w:val="uk-UA"/>
              </w:rPr>
              <w:t>pdf</w:t>
            </w:r>
            <w:proofErr w:type="spellEnd"/>
            <w:r w:rsidRPr="00F2635B">
              <w:rPr>
                <w:rFonts w:ascii="Times New Roman" w:hAnsi="Times New Roman"/>
                <w:i/>
                <w:lang w:val="uk-UA"/>
              </w:rPr>
              <w:t>» (</w:t>
            </w:r>
            <w:proofErr w:type="spellStart"/>
            <w:r w:rsidRPr="00F2635B">
              <w:rPr>
                <w:rFonts w:ascii="Times New Roman" w:hAnsi="Times New Roman"/>
                <w:i/>
                <w:lang w:val="uk-UA"/>
              </w:rPr>
              <w:t>PortableDocumentFormat</w:t>
            </w:r>
            <w:proofErr w:type="spellEnd"/>
            <w:r w:rsidRPr="00F2635B">
              <w:rPr>
                <w:rFonts w:ascii="Times New Roman" w:hAnsi="Times New Roman"/>
                <w:i/>
                <w:lang w:val="uk-UA"/>
              </w:rPr>
              <w:t xml:space="preserve">)». </w:t>
            </w:r>
          </w:p>
          <w:p w14:paraId="6B41331F" w14:textId="5C83161A" w:rsidR="00F51BC0" w:rsidRPr="00F2635B" w:rsidRDefault="0006325F" w:rsidP="0067572F">
            <w:pPr>
              <w:widowControl w:val="0"/>
              <w:tabs>
                <w:tab w:val="left" w:pos="228"/>
              </w:tabs>
              <w:spacing w:after="0" w:line="240" w:lineRule="auto"/>
              <w:ind w:left="84" w:right="146" w:firstLine="507"/>
              <w:jc w:val="both"/>
              <w:textAlignment w:val="baseline"/>
              <w:rPr>
                <w:rFonts w:ascii="Times New Roman" w:hAnsi="Times New Roman"/>
                <w:lang w:val="uk-UA" w:eastAsia="ru-RU"/>
              </w:rPr>
            </w:pPr>
            <w:r w:rsidRPr="000F5038">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007F06D5" w:rsidRPr="000F5038">
              <w:rPr>
                <w:rFonts w:ascii="Times New Roman" w:hAnsi="Times New Roman"/>
                <w:lang w:val="uk-UA" w:eastAsia="ru-RU"/>
              </w:rPr>
              <w:t xml:space="preserve"> </w:t>
            </w:r>
            <w:r w:rsidRPr="000F5038">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7" w:name="n454"/>
            <w:bookmarkEnd w:id="7"/>
            <w:r w:rsidR="00136EAB" w:rsidRPr="000F5038">
              <w:rPr>
                <w:rFonts w:ascii="Times New Roman" w:hAnsi="Times New Roman"/>
                <w:lang w:val="uk-UA" w:eastAsia="ru-RU"/>
              </w:rPr>
              <w:t xml:space="preserve"> Учасником надається у складі тендерної пропозиції письмова згода з формальними помилками, перелік яких зазначено у цій тендерній документації.</w:t>
            </w:r>
          </w:p>
        </w:tc>
      </w:tr>
      <w:tr w:rsidR="006C4F14" w:rsidRPr="00D57D3D" w14:paraId="21984258" w14:textId="77777777" w:rsidTr="006D4324">
        <w:tc>
          <w:tcPr>
            <w:tcW w:w="284" w:type="pct"/>
            <w:shd w:val="clear" w:color="auto" w:fill="FFFFFF"/>
          </w:tcPr>
          <w:p w14:paraId="700F5A53" w14:textId="77777777" w:rsidR="004D4C6D" w:rsidRPr="00F2635B" w:rsidRDefault="00C22C87"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3</w:t>
            </w:r>
          </w:p>
        </w:tc>
        <w:tc>
          <w:tcPr>
            <w:tcW w:w="1570" w:type="pct"/>
            <w:shd w:val="clear" w:color="auto" w:fill="FFFFFF"/>
          </w:tcPr>
          <w:p w14:paraId="180927FA"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Інша інформація</w:t>
            </w:r>
          </w:p>
        </w:tc>
        <w:tc>
          <w:tcPr>
            <w:tcW w:w="3146" w:type="pct"/>
            <w:shd w:val="clear" w:color="auto" w:fill="FFFFFF"/>
          </w:tcPr>
          <w:p w14:paraId="324F652F" w14:textId="77777777" w:rsidR="00B97312" w:rsidRPr="000F5038" w:rsidRDefault="00B97312" w:rsidP="00C05D50">
            <w:pPr>
              <w:spacing w:after="0" w:line="240" w:lineRule="auto"/>
              <w:ind w:left="84" w:right="146" w:firstLine="480"/>
              <w:jc w:val="both"/>
              <w:textAlignment w:val="baseline"/>
              <w:rPr>
                <w:rFonts w:ascii="Times New Roman" w:hAnsi="Times New Roman"/>
                <w:shd w:val="clear" w:color="auto" w:fill="FFFFFF"/>
                <w:lang w:val="uk-UA"/>
              </w:rPr>
            </w:pPr>
            <w:r w:rsidRPr="000F5038">
              <w:rPr>
                <w:rFonts w:ascii="Times New Roman" w:hAnsi="Times New Roman"/>
                <w:shd w:val="clear" w:color="auto" w:fill="FFFFFF"/>
                <w:lang w:val="uk-UA"/>
              </w:rPr>
              <w:t>Інша інформація відповідно до законодавства, яку замовник вважає за необхідне передбачити:</w:t>
            </w:r>
          </w:p>
          <w:p w14:paraId="2AE97ADE" w14:textId="77777777" w:rsidR="00333C57" w:rsidRPr="000F5038" w:rsidRDefault="00271E6A" w:rsidP="00C05D50">
            <w:pPr>
              <w:widowControl w:val="0"/>
              <w:tabs>
                <w:tab w:val="left" w:pos="228"/>
              </w:tabs>
              <w:spacing w:after="0" w:line="240" w:lineRule="auto"/>
              <w:ind w:left="84" w:right="146" w:firstLine="480"/>
              <w:jc w:val="both"/>
              <w:textAlignment w:val="baseline"/>
              <w:rPr>
                <w:rFonts w:ascii="Times New Roman" w:hAnsi="Times New Roman"/>
                <w:shd w:val="clear" w:color="auto" w:fill="FFFFFF"/>
                <w:lang w:val="uk-UA"/>
              </w:rPr>
            </w:pPr>
            <w:r w:rsidRPr="000F5038">
              <w:rPr>
                <w:rFonts w:ascii="Times New Roman" w:hAnsi="Times New Roman"/>
                <w:shd w:val="clear" w:color="auto" w:fill="FFFFFF"/>
                <w:lang w:val="uk-UA"/>
              </w:rPr>
              <w:t>1</w:t>
            </w:r>
            <w:r w:rsidR="00333C57" w:rsidRPr="000F5038">
              <w:rPr>
                <w:rFonts w:ascii="Times New Roman" w:hAnsi="Times New Roman"/>
                <w:shd w:val="clear" w:color="auto" w:fill="FFFFFF"/>
                <w:lang w:val="uk-UA"/>
              </w:rPr>
              <w:t xml:space="preserve">. </w:t>
            </w:r>
            <w:r w:rsidR="001F51CD" w:rsidRPr="000F5038">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r w:rsidR="00222B29" w:rsidRPr="000F5038">
              <w:rPr>
                <w:rFonts w:ascii="Times New Roman" w:hAnsi="Times New Roman"/>
                <w:shd w:val="clear" w:color="auto" w:fill="FFFFFF"/>
                <w:lang w:val="uk-UA"/>
              </w:rPr>
              <w:t>:</w:t>
            </w:r>
          </w:p>
          <w:p w14:paraId="5A1B525D" w14:textId="77777777" w:rsidR="00310C2D" w:rsidRPr="000F5038" w:rsidRDefault="00D06402" w:rsidP="00C05D50">
            <w:pPr>
              <w:spacing w:after="0" w:line="240" w:lineRule="auto"/>
              <w:ind w:left="120" w:right="120" w:firstLine="480"/>
              <w:jc w:val="both"/>
              <w:rPr>
                <w:rFonts w:ascii="Times New Roman" w:eastAsia="Times New Roman" w:hAnsi="Times New Roman"/>
                <w:i/>
                <w:color w:val="000000"/>
                <w:lang w:val="uk-UA" w:eastAsia="ru-RU"/>
              </w:rPr>
            </w:pPr>
            <w:r w:rsidRPr="000F5038">
              <w:rPr>
                <w:rFonts w:ascii="Times New Roman" w:hAnsi="Times New Roman"/>
                <w:shd w:val="clear" w:color="auto" w:fill="FFFFFF"/>
                <w:lang w:val="uk-UA"/>
              </w:rPr>
              <w:t xml:space="preserve">- </w:t>
            </w:r>
            <w:r w:rsidR="00310C2D" w:rsidRPr="000F5038">
              <w:rPr>
                <w:rFonts w:ascii="Times New Roman" w:eastAsia="Times New Roman" w:hAnsi="Times New Roman"/>
                <w:color w:val="000000"/>
                <w:lang w:val="uk-UA" w:eastAsia="ru-RU"/>
              </w:rPr>
              <w:t>довід</w:t>
            </w:r>
            <w:r w:rsidR="0078223F" w:rsidRPr="000F5038">
              <w:rPr>
                <w:rFonts w:ascii="Times New Roman" w:eastAsia="Times New Roman" w:hAnsi="Times New Roman"/>
                <w:color w:val="000000"/>
                <w:lang w:val="uk-UA" w:eastAsia="ru-RU"/>
              </w:rPr>
              <w:t>ку</w:t>
            </w:r>
            <w:r w:rsidR="00C005DD" w:rsidRPr="000F5038">
              <w:rPr>
                <w:rFonts w:ascii="Times New Roman" w:eastAsia="Times New Roman" w:hAnsi="Times New Roman"/>
                <w:color w:val="000000"/>
                <w:lang w:val="uk-UA" w:eastAsia="ru-RU"/>
              </w:rPr>
              <w:t xml:space="preserve"> </w:t>
            </w:r>
            <w:r w:rsidR="00E436D4" w:rsidRPr="000F5038">
              <w:rPr>
                <w:rFonts w:ascii="Times New Roman" w:eastAsia="Times New Roman" w:hAnsi="Times New Roman"/>
                <w:color w:val="000000"/>
                <w:lang w:val="uk-UA" w:eastAsia="ru-RU"/>
              </w:rPr>
              <w:t>(</w:t>
            </w:r>
            <w:r w:rsidR="0078223F" w:rsidRPr="000F5038">
              <w:rPr>
                <w:rFonts w:ascii="Times New Roman" w:eastAsia="Times New Roman" w:hAnsi="Times New Roman"/>
                <w:color w:val="000000"/>
                <w:lang w:val="uk-UA" w:eastAsia="ru-RU"/>
              </w:rPr>
              <w:t>складену</w:t>
            </w:r>
            <w:r w:rsidR="00310C2D" w:rsidRPr="000F5038">
              <w:rPr>
                <w:rFonts w:ascii="Times New Roman" w:eastAsia="Times New Roman" w:hAnsi="Times New Roman"/>
                <w:color w:val="000000"/>
                <w:lang w:val="uk-UA" w:eastAsia="ru-RU"/>
              </w:rPr>
              <w:t xml:space="preserve"> у довільній формі</w:t>
            </w:r>
            <w:r w:rsidR="00E436D4" w:rsidRPr="000F5038">
              <w:rPr>
                <w:rFonts w:ascii="Times New Roman" w:eastAsia="Times New Roman" w:hAnsi="Times New Roman"/>
                <w:color w:val="000000"/>
                <w:lang w:val="uk-UA" w:eastAsia="ru-RU"/>
              </w:rPr>
              <w:t>)</w:t>
            </w:r>
            <w:r w:rsidR="00310C2D" w:rsidRPr="000F5038">
              <w:rPr>
                <w:rFonts w:ascii="Times New Roman" w:eastAsia="Times New Roman" w:hAnsi="Times New Roman"/>
                <w:color w:val="000000"/>
                <w:lang w:val="uk-UA" w:eastAsia="ru-RU"/>
              </w:rPr>
              <w:t xml:space="preserve"> я</w:t>
            </w:r>
            <w:r w:rsidR="00310BE2" w:rsidRPr="000F5038">
              <w:rPr>
                <w:rFonts w:ascii="Times New Roman" w:eastAsia="Times New Roman" w:hAnsi="Times New Roman"/>
                <w:color w:val="000000"/>
                <w:lang w:val="uk-UA" w:eastAsia="ru-RU"/>
              </w:rPr>
              <w:t>ка містить відомості про учасника</w:t>
            </w:r>
            <w:r w:rsidR="00310C2D" w:rsidRPr="000F5038">
              <w:rPr>
                <w:rFonts w:ascii="Times New Roman" w:eastAsia="Times New Roman" w:hAnsi="Times New Roman"/>
                <w:color w:val="000000"/>
                <w:lang w:val="uk-UA" w:eastAsia="ru-RU"/>
              </w:rPr>
              <w:t xml:space="preserve">: </w:t>
            </w:r>
            <w:r w:rsidR="00310C2D" w:rsidRPr="000F5038">
              <w:rPr>
                <w:rFonts w:ascii="Times New Roman" w:eastAsia="Times New Roman" w:hAnsi="Times New Roman"/>
                <w:i/>
                <w:color w:val="000000"/>
                <w:lang w:val="uk-UA" w:eastAsia="ru-RU"/>
              </w:rPr>
              <w:t>реквізити (юриди</w:t>
            </w:r>
            <w:r w:rsidR="00C005DD" w:rsidRPr="000F5038">
              <w:rPr>
                <w:rFonts w:ascii="Times New Roman" w:eastAsia="Times New Roman" w:hAnsi="Times New Roman"/>
                <w:i/>
                <w:color w:val="000000"/>
                <w:lang w:val="uk-UA" w:eastAsia="ru-RU"/>
              </w:rPr>
              <w:t>чна та фактична адреси, телефон</w:t>
            </w:r>
            <w:r w:rsidR="00310C2D" w:rsidRPr="000F5038">
              <w:rPr>
                <w:rFonts w:ascii="Times New Roman" w:eastAsia="Times New Roman" w:hAnsi="Times New Roman"/>
                <w:i/>
                <w:color w:val="000000"/>
                <w:lang w:val="uk-UA" w:eastAsia="ru-RU"/>
              </w:rPr>
              <w:t>); керівництво (посада, прізвище, ім’я, по батькові); форм</w:t>
            </w:r>
            <w:r w:rsidR="00C005DD" w:rsidRPr="000F5038">
              <w:rPr>
                <w:rFonts w:ascii="Times New Roman" w:eastAsia="Times New Roman" w:hAnsi="Times New Roman"/>
                <w:i/>
                <w:color w:val="000000"/>
                <w:lang w:val="uk-UA" w:eastAsia="ru-RU"/>
              </w:rPr>
              <w:t>а власності та юридичний статус</w:t>
            </w:r>
            <w:r w:rsidR="00310C2D" w:rsidRPr="000F5038">
              <w:rPr>
                <w:rFonts w:ascii="Times New Roman" w:eastAsia="Times New Roman" w:hAnsi="Times New Roman"/>
                <w:i/>
                <w:color w:val="000000"/>
                <w:lang w:val="uk-UA" w:eastAsia="ru-RU"/>
              </w:rPr>
              <w:t>, організаційно-пра</w:t>
            </w:r>
            <w:r w:rsidR="00C005DD" w:rsidRPr="000F5038">
              <w:rPr>
                <w:rFonts w:ascii="Times New Roman" w:eastAsia="Times New Roman" w:hAnsi="Times New Roman"/>
                <w:i/>
                <w:color w:val="000000"/>
                <w:lang w:val="uk-UA" w:eastAsia="ru-RU"/>
              </w:rPr>
              <w:t>вова форма (для юридичних осіб);</w:t>
            </w:r>
            <w:r w:rsidR="00310C2D" w:rsidRPr="000F5038">
              <w:rPr>
                <w:rFonts w:ascii="Times New Roman" w:eastAsia="Times New Roman" w:hAnsi="Times New Roman"/>
                <w:i/>
                <w:color w:val="000000"/>
                <w:lang w:val="uk-UA" w:eastAsia="ru-RU"/>
              </w:rPr>
              <w:t xml:space="preserve"> інформація щодо форми оподаткування;</w:t>
            </w:r>
            <w:r w:rsidR="00C005DD" w:rsidRPr="000F5038">
              <w:rPr>
                <w:rFonts w:ascii="Times New Roman" w:eastAsia="Times New Roman" w:hAnsi="Times New Roman"/>
                <w:i/>
                <w:color w:val="000000"/>
                <w:lang w:val="uk-UA" w:eastAsia="ru-RU"/>
              </w:rPr>
              <w:t xml:space="preserve"> </w:t>
            </w:r>
            <w:r w:rsidR="00310C2D" w:rsidRPr="000F5038">
              <w:rPr>
                <w:rFonts w:ascii="Times New Roman" w:eastAsia="Times New Roman" w:hAnsi="Times New Roman"/>
                <w:i/>
                <w:color w:val="000000"/>
                <w:lang w:val="uk-UA" w:eastAsia="ru-RU"/>
              </w:rPr>
              <w:t>інформація про всі</w:t>
            </w:r>
            <w:r w:rsidR="00261ED9" w:rsidRPr="000F5038">
              <w:rPr>
                <w:rFonts w:ascii="Times New Roman" w:eastAsia="Times New Roman" w:hAnsi="Times New Roman"/>
                <w:i/>
                <w:color w:val="000000"/>
                <w:lang w:val="uk-UA" w:eastAsia="ru-RU"/>
              </w:rPr>
              <w:t xml:space="preserve"> реквізити банківських рахунків;</w:t>
            </w:r>
          </w:p>
          <w:p w14:paraId="6533B112" w14:textId="77777777" w:rsidR="002A4B63" w:rsidRPr="000F5038" w:rsidRDefault="002A4B63"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eastAsia="Calibri" w:hAnsi="Times New Roman"/>
                <w:sz w:val="22"/>
                <w:szCs w:val="22"/>
                <w:shd w:val="clear" w:color="auto" w:fill="FFFFFF"/>
                <w:lang w:val="uk-UA"/>
              </w:rPr>
              <w:t xml:space="preserve">- </w:t>
            </w:r>
            <w:r w:rsidRPr="000F5038">
              <w:rPr>
                <w:rFonts w:ascii="Times New Roman" w:hAnsi="Times New Roman"/>
                <w:bCs/>
                <w:sz w:val="22"/>
                <w:szCs w:val="22"/>
                <w:lang w:val="uk-UA"/>
              </w:rPr>
              <w:t>довідку (складену у  довільній формі) про систему оподаткування учасника</w:t>
            </w:r>
            <w:r w:rsidR="0082662B" w:rsidRPr="000F5038">
              <w:rPr>
                <w:rFonts w:ascii="Times New Roman" w:hAnsi="Times New Roman"/>
                <w:bCs/>
                <w:sz w:val="22"/>
                <w:szCs w:val="22"/>
                <w:lang w:val="uk-UA"/>
              </w:rPr>
              <w:t xml:space="preserve"> </w:t>
            </w:r>
            <w:r w:rsidR="0082662B" w:rsidRPr="000F5038">
              <w:rPr>
                <w:rFonts w:ascii="Times New Roman" w:eastAsia="Calibri" w:hAnsi="Times New Roman"/>
                <w:sz w:val="22"/>
                <w:szCs w:val="22"/>
                <w:shd w:val="clear" w:color="auto" w:fill="FFFFFF"/>
                <w:lang w:val="uk-UA"/>
              </w:rPr>
              <w:t xml:space="preserve">(для </w:t>
            </w:r>
            <w:r w:rsidRPr="000F5038">
              <w:rPr>
                <w:rFonts w:ascii="Times New Roman" w:eastAsia="Calibri" w:hAnsi="Times New Roman"/>
                <w:sz w:val="22"/>
                <w:szCs w:val="22"/>
                <w:shd w:val="clear" w:color="auto" w:fill="FFFFFF"/>
                <w:lang w:val="uk-UA"/>
              </w:rPr>
              <w:t>юридичних осіб, для фізичних осіб-підприємців)</w:t>
            </w:r>
            <w:r w:rsidRPr="000F5038">
              <w:rPr>
                <w:rFonts w:ascii="Times New Roman" w:hAnsi="Times New Roman"/>
                <w:sz w:val="22"/>
                <w:szCs w:val="22"/>
                <w:shd w:val="clear" w:color="auto" w:fill="FFFFFF"/>
                <w:lang w:val="uk-UA"/>
              </w:rPr>
              <w:t>;</w:t>
            </w:r>
          </w:p>
          <w:p w14:paraId="0B1CDFFA" w14:textId="2BF3C11B" w:rsidR="002A4B63" w:rsidRPr="000F5038" w:rsidRDefault="002A4B63"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eastAsia="Calibri" w:hAnsi="Times New Roman"/>
                <w:sz w:val="22"/>
                <w:szCs w:val="22"/>
                <w:shd w:val="clear" w:color="auto" w:fill="FFFFFF"/>
                <w:lang w:val="uk-UA"/>
              </w:rPr>
              <w:t xml:space="preserve">- </w:t>
            </w:r>
            <w:r w:rsidRPr="000F5038">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0F5038">
              <w:rPr>
                <w:rFonts w:ascii="Times New Roman" w:hAnsi="Times New Roman"/>
                <w:sz w:val="22"/>
                <w:szCs w:val="22"/>
                <w:shd w:val="clear" w:color="auto" w:fill="FFFFFF"/>
                <w:lang w:val="uk-UA"/>
              </w:rPr>
              <w:t>(для юридичних осіб);</w:t>
            </w:r>
          </w:p>
          <w:p w14:paraId="6DC92487" w14:textId="77777777" w:rsidR="002A4B63" w:rsidRPr="000F5038" w:rsidRDefault="002A4B63"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Calibri" w:hAnsi="Times New Roman"/>
                <w:sz w:val="22"/>
                <w:szCs w:val="22"/>
                <w:shd w:val="clear" w:color="auto" w:fill="FFFFFF"/>
                <w:lang w:val="uk-UA"/>
              </w:rPr>
            </w:pPr>
            <w:r w:rsidRPr="000F5038">
              <w:rPr>
                <w:rFonts w:ascii="Times New Roman" w:eastAsia="Calibri" w:hAnsi="Times New Roman"/>
                <w:sz w:val="22"/>
                <w:szCs w:val="22"/>
                <w:shd w:val="clear" w:color="auto" w:fill="FFFFFF"/>
                <w:lang w:val="uk-UA"/>
              </w:rPr>
              <w:t>- гарантійний</w:t>
            </w:r>
            <w:r w:rsidRPr="000F5038">
              <w:rPr>
                <w:rFonts w:ascii="Times New Roman" w:hAnsi="Times New Roman"/>
                <w:sz w:val="22"/>
                <w:szCs w:val="22"/>
                <w:lang w:val="uk-UA"/>
              </w:rPr>
              <w:t xml:space="preserve">  лист від Учасника  наступного змісту: </w:t>
            </w:r>
            <w:r w:rsidRPr="000F5038">
              <w:rPr>
                <w:rFonts w:ascii="Times New Roman" w:hAnsi="Times New Roman"/>
                <w:i/>
                <w:sz w:val="22"/>
                <w:szCs w:val="22"/>
                <w:lang w:val="uk-UA"/>
              </w:rPr>
              <w:t xml:space="preserve">“Даним листом підтверджуємо, що </w:t>
            </w:r>
            <w:r w:rsidRPr="000F5038">
              <w:rPr>
                <w:rFonts w:ascii="Times New Roman" w:hAnsi="Times New Roman"/>
                <w:sz w:val="22"/>
                <w:szCs w:val="22"/>
                <w:lang w:val="uk-UA"/>
              </w:rPr>
              <w:t>зазначити найменування Учасника </w:t>
            </w:r>
            <w:r w:rsidRPr="000F5038">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0F5038">
              <w:rPr>
                <w:rFonts w:ascii="Times New Roman" w:hAnsi="Times New Roman"/>
                <w:i/>
                <w:sz w:val="22"/>
                <w:szCs w:val="22"/>
                <w:lang w:val="uk-UA"/>
              </w:rPr>
              <w:t xml:space="preserve"> </w:t>
            </w:r>
            <w:r w:rsidRPr="000F5038">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588B3D69" w14:textId="77777777" w:rsidR="00B15FF5" w:rsidRPr="000F5038" w:rsidRDefault="00B15FF5"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Times New Roman" w:hAnsi="Times New Roman"/>
                <w:sz w:val="22"/>
                <w:szCs w:val="22"/>
                <w:lang w:val="uk-UA" w:eastAsia="ru-RU"/>
              </w:rPr>
            </w:pPr>
            <w:r w:rsidRPr="000F5038">
              <w:rPr>
                <w:rFonts w:ascii="Times New Roman" w:hAnsi="Times New Roman"/>
                <w:sz w:val="22"/>
                <w:szCs w:val="22"/>
                <w:lang w:val="uk-UA"/>
              </w:rPr>
              <w:t xml:space="preserve">- </w:t>
            </w:r>
            <w:r w:rsidR="00270292" w:rsidRPr="000F5038">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w:t>
            </w:r>
            <w:r w:rsidR="00270292" w:rsidRPr="000F5038">
              <w:rPr>
                <w:rFonts w:ascii="Times New Roman" w:eastAsia="Times New Roman" w:hAnsi="Times New Roman"/>
                <w:color w:val="000000"/>
                <w:sz w:val="22"/>
                <w:szCs w:val="22"/>
                <w:lang w:val="uk-UA" w:eastAsia="ru-RU"/>
              </w:rPr>
              <w:lastRenderedPageBreak/>
              <w:t xml:space="preserve">запропонований учасником у складі тендерної пропозиції, не буде ввезений на митну територію України в митному режимі імпорту товарів з </w:t>
            </w:r>
            <w:r w:rsidR="00270292" w:rsidRPr="000F5038">
              <w:rPr>
                <w:rFonts w:ascii="Times New Roman" w:eastAsia="Times New Roman" w:hAnsi="Times New Roman"/>
                <w:sz w:val="22"/>
                <w:szCs w:val="22"/>
                <w:lang w:val="uk-UA" w:eastAsia="ru-RU"/>
              </w:rPr>
              <w:t>Російської Федерації;</w:t>
            </w:r>
          </w:p>
          <w:p w14:paraId="087B1C41" w14:textId="77777777" w:rsidR="00136EAB" w:rsidRPr="000F5038" w:rsidRDefault="00136EAB"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Calibri" w:hAnsi="Times New Roman"/>
                <w:sz w:val="22"/>
                <w:szCs w:val="22"/>
                <w:shd w:val="clear" w:color="auto" w:fill="FFFFFF"/>
                <w:lang w:val="uk-UA"/>
              </w:rPr>
            </w:pPr>
            <w:r w:rsidRPr="000F5038">
              <w:rPr>
                <w:rFonts w:ascii="Times New Roman" w:hAnsi="Times New Roman"/>
                <w:sz w:val="22"/>
                <w:szCs w:val="22"/>
                <w:shd w:val="clear" w:color="auto" w:fill="FFFFFF"/>
                <w:lang w:val="uk-UA"/>
              </w:rPr>
              <w:t>- 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податку/копію свідоцтва про реєстрацію платника єдиного податку (у передбачених законодавством випадках) (для юридичних осіб,</w:t>
            </w:r>
            <w:r w:rsidRPr="000F5038">
              <w:rPr>
                <w:rFonts w:ascii="Times New Roman" w:eastAsia="Calibri" w:hAnsi="Times New Roman"/>
                <w:sz w:val="22"/>
                <w:szCs w:val="22"/>
                <w:shd w:val="clear" w:color="auto" w:fill="FFFFFF"/>
                <w:lang w:val="uk-UA"/>
              </w:rPr>
              <w:t xml:space="preserve"> для фізичних осіб-підприємців</w:t>
            </w:r>
            <w:r w:rsidRPr="000F5038">
              <w:rPr>
                <w:rFonts w:ascii="Times New Roman" w:hAnsi="Times New Roman"/>
                <w:sz w:val="22"/>
                <w:szCs w:val="22"/>
                <w:shd w:val="clear" w:color="auto" w:fill="FFFFFF"/>
                <w:lang w:val="uk-UA"/>
              </w:rPr>
              <w:t>);</w:t>
            </w:r>
          </w:p>
          <w:p w14:paraId="090FD977" w14:textId="77777777" w:rsidR="00424A0D" w:rsidRPr="000F5038" w:rsidRDefault="00424A0D"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lang w:val="uk-UA"/>
              </w:rPr>
            </w:pPr>
            <w:r w:rsidRPr="000F5038">
              <w:rPr>
                <w:rFonts w:ascii="Times New Roman" w:eastAsia="Times New Roman" w:hAnsi="Times New Roman"/>
                <w:sz w:val="22"/>
                <w:szCs w:val="22"/>
                <w:lang w:val="uk-UA"/>
              </w:rPr>
              <w:t xml:space="preserve">-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5038">
              <w:rPr>
                <w:rFonts w:ascii="Times New Roman" w:eastAsia="Times New Roman" w:hAnsi="Times New Roman"/>
                <w:sz w:val="22"/>
                <w:szCs w:val="22"/>
                <w:lang w:val="uk-UA"/>
              </w:rPr>
              <w:t>бенефіціарним</w:t>
            </w:r>
            <w:proofErr w:type="spellEnd"/>
            <w:r w:rsidRPr="000F5038">
              <w:rPr>
                <w:rFonts w:ascii="Times New Roman" w:eastAsia="Times New Roman" w:hAnsi="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7E739F7" w14:textId="77777777" w:rsidR="00B17701" w:rsidRPr="000F5038" w:rsidRDefault="00B17701"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Times New Roman" w:hAnsi="Times New Roman"/>
                <w:sz w:val="22"/>
                <w:szCs w:val="22"/>
                <w:lang w:val="uk-UA"/>
              </w:rPr>
            </w:pPr>
            <w:r w:rsidRPr="000F5038">
              <w:rPr>
                <w:rFonts w:ascii="Times New Roman" w:eastAsia="Times New Roman" w:hAnsi="Times New Roman"/>
                <w:sz w:val="22"/>
                <w:szCs w:val="22"/>
                <w:lang w:val="uk-UA"/>
              </w:rPr>
              <w:t xml:space="preserve">- 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CA7938B" w14:textId="77777777" w:rsidR="00333C57" w:rsidRPr="000F5038" w:rsidRDefault="00333C57"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hAnsi="Times New Roman"/>
                <w:sz w:val="22"/>
                <w:szCs w:val="22"/>
                <w:shd w:val="clear" w:color="auto" w:fill="FFFFFF"/>
                <w:lang w:val="uk-UA"/>
              </w:rPr>
              <w:t xml:space="preserve">- інші </w:t>
            </w:r>
            <w:r w:rsidRPr="000F5038">
              <w:rPr>
                <w:rFonts w:ascii="Times New Roman" w:eastAsia="Calibri" w:hAnsi="Times New Roman"/>
                <w:sz w:val="22"/>
                <w:szCs w:val="22"/>
                <w:shd w:val="clear" w:color="auto" w:fill="FFFFFF"/>
                <w:lang w:val="uk-UA"/>
              </w:rPr>
              <w:t>документи</w:t>
            </w:r>
            <w:r w:rsidRPr="000F5038">
              <w:rPr>
                <w:rFonts w:ascii="Times New Roman" w:hAnsi="Times New Roman"/>
                <w:sz w:val="22"/>
                <w:szCs w:val="22"/>
                <w:shd w:val="clear" w:color="auto" w:fill="FFFFFF"/>
                <w:lang w:val="uk-UA"/>
              </w:rPr>
              <w:t xml:space="preserve">, передбачені відповідними розділами та додатками тендерної документації (для юридичних осіб, для фізичних осіб, у тому числі фізичних осіб-підприємців). </w:t>
            </w:r>
          </w:p>
          <w:p w14:paraId="03D41B09" w14:textId="77777777" w:rsidR="00867FF5" w:rsidRPr="000F5038" w:rsidRDefault="00867FF5" w:rsidP="00C05D50">
            <w:pPr>
              <w:pStyle w:val="a3"/>
              <w:spacing w:before="0" w:beforeAutospacing="0" w:after="0" w:afterAutospacing="0"/>
              <w:ind w:left="116" w:right="120" w:firstLine="480"/>
              <w:jc w:val="both"/>
              <w:rPr>
                <w:sz w:val="22"/>
                <w:szCs w:val="22"/>
                <w:lang w:val="uk-UA"/>
              </w:rPr>
            </w:pPr>
            <w:r w:rsidRPr="000F5038">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7B1DCC15" w14:textId="77777777" w:rsidR="00867FF5" w:rsidRPr="000F5038" w:rsidRDefault="00867FF5" w:rsidP="00C05D50">
            <w:pPr>
              <w:spacing w:after="0" w:line="240" w:lineRule="auto"/>
              <w:ind w:left="84" w:right="146" w:firstLine="480"/>
              <w:jc w:val="both"/>
              <w:textAlignment w:val="baseline"/>
              <w:rPr>
                <w:rFonts w:ascii="Times New Roman" w:hAnsi="Times New Roman"/>
                <w:shd w:val="clear" w:color="auto" w:fill="FFFFFF"/>
                <w:lang w:val="uk-UA"/>
              </w:rPr>
            </w:pPr>
            <w:r w:rsidRPr="000F5038">
              <w:rPr>
                <w:rFonts w:ascii="Times New Roman" w:hAnsi="Times New Roman"/>
                <w:shd w:val="clear" w:color="auto" w:fill="FFFFFF"/>
                <w:lang w:val="uk-UA"/>
              </w:rPr>
              <w:t xml:space="preserve">3. </w:t>
            </w:r>
            <w:r w:rsidR="00827823" w:rsidRPr="000F5038">
              <w:rPr>
                <w:rFonts w:ascii="Times New Roman" w:hAnsi="Times New Roman"/>
                <w:shd w:val="clear" w:color="auto" w:fill="FFFFFF"/>
                <w:lang w:val="uk-UA"/>
              </w:rPr>
              <w:t>Відповідальність за достовірність наданої інформації в своїй те</w:t>
            </w:r>
            <w:r w:rsidR="00AA1931" w:rsidRPr="000F5038">
              <w:rPr>
                <w:rFonts w:ascii="Times New Roman" w:hAnsi="Times New Roman"/>
                <w:shd w:val="clear" w:color="auto" w:fill="FFFFFF"/>
                <w:lang w:val="uk-UA"/>
              </w:rPr>
              <w:t>ндерній пропозиції несе учасник</w:t>
            </w:r>
            <w:r w:rsidR="00827823" w:rsidRPr="000F5038">
              <w:rPr>
                <w:rFonts w:ascii="Times New Roman" w:hAnsi="Times New Roman"/>
                <w:shd w:val="clear" w:color="auto" w:fill="FFFFFF"/>
                <w:lang w:val="uk-UA"/>
              </w:rPr>
              <w:t>.</w:t>
            </w:r>
          </w:p>
          <w:p w14:paraId="729223D2" w14:textId="18095125" w:rsidR="00867FF5" w:rsidRPr="000F5038" w:rsidRDefault="009D0ECA"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hAnsi="Times New Roman"/>
                <w:sz w:val="22"/>
                <w:szCs w:val="22"/>
                <w:shd w:val="clear" w:color="auto" w:fill="FFFFFF"/>
                <w:lang w:val="uk-UA"/>
              </w:rPr>
              <w:t>4</w:t>
            </w:r>
            <w:r w:rsidR="00867FF5" w:rsidRPr="000F5038">
              <w:rPr>
                <w:rFonts w:ascii="Times New Roman" w:hAnsi="Times New Roman"/>
                <w:sz w:val="22"/>
                <w:szCs w:val="22"/>
                <w:shd w:val="clear" w:color="auto" w:fill="FFFFFF"/>
                <w:lang w:val="uk-UA"/>
              </w:rPr>
              <w:t xml:space="preserve">. </w:t>
            </w:r>
            <w:r w:rsidR="00136EAB" w:rsidRPr="000F5038">
              <w:rPr>
                <w:rFonts w:ascii="Times New Roman" w:hAnsi="Times New Roman"/>
                <w:sz w:val="22"/>
                <w:szCs w:val="22"/>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 тому в складі пропозиції він письмово надає </w:t>
            </w:r>
            <w:r w:rsidR="00136EAB" w:rsidRPr="000F5038">
              <w:rPr>
                <w:rFonts w:ascii="Times New Roman" w:hAnsi="Times New Roman"/>
                <w:sz w:val="22"/>
                <w:szCs w:val="22"/>
                <w:shd w:val="clear" w:color="auto" w:fill="FFFFFF"/>
                <w:lang w:val="uk-UA"/>
              </w:rPr>
              <w:lastRenderedPageBreak/>
              <w:t>заперечення щодо наявності вище зазначених підстав.</w:t>
            </w:r>
          </w:p>
          <w:p w14:paraId="6B752466" w14:textId="562A9C25" w:rsidR="00177D5C" w:rsidRPr="000F5038" w:rsidRDefault="009D0ECA"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Times New Roman" w:hAnsi="Times New Roman"/>
                <w:noProof/>
                <w:sz w:val="22"/>
                <w:szCs w:val="22"/>
                <w:lang w:val="uk-UA"/>
              </w:rPr>
            </w:pPr>
            <w:r w:rsidRPr="000F5038">
              <w:rPr>
                <w:rFonts w:ascii="Times New Roman" w:hAnsi="Times New Roman"/>
                <w:sz w:val="22"/>
                <w:szCs w:val="22"/>
                <w:shd w:val="clear" w:color="auto" w:fill="FFFFFF"/>
                <w:lang w:val="uk-UA"/>
              </w:rPr>
              <w:t>5</w:t>
            </w:r>
            <w:r w:rsidR="00867FF5" w:rsidRPr="000F5038">
              <w:rPr>
                <w:rFonts w:ascii="Times New Roman" w:hAnsi="Times New Roman"/>
                <w:sz w:val="22"/>
                <w:szCs w:val="22"/>
                <w:shd w:val="clear" w:color="auto" w:fill="FFFFFF"/>
                <w:lang w:val="uk-UA"/>
              </w:rPr>
              <w:t xml:space="preserve">. </w:t>
            </w:r>
            <w:r w:rsidR="00B34709" w:rsidRPr="000F5038">
              <w:rPr>
                <w:rFonts w:ascii="Times New Roman" w:eastAsia="Times New Roman" w:hAnsi="Times New Roman"/>
                <w:noProof/>
                <w:sz w:val="22"/>
                <w:szCs w:val="22"/>
                <w:lang w:val="uk-UA"/>
              </w:rPr>
              <w:t xml:space="preserve">Учасник </w:t>
            </w:r>
            <w:r w:rsidR="00B34709" w:rsidRPr="000F5038">
              <w:rPr>
                <w:rFonts w:ascii="Times New Roman" w:hAnsi="Times New Roman"/>
                <w:sz w:val="22"/>
                <w:szCs w:val="22"/>
                <w:shd w:val="clear" w:color="auto" w:fill="FFFFFF"/>
                <w:lang w:val="uk-UA"/>
              </w:rPr>
              <w:t>відповідає</w:t>
            </w:r>
            <w:r w:rsidR="00B34709" w:rsidRPr="000F5038">
              <w:rPr>
                <w:rFonts w:ascii="Times New Roman" w:eastAsia="Times New Roman" w:hAnsi="Times New Roman"/>
                <w:noProof/>
                <w:sz w:val="22"/>
                <w:szCs w:val="22"/>
                <w:lang w:val="uk-UA"/>
              </w:rPr>
              <w:t xml:space="preserve">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sidRPr="000F5038">
              <w:rPr>
                <w:rFonts w:ascii="Times New Roman" w:eastAsia="Times New Roman" w:hAnsi="Times New Roman"/>
                <w:noProof/>
                <w:sz w:val="22"/>
                <w:szCs w:val="22"/>
                <w:lang w:val="uk-UA"/>
              </w:rPr>
              <w:t>ати в ціні тендерної пропозиції</w:t>
            </w:r>
            <w:r w:rsidR="00B34709" w:rsidRPr="000F5038">
              <w:rPr>
                <w:rFonts w:ascii="Times New Roman" w:eastAsia="Times New Roman" w:hAnsi="Times New Roman"/>
                <w:noProof/>
                <w:sz w:val="22"/>
                <w:szCs w:val="22"/>
                <w:lang w:val="uk-UA"/>
              </w:rPr>
              <w:t>.</w:t>
            </w:r>
          </w:p>
          <w:p w14:paraId="080259AA" w14:textId="44E52A5D" w:rsidR="00867FF5" w:rsidRPr="000F5038" w:rsidRDefault="009D0ECA"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hAnsi="Times New Roman"/>
                <w:sz w:val="22"/>
                <w:szCs w:val="22"/>
                <w:shd w:val="clear" w:color="auto" w:fill="FFFFFF"/>
                <w:lang w:val="uk-UA"/>
              </w:rPr>
              <w:t>6</w:t>
            </w:r>
            <w:r w:rsidR="00867FF5" w:rsidRPr="000F5038">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26970F39" w14:textId="6BC0FBBB" w:rsidR="00AC1207" w:rsidRPr="000F5038" w:rsidRDefault="00AC1207" w:rsidP="00AC120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hAnsi="Times New Roman"/>
                <w:sz w:val="22"/>
                <w:szCs w:val="22"/>
                <w:shd w:val="clear" w:color="auto" w:fill="FFFFFF"/>
                <w:lang w:val="uk-UA"/>
              </w:rPr>
              <w:t>7.Учасник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3684EE" w14:textId="642805B5" w:rsidR="009E3196" w:rsidRPr="000F5038" w:rsidRDefault="00AC1207" w:rsidP="00C05D50">
            <w:pPr>
              <w:suppressAutoHyphens/>
              <w:spacing w:after="0" w:line="240" w:lineRule="auto"/>
              <w:ind w:left="84" w:right="146" w:firstLine="480"/>
              <w:jc w:val="both"/>
              <w:textAlignment w:val="baseline"/>
              <w:rPr>
                <w:rFonts w:ascii="Times New Roman" w:eastAsia="Times New Roman" w:hAnsi="Times New Roman"/>
                <w:color w:val="000000"/>
                <w:lang w:val="uk-UA"/>
              </w:rPr>
            </w:pPr>
            <w:r w:rsidRPr="000F5038">
              <w:rPr>
                <w:rFonts w:ascii="Times New Roman" w:hAnsi="Times New Roman"/>
                <w:shd w:val="clear" w:color="auto" w:fill="FFFFFF"/>
                <w:lang w:val="uk-UA"/>
              </w:rPr>
              <w:t>8</w:t>
            </w:r>
            <w:r w:rsidR="009E3196" w:rsidRPr="000F5038">
              <w:rPr>
                <w:rFonts w:ascii="Times New Roman" w:hAnsi="Times New Roman"/>
                <w:shd w:val="clear" w:color="auto" w:fill="FFFFFF"/>
                <w:lang w:val="uk-UA"/>
              </w:rPr>
              <w:t xml:space="preserve">. </w:t>
            </w:r>
            <w:r w:rsidR="009E3196" w:rsidRPr="000F5038">
              <w:rPr>
                <w:rFonts w:ascii="Times New Roman" w:eastAsia="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9E3196" w:rsidRPr="000F5038">
              <w:rPr>
                <w:rFonts w:ascii="Times New Roman" w:eastAsia="Times New Roman" w:hAnsi="Times New Roman"/>
                <w:bCs/>
                <w:lang w:val="uk-UA"/>
              </w:rPr>
              <w:t>пов’язані з укладанням договору</w:t>
            </w:r>
            <w:r w:rsidR="009E3196" w:rsidRPr="000F5038">
              <w:rPr>
                <w:rFonts w:ascii="Times New Roman" w:eastAsia="Times New Roman" w:hAnsi="Times New Roman"/>
                <w:lang w:val="uk-UA"/>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r w:rsidR="009E3196" w:rsidRPr="000F5038">
              <w:rPr>
                <w:rFonts w:ascii="Times New Roman" w:eastAsia="Times New Roman" w:hAnsi="Times New Roman"/>
                <w:color w:val="000000"/>
                <w:lang w:val="uk-UA"/>
              </w:rPr>
              <w:t>.</w:t>
            </w:r>
            <w:r w:rsidR="006066E9" w:rsidRPr="000F5038">
              <w:rPr>
                <w:rFonts w:ascii="Times New Roman" w:eastAsia="Times New Roman" w:hAnsi="Times New Roman"/>
                <w:color w:val="000000"/>
                <w:lang w:val="uk-UA"/>
              </w:rPr>
              <w:t xml:space="preserve"> </w:t>
            </w:r>
          </w:p>
          <w:p w14:paraId="0F9684D1" w14:textId="55007541" w:rsidR="00867FF5" w:rsidRPr="000F5038" w:rsidRDefault="00AC1207"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hAnsi="Times New Roman"/>
                <w:sz w:val="22"/>
                <w:szCs w:val="22"/>
                <w:shd w:val="clear" w:color="auto" w:fill="FFFFFF"/>
                <w:lang w:val="uk-UA"/>
              </w:rPr>
              <w:t>9</w:t>
            </w:r>
            <w:r w:rsidR="00867FF5" w:rsidRPr="000F5038">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14:paraId="1C71FE0D" w14:textId="1A371710" w:rsidR="00867FF5" w:rsidRPr="000F5038" w:rsidRDefault="00AC1207"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Times New Roman" w:hAnsi="Times New Roman"/>
                <w:color w:val="000000"/>
                <w:sz w:val="22"/>
                <w:szCs w:val="22"/>
                <w:lang w:val="uk-UA"/>
              </w:rPr>
            </w:pPr>
            <w:r w:rsidRPr="000F5038">
              <w:rPr>
                <w:rFonts w:ascii="Times New Roman" w:eastAsia="Times New Roman" w:hAnsi="Times New Roman"/>
                <w:color w:val="000000"/>
                <w:sz w:val="22"/>
                <w:szCs w:val="22"/>
                <w:lang w:val="uk-UA"/>
              </w:rPr>
              <w:t>10</w:t>
            </w:r>
            <w:r w:rsidR="00867FF5" w:rsidRPr="000F5038">
              <w:rPr>
                <w:rFonts w:ascii="Times New Roman" w:eastAsia="Times New Roman" w:hAnsi="Times New Roman"/>
                <w:color w:val="000000"/>
                <w:sz w:val="22"/>
                <w:szCs w:val="22"/>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B6C14" w:rsidRPr="000F5038">
              <w:rPr>
                <w:rFonts w:ascii="Times New Roman" w:eastAsia="Times New Roman" w:hAnsi="Times New Roman"/>
                <w:color w:val="000000"/>
                <w:sz w:val="22"/>
                <w:szCs w:val="22"/>
                <w:lang w:val="uk-UA"/>
              </w:rPr>
              <w:t xml:space="preserve"> </w:t>
            </w:r>
            <w:r w:rsidR="00867FF5" w:rsidRPr="000F5038">
              <w:rPr>
                <w:rFonts w:ascii="Times New Roman" w:eastAsia="Times New Roman" w:hAnsi="Times New Roman"/>
                <w:color w:val="000000"/>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2BEE12" w14:textId="27D88768" w:rsidR="000135F0" w:rsidRPr="000F5038" w:rsidRDefault="00AC1207"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0F5038">
              <w:rPr>
                <w:rFonts w:ascii="Times New Roman" w:hAnsi="Times New Roman"/>
                <w:sz w:val="22"/>
                <w:szCs w:val="22"/>
                <w:lang w:val="uk-UA"/>
              </w:rPr>
              <w:t>11</w:t>
            </w:r>
            <w:r w:rsidR="000135F0" w:rsidRPr="000F5038">
              <w:rPr>
                <w:rFonts w:ascii="Times New Roman" w:hAnsi="Times New Roman"/>
                <w:sz w:val="22"/>
                <w:szCs w:val="22"/>
                <w:lang w:val="uk-UA"/>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000135F0" w:rsidRPr="000F5038">
              <w:rPr>
                <w:rFonts w:ascii="Times New Roman" w:hAnsi="Times New Roman"/>
                <w:sz w:val="22"/>
                <w:szCs w:val="22"/>
                <w:lang w:val="uk-UA"/>
              </w:rPr>
              <w:t>оперативно</w:t>
            </w:r>
            <w:proofErr w:type="spellEnd"/>
            <w:r w:rsidR="000135F0" w:rsidRPr="000F5038">
              <w:rPr>
                <w:rFonts w:ascii="Times New Roman" w:hAnsi="Times New Roman"/>
                <w:sz w:val="22"/>
                <w:szCs w:val="22"/>
                <w:lang w:val="uk-UA"/>
              </w:rPr>
              <w:t>-господарську/і санкцію/</w:t>
            </w:r>
            <w:proofErr w:type="spellStart"/>
            <w:r w:rsidR="000135F0" w:rsidRPr="000F5038">
              <w:rPr>
                <w:rFonts w:ascii="Times New Roman" w:hAnsi="Times New Roman"/>
                <w:sz w:val="22"/>
                <w:szCs w:val="22"/>
                <w:lang w:val="uk-UA"/>
              </w:rPr>
              <w:t>ії</w:t>
            </w:r>
            <w:proofErr w:type="spellEnd"/>
            <w:r w:rsidR="000135F0" w:rsidRPr="000F5038">
              <w:rPr>
                <w:rFonts w:ascii="Times New Roman" w:hAnsi="Times New Roman"/>
                <w:sz w:val="22"/>
                <w:szCs w:val="22"/>
                <w:lang w:val="uk-UA"/>
              </w:rPr>
              <w:t xml:space="preserve">, передбачену/і пунктом 4 частини 1 статті 236 ГКУ, </w:t>
            </w:r>
            <w:r w:rsidR="000135F0" w:rsidRPr="000F5038">
              <w:rPr>
                <w:sz w:val="22"/>
                <w:szCs w:val="22"/>
                <w:lang w:val="uk-UA"/>
              </w:rPr>
              <w:t xml:space="preserve">як </w:t>
            </w:r>
            <w:r w:rsidR="000135F0" w:rsidRPr="000F5038">
              <w:rPr>
                <w:rFonts w:ascii="Times New Roman" w:hAnsi="Times New Roman"/>
                <w:sz w:val="22"/>
                <w:szCs w:val="22"/>
                <w:lang w:val="uk-UA"/>
              </w:rPr>
              <w:t>відмова від встановлення господарських відносин на майбутнє не було застосовано”.</w:t>
            </w:r>
          </w:p>
          <w:p w14:paraId="1C590EF8" w14:textId="7779C54B" w:rsidR="000135F0" w:rsidRPr="000F5038" w:rsidRDefault="009E3196"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i/>
                <w:sz w:val="22"/>
                <w:szCs w:val="22"/>
                <w:lang w:val="uk-UA"/>
              </w:rPr>
            </w:pPr>
            <w:r w:rsidRPr="000F5038">
              <w:rPr>
                <w:rFonts w:ascii="Times New Roman" w:hAnsi="Times New Roman"/>
                <w:i/>
                <w:sz w:val="22"/>
                <w:szCs w:val="22"/>
                <w:lang w:val="uk-UA"/>
              </w:rPr>
              <w:t>Примітки</w:t>
            </w:r>
            <w:r w:rsidR="00C33958" w:rsidRPr="000F5038">
              <w:rPr>
                <w:rFonts w:ascii="Times New Roman" w:hAnsi="Times New Roman"/>
                <w:i/>
                <w:sz w:val="22"/>
                <w:szCs w:val="22"/>
                <w:lang w:val="uk-UA"/>
              </w:rPr>
              <w:t xml:space="preserve"> до пп.1</w:t>
            </w:r>
            <w:r w:rsidR="004C0AE8" w:rsidRPr="000F5038">
              <w:rPr>
                <w:rFonts w:ascii="Times New Roman" w:hAnsi="Times New Roman"/>
                <w:i/>
                <w:sz w:val="22"/>
                <w:szCs w:val="22"/>
                <w:lang w:val="uk-UA"/>
              </w:rPr>
              <w:t>1</w:t>
            </w:r>
            <w:r w:rsidR="000135F0" w:rsidRPr="000F5038">
              <w:rPr>
                <w:rFonts w:ascii="Times New Roman" w:hAnsi="Times New Roman"/>
                <w:i/>
                <w:sz w:val="22"/>
                <w:szCs w:val="22"/>
                <w:lang w:val="uk-UA"/>
              </w:rPr>
              <w:t>:</w:t>
            </w:r>
          </w:p>
          <w:p w14:paraId="1F9FFF30" w14:textId="77777777" w:rsidR="000135F0" w:rsidRPr="000F5038" w:rsidRDefault="000135F0"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i/>
                <w:color w:val="000000"/>
                <w:shd w:val="clear" w:color="auto" w:fill="FFFFFF"/>
                <w:lang w:val="uk-UA"/>
              </w:rPr>
            </w:pPr>
            <w:r w:rsidRPr="000F5038">
              <w:rPr>
                <w:rFonts w:ascii="Times New Roman" w:hAnsi="Times New Roman"/>
                <w:i/>
                <w:iCs/>
                <w:lang w:val="uk-UA"/>
              </w:rPr>
              <w:t>У разі застосовування зазначеної санкції  З</w:t>
            </w:r>
            <w:r w:rsidRPr="000F5038">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38" w:anchor="n1422" w:history="1">
              <w:r w:rsidRPr="000F5038">
                <w:rPr>
                  <w:rFonts w:ascii="Times New Roman" w:hAnsi="Times New Roman"/>
                  <w:i/>
                  <w:color w:val="000000"/>
                  <w:shd w:val="clear" w:color="auto" w:fill="FFFFFF"/>
                  <w:lang w:val="uk-UA"/>
                </w:rPr>
                <w:t>абзацом першим</w:t>
              </w:r>
            </w:hyperlink>
            <w:r w:rsidRPr="000F5038">
              <w:rPr>
                <w:rFonts w:ascii="Times New Roman" w:hAnsi="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80D85AA" w14:textId="076F9C2A" w:rsidR="0088484B" w:rsidRPr="000F5038" w:rsidRDefault="00C33958" w:rsidP="00C05D5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0F5038">
              <w:rPr>
                <w:rFonts w:ascii="Times New Roman" w:hAnsi="Times New Roman"/>
                <w:sz w:val="22"/>
                <w:szCs w:val="22"/>
                <w:shd w:val="clear" w:color="auto" w:fill="FFFFFF"/>
                <w:lang w:val="uk-UA"/>
              </w:rPr>
              <w:t>1</w:t>
            </w:r>
            <w:r w:rsidR="00AC1207" w:rsidRPr="000F5038">
              <w:rPr>
                <w:rFonts w:ascii="Times New Roman" w:hAnsi="Times New Roman"/>
                <w:sz w:val="22"/>
                <w:szCs w:val="22"/>
                <w:shd w:val="clear" w:color="auto" w:fill="FFFFFF"/>
                <w:lang w:val="uk-UA"/>
              </w:rPr>
              <w:t>2</w:t>
            </w:r>
            <w:r w:rsidR="0088484B" w:rsidRPr="000F5038">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CDB190" w14:textId="77777777" w:rsidR="0088484B" w:rsidRPr="000F5038" w:rsidRDefault="0088484B" w:rsidP="00C05D5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0F5038">
              <w:rPr>
                <w:rFonts w:ascii="Times New Roman" w:hAnsi="Times New Roman"/>
                <w:sz w:val="22"/>
                <w:szCs w:val="22"/>
                <w:lang w:val="uk-UA"/>
              </w:rPr>
              <w:t xml:space="preserve">—   </w:t>
            </w:r>
            <w:r w:rsidRPr="000F5038">
              <w:rPr>
                <w:rFonts w:ascii="Times New Roman" w:hAnsi="Times New Roman"/>
                <w:sz w:val="22"/>
                <w:szCs w:val="22"/>
                <w:lang w:val="uk-UA"/>
              </w:rPr>
              <w:tab/>
              <w:t xml:space="preserve">постанови Кабінету Міністрів України «Про забезпечення захисту національних інтересів за майбутніми </w:t>
            </w:r>
            <w:r w:rsidRPr="000F5038">
              <w:rPr>
                <w:rFonts w:ascii="Times New Roman" w:hAnsi="Times New Roman"/>
                <w:sz w:val="22"/>
                <w:szCs w:val="22"/>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219CE2" w14:textId="77777777" w:rsidR="0088484B" w:rsidRPr="000F5038" w:rsidRDefault="0088484B" w:rsidP="00C05D5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0F5038">
              <w:rPr>
                <w:rFonts w:ascii="Times New Roman" w:hAnsi="Times New Roman"/>
                <w:sz w:val="22"/>
                <w:szCs w:val="22"/>
                <w:lang w:val="uk-UA"/>
              </w:rPr>
              <w:t xml:space="preserve">—   </w:t>
            </w:r>
            <w:r w:rsidRPr="000F5038">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8C4D17" w14:textId="77777777" w:rsidR="0088484B" w:rsidRPr="000F5038" w:rsidRDefault="0088484B" w:rsidP="00C05D5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0F5038">
              <w:rPr>
                <w:rFonts w:ascii="Times New Roman" w:hAnsi="Times New Roman"/>
                <w:sz w:val="22"/>
                <w:szCs w:val="22"/>
                <w:lang w:val="uk-UA"/>
              </w:rPr>
              <w:t xml:space="preserve">—   </w:t>
            </w:r>
            <w:r w:rsidRPr="000F5038">
              <w:rPr>
                <w:rFonts w:ascii="Times New Roman" w:hAnsi="Times New Roman"/>
                <w:sz w:val="22"/>
                <w:szCs w:val="22"/>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36C84A3" w14:textId="17B6ECCB" w:rsidR="00A16216" w:rsidRPr="000F5038" w:rsidRDefault="0088484B" w:rsidP="00C05D5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shd w:val="clear" w:color="auto" w:fill="FFFFFF"/>
                <w:lang w:val="uk-UA"/>
              </w:rPr>
            </w:pPr>
            <w:r w:rsidRPr="000F5038">
              <w:rPr>
                <w:rFonts w:ascii="Times New Roman" w:hAnsi="Times New Roman"/>
                <w:sz w:val="22"/>
                <w:szCs w:val="22"/>
                <w:lang w:val="uk-UA"/>
              </w:rPr>
              <w:t xml:space="preserve">А також враховувати, що в Україні </w:t>
            </w:r>
            <w:r w:rsidR="00C45C05" w:rsidRPr="000F5038">
              <w:rPr>
                <w:rFonts w:ascii="Times New Roman" w:hAnsi="Times New Roman"/>
                <w:sz w:val="22"/>
                <w:szCs w:val="22"/>
                <w:lang w:val="uk-UA"/>
              </w:rPr>
              <w:t xml:space="preserve">замовникам забороняється здійснювати публічні закупівлі товарів, робіт і послуг </w:t>
            </w:r>
            <w:r w:rsidR="00A16216" w:rsidRPr="000F5038">
              <w:rPr>
                <w:rFonts w:ascii="Times New Roman" w:hAnsi="Times New Roman"/>
                <w:sz w:val="22"/>
                <w:szCs w:val="22"/>
                <w:lang w:val="uk-UA"/>
              </w:rPr>
              <w:t xml:space="preserve">у: громадян </w:t>
            </w:r>
            <w:r w:rsidR="00A16216" w:rsidRPr="000F5038">
              <w:rPr>
                <w:rFonts w:ascii="Times New Roman" w:hAnsi="Times New Roman"/>
                <w:sz w:val="22"/>
                <w:szCs w:val="22"/>
                <w:shd w:val="clear" w:color="auto" w:fill="FFFFFF"/>
                <w:lang w:val="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16216" w:rsidRPr="000F5038">
              <w:rPr>
                <w:rFonts w:ascii="Times New Roman" w:hAnsi="Times New Roman"/>
                <w:sz w:val="22"/>
                <w:szCs w:val="22"/>
                <w:shd w:val="clear" w:color="auto" w:fill="FFFFFF"/>
                <w:lang w:val="uk-UA"/>
              </w:rPr>
              <w:t>бенефіціарним</w:t>
            </w:r>
            <w:proofErr w:type="spellEnd"/>
            <w:r w:rsidR="00A16216" w:rsidRPr="000F5038">
              <w:rPr>
                <w:rFonts w:ascii="Times New Roman" w:hAnsi="Times New Roman"/>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1207AD32" w14:textId="654DFD6C" w:rsidR="00A16216" w:rsidRPr="000F5038" w:rsidRDefault="00A16216" w:rsidP="00A16216">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0F5038">
              <w:rPr>
                <w:rFonts w:ascii="Times New Roman" w:hAnsi="Times New Roman"/>
                <w:sz w:val="22"/>
                <w:szCs w:val="22"/>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F5038">
              <w:rPr>
                <w:rFonts w:ascii="Times New Roman" w:hAnsi="Times New Roman"/>
                <w:sz w:val="22"/>
                <w:szCs w:val="22"/>
                <w:shd w:val="clear" w:color="auto" w:fill="FFFFFF"/>
              </w:rPr>
              <w:t> </w:t>
            </w:r>
            <w:hyperlink r:id="rId39" w:anchor="n2" w:history="1">
              <w:r w:rsidRPr="000F5038">
                <w:rPr>
                  <w:rStyle w:val="a4"/>
                  <w:rFonts w:ascii="Times New Roman" w:hAnsi="Times New Roman"/>
                  <w:color w:val="auto"/>
                  <w:sz w:val="22"/>
                  <w:szCs w:val="22"/>
                  <w:shd w:val="clear" w:color="auto" w:fill="FFFFFF"/>
                  <w:lang w:val="uk-UA"/>
                </w:rPr>
                <w:t>№ 1178</w:t>
              </w:r>
            </w:hyperlink>
            <w:r w:rsidRPr="000F5038">
              <w:rPr>
                <w:rFonts w:ascii="Times New Roman" w:hAnsi="Times New Roman"/>
                <w:sz w:val="22"/>
                <w:szCs w:val="22"/>
                <w:shd w:val="clear" w:color="auto" w:fill="FFFFFF"/>
              </w:rPr>
              <w:t> </w:t>
            </w:r>
            <w:r w:rsidRPr="000F5038">
              <w:rPr>
                <w:rFonts w:ascii="Times New Roman" w:hAnsi="Times New Roman"/>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C2E073" w14:textId="77777777" w:rsidR="0088484B" w:rsidRPr="000F5038" w:rsidRDefault="0088484B" w:rsidP="00C05D50">
            <w:pPr>
              <w:pStyle w:val="rvps2"/>
              <w:shd w:val="clear" w:color="auto" w:fill="FFFFFF"/>
              <w:spacing w:before="0" w:beforeAutospacing="0" w:after="0" w:afterAutospacing="0"/>
              <w:ind w:left="84" w:right="146" w:firstLine="480"/>
              <w:jc w:val="both"/>
              <w:textAlignment w:val="baseline"/>
              <w:rPr>
                <w:i/>
                <w:sz w:val="20"/>
                <w:szCs w:val="20"/>
                <w:lang w:val="uk-UA"/>
              </w:rPr>
            </w:pPr>
            <w:r w:rsidRPr="000F5038">
              <w:rPr>
                <w:i/>
                <w:sz w:val="20"/>
                <w:szCs w:val="20"/>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0F5038">
              <w:rPr>
                <w:i/>
                <w:sz w:val="20"/>
                <w:szCs w:val="20"/>
                <w:lang w:val="uk-UA"/>
              </w:rPr>
              <w:t>абзаца</w:t>
            </w:r>
            <w:proofErr w:type="spellEnd"/>
            <w:r w:rsidRPr="000F5038">
              <w:rPr>
                <w:i/>
                <w:sz w:val="20"/>
                <w:szCs w:val="20"/>
                <w:lang w:val="uk-UA"/>
              </w:rPr>
              <w:t xml:space="preserve"> підпункту 1 пункту 41 Особливостей.</w:t>
            </w:r>
          </w:p>
          <w:p w14:paraId="6F2961C2" w14:textId="666ADF1E" w:rsidR="00011109" w:rsidRPr="009C0E7A" w:rsidRDefault="00C33958" w:rsidP="00AC1207">
            <w:pPr>
              <w:pStyle w:val="rvps2"/>
              <w:shd w:val="clear" w:color="auto" w:fill="FFFFFF"/>
              <w:spacing w:before="0" w:beforeAutospacing="0" w:after="0" w:afterAutospacing="0"/>
              <w:ind w:left="84" w:right="146" w:firstLine="480"/>
              <w:jc w:val="both"/>
              <w:textAlignment w:val="baseline"/>
              <w:rPr>
                <w:noProof/>
                <w:color w:val="FF0000"/>
                <w:sz w:val="22"/>
                <w:szCs w:val="22"/>
                <w:highlight w:val="cyan"/>
                <w:lang w:val="uk-UA"/>
              </w:rPr>
            </w:pPr>
            <w:r w:rsidRPr="000F5038">
              <w:rPr>
                <w:sz w:val="22"/>
                <w:szCs w:val="22"/>
                <w:shd w:val="clear" w:color="auto" w:fill="FFFFFF"/>
                <w:lang w:val="uk-UA"/>
              </w:rPr>
              <w:t>1</w:t>
            </w:r>
            <w:r w:rsidR="00AC1207" w:rsidRPr="000F5038">
              <w:rPr>
                <w:sz w:val="22"/>
                <w:szCs w:val="22"/>
                <w:shd w:val="clear" w:color="auto" w:fill="FFFFFF"/>
                <w:lang w:val="uk-UA"/>
              </w:rPr>
              <w:t>3</w:t>
            </w:r>
            <w:r w:rsidR="00011109" w:rsidRPr="000F5038">
              <w:rPr>
                <w:sz w:val="22"/>
                <w:szCs w:val="22"/>
                <w:shd w:val="clear" w:color="auto" w:fill="FFFFFF"/>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00011109" w:rsidRPr="000F5038">
              <w:rPr>
                <w:sz w:val="22"/>
                <w:szCs w:val="22"/>
                <w:lang w:val="uk-UA"/>
              </w:rPr>
              <w:t>беруть</w:t>
            </w:r>
            <w:r w:rsidR="00011109" w:rsidRPr="000F5038">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w:t>
            </w:r>
            <w:r w:rsidR="006155ED" w:rsidRPr="000F5038">
              <w:rPr>
                <w:sz w:val="22"/>
                <w:szCs w:val="22"/>
                <w:shd w:val="clear" w:color="auto" w:fill="FFFFFF"/>
                <w:lang w:val="uk-UA"/>
              </w:rPr>
              <w:t>м при підготовці цієї закупівлі.</w:t>
            </w:r>
          </w:p>
        </w:tc>
      </w:tr>
      <w:tr w:rsidR="00136EAB" w:rsidRPr="00D57D3D" w14:paraId="46C9B56F" w14:textId="77777777" w:rsidTr="006D4324">
        <w:tc>
          <w:tcPr>
            <w:tcW w:w="284" w:type="pct"/>
            <w:shd w:val="clear" w:color="auto" w:fill="FFFFFF"/>
          </w:tcPr>
          <w:p w14:paraId="6935EEFA" w14:textId="77777777" w:rsidR="00136EAB" w:rsidRPr="00F2635B" w:rsidRDefault="00136EAB" w:rsidP="00136EAB">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4</w:t>
            </w:r>
          </w:p>
        </w:tc>
        <w:tc>
          <w:tcPr>
            <w:tcW w:w="1570" w:type="pct"/>
            <w:shd w:val="clear" w:color="auto" w:fill="FFFFFF"/>
          </w:tcPr>
          <w:p w14:paraId="551DD1D3" w14:textId="095C9E35" w:rsidR="00136EAB" w:rsidRPr="00F2635B" w:rsidRDefault="00136EAB" w:rsidP="00136EAB">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1DBD80DA"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0A04DED3"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1) учасник процедури закупівлі:</w:t>
            </w:r>
          </w:p>
          <w:p w14:paraId="77E4FDE5" w14:textId="358A5138" w:rsidR="00136EAB" w:rsidRPr="00753DD5"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 </w:t>
            </w:r>
            <w:r w:rsidRPr="00753DD5">
              <w:rPr>
                <w:sz w:val="22"/>
                <w:szCs w:val="22"/>
                <w:shd w:val="clear" w:color="auto"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550031" w:rsidRPr="00753DD5">
              <w:rPr>
                <w:sz w:val="22"/>
                <w:szCs w:val="22"/>
                <w:shd w:val="clear" w:color="auto" w:fill="FFFFFF"/>
                <w:lang w:val="uk-UA"/>
              </w:rPr>
              <w:t>О</w:t>
            </w:r>
            <w:r w:rsidRPr="00753DD5">
              <w:rPr>
                <w:sz w:val="22"/>
                <w:szCs w:val="22"/>
                <w:shd w:val="clear" w:color="auto" w:fill="FFFFFF"/>
                <w:lang w:val="uk-UA"/>
              </w:rPr>
              <w:t>собливостей;</w:t>
            </w:r>
          </w:p>
          <w:p w14:paraId="26ED31B4" w14:textId="18AA3067" w:rsidR="00136EAB" w:rsidRPr="00753DD5"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753DD5">
              <w:rPr>
                <w:sz w:val="22"/>
                <w:szCs w:val="22"/>
                <w:shd w:val="clear" w:color="auto" w:fill="FFFFFF"/>
                <w:lang w:val="uk-UA"/>
              </w:rPr>
              <w:lastRenderedPageBreak/>
              <w:t>- не надав забезпечення тендерної пропозиції, якщо таке забезпечення вимагалося замовником</w:t>
            </w:r>
            <w:r w:rsidR="00223163">
              <w:rPr>
                <w:sz w:val="22"/>
                <w:szCs w:val="22"/>
                <w:shd w:val="clear" w:color="auto" w:fill="FFFFFF"/>
                <w:lang w:val="uk-UA"/>
              </w:rPr>
              <w:t>;</w:t>
            </w:r>
          </w:p>
          <w:p w14:paraId="74989570" w14:textId="77777777"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753DD5">
              <w:rPr>
                <w:sz w:val="22"/>
                <w:szCs w:val="22"/>
                <w:shd w:val="clear" w:color="auto" w:fill="FFFFFF"/>
                <w:lang w:val="uk-UA"/>
              </w:rPr>
              <w:t xml:space="preserve">- не виправив виявлені замовником після розкриття тендерних пропозицій невідповідності в інформації та/або документах, що </w:t>
            </w:r>
            <w:r w:rsidRPr="00F2635B">
              <w:rPr>
                <w:sz w:val="22"/>
                <w:szCs w:val="22"/>
                <w:shd w:val="clear" w:color="auto" w:fill="FFFFFF"/>
                <w:lang w:val="uk-UA"/>
              </w:rPr>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751C0">
              <w:rPr>
                <w:sz w:val="22"/>
                <w:szCs w:val="22"/>
                <w:shd w:val="clear" w:color="auto" w:fill="FFFFFF"/>
                <w:lang w:val="uk-UA"/>
              </w:rPr>
              <w:t>електронній системі закупівель повідомлення з вимогою про усунення таких невідповідностей;</w:t>
            </w:r>
          </w:p>
          <w:p w14:paraId="1CA9DBBB" w14:textId="2CDC58FA"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 xml:space="preserve">- не надав обґрунтування аномально низької ціни тендерної пропозиції протягом строку, визначеного абзацом п’ятим пункту 38 </w:t>
            </w:r>
            <w:r w:rsidR="00550031" w:rsidRPr="002751C0">
              <w:rPr>
                <w:sz w:val="22"/>
                <w:szCs w:val="22"/>
                <w:shd w:val="clear" w:color="auto" w:fill="FFFFFF"/>
                <w:lang w:val="uk-UA"/>
              </w:rPr>
              <w:t>О</w:t>
            </w:r>
            <w:r w:rsidRPr="002751C0">
              <w:rPr>
                <w:sz w:val="22"/>
                <w:szCs w:val="22"/>
                <w:shd w:val="clear" w:color="auto" w:fill="FFFFFF"/>
                <w:lang w:val="uk-UA"/>
              </w:rPr>
              <w:t>собливостей;</w:t>
            </w:r>
          </w:p>
          <w:p w14:paraId="3B5F5A18" w14:textId="332086E1"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 визначив конфіденційною інформацію, що не може бути визначена як конфіденційна відповідно до вим</w:t>
            </w:r>
            <w:r w:rsidR="00550031" w:rsidRPr="002751C0">
              <w:rPr>
                <w:sz w:val="22"/>
                <w:szCs w:val="22"/>
                <w:shd w:val="clear" w:color="auto" w:fill="FFFFFF"/>
                <w:lang w:val="uk-UA"/>
              </w:rPr>
              <w:t>ог абзацу другого пункту 36 О</w:t>
            </w:r>
            <w:r w:rsidRPr="002751C0">
              <w:rPr>
                <w:sz w:val="22"/>
                <w:szCs w:val="22"/>
                <w:shd w:val="clear" w:color="auto" w:fill="FFFFFF"/>
                <w:lang w:val="uk-UA"/>
              </w:rPr>
              <w:t>собливостей;</w:t>
            </w:r>
          </w:p>
          <w:p w14:paraId="547772E3" w14:textId="2CBEDB51" w:rsidR="004B794C" w:rsidRPr="002751C0" w:rsidRDefault="00136EAB" w:rsidP="00BB606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hAnsi="Times New Roman"/>
                <w:sz w:val="22"/>
                <w:szCs w:val="22"/>
                <w:lang w:val="uk-UA"/>
              </w:rPr>
            </w:pPr>
            <w:r w:rsidRPr="002751C0">
              <w:rPr>
                <w:sz w:val="22"/>
                <w:szCs w:val="22"/>
                <w:shd w:val="clear" w:color="auto" w:fill="FFFFFF"/>
                <w:lang w:val="uk-UA"/>
              </w:rPr>
              <w:t xml:space="preserve">- </w:t>
            </w:r>
            <w:r w:rsidR="004B794C" w:rsidRPr="002751C0">
              <w:rPr>
                <w:rFonts w:ascii="Times New Roman" w:hAnsi="Times New Roman"/>
                <w:sz w:val="22"/>
                <w:szCs w:val="22"/>
                <w:lang w:val="uk-UA"/>
              </w:rPr>
              <w:t xml:space="preserve">є громадянином </w:t>
            </w:r>
            <w:r w:rsidR="004B794C" w:rsidRPr="002751C0">
              <w:rPr>
                <w:rFonts w:ascii="Times New Roman" w:hAnsi="Times New Roman"/>
                <w:sz w:val="22"/>
                <w:szCs w:val="22"/>
                <w:shd w:val="clear" w:color="auto" w:fill="FFFFFF"/>
                <w:lang w:val="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B794C" w:rsidRPr="002751C0">
              <w:rPr>
                <w:rFonts w:ascii="Times New Roman" w:hAnsi="Times New Roman"/>
                <w:sz w:val="22"/>
                <w:szCs w:val="22"/>
                <w:shd w:val="clear" w:color="auto" w:fill="FFFFFF"/>
                <w:lang w:val="uk-UA"/>
              </w:rPr>
              <w:t>бенефіціарним</w:t>
            </w:r>
            <w:proofErr w:type="spellEnd"/>
            <w:r w:rsidR="004B794C" w:rsidRPr="002751C0">
              <w:rPr>
                <w:rFonts w:ascii="Times New Roman" w:hAnsi="Times New Roman"/>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B606A" w:rsidRPr="002751C0">
              <w:rPr>
                <w:rFonts w:ascii="Times New Roman" w:hAnsi="Times New Roman"/>
                <w:sz w:val="22"/>
                <w:szCs w:val="22"/>
                <w:shd w:val="clear" w:color="auto" w:fill="FFFFFF"/>
                <w:lang w:val="uk-UA"/>
              </w:rPr>
              <w:t>; або пропонує в тендерній пропозиції товари</w:t>
            </w:r>
            <w:r w:rsidR="004B794C" w:rsidRPr="002751C0">
              <w:rPr>
                <w:rFonts w:ascii="Times New Roman" w:hAnsi="Times New Roman"/>
                <w:sz w:val="22"/>
                <w:szCs w:val="22"/>
                <w:shd w:val="clear" w:color="auto" w:fill="FFFFFF"/>
                <w:lang w:val="uk-UA"/>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4B794C" w:rsidRPr="002751C0">
              <w:rPr>
                <w:rFonts w:ascii="Times New Roman" w:hAnsi="Times New Roman"/>
                <w:sz w:val="22"/>
                <w:szCs w:val="22"/>
                <w:shd w:val="clear" w:color="auto" w:fill="FFFFFF"/>
              </w:rPr>
              <w:t> </w:t>
            </w:r>
            <w:hyperlink r:id="rId40" w:anchor="n2" w:history="1">
              <w:r w:rsidR="004B794C" w:rsidRPr="002751C0">
                <w:rPr>
                  <w:rStyle w:val="a4"/>
                  <w:rFonts w:ascii="Times New Roman" w:hAnsi="Times New Roman"/>
                  <w:color w:val="auto"/>
                  <w:sz w:val="22"/>
                  <w:szCs w:val="22"/>
                  <w:shd w:val="clear" w:color="auto" w:fill="FFFFFF"/>
                  <w:lang w:val="uk-UA"/>
                </w:rPr>
                <w:t>№ 1178</w:t>
              </w:r>
            </w:hyperlink>
            <w:r w:rsidR="004B794C" w:rsidRPr="002751C0">
              <w:rPr>
                <w:rFonts w:ascii="Times New Roman" w:hAnsi="Times New Roman"/>
                <w:sz w:val="22"/>
                <w:szCs w:val="22"/>
                <w:shd w:val="clear" w:color="auto" w:fill="FFFFFF"/>
              </w:rPr>
              <w:t> </w:t>
            </w:r>
            <w:r w:rsidR="004B794C" w:rsidRPr="002751C0">
              <w:rPr>
                <w:rFonts w:ascii="Times New Roman" w:hAnsi="Times New Roman"/>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B606A" w:rsidRPr="002751C0">
              <w:rPr>
                <w:rFonts w:ascii="Times New Roman" w:hAnsi="Times New Roman"/>
                <w:sz w:val="22"/>
                <w:szCs w:val="22"/>
                <w:shd w:val="clear" w:color="auto" w:fill="FFFFFF"/>
                <w:lang w:val="uk-UA"/>
              </w:rPr>
              <w:t>;</w:t>
            </w:r>
          </w:p>
          <w:p w14:paraId="085A8A84" w14:textId="77777777"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2) тендерна пропозиція:</w:t>
            </w:r>
          </w:p>
          <w:p w14:paraId="14809D82" w14:textId="5E8745B3"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 не відповідає умовам технічної специфікації та іншим вимогам щодо предмета закупівлі тендерної документації</w:t>
            </w:r>
            <w:r w:rsidR="004D40A9" w:rsidRPr="002751C0">
              <w:rPr>
                <w:sz w:val="22"/>
                <w:szCs w:val="22"/>
                <w:shd w:val="clear" w:color="auto" w:fill="FFFFFF"/>
                <w:lang w:val="uk-UA"/>
              </w:rPr>
              <w:t xml:space="preserve">, крім невідповідності у інформації та/або документах, що може бути усунена учасником процедури закупівлі відповідно до пункту 40 </w:t>
            </w:r>
            <w:r w:rsidR="00F45763" w:rsidRPr="002751C0">
              <w:rPr>
                <w:sz w:val="22"/>
                <w:szCs w:val="22"/>
                <w:shd w:val="clear" w:color="auto" w:fill="FFFFFF"/>
                <w:lang w:val="uk-UA"/>
              </w:rPr>
              <w:t>Ос</w:t>
            </w:r>
            <w:r w:rsidR="004D40A9" w:rsidRPr="002751C0">
              <w:rPr>
                <w:sz w:val="22"/>
                <w:szCs w:val="22"/>
                <w:shd w:val="clear" w:color="auto" w:fill="FFFFFF"/>
                <w:lang w:val="uk-UA"/>
              </w:rPr>
              <w:t>обливостей</w:t>
            </w:r>
            <w:r w:rsidRPr="002751C0">
              <w:rPr>
                <w:sz w:val="22"/>
                <w:szCs w:val="22"/>
                <w:shd w:val="clear" w:color="auto" w:fill="FFFFFF"/>
                <w:lang w:val="uk-UA"/>
              </w:rPr>
              <w:t>;</w:t>
            </w:r>
          </w:p>
          <w:p w14:paraId="6C62C821" w14:textId="77777777"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 є такою, строк дії якої закінчився;</w:t>
            </w:r>
          </w:p>
          <w:p w14:paraId="24A48EF4" w14:textId="77777777" w:rsidR="00136EAB" w:rsidRPr="002751C0"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0CEEF2"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2751C0">
              <w:rPr>
                <w:sz w:val="22"/>
                <w:szCs w:val="22"/>
                <w:shd w:val="clear" w:color="auto" w:fill="FFFFFF"/>
                <w:lang w:val="uk-UA"/>
              </w:rPr>
              <w:t>- не відповідає вим</w:t>
            </w:r>
            <w:r w:rsidRPr="00F2635B">
              <w:rPr>
                <w:sz w:val="22"/>
                <w:szCs w:val="22"/>
                <w:shd w:val="clear" w:color="auto" w:fill="FFFFFF"/>
                <w:lang w:val="uk-UA"/>
              </w:rPr>
              <w:t xml:space="preserve">огам, установленим у тендерній документації відповідно до абзацу першого частини третьої </w:t>
            </w:r>
            <w:r w:rsidRPr="00F2635B">
              <w:rPr>
                <w:sz w:val="22"/>
                <w:szCs w:val="22"/>
                <w:shd w:val="clear" w:color="auto" w:fill="FFFFFF"/>
                <w:lang w:val="uk-UA"/>
              </w:rPr>
              <w:lastRenderedPageBreak/>
              <w:t>статті 22 Закону;</w:t>
            </w:r>
          </w:p>
          <w:p w14:paraId="03379E9F"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3) переможець процедури закупівлі:</w:t>
            </w:r>
          </w:p>
          <w:p w14:paraId="07CCF209"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C6E068E" w14:textId="6DF2378F"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 не надав у спосіб, зазначений в тендерній документації, документи, що підтверджують відсутність підстав, </w:t>
            </w:r>
            <w:r w:rsidR="00C0146E" w:rsidRPr="00F2635B">
              <w:rPr>
                <w:sz w:val="22"/>
                <w:szCs w:val="22"/>
                <w:shd w:val="clear" w:color="auto" w:fill="FFFFFF"/>
                <w:lang w:val="uk-UA"/>
              </w:rPr>
              <w:t>визначених</w:t>
            </w:r>
            <w:r w:rsidRPr="00F2635B">
              <w:rPr>
                <w:sz w:val="22"/>
                <w:szCs w:val="22"/>
                <w:shd w:val="clear" w:color="auto" w:fill="FFFFFF"/>
                <w:lang w:val="uk-UA"/>
              </w:rPr>
              <w:t xml:space="preserve"> пункт</w:t>
            </w:r>
            <w:r w:rsidR="00C0146E" w:rsidRPr="00F2635B">
              <w:rPr>
                <w:sz w:val="22"/>
                <w:szCs w:val="22"/>
                <w:shd w:val="clear" w:color="auto" w:fill="FFFFFF"/>
                <w:lang w:val="uk-UA"/>
              </w:rPr>
              <w:t>ом</w:t>
            </w:r>
            <w:r w:rsidRPr="00F2635B">
              <w:rPr>
                <w:sz w:val="22"/>
                <w:szCs w:val="22"/>
                <w:shd w:val="clear" w:color="auto" w:fill="FFFFFF"/>
                <w:lang w:val="uk-UA"/>
              </w:rPr>
              <w:t xml:space="preserve"> 44 </w:t>
            </w:r>
            <w:r w:rsidR="00F45763" w:rsidRPr="00F2635B">
              <w:rPr>
                <w:sz w:val="22"/>
                <w:szCs w:val="22"/>
                <w:shd w:val="clear" w:color="auto" w:fill="FFFFFF"/>
                <w:lang w:val="uk-UA"/>
              </w:rPr>
              <w:t>О</w:t>
            </w:r>
            <w:r w:rsidRPr="00F2635B">
              <w:rPr>
                <w:sz w:val="22"/>
                <w:szCs w:val="22"/>
                <w:shd w:val="clear" w:color="auto" w:fill="FFFFFF"/>
                <w:lang w:val="uk-UA"/>
              </w:rPr>
              <w:t>собливостей;</w:t>
            </w:r>
          </w:p>
          <w:p w14:paraId="03FE6AC5"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не надав копію ліцензії або документа дозвільного характеру (у разі їх наявності) відповідно до частини другої статті 41 Закону;</w:t>
            </w:r>
          </w:p>
          <w:p w14:paraId="5252AF0E"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не надав забезпечення виконання договору про закупівлю, якщо таке забезпечення вимагалося замовником;</w:t>
            </w:r>
          </w:p>
          <w:p w14:paraId="49127B5C" w14:textId="3F102D2D"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r w:rsidR="00883417" w:rsidRPr="00F2635B">
              <w:rPr>
                <w:sz w:val="22"/>
                <w:szCs w:val="22"/>
                <w:shd w:val="clear" w:color="auto" w:fill="FFFFFF"/>
                <w:lang w:val="uk-UA"/>
              </w:rPr>
              <w:t xml:space="preserve">абзацом </w:t>
            </w:r>
            <w:r w:rsidRPr="00F2635B">
              <w:rPr>
                <w:sz w:val="22"/>
                <w:szCs w:val="22"/>
                <w:shd w:val="clear" w:color="auto" w:fill="FFFFFF"/>
                <w:lang w:val="uk-UA"/>
              </w:rPr>
              <w:t xml:space="preserve">другим пункту 39 </w:t>
            </w:r>
            <w:r w:rsidR="00F45763" w:rsidRPr="00F2635B">
              <w:rPr>
                <w:sz w:val="22"/>
                <w:szCs w:val="22"/>
                <w:shd w:val="clear" w:color="auto" w:fill="FFFFFF"/>
                <w:lang w:val="uk-UA"/>
              </w:rPr>
              <w:t>О</w:t>
            </w:r>
            <w:r w:rsidRPr="00F2635B">
              <w:rPr>
                <w:sz w:val="22"/>
                <w:szCs w:val="22"/>
                <w:shd w:val="clear" w:color="auto" w:fill="FFFFFF"/>
                <w:lang w:val="uk-UA"/>
              </w:rPr>
              <w:t>собливостей.</w:t>
            </w:r>
          </w:p>
          <w:p w14:paraId="65135901"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Замовник може відхилити тендерну пропозицію із зазначенням аргументації в електронній системі закупівель у разі, коли:</w:t>
            </w:r>
          </w:p>
          <w:p w14:paraId="324A5A60"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79D4A3" w14:textId="77777777"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DF6129" w14:textId="6371EA31"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F45763" w:rsidRPr="00F2635B">
              <w:rPr>
                <w:sz w:val="22"/>
                <w:szCs w:val="22"/>
                <w:shd w:val="clear" w:color="auto" w:fill="FFFFFF"/>
                <w:lang w:val="uk-UA"/>
              </w:rPr>
              <w:t>О</w:t>
            </w:r>
            <w:r w:rsidRPr="00F2635B">
              <w:rPr>
                <w:sz w:val="22"/>
                <w:szCs w:val="22"/>
                <w:shd w:val="clear" w:color="auto" w:fill="FFFFFF"/>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0B33AA" w14:textId="719F239B" w:rsidR="00136EAB" w:rsidRPr="00F2635B" w:rsidRDefault="00136EAB" w:rsidP="00C05D50">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4F14" w:rsidRPr="00F2635B" w14:paraId="5D6DFA3B" w14:textId="77777777" w:rsidTr="009D2C83">
        <w:tc>
          <w:tcPr>
            <w:tcW w:w="5000" w:type="pct"/>
            <w:gridSpan w:val="3"/>
            <w:shd w:val="clear" w:color="auto" w:fill="FFFFFF"/>
          </w:tcPr>
          <w:p w14:paraId="43423166" w14:textId="77777777" w:rsidR="004D4C6D" w:rsidRPr="00F2635B"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F2635B">
              <w:rPr>
                <w:rFonts w:ascii="Times New Roman" w:eastAsia="Times New Roman" w:hAnsi="Times New Roman"/>
                <w:b/>
                <w:sz w:val="24"/>
                <w:szCs w:val="24"/>
                <w:lang w:val="uk-UA"/>
              </w:rPr>
              <w:lastRenderedPageBreak/>
              <w:t xml:space="preserve">Розділ VI. </w:t>
            </w:r>
            <w:r w:rsidRPr="00F2635B">
              <w:rPr>
                <w:rFonts w:ascii="Times New Roman" w:eastAsia="Times New Roman" w:hAnsi="Times New Roman"/>
                <w:b/>
                <w:sz w:val="24"/>
                <w:szCs w:val="24"/>
                <w:lang w:val="uk-UA" w:eastAsia="ru-RU"/>
              </w:rPr>
              <w:t>Результати торгів та укладання договору про закупівлю</w:t>
            </w:r>
          </w:p>
        </w:tc>
      </w:tr>
      <w:tr w:rsidR="00604044" w:rsidRPr="00F2635B" w14:paraId="2BD71DE5" w14:textId="77777777" w:rsidTr="006D4324">
        <w:tc>
          <w:tcPr>
            <w:tcW w:w="284" w:type="pct"/>
            <w:shd w:val="clear" w:color="auto" w:fill="FFFFFF"/>
          </w:tcPr>
          <w:p w14:paraId="5F25A404" w14:textId="77777777" w:rsidR="00604044" w:rsidRPr="00F2635B" w:rsidRDefault="00604044" w:rsidP="00604044">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1</w:t>
            </w:r>
          </w:p>
        </w:tc>
        <w:tc>
          <w:tcPr>
            <w:tcW w:w="1570" w:type="pct"/>
            <w:shd w:val="clear" w:color="auto" w:fill="FFFFFF"/>
          </w:tcPr>
          <w:p w14:paraId="42120D96" w14:textId="0129D39E" w:rsidR="00604044" w:rsidRPr="00F2635B" w:rsidRDefault="00604044" w:rsidP="00604044">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1711B93B"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Замовник відміняє відкриті торги у разі:</w:t>
            </w:r>
          </w:p>
          <w:p w14:paraId="1DFBBF9D"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1) відсутності подальшої потреби в закупівлі товарів, робіт чи послуг;</w:t>
            </w:r>
          </w:p>
          <w:p w14:paraId="5DF29FD5"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EA9841"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3) скорочення обсягу видатків на здійснення закупівлі товарів, робіт чи послуг;</w:t>
            </w:r>
          </w:p>
          <w:p w14:paraId="25DFC257"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4) коли здійснення закупівлі стало неможливим внаслідок дії обставин непереборної сили.</w:t>
            </w:r>
          </w:p>
          <w:p w14:paraId="142F5D73"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20B015"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Відкриті торги автоматично відміняються електронною системою закупівель у разі:</w:t>
            </w:r>
          </w:p>
          <w:p w14:paraId="19101562" w14:textId="32D3F0EE"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740060" w:rsidRPr="00F2635B">
              <w:rPr>
                <w:sz w:val="22"/>
                <w:szCs w:val="22"/>
                <w:shd w:val="clear" w:color="auto" w:fill="FFFFFF"/>
                <w:lang w:val="uk-UA"/>
              </w:rPr>
              <w:t>О</w:t>
            </w:r>
            <w:r w:rsidRPr="00F2635B">
              <w:rPr>
                <w:sz w:val="22"/>
                <w:szCs w:val="22"/>
                <w:shd w:val="clear" w:color="auto" w:fill="FFFFFF"/>
                <w:lang w:val="uk-UA"/>
              </w:rPr>
              <w:t>собливостями;</w:t>
            </w:r>
          </w:p>
          <w:p w14:paraId="19111EE8" w14:textId="1D191FFA"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2) неподання жодної тендерної пропозиції для участі у відкритих торгах у строк, установлений замовником згідно з </w:t>
            </w:r>
            <w:r w:rsidR="00740060" w:rsidRPr="00F2635B">
              <w:rPr>
                <w:sz w:val="22"/>
                <w:szCs w:val="22"/>
                <w:shd w:val="clear" w:color="auto" w:fill="FFFFFF"/>
                <w:lang w:val="uk-UA"/>
              </w:rPr>
              <w:t>О</w:t>
            </w:r>
            <w:r w:rsidRPr="00F2635B">
              <w:rPr>
                <w:sz w:val="22"/>
                <w:szCs w:val="22"/>
                <w:shd w:val="clear" w:color="auto" w:fill="FFFFFF"/>
                <w:lang w:val="uk-UA"/>
              </w:rPr>
              <w:t>собливостями.</w:t>
            </w:r>
          </w:p>
          <w:p w14:paraId="40DB56A4"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97996F" w14:textId="77777777"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Відкриті торги можуть бути відмінені частково (за лотом).</w:t>
            </w:r>
          </w:p>
          <w:p w14:paraId="7EC6CDEE" w14:textId="07E61896" w:rsidR="00604044" w:rsidRPr="00F2635B" w:rsidRDefault="00604044"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4F14" w:rsidRPr="00F2635B" w14:paraId="524909A3" w14:textId="77777777" w:rsidTr="006D4324">
        <w:tc>
          <w:tcPr>
            <w:tcW w:w="284" w:type="pct"/>
            <w:shd w:val="clear" w:color="auto" w:fill="FFFFFF"/>
          </w:tcPr>
          <w:p w14:paraId="76A2AC89"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2</w:t>
            </w:r>
          </w:p>
        </w:tc>
        <w:tc>
          <w:tcPr>
            <w:tcW w:w="1570" w:type="pct"/>
            <w:shd w:val="clear" w:color="auto" w:fill="FFFFFF"/>
          </w:tcPr>
          <w:p w14:paraId="59C1F582" w14:textId="09A159AA"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Строк укладання договору</w:t>
            </w:r>
            <w:r w:rsidR="00AD4999" w:rsidRPr="00F2635B">
              <w:rPr>
                <w:rFonts w:ascii="Times New Roman" w:eastAsia="Times New Roman" w:hAnsi="Times New Roman"/>
                <w:b/>
                <w:lang w:val="uk-UA" w:eastAsia="ru-RU"/>
              </w:rPr>
              <w:t xml:space="preserve"> про закупівлю</w:t>
            </w:r>
          </w:p>
        </w:tc>
        <w:tc>
          <w:tcPr>
            <w:tcW w:w="3146" w:type="pct"/>
            <w:shd w:val="clear" w:color="auto" w:fill="FFFFFF"/>
          </w:tcPr>
          <w:p w14:paraId="00F4723E" w14:textId="07E145A5" w:rsidR="00C522E7" w:rsidRPr="00F2635B" w:rsidRDefault="00C522E7"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CCF6B39" w14:textId="77777777" w:rsidR="00C522E7" w:rsidRPr="00F2635B" w:rsidRDefault="00C522E7" w:rsidP="00875092">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51341C" w14:textId="6CC88315" w:rsidR="00AD4999" w:rsidRPr="00F2635B" w:rsidRDefault="00C522E7" w:rsidP="00AD4999">
            <w:pPr>
              <w:pStyle w:val="rvps2"/>
              <w:shd w:val="clear" w:color="auto" w:fill="FFFFFF"/>
              <w:spacing w:before="0" w:beforeAutospacing="0" w:after="0" w:afterAutospacing="0"/>
              <w:ind w:left="84" w:right="146" w:firstLine="480"/>
              <w:jc w:val="both"/>
              <w:textAlignment w:val="baseline"/>
              <w:rPr>
                <w:sz w:val="22"/>
                <w:szCs w:val="22"/>
                <w:shd w:val="clear" w:color="auto" w:fill="FFFFFF"/>
                <w:lang w:val="uk-UA"/>
              </w:rPr>
            </w:pPr>
            <w:r w:rsidRPr="00F2635B">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4F14" w:rsidRPr="00D57D3D" w14:paraId="279E5E88" w14:textId="77777777" w:rsidTr="006D4324">
        <w:tc>
          <w:tcPr>
            <w:tcW w:w="284" w:type="pct"/>
            <w:shd w:val="clear" w:color="auto" w:fill="FFFFFF"/>
          </w:tcPr>
          <w:p w14:paraId="5703889B"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3</w:t>
            </w:r>
          </w:p>
        </w:tc>
        <w:tc>
          <w:tcPr>
            <w:tcW w:w="1570" w:type="pct"/>
            <w:shd w:val="clear" w:color="auto" w:fill="FFFFFF"/>
          </w:tcPr>
          <w:p w14:paraId="3D9C8CB5" w14:textId="77777777" w:rsidR="004D4C6D" w:rsidRPr="00F2635B" w:rsidRDefault="004D4C6D" w:rsidP="00F75579">
            <w:pPr>
              <w:spacing w:after="0" w:line="240" w:lineRule="auto"/>
              <w:ind w:left="152" w:right="58"/>
              <w:jc w:val="both"/>
              <w:textAlignment w:val="baseline"/>
              <w:rPr>
                <w:rFonts w:ascii="Times New Roman" w:eastAsia="Times New Roman" w:hAnsi="Times New Roman"/>
                <w:b/>
                <w:lang w:val="uk-UA" w:eastAsia="ru-RU"/>
              </w:rPr>
            </w:pPr>
            <w:proofErr w:type="spellStart"/>
            <w:r w:rsidRPr="00F2635B">
              <w:rPr>
                <w:rFonts w:ascii="Times New Roman" w:eastAsia="Times New Roman" w:hAnsi="Times New Roman"/>
                <w:b/>
                <w:lang w:val="uk-UA" w:eastAsia="ru-RU"/>
              </w:rPr>
              <w:t>Про</w:t>
            </w:r>
            <w:r w:rsidR="00F75579" w:rsidRPr="00F2635B">
              <w:rPr>
                <w:rFonts w:ascii="Times New Roman" w:eastAsia="Times New Roman" w:hAnsi="Times New Roman"/>
                <w:b/>
                <w:lang w:val="uk-UA" w:eastAsia="ru-RU"/>
              </w:rPr>
              <w:t>є</w:t>
            </w:r>
            <w:r w:rsidRPr="00F2635B">
              <w:rPr>
                <w:rFonts w:ascii="Times New Roman" w:eastAsia="Times New Roman" w:hAnsi="Times New Roman"/>
                <w:b/>
                <w:lang w:val="uk-UA" w:eastAsia="ru-RU"/>
              </w:rPr>
              <w:t>кт</w:t>
            </w:r>
            <w:proofErr w:type="spellEnd"/>
            <w:r w:rsidRPr="00F2635B">
              <w:rPr>
                <w:rFonts w:ascii="Times New Roman" w:eastAsia="Times New Roman" w:hAnsi="Times New Roman"/>
                <w:b/>
                <w:lang w:val="uk-UA" w:eastAsia="ru-RU"/>
              </w:rPr>
              <w:t xml:space="preserve"> договору про закупівлю</w:t>
            </w:r>
          </w:p>
        </w:tc>
        <w:tc>
          <w:tcPr>
            <w:tcW w:w="3146" w:type="pct"/>
            <w:shd w:val="clear" w:color="auto" w:fill="FFFFFF"/>
          </w:tcPr>
          <w:p w14:paraId="39CED2E5" w14:textId="77777777" w:rsidR="00F11EF4" w:rsidRPr="00F25F45" w:rsidRDefault="003507FE" w:rsidP="00875092">
            <w:pPr>
              <w:spacing w:after="0" w:line="240" w:lineRule="auto"/>
              <w:ind w:left="84" w:right="146" w:firstLine="480"/>
              <w:jc w:val="both"/>
              <w:textAlignment w:val="baseline"/>
              <w:rPr>
                <w:rFonts w:ascii="Times New Roman" w:eastAsia="Times New Roman" w:hAnsi="Times New Roman"/>
                <w:lang w:val="uk-UA"/>
              </w:rPr>
            </w:pPr>
            <w:proofErr w:type="spellStart"/>
            <w:r w:rsidRPr="00F25F45">
              <w:rPr>
                <w:rFonts w:ascii="Times New Roman" w:eastAsia="Times New Roman" w:hAnsi="Times New Roman"/>
                <w:lang w:val="uk-UA"/>
              </w:rPr>
              <w:t>Про</w:t>
            </w:r>
            <w:r w:rsidR="00F75579" w:rsidRPr="00F25F45">
              <w:rPr>
                <w:rFonts w:ascii="Times New Roman" w:eastAsia="Times New Roman" w:hAnsi="Times New Roman"/>
                <w:lang w:val="uk-UA"/>
              </w:rPr>
              <w:t>є</w:t>
            </w:r>
            <w:r w:rsidRPr="00F25F45">
              <w:rPr>
                <w:rFonts w:ascii="Times New Roman" w:eastAsia="Times New Roman" w:hAnsi="Times New Roman"/>
                <w:lang w:val="uk-UA"/>
              </w:rPr>
              <w:t>кт</w:t>
            </w:r>
            <w:proofErr w:type="spellEnd"/>
            <w:r w:rsidRPr="00F25F45">
              <w:rPr>
                <w:rFonts w:ascii="Times New Roman" w:eastAsia="Times New Roman" w:hAnsi="Times New Roman"/>
                <w:lang w:val="uk-UA"/>
              </w:rPr>
              <w:t xml:space="preserve"> договору про закупівлю (з урахуванням особливостей предмету закупівлі, з обов’язковим зазначенням порядку змін його умов) в окремому файлі, в Додатку 4 до цієї тендерної документації.</w:t>
            </w:r>
          </w:p>
          <w:p w14:paraId="4E7D7E8C" w14:textId="77777777" w:rsidR="003507FE" w:rsidRPr="00F25F45" w:rsidRDefault="003507FE" w:rsidP="00875092">
            <w:pPr>
              <w:spacing w:after="0" w:line="240" w:lineRule="auto"/>
              <w:ind w:left="84" w:right="146" w:firstLine="480"/>
              <w:jc w:val="both"/>
              <w:textAlignment w:val="baseline"/>
              <w:rPr>
                <w:rFonts w:ascii="Times New Roman" w:eastAsia="Times New Roman" w:hAnsi="Times New Roman"/>
                <w:u w:val="single"/>
                <w:lang w:val="uk-UA"/>
              </w:rPr>
            </w:pPr>
            <w:r w:rsidRPr="00F25F45">
              <w:rPr>
                <w:rFonts w:ascii="Times New Roman" w:eastAsia="Times New Roman" w:hAnsi="Times New Roman"/>
                <w:u w:val="single"/>
                <w:lang w:val="uk-UA"/>
              </w:rPr>
              <w:t>Переможець процедури закупівлі під час укладення договору про закупівлю повинен надати:</w:t>
            </w:r>
          </w:p>
          <w:p w14:paraId="3F6C9527" w14:textId="77777777" w:rsidR="003507FE" w:rsidRPr="00F25F45" w:rsidRDefault="003507FE" w:rsidP="00875092">
            <w:pPr>
              <w:spacing w:after="0" w:line="240" w:lineRule="auto"/>
              <w:ind w:left="84" w:right="146" w:firstLine="480"/>
              <w:jc w:val="both"/>
              <w:textAlignment w:val="baseline"/>
              <w:rPr>
                <w:rFonts w:ascii="Times New Roman" w:eastAsia="Times New Roman" w:hAnsi="Times New Roman"/>
                <w:lang w:val="uk-UA"/>
              </w:rPr>
            </w:pPr>
            <w:r w:rsidRPr="00F25F45">
              <w:rPr>
                <w:rFonts w:ascii="Times New Roman" w:eastAsia="Times New Roman" w:hAnsi="Times New Roman"/>
                <w:lang w:val="uk-UA"/>
              </w:rPr>
              <w:t>1) відповідну інформацію про право підписання договору про закупівлю;</w:t>
            </w:r>
          </w:p>
          <w:p w14:paraId="43A2E045" w14:textId="74C37697" w:rsidR="003507FE" w:rsidRPr="00F2635B" w:rsidRDefault="003507FE" w:rsidP="00875092">
            <w:pPr>
              <w:spacing w:after="0" w:line="240" w:lineRule="auto"/>
              <w:ind w:left="84" w:right="146" w:firstLine="480"/>
              <w:jc w:val="both"/>
              <w:textAlignment w:val="baseline"/>
              <w:rPr>
                <w:rFonts w:ascii="Times New Roman" w:eastAsia="Times New Roman" w:hAnsi="Times New Roman"/>
                <w:lang w:val="uk-UA"/>
              </w:rPr>
            </w:pPr>
            <w:r w:rsidRPr="00F25F45">
              <w:rPr>
                <w:rFonts w:ascii="Times New Roman" w:eastAsia="Times New Roman" w:hAnsi="Times New Roman"/>
                <w:lang w:val="uk-UA"/>
              </w:rPr>
              <w:t xml:space="preserve">2) </w:t>
            </w:r>
            <w:r w:rsidR="00EC0C17" w:rsidRPr="00F25F45">
              <w:rPr>
                <w:rFonts w:ascii="Times New Roman" w:eastAsia="Times New Roman" w:hAnsi="Times New Roman"/>
                <w:lang w:val="uk-UA"/>
              </w:rPr>
              <w:t xml:space="preserve">достовірну інформацію про наявність у нього чинної ліцензії </w:t>
            </w:r>
            <w:r w:rsidRPr="00F25F45">
              <w:rPr>
                <w:rFonts w:ascii="Times New Roman" w:eastAsia="Times New Roman" w:hAnsi="Times New Roman"/>
                <w:lang w:val="uk-UA"/>
              </w:rPr>
              <w:t>ї або документа дозвільного характеру (у разі їх наявності) на провадження певного виду господарської</w:t>
            </w:r>
            <w:r w:rsidRPr="00F2635B">
              <w:rPr>
                <w:rFonts w:ascii="Times New Roman" w:eastAsia="Times New Roman" w:hAnsi="Times New Roman"/>
                <w:lang w:val="uk-UA"/>
              </w:rPr>
              <w:t xml:space="preserve"> діяльності, якщо отримання дозволу або ліцензії на провадження такого виду діяльності передбачено законом.</w:t>
            </w:r>
          </w:p>
          <w:p w14:paraId="5A828E82" w14:textId="77777777" w:rsidR="00590B5F" w:rsidRPr="00F2635B" w:rsidRDefault="003507FE"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xml:space="preserve">У разі якщо переможцем процедури закупівлі є об’єднання учасників, копія ліцензії або дозволу надається </w:t>
            </w:r>
            <w:r w:rsidRPr="00F2635B">
              <w:rPr>
                <w:rFonts w:ascii="Times New Roman" w:eastAsia="Times New Roman" w:hAnsi="Times New Roman"/>
                <w:lang w:val="uk-UA"/>
              </w:rPr>
              <w:lastRenderedPageBreak/>
              <w:t>одним з учасників такого об’єднання учасників.</w:t>
            </w:r>
          </w:p>
          <w:p w14:paraId="5DA1EA17" w14:textId="77777777" w:rsidR="002A7A49" w:rsidRPr="00F2635B" w:rsidRDefault="00C205BA" w:rsidP="00875092">
            <w:pPr>
              <w:spacing w:after="0" w:line="240" w:lineRule="auto"/>
              <w:ind w:left="84" w:right="146" w:firstLine="480"/>
              <w:jc w:val="both"/>
              <w:textAlignment w:val="baseline"/>
              <w:rPr>
                <w:rFonts w:ascii="Times New Roman" w:eastAsia="Times New Roman" w:hAnsi="Times New Roman"/>
                <w:i/>
                <w:lang w:val="uk-UA"/>
              </w:rPr>
            </w:pPr>
            <w:r w:rsidRPr="00F2635B">
              <w:rPr>
                <w:rFonts w:ascii="Times New Roman" w:eastAsia="Times New Roman" w:hAnsi="Times New Roman"/>
                <w:i/>
                <w:color w:val="00000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2635B">
              <w:rPr>
                <w:rFonts w:ascii="Times New Roman" w:eastAsia="Times New Roman" w:hAnsi="Times New Roman"/>
                <w:i/>
                <w:lang w:val="uk-UA"/>
              </w:rPr>
              <w:t xml:space="preserve"> абзацу 2 підпункту 3 пункту 41 Особливостей.</w:t>
            </w:r>
          </w:p>
        </w:tc>
      </w:tr>
      <w:tr w:rsidR="006C4F14" w:rsidRPr="00F2635B" w14:paraId="62484153" w14:textId="77777777" w:rsidTr="006D4324">
        <w:tc>
          <w:tcPr>
            <w:tcW w:w="284" w:type="pct"/>
            <w:shd w:val="clear" w:color="auto" w:fill="FFFFFF"/>
          </w:tcPr>
          <w:p w14:paraId="019D49A6"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4</w:t>
            </w:r>
          </w:p>
        </w:tc>
        <w:tc>
          <w:tcPr>
            <w:tcW w:w="1570" w:type="pct"/>
            <w:shd w:val="clear" w:color="auto" w:fill="FFFFFF"/>
          </w:tcPr>
          <w:p w14:paraId="0A1F084D"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638E1EC7"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5E3FB576"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Предмет договору</w:t>
            </w:r>
          </w:p>
          <w:p w14:paraId="4D214715"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Кількість</w:t>
            </w:r>
          </w:p>
          <w:p w14:paraId="10B0DAF5"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Ціна Договору</w:t>
            </w:r>
          </w:p>
          <w:p w14:paraId="6BCC92D0"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Строк (термін) поставки (передачі) товару</w:t>
            </w:r>
          </w:p>
          <w:p w14:paraId="22291D0A"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Місце поставки (передачі) товару</w:t>
            </w:r>
          </w:p>
          <w:p w14:paraId="1E4BDCA1"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color w:val="000000"/>
                <w:u w:val="single"/>
                <w:lang w:val="uk-UA"/>
              </w:rPr>
            </w:pPr>
            <w:r w:rsidRPr="00F2635B">
              <w:rPr>
                <w:rFonts w:ascii="Times New Roman" w:eastAsia="Times New Roman" w:hAnsi="Times New Roman"/>
                <w:color w:val="000000"/>
                <w:u w:val="single"/>
                <w:lang w:val="uk-UA"/>
              </w:rPr>
              <w:t>Строк дії договору</w:t>
            </w:r>
          </w:p>
          <w:p w14:paraId="5F5BD7B7" w14:textId="7EB9039F" w:rsidR="00424873" w:rsidRPr="00F2635B" w:rsidRDefault="00424873"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xml:space="preserve">Договір про закупівлю за результатами проведеної закупівлі </w:t>
            </w:r>
            <w:r w:rsidR="006B28E2" w:rsidRPr="00F2635B">
              <w:rPr>
                <w:rFonts w:ascii="Times New Roman" w:eastAsia="Times New Roman" w:hAnsi="Times New Roman"/>
                <w:lang w:val="uk-UA"/>
              </w:rPr>
              <w:t xml:space="preserve">згідно з пунктами 10 і 13 Особливостей </w:t>
            </w:r>
            <w:r w:rsidRPr="00F2635B">
              <w:rPr>
                <w:rFonts w:ascii="Times New Roman" w:eastAsia="Times New Roman" w:hAnsi="Times New Roman"/>
                <w:lang w:val="uk-UA"/>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EF48BB" w:rsidRPr="00F2635B">
              <w:rPr>
                <w:rFonts w:ascii="Times New Roman" w:eastAsia="Times New Roman" w:hAnsi="Times New Roman"/>
                <w:lang w:val="uk-UA"/>
              </w:rPr>
              <w:t xml:space="preserve">– </w:t>
            </w:r>
            <w:r w:rsidR="006B28E2" w:rsidRPr="00F2635B">
              <w:rPr>
                <w:rFonts w:ascii="Times New Roman" w:eastAsia="Times New Roman" w:hAnsi="Times New Roman"/>
                <w:lang w:val="uk-UA"/>
              </w:rPr>
              <w:t>дев’ятої</w:t>
            </w:r>
            <w:r w:rsidRPr="00F2635B">
              <w:rPr>
                <w:rFonts w:ascii="Times New Roman" w:eastAsia="Times New Roman" w:hAnsi="Times New Roman"/>
                <w:lang w:val="uk-UA"/>
              </w:rPr>
              <w:t xml:space="preserve"> статті 41 Закону, та Особливостей.</w:t>
            </w:r>
          </w:p>
          <w:p w14:paraId="616F6F67" w14:textId="04FE3622"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0B11C027"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xml:space="preserve">- визначення грошового еквівалента зобов’язання в іноземній валюті; </w:t>
            </w:r>
          </w:p>
          <w:p w14:paraId="430543B4" w14:textId="50E50988"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xml:space="preserve">- перерахунку ціни бік зменшення ціни тендерної пропозиції учасника без зменшення обсягів закупівлі; </w:t>
            </w:r>
          </w:p>
          <w:p w14:paraId="3C031853" w14:textId="7DAB97C5"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5DC8EA03" w14:textId="77777777" w:rsidR="005F6D64" w:rsidRPr="00F2635B" w:rsidRDefault="005F6D64"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FC66853" w14:textId="3FDBA93C"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Істотні умови договору про закупівлю</w:t>
            </w:r>
            <w:r w:rsidR="003E6A98" w:rsidRPr="00F2635B">
              <w:rPr>
                <w:rFonts w:ascii="Times New Roman" w:eastAsia="Times New Roman" w:hAnsi="Times New Roman"/>
                <w:lang w:val="uk-UA"/>
              </w:rPr>
              <w:t>, укладеного відповідно до пунктів 10 і 13 (крім підпункту 13 пункту 13) Особливостей,</w:t>
            </w:r>
            <w:r w:rsidRPr="00F2635B">
              <w:rPr>
                <w:rFonts w:ascii="Times New Roman" w:eastAsia="Times New Roman" w:hAnsi="Times New Roman"/>
                <w:lang w:val="uk-UA"/>
              </w:rPr>
              <w:t xml:space="preserve"> не можуть змінюватися після його підписання до виконання зобов’язань сторонами в повному обсязі, крім випадків:</w:t>
            </w:r>
          </w:p>
          <w:p w14:paraId="799D464A"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219E74C1"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F1CAEE"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02FCDB" w14:textId="271AA72C"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4) продовження строку дії договору про закупівлю та</w:t>
            </w:r>
            <w:r w:rsidR="003E6A98" w:rsidRPr="00F2635B">
              <w:rPr>
                <w:rFonts w:ascii="Times New Roman" w:eastAsia="Times New Roman" w:hAnsi="Times New Roman"/>
                <w:lang w:val="uk-UA"/>
              </w:rPr>
              <w:t>/або</w:t>
            </w:r>
            <w:r w:rsidRPr="00F2635B">
              <w:rPr>
                <w:rFonts w:ascii="Times New Roman" w:eastAsia="Times New Roman" w:hAnsi="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F2635B">
              <w:rPr>
                <w:rFonts w:ascii="Times New Roman" w:eastAsia="Times New Roman" w:hAnsi="Times New Roman"/>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B22B8"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765FB96B" w14:textId="448C0E4A"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593023"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35B">
              <w:rPr>
                <w:rFonts w:ascii="Times New Roman" w:eastAsia="Times New Roman" w:hAnsi="Times New Roman"/>
                <w:lang w:val="uk-UA"/>
              </w:rPr>
              <w:t>Platts</w:t>
            </w:r>
            <w:proofErr w:type="spellEnd"/>
            <w:r w:rsidRPr="00F2635B">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9888B4"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8) зміни умов у зв’язку із застосуванням положень частини шостої статті 41 Закону.</w:t>
            </w:r>
          </w:p>
          <w:p w14:paraId="27C14100" w14:textId="77777777" w:rsidR="0060125C" w:rsidRPr="00F2635B" w:rsidRDefault="0060125C" w:rsidP="00875092">
            <w:pPr>
              <w:spacing w:after="0" w:line="240" w:lineRule="auto"/>
              <w:ind w:left="84" w:right="146" w:firstLine="480"/>
              <w:jc w:val="both"/>
              <w:textAlignment w:val="baseline"/>
              <w:rPr>
                <w:rFonts w:ascii="Times New Roman" w:eastAsia="Times New Roman" w:hAnsi="Times New Roman"/>
                <w:lang w:val="uk-UA"/>
              </w:rPr>
            </w:pPr>
            <w:bookmarkStart w:id="8" w:name="n1777"/>
            <w:bookmarkEnd w:id="8"/>
            <w:r w:rsidRPr="00F2635B">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BE76E26"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Договір про закупівлю є нікчемним у разі:</w:t>
            </w:r>
          </w:p>
          <w:p w14:paraId="387976C8"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1) коли замовник уклав договір про закупівлю з порушенням вимог, визначених пунктом 5 Особливостей;</w:t>
            </w:r>
          </w:p>
          <w:p w14:paraId="26CE9B5E"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2) укладення договору про закупівлю з порушенням вимог пункту 18 Особливостей;</w:t>
            </w:r>
          </w:p>
          <w:p w14:paraId="5F2B2E47"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3) укладення договору про закупівлю в період оскарження відкритих торгів відповідно до статті 18 Закону та  Особливостей;</w:t>
            </w:r>
          </w:p>
          <w:p w14:paraId="169B3E6D" w14:textId="77777777" w:rsidR="001719DD"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4) укладення договору з порушенням строків, передбачених абзацами третім та четвертим пункту 46</w:t>
            </w:r>
            <w:r w:rsidR="006B36A5" w:rsidRPr="00F2635B">
              <w:rPr>
                <w:rFonts w:ascii="Times New Roman" w:eastAsia="Times New Roman" w:hAnsi="Times New Roman"/>
                <w:lang w:val="uk-UA"/>
              </w:rPr>
              <w:t xml:space="preserve"> О</w:t>
            </w:r>
            <w:r w:rsidRPr="00F2635B">
              <w:rPr>
                <w:rFonts w:ascii="Times New Roman" w:eastAsia="Times New Roman" w:hAnsi="Times New Roman"/>
                <w:lang w:val="uk-UA"/>
              </w:rPr>
              <w:t>собливостей, крім випадків зупинення перебігу строків у зв’язку з розглядом скарги органом оскарження відповідно до ста</w:t>
            </w:r>
            <w:r w:rsidR="006B36A5" w:rsidRPr="00F2635B">
              <w:rPr>
                <w:rFonts w:ascii="Times New Roman" w:eastAsia="Times New Roman" w:hAnsi="Times New Roman"/>
                <w:lang w:val="uk-UA"/>
              </w:rPr>
              <w:t>тті 18 Закону з урахуванням О</w:t>
            </w:r>
            <w:r w:rsidRPr="00F2635B">
              <w:rPr>
                <w:rFonts w:ascii="Times New Roman" w:eastAsia="Times New Roman" w:hAnsi="Times New Roman"/>
                <w:lang w:val="uk-UA"/>
              </w:rPr>
              <w:t>собливостей;</w:t>
            </w:r>
          </w:p>
          <w:p w14:paraId="5CB68CE6" w14:textId="77777777" w:rsidR="009E0683" w:rsidRPr="00F2635B" w:rsidRDefault="001719DD" w:rsidP="00875092">
            <w:pPr>
              <w:spacing w:after="0" w:line="240" w:lineRule="auto"/>
              <w:ind w:left="84" w:right="146" w:firstLine="480"/>
              <w:jc w:val="both"/>
              <w:textAlignment w:val="baseline"/>
              <w:rPr>
                <w:rFonts w:ascii="Times New Roman" w:eastAsia="Times New Roman" w:hAnsi="Times New Roman"/>
                <w:lang w:val="uk-UA"/>
              </w:rPr>
            </w:pPr>
            <w:r w:rsidRPr="00F2635B">
              <w:rPr>
                <w:rFonts w:ascii="Times New Roman" w:eastAsia="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F14" w:rsidRPr="00F2635B" w14:paraId="21C4C94F" w14:textId="77777777" w:rsidTr="006D4324">
        <w:tc>
          <w:tcPr>
            <w:tcW w:w="284" w:type="pct"/>
            <w:shd w:val="clear" w:color="auto" w:fill="FFFFFF"/>
          </w:tcPr>
          <w:p w14:paraId="08FEEAF7"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lastRenderedPageBreak/>
              <w:t>5</w:t>
            </w:r>
          </w:p>
        </w:tc>
        <w:tc>
          <w:tcPr>
            <w:tcW w:w="1570" w:type="pct"/>
            <w:shd w:val="clear" w:color="auto" w:fill="FFFFFF"/>
          </w:tcPr>
          <w:p w14:paraId="3688C918"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38975C82" w14:textId="77777777" w:rsidR="004D4C6D" w:rsidRPr="00F2635B" w:rsidRDefault="0036004A" w:rsidP="0087509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firstLine="480"/>
              <w:jc w:val="both"/>
              <w:textAlignment w:val="baseline"/>
              <w:rPr>
                <w:rFonts w:ascii="Times New Roman" w:eastAsia="Times New Roman" w:hAnsi="Times New Roman"/>
                <w:lang w:val="uk-UA" w:eastAsia="ru-RU"/>
              </w:rPr>
            </w:pPr>
            <w:r w:rsidRPr="00F2635B">
              <w:rPr>
                <w:rFonts w:ascii="Times New Roman" w:eastAsia="Times New Roman" w:hAnsi="Times New Roman"/>
                <w:sz w:val="22"/>
                <w:szCs w:val="22"/>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C4F14" w:rsidRPr="00B11FE4" w14:paraId="77604F2A" w14:textId="77777777" w:rsidTr="006D4324">
        <w:tc>
          <w:tcPr>
            <w:tcW w:w="284" w:type="pct"/>
            <w:shd w:val="clear" w:color="auto" w:fill="FFFFFF"/>
          </w:tcPr>
          <w:p w14:paraId="156BACA0" w14:textId="77777777" w:rsidR="004D4C6D" w:rsidRPr="00F2635B" w:rsidRDefault="004D4C6D" w:rsidP="00624A0C">
            <w:pPr>
              <w:spacing w:after="0" w:line="240" w:lineRule="auto"/>
              <w:jc w:val="center"/>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6</w:t>
            </w:r>
          </w:p>
        </w:tc>
        <w:tc>
          <w:tcPr>
            <w:tcW w:w="1570" w:type="pct"/>
            <w:shd w:val="clear" w:color="auto" w:fill="FFFFFF"/>
          </w:tcPr>
          <w:p w14:paraId="5ECA3031" w14:textId="77777777" w:rsidR="004D4C6D" w:rsidRPr="00F2635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F2635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0DA7BF3D" w14:textId="77777777" w:rsidR="00AF5895" w:rsidRPr="00B11FE4" w:rsidRDefault="00E0110F" w:rsidP="00875092">
            <w:pPr>
              <w:pStyle w:val="10"/>
              <w:widowControl w:val="0"/>
              <w:spacing w:line="240" w:lineRule="auto"/>
              <w:ind w:left="84" w:right="146" w:firstLine="480"/>
              <w:jc w:val="both"/>
              <w:rPr>
                <w:rFonts w:ascii="Times New Roman" w:eastAsia="Times New Roman" w:hAnsi="Times New Roman" w:cs="Times New Roman"/>
                <w:color w:val="auto"/>
                <w:lang w:val="uk-UA"/>
              </w:rPr>
            </w:pPr>
            <w:r w:rsidRPr="00F2635B">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14:paraId="44C9ED74" w14:textId="77777777" w:rsidR="004D4C6D" w:rsidRPr="00B11FE4" w:rsidRDefault="004D4C6D" w:rsidP="00624A0C">
      <w:pPr>
        <w:spacing w:after="0" w:line="240" w:lineRule="auto"/>
        <w:rPr>
          <w:rFonts w:ascii="Times New Roman" w:hAnsi="Times New Roman"/>
          <w:sz w:val="24"/>
          <w:szCs w:val="24"/>
          <w:lang w:val="uk-UA"/>
        </w:rPr>
      </w:pPr>
    </w:p>
    <w:sectPr w:rsidR="004D4C6D" w:rsidRPr="00B11FE4"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EE4"/>
    <w:rsid w:val="000005B2"/>
    <w:rsid w:val="0000400F"/>
    <w:rsid w:val="0000570D"/>
    <w:rsid w:val="00006DF8"/>
    <w:rsid w:val="00007662"/>
    <w:rsid w:val="00010819"/>
    <w:rsid w:val="00011109"/>
    <w:rsid w:val="00011C8A"/>
    <w:rsid w:val="000135F0"/>
    <w:rsid w:val="00015351"/>
    <w:rsid w:val="000156A5"/>
    <w:rsid w:val="00015E2E"/>
    <w:rsid w:val="00020CA3"/>
    <w:rsid w:val="000213B6"/>
    <w:rsid w:val="0002530A"/>
    <w:rsid w:val="00025507"/>
    <w:rsid w:val="000255D1"/>
    <w:rsid w:val="00025684"/>
    <w:rsid w:val="0002591B"/>
    <w:rsid w:val="00025BD8"/>
    <w:rsid w:val="0002609F"/>
    <w:rsid w:val="00026142"/>
    <w:rsid w:val="00027355"/>
    <w:rsid w:val="0003083B"/>
    <w:rsid w:val="00030CC9"/>
    <w:rsid w:val="0003106F"/>
    <w:rsid w:val="0003272D"/>
    <w:rsid w:val="0003560C"/>
    <w:rsid w:val="00036333"/>
    <w:rsid w:val="00036E62"/>
    <w:rsid w:val="0003797A"/>
    <w:rsid w:val="000408D0"/>
    <w:rsid w:val="00041E8F"/>
    <w:rsid w:val="00042BF1"/>
    <w:rsid w:val="000437F4"/>
    <w:rsid w:val="00044B02"/>
    <w:rsid w:val="0004655F"/>
    <w:rsid w:val="00047D7B"/>
    <w:rsid w:val="00047DAE"/>
    <w:rsid w:val="00050D02"/>
    <w:rsid w:val="00050D7A"/>
    <w:rsid w:val="000517F7"/>
    <w:rsid w:val="00051E80"/>
    <w:rsid w:val="00052145"/>
    <w:rsid w:val="00052FD0"/>
    <w:rsid w:val="00053D27"/>
    <w:rsid w:val="00056772"/>
    <w:rsid w:val="000572F5"/>
    <w:rsid w:val="000600DC"/>
    <w:rsid w:val="000613C9"/>
    <w:rsid w:val="0006224C"/>
    <w:rsid w:val="00062710"/>
    <w:rsid w:val="0006325F"/>
    <w:rsid w:val="0006336F"/>
    <w:rsid w:val="000634BC"/>
    <w:rsid w:val="000658F5"/>
    <w:rsid w:val="00066CD0"/>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85395"/>
    <w:rsid w:val="00090508"/>
    <w:rsid w:val="00092DD9"/>
    <w:rsid w:val="00093438"/>
    <w:rsid w:val="000969D1"/>
    <w:rsid w:val="00096DC8"/>
    <w:rsid w:val="000971E1"/>
    <w:rsid w:val="0009751C"/>
    <w:rsid w:val="000A3034"/>
    <w:rsid w:val="000A3CFB"/>
    <w:rsid w:val="000A69E8"/>
    <w:rsid w:val="000A70E7"/>
    <w:rsid w:val="000B2A6B"/>
    <w:rsid w:val="000B4643"/>
    <w:rsid w:val="000B479F"/>
    <w:rsid w:val="000B488E"/>
    <w:rsid w:val="000B676C"/>
    <w:rsid w:val="000B77D4"/>
    <w:rsid w:val="000C0B53"/>
    <w:rsid w:val="000C189A"/>
    <w:rsid w:val="000C30EE"/>
    <w:rsid w:val="000C3FA3"/>
    <w:rsid w:val="000C464E"/>
    <w:rsid w:val="000C5E64"/>
    <w:rsid w:val="000C6549"/>
    <w:rsid w:val="000C69D6"/>
    <w:rsid w:val="000C6A8B"/>
    <w:rsid w:val="000D2C97"/>
    <w:rsid w:val="000D6AF0"/>
    <w:rsid w:val="000E1A3B"/>
    <w:rsid w:val="000E24CA"/>
    <w:rsid w:val="000E258B"/>
    <w:rsid w:val="000E3D5F"/>
    <w:rsid w:val="000E5415"/>
    <w:rsid w:val="000E6153"/>
    <w:rsid w:val="000E691B"/>
    <w:rsid w:val="000E712D"/>
    <w:rsid w:val="000F1EF1"/>
    <w:rsid w:val="000F4713"/>
    <w:rsid w:val="000F5038"/>
    <w:rsid w:val="000F5309"/>
    <w:rsid w:val="000F573A"/>
    <w:rsid w:val="000F5E58"/>
    <w:rsid w:val="000F6A4C"/>
    <w:rsid w:val="000F6BD0"/>
    <w:rsid w:val="0010006E"/>
    <w:rsid w:val="00101232"/>
    <w:rsid w:val="001026F0"/>
    <w:rsid w:val="00103625"/>
    <w:rsid w:val="001041A6"/>
    <w:rsid w:val="001044B6"/>
    <w:rsid w:val="00105FDA"/>
    <w:rsid w:val="00106722"/>
    <w:rsid w:val="001071FA"/>
    <w:rsid w:val="00107587"/>
    <w:rsid w:val="0010783F"/>
    <w:rsid w:val="00110887"/>
    <w:rsid w:val="00110BD4"/>
    <w:rsid w:val="00111A02"/>
    <w:rsid w:val="00111B6B"/>
    <w:rsid w:val="0011382D"/>
    <w:rsid w:val="00116211"/>
    <w:rsid w:val="001166C3"/>
    <w:rsid w:val="00116EF9"/>
    <w:rsid w:val="00117D01"/>
    <w:rsid w:val="00120A06"/>
    <w:rsid w:val="001213D6"/>
    <w:rsid w:val="001237E2"/>
    <w:rsid w:val="00125A46"/>
    <w:rsid w:val="00126FAE"/>
    <w:rsid w:val="00127852"/>
    <w:rsid w:val="00127C5E"/>
    <w:rsid w:val="001300D8"/>
    <w:rsid w:val="0013165D"/>
    <w:rsid w:val="001319E9"/>
    <w:rsid w:val="00134416"/>
    <w:rsid w:val="00134D92"/>
    <w:rsid w:val="00135794"/>
    <w:rsid w:val="00135B56"/>
    <w:rsid w:val="00136955"/>
    <w:rsid w:val="00136EAB"/>
    <w:rsid w:val="001407DE"/>
    <w:rsid w:val="001409A6"/>
    <w:rsid w:val="001420CF"/>
    <w:rsid w:val="00142C09"/>
    <w:rsid w:val="00142DD5"/>
    <w:rsid w:val="0014536F"/>
    <w:rsid w:val="001455BD"/>
    <w:rsid w:val="00146309"/>
    <w:rsid w:val="00146A20"/>
    <w:rsid w:val="00147746"/>
    <w:rsid w:val="0015058C"/>
    <w:rsid w:val="00150E5F"/>
    <w:rsid w:val="00154CF6"/>
    <w:rsid w:val="001564A2"/>
    <w:rsid w:val="00157F5A"/>
    <w:rsid w:val="00160CD1"/>
    <w:rsid w:val="00162056"/>
    <w:rsid w:val="00163825"/>
    <w:rsid w:val="001644AD"/>
    <w:rsid w:val="00165E64"/>
    <w:rsid w:val="00166A19"/>
    <w:rsid w:val="001719DD"/>
    <w:rsid w:val="00172A6D"/>
    <w:rsid w:val="00173D87"/>
    <w:rsid w:val="00174B86"/>
    <w:rsid w:val="001774AF"/>
    <w:rsid w:val="00177723"/>
    <w:rsid w:val="00177D5C"/>
    <w:rsid w:val="00181340"/>
    <w:rsid w:val="00182ABF"/>
    <w:rsid w:val="00182FA3"/>
    <w:rsid w:val="00183983"/>
    <w:rsid w:val="00184444"/>
    <w:rsid w:val="001872F7"/>
    <w:rsid w:val="00187E6E"/>
    <w:rsid w:val="00191107"/>
    <w:rsid w:val="00192867"/>
    <w:rsid w:val="001938C6"/>
    <w:rsid w:val="001A0BCE"/>
    <w:rsid w:val="001A16D6"/>
    <w:rsid w:val="001A22BC"/>
    <w:rsid w:val="001A271C"/>
    <w:rsid w:val="001A2B6B"/>
    <w:rsid w:val="001A7F5A"/>
    <w:rsid w:val="001B296D"/>
    <w:rsid w:val="001B4C97"/>
    <w:rsid w:val="001C27F8"/>
    <w:rsid w:val="001C32DF"/>
    <w:rsid w:val="001C3BD2"/>
    <w:rsid w:val="001C5B6A"/>
    <w:rsid w:val="001C70A7"/>
    <w:rsid w:val="001D0FA9"/>
    <w:rsid w:val="001D128A"/>
    <w:rsid w:val="001D1576"/>
    <w:rsid w:val="001D1783"/>
    <w:rsid w:val="001D2F86"/>
    <w:rsid w:val="001D734D"/>
    <w:rsid w:val="001E1377"/>
    <w:rsid w:val="001E2F84"/>
    <w:rsid w:val="001E5303"/>
    <w:rsid w:val="001E5CA5"/>
    <w:rsid w:val="001E5CC5"/>
    <w:rsid w:val="001E7D40"/>
    <w:rsid w:val="001F05BD"/>
    <w:rsid w:val="001F269E"/>
    <w:rsid w:val="001F51CD"/>
    <w:rsid w:val="001F6793"/>
    <w:rsid w:val="002023B4"/>
    <w:rsid w:val="00202BB8"/>
    <w:rsid w:val="00203BC4"/>
    <w:rsid w:val="002048EE"/>
    <w:rsid w:val="0020596C"/>
    <w:rsid w:val="002069DC"/>
    <w:rsid w:val="00207063"/>
    <w:rsid w:val="002073CD"/>
    <w:rsid w:val="00214A15"/>
    <w:rsid w:val="00222B29"/>
    <w:rsid w:val="00223163"/>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0102"/>
    <w:rsid w:val="00252D3D"/>
    <w:rsid w:val="00254417"/>
    <w:rsid w:val="00255957"/>
    <w:rsid w:val="00257CF6"/>
    <w:rsid w:val="00261ED9"/>
    <w:rsid w:val="002649AA"/>
    <w:rsid w:val="00270292"/>
    <w:rsid w:val="002710EF"/>
    <w:rsid w:val="00271E6A"/>
    <w:rsid w:val="002723FE"/>
    <w:rsid w:val="00274330"/>
    <w:rsid w:val="002748D8"/>
    <w:rsid w:val="00274E25"/>
    <w:rsid w:val="002751C0"/>
    <w:rsid w:val="002752ED"/>
    <w:rsid w:val="00276C7C"/>
    <w:rsid w:val="00280DAC"/>
    <w:rsid w:val="00280F4E"/>
    <w:rsid w:val="002812BB"/>
    <w:rsid w:val="0028334C"/>
    <w:rsid w:val="002836F4"/>
    <w:rsid w:val="002864FD"/>
    <w:rsid w:val="00287F22"/>
    <w:rsid w:val="002909C3"/>
    <w:rsid w:val="00290F65"/>
    <w:rsid w:val="002934B4"/>
    <w:rsid w:val="00293747"/>
    <w:rsid w:val="00296208"/>
    <w:rsid w:val="0029660D"/>
    <w:rsid w:val="002968B5"/>
    <w:rsid w:val="00296E23"/>
    <w:rsid w:val="002A257B"/>
    <w:rsid w:val="002A37F7"/>
    <w:rsid w:val="002A4B63"/>
    <w:rsid w:val="002A548F"/>
    <w:rsid w:val="002A56B1"/>
    <w:rsid w:val="002A7045"/>
    <w:rsid w:val="002A7A49"/>
    <w:rsid w:val="002B2BF6"/>
    <w:rsid w:val="002B4697"/>
    <w:rsid w:val="002B4F9A"/>
    <w:rsid w:val="002B5F66"/>
    <w:rsid w:val="002B7B4C"/>
    <w:rsid w:val="002C004F"/>
    <w:rsid w:val="002C0459"/>
    <w:rsid w:val="002C092A"/>
    <w:rsid w:val="002C0967"/>
    <w:rsid w:val="002C1A9F"/>
    <w:rsid w:val="002C1FE2"/>
    <w:rsid w:val="002C333E"/>
    <w:rsid w:val="002C57E6"/>
    <w:rsid w:val="002C5AF2"/>
    <w:rsid w:val="002C7670"/>
    <w:rsid w:val="002D0B46"/>
    <w:rsid w:val="002D0D09"/>
    <w:rsid w:val="002D1484"/>
    <w:rsid w:val="002D1EF0"/>
    <w:rsid w:val="002D5C6F"/>
    <w:rsid w:val="002D7605"/>
    <w:rsid w:val="002E4E0F"/>
    <w:rsid w:val="002E62F0"/>
    <w:rsid w:val="002F0431"/>
    <w:rsid w:val="002F12CD"/>
    <w:rsid w:val="002F13AC"/>
    <w:rsid w:val="002F147B"/>
    <w:rsid w:val="002F4266"/>
    <w:rsid w:val="002F4591"/>
    <w:rsid w:val="002F6F8C"/>
    <w:rsid w:val="002F7EB4"/>
    <w:rsid w:val="002F7F39"/>
    <w:rsid w:val="003013F7"/>
    <w:rsid w:val="00305CD1"/>
    <w:rsid w:val="00306492"/>
    <w:rsid w:val="00306624"/>
    <w:rsid w:val="003077A4"/>
    <w:rsid w:val="00310BE2"/>
    <w:rsid w:val="00310C2D"/>
    <w:rsid w:val="00311944"/>
    <w:rsid w:val="00313FD7"/>
    <w:rsid w:val="003143C2"/>
    <w:rsid w:val="00315382"/>
    <w:rsid w:val="003162BD"/>
    <w:rsid w:val="003163FC"/>
    <w:rsid w:val="00316626"/>
    <w:rsid w:val="00317F82"/>
    <w:rsid w:val="003200BB"/>
    <w:rsid w:val="00320858"/>
    <w:rsid w:val="00320BB0"/>
    <w:rsid w:val="00320DA9"/>
    <w:rsid w:val="00322621"/>
    <w:rsid w:val="00322E64"/>
    <w:rsid w:val="003235CC"/>
    <w:rsid w:val="00326180"/>
    <w:rsid w:val="00326285"/>
    <w:rsid w:val="0033077D"/>
    <w:rsid w:val="00330FB5"/>
    <w:rsid w:val="00331E4C"/>
    <w:rsid w:val="00333950"/>
    <w:rsid w:val="00333C57"/>
    <w:rsid w:val="0033482F"/>
    <w:rsid w:val="0033694F"/>
    <w:rsid w:val="00337E7E"/>
    <w:rsid w:val="003444AA"/>
    <w:rsid w:val="003445C3"/>
    <w:rsid w:val="003447EC"/>
    <w:rsid w:val="00345472"/>
    <w:rsid w:val="003456A7"/>
    <w:rsid w:val="00346A89"/>
    <w:rsid w:val="00346DFF"/>
    <w:rsid w:val="003473BD"/>
    <w:rsid w:val="00347A1A"/>
    <w:rsid w:val="003507FE"/>
    <w:rsid w:val="00350F75"/>
    <w:rsid w:val="0035191C"/>
    <w:rsid w:val="00353590"/>
    <w:rsid w:val="00354C57"/>
    <w:rsid w:val="00355262"/>
    <w:rsid w:val="003556D3"/>
    <w:rsid w:val="0035671D"/>
    <w:rsid w:val="0036004A"/>
    <w:rsid w:val="00360B85"/>
    <w:rsid w:val="00362702"/>
    <w:rsid w:val="00362F3B"/>
    <w:rsid w:val="00365430"/>
    <w:rsid w:val="003718E8"/>
    <w:rsid w:val="00371D3B"/>
    <w:rsid w:val="00371D8C"/>
    <w:rsid w:val="00371E89"/>
    <w:rsid w:val="0037312C"/>
    <w:rsid w:val="003749B1"/>
    <w:rsid w:val="00374A40"/>
    <w:rsid w:val="00375899"/>
    <w:rsid w:val="00382C37"/>
    <w:rsid w:val="00382F25"/>
    <w:rsid w:val="00383E13"/>
    <w:rsid w:val="0038493F"/>
    <w:rsid w:val="00396CD7"/>
    <w:rsid w:val="003A12D6"/>
    <w:rsid w:val="003A1A74"/>
    <w:rsid w:val="003A5EC4"/>
    <w:rsid w:val="003A6D8B"/>
    <w:rsid w:val="003B3EBC"/>
    <w:rsid w:val="003B561D"/>
    <w:rsid w:val="003B5E28"/>
    <w:rsid w:val="003C02AC"/>
    <w:rsid w:val="003C37C2"/>
    <w:rsid w:val="003C3C63"/>
    <w:rsid w:val="003C4DAE"/>
    <w:rsid w:val="003C658E"/>
    <w:rsid w:val="003C731D"/>
    <w:rsid w:val="003D14A0"/>
    <w:rsid w:val="003D37F5"/>
    <w:rsid w:val="003D475C"/>
    <w:rsid w:val="003D5E27"/>
    <w:rsid w:val="003D5E57"/>
    <w:rsid w:val="003E0C43"/>
    <w:rsid w:val="003E2FCD"/>
    <w:rsid w:val="003E5FCD"/>
    <w:rsid w:val="003E6A98"/>
    <w:rsid w:val="003E723A"/>
    <w:rsid w:val="003F1CDB"/>
    <w:rsid w:val="003F3807"/>
    <w:rsid w:val="003F4899"/>
    <w:rsid w:val="003F7ABA"/>
    <w:rsid w:val="00400B3E"/>
    <w:rsid w:val="00401DB2"/>
    <w:rsid w:val="00402CB9"/>
    <w:rsid w:val="00403918"/>
    <w:rsid w:val="0040441F"/>
    <w:rsid w:val="004050B7"/>
    <w:rsid w:val="0040591A"/>
    <w:rsid w:val="004066F4"/>
    <w:rsid w:val="00407C68"/>
    <w:rsid w:val="00410362"/>
    <w:rsid w:val="00411425"/>
    <w:rsid w:val="004115A6"/>
    <w:rsid w:val="00411AA1"/>
    <w:rsid w:val="00412919"/>
    <w:rsid w:val="00412AEB"/>
    <w:rsid w:val="00412F65"/>
    <w:rsid w:val="00420009"/>
    <w:rsid w:val="0042111F"/>
    <w:rsid w:val="004216CD"/>
    <w:rsid w:val="0042270E"/>
    <w:rsid w:val="00423167"/>
    <w:rsid w:val="00423686"/>
    <w:rsid w:val="004238AE"/>
    <w:rsid w:val="00423944"/>
    <w:rsid w:val="00424873"/>
    <w:rsid w:val="00424A0D"/>
    <w:rsid w:val="00424E5D"/>
    <w:rsid w:val="004276F3"/>
    <w:rsid w:val="00427AF9"/>
    <w:rsid w:val="00430923"/>
    <w:rsid w:val="004323E5"/>
    <w:rsid w:val="00432487"/>
    <w:rsid w:val="0043274A"/>
    <w:rsid w:val="0043406F"/>
    <w:rsid w:val="00434551"/>
    <w:rsid w:val="004359BF"/>
    <w:rsid w:val="00437170"/>
    <w:rsid w:val="00437806"/>
    <w:rsid w:val="004413BF"/>
    <w:rsid w:val="00442ED5"/>
    <w:rsid w:val="004437C0"/>
    <w:rsid w:val="00443B08"/>
    <w:rsid w:val="00445232"/>
    <w:rsid w:val="00451227"/>
    <w:rsid w:val="00451AA3"/>
    <w:rsid w:val="00453146"/>
    <w:rsid w:val="00454370"/>
    <w:rsid w:val="00454523"/>
    <w:rsid w:val="004555D8"/>
    <w:rsid w:val="004559F2"/>
    <w:rsid w:val="00457B15"/>
    <w:rsid w:val="00457B2B"/>
    <w:rsid w:val="00457D1F"/>
    <w:rsid w:val="00460BB7"/>
    <w:rsid w:val="00460DC3"/>
    <w:rsid w:val="004615FA"/>
    <w:rsid w:val="00463EE4"/>
    <w:rsid w:val="00464D1F"/>
    <w:rsid w:val="0046665C"/>
    <w:rsid w:val="00467DF8"/>
    <w:rsid w:val="004701B4"/>
    <w:rsid w:val="00472670"/>
    <w:rsid w:val="004729C5"/>
    <w:rsid w:val="004737C1"/>
    <w:rsid w:val="0047698F"/>
    <w:rsid w:val="004800FB"/>
    <w:rsid w:val="00482986"/>
    <w:rsid w:val="004839FD"/>
    <w:rsid w:val="00484063"/>
    <w:rsid w:val="004842AB"/>
    <w:rsid w:val="00484E27"/>
    <w:rsid w:val="00484F8C"/>
    <w:rsid w:val="004879DC"/>
    <w:rsid w:val="00487E23"/>
    <w:rsid w:val="00492AB3"/>
    <w:rsid w:val="0049374F"/>
    <w:rsid w:val="004937F3"/>
    <w:rsid w:val="00493ED9"/>
    <w:rsid w:val="0049681B"/>
    <w:rsid w:val="00496997"/>
    <w:rsid w:val="00496DD9"/>
    <w:rsid w:val="00497145"/>
    <w:rsid w:val="004975C5"/>
    <w:rsid w:val="00497723"/>
    <w:rsid w:val="004A4A4B"/>
    <w:rsid w:val="004A68C2"/>
    <w:rsid w:val="004A7159"/>
    <w:rsid w:val="004A761B"/>
    <w:rsid w:val="004B2973"/>
    <w:rsid w:val="004B2F8B"/>
    <w:rsid w:val="004B6B38"/>
    <w:rsid w:val="004B794C"/>
    <w:rsid w:val="004B7E46"/>
    <w:rsid w:val="004C0AE8"/>
    <w:rsid w:val="004C2C7E"/>
    <w:rsid w:val="004C40BB"/>
    <w:rsid w:val="004C434B"/>
    <w:rsid w:val="004C4FD7"/>
    <w:rsid w:val="004C7404"/>
    <w:rsid w:val="004D40A9"/>
    <w:rsid w:val="004D42AB"/>
    <w:rsid w:val="004D43F2"/>
    <w:rsid w:val="004D4B0E"/>
    <w:rsid w:val="004D4C6D"/>
    <w:rsid w:val="004D6148"/>
    <w:rsid w:val="004D66DA"/>
    <w:rsid w:val="004D7532"/>
    <w:rsid w:val="004E14AA"/>
    <w:rsid w:val="004E2292"/>
    <w:rsid w:val="004E39D8"/>
    <w:rsid w:val="004E4A14"/>
    <w:rsid w:val="004E4B80"/>
    <w:rsid w:val="004E69E4"/>
    <w:rsid w:val="004E7188"/>
    <w:rsid w:val="004E7448"/>
    <w:rsid w:val="004E7C0B"/>
    <w:rsid w:val="004F0C13"/>
    <w:rsid w:val="004F35D5"/>
    <w:rsid w:val="004F536C"/>
    <w:rsid w:val="004F56C6"/>
    <w:rsid w:val="004F5E5B"/>
    <w:rsid w:val="004F6F28"/>
    <w:rsid w:val="004F7593"/>
    <w:rsid w:val="00501E32"/>
    <w:rsid w:val="00510634"/>
    <w:rsid w:val="00510C39"/>
    <w:rsid w:val="00510F3B"/>
    <w:rsid w:val="00511BCF"/>
    <w:rsid w:val="005153B6"/>
    <w:rsid w:val="00515BDD"/>
    <w:rsid w:val="005173EA"/>
    <w:rsid w:val="005178C6"/>
    <w:rsid w:val="005205EE"/>
    <w:rsid w:val="0052189A"/>
    <w:rsid w:val="00521E52"/>
    <w:rsid w:val="00522054"/>
    <w:rsid w:val="00522724"/>
    <w:rsid w:val="005232B9"/>
    <w:rsid w:val="00524940"/>
    <w:rsid w:val="00525395"/>
    <w:rsid w:val="00526CD3"/>
    <w:rsid w:val="00531B16"/>
    <w:rsid w:val="005324BE"/>
    <w:rsid w:val="005328EC"/>
    <w:rsid w:val="00532AC7"/>
    <w:rsid w:val="00534690"/>
    <w:rsid w:val="0053500C"/>
    <w:rsid w:val="00535591"/>
    <w:rsid w:val="00535EE5"/>
    <w:rsid w:val="0053634C"/>
    <w:rsid w:val="00537471"/>
    <w:rsid w:val="00540ECE"/>
    <w:rsid w:val="00542B1E"/>
    <w:rsid w:val="00543F1F"/>
    <w:rsid w:val="005478A2"/>
    <w:rsid w:val="00550031"/>
    <w:rsid w:val="00550D33"/>
    <w:rsid w:val="0055357B"/>
    <w:rsid w:val="00554658"/>
    <w:rsid w:val="00555646"/>
    <w:rsid w:val="00555CE8"/>
    <w:rsid w:val="005610C9"/>
    <w:rsid w:val="005615FF"/>
    <w:rsid w:val="0056350F"/>
    <w:rsid w:val="005636AB"/>
    <w:rsid w:val="00564B59"/>
    <w:rsid w:val="0056637B"/>
    <w:rsid w:val="00570F0D"/>
    <w:rsid w:val="00570F23"/>
    <w:rsid w:val="005711F6"/>
    <w:rsid w:val="005712E3"/>
    <w:rsid w:val="005713CE"/>
    <w:rsid w:val="00573FB4"/>
    <w:rsid w:val="00574F39"/>
    <w:rsid w:val="00576A49"/>
    <w:rsid w:val="00580670"/>
    <w:rsid w:val="005818CC"/>
    <w:rsid w:val="005819C3"/>
    <w:rsid w:val="005825BF"/>
    <w:rsid w:val="005826E2"/>
    <w:rsid w:val="00584D83"/>
    <w:rsid w:val="00584F61"/>
    <w:rsid w:val="005864AD"/>
    <w:rsid w:val="00590B5F"/>
    <w:rsid w:val="00591B66"/>
    <w:rsid w:val="005932E4"/>
    <w:rsid w:val="00593899"/>
    <w:rsid w:val="00594023"/>
    <w:rsid w:val="00594418"/>
    <w:rsid w:val="00594AA8"/>
    <w:rsid w:val="00595783"/>
    <w:rsid w:val="00596018"/>
    <w:rsid w:val="005A01CA"/>
    <w:rsid w:val="005A069D"/>
    <w:rsid w:val="005A1C29"/>
    <w:rsid w:val="005A2622"/>
    <w:rsid w:val="005A4C84"/>
    <w:rsid w:val="005A6991"/>
    <w:rsid w:val="005A7E40"/>
    <w:rsid w:val="005B0FF6"/>
    <w:rsid w:val="005B14E9"/>
    <w:rsid w:val="005B1806"/>
    <w:rsid w:val="005B31B8"/>
    <w:rsid w:val="005B4CC2"/>
    <w:rsid w:val="005B4FF6"/>
    <w:rsid w:val="005B50BB"/>
    <w:rsid w:val="005B6117"/>
    <w:rsid w:val="005B61BE"/>
    <w:rsid w:val="005B68D3"/>
    <w:rsid w:val="005C01E2"/>
    <w:rsid w:val="005C1490"/>
    <w:rsid w:val="005C2BC5"/>
    <w:rsid w:val="005C3651"/>
    <w:rsid w:val="005C3AA0"/>
    <w:rsid w:val="005C3B6B"/>
    <w:rsid w:val="005C4D17"/>
    <w:rsid w:val="005C6B65"/>
    <w:rsid w:val="005C7891"/>
    <w:rsid w:val="005C7C12"/>
    <w:rsid w:val="005D0526"/>
    <w:rsid w:val="005D3B83"/>
    <w:rsid w:val="005D4216"/>
    <w:rsid w:val="005D4DCC"/>
    <w:rsid w:val="005D5787"/>
    <w:rsid w:val="005D59FC"/>
    <w:rsid w:val="005D5AFA"/>
    <w:rsid w:val="005D5BF6"/>
    <w:rsid w:val="005D5FB9"/>
    <w:rsid w:val="005D6157"/>
    <w:rsid w:val="005D751C"/>
    <w:rsid w:val="005D7BD6"/>
    <w:rsid w:val="005E075C"/>
    <w:rsid w:val="005E2688"/>
    <w:rsid w:val="005E5126"/>
    <w:rsid w:val="005E5E3B"/>
    <w:rsid w:val="005E777B"/>
    <w:rsid w:val="005F40D4"/>
    <w:rsid w:val="005F6D64"/>
    <w:rsid w:val="0060010C"/>
    <w:rsid w:val="0060125C"/>
    <w:rsid w:val="006013A0"/>
    <w:rsid w:val="00601A78"/>
    <w:rsid w:val="00602D0B"/>
    <w:rsid w:val="00604044"/>
    <w:rsid w:val="0060615F"/>
    <w:rsid w:val="006066E9"/>
    <w:rsid w:val="006075B2"/>
    <w:rsid w:val="00611ED0"/>
    <w:rsid w:val="00612DB0"/>
    <w:rsid w:val="00613F18"/>
    <w:rsid w:val="006155ED"/>
    <w:rsid w:val="00617194"/>
    <w:rsid w:val="00620013"/>
    <w:rsid w:val="006205AA"/>
    <w:rsid w:val="00621EED"/>
    <w:rsid w:val="00622075"/>
    <w:rsid w:val="006228E3"/>
    <w:rsid w:val="00622FE0"/>
    <w:rsid w:val="006247D4"/>
    <w:rsid w:val="00624A0C"/>
    <w:rsid w:val="0062501C"/>
    <w:rsid w:val="006266FD"/>
    <w:rsid w:val="006309A9"/>
    <w:rsid w:val="00630C5D"/>
    <w:rsid w:val="00631646"/>
    <w:rsid w:val="00634A7E"/>
    <w:rsid w:val="006422A8"/>
    <w:rsid w:val="0064597E"/>
    <w:rsid w:val="00646E1E"/>
    <w:rsid w:val="0065002D"/>
    <w:rsid w:val="006505EA"/>
    <w:rsid w:val="00650607"/>
    <w:rsid w:val="00651C25"/>
    <w:rsid w:val="00653C0F"/>
    <w:rsid w:val="00653DB6"/>
    <w:rsid w:val="00654769"/>
    <w:rsid w:val="0065477C"/>
    <w:rsid w:val="00655663"/>
    <w:rsid w:val="00656BB8"/>
    <w:rsid w:val="006600BE"/>
    <w:rsid w:val="00661C1D"/>
    <w:rsid w:val="006630CE"/>
    <w:rsid w:val="006647F1"/>
    <w:rsid w:val="00665561"/>
    <w:rsid w:val="00667578"/>
    <w:rsid w:val="0067070D"/>
    <w:rsid w:val="00671011"/>
    <w:rsid w:val="006719EA"/>
    <w:rsid w:val="0067572F"/>
    <w:rsid w:val="006767B0"/>
    <w:rsid w:val="0067687E"/>
    <w:rsid w:val="00676FDA"/>
    <w:rsid w:val="0068270A"/>
    <w:rsid w:val="00682BFF"/>
    <w:rsid w:val="00683A72"/>
    <w:rsid w:val="00683F4C"/>
    <w:rsid w:val="00684197"/>
    <w:rsid w:val="00685512"/>
    <w:rsid w:val="006858EC"/>
    <w:rsid w:val="00686D4D"/>
    <w:rsid w:val="00687073"/>
    <w:rsid w:val="0068745B"/>
    <w:rsid w:val="006879E0"/>
    <w:rsid w:val="00690C46"/>
    <w:rsid w:val="00692A62"/>
    <w:rsid w:val="00693C2A"/>
    <w:rsid w:val="0069755C"/>
    <w:rsid w:val="006A3634"/>
    <w:rsid w:val="006A3914"/>
    <w:rsid w:val="006A39B1"/>
    <w:rsid w:val="006A4189"/>
    <w:rsid w:val="006A4475"/>
    <w:rsid w:val="006A7BD2"/>
    <w:rsid w:val="006B11C0"/>
    <w:rsid w:val="006B18D0"/>
    <w:rsid w:val="006B1EEC"/>
    <w:rsid w:val="006B20DD"/>
    <w:rsid w:val="006B28E2"/>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E2403"/>
    <w:rsid w:val="006E2C26"/>
    <w:rsid w:val="006E2E0B"/>
    <w:rsid w:val="006E3C9F"/>
    <w:rsid w:val="006F1451"/>
    <w:rsid w:val="006F1CA5"/>
    <w:rsid w:val="006F1FE7"/>
    <w:rsid w:val="006F4437"/>
    <w:rsid w:val="006F4714"/>
    <w:rsid w:val="006F57D1"/>
    <w:rsid w:val="0070000C"/>
    <w:rsid w:val="0070153F"/>
    <w:rsid w:val="0070223B"/>
    <w:rsid w:val="00703710"/>
    <w:rsid w:val="00704098"/>
    <w:rsid w:val="00704AF0"/>
    <w:rsid w:val="00704FEF"/>
    <w:rsid w:val="00711162"/>
    <w:rsid w:val="00713A37"/>
    <w:rsid w:val="00714B0A"/>
    <w:rsid w:val="007167A6"/>
    <w:rsid w:val="007173AC"/>
    <w:rsid w:val="00724BEC"/>
    <w:rsid w:val="00725CD8"/>
    <w:rsid w:val="00725F06"/>
    <w:rsid w:val="00727100"/>
    <w:rsid w:val="00727B0B"/>
    <w:rsid w:val="00730357"/>
    <w:rsid w:val="00730365"/>
    <w:rsid w:val="007312B1"/>
    <w:rsid w:val="00731C94"/>
    <w:rsid w:val="00732BF2"/>
    <w:rsid w:val="00732D39"/>
    <w:rsid w:val="00733F7F"/>
    <w:rsid w:val="0073465F"/>
    <w:rsid w:val="00740060"/>
    <w:rsid w:val="007425CD"/>
    <w:rsid w:val="00744637"/>
    <w:rsid w:val="00744FFD"/>
    <w:rsid w:val="0074660C"/>
    <w:rsid w:val="00746784"/>
    <w:rsid w:val="0075010D"/>
    <w:rsid w:val="0075197C"/>
    <w:rsid w:val="00753DD5"/>
    <w:rsid w:val="007555EB"/>
    <w:rsid w:val="007600AA"/>
    <w:rsid w:val="00762310"/>
    <w:rsid w:val="00764358"/>
    <w:rsid w:val="007658DE"/>
    <w:rsid w:val="007667B9"/>
    <w:rsid w:val="007673B7"/>
    <w:rsid w:val="0076761B"/>
    <w:rsid w:val="00767AEC"/>
    <w:rsid w:val="007710DE"/>
    <w:rsid w:val="007718C8"/>
    <w:rsid w:val="00771A67"/>
    <w:rsid w:val="00776B4D"/>
    <w:rsid w:val="00780928"/>
    <w:rsid w:val="0078223F"/>
    <w:rsid w:val="00783030"/>
    <w:rsid w:val="00783526"/>
    <w:rsid w:val="0078488F"/>
    <w:rsid w:val="0078694F"/>
    <w:rsid w:val="007900B4"/>
    <w:rsid w:val="00791207"/>
    <w:rsid w:val="00793861"/>
    <w:rsid w:val="00794148"/>
    <w:rsid w:val="00794BF5"/>
    <w:rsid w:val="007950E9"/>
    <w:rsid w:val="007A0957"/>
    <w:rsid w:val="007A0BEA"/>
    <w:rsid w:val="007A1573"/>
    <w:rsid w:val="007A2DE1"/>
    <w:rsid w:val="007A779B"/>
    <w:rsid w:val="007A7B16"/>
    <w:rsid w:val="007B134B"/>
    <w:rsid w:val="007B3B67"/>
    <w:rsid w:val="007B5F5E"/>
    <w:rsid w:val="007C06CE"/>
    <w:rsid w:val="007C23D1"/>
    <w:rsid w:val="007C2879"/>
    <w:rsid w:val="007C2B36"/>
    <w:rsid w:val="007C3C8E"/>
    <w:rsid w:val="007C47AE"/>
    <w:rsid w:val="007C50B4"/>
    <w:rsid w:val="007C752B"/>
    <w:rsid w:val="007C7A83"/>
    <w:rsid w:val="007C7FB1"/>
    <w:rsid w:val="007D0E52"/>
    <w:rsid w:val="007D1AE2"/>
    <w:rsid w:val="007D4975"/>
    <w:rsid w:val="007D563B"/>
    <w:rsid w:val="007D5F6C"/>
    <w:rsid w:val="007D6DDB"/>
    <w:rsid w:val="007D7002"/>
    <w:rsid w:val="007E0795"/>
    <w:rsid w:val="007E2267"/>
    <w:rsid w:val="007E6407"/>
    <w:rsid w:val="007E69A1"/>
    <w:rsid w:val="007F06D5"/>
    <w:rsid w:val="007F0D5A"/>
    <w:rsid w:val="007F2322"/>
    <w:rsid w:val="007F3573"/>
    <w:rsid w:val="007F6B45"/>
    <w:rsid w:val="00803D75"/>
    <w:rsid w:val="0080783D"/>
    <w:rsid w:val="00810879"/>
    <w:rsid w:val="00811F9E"/>
    <w:rsid w:val="00814786"/>
    <w:rsid w:val="00814A21"/>
    <w:rsid w:val="008153C4"/>
    <w:rsid w:val="00817FEA"/>
    <w:rsid w:val="00821DE7"/>
    <w:rsid w:val="00822155"/>
    <w:rsid w:val="00822165"/>
    <w:rsid w:val="00823163"/>
    <w:rsid w:val="00823C4D"/>
    <w:rsid w:val="00824B7C"/>
    <w:rsid w:val="0082662B"/>
    <w:rsid w:val="00826A5B"/>
    <w:rsid w:val="00827823"/>
    <w:rsid w:val="00831578"/>
    <w:rsid w:val="00832551"/>
    <w:rsid w:val="00832638"/>
    <w:rsid w:val="008326DA"/>
    <w:rsid w:val="00836F51"/>
    <w:rsid w:val="008412E8"/>
    <w:rsid w:val="00843AC5"/>
    <w:rsid w:val="0084492E"/>
    <w:rsid w:val="0084561B"/>
    <w:rsid w:val="00845B2A"/>
    <w:rsid w:val="00845BCA"/>
    <w:rsid w:val="00847016"/>
    <w:rsid w:val="00850C33"/>
    <w:rsid w:val="008555E3"/>
    <w:rsid w:val="00860168"/>
    <w:rsid w:val="008614CA"/>
    <w:rsid w:val="0086424C"/>
    <w:rsid w:val="00864828"/>
    <w:rsid w:val="008672E4"/>
    <w:rsid w:val="00867FF5"/>
    <w:rsid w:val="00872C59"/>
    <w:rsid w:val="00872E5C"/>
    <w:rsid w:val="00874423"/>
    <w:rsid w:val="00875092"/>
    <w:rsid w:val="008755D4"/>
    <w:rsid w:val="00877142"/>
    <w:rsid w:val="008817E0"/>
    <w:rsid w:val="008825B6"/>
    <w:rsid w:val="00883417"/>
    <w:rsid w:val="0088484B"/>
    <w:rsid w:val="00892BA9"/>
    <w:rsid w:val="00893754"/>
    <w:rsid w:val="00893DCB"/>
    <w:rsid w:val="00894D59"/>
    <w:rsid w:val="00895122"/>
    <w:rsid w:val="00895684"/>
    <w:rsid w:val="0089761A"/>
    <w:rsid w:val="008A0E9D"/>
    <w:rsid w:val="008A1CB2"/>
    <w:rsid w:val="008A1CD8"/>
    <w:rsid w:val="008A3AFB"/>
    <w:rsid w:val="008A4877"/>
    <w:rsid w:val="008A4B64"/>
    <w:rsid w:val="008A736B"/>
    <w:rsid w:val="008B1889"/>
    <w:rsid w:val="008B1C67"/>
    <w:rsid w:val="008B6C14"/>
    <w:rsid w:val="008C0970"/>
    <w:rsid w:val="008C1174"/>
    <w:rsid w:val="008C4DC4"/>
    <w:rsid w:val="008C7A38"/>
    <w:rsid w:val="008D0356"/>
    <w:rsid w:val="008D1B06"/>
    <w:rsid w:val="008D2E6A"/>
    <w:rsid w:val="008D52CC"/>
    <w:rsid w:val="008E0E7A"/>
    <w:rsid w:val="008E3755"/>
    <w:rsid w:val="008F00E7"/>
    <w:rsid w:val="008F0F3A"/>
    <w:rsid w:val="008F3AD0"/>
    <w:rsid w:val="008F532C"/>
    <w:rsid w:val="008F62EE"/>
    <w:rsid w:val="009004D8"/>
    <w:rsid w:val="00900721"/>
    <w:rsid w:val="009007E9"/>
    <w:rsid w:val="00901118"/>
    <w:rsid w:val="009024AC"/>
    <w:rsid w:val="00902C5D"/>
    <w:rsid w:val="009051B4"/>
    <w:rsid w:val="0090559D"/>
    <w:rsid w:val="00906D21"/>
    <w:rsid w:val="00907F30"/>
    <w:rsid w:val="009106CB"/>
    <w:rsid w:val="0091156E"/>
    <w:rsid w:val="0091585F"/>
    <w:rsid w:val="00915CB5"/>
    <w:rsid w:val="009164A3"/>
    <w:rsid w:val="0092205B"/>
    <w:rsid w:val="00922471"/>
    <w:rsid w:val="00923637"/>
    <w:rsid w:val="009248E3"/>
    <w:rsid w:val="009253DD"/>
    <w:rsid w:val="009275D8"/>
    <w:rsid w:val="0093014D"/>
    <w:rsid w:val="009302DB"/>
    <w:rsid w:val="00931EA7"/>
    <w:rsid w:val="00933DC3"/>
    <w:rsid w:val="00937E9B"/>
    <w:rsid w:val="00942043"/>
    <w:rsid w:val="0094371C"/>
    <w:rsid w:val="00944268"/>
    <w:rsid w:val="00950383"/>
    <w:rsid w:val="00950B3F"/>
    <w:rsid w:val="009522D6"/>
    <w:rsid w:val="00952999"/>
    <w:rsid w:val="0095466D"/>
    <w:rsid w:val="00954DD5"/>
    <w:rsid w:val="00955412"/>
    <w:rsid w:val="009604ED"/>
    <w:rsid w:val="00960CE7"/>
    <w:rsid w:val="00963A2C"/>
    <w:rsid w:val="00963B15"/>
    <w:rsid w:val="009654D4"/>
    <w:rsid w:val="00970FFA"/>
    <w:rsid w:val="009730F4"/>
    <w:rsid w:val="00976E27"/>
    <w:rsid w:val="00977DE7"/>
    <w:rsid w:val="0098055D"/>
    <w:rsid w:val="00982729"/>
    <w:rsid w:val="00987AA6"/>
    <w:rsid w:val="00990352"/>
    <w:rsid w:val="0099060B"/>
    <w:rsid w:val="0099093A"/>
    <w:rsid w:val="00994C91"/>
    <w:rsid w:val="00995C0E"/>
    <w:rsid w:val="00997062"/>
    <w:rsid w:val="00997A2A"/>
    <w:rsid w:val="009A0BBF"/>
    <w:rsid w:val="009A0D0D"/>
    <w:rsid w:val="009A2CDF"/>
    <w:rsid w:val="009A2EA7"/>
    <w:rsid w:val="009A4952"/>
    <w:rsid w:val="009A768B"/>
    <w:rsid w:val="009B0230"/>
    <w:rsid w:val="009B03F4"/>
    <w:rsid w:val="009B0544"/>
    <w:rsid w:val="009B068C"/>
    <w:rsid w:val="009B28B1"/>
    <w:rsid w:val="009B28E4"/>
    <w:rsid w:val="009B342A"/>
    <w:rsid w:val="009B4E11"/>
    <w:rsid w:val="009B4E2B"/>
    <w:rsid w:val="009B5729"/>
    <w:rsid w:val="009B6877"/>
    <w:rsid w:val="009C0E7A"/>
    <w:rsid w:val="009C1567"/>
    <w:rsid w:val="009C1CB5"/>
    <w:rsid w:val="009C1EEB"/>
    <w:rsid w:val="009C24F8"/>
    <w:rsid w:val="009C29C8"/>
    <w:rsid w:val="009C3033"/>
    <w:rsid w:val="009C6276"/>
    <w:rsid w:val="009C7302"/>
    <w:rsid w:val="009C7C9F"/>
    <w:rsid w:val="009C7E26"/>
    <w:rsid w:val="009D077C"/>
    <w:rsid w:val="009D0ECA"/>
    <w:rsid w:val="009D1D18"/>
    <w:rsid w:val="009D2372"/>
    <w:rsid w:val="009D2C83"/>
    <w:rsid w:val="009D3702"/>
    <w:rsid w:val="009D466B"/>
    <w:rsid w:val="009D5A5A"/>
    <w:rsid w:val="009D6682"/>
    <w:rsid w:val="009E0683"/>
    <w:rsid w:val="009E0982"/>
    <w:rsid w:val="009E1E6F"/>
    <w:rsid w:val="009E2C4B"/>
    <w:rsid w:val="009E3196"/>
    <w:rsid w:val="009E3B0E"/>
    <w:rsid w:val="009E3CC5"/>
    <w:rsid w:val="009E5573"/>
    <w:rsid w:val="009E6A61"/>
    <w:rsid w:val="009F1077"/>
    <w:rsid w:val="009F1265"/>
    <w:rsid w:val="009F2DDC"/>
    <w:rsid w:val="009F3C15"/>
    <w:rsid w:val="009F3D84"/>
    <w:rsid w:val="009F43CD"/>
    <w:rsid w:val="009F444F"/>
    <w:rsid w:val="009F4F27"/>
    <w:rsid w:val="009F5FA3"/>
    <w:rsid w:val="009F7C8A"/>
    <w:rsid w:val="00A05768"/>
    <w:rsid w:val="00A07730"/>
    <w:rsid w:val="00A077EB"/>
    <w:rsid w:val="00A11DBE"/>
    <w:rsid w:val="00A14596"/>
    <w:rsid w:val="00A16198"/>
    <w:rsid w:val="00A16216"/>
    <w:rsid w:val="00A162EB"/>
    <w:rsid w:val="00A22A97"/>
    <w:rsid w:val="00A22BAF"/>
    <w:rsid w:val="00A22C95"/>
    <w:rsid w:val="00A238C0"/>
    <w:rsid w:val="00A2467F"/>
    <w:rsid w:val="00A2609F"/>
    <w:rsid w:val="00A277C9"/>
    <w:rsid w:val="00A319B4"/>
    <w:rsid w:val="00A3222D"/>
    <w:rsid w:val="00A35A79"/>
    <w:rsid w:val="00A36B47"/>
    <w:rsid w:val="00A36DD0"/>
    <w:rsid w:val="00A36E46"/>
    <w:rsid w:val="00A410BF"/>
    <w:rsid w:val="00A42852"/>
    <w:rsid w:val="00A441A7"/>
    <w:rsid w:val="00A441E3"/>
    <w:rsid w:val="00A453E0"/>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673CF"/>
    <w:rsid w:val="00A70663"/>
    <w:rsid w:val="00A7077C"/>
    <w:rsid w:val="00A713EA"/>
    <w:rsid w:val="00A73A54"/>
    <w:rsid w:val="00A73CEE"/>
    <w:rsid w:val="00A77E1F"/>
    <w:rsid w:val="00A830C2"/>
    <w:rsid w:val="00A8367B"/>
    <w:rsid w:val="00A83BF9"/>
    <w:rsid w:val="00A8473C"/>
    <w:rsid w:val="00A849D6"/>
    <w:rsid w:val="00A85BB5"/>
    <w:rsid w:val="00A87BCF"/>
    <w:rsid w:val="00A90C58"/>
    <w:rsid w:val="00A93346"/>
    <w:rsid w:val="00A93D10"/>
    <w:rsid w:val="00A94C4B"/>
    <w:rsid w:val="00A94EB5"/>
    <w:rsid w:val="00A97B5C"/>
    <w:rsid w:val="00AA1931"/>
    <w:rsid w:val="00AA2806"/>
    <w:rsid w:val="00AA2FD0"/>
    <w:rsid w:val="00AA3ED6"/>
    <w:rsid w:val="00AA7512"/>
    <w:rsid w:val="00AB0784"/>
    <w:rsid w:val="00AB140F"/>
    <w:rsid w:val="00AB2FA2"/>
    <w:rsid w:val="00AB5DE6"/>
    <w:rsid w:val="00AB65FC"/>
    <w:rsid w:val="00AB6F02"/>
    <w:rsid w:val="00AB77A6"/>
    <w:rsid w:val="00AB77EF"/>
    <w:rsid w:val="00AB7D0C"/>
    <w:rsid w:val="00AC1207"/>
    <w:rsid w:val="00AC17DC"/>
    <w:rsid w:val="00AC2085"/>
    <w:rsid w:val="00AC27A5"/>
    <w:rsid w:val="00AC623A"/>
    <w:rsid w:val="00AC7BC0"/>
    <w:rsid w:val="00AD0CBA"/>
    <w:rsid w:val="00AD2032"/>
    <w:rsid w:val="00AD21A9"/>
    <w:rsid w:val="00AD236C"/>
    <w:rsid w:val="00AD4999"/>
    <w:rsid w:val="00AD5356"/>
    <w:rsid w:val="00AD7B96"/>
    <w:rsid w:val="00AE1BD6"/>
    <w:rsid w:val="00AE48CC"/>
    <w:rsid w:val="00AE4E86"/>
    <w:rsid w:val="00AE637A"/>
    <w:rsid w:val="00AF0E1F"/>
    <w:rsid w:val="00AF17BE"/>
    <w:rsid w:val="00AF1FAB"/>
    <w:rsid w:val="00AF2423"/>
    <w:rsid w:val="00AF37DC"/>
    <w:rsid w:val="00AF45B0"/>
    <w:rsid w:val="00AF4C1F"/>
    <w:rsid w:val="00AF4CA4"/>
    <w:rsid w:val="00AF5895"/>
    <w:rsid w:val="00AF5A80"/>
    <w:rsid w:val="00AF63E5"/>
    <w:rsid w:val="00AF7769"/>
    <w:rsid w:val="00AF77EE"/>
    <w:rsid w:val="00B01190"/>
    <w:rsid w:val="00B01437"/>
    <w:rsid w:val="00B0287B"/>
    <w:rsid w:val="00B05B63"/>
    <w:rsid w:val="00B0627A"/>
    <w:rsid w:val="00B070A0"/>
    <w:rsid w:val="00B101FE"/>
    <w:rsid w:val="00B1051D"/>
    <w:rsid w:val="00B11FE4"/>
    <w:rsid w:val="00B12BE9"/>
    <w:rsid w:val="00B12D3E"/>
    <w:rsid w:val="00B15FF5"/>
    <w:rsid w:val="00B17701"/>
    <w:rsid w:val="00B20A01"/>
    <w:rsid w:val="00B2278A"/>
    <w:rsid w:val="00B24640"/>
    <w:rsid w:val="00B246E5"/>
    <w:rsid w:val="00B25941"/>
    <w:rsid w:val="00B25B38"/>
    <w:rsid w:val="00B31121"/>
    <w:rsid w:val="00B31697"/>
    <w:rsid w:val="00B339B2"/>
    <w:rsid w:val="00B345AE"/>
    <w:rsid w:val="00B34709"/>
    <w:rsid w:val="00B36C50"/>
    <w:rsid w:val="00B37390"/>
    <w:rsid w:val="00B377E7"/>
    <w:rsid w:val="00B3797B"/>
    <w:rsid w:val="00B41127"/>
    <w:rsid w:val="00B41867"/>
    <w:rsid w:val="00B42265"/>
    <w:rsid w:val="00B47781"/>
    <w:rsid w:val="00B50B99"/>
    <w:rsid w:val="00B514BE"/>
    <w:rsid w:val="00B51798"/>
    <w:rsid w:val="00B5204A"/>
    <w:rsid w:val="00B5323B"/>
    <w:rsid w:val="00B548E0"/>
    <w:rsid w:val="00B54DF3"/>
    <w:rsid w:val="00B57260"/>
    <w:rsid w:val="00B5773F"/>
    <w:rsid w:val="00B6105C"/>
    <w:rsid w:val="00B61212"/>
    <w:rsid w:val="00B61C89"/>
    <w:rsid w:val="00B63C16"/>
    <w:rsid w:val="00B72B40"/>
    <w:rsid w:val="00B72E14"/>
    <w:rsid w:val="00B745AF"/>
    <w:rsid w:val="00B74FA4"/>
    <w:rsid w:val="00B7639E"/>
    <w:rsid w:val="00B779EC"/>
    <w:rsid w:val="00B866EB"/>
    <w:rsid w:val="00B908C7"/>
    <w:rsid w:val="00B947A3"/>
    <w:rsid w:val="00B96E2C"/>
    <w:rsid w:val="00B97312"/>
    <w:rsid w:val="00BA22F9"/>
    <w:rsid w:val="00BA3202"/>
    <w:rsid w:val="00BA33BA"/>
    <w:rsid w:val="00BA3707"/>
    <w:rsid w:val="00BA3BE2"/>
    <w:rsid w:val="00BA75A5"/>
    <w:rsid w:val="00BB0C81"/>
    <w:rsid w:val="00BB3599"/>
    <w:rsid w:val="00BB5774"/>
    <w:rsid w:val="00BB57BD"/>
    <w:rsid w:val="00BB595D"/>
    <w:rsid w:val="00BB606A"/>
    <w:rsid w:val="00BB6F03"/>
    <w:rsid w:val="00BC29A3"/>
    <w:rsid w:val="00BC312E"/>
    <w:rsid w:val="00BD1449"/>
    <w:rsid w:val="00BD1EF7"/>
    <w:rsid w:val="00BD27A5"/>
    <w:rsid w:val="00BD3B5E"/>
    <w:rsid w:val="00BD5A2B"/>
    <w:rsid w:val="00BE00D3"/>
    <w:rsid w:val="00BE3F9F"/>
    <w:rsid w:val="00BE5C8C"/>
    <w:rsid w:val="00BE687E"/>
    <w:rsid w:val="00BF0155"/>
    <w:rsid w:val="00BF0AC0"/>
    <w:rsid w:val="00BF0FF0"/>
    <w:rsid w:val="00BF1D63"/>
    <w:rsid w:val="00BF2655"/>
    <w:rsid w:val="00BF29B6"/>
    <w:rsid w:val="00BF3433"/>
    <w:rsid w:val="00BF40C2"/>
    <w:rsid w:val="00BF5FED"/>
    <w:rsid w:val="00BF77E2"/>
    <w:rsid w:val="00C00494"/>
    <w:rsid w:val="00C005DD"/>
    <w:rsid w:val="00C007EF"/>
    <w:rsid w:val="00C0134D"/>
    <w:rsid w:val="00C0146E"/>
    <w:rsid w:val="00C02294"/>
    <w:rsid w:val="00C030E4"/>
    <w:rsid w:val="00C032C7"/>
    <w:rsid w:val="00C03EDF"/>
    <w:rsid w:val="00C05C80"/>
    <w:rsid w:val="00C05D50"/>
    <w:rsid w:val="00C12447"/>
    <w:rsid w:val="00C12458"/>
    <w:rsid w:val="00C13EEB"/>
    <w:rsid w:val="00C149F2"/>
    <w:rsid w:val="00C16BFE"/>
    <w:rsid w:val="00C174DF"/>
    <w:rsid w:val="00C205BA"/>
    <w:rsid w:val="00C22C05"/>
    <w:rsid w:val="00C22C87"/>
    <w:rsid w:val="00C22E50"/>
    <w:rsid w:val="00C26A07"/>
    <w:rsid w:val="00C26DB2"/>
    <w:rsid w:val="00C27175"/>
    <w:rsid w:val="00C33958"/>
    <w:rsid w:val="00C34E0A"/>
    <w:rsid w:val="00C350AF"/>
    <w:rsid w:val="00C35112"/>
    <w:rsid w:val="00C35625"/>
    <w:rsid w:val="00C3672B"/>
    <w:rsid w:val="00C36935"/>
    <w:rsid w:val="00C375E8"/>
    <w:rsid w:val="00C4031C"/>
    <w:rsid w:val="00C420A6"/>
    <w:rsid w:val="00C454E4"/>
    <w:rsid w:val="00C45C05"/>
    <w:rsid w:val="00C46D9C"/>
    <w:rsid w:val="00C476C7"/>
    <w:rsid w:val="00C47DF2"/>
    <w:rsid w:val="00C47F99"/>
    <w:rsid w:val="00C50982"/>
    <w:rsid w:val="00C522E7"/>
    <w:rsid w:val="00C528EB"/>
    <w:rsid w:val="00C53E61"/>
    <w:rsid w:val="00C54C2A"/>
    <w:rsid w:val="00C54D8B"/>
    <w:rsid w:val="00C60BB8"/>
    <w:rsid w:val="00C65E01"/>
    <w:rsid w:val="00C65E4D"/>
    <w:rsid w:val="00C74A55"/>
    <w:rsid w:val="00C80372"/>
    <w:rsid w:val="00C80477"/>
    <w:rsid w:val="00C81B5A"/>
    <w:rsid w:val="00C84A2A"/>
    <w:rsid w:val="00C8567E"/>
    <w:rsid w:val="00C916AE"/>
    <w:rsid w:val="00C9349C"/>
    <w:rsid w:val="00C96151"/>
    <w:rsid w:val="00C97E46"/>
    <w:rsid w:val="00CA083A"/>
    <w:rsid w:val="00CA40F5"/>
    <w:rsid w:val="00CA538A"/>
    <w:rsid w:val="00CA5908"/>
    <w:rsid w:val="00CA665C"/>
    <w:rsid w:val="00CA7458"/>
    <w:rsid w:val="00CB02E2"/>
    <w:rsid w:val="00CB0430"/>
    <w:rsid w:val="00CB2A1F"/>
    <w:rsid w:val="00CB3C7C"/>
    <w:rsid w:val="00CB6F01"/>
    <w:rsid w:val="00CB7BA5"/>
    <w:rsid w:val="00CC2F47"/>
    <w:rsid w:val="00CC42DD"/>
    <w:rsid w:val="00CD4B58"/>
    <w:rsid w:val="00CD4E30"/>
    <w:rsid w:val="00CD5D17"/>
    <w:rsid w:val="00CD64B5"/>
    <w:rsid w:val="00CE0B2B"/>
    <w:rsid w:val="00CE2384"/>
    <w:rsid w:val="00CE26C3"/>
    <w:rsid w:val="00CE59E5"/>
    <w:rsid w:val="00CE6065"/>
    <w:rsid w:val="00CE640A"/>
    <w:rsid w:val="00CF0D14"/>
    <w:rsid w:val="00CF5B11"/>
    <w:rsid w:val="00CF6309"/>
    <w:rsid w:val="00CF6D66"/>
    <w:rsid w:val="00CF78BB"/>
    <w:rsid w:val="00D02557"/>
    <w:rsid w:val="00D042C3"/>
    <w:rsid w:val="00D05221"/>
    <w:rsid w:val="00D06402"/>
    <w:rsid w:val="00D07CE1"/>
    <w:rsid w:val="00D10051"/>
    <w:rsid w:val="00D113C0"/>
    <w:rsid w:val="00D11674"/>
    <w:rsid w:val="00D132A7"/>
    <w:rsid w:val="00D132B5"/>
    <w:rsid w:val="00D14841"/>
    <w:rsid w:val="00D2166E"/>
    <w:rsid w:val="00D23222"/>
    <w:rsid w:val="00D23526"/>
    <w:rsid w:val="00D24E3B"/>
    <w:rsid w:val="00D25112"/>
    <w:rsid w:val="00D2735D"/>
    <w:rsid w:val="00D27721"/>
    <w:rsid w:val="00D27959"/>
    <w:rsid w:val="00D27FD0"/>
    <w:rsid w:val="00D31061"/>
    <w:rsid w:val="00D3127C"/>
    <w:rsid w:val="00D33F10"/>
    <w:rsid w:val="00D342E9"/>
    <w:rsid w:val="00D364C1"/>
    <w:rsid w:val="00D3656B"/>
    <w:rsid w:val="00D428C6"/>
    <w:rsid w:val="00D42A8B"/>
    <w:rsid w:val="00D42AE1"/>
    <w:rsid w:val="00D430AD"/>
    <w:rsid w:val="00D4375E"/>
    <w:rsid w:val="00D45CB3"/>
    <w:rsid w:val="00D46741"/>
    <w:rsid w:val="00D467B6"/>
    <w:rsid w:val="00D477A0"/>
    <w:rsid w:val="00D51604"/>
    <w:rsid w:val="00D529F6"/>
    <w:rsid w:val="00D530BA"/>
    <w:rsid w:val="00D54E59"/>
    <w:rsid w:val="00D57257"/>
    <w:rsid w:val="00D57D3D"/>
    <w:rsid w:val="00D57DA7"/>
    <w:rsid w:val="00D604DB"/>
    <w:rsid w:val="00D612A2"/>
    <w:rsid w:val="00D62D30"/>
    <w:rsid w:val="00D63B92"/>
    <w:rsid w:val="00D63FD7"/>
    <w:rsid w:val="00D65CAB"/>
    <w:rsid w:val="00D65E91"/>
    <w:rsid w:val="00D66A60"/>
    <w:rsid w:val="00D66CC3"/>
    <w:rsid w:val="00D672E8"/>
    <w:rsid w:val="00D70460"/>
    <w:rsid w:val="00D7079D"/>
    <w:rsid w:val="00D70EDF"/>
    <w:rsid w:val="00D72E05"/>
    <w:rsid w:val="00D80352"/>
    <w:rsid w:val="00D80864"/>
    <w:rsid w:val="00D81CDA"/>
    <w:rsid w:val="00D87191"/>
    <w:rsid w:val="00D8793A"/>
    <w:rsid w:val="00D91308"/>
    <w:rsid w:val="00D92A24"/>
    <w:rsid w:val="00D95D5C"/>
    <w:rsid w:val="00D97DBE"/>
    <w:rsid w:val="00DA0E63"/>
    <w:rsid w:val="00DA3DC3"/>
    <w:rsid w:val="00DA5391"/>
    <w:rsid w:val="00DA57AE"/>
    <w:rsid w:val="00DA61D1"/>
    <w:rsid w:val="00DA6681"/>
    <w:rsid w:val="00DA6D6C"/>
    <w:rsid w:val="00DA7A55"/>
    <w:rsid w:val="00DB3AF1"/>
    <w:rsid w:val="00DB5B95"/>
    <w:rsid w:val="00DB5F1F"/>
    <w:rsid w:val="00DC2677"/>
    <w:rsid w:val="00DC3D96"/>
    <w:rsid w:val="00DC3E5A"/>
    <w:rsid w:val="00DC5C84"/>
    <w:rsid w:val="00DC603B"/>
    <w:rsid w:val="00DC6356"/>
    <w:rsid w:val="00DC6F5E"/>
    <w:rsid w:val="00DC7E79"/>
    <w:rsid w:val="00DD2C2E"/>
    <w:rsid w:val="00DD32F0"/>
    <w:rsid w:val="00DD3607"/>
    <w:rsid w:val="00DD46CE"/>
    <w:rsid w:val="00DD787B"/>
    <w:rsid w:val="00DD7FA1"/>
    <w:rsid w:val="00DE068F"/>
    <w:rsid w:val="00DE07F3"/>
    <w:rsid w:val="00DE5125"/>
    <w:rsid w:val="00DE55E4"/>
    <w:rsid w:val="00DE5D17"/>
    <w:rsid w:val="00DF022A"/>
    <w:rsid w:val="00DF2ACA"/>
    <w:rsid w:val="00DF3322"/>
    <w:rsid w:val="00DF47ED"/>
    <w:rsid w:val="00DF6A7E"/>
    <w:rsid w:val="00DF78D5"/>
    <w:rsid w:val="00E0110F"/>
    <w:rsid w:val="00E0234C"/>
    <w:rsid w:val="00E03952"/>
    <w:rsid w:val="00E04B42"/>
    <w:rsid w:val="00E04F63"/>
    <w:rsid w:val="00E1001C"/>
    <w:rsid w:val="00E10039"/>
    <w:rsid w:val="00E124B6"/>
    <w:rsid w:val="00E12D1F"/>
    <w:rsid w:val="00E12E73"/>
    <w:rsid w:val="00E149DD"/>
    <w:rsid w:val="00E153B9"/>
    <w:rsid w:val="00E15FAE"/>
    <w:rsid w:val="00E16C63"/>
    <w:rsid w:val="00E17CDE"/>
    <w:rsid w:val="00E24A35"/>
    <w:rsid w:val="00E253B0"/>
    <w:rsid w:val="00E277C2"/>
    <w:rsid w:val="00E32ECE"/>
    <w:rsid w:val="00E33536"/>
    <w:rsid w:val="00E34493"/>
    <w:rsid w:val="00E34FBE"/>
    <w:rsid w:val="00E37B82"/>
    <w:rsid w:val="00E42959"/>
    <w:rsid w:val="00E436D4"/>
    <w:rsid w:val="00E44045"/>
    <w:rsid w:val="00E45211"/>
    <w:rsid w:val="00E45E78"/>
    <w:rsid w:val="00E46F59"/>
    <w:rsid w:val="00E54353"/>
    <w:rsid w:val="00E560AC"/>
    <w:rsid w:val="00E60442"/>
    <w:rsid w:val="00E62787"/>
    <w:rsid w:val="00E6290B"/>
    <w:rsid w:val="00E64AA8"/>
    <w:rsid w:val="00E66474"/>
    <w:rsid w:val="00E665DA"/>
    <w:rsid w:val="00E73C52"/>
    <w:rsid w:val="00E74B0D"/>
    <w:rsid w:val="00E75AA6"/>
    <w:rsid w:val="00E75D3C"/>
    <w:rsid w:val="00E75DF6"/>
    <w:rsid w:val="00E765CA"/>
    <w:rsid w:val="00E77EE1"/>
    <w:rsid w:val="00E813BA"/>
    <w:rsid w:val="00E8164C"/>
    <w:rsid w:val="00E82ED4"/>
    <w:rsid w:val="00E837E9"/>
    <w:rsid w:val="00E8404D"/>
    <w:rsid w:val="00E852B3"/>
    <w:rsid w:val="00E8631D"/>
    <w:rsid w:val="00E86327"/>
    <w:rsid w:val="00E91339"/>
    <w:rsid w:val="00E934E1"/>
    <w:rsid w:val="00E93C49"/>
    <w:rsid w:val="00E93CCC"/>
    <w:rsid w:val="00E94834"/>
    <w:rsid w:val="00E979ED"/>
    <w:rsid w:val="00E97DA2"/>
    <w:rsid w:val="00EA138C"/>
    <w:rsid w:val="00EA4328"/>
    <w:rsid w:val="00EA4E87"/>
    <w:rsid w:val="00EA5A9E"/>
    <w:rsid w:val="00EB0C22"/>
    <w:rsid w:val="00EB7ECE"/>
    <w:rsid w:val="00EC0C17"/>
    <w:rsid w:val="00EC56C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3B8E"/>
    <w:rsid w:val="00EF48BB"/>
    <w:rsid w:val="00EF50E5"/>
    <w:rsid w:val="00EF5F9B"/>
    <w:rsid w:val="00EF653E"/>
    <w:rsid w:val="00EF655E"/>
    <w:rsid w:val="00EF7102"/>
    <w:rsid w:val="00F02489"/>
    <w:rsid w:val="00F02699"/>
    <w:rsid w:val="00F02D87"/>
    <w:rsid w:val="00F03EAC"/>
    <w:rsid w:val="00F11EF4"/>
    <w:rsid w:val="00F12C44"/>
    <w:rsid w:val="00F15D37"/>
    <w:rsid w:val="00F15D67"/>
    <w:rsid w:val="00F20FE2"/>
    <w:rsid w:val="00F21194"/>
    <w:rsid w:val="00F22566"/>
    <w:rsid w:val="00F230E6"/>
    <w:rsid w:val="00F25E6F"/>
    <w:rsid w:val="00F25F45"/>
    <w:rsid w:val="00F25F6F"/>
    <w:rsid w:val="00F2609F"/>
    <w:rsid w:val="00F2635B"/>
    <w:rsid w:val="00F266AB"/>
    <w:rsid w:val="00F26A3A"/>
    <w:rsid w:val="00F26D17"/>
    <w:rsid w:val="00F30569"/>
    <w:rsid w:val="00F3102C"/>
    <w:rsid w:val="00F31BA4"/>
    <w:rsid w:val="00F346B6"/>
    <w:rsid w:val="00F34B04"/>
    <w:rsid w:val="00F36F1B"/>
    <w:rsid w:val="00F37C73"/>
    <w:rsid w:val="00F40FA1"/>
    <w:rsid w:val="00F41640"/>
    <w:rsid w:val="00F41C4F"/>
    <w:rsid w:val="00F41F68"/>
    <w:rsid w:val="00F43808"/>
    <w:rsid w:val="00F43F18"/>
    <w:rsid w:val="00F44E4D"/>
    <w:rsid w:val="00F45763"/>
    <w:rsid w:val="00F4590E"/>
    <w:rsid w:val="00F46899"/>
    <w:rsid w:val="00F47BE4"/>
    <w:rsid w:val="00F50F51"/>
    <w:rsid w:val="00F516A5"/>
    <w:rsid w:val="00F51795"/>
    <w:rsid w:val="00F51BC0"/>
    <w:rsid w:val="00F51C0C"/>
    <w:rsid w:val="00F52728"/>
    <w:rsid w:val="00F52D45"/>
    <w:rsid w:val="00F54D6A"/>
    <w:rsid w:val="00F56363"/>
    <w:rsid w:val="00F622DD"/>
    <w:rsid w:val="00F625EE"/>
    <w:rsid w:val="00F676BB"/>
    <w:rsid w:val="00F712EC"/>
    <w:rsid w:val="00F729BA"/>
    <w:rsid w:val="00F74A04"/>
    <w:rsid w:val="00F75579"/>
    <w:rsid w:val="00F821F0"/>
    <w:rsid w:val="00F8276D"/>
    <w:rsid w:val="00F83795"/>
    <w:rsid w:val="00F83FF2"/>
    <w:rsid w:val="00F853DC"/>
    <w:rsid w:val="00F860BB"/>
    <w:rsid w:val="00F860CB"/>
    <w:rsid w:val="00F90317"/>
    <w:rsid w:val="00F9116E"/>
    <w:rsid w:val="00F91B16"/>
    <w:rsid w:val="00FA0C7A"/>
    <w:rsid w:val="00FA0E5D"/>
    <w:rsid w:val="00FA1338"/>
    <w:rsid w:val="00FA3BC6"/>
    <w:rsid w:val="00FA4161"/>
    <w:rsid w:val="00FA44B9"/>
    <w:rsid w:val="00FA55D7"/>
    <w:rsid w:val="00FA7BE8"/>
    <w:rsid w:val="00FB0228"/>
    <w:rsid w:val="00FB1A4D"/>
    <w:rsid w:val="00FB1D9C"/>
    <w:rsid w:val="00FB3576"/>
    <w:rsid w:val="00FB6F51"/>
    <w:rsid w:val="00FB7331"/>
    <w:rsid w:val="00FC2629"/>
    <w:rsid w:val="00FC35E6"/>
    <w:rsid w:val="00FC3711"/>
    <w:rsid w:val="00FC61BE"/>
    <w:rsid w:val="00FC7BEC"/>
    <w:rsid w:val="00FD036F"/>
    <w:rsid w:val="00FD0CC0"/>
    <w:rsid w:val="00FD1A2E"/>
    <w:rsid w:val="00FD3211"/>
    <w:rsid w:val="00FD4B53"/>
    <w:rsid w:val="00FD6C8D"/>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9057"/>
  <w15:docId w15:val="{36DBF191-E7F3-424D-B414-AF98680A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paragraph" w:customStyle="1" w:styleId="xfmc3">
    <w:name w:val="xfmc3"/>
    <w:basedOn w:val="a"/>
    <w:rsid w:val="00F625E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fmc4">
    <w:name w:val="xfmc4"/>
    <w:basedOn w:val="a"/>
    <w:rsid w:val="00F625EE"/>
    <w:pPr>
      <w:spacing w:before="100" w:beforeAutospacing="1" w:after="100" w:afterAutospacing="1" w:line="240" w:lineRule="auto"/>
    </w:pPr>
    <w:rPr>
      <w:rFonts w:ascii="Times New Roman" w:eastAsia="Times New Roman" w:hAnsi="Times New Roman"/>
      <w:sz w:val="24"/>
      <w:szCs w:val="24"/>
      <w:lang w:val="en-US"/>
    </w:rPr>
  </w:style>
  <w:style w:type="character" w:styleId="ae">
    <w:name w:val="annotation reference"/>
    <w:basedOn w:val="a0"/>
    <w:uiPriority w:val="99"/>
    <w:semiHidden/>
    <w:unhideWhenUsed/>
    <w:rsid w:val="00977DE7"/>
    <w:rPr>
      <w:sz w:val="16"/>
      <w:szCs w:val="16"/>
    </w:rPr>
  </w:style>
  <w:style w:type="paragraph" w:styleId="af">
    <w:name w:val="annotation text"/>
    <w:basedOn w:val="a"/>
    <w:link w:val="af0"/>
    <w:uiPriority w:val="99"/>
    <w:semiHidden/>
    <w:unhideWhenUsed/>
    <w:rsid w:val="00977DE7"/>
    <w:pPr>
      <w:spacing w:line="240" w:lineRule="auto"/>
    </w:pPr>
    <w:rPr>
      <w:sz w:val="20"/>
      <w:szCs w:val="20"/>
    </w:rPr>
  </w:style>
  <w:style w:type="character" w:customStyle="1" w:styleId="af0">
    <w:name w:val="Текст примечания Знак"/>
    <w:basedOn w:val="a0"/>
    <w:link w:val="af"/>
    <w:uiPriority w:val="99"/>
    <w:semiHidden/>
    <w:rsid w:val="00977DE7"/>
    <w:rPr>
      <w:lang w:eastAsia="en-US"/>
    </w:rPr>
  </w:style>
  <w:style w:type="paragraph" w:styleId="af1">
    <w:name w:val="annotation subject"/>
    <w:basedOn w:val="af"/>
    <w:next w:val="af"/>
    <w:link w:val="af2"/>
    <w:uiPriority w:val="99"/>
    <w:semiHidden/>
    <w:unhideWhenUsed/>
    <w:rsid w:val="00977DE7"/>
    <w:rPr>
      <w:b/>
      <w:bCs/>
    </w:rPr>
  </w:style>
  <w:style w:type="character" w:customStyle="1" w:styleId="af2">
    <w:name w:val="Тема примечания Знак"/>
    <w:basedOn w:val="af0"/>
    <w:link w:val="af1"/>
    <w:uiPriority w:val="99"/>
    <w:semiHidden/>
    <w:rsid w:val="00977DE7"/>
    <w:rPr>
      <w:b/>
      <w:bCs/>
      <w:lang w:eastAsia="en-US"/>
    </w:rPr>
  </w:style>
  <w:style w:type="paragraph" w:customStyle="1" w:styleId="tj">
    <w:name w:val="tj"/>
    <w:basedOn w:val="a"/>
    <w:rsid w:val="00B11F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ard-blue-color">
    <w:name w:val="hard-blue-color"/>
    <w:basedOn w:val="a0"/>
    <w:rsid w:val="00B11FE4"/>
  </w:style>
  <w:style w:type="character" w:styleId="af3">
    <w:name w:val="FollowedHyperlink"/>
    <w:basedOn w:val="a0"/>
    <w:uiPriority w:val="99"/>
    <w:semiHidden/>
    <w:unhideWhenUsed/>
    <w:rsid w:val="00A16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485388757">
      <w:bodyDiv w:val="1"/>
      <w:marLeft w:val="0"/>
      <w:marRight w:val="0"/>
      <w:marTop w:val="0"/>
      <w:marBottom w:val="0"/>
      <w:divBdr>
        <w:top w:val="none" w:sz="0" w:space="0" w:color="auto"/>
        <w:left w:val="none" w:sz="0" w:space="0" w:color="auto"/>
        <w:bottom w:val="none" w:sz="0" w:space="0" w:color="auto"/>
        <w:right w:val="none" w:sz="0" w:space="0" w:color="auto"/>
      </w:divBdr>
    </w:div>
    <w:div w:id="1600523500">
      <w:bodyDiv w:val="1"/>
      <w:marLeft w:val="0"/>
      <w:marRight w:val="0"/>
      <w:marTop w:val="0"/>
      <w:marBottom w:val="0"/>
      <w:divBdr>
        <w:top w:val="none" w:sz="0" w:space="0" w:color="auto"/>
        <w:left w:val="none" w:sz="0" w:space="0" w:color="auto"/>
        <w:bottom w:val="none" w:sz="0" w:space="0" w:color="auto"/>
        <w:right w:val="none" w:sz="0" w:space="0" w:color="auto"/>
      </w:divBdr>
      <w:divsChild>
        <w:div w:id="631136976">
          <w:marLeft w:val="0"/>
          <w:marRight w:val="0"/>
          <w:marTop w:val="0"/>
          <w:marBottom w:val="0"/>
          <w:divBdr>
            <w:top w:val="none" w:sz="0" w:space="0" w:color="auto"/>
            <w:left w:val="none" w:sz="0" w:space="0" w:color="auto"/>
            <w:bottom w:val="none" w:sz="0" w:space="0" w:color="auto"/>
            <w:right w:val="none" w:sz="0" w:space="0" w:color="auto"/>
          </w:divBdr>
        </w:div>
        <w:div w:id="1747340502">
          <w:marLeft w:val="0"/>
          <w:marRight w:val="0"/>
          <w:marTop w:val="0"/>
          <w:marBottom w:val="0"/>
          <w:divBdr>
            <w:top w:val="none" w:sz="0" w:space="0" w:color="auto"/>
            <w:left w:val="none" w:sz="0" w:space="0" w:color="auto"/>
            <w:bottom w:val="none" w:sz="0" w:space="0" w:color="auto"/>
            <w:right w:val="none" w:sz="0" w:space="0" w:color="auto"/>
          </w:divBdr>
        </w:div>
        <w:div w:id="1236891949">
          <w:marLeft w:val="0"/>
          <w:marRight w:val="0"/>
          <w:marTop w:val="0"/>
          <w:marBottom w:val="0"/>
          <w:divBdr>
            <w:top w:val="none" w:sz="0" w:space="0" w:color="auto"/>
            <w:left w:val="none" w:sz="0" w:space="0" w:color="auto"/>
            <w:bottom w:val="none" w:sz="0" w:space="0" w:color="auto"/>
            <w:right w:val="none" w:sz="0" w:space="0" w:color="auto"/>
          </w:divBdr>
        </w:div>
        <w:div w:id="1646659609">
          <w:marLeft w:val="0"/>
          <w:marRight w:val="0"/>
          <w:marTop w:val="0"/>
          <w:marBottom w:val="0"/>
          <w:divBdr>
            <w:top w:val="none" w:sz="0" w:space="0" w:color="auto"/>
            <w:left w:val="none" w:sz="0" w:space="0" w:color="auto"/>
            <w:bottom w:val="none" w:sz="0" w:space="0" w:color="auto"/>
            <w:right w:val="none" w:sz="0" w:space="0" w:color="auto"/>
          </w:divBdr>
        </w:div>
        <w:div w:id="697657153">
          <w:marLeft w:val="0"/>
          <w:marRight w:val="0"/>
          <w:marTop w:val="0"/>
          <w:marBottom w:val="0"/>
          <w:divBdr>
            <w:top w:val="none" w:sz="0" w:space="0" w:color="auto"/>
            <w:left w:val="none" w:sz="0" w:space="0" w:color="auto"/>
            <w:bottom w:val="none" w:sz="0" w:space="0" w:color="auto"/>
            <w:right w:val="none" w:sz="0" w:space="0" w:color="auto"/>
          </w:divBdr>
        </w:div>
        <w:div w:id="1302687666">
          <w:marLeft w:val="0"/>
          <w:marRight w:val="0"/>
          <w:marTop w:val="0"/>
          <w:marBottom w:val="0"/>
          <w:divBdr>
            <w:top w:val="none" w:sz="0" w:space="0" w:color="auto"/>
            <w:left w:val="none" w:sz="0" w:space="0" w:color="auto"/>
            <w:bottom w:val="none" w:sz="0" w:space="0" w:color="auto"/>
            <w:right w:val="none" w:sz="0" w:space="0" w:color="auto"/>
          </w:divBdr>
        </w:div>
        <w:div w:id="804355155">
          <w:marLeft w:val="0"/>
          <w:marRight w:val="0"/>
          <w:marTop w:val="0"/>
          <w:marBottom w:val="0"/>
          <w:divBdr>
            <w:top w:val="none" w:sz="0" w:space="0" w:color="auto"/>
            <w:left w:val="none" w:sz="0" w:space="0" w:color="auto"/>
            <w:bottom w:val="none" w:sz="0" w:space="0" w:color="auto"/>
            <w:right w:val="none" w:sz="0" w:space="0" w:color="auto"/>
          </w:divBdr>
        </w:div>
        <w:div w:id="703209884">
          <w:marLeft w:val="0"/>
          <w:marRight w:val="0"/>
          <w:marTop w:val="0"/>
          <w:marBottom w:val="0"/>
          <w:divBdr>
            <w:top w:val="none" w:sz="0" w:space="0" w:color="auto"/>
            <w:left w:val="none" w:sz="0" w:space="0" w:color="auto"/>
            <w:bottom w:val="none" w:sz="0" w:space="0" w:color="auto"/>
            <w:right w:val="none" w:sz="0" w:space="0" w:color="auto"/>
          </w:divBdr>
        </w:div>
        <w:div w:id="2010056166">
          <w:marLeft w:val="0"/>
          <w:marRight w:val="0"/>
          <w:marTop w:val="0"/>
          <w:marBottom w:val="0"/>
          <w:divBdr>
            <w:top w:val="none" w:sz="0" w:space="0" w:color="auto"/>
            <w:left w:val="none" w:sz="0" w:space="0" w:color="auto"/>
            <w:bottom w:val="none" w:sz="0" w:space="0" w:color="auto"/>
            <w:right w:val="none" w:sz="0" w:space="0" w:color="auto"/>
          </w:divBdr>
        </w:div>
        <w:div w:id="1479299043">
          <w:marLeft w:val="0"/>
          <w:marRight w:val="0"/>
          <w:marTop w:val="0"/>
          <w:marBottom w:val="0"/>
          <w:divBdr>
            <w:top w:val="none" w:sz="0" w:space="0" w:color="auto"/>
            <w:left w:val="none" w:sz="0" w:space="0" w:color="auto"/>
            <w:bottom w:val="none" w:sz="0" w:space="0" w:color="auto"/>
            <w:right w:val="none" w:sz="0" w:space="0" w:color="auto"/>
          </w:divBdr>
        </w:div>
        <w:div w:id="1186872002">
          <w:marLeft w:val="0"/>
          <w:marRight w:val="0"/>
          <w:marTop w:val="0"/>
          <w:marBottom w:val="0"/>
          <w:divBdr>
            <w:top w:val="none" w:sz="0" w:space="0" w:color="auto"/>
            <w:left w:val="none" w:sz="0" w:space="0" w:color="auto"/>
            <w:bottom w:val="none" w:sz="0" w:space="0" w:color="auto"/>
            <w:right w:val="none" w:sz="0" w:space="0" w:color="auto"/>
          </w:divBdr>
        </w:div>
        <w:div w:id="880753068">
          <w:marLeft w:val="0"/>
          <w:marRight w:val="0"/>
          <w:marTop w:val="0"/>
          <w:marBottom w:val="0"/>
          <w:divBdr>
            <w:top w:val="none" w:sz="0" w:space="0" w:color="auto"/>
            <w:left w:val="none" w:sz="0" w:space="0" w:color="auto"/>
            <w:bottom w:val="none" w:sz="0" w:space="0" w:color="auto"/>
            <w:right w:val="none" w:sz="0" w:space="0" w:color="auto"/>
          </w:divBdr>
        </w:div>
        <w:div w:id="250823733">
          <w:marLeft w:val="0"/>
          <w:marRight w:val="0"/>
          <w:marTop w:val="0"/>
          <w:marBottom w:val="0"/>
          <w:divBdr>
            <w:top w:val="none" w:sz="0" w:space="0" w:color="auto"/>
            <w:left w:val="none" w:sz="0" w:space="0" w:color="auto"/>
            <w:bottom w:val="none" w:sz="0" w:space="0" w:color="auto"/>
            <w:right w:val="none" w:sz="0" w:space="0" w:color="auto"/>
          </w:divBdr>
        </w:div>
        <w:div w:id="857818498">
          <w:marLeft w:val="0"/>
          <w:marRight w:val="0"/>
          <w:marTop w:val="0"/>
          <w:marBottom w:val="0"/>
          <w:divBdr>
            <w:top w:val="none" w:sz="0" w:space="0" w:color="auto"/>
            <w:left w:val="none" w:sz="0" w:space="0" w:color="auto"/>
            <w:bottom w:val="none" w:sz="0" w:space="0" w:color="auto"/>
            <w:right w:val="none" w:sz="0" w:space="0" w:color="auto"/>
          </w:divBdr>
        </w:div>
        <w:div w:id="607085869">
          <w:marLeft w:val="0"/>
          <w:marRight w:val="0"/>
          <w:marTop w:val="0"/>
          <w:marBottom w:val="0"/>
          <w:divBdr>
            <w:top w:val="none" w:sz="0" w:space="0" w:color="auto"/>
            <w:left w:val="none" w:sz="0" w:space="0" w:color="auto"/>
            <w:bottom w:val="none" w:sz="0" w:space="0" w:color="auto"/>
            <w:right w:val="none" w:sz="0" w:space="0" w:color="auto"/>
          </w:divBdr>
        </w:div>
        <w:div w:id="280184845">
          <w:marLeft w:val="0"/>
          <w:marRight w:val="0"/>
          <w:marTop w:val="0"/>
          <w:marBottom w:val="0"/>
          <w:divBdr>
            <w:top w:val="none" w:sz="0" w:space="0" w:color="auto"/>
            <w:left w:val="none" w:sz="0" w:space="0" w:color="auto"/>
            <w:bottom w:val="none" w:sz="0" w:space="0" w:color="auto"/>
            <w:right w:val="none" w:sz="0" w:space="0" w:color="auto"/>
          </w:divBdr>
        </w:div>
        <w:div w:id="1149058718">
          <w:marLeft w:val="0"/>
          <w:marRight w:val="0"/>
          <w:marTop w:val="0"/>
          <w:marBottom w:val="0"/>
          <w:divBdr>
            <w:top w:val="none" w:sz="0" w:space="0" w:color="auto"/>
            <w:left w:val="none" w:sz="0" w:space="0" w:color="auto"/>
            <w:bottom w:val="none" w:sz="0" w:space="0" w:color="auto"/>
            <w:right w:val="none" w:sz="0" w:space="0" w:color="auto"/>
          </w:divBdr>
        </w:div>
      </w:divsChild>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23298390">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3" TargetMode="External"/><Relationship Id="rId18" Type="http://schemas.openxmlformats.org/officeDocument/2006/relationships/hyperlink" Target="https://ips.ligazakon.net/document/view/t012210?ed=2021_09_23&amp;an=377" TargetMode="External"/><Relationship Id="rId26" Type="http://schemas.openxmlformats.org/officeDocument/2006/relationships/hyperlink" Target="https://ips.ligazakon.net/document/view/kp230157?ed=2023_02_17&amp;an=120"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ips.ligazakon.net/document/view/kp230157?ed=2023_02_17&amp;an=117" TargetMode="External"/><Relationship Id="rId34" Type="http://schemas.openxmlformats.org/officeDocument/2006/relationships/hyperlink" Target="https://ips.ligazakon.net/document/view/t112939?ed=2022_12_01" TargetMode="External"/><Relationship Id="rId42" Type="http://schemas.openxmlformats.org/officeDocument/2006/relationships/theme" Target="theme/theme1.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ips.ligazakon.net/document/view/t012210?ed=2021_09_23&amp;an=44" TargetMode="External"/><Relationship Id="rId20" Type="http://schemas.openxmlformats.org/officeDocument/2006/relationships/hyperlink" Target="https://ips.ligazakon.net/document/view/kp230157?ed=2023_02_17&amp;an=116" TargetMode="External"/><Relationship Id="rId29" Type="http://schemas.openxmlformats.org/officeDocument/2006/relationships/hyperlink" Target="https://ips.ligazakon.net/document/view/t141644?ed=2022_05_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edz.mcfr.ua/npd-doc?npmid=94&amp;npid=54429" TargetMode="External"/><Relationship Id="rId24" Type="http://schemas.openxmlformats.org/officeDocument/2006/relationships/hyperlink" Target="https://ips.ligazakon.net/document/view/kp230157?ed=2023_02_17&amp;an=120" TargetMode="External"/><Relationship Id="rId32" Type="http://schemas.openxmlformats.org/officeDocument/2006/relationships/hyperlink" Target="https://ips.ligazakon.net/document/view/kp230157?ed=2023_02_17&amp;an=124" TargetMode="External"/><Relationship Id="rId37" Type="http://schemas.openxmlformats.org/officeDocument/2006/relationships/hyperlink" Target="https://ips.ligazakon.net/document/view/kp230157?ed=2023_02_17&amp;an=127" TargetMode="External"/><Relationship Id="rId40"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5" TargetMode="External"/><Relationship Id="rId23" Type="http://schemas.openxmlformats.org/officeDocument/2006/relationships/hyperlink" Target="https://ips.ligazakon.net/document/view/kp230157?ed=2023_02_17&amp;an=119" TargetMode="External"/><Relationship Id="rId28" Type="http://schemas.openxmlformats.org/officeDocument/2006/relationships/hyperlink" Target="https://ips.ligazakon.net/document/view/kp230157?ed=2023_02_17&amp;an=122" TargetMode="External"/><Relationship Id="rId36" Type="http://schemas.openxmlformats.org/officeDocument/2006/relationships/hyperlink" Target="https://ips.ligazakon.net/document/view/kp230157?ed=2023_02_17&amp;an=126" TargetMode="External"/><Relationship Id="rId10" Type="http://schemas.openxmlformats.org/officeDocument/2006/relationships/hyperlink" Target="https://edz.mcfr.ua/npd-doc?npmid=94&amp;npid=54395" TargetMode="External"/><Relationship Id="rId19" Type="http://schemas.openxmlformats.org/officeDocument/2006/relationships/hyperlink" Target="https://ips.ligazakon.net/document/view/kp230157?ed=2023_02_17&amp;an=115" TargetMode="External"/><Relationship Id="rId31" Type="http://schemas.openxmlformats.org/officeDocument/2006/relationships/hyperlink" Target="https://ips.ligazakon.net/document/view/kp230157?ed=2023_02_17&amp;an=123"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ips.ligazakon.net/document/view/kp230157?ed=2023_02_17&amp;an=114" TargetMode="External"/><Relationship Id="rId22" Type="http://schemas.openxmlformats.org/officeDocument/2006/relationships/hyperlink" Target="https://ips.ligazakon.net/document/view/kp230157?ed=2023_02_17&amp;an=118" TargetMode="External"/><Relationship Id="rId27" Type="http://schemas.openxmlformats.org/officeDocument/2006/relationships/hyperlink" Target="https://ips.ligazakon.net/document/view/kp230157?ed=2023_02_17&amp;an=121" TargetMode="External"/><Relationship Id="rId30" Type="http://schemas.openxmlformats.org/officeDocument/2006/relationships/hyperlink" Target="https://ips.ligazakon.net/document/view/kp230157?ed=2023_02_17&amp;an=122" TargetMode="External"/><Relationship Id="rId35" Type="http://schemas.openxmlformats.org/officeDocument/2006/relationships/hyperlink" Target="https://ips.ligazakon.net/document/view/kp230157?ed=2023_02_17&amp;an=125" TargetMode="External"/><Relationship Id="rId8" Type="http://schemas.openxmlformats.org/officeDocument/2006/relationships/hyperlink" Target="https://zakon.rada.gov.ua/laws/show/2155-19"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2" TargetMode="External"/><Relationship Id="rId17" Type="http://schemas.openxmlformats.org/officeDocument/2006/relationships/hyperlink" Target="https://ips.ligazakon.net/document/view/kp230157?ed=2023_02_17&amp;an=115" TargetMode="External"/><Relationship Id="rId25" Type="http://schemas.openxmlformats.org/officeDocument/2006/relationships/hyperlink" Target="https://ips.ligazakon.net/document/view/t030755?ed=2023_01_01&amp;an=941314" TargetMode="External"/><Relationship Id="rId33" Type="http://schemas.openxmlformats.org/officeDocument/2006/relationships/hyperlink" Target="https://ips.ligazakon.net/document/view/kp230157?ed=2023_02_17&amp;an=125"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A5F5-9C11-4A00-9ABD-235A1E90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79838</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ChatGPT</cp:lastModifiedBy>
  <cp:revision>20</cp:revision>
  <cp:lastPrinted>2023-03-10T13:24:00Z</cp:lastPrinted>
  <dcterms:created xsi:type="dcterms:W3CDTF">2023-05-03T13:17:00Z</dcterms:created>
  <dcterms:modified xsi:type="dcterms:W3CDTF">2023-05-09T12:37:00Z</dcterms:modified>
</cp:coreProperties>
</file>