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25" w:rsidRPr="00B67FDA" w:rsidRDefault="00592125" w:rsidP="00592125">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0" w:name="_Hlk61609552"/>
      <w:r w:rsidRPr="00B67FDA">
        <w:rPr>
          <w:rFonts w:ascii="Times New Roman" w:eastAsia="Times New Roman" w:hAnsi="Times New Roman" w:cs="Times New Roman"/>
          <w:b/>
          <w:bCs/>
          <w:kern w:val="2"/>
          <w:sz w:val="24"/>
          <w:szCs w:val="24"/>
          <w:lang w:val="uk-UA" w:eastAsia="ar-SA"/>
        </w:rPr>
        <w:t>ПРОЄКТ</w:t>
      </w:r>
    </w:p>
    <w:p w:rsidR="00592125" w:rsidRPr="00B67FDA" w:rsidRDefault="00592125" w:rsidP="00592125">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0"/>
    <w:p w:rsidR="00592125" w:rsidRPr="00077245" w:rsidRDefault="00592125" w:rsidP="005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92125" w:rsidRPr="00077245" w:rsidRDefault="00592125" w:rsidP="005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92125" w:rsidRPr="00077245" w:rsidRDefault="00592125" w:rsidP="005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B10BD7">
        <w:rPr>
          <w:rFonts w:ascii="Times New Roman" w:eastAsia="Calibri" w:hAnsi="Times New Roman" w:cs="Times New Roman"/>
          <w:sz w:val="24"/>
          <w:szCs w:val="24"/>
          <w:lang w:val="uk-UA"/>
        </w:rPr>
        <w:t>Любомль</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00AD2198">
        <w:rPr>
          <w:rFonts w:ascii="Times New Roman" w:eastAsia="Calibri" w:hAnsi="Times New Roman" w:cs="Times New Roman"/>
          <w:sz w:val="24"/>
          <w:szCs w:val="24"/>
          <w:lang w:val="uk-UA"/>
        </w:rPr>
        <w:t xml:space="preserve">              </w:t>
      </w:r>
      <w:r w:rsidRPr="00077245">
        <w:rPr>
          <w:rFonts w:ascii="Times New Roman" w:eastAsia="Calibri" w:hAnsi="Times New Roman" w:cs="Times New Roman"/>
          <w:sz w:val="24"/>
          <w:szCs w:val="24"/>
          <w:lang w:val="uk-UA"/>
        </w:rPr>
        <w:t>« _____ » _________202</w:t>
      </w:r>
      <w:r>
        <w:rPr>
          <w:rFonts w:ascii="Times New Roman" w:eastAsia="Calibri" w:hAnsi="Times New Roman" w:cs="Times New Roman"/>
          <w:sz w:val="24"/>
          <w:szCs w:val="24"/>
          <w:lang w:val="uk-UA"/>
        </w:rPr>
        <w:t>3</w:t>
      </w:r>
      <w:r w:rsidRPr="00077245">
        <w:rPr>
          <w:rFonts w:ascii="Times New Roman" w:eastAsia="Calibri" w:hAnsi="Times New Roman" w:cs="Times New Roman"/>
          <w:sz w:val="24"/>
          <w:szCs w:val="24"/>
          <w:lang w:val="uk-UA"/>
        </w:rPr>
        <w:t xml:space="preserve"> року </w:t>
      </w:r>
    </w:p>
    <w:p w:rsidR="00592125" w:rsidRPr="00077245" w:rsidRDefault="00592125" w:rsidP="005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92125" w:rsidRPr="00077245" w:rsidRDefault="001C6443" w:rsidP="00592125">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Відділ освіти, молоді та спорту </w:t>
      </w:r>
      <w:proofErr w:type="spellStart"/>
      <w:r>
        <w:rPr>
          <w:rFonts w:ascii="Times New Roman" w:eastAsia="Calibri" w:hAnsi="Times New Roman" w:cs="Times New Roman"/>
          <w:b/>
          <w:bCs/>
          <w:sz w:val="24"/>
          <w:szCs w:val="24"/>
          <w:lang w:val="uk-UA"/>
        </w:rPr>
        <w:t>Любомльської</w:t>
      </w:r>
      <w:proofErr w:type="spellEnd"/>
      <w:r>
        <w:rPr>
          <w:rFonts w:ascii="Times New Roman" w:eastAsia="Calibri" w:hAnsi="Times New Roman" w:cs="Times New Roman"/>
          <w:b/>
          <w:bCs/>
          <w:sz w:val="24"/>
          <w:szCs w:val="24"/>
          <w:lang w:val="uk-UA"/>
        </w:rPr>
        <w:t xml:space="preserve"> міської ради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077245">
        <w:rPr>
          <w:rFonts w:ascii="Times New Roman" w:eastAsia="Courier New" w:hAnsi="Times New Roman" w:cs="Times New Roman"/>
          <w:sz w:val="24"/>
          <w:szCs w:val="24"/>
          <w:lang w:val="uk-UA" w:eastAsia="ru-RU"/>
        </w:rPr>
        <w:t xml:space="preserve">в особі </w:t>
      </w:r>
      <w:r w:rsidR="001C6443">
        <w:rPr>
          <w:rFonts w:ascii="Times New Roman" w:eastAsia="Courier New" w:hAnsi="Times New Roman" w:cs="Times New Roman"/>
          <w:sz w:val="24"/>
          <w:szCs w:val="24"/>
          <w:lang w:val="uk-UA" w:eastAsia="ru-RU"/>
        </w:rPr>
        <w:t>_____________________________</w:t>
      </w:r>
      <w:r w:rsidR="009D0BF6">
        <w:rPr>
          <w:rFonts w:ascii="Times New Roman" w:eastAsia="Courier New" w:hAnsi="Times New Roman" w:cs="Times New Roman"/>
          <w:sz w:val="24"/>
          <w:szCs w:val="24"/>
          <w:lang w:val="uk-UA" w:eastAsia="ru-RU"/>
        </w:rPr>
        <w:t>_________________</w:t>
      </w:r>
      <w:r w:rsidRPr="00077245">
        <w:rPr>
          <w:rFonts w:ascii="Times New Roman" w:eastAsia="Courier New" w:hAnsi="Times New Roman" w:cs="Times New Roman"/>
          <w:sz w:val="24"/>
          <w:szCs w:val="24"/>
          <w:lang w:val="uk-UA" w:eastAsia="ru-RU"/>
        </w:rPr>
        <w:t>, як</w:t>
      </w:r>
      <w:r w:rsidR="001C6443">
        <w:rPr>
          <w:rFonts w:ascii="Times New Roman" w:eastAsia="Courier New" w:hAnsi="Times New Roman" w:cs="Times New Roman"/>
          <w:sz w:val="24"/>
          <w:szCs w:val="24"/>
          <w:lang w:val="uk-UA" w:eastAsia="ru-RU"/>
        </w:rPr>
        <w:t>а</w:t>
      </w:r>
      <w:r w:rsidRPr="00077245">
        <w:rPr>
          <w:rFonts w:ascii="Times New Roman" w:eastAsia="Courier New" w:hAnsi="Times New Roman" w:cs="Times New Roman"/>
          <w:sz w:val="24"/>
          <w:szCs w:val="24"/>
          <w:lang w:val="uk-UA" w:eastAsia="ru-RU"/>
        </w:rPr>
        <w:t xml:space="preserve"> діє на підставі Положення про </w:t>
      </w:r>
      <w:r w:rsidR="001C6443">
        <w:rPr>
          <w:rFonts w:ascii="Times New Roman" w:eastAsia="Courier New" w:hAnsi="Times New Roman" w:cs="Times New Roman"/>
          <w:sz w:val="24"/>
          <w:szCs w:val="24"/>
          <w:lang w:val="uk-UA" w:eastAsia="ru-RU"/>
        </w:rPr>
        <w:t>відділ</w:t>
      </w:r>
      <w:r w:rsidRPr="00077245">
        <w:rPr>
          <w:rFonts w:ascii="Times New Roman" w:eastAsia="Courier New" w:hAnsi="Times New Roman" w:cs="Times New Roman"/>
          <w:sz w:val="24"/>
          <w:szCs w:val="24"/>
          <w:lang w:val="uk-UA" w:eastAsia="ru-RU"/>
        </w:rPr>
        <w:t xml:space="preserve"> </w:t>
      </w:r>
      <w:r w:rsidRPr="00077245">
        <w:rPr>
          <w:rFonts w:ascii="Times New Roman" w:eastAsia="Courier New" w:hAnsi="Times New Roman" w:cs="Times New Roman"/>
          <w:b/>
          <w:sz w:val="24"/>
          <w:szCs w:val="24"/>
          <w:lang w:val="uk-UA" w:eastAsia="ru-RU"/>
        </w:rPr>
        <w:t>(далі - Покупець)</w:t>
      </w:r>
      <w:r w:rsidRPr="00077245">
        <w:rPr>
          <w:rFonts w:ascii="Times New Roman" w:eastAsia="Courier New" w:hAnsi="Times New Roman" w:cs="Times New Roman"/>
          <w:sz w:val="24"/>
          <w:szCs w:val="24"/>
          <w:lang w:val="uk-UA" w:eastAsia="ru-RU"/>
        </w:rPr>
        <w:t xml:space="preserve">, з однієї сторони, </w:t>
      </w:r>
    </w:p>
    <w:p w:rsidR="00592125" w:rsidRPr="00077245" w:rsidRDefault="00592125" w:rsidP="00592125">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C606C1">
        <w:rPr>
          <w:rFonts w:ascii="Times New Roman" w:eastAsia="Calibri" w:hAnsi="Times New Roman" w:cs="Times New Roman"/>
          <w:sz w:val="24"/>
          <w:szCs w:val="24"/>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w:t>
      </w:r>
      <w:r w:rsidRPr="00077245">
        <w:rPr>
          <w:rFonts w:ascii="Times New Roman" w:eastAsia="Courier New" w:hAnsi="Times New Roman" w:cs="Times New Roman"/>
          <w:b/>
          <w:sz w:val="24"/>
          <w:szCs w:val="24"/>
          <w:lang w:val="uk-UA" w:eastAsia="ru-RU"/>
        </w:rPr>
        <w:t xml:space="preserve"> </w:t>
      </w:r>
      <w:r w:rsidRPr="00077245">
        <w:rPr>
          <w:rFonts w:ascii="Times New Roman" w:eastAsia="Courier New" w:hAnsi="Times New Roman" w:cs="Times New Roman"/>
          <w:sz w:val="24"/>
          <w:szCs w:val="24"/>
          <w:lang w:val="uk-UA" w:eastAsia="ru-RU"/>
        </w:rPr>
        <w:t>яка</w:t>
      </w:r>
      <w:r>
        <w:rPr>
          <w:rFonts w:ascii="Times New Roman" w:eastAsia="Courier New" w:hAnsi="Times New Roman" w:cs="Times New Roman"/>
          <w:sz w:val="24"/>
          <w:szCs w:val="24"/>
          <w:lang w:val="uk-UA" w:eastAsia="ru-RU"/>
        </w:rPr>
        <w:t xml:space="preserve"> (</w:t>
      </w:r>
      <w:proofErr w:type="spellStart"/>
      <w:r>
        <w:rPr>
          <w:rFonts w:ascii="Times New Roman" w:eastAsia="Courier New" w:hAnsi="Times New Roman" w:cs="Times New Roman"/>
          <w:sz w:val="24"/>
          <w:szCs w:val="24"/>
          <w:lang w:val="uk-UA" w:eastAsia="ru-RU"/>
        </w:rPr>
        <w:t>ий</w:t>
      </w:r>
      <w:proofErr w:type="spellEnd"/>
      <w:r>
        <w:rPr>
          <w:rFonts w:ascii="Times New Roman" w:eastAsia="Courier New" w:hAnsi="Times New Roman" w:cs="Times New Roman"/>
          <w:sz w:val="24"/>
          <w:szCs w:val="24"/>
          <w:lang w:val="uk-UA" w:eastAsia="ru-RU"/>
        </w:rPr>
        <w:t>)</w:t>
      </w:r>
      <w:r w:rsidRPr="00077245">
        <w:rPr>
          <w:rFonts w:ascii="Times New Roman" w:eastAsia="Courier New" w:hAnsi="Times New Roman" w:cs="Times New Roman"/>
          <w:sz w:val="24"/>
          <w:szCs w:val="24"/>
          <w:lang w:val="uk-UA" w:eastAsia="ru-RU"/>
        </w:rPr>
        <w:t xml:space="preserve"> діє на підставі</w:t>
      </w:r>
      <w:r w:rsidRPr="00077245">
        <w:rPr>
          <w:rFonts w:ascii="Times New Roman" w:eastAsia="Courier New" w:hAnsi="Times New Roman" w:cs="Times New Roman"/>
          <w:b/>
          <w:sz w:val="24"/>
          <w:szCs w:val="24"/>
          <w:lang w:val="uk-UA" w:eastAsia="ru-RU"/>
        </w:rPr>
        <w:t xml:space="preserve"> </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w:t>
      </w:r>
      <w:r>
        <w:rPr>
          <w:rFonts w:ascii="Times New Roman" w:eastAsia="Calibri" w:hAnsi="Times New Roman" w:cs="Times New Roman"/>
          <w:sz w:val="24"/>
          <w:szCs w:val="24"/>
          <w:lang w:val="uk-UA"/>
        </w:rPr>
        <w:t xml:space="preserve"> </w:t>
      </w:r>
      <w:r w:rsidRPr="00077245">
        <w:rPr>
          <w:rFonts w:ascii="Times New Roman" w:eastAsia="Calibri" w:hAnsi="Times New Roman" w:cs="Times New Roman"/>
          <w:sz w:val="24"/>
          <w:szCs w:val="24"/>
          <w:lang w:val="uk-UA"/>
        </w:rPr>
        <w:t xml:space="preserve"> від 12.10.2022 року</w:t>
      </w:r>
      <w:r>
        <w:rPr>
          <w:rFonts w:ascii="Times New Roman" w:eastAsia="Calibri" w:hAnsi="Times New Roman" w:cs="Times New Roman"/>
          <w:sz w:val="24"/>
          <w:szCs w:val="24"/>
          <w:lang w:val="uk-UA"/>
        </w:rPr>
        <w:t xml:space="preserve"> </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92125" w:rsidRPr="009B68F8" w:rsidRDefault="00592125" w:rsidP="00D948DE">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Pr>
          <w:rFonts w:ascii="Times New Roman" w:eastAsia="Calibri" w:hAnsi="Times New Roman" w:cs="Times New Roman"/>
          <w:sz w:val="24"/>
          <w:szCs w:val="24"/>
          <w:lang w:val="uk-UA"/>
        </w:rPr>
        <w:t>3</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00D948DE" w:rsidRPr="00D948DE">
        <w:rPr>
          <w:rFonts w:ascii="Times New Roman" w:eastAsia="Courier New" w:hAnsi="Times New Roman" w:cs="Times New Roman"/>
          <w:b/>
          <w:bCs/>
          <w:sz w:val="24"/>
          <w:szCs w:val="24"/>
          <w:lang w:val="uk-UA"/>
        </w:rPr>
        <w:t>ДК 021:2015: 03220000-9 Овочі, фрукти та горіхи</w:t>
      </w:r>
      <w:r w:rsidR="00D948DE">
        <w:rPr>
          <w:rFonts w:ascii="Times New Roman" w:eastAsia="Courier New" w:hAnsi="Times New Roman" w:cs="Times New Roman"/>
          <w:b/>
          <w:bCs/>
          <w:sz w:val="24"/>
          <w:szCs w:val="24"/>
          <w:lang w:val="uk-UA"/>
        </w:rPr>
        <w:t xml:space="preserve"> </w:t>
      </w:r>
      <w:r w:rsidR="00D948DE" w:rsidRPr="00D948DE">
        <w:rPr>
          <w:rFonts w:ascii="Times New Roman" w:eastAsia="Courier New" w:hAnsi="Times New Roman" w:cs="Times New Roman"/>
          <w:b/>
          <w:bCs/>
          <w:sz w:val="24"/>
          <w:szCs w:val="24"/>
          <w:lang w:val="uk-UA"/>
        </w:rPr>
        <w:t>(капуста білокачанна, морква, цибуля, буряк столовий, огірки, помідори, яблука, банани, мандарини, лимони, апельсини, сливи)</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b/>
          <w:sz w:val="24"/>
          <w:szCs w:val="24"/>
          <w:lang w:val="uk-UA"/>
        </w:rPr>
        <w:t xml:space="preserve"> </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00D948DE">
        <w:rPr>
          <w:rFonts w:ascii="Times New Roman" w:eastAsia="Calibri" w:hAnsi="Times New Roman" w:cs="Times New Roman"/>
          <w:sz w:val="24"/>
          <w:szCs w:val="24"/>
          <w:lang w:val="uk-UA"/>
        </w:rPr>
        <w:t>2</w:t>
      </w:r>
      <w:r w:rsidR="00D948DE" w:rsidRPr="00D948DE">
        <w:rPr>
          <w:rFonts w:ascii="Times New Roman" w:eastAsia="Calibri" w:hAnsi="Times New Roman" w:cs="Times New Roman"/>
          <w:sz w:val="24"/>
          <w:szCs w:val="24"/>
          <w:lang w:val="uk-UA"/>
        </w:rPr>
        <w:t>.1. Постачальник повинен поставити Замовнику товар, передбачений цим Договором, якість якого</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відповідає діючим стандартам та вимогам ДСТУ (ГОСТ, ТУ). Якість товару, що постачається,</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повинна відповідати державним стандартам, сертифікатам якості товару та мати належний, тобто,</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не прострочений та такий, який дозволяє використати товар за призначенням у необхідний для</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Замовника строк, термін реалізації.</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00D948DE">
        <w:rPr>
          <w:rFonts w:ascii="Times New Roman" w:eastAsia="Calibri" w:hAnsi="Times New Roman" w:cs="Times New Roman"/>
          <w:sz w:val="24"/>
          <w:szCs w:val="24"/>
          <w:lang w:val="uk-UA"/>
        </w:rPr>
        <w:t>2</w:t>
      </w:r>
      <w:r w:rsidR="00D948DE" w:rsidRPr="00D948DE">
        <w:rPr>
          <w:rFonts w:ascii="Times New Roman" w:eastAsia="Calibri" w:hAnsi="Times New Roman" w:cs="Times New Roman"/>
          <w:sz w:val="24"/>
          <w:szCs w:val="24"/>
          <w:lang w:val="uk-UA"/>
        </w:rPr>
        <w:t>.2. Кількість товару має відповідати Заявці Замовника, упаковка та спосіб доставки – санітарно</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гігієнічним нормам визначеним діючим законодавством.</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00D948DE">
        <w:rPr>
          <w:rFonts w:ascii="Times New Roman" w:eastAsia="Calibri" w:hAnsi="Times New Roman" w:cs="Times New Roman"/>
          <w:sz w:val="24"/>
          <w:szCs w:val="24"/>
          <w:lang w:val="uk-UA"/>
        </w:rPr>
        <w:t>2</w:t>
      </w:r>
      <w:r w:rsidR="00D948DE" w:rsidRPr="00D948DE">
        <w:rPr>
          <w:rFonts w:ascii="Times New Roman" w:eastAsia="Calibri" w:hAnsi="Times New Roman" w:cs="Times New Roman"/>
          <w:sz w:val="24"/>
          <w:szCs w:val="24"/>
          <w:lang w:val="uk-UA"/>
        </w:rPr>
        <w:t>.3. У випадку виявлення неякісного товару після отримання, виклик представника Постачальника</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та заміна товару є обов’язковим.</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00D948DE">
        <w:rPr>
          <w:rFonts w:ascii="Times New Roman" w:eastAsia="Calibri" w:hAnsi="Times New Roman" w:cs="Times New Roman"/>
          <w:sz w:val="24"/>
          <w:szCs w:val="24"/>
          <w:lang w:val="uk-UA"/>
        </w:rPr>
        <w:t>2</w:t>
      </w:r>
      <w:r w:rsidR="00D948DE" w:rsidRPr="00D948DE">
        <w:rPr>
          <w:rFonts w:ascii="Times New Roman" w:eastAsia="Calibri" w:hAnsi="Times New Roman" w:cs="Times New Roman"/>
          <w:sz w:val="24"/>
          <w:szCs w:val="24"/>
          <w:lang w:val="uk-UA"/>
        </w:rPr>
        <w:t>.4. Якісний прийом товару здійснюється Замовником у відповідності до законодавства.</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2</w:t>
      </w:r>
      <w:r w:rsidR="00D948DE" w:rsidRPr="00D948DE">
        <w:rPr>
          <w:rFonts w:ascii="Times New Roman" w:eastAsia="Calibri" w:hAnsi="Times New Roman" w:cs="Times New Roman"/>
          <w:sz w:val="24"/>
          <w:szCs w:val="24"/>
          <w:lang w:val="uk-UA"/>
        </w:rPr>
        <w:t>.5. Товар повинен бути спакований Постачальником таким чином, щоб не допустити псування</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та/або знищення його на період постачання до прийняття Замовником.</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2</w:t>
      </w:r>
      <w:r w:rsidR="00D948DE" w:rsidRPr="00D948DE">
        <w:rPr>
          <w:rFonts w:ascii="Times New Roman" w:eastAsia="Calibri" w:hAnsi="Times New Roman" w:cs="Times New Roman"/>
          <w:sz w:val="24"/>
          <w:szCs w:val="24"/>
          <w:lang w:val="uk-UA"/>
        </w:rPr>
        <w:t>.6. Оцінка якості товару і продовольчої сировини проводиться за зовнішнім виглядом, запахом,</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смаком, кольором, консистенцією. Вони повинні прийматися лише за наявності супровідних</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документів, що підтверджують їх походження, безпечність і якість, повинні відповідати вимогам</w:t>
      </w:r>
      <w:r>
        <w:rPr>
          <w:rFonts w:ascii="Times New Roman" w:eastAsia="Calibri" w:hAnsi="Times New Roman" w:cs="Times New Roman"/>
          <w:sz w:val="24"/>
          <w:szCs w:val="24"/>
          <w:lang w:val="uk-UA"/>
        </w:rPr>
        <w:t xml:space="preserve"> </w:t>
      </w:r>
      <w:r w:rsidR="00D948DE" w:rsidRPr="00D948DE">
        <w:rPr>
          <w:rFonts w:ascii="Times New Roman" w:eastAsia="Calibri" w:hAnsi="Times New Roman" w:cs="Times New Roman"/>
          <w:sz w:val="24"/>
          <w:szCs w:val="24"/>
          <w:lang w:val="uk-UA"/>
        </w:rPr>
        <w:t>державних стандартів.</w:t>
      </w:r>
    </w:p>
    <w:p w:rsidR="00D948DE" w:rsidRPr="00D948DE" w:rsidRDefault="00923629"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w:t>
      </w:r>
      <w:r w:rsidR="00D948DE" w:rsidRPr="00D948DE">
        <w:rPr>
          <w:rFonts w:ascii="Times New Roman" w:eastAsia="Calibri" w:hAnsi="Times New Roman" w:cs="Times New Roman"/>
          <w:sz w:val="24"/>
          <w:szCs w:val="24"/>
          <w:lang w:val="uk-UA"/>
        </w:rPr>
        <w:t>.7. Документи повинні засвідчувати безпечність і якість товару – ґатунок, категорію, дату</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виготовлення на підприємстві, термін реалізації, умови зберігання (для товарів, що швидко</w:t>
      </w:r>
    </w:p>
    <w:p w:rsidR="00D948DE" w:rsidRPr="00D948DE" w:rsidRDefault="00D948DE" w:rsidP="0092362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948DE">
        <w:rPr>
          <w:rFonts w:ascii="Times New Roman" w:eastAsia="Calibri" w:hAnsi="Times New Roman" w:cs="Times New Roman"/>
          <w:sz w:val="24"/>
          <w:szCs w:val="24"/>
          <w:lang w:val="uk-UA"/>
        </w:rPr>
        <w:t>псуються, термін реалізації і час виготовлення позначаються у годинах).</w:t>
      </w:r>
    </w:p>
    <w:p w:rsidR="00592125" w:rsidRDefault="00923629" w:rsidP="00923629">
      <w:pPr>
        <w:widowControl w:val="0"/>
        <w:tabs>
          <w:tab w:val="left" w:pos="567"/>
        </w:tabs>
        <w:autoSpaceDE w:val="0"/>
        <w:autoSpaceDN w:val="0"/>
        <w:adjustRightInd w:val="0"/>
        <w:spacing w:after="0" w:line="240" w:lineRule="auto"/>
        <w:jc w:val="both"/>
        <w:rPr>
          <w:rFonts w:ascii="Times New Roman" w:eastAsia="Courier New" w:hAnsi="Times New Roman" w:cs="Times New Roman"/>
          <w:b/>
          <w:sz w:val="24"/>
          <w:szCs w:val="24"/>
          <w:lang w:val="uk-UA"/>
        </w:rPr>
      </w:pPr>
      <w:r>
        <w:rPr>
          <w:rFonts w:ascii="Times New Roman" w:eastAsia="Calibri" w:hAnsi="Times New Roman" w:cs="Times New Roman"/>
          <w:sz w:val="24"/>
          <w:szCs w:val="24"/>
          <w:lang w:val="uk-UA"/>
        </w:rPr>
        <w:t xml:space="preserve">        2</w:t>
      </w:r>
      <w:r w:rsidR="00D948DE" w:rsidRPr="00D948DE">
        <w:rPr>
          <w:rFonts w:ascii="Times New Roman" w:eastAsia="Calibri" w:hAnsi="Times New Roman" w:cs="Times New Roman"/>
          <w:sz w:val="24"/>
          <w:szCs w:val="24"/>
          <w:lang w:val="uk-UA"/>
        </w:rPr>
        <w:t>.8. Терміни реалізації визначаються підприємством-виробником або підприємством</w:t>
      </w:r>
      <w:r>
        <w:rPr>
          <w:rFonts w:ascii="Times New Roman" w:eastAsia="Calibri" w:hAnsi="Times New Roman" w:cs="Times New Roman"/>
          <w:sz w:val="24"/>
          <w:szCs w:val="24"/>
          <w:lang w:val="uk-UA"/>
        </w:rPr>
        <w:t xml:space="preserve"> п</w:t>
      </w:r>
      <w:r w:rsidR="00D948DE" w:rsidRPr="00D948DE">
        <w:rPr>
          <w:rFonts w:ascii="Times New Roman" w:eastAsia="Calibri" w:hAnsi="Times New Roman" w:cs="Times New Roman"/>
          <w:sz w:val="24"/>
          <w:szCs w:val="24"/>
          <w:lang w:val="uk-UA"/>
        </w:rPr>
        <w:t>остачальником</w:t>
      </w:r>
    </w:p>
    <w:p w:rsidR="00592125" w:rsidRDefault="00592125" w:rsidP="00592125">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92125" w:rsidRPr="00077245" w:rsidRDefault="00592125" w:rsidP="0059212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III. ЦІНА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lastRenderedPageBreak/>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w:t>
      </w:r>
      <w:r>
        <w:rPr>
          <w:rFonts w:ascii="Times New Roman" w:eastAsia="Courier New" w:hAnsi="Times New Roman" w:cs="Times New Roman"/>
          <w:sz w:val="24"/>
          <w:szCs w:val="24"/>
          <w:lang w:val="uk-UA"/>
        </w:rPr>
        <w:t>з урахуванням ПДВ/без урахування ПДВ</w:t>
      </w:r>
      <w:r w:rsidRPr="00077245">
        <w:rPr>
          <w:rFonts w:ascii="Times New Roman" w:eastAsia="Courier New" w:hAnsi="Times New Roman" w:cs="Times New Roman"/>
          <w:sz w:val="24"/>
          <w:szCs w:val="24"/>
          <w:lang w:val="uk-UA"/>
        </w:rPr>
        <w:t>.</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Pr>
          <w:rFonts w:ascii="Times New Roman" w:eastAsia="Calibri" w:hAnsi="Times New Roman" w:cs="Times New Roman"/>
          <w:sz w:val="24"/>
          <w:szCs w:val="24"/>
          <w:lang w:val="uk-UA"/>
        </w:rPr>
        <w:t>3</w:t>
      </w:r>
      <w:r w:rsidRPr="00077245">
        <w:rPr>
          <w:rFonts w:ascii="Times New Roman" w:eastAsia="Calibri" w:hAnsi="Times New Roman" w:cs="Times New Roman"/>
          <w:sz w:val="24"/>
          <w:szCs w:val="24"/>
          <w:lang w:val="uk-UA"/>
        </w:rPr>
        <w:t xml:space="preserve"> рік.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w:t>
      </w:r>
      <w:r>
        <w:rPr>
          <w:rFonts w:ascii="Times New Roman" w:eastAsia="Calibri" w:hAnsi="Times New Roman" w:cs="Times New Roman"/>
          <w:sz w:val="24"/>
          <w:szCs w:val="24"/>
          <w:lang w:val="uk-UA"/>
        </w:rPr>
        <w:t xml:space="preserve"> </w:t>
      </w:r>
      <w:r w:rsidR="001C6443">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 xml:space="preserve"> календарних днів</w:t>
      </w:r>
      <w:r w:rsidRPr="00077245">
        <w:rPr>
          <w:rFonts w:ascii="Times New Roman" w:eastAsia="Calibri" w:hAnsi="Times New Roman" w:cs="Times New Roman"/>
          <w:sz w:val="24"/>
          <w:szCs w:val="24"/>
          <w:lang w:val="uk-UA"/>
        </w:rPr>
        <w:t>, після пред'явлення Постачальником документів (оформлених відповідно до чинного законодавства України):</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1C6443">
        <w:rPr>
          <w:rFonts w:ascii="Times New Roman" w:eastAsia="Calibri" w:hAnsi="Times New Roman" w:cs="Times New Roman"/>
          <w:sz w:val="24"/>
          <w:szCs w:val="24"/>
          <w:lang w:val="uk-UA"/>
        </w:rPr>
        <w:t>робочих</w:t>
      </w:r>
      <w:r w:rsidRPr="00077245">
        <w:rPr>
          <w:rFonts w:ascii="Times New Roman" w:eastAsia="Calibri" w:hAnsi="Times New Roman" w:cs="Times New Roman"/>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 </w:t>
      </w:r>
    </w:p>
    <w:p w:rsidR="00592125" w:rsidRPr="00077245" w:rsidRDefault="00592125" w:rsidP="00592125">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92125" w:rsidRPr="00077245" w:rsidRDefault="00592125" w:rsidP="00592125">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 </w:t>
      </w:r>
      <w:r w:rsidRPr="00077245">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w:t>
      </w:r>
      <w:r w:rsidR="00680A90">
        <w:rPr>
          <w:rFonts w:ascii="Times New Roman" w:eastAsia="Calibri" w:hAnsi="Times New Roman" w:cs="Times New Roman"/>
          <w:sz w:val="24"/>
          <w:szCs w:val="24"/>
          <w:lang w:val="uk-UA"/>
        </w:rPr>
        <w:t xml:space="preserve">. </w:t>
      </w:r>
      <w:r w:rsidRPr="00077245">
        <w:rPr>
          <w:rFonts w:ascii="Times New Roman" w:eastAsia="Calibri" w:hAnsi="Times New Roman" w:cs="Times New Roman"/>
          <w:sz w:val="24"/>
          <w:szCs w:val="24"/>
          <w:lang w:val="uk-UA"/>
        </w:rPr>
        <w:t xml:space="preserve"> </w:t>
      </w:r>
      <w:r w:rsidR="00680A90" w:rsidRPr="00680A90">
        <w:rPr>
          <w:rFonts w:ascii="Times New Roman" w:eastAsia="Calibri" w:hAnsi="Times New Roman" w:cs="Times New Roman"/>
          <w:sz w:val="24"/>
          <w:szCs w:val="24"/>
          <w:lang w:val="uk-UA"/>
        </w:rPr>
        <w:t>Поставка кожної партії товару здійснюється не рідше ніж один раз на тиждень за узгодженим графіком поставки у письмовій формі на електронну адресу Постачальника _____________________або через представника Постачальника.</w:t>
      </w:r>
    </w:p>
    <w:tbl>
      <w:tblPr>
        <w:tblW w:w="0" w:type="auto"/>
        <w:tblLook w:val="04A0" w:firstRow="1" w:lastRow="0" w:firstColumn="1" w:lastColumn="0" w:noHBand="0" w:noVBand="1"/>
      </w:tblPr>
      <w:tblGrid>
        <w:gridCol w:w="9571"/>
      </w:tblGrid>
      <w:tr w:rsidR="00592125" w:rsidRPr="00077245" w:rsidTr="00CD265F">
        <w:tc>
          <w:tcPr>
            <w:tcW w:w="9571" w:type="dxa"/>
            <w:shd w:val="clear" w:color="auto" w:fill="auto"/>
          </w:tcPr>
          <w:p w:rsidR="00592125" w:rsidRPr="00077245" w:rsidRDefault="00592125" w:rsidP="00680A90">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007841CB" w:rsidRPr="007841CB">
              <w:rPr>
                <w:rFonts w:ascii="Times New Roman" w:eastAsia="Calibri" w:hAnsi="Times New Roman" w:cs="Times New Roman"/>
                <w:b/>
                <w:bCs/>
                <w:sz w:val="24"/>
                <w:szCs w:val="24"/>
                <w:lang w:val="uk-UA"/>
              </w:rPr>
              <w:t xml:space="preserve">Волинська область, Ковельський район, за адресами закладів освіти </w:t>
            </w:r>
            <w:proofErr w:type="spellStart"/>
            <w:r w:rsidR="007841CB" w:rsidRPr="007841CB">
              <w:rPr>
                <w:rFonts w:ascii="Times New Roman" w:eastAsia="Calibri" w:hAnsi="Times New Roman" w:cs="Times New Roman"/>
                <w:b/>
                <w:bCs/>
                <w:sz w:val="24"/>
                <w:szCs w:val="24"/>
                <w:lang w:val="uk-UA"/>
              </w:rPr>
              <w:t>Любомльської</w:t>
            </w:r>
            <w:proofErr w:type="spellEnd"/>
            <w:r w:rsidR="007841CB" w:rsidRPr="007841CB">
              <w:rPr>
                <w:rFonts w:ascii="Times New Roman" w:eastAsia="Calibri" w:hAnsi="Times New Roman" w:cs="Times New Roman"/>
                <w:b/>
                <w:bCs/>
                <w:sz w:val="24"/>
                <w:szCs w:val="24"/>
                <w:lang w:val="uk-UA"/>
              </w:rPr>
              <w:t xml:space="preserve"> міської ради ( додаток 2 до договору)</w:t>
            </w:r>
          </w:p>
        </w:tc>
      </w:tr>
    </w:tbl>
    <w:p w:rsidR="00592125" w:rsidRPr="00077245" w:rsidRDefault="00592125" w:rsidP="00592125">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 xml:space="preserve">до </w:t>
      </w:r>
      <w:r>
        <w:rPr>
          <w:rFonts w:ascii="Times New Roman" w:eastAsia="Courier New" w:hAnsi="Times New Roman" w:cs="Times New Roman"/>
          <w:b/>
          <w:bCs/>
          <w:sz w:val="24"/>
          <w:szCs w:val="24"/>
          <w:lang w:val="uk-UA"/>
        </w:rPr>
        <w:t>31 грудня</w:t>
      </w:r>
      <w:r w:rsidRPr="00077245">
        <w:rPr>
          <w:rFonts w:ascii="Times New Roman" w:eastAsia="Courier New" w:hAnsi="Times New Roman" w:cs="Times New Roman"/>
          <w:b/>
          <w:bCs/>
          <w:sz w:val="24"/>
          <w:szCs w:val="24"/>
          <w:lang w:val="uk-UA"/>
        </w:rPr>
        <w:t xml:space="preserve"> 202</w:t>
      </w:r>
      <w:r>
        <w:rPr>
          <w:rFonts w:ascii="Times New Roman" w:eastAsia="Courier New" w:hAnsi="Times New Roman" w:cs="Times New Roman"/>
          <w:b/>
          <w:bCs/>
          <w:sz w:val="24"/>
          <w:szCs w:val="24"/>
          <w:lang w:val="uk-UA"/>
        </w:rPr>
        <w:t>3</w:t>
      </w:r>
      <w:r w:rsidRPr="00077245">
        <w:rPr>
          <w:rFonts w:ascii="Times New Roman" w:eastAsia="Courier New" w:hAnsi="Times New Roman" w:cs="Times New Roman"/>
          <w:b/>
          <w:bCs/>
          <w:sz w:val="24"/>
          <w:szCs w:val="24"/>
          <w:lang w:val="uk-UA"/>
        </w:rPr>
        <w:t xml:space="preserve"> року.</w:t>
      </w:r>
    </w:p>
    <w:p w:rsidR="00592125" w:rsidRPr="00077245" w:rsidRDefault="00592125" w:rsidP="00592125">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680A90"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w:t>
      </w:r>
      <w:r w:rsidR="00680A90">
        <w:rPr>
          <w:rFonts w:ascii="Times New Roman" w:eastAsia="Calibri" w:hAnsi="Times New Roman" w:cs="Times New Roman"/>
          <w:sz w:val="24"/>
          <w:szCs w:val="24"/>
          <w:lang w:val="uk-UA"/>
        </w:rPr>
        <w:t>7</w:t>
      </w:r>
      <w:r w:rsidRPr="00077245">
        <w:rPr>
          <w:rFonts w:ascii="Times New Roman" w:eastAsia="Calibri" w:hAnsi="Times New Roman" w:cs="Times New Roman"/>
          <w:sz w:val="24"/>
          <w:szCs w:val="24"/>
          <w:lang w:val="uk-UA"/>
        </w:rPr>
        <w:t>.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6.</w:t>
      </w:r>
      <w:r w:rsidR="00680A90">
        <w:rPr>
          <w:rFonts w:ascii="Times New Roman" w:eastAsia="Calibri" w:hAnsi="Times New Roman" w:cs="Times New Roman"/>
          <w:sz w:val="24"/>
          <w:szCs w:val="24"/>
          <w:lang w:val="uk-UA"/>
        </w:rPr>
        <w:t>8</w:t>
      </w:r>
      <w:r w:rsidRPr="00077245">
        <w:rPr>
          <w:rFonts w:ascii="Times New Roman" w:eastAsia="Calibri" w:hAnsi="Times New Roman" w:cs="Times New Roman"/>
          <w:sz w:val="24"/>
          <w:szCs w:val="24"/>
          <w:lang w:val="uk-UA"/>
        </w:rPr>
        <w:t>.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w:t>
      </w:r>
      <w:r w:rsidR="00680A90">
        <w:rPr>
          <w:rFonts w:ascii="Times New Roman" w:eastAsia="Calibri" w:hAnsi="Times New Roman" w:cs="Times New Roman"/>
          <w:sz w:val="24"/>
          <w:szCs w:val="24"/>
          <w:lang w:val="uk-UA"/>
        </w:rPr>
        <w:t>9</w:t>
      </w:r>
      <w:r w:rsidRPr="00077245">
        <w:rPr>
          <w:rFonts w:ascii="Times New Roman" w:eastAsia="Calibri" w:hAnsi="Times New Roman" w:cs="Times New Roman"/>
          <w:sz w:val="24"/>
          <w:szCs w:val="24"/>
          <w:lang w:val="uk-UA"/>
        </w:rPr>
        <w:t>. У випадку невідповідності Товару по кількості та якості супровідним документам приймання Товару здійснюється у відповідності з</w:t>
      </w:r>
      <w:r w:rsidR="00680A90">
        <w:rPr>
          <w:rFonts w:ascii="Times New Roman" w:eastAsia="Calibri" w:hAnsi="Times New Roman" w:cs="Times New Roman"/>
          <w:sz w:val="24"/>
          <w:szCs w:val="24"/>
          <w:lang w:val="uk-UA"/>
        </w:rPr>
        <w:t xml:space="preserve"> чинним законодавством щодо прийомки товару по кількості та якості.</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6.1</w:t>
      </w:r>
      <w:r w:rsidR="00680A90">
        <w:rPr>
          <w:rFonts w:ascii="Times New Roman" w:eastAsia="Calibri" w:hAnsi="Times New Roman" w:cs="Times New Roman"/>
          <w:sz w:val="24"/>
          <w:szCs w:val="24"/>
          <w:lang w:val="uk-UA"/>
        </w:rPr>
        <w:t>0</w:t>
      </w:r>
      <w:r w:rsidRPr="00077245">
        <w:rPr>
          <w:rFonts w:ascii="Times New Roman" w:eastAsia="Calibri" w:hAnsi="Times New Roman" w:cs="Times New Roman"/>
          <w:sz w:val="24"/>
          <w:szCs w:val="24"/>
          <w:lang w:val="uk-UA"/>
        </w:rPr>
        <w:t>.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92125" w:rsidRPr="00077245" w:rsidRDefault="00592125" w:rsidP="00592125">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r w:rsidRPr="00077245">
        <w:rPr>
          <w:rFonts w:ascii="Times New Roman" w:eastAsia="Calibri" w:hAnsi="Times New Roman" w:cs="Times New Roman"/>
          <w:b/>
          <w:sz w:val="24"/>
          <w:szCs w:val="24"/>
          <w:lang w:val="uk-UA"/>
        </w:rPr>
        <w:t xml:space="preserve"> </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92125" w:rsidRPr="00077245" w:rsidRDefault="00592125" w:rsidP="00592125">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lastRenderedPageBreak/>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92125" w:rsidRPr="00077245" w:rsidRDefault="00592125" w:rsidP="00592125">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w:t>
      </w:r>
      <w:r w:rsidR="00E33849">
        <w:rPr>
          <w:rFonts w:ascii="Times New Roman" w:eastAsia="Courier New" w:hAnsi="Times New Roman" w:cs="Times New Roman"/>
          <w:sz w:val="24"/>
          <w:szCs w:val="24"/>
          <w:lang w:val="uk-UA"/>
        </w:rPr>
        <w:t xml:space="preserve"> </w:t>
      </w:r>
      <w:r w:rsidR="00680A90">
        <w:rPr>
          <w:rFonts w:ascii="Times New Roman" w:eastAsia="Courier New" w:hAnsi="Times New Roman" w:cs="Times New Roman"/>
          <w:sz w:val="24"/>
          <w:szCs w:val="24"/>
          <w:lang w:val="uk-UA"/>
        </w:rPr>
        <w:t>( затримкою поставки слід вваж</w:t>
      </w:r>
      <w:r w:rsidR="00E33849">
        <w:rPr>
          <w:rFonts w:ascii="Times New Roman" w:eastAsia="Courier New" w:hAnsi="Times New Roman" w:cs="Times New Roman"/>
          <w:sz w:val="24"/>
          <w:szCs w:val="24"/>
          <w:lang w:val="uk-UA"/>
        </w:rPr>
        <w:t>а</w:t>
      </w:r>
      <w:r w:rsidR="00680A90">
        <w:rPr>
          <w:rFonts w:ascii="Times New Roman" w:eastAsia="Courier New" w:hAnsi="Times New Roman" w:cs="Times New Roman"/>
          <w:sz w:val="24"/>
          <w:szCs w:val="24"/>
          <w:lang w:val="uk-UA"/>
        </w:rPr>
        <w:t>ти затримку більш як на 2 дні</w:t>
      </w:r>
      <w:r w:rsidR="00E33849">
        <w:rPr>
          <w:rFonts w:ascii="Times New Roman" w:eastAsia="Courier New" w:hAnsi="Times New Roman" w:cs="Times New Roman"/>
          <w:sz w:val="24"/>
          <w:szCs w:val="24"/>
          <w:lang w:val="uk-UA"/>
        </w:rPr>
        <w:t xml:space="preserve"> щодо терміну, зазначеного в заявці)</w:t>
      </w:r>
      <w:r w:rsidRPr="00077245">
        <w:rPr>
          <w:rFonts w:ascii="Times New Roman" w:eastAsia="Courier New" w:hAnsi="Times New Roman" w:cs="Times New Roman"/>
          <w:sz w:val="24"/>
          <w:szCs w:val="24"/>
          <w:lang w:val="uk-UA"/>
        </w:rPr>
        <w:t>,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077245">
        <w:rPr>
          <w:rFonts w:ascii="Times New Roman" w:eastAsia="Courier New" w:hAnsi="Times New Roman" w:cs="Times New Roman"/>
          <w:sz w:val="24"/>
          <w:szCs w:val="24"/>
          <w:lang w:val="uk-UA"/>
        </w:rPr>
        <w:t>допоставку</w:t>
      </w:r>
      <w:proofErr w:type="spellEnd"/>
      <w:r w:rsidRPr="00077245">
        <w:rPr>
          <w:rFonts w:ascii="Times New Roman" w:eastAsia="Courier New" w:hAnsi="Times New Roman" w:cs="Times New Roman"/>
          <w:sz w:val="24"/>
          <w:szCs w:val="24"/>
          <w:lang w:val="uk-UA"/>
        </w:rPr>
        <w:t xml:space="preserve">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7841CB" w:rsidRPr="007841CB" w:rsidRDefault="00592125" w:rsidP="0078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w:t>
      </w:r>
      <w:r w:rsidR="007841CB" w:rsidRPr="007841CB">
        <w:rPr>
          <w:rFonts w:ascii="Times New Roman" w:eastAsia="Courier New" w:hAnsi="Times New Roman" w:cs="Times New Roman"/>
          <w:sz w:val="24"/>
          <w:szCs w:val="24"/>
          <w:lang w:val="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w:t>
      </w:r>
      <w:r w:rsidR="007841CB">
        <w:rPr>
          <w:rFonts w:ascii="Times New Roman" w:eastAsia="Courier New" w:hAnsi="Times New Roman" w:cs="Times New Roman"/>
          <w:sz w:val="24"/>
          <w:szCs w:val="24"/>
          <w:lang w:val="uk-UA"/>
        </w:rPr>
        <w:t>Покупцем</w:t>
      </w:r>
      <w:r w:rsidR="007841CB" w:rsidRPr="007841CB">
        <w:rPr>
          <w:rFonts w:ascii="Times New Roman" w:eastAsia="Courier New" w:hAnsi="Times New Roman" w:cs="Times New Roman"/>
          <w:sz w:val="24"/>
          <w:szCs w:val="24"/>
          <w:lang w:val="uk-UA"/>
        </w:rPr>
        <w:t xml:space="preserve">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7841CB" w:rsidRPr="007841CB" w:rsidRDefault="007841CB" w:rsidP="0078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7841CB">
        <w:rPr>
          <w:rFonts w:ascii="Times New Roman" w:eastAsia="Courier New" w:hAnsi="Times New Roman" w:cs="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841CB" w:rsidRDefault="007841CB" w:rsidP="0078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7841CB">
        <w:rPr>
          <w:rFonts w:ascii="Times New Roman" w:eastAsia="Courier New" w:hAnsi="Times New Roman" w:cs="Times New Roman"/>
          <w:sz w:val="24"/>
          <w:szCs w:val="24"/>
          <w:lang w:val="uk-UA"/>
        </w:rPr>
        <w:t>2) відмова від встановлення на майбутнє господарських відносин із стороною, яка порушує зобов'язання.</w:t>
      </w:r>
    </w:p>
    <w:p w:rsidR="00592125" w:rsidRPr="00077245" w:rsidRDefault="007841CB" w:rsidP="0078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Pr>
          <w:rFonts w:ascii="Times New Roman" w:eastAsia="Courier New" w:hAnsi="Times New Roman" w:cs="Times New Roman"/>
          <w:sz w:val="24"/>
          <w:szCs w:val="24"/>
          <w:lang w:val="uk-UA"/>
        </w:rPr>
        <w:t xml:space="preserve">8.6. </w:t>
      </w:r>
      <w:r w:rsidR="00592125" w:rsidRPr="00077245">
        <w:rPr>
          <w:rFonts w:ascii="Times New Roman" w:eastAsia="Courier New" w:hAnsi="Times New Roman" w:cs="Times New Roman"/>
          <w:sz w:val="24"/>
          <w:szCs w:val="24"/>
          <w:lang w:val="uk-UA"/>
        </w:rPr>
        <w:t>Сплата штрафних санкцій не звільняє Сторону, яка їх сплатила, від виконання прийнятих зобов’язань за Договором.</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IX. ОБСТАВИНИ НЕПЕРЕБОРНОЇ СИЛИ</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Pr>
          <w:rFonts w:ascii="Times New Roman" w:eastAsia="Courier New" w:hAnsi="Times New Roman" w:cs="Times New Roman"/>
          <w:sz w:val="24"/>
          <w:szCs w:val="24"/>
          <w:lang w:val="uk-UA"/>
        </w:rPr>
        <w:t>3</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92125" w:rsidRPr="00077245" w:rsidRDefault="00592125" w:rsidP="00592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B94CA8" w:rsidRPr="00B94CA8" w:rsidRDefault="00B94CA8" w:rsidP="00B94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94CA8">
        <w:rPr>
          <w:rFonts w:ascii="Times New Roman" w:eastAsia="Times New Roman" w:hAnsi="Times New Roman" w:cs="Times New Roman"/>
          <w:b/>
          <w:sz w:val="24"/>
          <w:szCs w:val="24"/>
          <w:lang w:val="uk-UA" w:eastAsia="ru-RU"/>
        </w:rPr>
        <w:t>XI</w:t>
      </w:r>
      <w:r>
        <w:rPr>
          <w:rFonts w:ascii="Times New Roman" w:eastAsia="Times New Roman" w:hAnsi="Times New Roman" w:cs="Times New Roman"/>
          <w:b/>
          <w:sz w:val="24"/>
          <w:szCs w:val="24"/>
          <w:lang w:val="uk-UA" w:eastAsia="ru-RU"/>
        </w:rPr>
        <w:t>І</w:t>
      </w:r>
      <w:r w:rsidRPr="00B94CA8">
        <w:rPr>
          <w:rFonts w:ascii="Times New Roman" w:eastAsia="Times New Roman" w:hAnsi="Times New Roman" w:cs="Times New Roman"/>
          <w:b/>
          <w:sz w:val="24"/>
          <w:szCs w:val="24"/>
          <w:lang w:val="uk-UA" w:eastAsia="ru-RU"/>
        </w:rPr>
        <w:t>. ІНШІ УМОВИ</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.1. Цей Договір складений у двох оригінальних примірниках українською мовою, по одному для кожної Сторони, що мають однакову юридичну силу.</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.3. Цей Договір може бути припинений відповідно до чинного законодавства України.</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.4. З укладенням цього Договору попереднє листування, договори та документація щодо предмету цього Договору втрачають юридичну силу.</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.6.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B94CA8" w:rsidRPr="00B94CA8" w:rsidRDefault="00B94CA8" w:rsidP="00B94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 xml:space="preserve">до виконання </w:t>
      </w:r>
      <w:proofErr w:type="spellStart"/>
      <w:r w:rsidRPr="00B94CA8">
        <w:rPr>
          <w:rFonts w:ascii="Times New Roman" w:eastAsia="Times New Roman" w:hAnsi="Times New Roman" w:cs="Times New Roman"/>
          <w:sz w:val="24"/>
          <w:szCs w:val="24"/>
          <w:lang w:val="uk-UA" w:eastAsia="ru-RU"/>
        </w:rPr>
        <w:t>зобов</w:t>
      </w:r>
      <w:proofErr w:type="spellEnd"/>
      <w:r w:rsidRPr="00B94CA8">
        <w:rPr>
          <w:rFonts w:ascii="Times New Roman" w:eastAsia="Times New Roman" w:hAnsi="Times New Roman" w:cs="Times New Roman"/>
          <w:sz w:val="24"/>
          <w:szCs w:val="24"/>
          <w:lang w:eastAsia="ru-RU"/>
        </w:rPr>
        <w:t>’</w:t>
      </w:r>
      <w:proofErr w:type="spellStart"/>
      <w:r w:rsidRPr="00B94CA8">
        <w:rPr>
          <w:rFonts w:ascii="Times New Roman" w:eastAsia="Times New Roman" w:hAnsi="Times New Roman" w:cs="Times New Roman"/>
          <w:sz w:val="24"/>
          <w:szCs w:val="24"/>
          <w:lang w:val="uk-UA" w:eastAsia="ru-RU"/>
        </w:rPr>
        <w:t>язань</w:t>
      </w:r>
      <w:proofErr w:type="spellEnd"/>
      <w:r w:rsidRPr="00B94CA8">
        <w:rPr>
          <w:rFonts w:ascii="Times New Roman" w:eastAsia="Times New Roman" w:hAnsi="Times New Roman" w:cs="Times New Roman"/>
          <w:sz w:val="24"/>
          <w:szCs w:val="24"/>
          <w:lang w:val="uk-UA" w:eastAsia="ru-RU"/>
        </w:rPr>
        <w:t xml:space="preserve"> Сторонами в повному обсязі, крім випадків:</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такому випадку ціна договору про закупівлю зменшується залежно від зміни таких обсягів;</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коливання ціни такого товару на ринку, що відбулося з моменту укладення договору про</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закупівлю або останнього внесення змін до договору про закупівлю в частині зміни ціни за</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одиницю товару. Зміна ціни за одиницю товару здійснюється пропорційно коливанню ціни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такого товару на ринку (відсоток збільшення ціни за одиницю товару не може перевищувати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відсоток коливання (збільшення) ціни такого товару на ринку) за умови документального</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підтвердження такого коливання та не повинна призвести до збільшення суми, визначеної в</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договорі про закупівлю на момент його укладення. У цьому випадку Сторони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погоджуються, що зміну ціни здійснюють у такому порядку:</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Підставою для зміни ціни є письмове звернення Сторони Договору та коливання ціни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на ринку;</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Сторони погоджуються, що збільшення ціни за одиницю товару відбувається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пропорційно коливанню цін на ринку та не може перевищувати відсоток коливання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(збільшення) ціни такого товару на ринку;</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Сторони погоджуються, що документальне підтвердження ціни на ринку має</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містити інформацію про період порівняння ціни, а саме: з моменту укладення договору про</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закупівлю або останнього внесення змін до договору про закупівлю в частині зміни ціни за</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одиницю товару та до моменту виникнення необхідності у внесенні відповідних змін;</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Сторони погоджуються та допускають, що документальним підтвердженням</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коливання ціни на ринку можуть бути надані документи, які видані уповноваженими на це</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органами (ДП «</w:t>
      </w:r>
      <w:proofErr w:type="spellStart"/>
      <w:r w:rsidRPr="00B94CA8">
        <w:rPr>
          <w:rFonts w:ascii="Times New Roman" w:eastAsia="Times New Roman" w:hAnsi="Times New Roman" w:cs="Times New Roman"/>
          <w:sz w:val="24"/>
          <w:szCs w:val="24"/>
          <w:lang w:val="uk-UA" w:eastAsia="ru-RU"/>
        </w:rPr>
        <w:t>Зовнішінформ</w:t>
      </w:r>
      <w:proofErr w:type="spellEnd"/>
      <w:r w:rsidRPr="00B94CA8">
        <w:rPr>
          <w:rFonts w:ascii="Times New Roman" w:eastAsia="Times New Roman" w:hAnsi="Times New Roman" w:cs="Times New Roman"/>
          <w:sz w:val="24"/>
          <w:szCs w:val="24"/>
          <w:lang w:val="uk-UA" w:eastAsia="ru-RU"/>
        </w:rPr>
        <w:t>», Торгово-промисловою палатою або іншим органом,  який</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уповноважений надавати відповідну інформацію) та які підтверджують коливання ціни на</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 xml:space="preserve">ринку такого товару, або інші </w:t>
      </w:r>
      <w:r w:rsidRPr="00B94CA8">
        <w:rPr>
          <w:rFonts w:ascii="Times New Roman" w:eastAsia="Times New Roman" w:hAnsi="Times New Roman" w:cs="Times New Roman"/>
          <w:sz w:val="24"/>
          <w:szCs w:val="24"/>
          <w:lang w:val="uk-UA" w:eastAsia="ru-RU"/>
        </w:rPr>
        <w:lastRenderedPageBreak/>
        <w:t>факти, на які посилається Сторона або інші документи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органу, установи чи організації, які мають повноваження здійснювати моніторинг цін на</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товари, визначати зміни ціни такого товару на ринку. Документальне підтвердження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коливання ціни на ринку має містити:</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інформацію про стан цін щонайменше на дві дати, що визначають початок (момент</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укладення договору про закупівлю або останнього внесення змін до договору про закупівлю в</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частині зміни ціни за одиницю товару) та кінець часового інтервалу, у якому здійснювалося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дослідження цін;</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результат порівняння цін у відсотковому вираженні;</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до збільшення суми, визначеної в договорі про закупівлю. Сторони можуть внести зміни до</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договору у разі покращення якості предмета закупівлі за умови, що така зміна не призведе</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до зміни предмета закупівлі та відповідає тендерній документації в частині встановлення</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вимог та функціональних характеристик до предмета закупівлі і є покращенням його</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якості. Підтвердженням можуть бути документи технічного характеру з відповідними</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висновками, наданими уповноваженими органами, що свідчать про покращення якості, яке</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не впливає на функціональні характеристики предмета закупівлі;</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зобов’язань щодо передачі товару</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у</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разі виникнення документально підтверджених об’єктивних обставин, що спричинили таке</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продовження, у тому числі обставин непереборної сили, затримки фінансування витрат</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замовника, за умови, що такі зміни не призведуть до збільшення суми, визначеної в договорі</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про закупівлю. Форма документального підтвердження об’єктивних обставин</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визначатиметься Замовником у момент виникнення об’єктивних обставин (з огляду на їхні</w:t>
      </w:r>
      <w:r w:rsidRPr="00B94CA8">
        <w:rPr>
          <w:rFonts w:ascii="Times New Roman" w:eastAsia="Times New Roman" w:hAnsi="Times New Roman" w:cs="Times New Roman"/>
          <w:sz w:val="24"/>
          <w:szCs w:val="24"/>
          <w:lang w:eastAsia="ru-RU"/>
        </w:rPr>
        <w:t xml:space="preserve"> </w:t>
      </w:r>
      <w:r w:rsidRPr="00B94CA8">
        <w:rPr>
          <w:rFonts w:ascii="Times New Roman" w:eastAsia="Times New Roman" w:hAnsi="Times New Roman" w:cs="Times New Roman"/>
          <w:sz w:val="24"/>
          <w:szCs w:val="24"/>
          <w:lang w:val="uk-UA" w:eastAsia="ru-RU"/>
        </w:rPr>
        <w:t>особливості) з дотриманням чинного законодавства;</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 ;</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4CA8">
        <w:rPr>
          <w:rFonts w:ascii="Times New Roman" w:eastAsia="Times New Roman" w:hAnsi="Times New Roman" w:cs="Times New Roman"/>
          <w:sz w:val="24"/>
          <w:szCs w:val="24"/>
          <w:lang w:val="uk-UA" w:eastAsia="ru-RU"/>
        </w:rPr>
        <w:t>Platts</w:t>
      </w:r>
      <w:proofErr w:type="spellEnd"/>
      <w:r w:rsidRPr="00B94CA8">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w:t>
      </w:r>
      <w:r w:rsidRPr="00B94CA8">
        <w:rPr>
          <w:rFonts w:ascii="Times New Roman" w:eastAsia="Times New Roman" w:hAnsi="Times New Roman" w:cs="Times New Roman"/>
          <w:sz w:val="24"/>
          <w:szCs w:val="24"/>
          <w:lang w:val="uk-UA" w:eastAsia="ru-RU"/>
        </w:rPr>
        <w:lastRenderedPageBreak/>
        <w:t>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94CA8">
        <w:rPr>
          <w:rFonts w:ascii="Times New Roman" w:eastAsia="Times New Roman" w:hAnsi="Times New Roman" w:cs="Times New Roman"/>
          <w:sz w:val="24"/>
          <w:szCs w:val="24"/>
          <w:lang w:val="uk-UA" w:eastAsia="ru-RU"/>
        </w:rPr>
        <w:t>Prozorro</w:t>
      </w:r>
      <w:proofErr w:type="spellEnd"/>
      <w:r w:rsidRPr="00B94CA8">
        <w:rPr>
          <w:rFonts w:ascii="Times New Roman" w:eastAsia="Times New Roman" w:hAnsi="Times New Roman" w:cs="Times New Roman"/>
          <w:sz w:val="24"/>
          <w:szCs w:val="24"/>
          <w:lang w:val="uk-UA" w:eastAsia="ru-RU"/>
        </w:rPr>
        <w:t>».</w:t>
      </w:r>
    </w:p>
    <w:p w:rsid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B94CA8">
        <w:rPr>
          <w:rFonts w:ascii="Times New Roman" w:eastAsia="Times New Roman" w:hAnsi="Times New Roman" w:cs="Times New Roman"/>
          <w:sz w:val="24"/>
          <w:szCs w:val="24"/>
          <w:lang w:val="uk-UA" w:eastAsia="ru-RU"/>
        </w:rPr>
        <w:t>.10. У випадках, не передбачених даним Договором, Сторони керуються чинним законодавством України.</w:t>
      </w:r>
    </w:p>
    <w:p w:rsidR="00B94CA8" w:rsidRPr="00B94CA8" w:rsidRDefault="00B94CA8" w:rsidP="00B94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94CA8">
        <w:rPr>
          <w:rFonts w:ascii="Times New Roman" w:eastAsia="Times New Roman" w:hAnsi="Times New Roman" w:cs="Times New Roman"/>
          <w:b/>
          <w:sz w:val="24"/>
          <w:szCs w:val="24"/>
          <w:lang w:val="uk-UA" w:eastAsia="ru-RU"/>
        </w:rPr>
        <w:t>XII</w:t>
      </w:r>
      <w:r>
        <w:rPr>
          <w:rFonts w:ascii="Times New Roman" w:eastAsia="Times New Roman" w:hAnsi="Times New Roman" w:cs="Times New Roman"/>
          <w:b/>
          <w:sz w:val="24"/>
          <w:szCs w:val="24"/>
          <w:lang w:val="uk-UA" w:eastAsia="ru-RU"/>
        </w:rPr>
        <w:t>І</w:t>
      </w:r>
      <w:r w:rsidRPr="00B94CA8">
        <w:rPr>
          <w:rFonts w:ascii="Times New Roman" w:eastAsia="Times New Roman" w:hAnsi="Times New Roman" w:cs="Times New Roman"/>
          <w:b/>
          <w:sz w:val="24"/>
          <w:szCs w:val="24"/>
          <w:lang w:val="uk-UA" w:eastAsia="ru-RU"/>
        </w:rPr>
        <w:t>. ДОДАТКИ ДО ДОГОВОРУ</w:t>
      </w:r>
    </w:p>
    <w:p w:rsidR="00B94CA8" w:rsidRPr="00B94CA8" w:rsidRDefault="00B94CA8" w:rsidP="00B94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12.1. Невід'ємною частиною цього Договору є:</w:t>
      </w:r>
    </w:p>
    <w:p w:rsidR="00B94CA8" w:rsidRPr="00B94CA8" w:rsidRDefault="00B94CA8" w:rsidP="00B94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Додаток № 1 Специфікація на товар;</w:t>
      </w:r>
    </w:p>
    <w:p w:rsidR="00B94CA8" w:rsidRPr="00B94CA8" w:rsidRDefault="00B94CA8" w:rsidP="00B94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4CA8">
        <w:rPr>
          <w:rFonts w:ascii="Times New Roman" w:eastAsia="Times New Roman" w:hAnsi="Times New Roman" w:cs="Times New Roman"/>
          <w:sz w:val="24"/>
          <w:szCs w:val="24"/>
          <w:lang w:val="uk-UA" w:eastAsia="ru-RU"/>
        </w:rPr>
        <w:t>- Додаток № 2 Місце поставки товару.</w:t>
      </w:r>
    </w:p>
    <w:p w:rsidR="00B94CA8" w:rsidRPr="00B94CA8" w:rsidRDefault="00B94CA8" w:rsidP="00B94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94CA8" w:rsidRPr="00B94CA8" w:rsidRDefault="00B94CA8" w:rsidP="00B94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sidRPr="00B94CA8">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B94CA8" w:rsidRPr="00B94CA8" w:rsidTr="005A17BC">
        <w:trPr>
          <w:trHeight w:val="245"/>
          <w:jc w:val="center"/>
        </w:trPr>
        <w:tc>
          <w:tcPr>
            <w:tcW w:w="2562" w:type="pct"/>
            <w:hideMark/>
          </w:tcPr>
          <w:p w:rsidR="00B94CA8" w:rsidRPr="00B94CA8" w:rsidRDefault="00B94CA8" w:rsidP="00B94CA8">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ПОКУПЕЦЬ</w:t>
            </w:r>
            <w:r w:rsidRPr="00B94CA8">
              <w:rPr>
                <w:rFonts w:ascii="Times New Roman" w:eastAsia="Times New Roman" w:hAnsi="Times New Roman" w:cs="Times New Roman"/>
                <w:b/>
                <w:bCs/>
                <w:sz w:val="24"/>
                <w:szCs w:val="24"/>
                <w:lang w:val="uk-UA" w:eastAsia="uk-UA"/>
              </w:rPr>
              <w:t>:</w:t>
            </w:r>
          </w:p>
        </w:tc>
        <w:tc>
          <w:tcPr>
            <w:tcW w:w="2438" w:type="pct"/>
            <w:hideMark/>
          </w:tcPr>
          <w:p w:rsidR="00B94CA8" w:rsidRPr="00B94CA8" w:rsidRDefault="00B94CA8" w:rsidP="00B94CA8">
            <w:pPr>
              <w:spacing w:after="0" w:line="240" w:lineRule="auto"/>
              <w:jc w:val="center"/>
              <w:rPr>
                <w:rFonts w:ascii="Times New Roman" w:eastAsia="Times New Roman" w:hAnsi="Times New Roman" w:cs="Times New Roman"/>
                <w:b/>
                <w:bCs/>
                <w:sz w:val="24"/>
                <w:szCs w:val="24"/>
                <w:lang w:val="uk-UA" w:eastAsia="uk-UA"/>
              </w:rPr>
            </w:pPr>
            <w:r w:rsidRPr="00B94CA8">
              <w:rPr>
                <w:rFonts w:ascii="Times New Roman" w:eastAsia="Times New Roman" w:hAnsi="Times New Roman" w:cs="Times New Roman"/>
                <w:b/>
                <w:bCs/>
                <w:sz w:val="24"/>
                <w:szCs w:val="24"/>
                <w:lang w:val="uk-UA" w:eastAsia="uk-UA"/>
              </w:rPr>
              <w:t>ПОСТАЧАЛЬНИК:</w:t>
            </w:r>
          </w:p>
        </w:tc>
      </w:tr>
      <w:tr w:rsidR="00B94CA8" w:rsidRPr="00B94CA8" w:rsidTr="005A17BC">
        <w:trPr>
          <w:trHeight w:val="2405"/>
          <w:jc w:val="center"/>
        </w:trPr>
        <w:tc>
          <w:tcPr>
            <w:tcW w:w="2562" w:type="pct"/>
          </w:tcPr>
          <w:p w:rsidR="00B94CA8" w:rsidRPr="00B94CA8" w:rsidRDefault="00B94CA8" w:rsidP="00B94CA8">
            <w:pPr>
              <w:spacing w:after="0" w:line="240" w:lineRule="auto"/>
              <w:ind w:right="-363"/>
              <w:jc w:val="center"/>
              <w:rPr>
                <w:rFonts w:ascii="Times New Roman" w:eastAsia="Times New Roman" w:hAnsi="Times New Roman" w:cs="Times New Roman"/>
                <w:sz w:val="24"/>
                <w:szCs w:val="24"/>
                <w:lang w:val="uk-UA" w:eastAsia="uk-UA"/>
              </w:rPr>
            </w:pP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Назва:  Відділ освіти, молоді та спорту</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B94CA8">
              <w:rPr>
                <w:rFonts w:ascii="Times New Roman" w:eastAsia="Calibri" w:hAnsi="Times New Roman" w:cs="Times New Roman CYR"/>
                <w:bCs/>
                <w:sz w:val="24"/>
                <w:szCs w:val="24"/>
                <w:lang w:val="uk-UA" w:eastAsia="zh-CN"/>
              </w:rPr>
              <w:t>Любомльської</w:t>
            </w:r>
            <w:proofErr w:type="spellEnd"/>
            <w:r w:rsidRPr="00B94CA8">
              <w:rPr>
                <w:rFonts w:ascii="Times New Roman" w:eastAsia="Calibri" w:hAnsi="Times New Roman" w:cs="Times New Roman CYR"/>
                <w:bCs/>
                <w:sz w:val="24"/>
                <w:szCs w:val="24"/>
                <w:lang w:val="uk-UA" w:eastAsia="zh-CN"/>
              </w:rPr>
              <w:t xml:space="preserve"> міської ради</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44301, Волинська обл. м. Любомль,</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 xml:space="preserve"> вул. Незалежності,23</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ЄДРПОУ: 42025698</w:t>
            </w:r>
          </w:p>
          <w:p w:rsidR="00B94CA8" w:rsidRPr="00B94CA8" w:rsidRDefault="00B94CA8" w:rsidP="00B94CA8">
            <w:pPr>
              <w:widowControl w:val="0"/>
              <w:suppressAutoHyphens/>
              <w:autoSpaceDE w:val="0"/>
              <w:spacing w:after="0" w:line="240" w:lineRule="auto"/>
              <w:rPr>
                <w:rFonts w:ascii="Times New Roman" w:eastAsia="Calibri" w:hAnsi="Times New Roman" w:cs="Times New Roman CYR"/>
                <w:sz w:val="24"/>
                <w:szCs w:val="24"/>
                <w:lang w:eastAsia="zh-CN"/>
              </w:rPr>
            </w:pPr>
            <w:r w:rsidRPr="00B94CA8">
              <w:rPr>
                <w:rFonts w:ascii="Times New Roman" w:eastAsia="Calibri" w:hAnsi="Times New Roman" w:cs="Times New Roman CYR"/>
                <w:bCs/>
                <w:sz w:val="24"/>
                <w:szCs w:val="24"/>
                <w:lang w:val="uk-UA" w:eastAsia="zh-CN"/>
              </w:rPr>
              <w:t>Р/</w:t>
            </w:r>
            <w:proofErr w:type="spellStart"/>
            <w:r w:rsidRPr="00B94CA8">
              <w:rPr>
                <w:rFonts w:ascii="Times New Roman" w:eastAsia="Calibri" w:hAnsi="Times New Roman" w:cs="Times New Roman CYR"/>
                <w:bCs/>
                <w:sz w:val="24"/>
                <w:szCs w:val="24"/>
                <w:lang w:val="uk-UA" w:eastAsia="zh-CN"/>
              </w:rPr>
              <w:t>р</w:t>
            </w:r>
            <w:proofErr w:type="spellEnd"/>
            <w:r w:rsidRPr="00B94CA8">
              <w:rPr>
                <w:rFonts w:ascii="Times New Roman" w:eastAsia="Calibri" w:hAnsi="Times New Roman" w:cs="Times New Roman CYR"/>
                <w:bCs/>
                <w:sz w:val="24"/>
                <w:szCs w:val="24"/>
                <w:lang w:val="uk-UA" w:eastAsia="zh-CN"/>
              </w:rPr>
              <w:t xml:space="preserve"> № </w:t>
            </w:r>
            <w:r w:rsidRPr="00B94CA8">
              <w:rPr>
                <w:rFonts w:ascii="Times New Roman" w:eastAsia="Calibri" w:hAnsi="Times New Roman" w:cs="Times New Roman CYR"/>
                <w:sz w:val="24"/>
                <w:szCs w:val="24"/>
                <w:lang w:val="en-US" w:eastAsia="zh-CN"/>
              </w:rPr>
              <w:t>UA</w:t>
            </w:r>
            <w:r w:rsidRPr="00B94CA8">
              <w:rPr>
                <w:rFonts w:ascii="Times New Roman" w:eastAsia="Calibri" w:hAnsi="Times New Roman" w:cs="Times New Roman CYR"/>
                <w:sz w:val="24"/>
                <w:szCs w:val="24"/>
                <w:lang w:eastAsia="zh-CN"/>
              </w:rPr>
              <w:t xml:space="preserve"> 318201720344210002000055071</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в ГУ ДКСУ у Волинській області</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МФО :820172</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Тел.: (03377)23896</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_________________</w:t>
            </w:r>
            <w:r>
              <w:rPr>
                <w:rFonts w:ascii="Times New Roman" w:eastAsia="Calibri" w:hAnsi="Times New Roman" w:cs="Times New Roman CYR"/>
                <w:bCs/>
                <w:sz w:val="24"/>
                <w:szCs w:val="24"/>
                <w:lang w:val="uk-UA" w:eastAsia="zh-CN"/>
              </w:rPr>
              <w:t>_______________</w:t>
            </w:r>
          </w:p>
          <w:p w:rsidR="00B94CA8" w:rsidRPr="00B94CA8" w:rsidRDefault="00B94CA8" w:rsidP="00B94C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B94CA8">
              <w:rPr>
                <w:rFonts w:ascii="Times New Roman" w:eastAsia="Calibri" w:hAnsi="Times New Roman" w:cs="Times New Roman CYR"/>
                <w:bCs/>
                <w:sz w:val="24"/>
                <w:szCs w:val="24"/>
                <w:lang w:val="uk-UA" w:eastAsia="zh-CN"/>
              </w:rPr>
              <w:t xml:space="preserve">М.П. </w:t>
            </w:r>
          </w:p>
          <w:p w:rsidR="00B94CA8" w:rsidRPr="00B94CA8" w:rsidRDefault="00B94CA8" w:rsidP="00B94CA8">
            <w:pPr>
              <w:spacing w:after="0" w:line="240" w:lineRule="auto"/>
              <w:rPr>
                <w:rFonts w:ascii="Times New Roman" w:eastAsia="Times New Roman" w:hAnsi="Times New Roman" w:cs="Times New Roman"/>
                <w:sz w:val="24"/>
                <w:szCs w:val="24"/>
                <w:lang w:val="uk-UA" w:eastAsia="uk-UA"/>
              </w:rPr>
            </w:pPr>
          </w:p>
        </w:tc>
        <w:tc>
          <w:tcPr>
            <w:tcW w:w="2438" w:type="pct"/>
          </w:tcPr>
          <w:p w:rsidR="00B94CA8" w:rsidRPr="00B94CA8" w:rsidRDefault="00B94CA8" w:rsidP="00B94CA8">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Повне найменування:</w:t>
            </w:r>
          </w:p>
          <w:p w:rsidR="00B94CA8" w:rsidRPr="00B94CA8" w:rsidRDefault="00B94CA8" w:rsidP="00B94CA8">
            <w:pPr>
              <w:spacing w:after="0" w:line="240" w:lineRule="auto"/>
              <w:ind w:right="-363"/>
              <w:jc w:val="both"/>
              <w:rPr>
                <w:rFonts w:ascii="Times New Roman" w:eastAsia="Times New Roman" w:hAnsi="Times New Roman" w:cs="Times New Roman"/>
                <w:b/>
                <w:sz w:val="24"/>
                <w:szCs w:val="24"/>
                <w:lang w:val="uk-UA" w:eastAsia="uk-UA"/>
              </w:rPr>
            </w:pPr>
            <w:r w:rsidRPr="00B94CA8">
              <w:rPr>
                <w:rFonts w:ascii="Times New Roman" w:eastAsia="Times New Roman" w:hAnsi="Times New Roman" w:cs="Times New Roman"/>
                <w:b/>
                <w:sz w:val="24"/>
                <w:szCs w:val="24"/>
                <w:lang w:val="uk-UA" w:eastAsia="uk-UA"/>
              </w:rPr>
              <w:t>_______________________</w:t>
            </w: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Місцезнаходження:</w:t>
            </w:r>
          </w:p>
          <w:p w:rsidR="00B94CA8" w:rsidRPr="00B94CA8" w:rsidRDefault="00B94CA8" w:rsidP="00B94CA8">
            <w:pPr>
              <w:spacing w:after="0" w:line="240" w:lineRule="auto"/>
              <w:ind w:right="-363"/>
              <w:jc w:val="both"/>
              <w:rPr>
                <w:rFonts w:ascii="Times New Roman" w:eastAsia="Times New Roman" w:hAnsi="Times New Roman" w:cs="Times New Roman"/>
                <w:b/>
                <w:sz w:val="24"/>
                <w:szCs w:val="24"/>
                <w:lang w:val="uk-UA" w:eastAsia="uk-UA"/>
              </w:rPr>
            </w:pPr>
            <w:r w:rsidRPr="00B94CA8">
              <w:rPr>
                <w:rFonts w:ascii="Times New Roman" w:eastAsia="Times New Roman" w:hAnsi="Times New Roman" w:cs="Times New Roman"/>
                <w:b/>
                <w:sz w:val="24"/>
                <w:szCs w:val="24"/>
                <w:lang w:val="uk-UA" w:eastAsia="uk-UA"/>
              </w:rPr>
              <w:t>_______________________</w:t>
            </w:r>
          </w:p>
          <w:p w:rsidR="00B94CA8" w:rsidRPr="00B94CA8" w:rsidRDefault="00B94CA8" w:rsidP="00B94CA8">
            <w:pPr>
              <w:spacing w:after="0" w:line="240" w:lineRule="auto"/>
              <w:ind w:right="-363"/>
              <w:jc w:val="both"/>
              <w:rPr>
                <w:rFonts w:ascii="Times New Roman" w:eastAsia="Times New Roman" w:hAnsi="Times New Roman" w:cs="Times New Roman"/>
                <w:b/>
                <w:sz w:val="24"/>
                <w:szCs w:val="24"/>
                <w:lang w:val="uk-UA" w:eastAsia="uk-UA"/>
              </w:rPr>
            </w:pPr>
            <w:r w:rsidRPr="00B94CA8">
              <w:rPr>
                <w:rFonts w:ascii="Times New Roman" w:eastAsia="Times New Roman" w:hAnsi="Times New Roman" w:cs="Times New Roman"/>
                <w:sz w:val="24"/>
                <w:szCs w:val="24"/>
                <w:lang w:val="uk-UA" w:eastAsia="uk-UA"/>
              </w:rPr>
              <w:t xml:space="preserve">Ідентифікаційний код: </w:t>
            </w:r>
            <w:r w:rsidRPr="00B94CA8">
              <w:rPr>
                <w:rFonts w:ascii="Times New Roman" w:eastAsia="Times New Roman" w:hAnsi="Times New Roman" w:cs="Times New Roman"/>
                <w:b/>
                <w:sz w:val="24"/>
                <w:szCs w:val="24"/>
                <w:lang w:val="uk-UA" w:eastAsia="uk-UA"/>
              </w:rPr>
              <w:t>_________________</w:t>
            </w: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Банк одержувача:</w:t>
            </w: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_________________________ ________</w:t>
            </w: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МФО (код банку): __________</w:t>
            </w:r>
          </w:p>
          <w:p w:rsidR="00B94CA8" w:rsidRPr="00B94CA8" w:rsidRDefault="00B94CA8" w:rsidP="00B94CA8">
            <w:pPr>
              <w:spacing w:after="0" w:line="240" w:lineRule="auto"/>
              <w:ind w:right="-363"/>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р/</w:t>
            </w:r>
            <w:proofErr w:type="spellStart"/>
            <w:r w:rsidRPr="00B94CA8">
              <w:rPr>
                <w:rFonts w:ascii="Times New Roman" w:eastAsia="Times New Roman" w:hAnsi="Times New Roman" w:cs="Times New Roman"/>
                <w:sz w:val="24"/>
                <w:szCs w:val="24"/>
                <w:lang w:val="uk-UA" w:eastAsia="uk-UA"/>
              </w:rPr>
              <w:t>р</w:t>
            </w:r>
            <w:proofErr w:type="spellEnd"/>
            <w:r w:rsidRPr="00B94CA8">
              <w:rPr>
                <w:rFonts w:ascii="Times New Roman" w:eastAsia="Times New Roman" w:hAnsi="Times New Roman" w:cs="Times New Roman"/>
                <w:sz w:val="24"/>
                <w:szCs w:val="24"/>
                <w:lang w:val="uk-UA" w:eastAsia="uk-UA"/>
              </w:rPr>
              <w:t>: ______________________________</w:t>
            </w:r>
          </w:p>
          <w:p w:rsidR="00B94CA8" w:rsidRPr="00B94CA8" w:rsidRDefault="00B94CA8" w:rsidP="00B94CA8">
            <w:pPr>
              <w:spacing w:after="0" w:line="240" w:lineRule="auto"/>
              <w:jc w:val="both"/>
              <w:rPr>
                <w:rFonts w:ascii="Times New Roman" w:eastAsia="Times New Roman" w:hAnsi="Times New Roman" w:cs="Times New Roman"/>
                <w:sz w:val="24"/>
                <w:szCs w:val="24"/>
                <w:lang w:val="uk-UA" w:eastAsia="uk-UA"/>
              </w:rPr>
            </w:pPr>
            <w:r w:rsidRPr="00B94CA8">
              <w:rPr>
                <w:rFonts w:ascii="Times New Roman" w:eastAsia="Times New Roman" w:hAnsi="Times New Roman" w:cs="Times New Roman"/>
                <w:sz w:val="24"/>
                <w:szCs w:val="24"/>
                <w:lang w:val="uk-UA" w:eastAsia="uk-UA"/>
              </w:rPr>
              <w:t>__________________________</w:t>
            </w:r>
          </w:p>
          <w:p w:rsidR="00B94CA8" w:rsidRPr="00B94CA8" w:rsidRDefault="00B94CA8" w:rsidP="00B94CA8">
            <w:pPr>
              <w:spacing w:after="0" w:line="240" w:lineRule="auto"/>
              <w:jc w:val="both"/>
              <w:rPr>
                <w:rFonts w:ascii="Times New Roman" w:eastAsia="Times New Roman" w:hAnsi="Times New Roman" w:cs="Times New Roman"/>
                <w:i/>
                <w:sz w:val="24"/>
                <w:szCs w:val="24"/>
                <w:lang w:val="uk-UA" w:eastAsia="uk-UA"/>
              </w:rPr>
            </w:pPr>
            <w:r w:rsidRPr="00B94CA8">
              <w:rPr>
                <w:rFonts w:ascii="Times New Roman" w:eastAsia="Times New Roman" w:hAnsi="Times New Roman" w:cs="Times New Roman"/>
                <w:i/>
                <w:sz w:val="24"/>
                <w:szCs w:val="24"/>
                <w:lang w:val="uk-UA" w:eastAsia="uk-UA"/>
              </w:rPr>
              <w:t>посада особи, що підписує договір</w:t>
            </w:r>
          </w:p>
          <w:p w:rsidR="00B94CA8" w:rsidRPr="00B94CA8" w:rsidRDefault="00B94CA8" w:rsidP="00B94CA8">
            <w:pPr>
              <w:spacing w:after="0" w:line="240" w:lineRule="auto"/>
              <w:jc w:val="both"/>
              <w:rPr>
                <w:rFonts w:ascii="Times New Roman" w:eastAsia="Times New Roman" w:hAnsi="Times New Roman" w:cs="Times New Roman"/>
                <w:sz w:val="24"/>
                <w:szCs w:val="24"/>
                <w:lang w:val="uk-UA" w:eastAsia="uk-UA"/>
              </w:rPr>
            </w:pPr>
          </w:p>
          <w:p w:rsidR="00B94CA8" w:rsidRPr="00B94CA8" w:rsidRDefault="00B94CA8" w:rsidP="00B94CA8">
            <w:pPr>
              <w:spacing w:after="0" w:line="240" w:lineRule="auto"/>
              <w:jc w:val="both"/>
              <w:rPr>
                <w:rFonts w:ascii="Times New Roman" w:eastAsia="Times New Roman" w:hAnsi="Times New Roman" w:cs="Times New Roman"/>
                <w:b/>
                <w:sz w:val="24"/>
                <w:szCs w:val="24"/>
                <w:lang w:val="uk-UA" w:eastAsia="uk-UA"/>
              </w:rPr>
            </w:pPr>
            <w:r w:rsidRPr="00B94CA8">
              <w:rPr>
                <w:rFonts w:ascii="Times New Roman" w:eastAsia="Times New Roman" w:hAnsi="Times New Roman" w:cs="Times New Roman"/>
                <w:sz w:val="24"/>
                <w:szCs w:val="24"/>
                <w:lang w:val="uk-UA" w:eastAsia="uk-UA"/>
              </w:rPr>
              <w:t>_________________________</w:t>
            </w:r>
            <w:r w:rsidRPr="00B94CA8">
              <w:rPr>
                <w:rFonts w:ascii="Times New Roman" w:eastAsia="Times New Roman" w:hAnsi="Times New Roman" w:cs="Times New Roman"/>
                <w:b/>
                <w:sz w:val="24"/>
                <w:szCs w:val="24"/>
                <w:lang w:val="uk-UA" w:eastAsia="uk-UA"/>
              </w:rPr>
              <w:t xml:space="preserve"> /________/</w:t>
            </w:r>
          </w:p>
          <w:p w:rsidR="00B94CA8" w:rsidRPr="00B94CA8" w:rsidRDefault="00B94CA8" w:rsidP="00B94CA8">
            <w:pPr>
              <w:spacing w:after="0" w:line="240" w:lineRule="auto"/>
              <w:jc w:val="both"/>
              <w:rPr>
                <w:rFonts w:ascii="Times New Roman" w:eastAsia="Times New Roman" w:hAnsi="Times New Roman" w:cs="Times New Roman"/>
                <w:i/>
                <w:sz w:val="24"/>
                <w:szCs w:val="24"/>
                <w:lang w:val="uk-UA" w:eastAsia="uk-UA"/>
              </w:rPr>
            </w:pPr>
            <w:r w:rsidRPr="00B94CA8">
              <w:rPr>
                <w:rFonts w:ascii="Times New Roman" w:eastAsia="Times New Roman" w:hAnsi="Times New Roman" w:cs="Times New Roman"/>
                <w:i/>
                <w:sz w:val="24"/>
                <w:szCs w:val="24"/>
                <w:lang w:val="uk-UA" w:eastAsia="uk-UA"/>
              </w:rPr>
              <w:t>П.І.Б. особи, що підписує договір</w:t>
            </w:r>
          </w:p>
          <w:p w:rsidR="00B94CA8" w:rsidRPr="00B94CA8" w:rsidRDefault="00B94CA8" w:rsidP="00B94CA8">
            <w:pPr>
              <w:spacing w:after="0" w:line="240" w:lineRule="auto"/>
              <w:jc w:val="both"/>
              <w:rPr>
                <w:rFonts w:ascii="Times New Roman" w:eastAsia="Times New Roman" w:hAnsi="Times New Roman" w:cs="Times New Roman"/>
                <w:b/>
                <w:i/>
                <w:sz w:val="24"/>
                <w:szCs w:val="24"/>
                <w:lang w:val="uk-UA" w:eastAsia="uk-UA"/>
              </w:rPr>
            </w:pPr>
            <w:r w:rsidRPr="00B94CA8">
              <w:rPr>
                <w:rFonts w:ascii="Times New Roman" w:eastAsia="Times New Roman" w:hAnsi="Times New Roman" w:cs="Times New Roman"/>
                <w:i/>
                <w:sz w:val="24"/>
                <w:szCs w:val="24"/>
                <w:lang w:val="uk-UA" w:eastAsia="uk-UA"/>
              </w:rPr>
              <w:t>МП  підпис</w:t>
            </w:r>
          </w:p>
        </w:tc>
      </w:tr>
    </w:tbl>
    <w:p w:rsidR="00B94CA8" w:rsidRPr="00B94CA8" w:rsidRDefault="00B94CA8" w:rsidP="00B94CA8">
      <w:pPr>
        <w:spacing w:after="0" w:line="240" w:lineRule="auto"/>
        <w:rPr>
          <w:rFonts w:ascii="Times New Roman" w:eastAsia="Times New Roman" w:hAnsi="Times New Roman" w:cs="Times New Roman"/>
          <w:b/>
          <w:sz w:val="24"/>
          <w:szCs w:val="24"/>
          <w:lang w:val="uk-UA" w:eastAsia="ru-RU"/>
        </w:rPr>
        <w:sectPr w:rsidR="00B94CA8" w:rsidRPr="00B94CA8">
          <w:pgSz w:w="11906" w:h="16838"/>
          <w:pgMar w:top="567" w:right="720" w:bottom="567" w:left="720" w:header="708" w:footer="708" w:gutter="0"/>
          <w:cols w:space="720"/>
        </w:sectPr>
      </w:pPr>
    </w:p>
    <w:p w:rsidR="00B94CA8" w:rsidRPr="00B94CA8" w:rsidRDefault="00B94CA8" w:rsidP="00B94CA8">
      <w:pPr>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7841CB" w:rsidRPr="007841CB" w:rsidRDefault="007841CB" w:rsidP="007841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7841CB">
        <w:rPr>
          <w:rFonts w:ascii="Times New Roman" w:eastAsia="Times New Roman" w:hAnsi="Times New Roman" w:cs="Times New Roman"/>
          <w:b/>
          <w:sz w:val="24"/>
          <w:szCs w:val="24"/>
          <w:lang w:val="uk-UA" w:eastAsia="ru-RU"/>
        </w:rPr>
        <w:t>Додаток № 1</w:t>
      </w:r>
    </w:p>
    <w:p w:rsidR="007841CB" w:rsidRPr="007841CB" w:rsidRDefault="007841CB" w:rsidP="007841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7841CB">
        <w:rPr>
          <w:rFonts w:ascii="Times New Roman" w:eastAsia="Times New Roman" w:hAnsi="Times New Roman" w:cs="Times New Roman"/>
          <w:b/>
          <w:sz w:val="24"/>
          <w:szCs w:val="24"/>
          <w:lang w:val="uk-UA" w:eastAsia="ru-RU"/>
        </w:rPr>
        <w:t xml:space="preserve">до Договору № ______ від _____________2023 року </w:t>
      </w:r>
    </w:p>
    <w:p w:rsidR="007841CB" w:rsidRPr="007841CB" w:rsidRDefault="007841CB" w:rsidP="007841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7841CB" w:rsidRPr="007841CB" w:rsidRDefault="007841CB" w:rsidP="007841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7841CB">
        <w:rPr>
          <w:rFonts w:ascii="Times New Roman" w:eastAsia="Times New Roman" w:hAnsi="Times New Roman" w:cs="Times New Roman"/>
          <w:b/>
          <w:snapToGrid w:val="0"/>
          <w:sz w:val="24"/>
          <w:szCs w:val="24"/>
          <w:lang w:val="uk-UA"/>
        </w:rPr>
        <w:t>СПЕЦИФІКАЦІЯ</w:t>
      </w:r>
    </w:p>
    <w:p w:rsidR="007841CB" w:rsidRPr="007841CB" w:rsidRDefault="007841CB" w:rsidP="000C6BF7">
      <w:pPr>
        <w:keepNext/>
        <w:widowControl w:val="0"/>
        <w:autoSpaceDN w:val="0"/>
        <w:adjustRightInd w:val="0"/>
        <w:spacing w:after="0" w:line="240" w:lineRule="auto"/>
        <w:ind w:right="99"/>
        <w:jc w:val="center"/>
        <w:outlineLvl w:val="0"/>
        <w:rPr>
          <w:rFonts w:ascii="Times New Roman" w:eastAsia="Times New Roman" w:hAnsi="Times New Roman" w:cs="Times New Roman"/>
          <w:sz w:val="24"/>
          <w:szCs w:val="24"/>
          <w:lang w:val="uk-UA"/>
        </w:rPr>
      </w:pPr>
      <w:r w:rsidRPr="007841CB">
        <w:rPr>
          <w:rFonts w:ascii="Times New Roman" w:eastAsia="Times New Roman" w:hAnsi="Times New Roman" w:cs="Times New Roman"/>
          <w:snapToGrid w:val="0"/>
          <w:sz w:val="24"/>
          <w:szCs w:val="24"/>
          <w:lang w:val="uk-UA"/>
        </w:rPr>
        <w:t xml:space="preserve">на товар </w:t>
      </w:r>
      <w:r w:rsidR="000C6BF7" w:rsidRPr="000C6BF7">
        <w:rPr>
          <w:rFonts w:ascii="Times New Roman" w:eastAsia="Times New Roman" w:hAnsi="Times New Roman" w:cs="Times New Roman"/>
          <w:b/>
          <w:sz w:val="24"/>
          <w:szCs w:val="24"/>
          <w:lang w:val="uk-UA" w:eastAsia="ru-RU"/>
        </w:rPr>
        <w:t>ДК 021:2015: 03220000-9 Овочі, фрукти та горіхи (капуста білокачанна, морква, цибуля, буряк столовий, огірки, помідори, яблука, банани, мандарини, лимони, апельсини, сливи)</w:t>
      </w:r>
    </w:p>
    <w:tbl>
      <w:tblPr>
        <w:tblpPr w:leftFromText="180" w:rightFromText="180" w:bottomFromText="200" w:vertAnchor="text" w:horzAnchor="margin" w:tblpY="13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5"/>
        <w:gridCol w:w="1560"/>
        <w:gridCol w:w="993"/>
        <w:gridCol w:w="1560"/>
        <w:gridCol w:w="1703"/>
      </w:tblGrid>
      <w:tr w:rsidR="007841CB" w:rsidRPr="007841CB" w:rsidTr="00892871">
        <w:trPr>
          <w:trHeight w:val="828"/>
        </w:trPr>
        <w:tc>
          <w:tcPr>
            <w:tcW w:w="534"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spacing w:after="0" w:line="240" w:lineRule="auto"/>
              <w:jc w:val="center"/>
              <w:rPr>
                <w:rFonts w:ascii="Times New Roman" w:eastAsia="Times New Roman" w:hAnsi="Times New Roman" w:cs="Times New Roman"/>
                <w:b/>
                <w:sz w:val="24"/>
                <w:szCs w:val="24"/>
                <w:lang w:eastAsia="ru-RU"/>
              </w:rPr>
            </w:pPr>
            <w:r w:rsidRPr="007841CB">
              <w:rPr>
                <w:rFonts w:ascii="Times New Roman" w:eastAsia="Times New Roman" w:hAnsi="Times New Roman" w:cs="Times New Roman"/>
                <w:b/>
                <w:sz w:val="24"/>
                <w:szCs w:val="24"/>
                <w:lang w:eastAsia="ru-RU"/>
              </w:rPr>
              <w:t>№</w:t>
            </w:r>
          </w:p>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r w:rsidRPr="007841CB">
              <w:rPr>
                <w:rFonts w:ascii="Times New Roman" w:eastAsia="Times New Roman" w:hAnsi="Times New Roman" w:cs="Times New Roman"/>
                <w:b/>
                <w:sz w:val="24"/>
                <w:szCs w:val="24"/>
                <w:lang w:eastAsia="ru-RU"/>
              </w:rPr>
              <w:t>з/</w:t>
            </w:r>
            <w:proofErr w:type="gramStart"/>
            <w:r w:rsidRPr="007841CB">
              <w:rPr>
                <w:rFonts w:ascii="Times New Roman" w:eastAsia="Times New Roman" w:hAnsi="Times New Roman" w:cs="Times New Roman"/>
                <w:b/>
                <w:sz w:val="24"/>
                <w:szCs w:val="24"/>
                <w:lang w:eastAsia="ru-RU"/>
              </w:rPr>
              <w:t>п</w:t>
            </w:r>
            <w:proofErr w:type="gramEnd"/>
          </w:p>
        </w:tc>
        <w:tc>
          <w:tcPr>
            <w:tcW w:w="4255"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proofErr w:type="spellStart"/>
            <w:r w:rsidRPr="007841CB">
              <w:rPr>
                <w:rFonts w:ascii="Times New Roman" w:eastAsia="Times New Roman" w:hAnsi="Times New Roman" w:cs="Times New Roman"/>
                <w:b/>
                <w:sz w:val="24"/>
                <w:szCs w:val="24"/>
                <w:lang w:eastAsia="ru-RU"/>
              </w:rPr>
              <w:t>Найменування</w:t>
            </w:r>
            <w:proofErr w:type="spellEnd"/>
            <w:r w:rsidRPr="007841CB">
              <w:rPr>
                <w:rFonts w:ascii="Times New Roman" w:eastAsia="Times New Roman" w:hAnsi="Times New Roman" w:cs="Times New Roman"/>
                <w:b/>
                <w:sz w:val="24"/>
                <w:szCs w:val="24"/>
                <w:lang w:eastAsia="ru-RU"/>
              </w:rPr>
              <w:t xml:space="preserve"> предмета </w:t>
            </w:r>
            <w:proofErr w:type="spellStart"/>
            <w:r w:rsidRPr="007841CB">
              <w:rPr>
                <w:rFonts w:ascii="Times New Roman" w:eastAsia="Times New Roman" w:hAnsi="Times New Roman" w:cs="Times New Roman"/>
                <w:b/>
                <w:sz w:val="24"/>
                <w:szCs w:val="24"/>
                <w:lang w:eastAsia="ru-RU"/>
              </w:rPr>
              <w:t>закупі</w:t>
            </w:r>
            <w:proofErr w:type="gramStart"/>
            <w:r w:rsidRPr="007841CB">
              <w:rPr>
                <w:rFonts w:ascii="Times New Roman" w:eastAsia="Times New Roman" w:hAnsi="Times New Roman" w:cs="Times New Roman"/>
                <w:b/>
                <w:sz w:val="24"/>
                <w:szCs w:val="24"/>
                <w:lang w:eastAsia="ru-RU"/>
              </w:rPr>
              <w:t>вл</w:t>
            </w:r>
            <w:proofErr w:type="gramEnd"/>
            <w:r w:rsidRPr="007841CB">
              <w:rPr>
                <w:rFonts w:ascii="Times New Roman" w:eastAsia="Times New Roman" w:hAnsi="Times New Roman" w:cs="Times New Roman"/>
                <w:b/>
                <w:sz w:val="24"/>
                <w:szCs w:val="24"/>
                <w:lang w:eastAsia="ru-RU"/>
              </w:rPr>
              <w:t>і</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r w:rsidRPr="007841CB">
              <w:rPr>
                <w:rFonts w:ascii="Times New Roman" w:eastAsia="Times New Roman" w:hAnsi="Times New Roman" w:cs="Times New Roman"/>
                <w:b/>
                <w:sz w:val="24"/>
                <w:szCs w:val="24"/>
                <w:lang w:eastAsia="ru-RU"/>
              </w:rPr>
              <w:t>Од</w:t>
            </w:r>
            <w:proofErr w:type="gramStart"/>
            <w:r w:rsidRPr="007841CB">
              <w:rPr>
                <w:rFonts w:ascii="Times New Roman" w:eastAsia="Times New Roman" w:hAnsi="Times New Roman" w:cs="Times New Roman"/>
                <w:b/>
                <w:sz w:val="24"/>
                <w:szCs w:val="24"/>
                <w:lang w:eastAsia="ru-RU"/>
              </w:rPr>
              <w:t>.</w:t>
            </w:r>
            <w:proofErr w:type="gramEnd"/>
            <w:r w:rsidRPr="007841CB">
              <w:rPr>
                <w:rFonts w:ascii="Times New Roman" w:eastAsia="Times New Roman" w:hAnsi="Times New Roman" w:cs="Times New Roman"/>
                <w:b/>
                <w:sz w:val="24"/>
                <w:szCs w:val="24"/>
                <w:lang w:eastAsia="ru-RU"/>
              </w:rPr>
              <w:t xml:space="preserve"> </w:t>
            </w:r>
            <w:proofErr w:type="spellStart"/>
            <w:proofErr w:type="gramStart"/>
            <w:r w:rsidRPr="007841CB">
              <w:rPr>
                <w:rFonts w:ascii="Times New Roman" w:eastAsia="Times New Roman" w:hAnsi="Times New Roman" w:cs="Times New Roman"/>
                <w:b/>
                <w:sz w:val="24"/>
                <w:szCs w:val="24"/>
                <w:lang w:eastAsia="ru-RU"/>
              </w:rPr>
              <w:t>в</w:t>
            </w:r>
            <w:proofErr w:type="gramEnd"/>
            <w:r w:rsidRPr="007841CB">
              <w:rPr>
                <w:rFonts w:ascii="Times New Roman" w:eastAsia="Times New Roman" w:hAnsi="Times New Roman" w:cs="Times New Roman"/>
                <w:b/>
                <w:sz w:val="24"/>
                <w:szCs w:val="24"/>
                <w:lang w:eastAsia="ru-RU"/>
              </w:rPr>
              <w:t>иміру</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r w:rsidRPr="007841CB">
              <w:rPr>
                <w:rFonts w:ascii="Times New Roman" w:eastAsia="Times New Roman" w:hAnsi="Times New Roman" w:cs="Times New Roman"/>
                <w:b/>
                <w:sz w:val="24"/>
                <w:szCs w:val="24"/>
                <w:lang w:eastAsia="ru-RU"/>
              </w:rPr>
              <w:t>К-</w:t>
            </w:r>
            <w:proofErr w:type="spellStart"/>
            <w:r w:rsidRPr="007841CB">
              <w:rPr>
                <w:rFonts w:ascii="Times New Roman" w:eastAsia="Times New Roman" w:hAnsi="Times New Roman" w:cs="Times New Roman"/>
                <w:b/>
                <w:sz w:val="24"/>
                <w:szCs w:val="24"/>
                <w:lang w:eastAsia="ru-RU"/>
              </w:rPr>
              <w:t>ть</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proofErr w:type="spellStart"/>
            <w:proofErr w:type="gramStart"/>
            <w:r w:rsidRPr="007841CB">
              <w:rPr>
                <w:rFonts w:ascii="Times New Roman" w:eastAsia="Times New Roman" w:hAnsi="Times New Roman" w:cs="Times New Roman"/>
                <w:b/>
                <w:sz w:val="24"/>
                <w:szCs w:val="24"/>
                <w:lang w:eastAsia="ru-RU"/>
              </w:rPr>
              <w:t>Ц</w:t>
            </w:r>
            <w:proofErr w:type="gramEnd"/>
            <w:r w:rsidRPr="007841CB">
              <w:rPr>
                <w:rFonts w:ascii="Times New Roman" w:eastAsia="Times New Roman" w:hAnsi="Times New Roman" w:cs="Times New Roman"/>
                <w:b/>
                <w:sz w:val="24"/>
                <w:szCs w:val="24"/>
                <w:lang w:eastAsia="ru-RU"/>
              </w:rPr>
              <w:t>іна</w:t>
            </w:r>
            <w:proofErr w:type="spellEnd"/>
            <w:r w:rsidRPr="007841CB">
              <w:rPr>
                <w:rFonts w:ascii="Times New Roman" w:eastAsia="Times New Roman" w:hAnsi="Times New Roman" w:cs="Times New Roman"/>
                <w:b/>
                <w:sz w:val="24"/>
                <w:szCs w:val="24"/>
                <w:lang w:eastAsia="ru-RU"/>
              </w:rPr>
              <w:t xml:space="preserve"> за </w:t>
            </w:r>
            <w:proofErr w:type="spellStart"/>
            <w:r w:rsidRPr="007841CB">
              <w:rPr>
                <w:rFonts w:ascii="Times New Roman" w:eastAsia="Times New Roman" w:hAnsi="Times New Roman" w:cs="Times New Roman"/>
                <w:b/>
                <w:sz w:val="24"/>
                <w:szCs w:val="24"/>
                <w:lang w:eastAsia="ru-RU"/>
              </w:rPr>
              <w:t>одиницю</w:t>
            </w:r>
            <w:proofErr w:type="spellEnd"/>
            <w:r w:rsidRPr="007841CB">
              <w:rPr>
                <w:rFonts w:ascii="Times New Roman" w:eastAsia="Times New Roman" w:hAnsi="Times New Roman" w:cs="Times New Roman"/>
                <w:b/>
                <w:sz w:val="24"/>
                <w:szCs w:val="24"/>
                <w:lang w:eastAsia="ru-RU"/>
              </w:rPr>
              <w:t xml:space="preserve">, грн. з </w:t>
            </w:r>
            <w:proofErr w:type="spellStart"/>
            <w:r w:rsidRPr="007841CB">
              <w:rPr>
                <w:rFonts w:ascii="Times New Roman" w:eastAsia="Times New Roman" w:hAnsi="Times New Roman" w:cs="Times New Roman"/>
                <w:b/>
                <w:sz w:val="24"/>
                <w:szCs w:val="24"/>
                <w:lang w:eastAsia="ru-RU"/>
              </w:rPr>
              <w:t>або</w:t>
            </w:r>
            <w:proofErr w:type="spellEnd"/>
            <w:r w:rsidRPr="007841CB">
              <w:rPr>
                <w:rFonts w:ascii="Times New Roman" w:eastAsia="Times New Roman" w:hAnsi="Times New Roman" w:cs="Times New Roman"/>
                <w:b/>
                <w:sz w:val="24"/>
                <w:szCs w:val="24"/>
                <w:lang w:eastAsia="ru-RU"/>
              </w:rPr>
              <w:t xml:space="preserve"> без ПДВ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sz w:val="24"/>
                <w:szCs w:val="24"/>
                <w:lang w:eastAsia="ru-RU"/>
              </w:rPr>
            </w:pPr>
            <w:proofErr w:type="spellStart"/>
            <w:r w:rsidRPr="007841CB">
              <w:rPr>
                <w:rFonts w:ascii="Times New Roman" w:eastAsia="Times New Roman" w:hAnsi="Times New Roman" w:cs="Times New Roman"/>
                <w:b/>
                <w:sz w:val="24"/>
                <w:szCs w:val="24"/>
                <w:lang w:eastAsia="ru-RU"/>
              </w:rPr>
              <w:t>Всього</w:t>
            </w:r>
            <w:proofErr w:type="spellEnd"/>
            <w:r w:rsidRPr="007841CB">
              <w:rPr>
                <w:rFonts w:ascii="Times New Roman" w:eastAsia="Times New Roman" w:hAnsi="Times New Roman" w:cs="Times New Roman"/>
                <w:b/>
                <w:sz w:val="24"/>
                <w:szCs w:val="24"/>
                <w:lang w:eastAsia="ru-RU"/>
              </w:rPr>
              <w:t xml:space="preserve">, грн. з </w:t>
            </w:r>
            <w:proofErr w:type="spellStart"/>
            <w:r w:rsidRPr="007841CB">
              <w:rPr>
                <w:rFonts w:ascii="Times New Roman" w:eastAsia="Times New Roman" w:hAnsi="Times New Roman" w:cs="Times New Roman"/>
                <w:b/>
                <w:sz w:val="24"/>
                <w:szCs w:val="24"/>
                <w:lang w:eastAsia="ru-RU"/>
              </w:rPr>
              <w:t>або</w:t>
            </w:r>
            <w:proofErr w:type="spellEnd"/>
            <w:r w:rsidRPr="007841CB">
              <w:rPr>
                <w:rFonts w:ascii="Times New Roman" w:eastAsia="Times New Roman" w:hAnsi="Times New Roman" w:cs="Times New Roman"/>
                <w:b/>
                <w:sz w:val="24"/>
                <w:szCs w:val="24"/>
                <w:lang w:eastAsia="ru-RU"/>
              </w:rPr>
              <w:t xml:space="preserve"> без ПДВ</w:t>
            </w: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sidRPr="007841CB">
              <w:rPr>
                <w:rFonts w:ascii="Times New Roman" w:eastAsia="Times New Roman" w:hAnsi="Times New Roman" w:cs="Times New Roman"/>
                <w:sz w:val="24"/>
                <w:szCs w:val="24"/>
                <w:lang w:val="uk-UA" w:eastAsia="ru-RU"/>
              </w:rPr>
              <w:t>1</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r w:rsidRPr="00892871">
              <w:rPr>
                <w:rFonts w:ascii="Times New Roman" w:hAnsi="Times New Roman" w:cs="Times New Roman"/>
              </w:rPr>
              <w:t>Буряк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75CA" w:rsidRPr="007841CB"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430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Морква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r w:rsidRPr="00892871">
              <w:rPr>
                <w:rFonts w:ascii="Times New Roman" w:hAnsi="Times New Roman" w:cs="Times New Roman"/>
              </w:rPr>
              <w:t>Цибуля</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r w:rsidRPr="00892871">
              <w:rPr>
                <w:rFonts w:ascii="Times New Roman" w:hAnsi="Times New Roman" w:cs="Times New Roman"/>
              </w:rPr>
              <w:t xml:space="preserve">Капуста </w:t>
            </w:r>
            <w:proofErr w:type="spellStart"/>
            <w:r w:rsidRPr="00892871">
              <w:rPr>
                <w:rFonts w:ascii="Times New Roman" w:hAnsi="Times New Roman" w:cs="Times New Roman"/>
              </w:rPr>
              <w:t>білокачанна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SimSun" w:hAnsi="Times New Roman" w:cs="Mangal"/>
                <w:kern w:val="2"/>
                <w:sz w:val="21"/>
                <w:szCs w:val="21"/>
                <w:lang w:val="en-US" w:eastAsia="zh-CN" w:bidi="hi-IN"/>
              </w:rPr>
            </w:pPr>
            <w:r>
              <w:rPr>
                <w:rFonts w:ascii="Times New Roman" w:eastAsia="SimSun" w:hAnsi="Times New Roman" w:cs="Mangal"/>
                <w:kern w:val="2"/>
                <w:sz w:val="21"/>
                <w:szCs w:val="21"/>
                <w:lang w:val="uk-UA" w:eastAsia="zh-CN" w:bidi="hi-IN"/>
              </w:rPr>
              <w:t>550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967C41">
            <w:pPr>
              <w:rPr>
                <w:rFonts w:ascii="Times New Roman" w:hAnsi="Times New Roman" w:cs="Times New Roman"/>
              </w:rPr>
            </w:pPr>
            <w:proofErr w:type="spellStart"/>
            <w:r w:rsidRPr="00892871">
              <w:rPr>
                <w:rFonts w:ascii="Times New Roman" w:hAnsi="Times New Roman" w:cs="Times New Roman"/>
              </w:rPr>
              <w:t>Огірки</w:t>
            </w:r>
            <w:proofErr w:type="spellEnd"/>
            <w:r w:rsidRPr="00892871">
              <w:rPr>
                <w:rFonts w:ascii="Times New Roman" w:hAnsi="Times New Roman" w:cs="Times New Roman"/>
              </w:rPr>
              <w:t xml:space="preserve"> </w:t>
            </w:r>
            <w:proofErr w:type="spellStart"/>
            <w:proofErr w:type="gramStart"/>
            <w:r w:rsidRPr="00892871">
              <w:rPr>
                <w:rFonts w:ascii="Times New Roman" w:hAnsi="Times New Roman" w:cs="Times New Roman"/>
              </w:rPr>
              <w:t>св</w:t>
            </w:r>
            <w:proofErr w:type="gramEnd"/>
            <w:r w:rsidRPr="00892871">
              <w:rPr>
                <w:rFonts w:ascii="Times New Roman" w:hAnsi="Times New Roman" w:cs="Times New Roman"/>
              </w:rPr>
              <w:t>іжі</w:t>
            </w:r>
            <w:proofErr w:type="spellEnd"/>
            <w:r w:rsidRPr="00892871">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924D97"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967C41">
            <w:pPr>
              <w:rPr>
                <w:rFonts w:ascii="Times New Roman" w:hAnsi="Times New Roman" w:cs="Times New Roman"/>
              </w:rPr>
            </w:pPr>
            <w:proofErr w:type="spellStart"/>
            <w:r w:rsidRPr="00892871">
              <w:rPr>
                <w:rFonts w:ascii="Times New Roman" w:hAnsi="Times New Roman" w:cs="Times New Roman"/>
              </w:rPr>
              <w:t>Помідори</w:t>
            </w:r>
            <w:proofErr w:type="spellEnd"/>
            <w:r w:rsidRPr="00892871">
              <w:rPr>
                <w:rFonts w:ascii="Times New Roman" w:hAnsi="Times New Roman" w:cs="Times New Roman"/>
              </w:rPr>
              <w:t xml:space="preserve"> </w:t>
            </w:r>
            <w:proofErr w:type="spellStart"/>
            <w:r w:rsidRPr="00892871">
              <w:rPr>
                <w:rFonts w:ascii="Times New Roman" w:hAnsi="Times New Roman" w:cs="Times New Roman"/>
              </w:rPr>
              <w:t>свіжі</w:t>
            </w:r>
            <w:proofErr w:type="spellEnd"/>
            <w:r w:rsidRPr="00892871">
              <w:rPr>
                <w:rFonts w:ascii="Times New Roman" w:hAnsi="Times New Roman" w:cs="Times New Roman"/>
              </w:rPr>
              <w:t xml:space="preserve"> </w:t>
            </w:r>
            <w:bookmarkStart w:id="1" w:name="_GoBack"/>
            <w:bookmarkEnd w:id="1"/>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924D97"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Яблука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850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Лимони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Calibri" w:hAnsi="Times New Roman" w:cs="Calibri"/>
                <w:kern w:val="2"/>
                <w:sz w:val="21"/>
                <w:szCs w:val="21"/>
                <w:lang w:val="en-US" w:eastAsia="uk-UA" w:bidi="hi-IN"/>
              </w:rPr>
            </w:pPr>
            <w:r w:rsidRPr="0023512D">
              <w:rPr>
                <w:rFonts w:ascii="Times New Roman" w:eastAsia="Calibri" w:hAnsi="Times New Roman" w:cs="Calibri"/>
                <w:kern w:val="2"/>
                <w:sz w:val="21"/>
                <w:szCs w:val="21"/>
                <w:lang w:val="en-US" w:eastAsia="uk-UA" w:bidi="hi-IN"/>
              </w:rPr>
              <w:t>20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Апельсини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Банани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23512D" w:rsidRDefault="005E75CA" w:rsidP="003D7950">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440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Мандарини</w:t>
            </w:r>
            <w:proofErr w:type="spellEnd"/>
            <w:r w:rsidRPr="00892871">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Pr="00924D97"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5E75CA" w:rsidRPr="007841CB" w:rsidTr="00892871">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255" w:type="dxa"/>
            <w:tcBorders>
              <w:top w:val="single" w:sz="4" w:space="0" w:color="auto"/>
              <w:left w:val="single" w:sz="4" w:space="0" w:color="auto"/>
              <w:bottom w:val="single" w:sz="4" w:space="0" w:color="auto"/>
              <w:right w:val="single" w:sz="4" w:space="0" w:color="auto"/>
            </w:tcBorders>
          </w:tcPr>
          <w:p w:rsidR="005E75CA" w:rsidRPr="00892871" w:rsidRDefault="005E75CA" w:rsidP="000A0B78">
            <w:pPr>
              <w:rPr>
                <w:rFonts w:ascii="Times New Roman" w:hAnsi="Times New Roman" w:cs="Times New Roman"/>
              </w:rPr>
            </w:pPr>
            <w:proofErr w:type="spellStart"/>
            <w:r w:rsidRPr="00892871">
              <w:rPr>
                <w:rFonts w:ascii="Times New Roman" w:hAnsi="Times New Roman" w:cs="Times New Roman"/>
              </w:rPr>
              <w:t>Сливи</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E75CA" w:rsidRDefault="005E75CA" w:rsidP="007841CB">
            <w:pPr>
              <w:tabs>
                <w:tab w:val="left" w:pos="271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E75CA" w:rsidRDefault="005E75CA" w:rsidP="003D7950">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110</w:t>
            </w:r>
          </w:p>
        </w:tc>
        <w:tc>
          <w:tcPr>
            <w:tcW w:w="1560"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5E75CA" w:rsidRPr="007841CB" w:rsidRDefault="005E75CA" w:rsidP="007841CB">
            <w:pPr>
              <w:tabs>
                <w:tab w:val="left" w:pos="2715"/>
              </w:tabs>
              <w:spacing w:after="0" w:line="240" w:lineRule="auto"/>
              <w:jc w:val="center"/>
              <w:rPr>
                <w:rFonts w:ascii="Times New Roman" w:eastAsia="Times New Roman" w:hAnsi="Times New Roman" w:cs="Times New Roman"/>
                <w:sz w:val="24"/>
                <w:szCs w:val="24"/>
                <w:lang w:eastAsia="ru-RU"/>
              </w:rPr>
            </w:pPr>
          </w:p>
        </w:tc>
      </w:tr>
      <w:tr w:rsidR="007841CB" w:rsidRPr="007841CB" w:rsidTr="00892871">
        <w:trPr>
          <w:trHeight w:val="1111"/>
        </w:trPr>
        <w:tc>
          <w:tcPr>
            <w:tcW w:w="4789" w:type="dxa"/>
            <w:gridSpan w:val="2"/>
            <w:tcBorders>
              <w:top w:val="single" w:sz="4" w:space="0" w:color="auto"/>
              <w:left w:val="single" w:sz="4" w:space="0" w:color="auto"/>
              <w:bottom w:val="single" w:sz="4" w:space="0" w:color="auto"/>
              <w:right w:val="single" w:sz="4" w:space="0" w:color="auto"/>
            </w:tcBorders>
            <w:hideMark/>
          </w:tcPr>
          <w:p w:rsidR="007841CB" w:rsidRPr="007841CB" w:rsidRDefault="007841CB" w:rsidP="007841CB">
            <w:pPr>
              <w:spacing w:after="0" w:line="240" w:lineRule="auto"/>
              <w:jc w:val="both"/>
              <w:rPr>
                <w:rFonts w:ascii="Times New Roman" w:eastAsia="Times New Roman" w:hAnsi="Times New Roman" w:cs="Times New Roman"/>
                <w:b/>
                <w:sz w:val="24"/>
                <w:szCs w:val="24"/>
                <w:lang w:eastAsia="ru-RU"/>
              </w:rPr>
            </w:pPr>
            <w:proofErr w:type="spellStart"/>
            <w:r w:rsidRPr="007841CB">
              <w:rPr>
                <w:rFonts w:ascii="Times New Roman" w:eastAsia="Times New Roman" w:hAnsi="Times New Roman" w:cs="Times New Roman"/>
                <w:b/>
                <w:sz w:val="24"/>
                <w:szCs w:val="24"/>
                <w:lang w:eastAsia="ru-RU"/>
              </w:rPr>
              <w:t>Загальна</w:t>
            </w:r>
            <w:proofErr w:type="spellEnd"/>
            <w:r w:rsidRPr="007841CB">
              <w:rPr>
                <w:rFonts w:ascii="Times New Roman" w:eastAsia="Times New Roman" w:hAnsi="Times New Roman" w:cs="Times New Roman"/>
                <w:b/>
                <w:sz w:val="24"/>
                <w:szCs w:val="24"/>
                <w:lang w:val="uk-UA" w:eastAsia="ru-RU"/>
              </w:rPr>
              <w:t xml:space="preserve"> </w:t>
            </w:r>
            <w:proofErr w:type="spellStart"/>
            <w:r w:rsidRPr="007841CB">
              <w:rPr>
                <w:rFonts w:ascii="Times New Roman" w:eastAsia="Times New Roman" w:hAnsi="Times New Roman" w:cs="Times New Roman"/>
                <w:b/>
                <w:sz w:val="24"/>
                <w:szCs w:val="24"/>
                <w:lang w:eastAsia="ru-RU"/>
              </w:rPr>
              <w:t>вартість</w:t>
            </w:r>
            <w:proofErr w:type="spellEnd"/>
            <w:r w:rsidRPr="007841CB">
              <w:rPr>
                <w:rFonts w:ascii="Times New Roman" w:eastAsia="Times New Roman" w:hAnsi="Times New Roman" w:cs="Times New Roman"/>
                <w:b/>
                <w:sz w:val="24"/>
                <w:szCs w:val="24"/>
                <w:lang w:eastAsia="ru-RU"/>
              </w:rPr>
              <w:t xml:space="preserve">, грн. з ПДВ </w:t>
            </w:r>
            <w:r w:rsidRPr="007841CB">
              <w:rPr>
                <w:rFonts w:ascii="Times New Roman" w:eastAsia="Times New Roman" w:hAnsi="Times New Roman" w:cs="Times New Roman"/>
                <w:i/>
                <w:sz w:val="24"/>
                <w:szCs w:val="24"/>
                <w:lang w:eastAsia="ru-RU"/>
              </w:rPr>
              <w:t>(</w:t>
            </w:r>
            <w:proofErr w:type="spellStart"/>
            <w:r w:rsidRPr="007841CB">
              <w:rPr>
                <w:rFonts w:ascii="Times New Roman" w:eastAsia="Times New Roman" w:hAnsi="Times New Roman" w:cs="Times New Roman"/>
                <w:i/>
                <w:sz w:val="24"/>
                <w:szCs w:val="24"/>
                <w:u w:val="single"/>
                <w:lang w:eastAsia="ru-RU"/>
              </w:rPr>
              <w:t>якщо</w:t>
            </w:r>
            <w:proofErr w:type="spellEnd"/>
            <w:r w:rsidRPr="007841CB">
              <w:rPr>
                <w:rFonts w:ascii="Times New Roman" w:eastAsia="Times New Roman" w:hAnsi="Times New Roman" w:cs="Times New Roman"/>
                <w:i/>
                <w:sz w:val="24"/>
                <w:szCs w:val="24"/>
                <w:u w:val="single"/>
                <w:lang w:val="uk-UA" w:eastAsia="ru-RU"/>
              </w:rPr>
              <w:t xml:space="preserve"> </w:t>
            </w:r>
            <w:proofErr w:type="spellStart"/>
            <w:r w:rsidRPr="007841CB">
              <w:rPr>
                <w:rFonts w:ascii="Times New Roman" w:eastAsia="Times New Roman" w:hAnsi="Times New Roman" w:cs="Times New Roman"/>
                <w:i/>
                <w:sz w:val="24"/>
                <w:szCs w:val="24"/>
                <w:u w:val="single"/>
                <w:lang w:eastAsia="ru-RU"/>
              </w:rPr>
              <w:t>учасник</w:t>
            </w:r>
            <w:proofErr w:type="spellEnd"/>
            <w:r w:rsidRPr="007841CB">
              <w:rPr>
                <w:rFonts w:ascii="Times New Roman" w:eastAsia="Times New Roman" w:hAnsi="Times New Roman" w:cs="Times New Roman"/>
                <w:i/>
                <w:sz w:val="24"/>
                <w:szCs w:val="24"/>
                <w:u w:val="single"/>
                <w:lang w:eastAsia="ru-RU"/>
              </w:rPr>
              <w:t xml:space="preserve"> не є </w:t>
            </w:r>
            <w:proofErr w:type="spellStart"/>
            <w:r w:rsidRPr="007841CB">
              <w:rPr>
                <w:rFonts w:ascii="Times New Roman" w:eastAsia="Times New Roman" w:hAnsi="Times New Roman" w:cs="Times New Roman"/>
                <w:i/>
                <w:sz w:val="24"/>
                <w:szCs w:val="24"/>
                <w:u w:val="single"/>
                <w:lang w:eastAsia="ru-RU"/>
              </w:rPr>
              <w:t>платником</w:t>
            </w:r>
            <w:proofErr w:type="spellEnd"/>
            <w:r w:rsidRPr="007841CB">
              <w:rPr>
                <w:rFonts w:ascii="Times New Roman" w:eastAsia="Times New Roman" w:hAnsi="Times New Roman" w:cs="Times New Roman"/>
                <w:i/>
                <w:sz w:val="24"/>
                <w:szCs w:val="24"/>
                <w:u w:val="single"/>
                <w:lang w:eastAsia="ru-RU"/>
              </w:rPr>
              <w:t xml:space="preserve"> ПДВ</w:t>
            </w:r>
            <w:r w:rsidRPr="007841CB">
              <w:rPr>
                <w:rFonts w:ascii="Times New Roman" w:eastAsia="Times New Roman" w:hAnsi="Times New Roman" w:cs="Times New Roman"/>
                <w:i/>
                <w:sz w:val="24"/>
                <w:szCs w:val="24"/>
                <w:u w:val="single"/>
                <w:lang w:val="uk-UA" w:eastAsia="ru-RU"/>
              </w:rPr>
              <w:t xml:space="preserve">, </w:t>
            </w:r>
            <w:proofErr w:type="spellStart"/>
            <w:r w:rsidRPr="007841CB">
              <w:rPr>
                <w:rFonts w:ascii="Times New Roman" w:eastAsia="Times New Roman" w:hAnsi="Times New Roman" w:cs="Times New Roman"/>
                <w:i/>
                <w:sz w:val="24"/>
                <w:szCs w:val="24"/>
                <w:u w:val="single"/>
                <w:lang w:eastAsia="ru-RU"/>
              </w:rPr>
              <w:t>поруч</w:t>
            </w:r>
            <w:proofErr w:type="spellEnd"/>
            <w:r w:rsidRPr="007841CB">
              <w:rPr>
                <w:rFonts w:ascii="Times New Roman" w:eastAsia="Times New Roman" w:hAnsi="Times New Roman" w:cs="Times New Roman"/>
                <w:i/>
                <w:sz w:val="24"/>
                <w:szCs w:val="24"/>
                <w:u w:val="single"/>
                <w:lang w:eastAsia="ru-RU"/>
              </w:rPr>
              <w:t xml:space="preserve"> з </w:t>
            </w:r>
            <w:proofErr w:type="spellStart"/>
            <w:r w:rsidRPr="007841CB">
              <w:rPr>
                <w:rFonts w:ascii="Times New Roman" w:eastAsia="Times New Roman" w:hAnsi="Times New Roman" w:cs="Times New Roman"/>
                <w:i/>
                <w:sz w:val="24"/>
                <w:szCs w:val="24"/>
                <w:u w:val="single"/>
                <w:lang w:eastAsia="ru-RU"/>
              </w:rPr>
              <w:t>ці</w:t>
            </w:r>
            <w:proofErr w:type="gramStart"/>
            <w:r w:rsidRPr="007841CB">
              <w:rPr>
                <w:rFonts w:ascii="Times New Roman" w:eastAsia="Times New Roman" w:hAnsi="Times New Roman" w:cs="Times New Roman"/>
                <w:i/>
                <w:sz w:val="24"/>
                <w:szCs w:val="24"/>
                <w:u w:val="single"/>
                <w:lang w:eastAsia="ru-RU"/>
              </w:rPr>
              <w:t>ною</w:t>
            </w:r>
            <w:proofErr w:type="spellEnd"/>
            <w:r w:rsidRPr="007841CB">
              <w:rPr>
                <w:rFonts w:ascii="Times New Roman" w:eastAsia="Times New Roman" w:hAnsi="Times New Roman" w:cs="Times New Roman"/>
                <w:i/>
                <w:sz w:val="24"/>
                <w:szCs w:val="24"/>
                <w:u w:val="single"/>
                <w:lang w:val="uk-UA" w:eastAsia="ru-RU"/>
              </w:rPr>
              <w:t xml:space="preserve"> </w:t>
            </w:r>
            <w:proofErr w:type="spellStart"/>
            <w:r w:rsidRPr="007841CB">
              <w:rPr>
                <w:rFonts w:ascii="Times New Roman" w:eastAsia="Times New Roman" w:hAnsi="Times New Roman" w:cs="Times New Roman"/>
                <w:i/>
                <w:sz w:val="24"/>
                <w:szCs w:val="24"/>
                <w:u w:val="single"/>
                <w:lang w:eastAsia="ru-RU"/>
              </w:rPr>
              <w:t>має</w:t>
            </w:r>
            <w:proofErr w:type="spellEnd"/>
            <w:r w:rsidRPr="007841CB">
              <w:rPr>
                <w:rFonts w:ascii="Times New Roman" w:eastAsia="Times New Roman" w:hAnsi="Times New Roman" w:cs="Times New Roman"/>
                <w:i/>
                <w:sz w:val="24"/>
                <w:szCs w:val="24"/>
                <w:u w:val="single"/>
                <w:lang w:eastAsia="ru-RU"/>
              </w:rPr>
              <w:t xml:space="preserve"> бути</w:t>
            </w:r>
            <w:proofErr w:type="gramEnd"/>
            <w:r w:rsidRPr="007841CB">
              <w:rPr>
                <w:rFonts w:ascii="Times New Roman" w:eastAsia="Times New Roman" w:hAnsi="Times New Roman" w:cs="Times New Roman"/>
                <w:i/>
                <w:sz w:val="24"/>
                <w:szCs w:val="24"/>
                <w:u w:val="single"/>
                <w:lang w:eastAsia="ru-RU"/>
              </w:rPr>
              <w:t xml:space="preserve"> </w:t>
            </w:r>
            <w:proofErr w:type="spellStart"/>
            <w:r w:rsidRPr="007841CB">
              <w:rPr>
                <w:rFonts w:ascii="Times New Roman" w:eastAsia="Times New Roman" w:hAnsi="Times New Roman" w:cs="Times New Roman"/>
                <w:i/>
                <w:sz w:val="24"/>
                <w:szCs w:val="24"/>
                <w:u w:val="single"/>
                <w:lang w:eastAsia="ru-RU"/>
              </w:rPr>
              <w:t>зазначено</w:t>
            </w:r>
            <w:proofErr w:type="spellEnd"/>
            <w:r w:rsidRPr="007841CB">
              <w:rPr>
                <w:rFonts w:ascii="Times New Roman" w:eastAsia="Times New Roman" w:hAnsi="Times New Roman" w:cs="Times New Roman"/>
                <w:i/>
                <w:sz w:val="24"/>
                <w:szCs w:val="24"/>
                <w:u w:val="single"/>
                <w:lang w:eastAsia="ru-RU"/>
              </w:rPr>
              <w:t>: «без ПДВ»</w:t>
            </w:r>
            <w:r w:rsidRPr="007841CB">
              <w:rPr>
                <w:rFonts w:ascii="Times New Roman" w:eastAsia="Times New Roman" w:hAnsi="Times New Roman" w:cs="Times New Roman"/>
                <w:i/>
                <w:sz w:val="24"/>
                <w:szCs w:val="24"/>
                <w:lang w:eastAsia="ru-RU"/>
              </w:rPr>
              <w:t>)</w:t>
            </w:r>
          </w:p>
        </w:tc>
        <w:tc>
          <w:tcPr>
            <w:tcW w:w="5816" w:type="dxa"/>
            <w:gridSpan w:val="4"/>
            <w:tcBorders>
              <w:top w:val="single" w:sz="4" w:space="0" w:color="auto"/>
              <w:left w:val="single" w:sz="4" w:space="0" w:color="auto"/>
              <w:bottom w:val="single" w:sz="4" w:space="0" w:color="auto"/>
              <w:right w:val="single" w:sz="4" w:space="0" w:color="auto"/>
            </w:tcBorders>
            <w:vAlign w:val="center"/>
            <w:hideMark/>
          </w:tcPr>
          <w:p w:rsidR="007841CB" w:rsidRPr="007841CB" w:rsidRDefault="007841CB" w:rsidP="007841CB">
            <w:pPr>
              <w:tabs>
                <w:tab w:val="left" w:pos="2715"/>
              </w:tabs>
              <w:spacing w:after="0" w:line="240" w:lineRule="auto"/>
              <w:jc w:val="center"/>
              <w:rPr>
                <w:rFonts w:ascii="Times New Roman" w:eastAsia="Times New Roman" w:hAnsi="Times New Roman" w:cs="Times New Roman"/>
                <w:i/>
                <w:sz w:val="24"/>
                <w:szCs w:val="24"/>
                <w:lang w:eastAsia="ru-RU"/>
              </w:rPr>
            </w:pPr>
            <w:r w:rsidRPr="007841CB">
              <w:rPr>
                <w:rFonts w:ascii="Times New Roman" w:eastAsia="Times New Roman" w:hAnsi="Times New Roman" w:cs="Times New Roman"/>
                <w:i/>
                <w:sz w:val="24"/>
                <w:szCs w:val="24"/>
                <w:lang w:eastAsia="ru-RU"/>
              </w:rPr>
              <w:t>(цифрами та словами)</w:t>
            </w:r>
          </w:p>
        </w:tc>
      </w:tr>
    </w:tbl>
    <w:tbl>
      <w:tblPr>
        <w:tblW w:w="5000" w:type="pct"/>
        <w:jc w:val="center"/>
        <w:tblLook w:val="04A0" w:firstRow="1" w:lastRow="0" w:firstColumn="1" w:lastColumn="0" w:noHBand="0" w:noVBand="1"/>
      </w:tblPr>
      <w:tblGrid>
        <w:gridCol w:w="5194"/>
        <w:gridCol w:w="4943"/>
      </w:tblGrid>
      <w:tr w:rsidR="007841CB" w:rsidRPr="007841CB" w:rsidTr="005A17BC">
        <w:trPr>
          <w:trHeight w:val="80"/>
          <w:jc w:val="center"/>
        </w:trPr>
        <w:tc>
          <w:tcPr>
            <w:tcW w:w="2562" w:type="pct"/>
            <w:hideMark/>
          </w:tcPr>
          <w:p w:rsidR="007841CB" w:rsidRPr="007841CB" w:rsidRDefault="00EB6700" w:rsidP="007841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ПОКУПЕЦЬ</w:t>
            </w:r>
            <w:r w:rsidR="007841CB" w:rsidRPr="007841CB">
              <w:rPr>
                <w:rFonts w:ascii="Times New Roman" w:eastAsia="Times New Roman" w:hAnsi="Times New Roman" w:cs="Times New Roman"/>
                <w:b/>
                <w:bCs/>
                <w:sz w:val="24"/>
                <w:szCs w:val="24"/>
                <w:lang w:val="uk-UA" w:eastAsia="uk-UA"/>
              </w:rPr>
              <w:t>:</w:t>
            </w:r>
          </w:p>
        </w:tc>
        <w:tc>
          <w:tcPr>
            <w:tcW w:w="2438" w:type="pct"/>
            <w:hideMark/>
          </w:tcPr>
          <w:p w:rsidR="007841CB" w:rsidRPr="007841CB" w:rsidRDefault="007841CB" w:rsidP="007841CB">
            <w:pPr>
              <w:spacing w:after="0" w:line="240" w:lineRule="auto"/>
              <w:jc w:val="center"/>
              <w:rPr>
                <w:rFonts w:ascii="Times New Roman" w:eastAsia="Times New Roman" w:hAnsi="Times New Roman" w:cs="Times New Roman"/>
                <w:b/>
                <w:bCs/>
                <w:sz w:val="24"/>
                <w:szCs w:val="24"/>
                <w:lang w:val="uk-UA" w:eastAsia="uk-UA"/>
              </w:rPr>
            </w:pPr>
            <w:r w:rsidRPr="007841CB">
              <w:rPr>
                <w:rFonts w:ascii="Times New Roman" w:eastAsia="Times New Roman" w:hAnsi="Times New Roman" w:cs="Times New Roman"/>
                <w:b/>
                <w:bCs/>
                <w:sz w:val="24"/>
                <w:szCs w:val="24"/>
                <w:lang w:val="uk-UA" w:eastAsia="uk-UA"/>
              </w:rPr>
              <w:t>ПОСТАЧАЛЬНИК:</w:t>
            </w:r>
          </w:p>
        </w:tc>
      </w:tr>
      <w:tr w:rsidR="007841CB" w:rsidRPr="007841CB" w:rsidTr="005A17BC">
        <w:trPr>
          <w:trHeight w:val="2405"/>
          <w:jc w:val="center"/>
        </w:trPr>
        <w:tc>
          <w:tcPr>
            <w:tcW w:w="2562" w:type="pct"/>
          </w:tcPr>
          <w:p w:rsidR="007841CB" w:rsidRPr="007841CB" w:rsidRDefault="007841CB" w:rsidP="007841CB">
            <w:pPr>
              <w:spacing w:after="0" w:line="240" w:lineRule="auto"/>
              <w:ind w:right="-363"/>
              <w:jc w:val="center"/>
              <w:rPr>
                <w:rFonts w:ascii="Times New Roman" w:eastAsia="Times New Roman" w:hAnsi="Times New Roman" w:cs="Times New Roman"/>
                <w:sz w:val="24"/>
                <w:szCs w:val="24"/>
                <w:lang w:val="uk-UA" w:eastAsia="uk-UA"/>
              </w:rPr>
            </w:pP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Назва:  Відділ освіти, молоді та спорту</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7841CB">
              <w:rPr>
                <w:rFonts w:ascii="Times New Roman" w:eastAsia="Calibri" w:hAnsi="Times New Roman" w:cs="Times New Roman CYR"/>
                <w:bCs/>
                <w:sz w:val="24"/>
                <w:szCs w:val="24"/>
                <w:lang w:val="uk-UA" w:eastAsia="zh-CN"/>
              </w:rPr>
              <w:t>Любомльської</w:t>
            </w:r>
            <w:proofErr w:type="spellEnd"/>
            <w:r w:rsidRPr="007841CB">
              <w:rPr>
                <w:rFonts w:ascii="Times New Roman" w:eastAsia="Calibri" w:hAnsi="Times New Roman" w:cs="Times New Roman CYR"/>
                <w:bCs/>
                <w:sz w:val="24"/>
                <w:szCs w:val="24"/>
                <w:lang w:val="uk-UA" w:eastAsia="zh-CN"/>
              </w:rPr>
              <w:t xml:space="preserve"> міської ради</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44301, Волинська обл. м. Любомль,</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 вул. Незалежності,23</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ЄДРПОУ: 42025698</w:t>
            </w:r>
          </w:p>
          <w:p w:rsidR="007841CB" w:rsidRPr="007841CB" w:rsidRDefault="007841CB" w:rsidP="007841CB">
            <w:pPr>
              <w:widowControl w:val="0"/>
              <w:suppressAutoHyphens/>
              <w:autoSpaceDE w:val="0"/>
              <w:spacing w:after="0" w:line="240" w:lineRule="auto"/>
              <w:rPr>
                <w:rFonts w:ascii="Times New Roman" w:eastAsia="Calibri" w:hAnsi="Times New Roman" w:cs="Times New Roman CYR"/>
                <w:sz w:val="24"/>
                <w:szCs w:val="24"/>
                <w:lang w:eastAsia="zh-CN"/>
              </w:rPr>
            </w:pPr>
            <w:r w:rsidRPr="007841CB">
              <w:rPr>
                <w:rFonts w:ascii="Times New Roman" w:eastAsia="Calibri" w:hAnsi="Times New Roman" w:cs="Times New Roman CYR"/>
                <w:bCs/>
                <w:sz w:val="24"/>
                <w:szCs w:val="24"/>
                <w:lang w:val="uk-UA" w:eastAsia="zh-CN"/>
              </w:rPr>
              <w:t>Р/</w:t>
            </w:r>
            <w:proofErr w:type="spellStart"/>
            <w:r w:rsidRPr="007841CB">
              <w:rPr>
                <w:rFonts w:ascii="Times New Roman" w:eastAsia="Calibri" w:hAnsi="Times New Roman" w:cs="Times New Roman CYR"/>
                <w:bCs/>
                <w:sz w:val="24"/>
                <w:szCs w:val="24"/>
                <w:lang w:val="uk-UA" w:eastAsia="zh-CN"/>
              </w:rPr>
              <w:t>р</w:t>
            </w:r>
            <w:proofErr w:type="spellEnd"/>
            <w:r w:rsidRPr="007841CB">
              <w:rPr>
                <w:rFonts w:ascii="Times New Roman" w:eastAsia="Calibri" w:hAnsi="Times New Roman" w:cs="Times New Roman CYR"/>
                <w:bCs/>
                <w:sz w:val="24"/>
                <w:szCs w:val="24"/>
                <w:lang w:val="uk-UA" w:eastAsia="zh-CN"/>
              </w:rPr>
              <w:t xml:space="preserve"> № </w:t>
            </w: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318201720344210002000055071</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2</w:t>
            </w:r>
            <w:r w:rsidRPr="007841CB">
              <w:rPr>
                <w:rFonts w:ascii="Times New Roman" w:eastAsia="Calibri" w:hAnsi="Times New Roman" w:cs="Times New Roman CYR"/>
                <w:sz w:val="24"/>
                <w:szCs w:val="24"/>
                <w:lang w:val="uk-UA" w:eastAsia="zh-CN"/>
              </w:rPr>
              <w:t>2</w:t>
            </w:r>
            <w:r w:rsidRPr="007841CB">
              <w:rPr>
                <w:rFonts w:ascii="Times New Roman" w:eastAsia="Calibri" w:hAnsi="Times New Roman" w:cs="Times New Roman CYR"/>
                <w:sz w:val="24"/>
                <w:szCs w:val="24"/>
                <w:lang w:eastAsia="zh-CN"/>
              </w:rPr>
              <w:t>82017203442400</w:t>
            </w:r>
            <w:r w:rsidRPr="007841CB">
              <w:rPr>
                <w:rFonts w:ascii="Times New Roman" w:eastAsia="Calibri" w:hAnsi="Times New Roman" w:cs="Times New Roman CYR"/>
                <w:sz w:val="24"/>
                <w:szCs w:val="24"/>
                <w:lang w:val="uk-UA" w:eastAsia="zh-CN"/>
              </w:rPr>
              <w:t>14</w:t>
            </w:r>
            <w:r w:rsidRPr="007841CB">
              <w:rPr>
                <w:rFonts w:ascii="Times New Roman" w:eastAsia="Calibri" w:hAnsi="Times New Roman" w:cs="Times New Roman CYR"/>
                <w:sz w:val="24"/>
                <w:szCs w:val="24"/>
                <w:lang w:eastAsia="zh-CN"/>
              </w:rPr>
              <w:t>000055071</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w:t>
            </w:r>
            <w:r w:rsidRPr="007841CB">
              <w:rPr>
                <w:rFonts w:ascii="Times New Roman" w:eastAsia="Calibri" w:hAnsi="Times New Roman" w:cs="Times New Roman CYR"/>
                <w:sz w:val="24"/>
                <w:szCs w:val="24"/>
                <w:lang w:val="uk-UA" w:eastAsia="zh-CN"/>
              </w:rPr>
              <w:t>03</w:t>
            </w:r>
            <w:r w:rsidRPr="007841CB">
              <w:rPr>
                <w:rFonts w:ascii="Times New Roman" w:eastAsia="Calibri" w:hAnsi="Times New Roman" w:cs="Times New Roman CYR"/>
                <w:sz w:val="24"/>
                <w:szCs w:val="24"/>
                <w:lang w:eastAsia="zh-CN"/>
              </w:rPr>
              <w:t>82017203442</w:t>
            </w:r>
            <w:r w:rsidRPr="007841CB">
              <w:rPr>
                <w:rFonts w:ascii="Times New Roman" w:eastAsia="Calibri" w:hAnsi="Times New Roman" w:cs="Times New Roman CYR"/>
                <w:sz w:val="24"/>
                <w:szCs w:val="24"/>
                <w:lang w:val="uk-UA" w:eastAsia="zh-CN"/>
              </w:rPr>
              <w:t>9</w:t>
            </w:r>
            <w:r w:rsidRPr="007841CB">
              <w:rPr>
                <w:rFonts w:ascii="Times New Roman" w:eastAsia="Calibri" w:hAnsi="Times New Roman" w:cs="Times New Roman CYR"/>
                <w:sz w:val="24"/>
                <w:szCs w:val="24"/>
                <w:lang w:eastAsia="zh-CN"/>
              </w:rPr>
              <w:t>00</w:t>
            </w:r>
            <w:r w:rsidRPr="007841CB">
              <w:rPr>
                <w:rFonts w:ascii="Times New Roman" w:eastAsia="Calibri" w:hAnsi="Times New Roman" w:cs="Times New Roman CYR"/>
                <w:sz w:val="24"/>
                <w:szCs w:val="24"/>
                <w:lang w:val="uk-UA" w:eastAsia="zh-CN"/>
              </w:rPr>
              <w:t>19</w:t>
            </w:r>
            <w:r w:rsidRPr="007841CB">
              <w:rPr>
                <w:rFonts w:ascii="Times New Roman" w:eastAsia="Calibri" w:hAnsi="Times New Roman" w:cs="Times New Roman CYR"/>
                <w:sz w:val="24"/>
                <w:szCs w:val="24"/>
                <w:lang w:eastAsia="zh-CN"/>
              </w:rPr>
              <w:t>000055071</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w:t>
            </w:r>
            <w:r w:rsidRPr="007841CB">
              <w:rPr>
                <w:rFonts w:ascii="Times New Roman" w:eastAsia="Calibri" w:hAnsi="Times New Roman" w:cs="Times New Roman CYR"/>
                <w:sz w:val="24"/>
                <w:szCs w:val="24"/>
                <w:lang w:val="uk-UA" w:eastAsia="zh-CN"/>
              </w:rPr>
              <w:t>061</w:t>
            </w:r>
            <w:r w:rsidRPr="007841CB">
              <w:rPr>
                <w:rFonts w:ascii="Times New Roman" w:eastAsia="Calibri" w:hAnsi="Times New Roman" w:cs="Times New Roman CYR"/>
                <w:sz w:val="24"/>
                <w:szCs w:val="24"/>
                <w:lang w:eastAsia="zh-CN"/>
              </w:rPr>
              <w:t>82017203442</w:t>
            </w:r>
            <w:r w:rsidRPr="007841CB">
              <w:rPr>
                <w:rFonts w:ascii="Times New Roman" w:eastAsia="Calibri" w:hAnsi="Times New Roman" w:cs="Times New Roman CYR"/>
                <w:sz w:val="24"/>
                <w:szCs w:val="24"/>
                <w:lang w:val="uk-UA" w:eastAsia="zh-CN"/>
              </w:rPr>
              <w:t>8</w:t>
            </w:r>
            <w:r w:rsidRPr="007841CB">
              <w:rPr>
                <w:rFonts w:ascii="Times New Roman" w:eastAsia="Calibri" w:hAnsi="Times New Roman" w:cs="Times New Roman CYR"/>
                <w:sz w:val="24"/>
                <w:szCs w:val="24"/>
                <w:lang w:eastAsia="zh-CN"/>
              </w:rPr>
              <w:t>00</w:t>
            </w:r>
            <w:r w:rsidRPr="007841CB">
              <w:rPr>
                <w:rFonts w:ascii="Times New Roman" w:eastAsia="Calibri" w:hAnsi="Times New Roman" w:cs="Times New Roman CYR"/>
                <w:sz w:val="24"/>
                <w:szCs w:val="24"/>
                <w:lang w:val="uk-UA" w:eastAsia="zh-CN"/>
              </w:rPr>
              <w:t>3</w:t>
            </w:r>
            <w:r w:rsidRPr="007841CB">
              <w:rPr>
                <w:rFonts w:ascii="Times New Roman" w:eastAsia="Calibri" w:hAnsi="Times New Roman" w:cs="Times New Roman CYR"/>
                <w:sz w:val="24"/>
                <w:szCs w:val="24"/>
                <w:lang w:eastAsia="zh-CN"/>
              </w:rPr>
              <w:t>000055071</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в ГУ ДКСУ у Волинській області</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МФО :820172</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Тел.: </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_________________</w:t>
            </w:r>
            <w:r w:rsidR="00A10823">
              <w:rPr>
                <w:rFonts w:ascii="Times New Roman" w:eastAsia="Calibri" w:hAnsi="Times New Roman" w:cs="Times New Roman CYR"/>
                <w:bCs/>
                <w:sz w:val="24"/>
                <w:szCs w:val="24"/>
                <w:lang w:val="uk-UA" w:eastAsia="zh-CN"/>
              </w:rPr>
              <w:t>________________</w:t>
            </w:r>
          </w:p>
          <w:p w:rsidR="007841CB" w:rsidRPr="007841CB" w:rsidRDefault="007841CB" w:rsidP="007841C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М.П. </w:t>
            </w:r>
          </w:p>
          <w:p w:rsidR="007841CB" w:rsidRPr="007841CB" w:rsidRDefault="007841CB" w:rsidP="007841CB">
            <w:pPr>
              <w:spacing w:after="0" w:line="240" w:lineRule="auto"/>
              <w:rPr>
                <w:rFonts w:ascii="Times New Roman" w:eastAsia="Times New Roman" w:hAnsi="Times New Roman" w:cs="Times New Roman"/>
                <w:sz w:val="24"/>
                <w:szCs w:val="24"/>
                <w:lang w:val="uk-UA" w:eastAsia="uk-UA"/>
              </w:rPr>
            </w:pPr>
          </w:p>
        </w:tc>
        <w:tc>
          <w:tcPr>
            <w:tcW w:w="2438" w:type="pct"/>
          </w:tcPr>
          <w:p w:rsidR="007841CB" w:rsidRPr="007841CB" w:rsidRDefault="007841CB" w:rsidP="007841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Повне найменування:</w:t>
            </w:r>
          </w:p>
          <w:p w:rsidR="007841CB" w:rsidRPr="007841CB" w:rsidRDefault="007841CB" w:rsidP="007841CB">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b/>
                <w:sz w:val="24"/>
                <w:szCs w:val="24"/>
                <w:lang w:val="uk-UA" w:eastAsia="uk-UA"/>
              </w:rPr>
              <w:t>_______________________</w:t>
            </w:r>
          </w:p>
          <w:p w:rsidR="007841CB" w:rsidRPr="007841CB" w:rsidRDefault="007841CB" w:rsidP="007841CB">
            <w:pPr>
              <w:spacing w:after="0" w:line="240" w:lineRule="auto"/>
              <w:ind w:right="-363"/>
              <w:jc w:val="both"/>
              <w:rPr>
                <w:rFonts w:ascii="Times New Roman" w:eastAsia="Times New Roman" w:hAnsi="Times New Roman" w:cs="Times New Roman"/>
                <w:b/>
                <w:sz w:val="24"/>
                <w:szCs w:val="24"/>
                <w:lang w:val="uk-UA" w:eastAsia="uk-UA"/>
              </w:rPr>
            </w:pP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Місцезнаходження:</w:t>
            </w:r>
          </w:p>
          <w:p w:rsidR="007841CB" w:rsidRPr="007841CB" w:rsidRDefault="007841CB" w:rsidP="007841CB">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b/>
                <w:sz w:val="24"/>
                <w:szCs w:val="24"/>
                <w:lang w:val="uk-UA" w:eastAsia="uk-UA"/>
              </w:rPr>
              <w:t>_______________________</w:t>
            </w: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p>
          <w:p w:rsidR="007841CB" w:rsidRPr="007841CB" w:rsidRDefault="007841CB" w:rsidP="007841CB">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sz w:val="24"/>
                <w:szCs w:val="24"/>
                <w:lang w:val="uk-UA" w:eastAsia="uk-UA"/>
              </w:rPr>
              <w:t xml:space="preserve">Ідентифікаційний код: </w:t>
            </w:r>
            <w:r w:rsidRPr="007841CB">
              <w:rPr>
                <w:rFonts w:ascii="Times New Roman" w:eastAsia="Times New Roman" w:hAnsi="Times New Roman" w:cs="Times New Roman"/>
                <w:b/>
                <w:sz w:val="24"/>
                <w:szCs w:val="24"/>
                <w:lang w:val="uk-UA" w:eastAsia="uk-UA"/>
              </w:rPr>
              <w:t>_________________</w:t>
            </w: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Банк одержувача:</w:t>
            </w: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_________________________ ________</w:t>
            </w: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МФО (код банку): __________</w:t>
            </w:r>
          </w:p>
          <w:p w:rsidR="007841CB" w:rsidRPr="007841CB" w:rsidRDefault="007841CB" w:rsidP="007841CB">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р/</w:t>
            </w:r>
            <w:proofErr w:type="spellStart"/>
            <w:r w:rsidRPr="007841CB">
              <w:rPr>
                <w:rFonts w:ascii="Times New Roman" w:eastAsia="Times New Roman" w:hAnsi="Times New Roman" w:cs="Times New Roman"/>
                <w:sz w:val="24"/>
                <w:szCs w:val="24"/>
                <w:lang w:val="uk-UA" w:eastAsia="uk-UA"/>
              </w:rPr>
              <w:t>р</w:t>
            </w:r>
            <w:proofErr w:type="spellEnd"/>
            <w:r w:rsidRPr="007841CB">
              <w:rPr>
                <w:rFonts w:ascii="Times New Roman" w:eastAsia="Times New Roman" w:hAnsi="Times New Roman" w:cs="Times New Roman"/>
                <w:sz w:val="24"/>
                <w:szCs w:val="24"/>
                <w:lang w:val="uk-UA" w:eastAsia="uk-UA"/>
              </w:rPr>
              <w:t>: ______________________________</w:t>
            </w:r>
          </w:p>
          <w:p w:rsidR="007841CB" w:rsidRPr="007841CB" w:rsidRDefault="007841CB" w:rsidP="007841CB">
            <w:pPr>
              <w:spacing w:after="0" w:line="240" w:lineRule="auto"/>
              <w:jc w:val="both"/>
              <w:rPr>
                <w:rFonts w:ascii="Times New Roman" w:eastAsia="Times New Roman" w:hAnsi="Times New Roman" w:cs="Times New Roman"/>
                <w:sz w:val="24"/>
                <w:szCs w:val="24"/>
                <w:lang w:val="uk-UA" w:eastAsia="uk-UA"/>
              </w:rPr>
            </w:pPr>
          </w:p>
          <w:p w:rsidR="007841CB" w:rsidRPr="007841CB" w:rsidRDefault="007841CB" w:rsidP="007841CB">
            <w:pPr>
              <w:spacing w:after="0" w:line="240" w:lineRule="auto"/>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__________________________</w:t>
            </w:r>
          </w:p>
          <w:p w:rsidR="007841CB" w:rsidRPr="007841CB" w:rsidRDefault="007841CB" w:rsidP="007841CB">
            <w:pPr>
              <w:spacing w:after="0" w:line="240" w:lineRule="auto"/>
              <w:jc w:val="both"/>
              <w:rPr>
                <w:rFonts w:ascii="Times New Roman" w:eastAsia="Times New Roman" w:hAnsi="Times New Roman" w:cs="Times New Roman"/>
                <w:i/>
                <w:sz w:val="24"/>
                <w:szCs w:val="24"/>
                <w:lang w:val="uk-UA" w:eastAsia="uk-UA"/>
              </w:rPr>
            </w:pPr>
            <w:r w:rsidRPr="007841CB">
              <w:rPr>
                <w:rFonts w:ascii="Times New Roman" w:eastAsia="Times New Roman" w:hAnsi="Times New Roman" w:cs="Times New Roman"/>
                <w:i/>
                <w:sz w:val="24"/>
                <w:szCs w:val="24"/>
                <w:lang w:val="uk-UA" w:eastAsia="uk-UA"/>
              </w:rPr>
              <w:t>посада особи, що підписує договір</w:t>
            </w:r>
          </w:p>
          <w:p w:rsidR="007841CB" w:rsidRPr="007841CB" w:rsidRDefault="007841CB" w:rsidP="007841CB">
            <w:pPr>
              <w:spacing w:after="0" w:line="240" w:lineRule="auto"/>
              <w:jc w:val="both"/>
              <w:rPr>
                <w:rFonts w:ascii="Times New Roman" w:eastAsia="Times New Roman" w:hAnsi="Times New Roman" w:cs="Times New Roman"/>
                <w:sz w:val="24"/>
                <w:szCs w:val="24"/>
                <w:lang w:val="uk-UA" w:eastAsia="uk-UA"/>
              </w:rPr>
            </w:pPr>
          </w:p>
          <w:p w:rsidR="007841CB" w:rsidRPr="007841CB" w:rsidRDefault="007841CB" w:rsidP="007841CB">
            <w:pPr>
              <w:spacing w:after="0" w:line="240" w:lineRule="auto"/>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sz w:val="24"/>
                <w:szCs w:val="24"/>
                <w:lang w:val="uk-UA" w:eastAsia="uk-UA"/>
              </w:rPr>
              <w:t>_________________________</w:t>
            </w:r>
            <w:r w:rsidRPr="007841CB">
              <w:rPr>
                <w:rFonts w:ascii="Times New Roman" w:eastAsia="Times New Roman" w:hAnsi="Times New Roman" w:cs="Times New Roman"/>
                <w:b/>
                <w:sz w:val="24"/>
                <w:szCs w:val="24"/>
                <w:lang w:val="uk-UA" w:eastAsia="uk-UA"/>
              </w:rPr>
              <w:t xml:space="preserve"> /________/</w:t>
            </w:r>
          </w:p>
          <w:p w:rsidR="007841CB" w:rsidRPr="007841CB" w:rsidRDefault="007841CB" w:rsidP="007841CB">
            <w:pPr>
              <w:spacing w:after="0" w:line="240" w:lineRule="auto"/>
              <w:jc w:val="both"/>
              <w:rPr>
                <w:rFonts w:ascii="Times New Roman" w:eastAsia="Times New Roman" w:hAnsi="Times New Roman" w:cs="Times New Roman"/>
                <w:i/>
                <w:sz w:val="24"/>
                <w:szCs w:val="24"/>
                <w:lang w:val="uk-UA" w:eastAsia="uk-UA"/>
              </w:rPr>
            </w:pPr>
            <w:r w:rsidRPr="007841CB">
              <w:rPr>
                <w:rFonts w:ascii="Times New Roman" w:eastAsia="Times New Roman" w:hAnsi="Times New Roman" w:cs="Times New Roman"/>
                <w:i/>
                <w:sz w:val="24"/>
                <w:szCs w:val="24"/>
                <w:lang w:val="uk-UA" w:eastAsia="uk-UA"/>
              </w:rPr>
              <w:t>П.І.Б. особи, що підписує договір</w:t>
            </w:r>
          </w:p>
          <w:p w:rsidR="007841CB" w:rsidRPr="007841CB" w:rsidRDefault="007841CB" w:rsidP="007841CB">
            <w:pPr>
              <w:spacing w:after="0" w:line="240" w:lineRule="auto"/>
              <w:jc w:val="both"/>
              <w:rPr>
                <w:rFonts w:ascii="Times New Roman" w:eastAsia="Times New Roman" w:hAnsi="Times New Roman" w:cs="Times New Roman"/>
                <w:b/>
                <w:i/>
                <w:sz w:val="24"/>
                <w:szCs w:val="24"/>
                <w:lang w:val="uk-UA" w:eastAsia="uk-UA"/>
              </w:rPr>
            </w:pPr>
            <w:r w:rsidRPr="007841CB">
              <w:rPr>
                <w:rFonts w:ascii="Times New Roman" w:eastAsia="Times New Roman" w:hAnsi="Times New Roman" w:cs="Times New Roman"/>
                <w:i/>
                <w:sz w:val="24"/>
                <w:szCs w:val="24"/>
                <w:lang w:val="uk-UA" w:eastAsia="uk-UA"/>
              </w:rPr>
              <w:t>МП  підпис</w:t>
            </w:r>
          </w:p>
        </w:tc>
      </w:tr>
    </w:tbl>
    <w:p w:rsidR="00F15667" w:rsidRPr="00F15667" w:rsidRDefault="00F15667" w:rsidP="00F15667">
      <w:pPr>
        <w:spacing w:after="200" w:line="276" w:lineRule="auto"/>
        <w:jc w:val="right"/>
        <w:rPr>
          <w:rFonts w:ascii="Times New Roman" w:eastAsia="Times New Roman" w:hAnsi="Times New Roman" w:cs="Times New Roman"/>
          <w:b/>
          <w:sz w:val="24"/>
          <w:szCs w:val="24"/>
          <w:lang w:eastAsia="ru-RU"/>
        </w:rPr>
      </w:pPr>
      <w:proofErr w:type="spellStart"/>
      <w:r w:rsidRPr="00F15667">
        <w:rPr>
          <w:rFonts w:ascii="Times New Roman" w:eastAsia="Times New Roman" w:hAnsi="Times New Roman" w:cs="Times New Roman"/>
          <w:b/>
          <w:sz w:val="24"/>
          <w:szCs w:val="24"/>
          <w:lang w:eastAsia="ru-RU"/>
        </w:rPr>
        <w:lastRenderedPageBreak/>
        <w:t>Додаток</w:t>
      </w:r>
      <w:proofErr w:type="spellEnd"/>
      <w:r w:rsidRPr="00F15667">
        <w:rPr>
          <w:rFonts w:ascii="Times New Roman" w:eastAsia="Times New Roman" w:hAnsi="Times New Roman" w:cs="Times New Roman"/>
          <w:b/>
          <w:sz w:val="24"/>
          <w:szCs w:val="24"/>
          <w:lang w:eastAsia="ru-RU"/>
        </w:rPr>
        <w:t xml:space="preserve"> 2</w:t>
      </w:r>
    </w:p>
    <w:p w:rsidR="00F15667" w:rsidRPr="00F15667" w:rsidRDefault="00F15667" w:rsidP="00F15667">
      <w:pPr>
        <w:spacing w:after="200" w:line="276" w:lineRule="auto"/>
        <w:jc w:val="right"/>
        <w:rPr>
          <w:rFonts w:ascii="Times New Roman" w:eastAsia="Times New Roman" w:hAnsi="Times New Roman" w:cs="Times New Roman"/>
          <w:b/>
          <w:sz w:val="24"/>
          <w:szCs w:val="24"/>
          <w:lang w:eastAsia="ru-RU"/>
        </w:rPr>
      </w:pPr>
      <w:proofErr w:type="gramStart"/>
      <w:r w:rsidRPr="00F15667">
        <w:rPr>
          <w:rFonts w:ascii="Times New Roman" w:eastAsia="Times New Roman" w:hAnsi="Times New Roman" w:cs="Times New Roman"/>
          <w:b/>
          <w:sz w:val="24"/>
          <w:szCs w:val="24"/>
          <w:lang w:eastAsia="ru-RU"/>
        </w:rPr>
        <w:t>до</w:t>
      </w:r>
      <w:proofErr w:type="gramEnd"/>
      <w:r w:rsidRPr="00F15667">
        <w:rPr>
          <w:rFonts w:ascii="Times New Roman" w:eastAsia="Times New Roman" w:hAnsi="Times New Roman" w:cs="Times New Roman"/>
          <w:b/>
          <w:sz w:val="24"/>
          <w:szCs w:val="24"/>
          <w:lang w:eastAsia="ru-RU"/>
        </w:rPr>
        <w:t xml:space="preserve"> Договору № __________ </w:t>
      </w:r>
      <w:proofErr w:type="spellStart"/>
      <w:r w:rsidRPr="00F15667">
        <w:rPr>
          <w:rFonts w:ascii="Times New Roman" w:eastAsia="Times New Roman" w:hAnsi="Times New Roman" w:cs="Times New Roman"/>
          <w:b/>
          <w:sz w:val="24"/>
          <w:szCs w:val="24"/>
          <w:lang w:eastAsia="ru-RU"/>
        </w:rPr>
        <w:t>від</w:t>
      </w:r>
      <w:proofErr w:type="spellEnd"/>
      <w:r w:rsidRPr="00F15667">
        <w:rPr>
          <w:rFonts w:ascii="Times New Roman" w:eastAsia="Times New Roman" w:hAnsi="Times New Roman" w:cs="Times New Roman"/>
          <w:b/>
          <w:sz w:val="24"/>
          <w:szCs w:val="24"/>
          <w:lang w:eastAsia="ru-RU"/>
        </w:rPr>
        <w:t xml:space="preserve">  __________________ 202</w:t>
      </w:r>
      <w:r w:rsidRPr="00F15667">
        <w:rPr>
          <w:rFonts w:ascii="Times New Roman" w:eastAsia="Times New Roman" w:hAnsi="Times New Roman" w:cs="Times New Roman"/>
          <w:b/>
          <w:sz w:val="24"/>
          <w:szCs w:val="24"/>
          <w:lang w:val="uk-UA" w:eastAsia="ru-RU"/>
        </w:rPr>
        <w:t>3</w:t>
      </w:r>
      <w:r w:rsidRPr="00F15667">
        <w:rPr>
          <w:rFonts w:ascii="Times New Roman" w:eastAsia="Times New Roman" w:hAnsi="Times New Roman" w:cs="Times New Roman"/>
          <w:b/>
          <w:sz w:val="24"/>
          <w:szCs w:val="24"/>
          <w:lang w:eastAsia="ru-RU"/>
        </w:rPr>
        <w:t xml:space="preserve"> року</w:t>
      </w:r>
    </w:p>
    <w:p w:rsidR="00F15667" w:rsidRPr="00F15667" w:rsidRDefault="00F15667" w:rsidP="00F15667">
      <w:pPr>
        <w:spacing w:after="0" w:line="240" w:lineRule="auto"/>
        <w:jc w:val="center"/>
        <w:rPr>
          <w:rFonts w:ascii="Times New Roman" w:eastAsia="Times New Roman" w:hAnsi="Times New Roman" w:cs="Times New Roman"/>
          <w:b/>
          <w:lang w:val="uk-UA" w:eastAsia="ru-RU"/>
        </w:rPr>
      </w:pPr>
      <w:r w:rsidRPr="00F15667">
        <w:rPr>
          <w:rFonts w:ascii="Times New Roman" w:eastAsia="Times New Roman" w:hAnsi="Times New Roman" w:cs="Times New Roman"/>
          <w:b/>
          <w:lang w:val="uk-UA" w:eastAsia="ru-RU"/>
        </w:rPr>
        <w:t>ПЕРЕЛІК</w:t>
      </w:r>
    </w:p>
    <w:p w:rsidR="00F15667" w:rsidRPr="00F15667" w:rsidRDefault="00F15667" w:rsidP="00F15667">
      <w:pPr>
        <w:spacing w:after="0" w:line="240" w:lineRule="auto"/>
        <w:jc w:val="center"/>
        <w:rPr>
          <w:rFonts w:ascii="Times New Roman" w:eastAsia="Times New Roman" w:hAnsi="Times New Roman" w:cs="Times New Roman"/>
          <w:b/>
          <w:lang w:val="uk-UA" w:eastAsia="ru-RU"/>
        </w:rPr>
      </w:pPr>
      <w:r w:rsidRPr="00F15667">
        <w:rPr>
          <w:rFonts w:ascii="Times New Roman" w:eastAsia="Times New Roman" w:hAnsi="Times New Roman" w:cs="Times New Roman"/>
          <w:b/>
          <w:lang w:val="uk-UA" w:eastAsia="ru-RU"/>
        </w:rPr>
        <w:t xml:space="preserve">закладів освіти </w:t>
      </w:r>
      <w:proofErr w:type="spellStart"/>
      <w:r w:rsidRPr="00F15667">
        <w:rPr>
          <w:rFonts w:ascii="Times New Roman" w:eastAsia="Times New Roman" w:hAnsi="Times New Roman" w:cs="Times New Roman"/>
          <w:b/>
          <w:lang w:val="uk-UA" w:eastAsia="ru-RU"/>
        </w:rPr>
        <w:t>Любомльської</w:t>
      </w:r>
      <w:proofErr w:type="spellEnd"/>
      <w:r w:rsidRPr="00F15667">
        <w:rPr>
          <w:rFonts w:ascii="Times New Roman" w:eastAsia="Times New Roman" w:hAnsi="Times New Roman" w:cs="Times New Roman"/>
          <w:b/>
          <w:lang w:val="uk-UA" w:eastAsia="ru-RU"/>
        </w:rPr>
        <w:t xml:space="preserve"> міської ради</w:t>
      </w:r>
    </w:p>
    <w:tbl>
      <w:tblPr>
        <w:tblW w:w="10333" w:type="dxa"/>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
        <w:gridCol w:w="418"/>
        <w:gridCol w:w="3967"/>
        <w:gridCol w:w="809"/>
        <w:gridCol w:w="4150"/>
        <w:gridCol w:w="793"/>
      </w:tblGrid>
      <w:tr w:rsidR="00F15667" w:rsidRPr="00F15667" w:rsidTr="00870A1B">
        <w:trPr>
          <w:gridAfter w:val="1"/>
          <w:wAfter w:w="793" w:type="dxa"/>
          <w:trHeight w:val="430"/>
        </w:trPr>
        <w:tc>
          <w:tcPr>
            <w:tcW w:w="614" w:type="dxa"/>
            <w:gridSpan w:val="2"/>
            <w:vMerge w:val="restart"/>
            <w:tcBorders>
              <w:top w:val="single" w:sz="6" w:space="0" w:color="000000"/>
              <w:left w:val="single" w:sz="6" w:space="0" w:color="000000"/>
              <w:bottom w:val="single" w:sz="6" w:space="0" w:color="000000"/>
              <w:right w:val="single" w:sz="6" w:space="0" w:color="000000"/>
            </w:tcBorders>
            <w:hideMark/>
          </w:tcPr>
          <w:p w:rsidR="00F15667" w:rsidRPr="00F15667" w:rsidRDefault="00F15667" w:rsidP="00F15667">
            <w:pPr>
              <w:spacing w:after="200" w:line="240" w:lineRule="auto"/>
              <w:jc w:val="center"/>
              <w:rPr>
                <w:rFonts w:ascii="Times New Roman" w:eastAsia="Times New Roman" w:hAnsi="Times New Roman" w:cs="Times New Roman"/>
                <w:sz w:val="20"/>
                <w:szCs w:val="20"/>
                <w:lang w:val="uk-UA"/>
              </w:rPr>
            </w:pPr>
            <w:r w:rsidRPr="00F15667">
              <w:rPr>
                <w:rFonts w:ascii="Times New Roman" w:eastAsia="Times New Roman" w:hAnsi="Times New Roman" w:cs="Times New Roman"/>
                <w:sz w:val="20"/>
                <w:szCs w:val="20"/>
                <w:lang w:val="uk-UA"/>
              </w:rPr>
              <w:t>№</w:t>
            </w:r>
          </w:p>
          <w:p w:rsidR="00F15667" w:rsidRPr="00F15667" w:rsidRDefault="00F15667" w:rsidP="00F15667">
            <w:pPr>
              <w:spacing w:after="200" w:line="240" w:lineRule="auto"/>
              <w:jc w:val="center"/>
              <w:rPr>
                <w:rFonts w:ascii="Times New Roman" w:eastAsia="Times New Roman" w:hAnsi="Times New Roman" w:cs="Times New Roman"/>
                <w:sz w:val="20"/>
                <w:szCs w:val="20"/>
                <w:vertAlign w:val="superscript"/>
                <w:lang w:val="uk-UA"/>
              </w:rPr>
            </w:pPr>
          </w:p>
        </w:tc>
        <w:tc>
          <w:tcPr>
            <w:tcW w:w="3967" w:type="dxa"/>
            <w:vMerge w:val="restart"/>
            <w:tcBorders>
              <w:top w:val="single" w:sz="6" w:space="0" w:color="000000"/>
              <w:left w:val="single" w:sz="6" w:space="0" w:color="000000"/>
              <w:bottom w:val="single" w:sz="6" w:space="0" w:color="000000"/>
              <w:right w:val="single" w:sz="6" w:space="0" w:color="000000"/>
            </w:tcBorders>
            <w:hideMark/>
          </w:tcPr>
          <w:p w:rsidR="00F15667" w:rsidRPr="00F15667" w:rsidRDefault="00F15667" w:rsidP="00F15667">
            <w:pPr>
              <w:spacing w:after="200" w:line="240" w:lineRule="auto"/>
              <w:jc w:val="center"/>
              <w:rPr>
                <w:rFonts w:ascii="Times New Roman" w:eastAsia="Times New Roman" w:hAnsi="Times New Roman" w:cs="Times New Roman"/>
                <w:sz w:val="20"/>
                <w:szCs w:val="20"/>
                <w:lang w:val="uk-UA"/>
              </w:rPr>
            </w:pPr>
            <w:r w:rsidRPr="00F15667">
              <w:rPr>
                <w:rFonts w:ascii="Times New Roman" w:eastAsia="Times New Roman" w:hAnsi="Times New Roman" w:cs="Times New Roman"/>
                <w:sz w:val="20"/>
                <w:szCs w:val="20"/>
                <w:lang w:val="uk-UA"/>
              </w:rPr>
              <w:t>Назва навчального  закладу</w:t>
            </w:r>
          </w:p>
        </w:tc>
        <w:tc>
          <w:tcPr>
            <w:tcW w:w="4959" w:type="dxa"/>
            <w:gridSpan w:val="2"/>
            <w:vMerge w:val="restart"/>
            <w:tcBorders>
              <w:top w:val="single" w:sz="6" w:space="0" w:color="000000"/>
              <w:left w:val="single" w:sz="6" w:space="0" w:color="000000"/>
              <w:bottom w:val="single" w:sz="6" w:space="0" w:color="000000"/>
              <w:right w:val="single" w:sz="6" w:space="0" w:color="000000"/>
            </w:tcBorders>
            <w:hideMark/>
          </w:tcPr>
          <w:p w:rsidR="00F15667" w:rsidRPr="00F15667" w:rsidRDefault="00F15667" w:rsidP="00F15667">
            <w:pPr>
              <w:spacing w:after="200" w:line="240" w:lineRule="auto"/>
              <w:jc w:val="center"/>
              <w:rPr>
                <w:rFonts w:ascii="Times New Roman" w:eastAsia="Times New Roman" w:hAnsi="Times New Roman" w:cs="Times New Roman"/>
                <w:sz w:val="20"/>
                <w:szCs w:val="20"/>
                <w:lang w:val="uk-UA"/>
              </w:rPr>
            </w:pPr>
            <w:r w:rsidRPr="00F15667">
              <w:rPr>
                <w:rFonts w:ascii="Times New Roman" w:eastAsia="Times New Roman" w:hAnsi="Times New Roman" w:cs="Times New Roman"/>
                <w:sz w:val="20"/>
                <w:szCs w:val="20"/>
                <w:lang w:val="uk-UA"/>
              </w:rPr>
              <w:t>Адреса навчального  закладу</w:t>
            </w:r>
          </w:p>
        </w:tc>
      </w:tr>
      <w:tr w:rsidR="00F15667" w:rsidRPr="00F15667" w:rsidTr="00870A1B">
        <w:trPr>
          <w:gridAfter w:val="1"/>
          <w:wAfter w:w="793" w:type="dxa"/>
          <w:trHeight w:val="230"/>
        </w:trPr>
        <w:tc>
          <w:tcPr>
            <w:tcW w:w="614" w:type="dxa"/>
            <w:gridSpan w:val="2"/>
            <w:vMerge/>
            <w:tcBorders>
              <w:top w:val="single" w:sz="6" w:space="0" w:color="000000"/>
              <w:left w:val="single" w:sz="6" w:space="0" w:color="000000"/>
              <w:bottom w:val="single" w:sz="6" w:space="0" w:color="000000"/>
              <w:right w:val="single" w:sz="6" w:space="0" w:color="000000"/>
            </w:tcBorders>
            <w:vAlign w:val="center"/>
            <w:hideMark/>
          </w:tcPr>
          <w:p w:rsidR="00F15667" w:rsidRPr="00F15667" w:rsidRDefault="00F15667" w:rsidP="00F15667">
            <w:pPr>
              <w:spacing w:after="0" w:line="240" w:lineRule="auto"/>
              <w:rPr>
                <w:rFonts w:ascii="Times New Roman" w:eastAsia="Times New Roman" w:hAnsi="Times New Roman" w:cs="Times New Roman"/>
                <w:sz w:val="20"/>
                <w:szCs w:val="20"/>
                <w:vertAlign w:val="superscript"/>
                <w:lang w:val="uk-UA"/>
              </w:rPr>
            </w:pPr>
          </w:p>
        </w:tc>
        <w:tc>
          <w:tcPr>
            <w:tcW w:w="3967" w:type="dxa"/>
            <w:vMerge/>
            <w:tcBorders>
              <w:top w:val="single" w:sz="6" w:space="0" w:color="000000"/>
              <w:left w:val="single" w:sz="6" w:space="0" w:color="000000"/>
              <w:bottom w:val="single" w:sz="6" w:space="0" w:color="000000"/>
              <w:right w:val="single" w:sz="6" w:space="0" w:color="000000"/>
            </w:tcBorders>
            <w:vAlign w:val="center"/>
            <w:hideMark/>
          </w:tcPr>
          <w:p w:rsidR="00F15667" w:rsidRPr="00F15667" w:rsidRDefault="00F15667" w:rsidP="00F15667">
            <w:pPr>
              <w:spacing w:after="0" w:line="240" w:lineRule="auto"/>
              <w:rPr>
                <w:rFonts w:ascii="Times New Roman" w:eastAsia="Times New Roman" w:hAnsi="Times New Roman" w:cs="Times New Roman"/>
                <w:sz w:val="20"/>
                <w:szCs w:val="20"/>
                <w:lang w:val="uk-UA"/>
              </w:rPr>
            </w:pPr>
          </w:p>
        </w:tc>
        <w:tc>
          <w:tcPr>
            <w:tcW w:w="4959" w:type="dxa"/>
            <w:gridSpan w:val="2"/>
            <w:vMerge/>
            <w:tcBorders>
              <w:top w:val="single" w:sz="6" w:space="0" w:color="000000"/>
              <w:left w:val="single" w:sz="6" w:space="0" w:color="000000"/>
              <w:bottom w:val="single" w:sz="6" w:space="0" w:color="000000"/>
              <w:right w:val="single" w:sz="6" w:space="0" w:color="000000"/>
            </w:tcBorders>
            <w:vAlign w:val="center"/>
            <w:hideMark/>
          </w:tcPr>
          <w:p w:rsidR="00F15667" w:rsidRPr="00F15667" w:rsidRDefault="00F15667" w:rsidP="00F15667">
            <w:pPr>
              <w:spacing w:after="0" w:line="240" w:lineRule="auto"/>
              <w:rPr>
                <w:rFonts w:ascii="Times New Roman" w:eastAsia="Times New Roman" w:hAnsi="Times New Roman" w:cs="Times New Roman"/>
                <w:sz w:val="20"/>
                <w:szCs w:val="20"/>
                <w:lang w:val="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r w:rsidRPr="00F15667">
              <w:rPr>
                <w:rFonts w:ascii="Times New Roman" w:eastAsia="Calibri" w:hAnsi="Times New Roman" w:cs="Times New Roman"/>
                <w:color w:val="000000"/>
                <w:sz w:val="24"/>
                <w:szCs w:val="24"/>
                <w:lang w:eastAsia="ru-RU"/>
              </w:rPr>
              <w:t>Любомльський</w:t>
            </w:r>
            <w:proofErr w:type="spellEnd"/>
            <w:r w:rsidRPr="00F15667">
              <w:rPr>
                <w:rFonts w:ascii="Times New Roman" w:eastAsia="Calibri" w:hAnsi="Times New Roman" w:cs="Times New Roman"/>
                <w:color w:val="000000"/>
                <w:sz w:val="24"/>
                <w:szCs w:val="24"/>
                <w:lang w:eastAsia="ru-RU"/>
              </w:rPr>
              <w:t xml:space="preserve"> ЗДО № 1</w:t>
            </w:r>
          </w:p>
        </w:tc>
        <w:tc>
          <w:tcPr>
            <w:tcW w:w="4959" w:type="dxa"/>
            <w:gridSpan w:val="2"/>
            <w:tcBorders>
              <w:top w:val="single" w:sz="6" w:space="0" w:color="000000"/>
              <w:left w:val="single" w:sz="4" w:space="0" w:color="000000"/>
              <w:bottom w:val="single" w:sz="6" w:space="0" w:color="000000"/>
              <w:right w:val="single" w:sz="4" w:space="0" w:color="auto"/>
            </w:tcBorders>
            <w:hideMark/>
          </w:tcPr>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м</w:t>
            </w:r>
            <w:proofErr w:type="gramStart"/>
            <w:r w:rsidRPr="00F15667">
              <w:rPr>
                <w:rFonts w:ascii="Times New Roman" w:eastAsia="Calibri" w:hAnsi="Times New Roman" w:cs="Times New Roman"/>
                <w:sz w:val="24"/>
                <w:szCs w:val="24"/>
              </w:rPr>
              <w:t>.Л</w:t>
            </w:r>
            <w:proofErr w:type="gramEnd"/>
            <w:r w:rsidRPr="00F15667">
              <w:rPr>
                <w:rFonts w:ascii="Times New Roman" w:eastAsia="Calibri" w:hAnsi="Times New Roman" w:cs="Times New Roman"/>
                <w:sz w:val="24"/>
                <w:szCs w:val="24"/>
              </w:rPr>
              <w:t>юбомль</w:t>
            </w:r>
            <w:proofErr w:type="spellEnd"/>
            <w:r w:rsidRPr="00F15667">
              <w:rPr>
                <w:rFonts w:ascii="Times New Roman" w:eastAsia="Calibri" w:hAnsi="Times New Roman" w:cs="Times New Roman"/>
                <w:sz w:val="24"/>
                <w:szCs w:val="24"/>
              </w:rPr>
              <w:t xml:space="preserve">, </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.Ш</w:t>
            </w:r>
            <w:proofErr w:type="gramEnd"/>
            <w:r w:rsidRPr="00F15667">
              <w:rPr>
                <w:rFonts w:ascii="Times New Roman" w:eastAsia="Calibri" w:hAnsi="Times New Roman" w:cs="Times New Roman"/>
                <w:sz w:val="24"/>
                <w:szCs w:val="24"/>
              </w:rPr>
              <w:t>кільна</w:t>
            </w:r>
            <w:proofErr w:type="spellEnd"/>
            <w:r w:rsidRPr="00F15667">
              <w:rPr>
                <w:rFonts w:ascii="Times New Roman" w:eastAsia="Calibri" w:hAnsi="Times New Roman" w:cs="Times New Roman"/>
                <w:sz w:val="24"/>
                <w:szCs w:val="24"/>
              </w:rPr>
              <w:t xml:space="preserve"> 6</w:t>
            </w:r>
          </w:p>
        </w:tc>
      </w:tr>
      <w:tr w:rsidR="00F15667" w:rsidRPr="00F15667" w:rsidTr="00870A1B">
        <w:trPr>
          <w:gridAfter w:val="1"/>
          <w:wAfter w:w="793" w:type="dxa"/>
          <w:trHeight w:val="558"/>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r w:rsidRPr="00F15667">
              <w:rPr>
                <w:rFonts w:ascii="Times New Roman" w:eastAsia="Calibri" w:hAnsi="Times New Roman" w:cs="Times New Roman"/>
                <w:sz w:val="24"/>
                <w:szCs w:val="24"/>
              </w:rPr>
              <w:t> </w:t>
            </w:r>
            <w:proofErr w:type="spellStart"/>
            <w:r w:rsidRPr="00F15667">
              <w:rPr>
                <w:rFonts w:ascii="Times New Roman" w:eastAsia="Calibri" w:hAnsi="Times New Roman" w:cs="Times New Roman"/>
                <w:color w:val="000000"/>
                <w:sz w:val="24"/>
                <w:szCs w:val="24"/>
                <w:lang w:eastAsia="ru-RU"/>
              </w:rPr>
              <w:t>Любомльський</w:t>
            </w:r>
            <w:proofErr w:type="spellEnd"/>
            <w:r w:rsidRPr="00F15667">
              <w:rPr>
                <w:rFonts w:ascii="Times New Roman" w:eastAsia="Calibri" w:hAnsi="Times New Roman" w:cs="Times New Roman"/>
                <w:color w:val="000000"/>
                <w:sz w:val="24"/>
                <w:szCs w:val="24"/>
                <w:lang w:eastAsia="ru-RU"/>
              </w:rPr>
              <w:t xml:space="preserve"> ЗДО № 2</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rPr>
            </w:pPr>
            <w:r w:rsidRPr="00F15667">
              <w:rPr>
                <w:rFonts w:ascii="Times New Roman" w:eastAsia="Calibri" w:hAnsi="Times New Roman" w:cs="Times New Roman"/>
                <w:sz w:val="24"/>
                <w:szCs w:val="24"/>
              </w:rPr>
              <w:t> </w:t>
            </w:r>
            <w:proofErr w:type="spellStart"/>
            <w:r w:rsidRPr="00F15667">
              <w:rPr>
                <w:rFonts w:ascii="Times New Roman" w:eastAsia="Calibri" w:hAnsi="Times New Roman" w:cs="Times New Roman"/>
                <w:sz w:val="24"/>
                <w:szCs w:val="24"/>
              </w:rPr>
              <w:t>м</w:t>
            </w:r>
            <w:proofErr w:type="gramStart"/>
            <w:r w:rsidRPr="00F15667">
              <w:rPr>
                <w:rFonts w:ascii="Times New Roman" w:eastAsia="Calibri" w:hAnsi="Times New Roman" w:cs="Times New Roman"/>
                <w:sz w:val="24"/>
                <w:szCs w:val="24"/>
              </w:rPr>
              <w:t>.Л</w:t>
            </w:r>
            <w:proofErr w:type="gramEnd"/>
            <w:r w:rsidRPr="00F15667">
              <w:rPr>
                <w:rFonts w:ascii="Times New Roman" w:eastAsia="Calibri" w:hAnsi="Times New Roman" w:cs="Times New Roman"/>
                <w:sz w:val="24"/>
                <w:szCs w:val="24"/>
              </w:rPr>
              <w:t>юбомль</w:t>
            </w:r>
            <w:proofErr w:type="spellEnd"/>
            <w:r w:rsidRPr="00F15667">
              <w:rPr>
                <w:rFonts w:ascii="Times New Roman" w:eastAsia="Calibri" w:hAnsi="Times New Roman" w:cs="Times New Roman"/>
                <w:sz w:val="24"/>
                <w:szCs w:val="24"/>
              </w:rPr>
              <w:t xml:space="preserve">, </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.З</w:t>
            </w:r>
            <w:proofErr w:type="gramEnd"/>
            <w:r w:rsidRPr="00F15667">
              <w:rPr>
                <w:rFonts w:ascii="Times New Roman" w:eastAsia="Calibri" w:hAnsi="Times New Roman" w:cs="Times New Roman"/>
                <w:sz w:val="24"/>
                <w:szCs w:val="24"/>
              </w:rPr>
              <w:t>авальська</w:t>
            </w:r>
            <w:proofErr w:type="spellEnd"/>
            <w:r w:rsidRPr="00F15667">
              <w:rPr>
                <w:rFonts w:ascii="Times New Roman" w:eastAsia="Calibri" w:hAnsi="Times New Roman" w:cs="Times New Roman"/>
                <w:sz w:val="24"/>
                <w:szCs w:val="24"/>
              </w:rPr>
              <w:t xml:space="preserve"> 1  </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r w:rsidRPr="00F15667">
              <w:rPr>
                <w:rFonts w:ascii="Times New Roman" w:eastAsia="Calibri" w:hAnsi="Times New Roman" w:cs="Times New Roman"/>
                <w:color w:val="000000"/>
                <w:sz w:val="24"/>
                <w:szCs w:val="24"/>
                <w:lang w:eastAsia="ru-RU"/>
              </w:rPr>
              <w:t>Куснищанський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val="uk-UA" w:eastAsia="uk-UA"/>
              </w:rPr>
            </w:pPr>
            <w:r w:rsidRPr="00F15667">
              <w:rPr>
                <w:rFonts w:ascii="Times New Roman" w:eastAsia="Calibri" w:hAnsi="Times New Roman" w:cs="Times New Roman"/>
                <w:sz w:val="24"/>
                <w:szCs w:val="24"/>
                <w:lang w:val="uk-UA"/>
              </w:rPr>
              <w:t>Ковельський р-н</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с</w:t>
            </w:r>
            <w:proofErr w:type="gramStart"/>
            <w:r w:rsidRPr="00F15667">
              <w:rPr>
                <w:rFonts w:ascii="Times New Roman" w:eastAsia="Calibri" w:hAnsi="Times New Roman" w:cs="Times New Roman"/>
                <w:sz w:val="24"/>
                <w:szCs w:val="24"/>
              </w:rPr>
              <w:t>.К</w:t>
            </w:r>
            <w:proofErr w:type="gramEnd"/>
            <w:r w:rsidRPr="00F15667">
              <w:rPr>
                <w:rFonts w:ascii="Times New Roman" w:eastAsia="Calibri" w:hAnsi="Times New Roman" w:cs="Times New Roman"/>
                <w:sz w:val="24"/>
                <w:szCs w:val="24"/>
              </w:rPr>
              <w:t>уснища</w:t>
            </w:r>
            <w:proofErr w:type="spellEnd"/>
            <w:r w:rsidRPr="00F15667">
              <w:rPr>
                <w:rFonts w:ascii="Times New Roman" w:eastAsia="Calibri" w:hAnsi="Times New Roman" w:cs="Times New Roman"/>
                <w:sz w:val="24"/>
                <w:szCs w:val="24"/>
              </w:rPr>
              <w:t>,</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.Г</w:t>
            </w:r>
            <w:proofErr w:type="gramEnd"/>
            <w:r w:rsidRPr="00F15667">
              <w:rPr>
                <w:rFonts w:ascii="Times New Roman" w:eastAsia="Calibri" w:hAnsi="Times New Roman" w:cs="Times New Roman"/>
                <w:sz w:val="24"/>
                <w:szCs w:val="24"/>
              </w:rPr>
              <w:t>ородненська</w:t>
            </w:r>
            <w:proofErr w:type="spellEnd"/>
            <w:r w:rsidRPr="00F15667">
              <w:rPr>
                <w:rFonts w:ascii="Times New Roman" w:eastAsia="Calibri" w:hAnsi="Times New Roman" w:cs="Times New Roman"/>
                <w:sz w:val="24"/>
                <w:szCs w:val="24"/>
              </w:rPr>
              <w:t xml:space="preserve"> 59А   </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proofErr w:type="gramStart"/>
            <w:r w:rsidRPr="00F15667">
              <w:rPr>
                <w:rFonts w:ascii="Times New Roman" w:eastAsia="Calibri" w:hAnsi="Times New Roman" w:cs="Times New Roman"/>
                <w:color w:val="000000"/>
                <w:sz w:val="24"/>
                <w:szCs w:val="24"/>
                <w:lang w:eastAsia="ru-RU"/>
              </w:rPr>
              <w:t>Б</w:t>
            </w:r>
            <w:proofErr w:type="gramEnd"/>
            <w:r w:rsidRPr="00F15667">
              <w:rPr>
                <w:rFonts w:ascii="Times New Roman" w:eastAsia="Calibri" w:hAnsi="Times New Roman" w:cs="Times New Roman"/>
                <w:color w:val="000000"/>
                <w:sz w:val="24"/>
                <w:szCs w:val="24"/>
                <w:lang w:eastAsia="ru-RU"/>
              </w:rPr>
              <w:t>ірківський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val="uk-UA" w:eastAsia="uk-UA"/>
              </w:rPr>
            </w:pPr>
            <w:r w:rsidRPr="00F15667">
              <w:rPr>
                <w:rFonts w:ascii="Times New Roman" w:eastAsia="Calibri" w:hAnsi="Times New Roman" w:cs="Times New Roman"/>
                <w:sz w:val="24"/>
                <w:szCs w:val="24"/>
                <w:lang w:val="uk-UA"/>
              </w:rPr>
              <w:t>Ковельський р-н</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с</w:t>
            </w:r>
            <w:proofErr w:type="gramStart"/>
            <w:r w:rsidRPr="00F15667">
              <w:rPr>
                <w:rFonts w:ascii="Times New Roman" w:eastAsia="Calibri" w:hAnsi="Times New Roman" w:cs="Times New Roman"/>
                <w:sz w:val="24"/>
                <w:szCs w:val="24"/>
              </w:rPr>
              <w:t>.Б</w:t>
            </w:r>
            <w:proofErr w:type="gramEnd"/>
            <w:r w:rsidRPr="00F15667">
              <w:rPr>
                <w:rFonts w:ascii="Times New Roman" w:eastAsia="Calibri" w:hAnsi="Times New Roman" w:cs="Times New Roman"/>
                <w:sz w:val="24"/>
                <w:szCs w:val="24"/>
              </w:rPr>
              <w:t>ірки</w:t>
            </w:r>
            <w:proofErr w:type="spellEnd"/>
            <w:r w:rsidRPr="00F15667">
              <w:rPr>
                <w:rFonts w:ascii="Times New Roman" w:eastAsia="Calibri" w:hAnsi="Times New Roman" w:cs="Times New Roman"/>
                <w:sz w:val="24"/>
                <w:szCs w:val="24"/>
              </w:rPr>
              <w:t xml:space="preserve">, </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.М</w:t>
            </w:r>
            <w:proofErr w:type="gramEnd"/>
            <w:r w:rsidRPr="00F15667">
              <w:rPr>
                <w:rFonts w:ascii="Times New Roman" w:eastAsia="Calibri" w:hAnsi="Times New Roman" w:cs="Times New Roman"/>
                <w:sz w:val="24"/>
                <w:szCs w:val="24"/>
              </w:rPr>
              <w:t>ічуріна</w:t>
            </w:r>
            <w:proofErr w:type="spellEnd"/>
            <w:r w:rsidRPr="00F15667">
              <w:rPr>
                <w:rFonts w:ascii="Times New Roman" w:eastAsia="Calibri" w:hAnsi="Times New Roman" w:cs="Times New Roman"/>
                <w:sz w:val="24"/>
                <w:szCs w:val="24"/>
              </w:rPr>
              <w:t xml:space="preserve"> 41Б</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proofErr w:type="gramStart"/>
            <w:r w:rsidRPr="00F15667">
              <w:rPr>
                <w:rFonts w:ascii="Times New Roman" w:eastAsia="Calibri" w:hAnsi="Times New Roman" w:cs="Times New Roman"/>
                <w:color w:val="000000"/>
                <w:sz w:val="24"/>
                <w:szCs w:val="24"/>
                <w:lang w:eastAsia="ru-RU"/>
              </w:rPr>
              <w:t>П</w:t>
            </w:r>
            <w:proofErr w:type="gramEnd"/>
            <w:r w:rsidRPr="00F15667">
              <w:rPr>
                <w:rFonts w:ascii="Times New Roman" w:eastAsia="Calibri" w:hAnsi="Times New Roman" w:cs="Times New Roman"/>
                <w:color w:val="000000"/>
                <w:sz w:val="24"/>
                <w:szCs w:val="24"/>
                <w:lang w:eastAsia="ru-RU"/>
              </w:rPr>
              <w:t>ідгородненський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val="uk-UA" w:eastAsia="uk-UA"/>
              </w:rPr>
            </w:pPr>
            <w:r w:rsidRPr="00F15667">
              <w:rPr>
                <w:rFonts w:ascii="Times New Roman" w:eastAsia="Calibri" w:hAnsi="Times New Roman" w:cs="Times New Roman"/>
                <w:sz w:val="24"/>
                <w:szCs w:val="24"/>
                <w:lang w:val="uk-UA"/>
              </w:rPr>
              <w:t>Ковельський р-н</w:t>
            </w:r>
          </w:p>
          <w:p w:rsidR="00F15667" w:rsidRPr="00F15667" w:rsidRDefault="00F15667" w:rsidP="00F15667">
            <w:pPr>
              <w:spacing w:after="0" w:line="240" w:lineRule="auto"/>
              <w:rPr>
                <w:rFonts w:ascii="Times New Roman" w:eastAsia="Calibri" w:hAnsi="Times New Roman" w:cs="Times New Roman"/>
                <w:sz w:val="24"/>
                <w:szCs w:val="24"/>
                <w:lang w:val="uk-UA"/>
              </w:rPr>
            </w:pPr>
            <w:proofErr w:type="spellStart"/>
            <w:r w:rsidRPr="00F15667">
              <w:rPr>
                <w:rFonts w:ascii="Times New Roman" w:eastAsia="Calibri" w:hAnsi="Times New Roman" w:cs="Times New Roman"/>
                <w:sz w:val="24"/>
                <w:szCs w:val="24"/>
                <w:lang w:val="uk-UA"/>
              </w:rPr>
              <w:t>с.Підгороднє</w:t>
            </w:r>
            <w:proofErr w:type="spellEnd"/>
            <w:r w:rsidRPr="00F15667">
              <w:rPr>
                <w:rFonts w:ascii="Times New Roman" w:eastAsia="Calibri" w:hAnsi="Times New Roman" w:cs="Times New Roman"/>
                <w:sz w:val="24"/>
                <w:szCs w:val="24"/>
                <w:lang w:val="uk-UA"/>
              </w:rPr>
              <w:t>,</w:t>
            </w:r>
          </w:p>
          <w:p w:rsidR="00F15667" w:rsidRPr="00F15667" w:rsidRDefault="00F15667" w:rsidP="00F15667">
            <w:pPr>
              <w:spacing w:after="0" w:line="240" w:lineRule="auto"/>
              <w:rPr>
                <w:rFonts w:ascii="Times New Roman" w:eastAsia="Calibri" w:hAnsi="Times New Roman" w:cs="Times New Roman"/>
                <w:sz w:val="24"/>
                <w:szCs w:val="24"/>
                <w:lang w:val="uk-UA"/>
              </w:rPr>
            </w:pPr>
            <w:proofErr w:type="spellStart"/>
            <w:r w:rsidRPr="00F15667">
              <w:rPr>
                <w:rFonts w:ascii="Times New Roman" w:eastAsia="Calibri" w:hAnsi="Times New Roman" w:cs="Times New Roman"/>
                <w:sz w:val="24"/>
                <w:szCs w:val="24"/>
                <w:lang w:val="uk-UA"/>
              </w:rPr>
              <w:t>вул.Віталія</w:t>
            </w:r>
            <w:proofErr w:type="spellEnd"/>
            <w:r w:rsidRPr="00F15667">
              <w:rPr>
                <w:rFonts w:ascii="Times New Roman" w:eastAsia="Calibri" w:hAnsi="Times New Roman" w:cs="Times New Roman"/>
                <w:sz w:val="24"/>
                <w:szCs w:val="24"/>
                <w:lang w:val="uk-UA"/>
              </w:rPr>
              <w:t xml:space="preserve"> Карповича 5</w:t>
            </w:r>
          </w:p>
          <w:p w:rsidR="00F15667" w:rsidRPr="00F15667" w:rsidRDefault="00F15667" w:rsidP="00F15667">
            <w:pPr>
              <w:spacing w:after="0" w:line="240" w:lineRule="auto"/>
              <w:rPr>
                <w:rFonts w:ascii="Times New Roman" w:eastAsia="Calibri" w:hAnsi="Times New Roman" w:cs="Times New Roman"/>
                <w:sz w:val="24"/>
                <w:szCs w:val="24"/>
                <w:lang w:val="uk-UA" w:eastAsia="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r w:rsidRPr="00F15667">
              <w:rPr>
                <w:rFonts w:ascii="Times New Roman" w:eastAsia="Calibri" w:hAnsi="Times New Roman" w:cs="Times New Roman"/>
                <w:color w:val="000000"/>
                <w:sz w:val="24"/>
                <w:szCs w:val="24"/>
                <w:lang w:eastAsia="ru-RU"/>
              </w:rPr>
              <w:t>Городненський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eastAsia="uk-UA"/>
              </w:rPr>
            </w:pPr>
            <w:proofErr w:type="spellStart"/>
            <w:r w:rsidRPr="00F15667">
              <w:rPr>
                <w:rFonts w:ascii="Times New Roman" w:eastAsia="Calibri" w:hAnsi="Times New Roman" w:cs="Times New Roman"/>
                <w:sz w:val="24"/>
                <w:szCs w:val="24"/>
              </w:rPr>
              <w:t>Ковельський</w:t>
            </w:r>
            <w:proofErr w:type="spellEnd"/>
            <w:r w:rsidRPr="00F15667">
              <w:rPr>
                <w:rFonts w:ascii="Times New Roman" w:eastAsia="Calibri" w:hAnsi="Times New Roman" w:cs="Times New Roman"/>
                <w:sz w:val="24"/>
                <w:szCs w:val="24"/>
              </w:rPr>
              <w:t xml:space="preserve"> р-н</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с</w:t>
            </w:r>
            <w:proofErr w:type="gramStart"/>
            <w:r w:rsidRPr="00F15667">
              <w:rPr>
                <w:rFonts w:ascii="Times New Roman" w:eastAsia="Calibri" w:hAnsi="Times New Roman" w:cs="Times New Roman"/>
                <w:sz w:val="24"/>
                <w:szCs w:val="24"/>
              </w:rPr>
              <w:t>.Г</w:t>
            </w:r>
            <w:proofErr w:type="gramEnd"/>
            <w:r w:rsidRPr="00F15667">
              <w:rPr>
                <w:rFonts w:ascii="Times New Roman" w:eastAsia="Calibri" w:hAnsi="Times New Roman" w:cs="Times New Roman"/>
                <w:sz w:val="24"/>
                <w:szCs w:val="24"/>
              </w:rPr>
              <w:t>ороднє</w:t>
            </w:r>
            <w:proofErr w:type="spellEnd"/>
            <w:r w:rsidRPr="00F15667">
              <w:rPr>
                <w:rFonts w:ascii="Times New Roman" w:eastAsia="Calibri" w:hAnsi="Times New Roman" w:cs="Times New Roman"/>
                <w:sz w:val="24"/>
                <w:szCs w:val="24"/>
              </w:rPr>
              <w:t>,</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.З</w:t>
            </w:r>
            <w:proofErr w:type="gramEnd"/>
            <w:r w:rsidRPr="00F15667">
              <w:rPr>
                <w:rFonts w:ascii="Times New Roman" w:eastAsia="Calibri" w:hAnsi="Times New Roman" w:cs="Times New Roman"/>
                <w:sz w:val="24"/>
                <w:szCs w:val="24"/>
              </w:rPr>
              <w:t>адвориння</w:t>
            </w:r>
            <w:proofErr w:type="spellEnd"/>
            <w:r w:rsidRPr="00F15667">
              <w:rPr>
                <w:rFonts w:ascii="Times New Roman" w:eastAsia="Calibri" w:hAnsi="Times New Roman" w:cs="Times New Roman"/>
                <w:sz w:val="24"/>
                <w:szCs w:val="24"/>
              </w:rPr>
              <w:t xml:space="preserve"> 5</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F15667" w:rsidRPr="00F15667" w:rsidTr="00870A1B">
        <w:trPr>
          <w:gridAfter w:val="1"/>
          <w:wAfter w:w="793" w:type="dxa"/>
          <w:trHeight w:val="20"/>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6"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proofErr w:type="gramStart"/>
            <w:r w:rsidRPr="00F15667">
              <w:rPr>
                <w:rFonts w:ascii="Times New Roman" w:eastAsia="Calibri" w:hAnsi="Times New Roman" w:cs="Times New Roman"/>
                <w:color w:val="000000"/>
                <w:sz w:val="24"/>
                <w:szCs w:val="24"/>
                <w:lang w:eastAsia="ru-RU"/>
              </w:rPr>
              <w:t>Зап</w:t>
            </w:r>
            <w:proofErr w:type="gramEnd"/>
            <w:r w:rsidRPr="00F15667">
              <w:rPr>
                <w:rFonts w:ascii="Times New Roman" w:eastAsia="Calibri" w:hAnsi="Times New Roman" w:cs="Times New Roman"/>
                <w:color w:val="000000"/>
                <w:sz w:val="24"/>
                <w:szCs w:val="24"/>
                <w:lang w:eastAsia="ru-RU"/>
              </w:rPr>
              <w:t>ільський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6"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val="uk-UA"/>
              </w:rPr>
            </w:pPr>
            <w:proofErr w:type="spellStart"/>
            <w:r w:rsidRPr="00F15667">
              <w:rPr>
                <w:rFonts w:ascii="Times New Roman" w:eastAsia="Calibri" w:hAnsi="Times New Roman" w:cs="Times New Roman"/>
                <w:sz w:val="24"/>
                <w:szCs w:val="24"/>
              </w:rPr>
              <w:t>Ковельський</w:t>
            </w:r>
            <w:proofErr w:type="spellEnd"/>
            <w:r w:rsidRPr="00F15667">
              <w:rPr>
                <w:rFonts w:ascii="Times New Roman" w:eastAsia="Calibri" w:hAnsi="Times New Roman" w:cs="Times New Roman"/>
                <w:sz w:val="24"/>
                <w:szCs w:val="24"/>
              </w:rPr>
              <w:t xml:space="preserve"> р-н</w:t>
            </w:r>
          </w:p>
          <w:p w:rsidR="00F15667" w:rsidRPr="00F15667" w:rsidRDefault="00F15667" w:rsidP="00F15667">
            <w:pPr>
              <w:spacing w:after="0" w:line="240" w:lineRule="auto"/>
              <w:rPr>
                <w:rFonts w:ascii="Times New Roman" w:eastAsia="Calibri" w:hAnsi="Times New Roman" w:cs="Times New Roman"/>
                <w:sz w:val="24"/>
                <w:szCs w:val="24"/>
              </w:rPr>
            </w:pPr>
            <w:r w:rsidRPr="00F15667">
              <w:rPr>
                <w:rFonts w:ascii="Times New Roman" w:eastAsia="Calibri" w:hAnsi="Times New Roman" w:cs="Times New Roman"/>
                <w:sz w:val="24"/>
                <w:szCs w:val="24"/>
              </w:rPr>
              <w:t xml:space="preserve">с. </w:t>
            </w:r>
            <w:proofErr w:type="spellStart"/>
            <w:proofErr w:type="gramStart"/>
            <w:r w:rsidRPr="00F15667">
              <w:rPr>
                <w:rFonts w:ascii="Times New Roman" w:eastAsia="Calibri" w:hAnsi="Times New Roman" w:cs="Times New Roman"/>
                <w:sz w:val="24"/>
                <w:szCs w:val="24"/>
              </w:rPr>
              <w:t>Зап</w:t>
            </w:r>
            <w:proofErr w:type="gramEnd"/>
            <w:r w:rsidRPr="00F15667">
              <w:rPr>
                <w:rFonts w:ascii="Times New Roman" w:eastAsia="Calibri" w:hAnsi="Times New Roman" w:cs="Times New Roman"/>
                <w:sz w:val="24"/>
                <w:szCs w:val="24"/>
              </w:rPr>
              <w:t>ілля</w:t>
            </w:r>
            <w:proofErr w:type="spellEnd"/>
            <w:r w:rsidRPr="00F15667">
              <w:rPr>
                <w:rFonts w:ascii="Times New Roman" w:eastAsia="Calibri" w:hAnsi="Times New Roman" w:cs="Times New Roman"/>
                <w:sz w:val="24"/>
                <w:szCs w:val="24"/>
              </w:rPr>
              <w:t>,</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spellEnd"/>
            <w:r w:rsidRPr="00F15667">
              <w:rPr>
                <w:rFonts w:ascii="Times New Roman" w:eastAsia="Calibri" w:hAnsi="Times New Roman" w:cs="Times New Roman"/>
                <w:sz w:val="24"/>
                <w:szCs w:val="24"/>
              </w:rPr>
              <w:t xml:space="preserve">. </w:t>
            </w:r>
            <w:proofErr w:type="spellStart"/>
            <w:proofErr w:type="gramStart"/>
            <w:r w:rsidRPr="00F15667">
              <w:rPr>
                <w:rFonts w:ascii="Times New Roman" w:eastAsia="Calibri" w:hAnsi="Times New Roman" w:cs="Times New Roman"/>
                <w:sz w:val="24"/>
                <w:szCs w:val="24"/>
              </w:rPr>
              <w:t>М</w:t>
            </w:r>
            <w:proofErr w:type="gramEnd"/>
            <w:r w:rsidRPr="00F15667">
              <w:rPr>
                <w:rFonts w:ascii="Times New Roman" w:eastAsia="Calibri" w:hAnsi="Times New Roman" w:cs="Times New Roman"/>
                <w:sz w:val="24"/>
                <w:szCs w:val="24"/>
              </w:rPr>
              <w:t>ічуріна</w:t>
            </w:r>
            <w:proofErr w:type="spellEnd"/>
            <w:r w:rsidRPr="00F15667">
              <w:rPr>
                <w:rFonts w:ascii="Times New Roman" w:eastAsia="Calibri" w:hAnsi="Times New Roman" w:cs="Times New Roman"/>
                <w:sz w:val="24"/>
                <w:szCs w:val="24"/>
              </w:rPr>
              <w:t xml:space="preserve"> 12</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F15667" w:rsidRPr="00F15667" w:rsidTr="00870A1B">
        <w:trPr>
          <w:gridAfter w:val="1"/>
          <w:wAfter w:w="793" w:type="dxa"/>
          <w:trHeight w:val="863"/>
        </w:trPr>
        <w:tc>
          <w:tcPr>
            <w:tcW w:w="614" w:type="dxa"/>
            <w:gridSpan w:val="2"/>
            <w:tcBorders>
              <w:top w:val="single" w:sz="6" w:space="0" w:color="000000"/>
              <w:left w:val="single" w:sz="6" w:space="0" w:color="000000"/>
              <w:bottom w:val="single" w:sz="6" w:space="0" w:color="000000"/>
              <w:right w:val="single" w:sz="6" w:space="0" w:color="000000"/>
            </w:tcBorders>
          </w:tcPr>
          <w:p w:rsidR="00F15667" w:rsidRPr="00F15667" w:rsidRDefault="00F15667" w:rsidP="00F15667">
            <w:pPr>
              <w:numPr>
                <w:ilvl w:val="0"/>
                <w:numId w:val="1"/>
              </w:numPr>
              <w:tabs>
                <w:tab w:val="left" w:pos="62"/>
              </w:tabs>
              <w:spacing w:after="0" w:line="240" w:lineRule="auto"/>
              <w:rPr>
                <w:rFonts w:ascii="Times New Roman" w:eastAsia="Times New Roman" w:hAnsi="Times New Roman" w:cs="Times New Roman"/>
                <w:sz w:val="24"/>
                <w:szCs w:val="24"/>
                <w:lang w:val="uk-UA"/>
              </w:rPr>
            </w:pPr>
          </w:p>
        </w:tc>
        <w:tc>
          <w:tcPr>
            <w:tcW w:w="3967" w:type="dxa"/>
            <w:tcBorders>
              <w:top w:val="single" w:sz="6" w:space="0" w:color="000000"/>
              <w:left w:val="single" w:sz="4" w:space="0" w:color="000000"/>
              <w:bottom w:val="single" w:sz="4" w:space="0" w:color="000000"/>
              <w:right w:val="single" w:sz="6" w:space="0" w:color="000000"/>
            </w:tcBorders>
            <w:hideMark/>
          </w:tcPr>
          <w:p w:rsidR="00F15667" w:rsidRPr="00F15667" w:rsidRDefault="00F15667" w:rsidP="00F15667">
            <w:pPr>
              <w:spacing w:after="0" w:line="240" w:lineRule="auto"/>
              <w:jc w:val="both"/>
              <w:rPr>
                <w:rFonts w:ascii="Times New Roman" w:eastAsia="Calibri" w:hAnsi="Times New Roman" w:cs="Times New Roman"/>
                <w:sz w:val="24"/>
                <w:szCs w:val="24"/>
                <w:lang w:eastAsia="ru-RU"/>
              </w:rPr>
            </w:pPr>
            <w:proofErr w:type="spellStart"/>
            <w:r w:rsidRPr="00F15667">
              <w:rPr>
                <w:rFonts w:ascii="Times New Roman" w:eastAsia="Calibri" w:hAnsi="Times New Roman" w:cs="Times New Roman"/>
                <w:color w:val="000000"/>
                <w:sz w:val="24"/>
                <w:szCs w:val="24"/>
                <w:lang w:eastAsia="ru-RU"/>
              </w:rPr>
              <w:t>Почапівський</w:t>
            </w:r>
            <w:proofErr w:type="spellEnd"/>
            <w:r w:rsidRPr="00F15667">
              <w:rPr>
                <w:rFonts w:ascii="Times New Roman" w:eastAsia="Calibri" w:hAnsi="Times New Roman" w:cs="Times New Roman"/>
                <w:color w:val="000000"/>
                <w:sz w:val="24"/>
                <w:szCs w:val="24"/>
                <w:lang w:eastAsia="ru-RU"/>
              </w:rPr>
              <w:t xml:space="preserve"> ЗДО</w:t>
            </w:r>
          </w:p>
        </w:tc>
        <w:tc>
          <w:tcPr>
            <w:tcW w:w="4959" w:type="dxa"/>
            <w:gridSpan w:val="2"/>
            <w:tcBorders>
              <w:top w:val="single" w:sz="6" w:space="0" w:color="000000"/>
              <w:left w:val="single" w:sz="4" w:space="0" w:color="000000"/>
              <w:bottom w:val="single" w:sz="4" w:space="0" w:color="000000"/>
              <w:right w:val="single" w:sz="4" w:space="0" w:color="auto"/>
            </w:tcBorders>
          </w:tcPr>
          <w:p w:rsidR="00F15667" w:rsidRPr="00F15667" w:rsidRDefault="00F15667" w:rsidP="00F15667">
            <w:pPr>
              <w:spacing w:after="0" w:line="240" w:lineRule="auto"/>
              <w:rPr>
                <w:rFonts w:ascii="Times New Roman" w:eastAsia="Calibri" w:hAnsi="Times New Roman" w:cs="Times New Roman"/>
                <w:sz w:val="24"/>
                <w:szCs w:val="24"/>
                <w:lang w:val="uk-UA"/>
              </w:rPr>
            </w:pPr>
            <w:proofErr w:type="spellStart"/>
            <w:r w:rsidRPr="00F15667">
              <w:rPr>
                <w:rFonts w:ascii="Times New Roman" w:eastAsia="Calibri" w:hAnsi="Times New Roman" w:cs="Times New Roman"/>
                <w:sz w:val="24"/>
                <w:szCs w:val="24"/>
              </w:rPr>
              <w:t>Ковельський</w:t>
            </w:r>
            <w:proofErr w:type="spellEnd"/>
            <w:r w:rsidRPr="00F15667">
              <w:rPr>
                <w:rFonts w:ascii="Times New Roman" w:eastAsia="Calibri" w:hAnsi="Times New Roman" w:cs="Times New Roman"/>
                <w:sz w:val="24"/>
                <w:szCs w:val="24"/>
              </w:rPr>
              <w:t xml:space="preserve"> р-н</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с</w:t>
            </w:r>
            <w:proofErr w:type="gramStart"/>
            <w:r w:rsidRPr="00F15667">
              <w:rPr>
                <w:rFonts w:ascii="Times New Roman" w:eastAsia="Calibri" w:hAnsi="Times New Roman" w:cs="Times New Roman"/>
                <w:sz w:val="24"/>
                <w:szCs w:val="24"/>
              </w:rPr>
              <w:t>.П</w:t>
            </w:r>
            <w:proofErr w:type="gramEnd"/>
            <w:r w:rsidRPr="00F15667">
              <w:rPr>
                <w:rFonts w:ascii="Times New Roman" w:eastAsia="Calibri" w:hAnsi="Times New Roman" w:cs="Times New Roman"/>
                <w:sz w:val="24"/>
                <w:szCs w:val="24"/>
              </w:rPr>
              <w:t>очапи</w:t>
            </w:r>
            <w:proofErr w:type="spellEnd"/>
            <w:r w:rsidRPr="00F15667">
              <w:rPr>
                <w:rFonts w:ascii="Times New Roman" w:eastAsia="Calibri" w:hAnsi="Times New Roman" w:cs="Times New Roman"/>
                <w:sz w:val="24"/>
                <w:szCs w:val="24"/>
              </w:rPr>
              <w:t>,</w:t>
            </w:r>
          </w:p>
          <w:p w:rsidR="00F15667" w:rsidRPr="00F15667" w:rsidRDefault="00F15667" w:rsidP="00F15667">
            <w:pPr>
              <w:spacing w:after="0" w:line="240" w:lineRule="auto"/>
              <w:rPr>
                <w:rFonts w:ascii="Times New Roman" w:eastAsia="Calibri" w:hAnsi="Times New Roman" w:cs="Times New Roman"/>
                <w:sz w:val="24"/>
                <w:szCs w:val="24"/>
              </w:rPr>
            </w:pPr>
            <w:proofErr w:type="spellStart"/>
            <w:r w:rsidRPr="00F15667">
              <w:rPr>
                <w:rFonts w:ascii="Times New Roman" w:eastAsia="Calibri" w:hAnsi="Times New Roman" w:cs="Times New Roman"/>
                <w:sz w:val="24"/>
                <w:szCs w:val="24"/>
              </w:rPr>
              <w:t>вул</w:t>
            </w:r>
            <w:proofErr w:type="gramStart"/>
            <w:r w:rsidRPr="00F15667">
              <w:rPr>
                <w:rFonts w:ascii="Times New Roman" w:eastAsia="Calibri" w:hAnsi="Times New Roman" w:cs="Times New Roman"/>
                <w:sz w:val="24"/>
                <w:szCs w:val="24"/>
              </w:rPr>
              <w:t>.С</w:t>
            </w:r>
            <w:proofErr w:type="gramEnd"/>
            <w:r w:rsidRPr="00F15667">
              <w:rPr>
                <w:rFonts w:ascii="Times New Roman" w:eastAsia="Calibri" w:hAnsi="Times New Roman" w:cs="Times New Roman"/>
                <w:sz w:val="24"/>
                <w:szCs w:val="24"/>
              </w:rPr>
              <w:t>адова</w:t>
            </w:r>
            <w:proofErr w:type="spellEnd"/>
            <w:r w:rsidRPr="00F15667">
              <w:rPr>
                <w:rFonts w:ascii="Times New Roman" w:eastAsia="Calibri" w:hAnsi="Times New Roman" w:cs="Times New Roman"/>
                <w:sz w:val="24"/>
                <w:szCs w:val="24"/>
              </w:rPr>
              <w:t xml:space="preserve"> 3</w:t>
            </w:r>
          </w:p>
          <w:p w:rsidR="00F15667" w:rsidRPr="00F15667" w:rsidRDefault="00F15667" w:rsidP="00F15667">
            <w:pPr>
              <w:spacing w:after="0" w:line="240" w:lineRule="auto"/>
              <w:rPr>
                <w:rFonts w:ascii="Times New Roman" w:eastAsia="Calibri" w:hAnsi="Times New Roman" w:cs="Times New Roman"/>
                <w:sz w:val="24"/>
                <w:szCs w:val="24"/>
                <w:lang w:eastAsia="uk-UA"/>
              </w:rPr>
            </w:pPr>
          </w:p>
        </w:tc>
      </w:tr>
      <w:tr w:rsidR="00870A1B" w:rsidRPr="007841CB" w:rsidTr="00870A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6" w:type="dxa"/>
          <w:trHeight w:val="80"/>
          <w:jc w:val="center"/>
        </w:trPr>
        <w:tc>
          <w:tcPr>
            <w:tcW w:w="5194" w:type="dxa"/>
            <w:gridSpan w:val="3"/>
            <w:hideMark/>
          </w:tcPr>
          <w:p w:rsidR="00870A1B" w:rsidRPr="007841CB" w:rsidRDefault="00870A1B" w:rsidP="005A17BC">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ПОКУПЕЦЬ</w:t>
            </w:r>
            <w:r w:rsidRPr="007841CB">
              <w:rPr>
                <w:rFonts w:ascii="Times New Roman" w:eastAsia="Times New Roman" w:hAnsi="Times New Roman" w:cs="Times New Roman"/>
                <w:b/>
                <w:bCs/>
                <w:sz w:val="24"/>
                <w:szCs w:val="24"/>
                <w:lang w:val="uk-UA" w:eastAsia="uk-UA"/>
              </w:rPr>
              <w:t>:</w:t>
            </w:r>
          </w:p>
        </w:tc>
        <w:tc>
          <w:tcPr>
            <w:tcW w:w="4943" w:type="dxa"/>
            <w:gridSpan w:val="2"/>
            <w:hideMark/>
          </w:tcPr>
          <w:p w:rsidR="00870A1B" w:rsidRPr="007841CB" w:rsidRDefault="00870A1B" w:rsidP="005A17BC">
            <w:pPr>
              <w:spacing w:after="0" w:line="240" w:lineRule="auto"/>
              <w:jc w:val="center"/>
              <w:rPr>
                <w:rFonts w:ascii="Times New Roman" w:eastAsia="Times New Roman" w:hAnsi="Times New Roman" w:cs="Times New Roman"/>
                <w:b/>
                <w:bCs/>
                <w:sz w:val="24"/>
                <w:szCs w:val="24"/>
                <w:lang w:val="uk-UA" w:eastAsia="uk-UA"/>
              </w:rPr>
            </w:pPr>
            <w:r w:rsidRPr="007841CB">
              <w:rPr>
                <w:rFonts w:ascii="Times New Roman" w:eastAsia="Times New Roman" w:hAnsi="Times New Roman" w:cs="Times New Roman"/>
                <w:b/>
                <w:bCs/>
                <w:sz w:val="24"/>
                <w:szCs w:val="24"/>
                <w:lang w:val="uk-UA" w:eastAsia="uk-UA"/>
              </w:rPr>
              <w:t>ПОСТАЧАЛЬНИК:</w:t>
            </w:r>
          </w:p>
        </w:tc>
      </w:tr>
      <w:tr w:rsidR="00870A1B" w:rsidRPr="007841CB" w:rsidTr="00870A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6" w:type="dxa"/>
          <w:trHeight w:val="2405"/>
          <w:jc w:val="center"/>
        </w:trPr>
        <w:tc>
          <w:tcPr>
            <w:tcW w:w="5194" w:type="dxa"/>
            <w:gridSpan w:val="3"/>
          </w:tcPr>
          <w:p w:rsidR="00870A1B" w:rsidRPr="007841CB" w:rsidRDefault="00870A1B" w:rsidP="005A17BC">
            <w:pPr>
              <w:spacing w:after="0" w:line="240" w:lineRule="auto"/>
              <w:ind w:right="-363"/>
              <w:jc w:val="center"/>
              <w:rPr>
                <w:rFonts w:ascii="Times New Roman" w:eastAsia="Times New Roman" w:hAnsi="Times New Roman" w:cs="Times New Roman"/>
                <w:sz w:val="24"/>
                <w:szCs w:val="24"/>
                <w:lang w:val="uk-UA" w:eastAsia="uk-UA"/>
              </w:rPr>
            </w:pP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Назва:  Відділ освіти, молоді та спорту</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proofErr w:type="spellStart"/>
            <w:r w:rsidRPr="007841CB">
              <w:rPr>
                <w:rFonts w:ascii="Times New Roman" w:eastAsia="Calibri" w:hAnsi="Times New Roman" w:cs="Times New Roman CYR"/>
                <w:bCs/>
                <w:sz w:val="24"/>
                <w:szCs w:val="24"/>
                <w:lang w:val="uk-UA" w:eastAsia="zh-CN"/>
              </w:rPr>
              <w:t>Любомльської</w:t>
            </w:r>
            <w:proofErr w:type="spellEnd"/>
            <w:r w:rsidRPr="007841CB">
              <w:rPr>
                <w:rFonts w:ascii="Times New Roman" w:eastAsia="Calibri" w:hAnsi="Times New Roman" w:cs="Times New Roman CYR"/>
                <w:bCs/>
                <w:sz w:val="24"/>
                <w:szCs w:val="24"/>
                <w:lang w:val="uk-UA" w:eastAsia="zh-CN"/>
              </w:rPr>
              <w:t xml:space="preserve"> міської ради</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44301, Волинська обл. м. Любомль,</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 вул. Незалежності,23</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ЄДРПОУ: 42025698</w:t>
            </w:r>
          </w:p>
          <w:p w:rsidR="00870A1B" w:rsidRPr="007841CB" w:rsidRDefault="00870A1B" w:rsidP="005A17BC">
            <w:pPr>
              <w:widowControl w:val="0"/>
              <w:suppressAutoHyphens/>
              <w:autoSpaceDE w:val="0"/>
              <w:spacing w:after="0" w:line="240" w:lineRule="auto"/>
              <w:rPr>
                <w:rFonts w:ascii="Times New Roman" w:eastAsia="Calibri" w:hAnsi="Times New Roman" w:cs="Times New Roman CYR"/>
                <w:sz w:val="24"/>
                <w:szCs w:val="24"/>
                <w:lang w:eastAsia="zh-CN"/>
              </w:rPr>
            </w:pPr>
            <w:r w:rsidRPr="007841CB">
              <w:rPr>
                <w:rFonts w:ascii="Times New Roman" w:eastAsia="Calibri" w:hAnsi="Times New Roman" w:cs="Times New Roman CYR"/>
                <w:bCs/>
                <w:sz w:val="24"/>
                <w:szCs w:val="24"/>
                <w:lang w:val="uk-UA" w:eastAsia="zh-CN"/>
              </w:rPr>
              <w:t>Р/</w:t>
            </w:r>
            <w:proofErr w:type="spellStart"/>
            <w:r w:rsidRPr="007841CB">
              <w:rPr>
                <w:rFonts w:ascii="Times New Roman" w:eastAsia="Calibri" w:hAnsi="Times New Roman" w:cs="Times New Roman CYR"/>
                <w:bCs/>
                <w:sz w:val="24"/>
                <w:szCs w:val="24"/>
                <w:lang w:val="uk-UA" w:eastAsia="zh-CN"/>
              </w:rPr>
              <w:t>р</w:t>
            </w:r>
            <w:proofErr w:type="spellEnd"/>
            <w:r w:rsidRPr="007841CB">
              <w:rPr>
                <w:rFonts w:ascii="Times New Roman" w:eastAsia="Calibri" w:hAnsi="Times New Roman" w:cs="Times New Roman CYR"/>
                <w:bCs/>
                <w:sz w:val="24"/>
                <w:szCs w:val="24"/>
                <w:lang w:val="uk-UA" w:eastAsia="zh-CN"/>
              </w:rPr>
              <w:t xml:space="preserve"> № </w:t>
            </w: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318201720344210002000055071</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2</w:t>
            </w:r>
            <w:r w:rsidRPr="007841CB">
              <w:rPr>
                <w:rFonts w:ascii="Times New Roman" w:eastAsia="Calibri" w:hAnsi="Times New Roman" w:cs="Times New Roman CYR"/>
                <w:sz w:val="24"/>
                <w:szCs w:val="24"/>
                <w:lang w:val="uk-UA" w:eastAsia="zh-CN"/>
              </w:rPr>
              <w:t>2</w:t>
            </w:r>
            <w:r w:rsidRPr="007841CB">
              <w:rPr>
                <w:rFonts w:ascii="Times New Roman" w:eastAsia="Calibri" w:hAnsi="Times New Roman" w:cs="Times New Roman CYR"/>
                <w:sz w:val="24"/>
                <w:szCs w:val="24"/>
                <w:lang w:eastAsia="zh-CN"/>
              </w:rPr>
              <w:t>82017203442400</w:t>
            </w:r>
            <w:r w:rsidRPr="007841CB">
              <w:rPr>
                <w:rFonts w:ascii="Times New Roman" w:eastAsia="Calibri" w:hAnsi="Times New Roman" w:cs="Times New Roman CYR"/>
                <w:sz w:val="24"/>
                <w:szCs w:val="24"/>
                <w:lang w:val="uk-UA" w:eastAsia="zh-CN"/>
              </w:rPr>
              <w:t>14</w:t>
            </w:r>
            <w:r w:rsidRPr="007841CB">
              <w:rPr>
                <w:rFonts w:ascii="Times New Roman" w:eastAsia="Calibri" w:hAnsi="Times New Roman" w:cs="Times New Roman CYR"/>
                <w:sz w:val="24"/>
                <w:szCs w:val="24"/>
                <w:lang w:eastAsia="zh-CN"/>
              </w:rPr>
              <w:t>000055071</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w:t>
            </w:r>
            <w:r w:rsidRPr="007841CB">
              <w:rPr>
                <w:rFonts w:ascii="Times New Roman" w:eastAsia="Calibri" w:hAnsi="Times New Roman" w:cs="Times New Roman CYR"/>
                <w:sz w:val="24"/>
                <w:szCs w:val="24"/>
                <w:lang w:val="uk-UA" w:eastAsia="zh-CN"/>
              </w:rPr>
              <w:t>03</w:t>
            </w:r>
            <w:r w:rsidRPr="007841CB">
              <w:rPr>
                <w:rFonts w:ascii="Times New Roman" w:eastAsia="Calibri" w:hAnsi="Times New Roman" w:cs="Times New Roman CYR"/>
                <w:sz w:val="24"/>
                <w:szCs w:val="24"/>
                <w:lang w:eastAsia="zh-CN"/>
              </w:rPr>
              <w:t>82017203442</w:t>
            </w:r>
            <w:r w:rsidRPr="007841CB">
              <w:rPr>
                <w:rFonts w:ascii="Times New Roman" w:eastAsia="Calibri" w:hAnsi="Times New Roman" w:cs="Times New Roman CYR"/>
                <w:sz w:val="24"/>
                <w:szCs w:val="24"/>
                <w:lang w:val="uk-UA" w:eastAsia="zh-CN"/>
              </w:rPr>
              <w:t>9</w:t>
            </w:r>
            <w:r w:rsidRPr="007841CB">
              <w:rPr>
                <w:rFonts w:ascii="Times New Roman" w:eastAsia="Calibri" w:hAnsi="Times New Roman" w:cs="Times New Roman CYR"/>
                <w:sz w:val="24"/>
                <w:szCs w:val="24"/>
                <w:lang w:eastAsia="zh-CN"/>
              </w:rPr>
              <w:t>00</w:t>
            </w:r>
            <w:r w:rsidRPr="007841CB">
              <w:rPr>
                <w:rFonts w:ascii="Times New Roman" w:eastAsia="Calibri" w:hAnsi="Times New Roman" w:cs="Times New Roman CYR"/>
                <w:sz w:val="24"/>
                <w:szCs w:val="24"/>
                <w:lang w:val="uk-UA" w:eastAsia="zh-CN"/>
              </w:rPr>
              <w:t>19</w:t>
            </w:r>
            <w:r w:rsidRPr="007841CB">
              <w:rPr>
                <w:rFonts w:ascii="Times New Roman" w:eastAsia="Calibri" w:hAnsi="Times New Roman" w:cs="Times New Roman CYR"/>
                <w:sz w:val="24"/>
                <w:szCs w:val="24"/>
                <w:lang w:eastAsia="zh-CN"/>
              </w:rPr>
              <w:t>000055071</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sz w:val="24"/>
                <w:szCs w:val="24"/>
                <w:lang w:val="en-US" w:eastAsia="zh-CN"/>
              </w:rPr>
              <w:t>UA</w:t>
            </w:r>
            <w:r w:rsidRPr="007841CB">
              <w:rPr>
                <w:rFonts w:ascii="Times New Roman" w:eastAsia="Calibri" w:hAnsi="Times New Roman" w:cs="Times New Roman CYR"/>
                <w:sz w:val="24"/>
                <w:szCs w:val="24"/>
                <w:lang w:eastAsia="zh-CN"/>
              </w:rPr>
              <w:t xml:space="preserve"> </w:t>
            </w:r>
            <w:r w:rsidRPr="007841CB">
              <w:rPr>
                <w:rFonts w:ascii="Times New Roman" w:eastAsia="Calibri" w:hAnsi="Times New Roman" w:cs="Times New Roman CYR"/>
                <w:sz w:val="24"/>
                <w:szCs w:val="24"/>
                <w:lang w:val="uk-UA" w:eastAsia="zh-CN"/>
              </w:rPr>
              <w:t>061</w:t>
            </w:r>
            <w:r w:rsidRPr="007841CB">
              <w:rPr>
                <w:rFonts w:ascii="Times New Roman" w:eastAsia="Calibri" w:hAnsi="Times New Roman" w:cs="Times New Roman CYR"/>
                <w:sz w:val="24"/>
                <w:szCs w:val="24"/>
                <w:lang w:eastAsia="zh-CN"/>
              </w:rPr>
              <w:t>82017203442</w:t>
            </w:r>
            <w:r w:rsidRPr="007841CB">
              <w:rPr>
                <w:rFonts w:ascii="Times New Roman" w:eastAsia="Calibri" w:hAnsi="Times New Roman" w:cs="Times New Roman CYR"/>
                <w:sz w:val="24"/>
                <w:szCs w:val="24"/>
                <w:lang w:val="uk-UA" w:eastAsia="zh-CN"/>
              </w:rPr>
              <w:t>8</w:t>
            </w:r>
            <w:r w:rsidRPr="007841CB">
              <w:rPr>
                <w:rFonts w:ascii="Times New Roman" w:eastAsia="Calibri" w:hAnsi="Times New Roman" w:cs="Times New Roman CYR"/>
                <w:sz w:val="24"/>
                <w:szCs w:val="24"/>
                <w:lang w:eastAsia="zh-CN"/>
              </w:rPr>
              <w:t>00</w:t>
            </w:r>
            <w:r w:rsidRPr="007841CB">
              <w:rPr>
                <w:rFonts w:ascii="Times New Roman" w:eastAsia="Calibri" w:hAnsi="Times New Roman" w:cs="Times New Roman CYR"/>
                <w:sz w:val="24"/>
                <w:szCs w:val="24"/>
                <w:lang w:val="uk-UA" w:eastAsia="zh-CN"/>
              </w:rPr>
              <w:t>3</w:t>
            </w:r>
            <w:r w:rsidRPr="007841CB">
              <w:rPr>
                <w:rFonts w:ascii="Times New Roman" w:eastAsia="Calibri" w:hAnsi="Times New Roman" w:cs="Times New Roman CYR"/>
                <w:sz w:val="24"/>
                <w:szCs w:val="24"/>
                <w:lang w:eastAsia="zh-CN"/>
              </w:rPr>
              <w:t>000055071</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в ГУ ДКСУ у Волинській області</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МФО :820172</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Тел.: </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_________________</w:t>
            </w:r>
            <w:r>
              <w:rPr>
                <w:rFonts w:ascii="Times New Roman" w:eastAsia="Calibri" w:hAnsi="Times New Roman" w:cs="Times New Roman CYR"/>
                <w:bCs/>
                <w:sz w:val="24"/>
                <w:szCs w:val="24"/>
                <w:lang w:val="uk-UA" w:eastAsia="zh-CN"/>
              </w:rPr>
              <w:t>__________________</w:t>
            </w:r>
          </w:p>
          <w:p w:rsidR="00870A1B" w:rsidRPr="007841CB" w:rsidRDefault="00870A1B" w:rsidP="005A17BC">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7841CB">
              <w:rPr>
                <w:rFonts w:ascii="Times New Roman" w:eastAsia="Calibri" w:hAnsi="Times New Roman" w:cs="Times New Roman CYR"/>
                <w:bCs/>
                <w:sz w:val="24"/>
                <w:szCs w:val="24"/>
                <w:lang w:val="uk-UA" w:eastAsia="zh-CN"/>
              </w:rPr>
              <w:t xml:space="preserve">М.П. </w:t>
            </w:r>
          </w:p>
          <w:p w:rsidR="00870A1B" w:rsidRPr="007841CB" w:rsidRDefault="00870A1B" w:rsidP="005A17BC">
            <w:pPr>
              <w:spacing w:after="0" w:line="240" w:lineRule="auto"/>
              <w:rPr>
                <w:rFonts w:ascii="Times New Roman" w:eastAsia="Times New Roman" w:hAnsi="Times New Roman" w:cs="Times New Roman"/>
                <w:sz w:val="24"/>
                <w:szCs w:val="24"/>
                <w:lang w:val="uk-UA" w:eastAsia="uk-UA"/>
              </w:rPr>
            </w:pPr>
          </w:p>
        </w:tc>
        <w:tc>
          <w:tcPr>
            <w:tcW w:w="4943" w:type="dxa"/>
            <w:gridSpan w:val="2"/>
          </w:tcPr>
          <w:p w:rsidR="00870A1B" w:rsidRPr="007841CB" w:rsidRDefault="00870A1B" w:rsidP="005A17BC">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Повне найменування:</w:t>
            </w:r>
          </w:p>
          <w:p w:rsidR="00870A1B" w:rsidRPr="007841CB" w:rsidRDefault="00870A1B" w:rsidP="005A17BC">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b/>
                <w:sz w:val="24"/>
                <w:szCs w:val="24"/>
                <w:lang w:val="uk-UA" w:eastAsia="uk-UA"/>
              </w:rPr>
              <w:t>_______________________</w:t>
            </w:r>
          </w:p>
          <w:p w:rsidR="00870A1B" w:rsidRPr="007841CB" w:rsidRDefault="00870A1B" w:rsidP="005A17BC">
            <w:pPr>
              <w:spacing w:after="0" w:line="240" w:lineRule="auto"/>
              <w:ind w:right="-363"/>
              <w:jc w:val="both"/>
              <w:rPr>
                <w:rFonts w:ascii="Times New Roman" w:eastAsia="Times New Roman" w:hAnsi="Times New Roman" w:cs="Times New Roman"/>
                <w:b/>
                <w:sz w:val="24"/>
                <w:szCs w:val="24"/>
                <w:lang w:val="uk-UA" w:eastAsia="uk-UA"/>
              </w:rPr>
            </w:pP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Місцезнаходження:</w:t>
            </w:r>
          </w:p>
          <w:p w:rsidR="00870A1B" w:rsidRPr="007841CB" w:rsidRDefault="00870A1B" w:rsidP="005A17BC">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b/>
                <w:sz w:val="24"/>
                <w:szCs w:val="24"/>
                <w:lang w:val="uk-UA" w:eastAsia="uk-UA"/>
              </w:rPr>
              <w:t>_______________________</w:t>
            </w: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p>
          <w:p w:rsidR="00870A1B" w:rsidRPr="007841CB" w:rsidRDefault="00870A1B" w:rsidP="005A17BC">
            <w:pPr>
              <w:spacing w:after="0" w:line="240" w:lineRule="auto"/>
              <w:ind w:right="-363"/>
              <w:jc w:val="both"/>
              <w:rPr>
                <w:rFonts w:ascii="Times New Roman" w:eastAsia="Times New Roman" w:hAnsi="Times New Roman" w:cs="Times New Roman"/>
                <w:b/>
                <w:sz w:val="24"/>
                <w:szCs w:val="24"/>
                <w:lang w:val="uk-UA" w:eastAsia="uk-UA"/>
              </w:rPr>
            </w:pPr>
            <w:r w:rsidRPr="007841CB">
              <w:rPr>
                <w:rFonts w:ascii="Times New Roman" w:eastAsia="Times New Roman" w:hAnsi="Times New Roman" w:cs="Times New Roman"/>
                <w:sz w:val="24"/>
                <w:szCs w:val="24"/>
                <w:lang w:val="uk-UA" w:eastAsia="uk-UA"/>
              </w:rPr>
              <w:t xml:space="preserve">Ідентифікаційний код: </w:t>
            </w:r>
            <w:r w:rsidRPr="007841CB">
              <w:rPr>
                <w:rFonts w:ascii="Times New Roman" w:eastAsia="Times New Roman" w:hAnsi="Times New Roman" w:cs="Times New Roman"/>
                <w:b/>
                <w:sz w:val="24"/>
                <w:szCs w:val="24"/>
                <w:lang w:val="uk-UA" w:eastAsia="uk-UA"/>
              </w:rPr>
              <w:t>_________________</w:t>
            </w: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Банк одержувача:</w:t>
            </w: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_________________________ ________</w:t>
            </w: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МФО (код банку): __________</w:t>
            </w:r>
          </w:p>
          <w:p w:rsidR="00870A1B" w:rsidRPr="007841CB" w:rsidRDefault="00870A1B" w:rsidP="005A17BC">
            <w:pPr>
              <w:spacing w:after="0" w:line="240" w:lineRule="auto"/>
              <w:ind w:right="-363"/>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р/</w:t>
            </w:r>
            <w:proofErr w:type="spellStart"/>
            <w:r w:rsidRPr="007841CB">
              <w:rPr>
                <w:rFonts w:ascii="Times New Roman" w:eastAsia="Times New Roman" w:hAnsi="Times New Roman" w:cs="Times New Roman"/>
                <w:sz w:val="24"/>
                <w:szCs w:val="24"/>
                <w:lang w:val="uk-UA" w:eastAsia="uk-UA"/>
              </w:rPr>
              <w:t>р</w:t>
            </w:r>
            <w:proofErr w:type="spellEnd"/>
            <w:r w:rsidRPr="007841CB">
              <w:rPr>
                <w:rFonts w:ascii="Times New Roman" w:eastAsia="Times New Roman" w:hAnsi="Times New Roman" w:cs="Times New Roman"/>
                <w:sz w:val="24"/>
                <w:szCs w:val="24"/>
                <w:lang w:val="uk-UA" w:eastAsia="uk-UA"/>
              </w:rPr>
              <w:t>: ______________________________</w:t>
            </w:r>
          </w:p>
          <w:p w:rsidR="00870A1B" w:rsidRPr="007841CB" w:rsidRDefault="00870A1B" w:rsidP="005A17BC">
            <w:pPr>
              <w:spacing w:after="0" w:line="240" w:lineRule="auto"/>
              <w:jc w:val="both"/>
              <w:rPr>
                <w:rFonts w:ascii="Times New Roman" w:eastAsia="Times New Roman" w:hAnsi="Times New Roman" w:cs="Times New Roman"/>
                <w:sz w:val="24"/>
                <w:szCs w:val="24"/>
                <w:lang w:val="uk-UA" w:eastAsia="uk-UA"/>
              </w:rPr>
            </w:pPr>
          </w:p>
          <w:p w:rsidR="00870A1B" w:rsidRPr="007841CB" w:rsidRDefault="00870A1B" w:rsidP="005A17BC">
            <w:pPr>
              <w:spacing w:after="0" w:line="240" w:lineRule="auto"/>
              <w:jc w:val="both"/>
              <w:rPr>
                <w:rFonts w:ascii="Times New Roman" w:eastAsia="Times New Roman" w:hAnsi="Times New Roman" w:cs="Times New Roman"/>
                <w:sz w:val="24"/>
                <w:szCs w:val="24"/>
                <w:lang w:val="uk-UA" w:eastAsia="uk-UA"/>
              </w:rPr>
            </w:pPr>
            <w:r w:rsidRPr="007841CB">
              <w:rPr>
                <w:rFonts w:ascii="Times New Roman" w:eastAsia="Times New Roman" w:hAnsi="Times New Roman" w:cs="Times New Roman"/>
                <w:sz w:val="24"/>
                <w:szCs w:val="24"/>
                <w:lang w:val="uk-UA" w:eastAsia="uk-UA"/>
              </w:rPr>
              <w:t>__________________________</w:t>
            </w:r>
          </w:p>
          <w:p w:rsidR="00870A1B" w:rsidRPr="007841CB" w:rsidRDefault="00870A1B" w:rsidP="005A17BC">
            <w:pPr>
              <w:spacing w:after="0" w:line="240" w:lineRule="auto"/>
              <w:jc w:val="both"/>
              <w:rPr>
                <w:rFonts w:ascii="Times New Roman" w:eastAsia="Times New Roman" w:hAnsi="Times New Roman" w:cs="Times New Roman"/>
                <w:i/>
                <w:sz w:val="24"/>
                <w:szCs w:val="24"/>
                <w:lang w:val="uk-UA" w:eastAsia="uk-UA"/>
              </w:rPr>
            </w:pPr>
            <w:r w:rsidRPr="007841CB">
              <w:rPr>
                <w:rFonts w:ascii="Times New Roman" w:eastAsia="Times New Roman" w:hAnsi="Times New Roman" w:cs="Times New Roman"/>
                <w:i/>
                <w:sz w:val="24"/>
                <w:szCs w:val="24"/>
                <w:lang w:val="uk-UA" w:eastAsia="uk-UA"/>
              </w:rPr>
              <w:t>посада особи, що підписує договір</w:t>
            </w:r>
          </w:p>
          <w:p w:rsidR="00870A1B" w:rsidRPr="007841CB" w:rsidRDefault="00870A1B" w:rsidP="005A17BC">
            <w:pPr>
              <w:spacing w:after="0" w:line="240" w:lineRule="auto"/>
              <w:jc w:val="both"/>
              <w:rPr>
                <w:rFonts w:ascii="Times New Roman" w:eastAsia="Times New Roman" w:hAnsi="Times New Roman" w:cs="Times New Roman"/>
                <w:sz w:val="24"/>
                <w:szCs w:val="24"/>
                <w:lang w:val="uk-UA" w:eastAsia="uk-UA"/>
              </w:rPr>
            </w:pPr>
          </w:p>
          <w:p w:rsidR="00870A1B" w:rsidRPr="007841CB" w:rsidRDefault="00870A1B" w:rsidP="005E75CA">
            <w:pPr>
              <w:spacing w:after="0" w:line="240" w:lineRule="auto"/>
              <w:jc w:val="both"/>
              <w:rPr>
                <w:rFonts w:ascii="Times New Roman" w:eastAsia="Times New Roman" w:hAnsi="Times New Roman" w:cs="Times New Roman"/>
                <w:b/>
                <w:i/>
                <w:sz w:val="24"/>
                <w:szCs w:val="24"/>
                <w:lang w:val="uk-UA" w:eastAsia="uk-UA"/>
              </w:rPr>
            </w:pPr>
            <w:r w:rsidRPr="007841CB">
              <w:rPr>
                <w:rFonts w:ascii="Times New Roman" w:eastAsia="Times New Roman" w:hAnsi="Times New Roman" w:cs="Times New Roman"/>
                <w:sz w:val="24"/>
                <w:szCs w:val="24"/>
                <w:lang w:val="uk-UA" w:eastAsia="uk-UA"/>
              </w:rPr>
              <w:t>_________________________</w:t>
            </w:r>
            <w:r w:rsidRPr="007841CB">
              <w:rPr>
                <w:rFonts w:ascii="Times New Roman" w:eastAsia="Times New Roman" w:hAnsi="Times New Roman" w:cs="Times New Roman"/>
                <w:b/>
                <w:sz w:val="24"/>
                <w:szCs w:val="24"/>
                <w:lang w:val="uk-UA" w:eastAsia="uk-UA"/>
              </w:rPr>
              <w:t xml:space="preserve"> /________/</w:t>
            </w:r>
          </w:p>
        </w:tc>
      </w:tr>
    </w:tbl>
    <w:p w:rsidR="00EB6700" w:rsidRPr="007841CB" w:rsidRDefault="00EB6700">
      <w:pPr>
        <w:rPr>
          <w:lang w:val="uk-UA"/>
        </w:rPr>
      </w:pPr>
    </w:p>
    <w:sectPr w:rsidR="00EB6700" w:rsidRPr="007841CB" w:rsidSect="00410E6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466D"/>
    <w:multiLevelType w:val="hybridMultilevel"/>
    <w:tmpl w:val="6E0C4A24"/>
    <w:lvl w:ilvl="0" w:tplc="FBAC7CC8">
      <w:start w:val="1"/>
      <w:numFmt w:val="decimal"/>
      <w:lvlText w:val="%1."/>
      <w:lvlJc w:val="right"/>
      <w:pPr>
        <w:ind w:left="921" w:hanging="360"/>
      </w:p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25"/>
    <w:rsid w:val="00045509"/>
    <w:rsid w:val="000C6BF7"/>
    <w:rsid w:val="001C6443"/>
    <w:rsid w:val="00410E64"/>
    <w:rsid w:val="004A104B"/>
    <w:rsid w:val="00592125"/>
    <w:rsid w:val="005E75CA"/>
    <w:rsid w:val="00680A90"/>
    <w:rsid w:val="007841CB"/>
    <w:rsid w:val="00870A1B"/>
    <w:rsid w:val="00892871"/>
    <w:rsid w:val="00923629"/>
    <w:rsid w:val="00967C41"/>
    <w:rsid w:val="009D0BF6"/>
    <w:rsid w:val="00A10823"/>
    <w:rsid w:val="00AD2198"/>
    <w:rsid w:val="00B10BD7"/>
    <w:rsid w:val="00B94CA8"/>
    <w:rsid w:val="00D948DE"/>
    <w:rsid w:val="00E33849"/>
    <w:rsid w:val="00E92391"/>
    <w:rsid w:val="00EB6700"/>
    <w:rsid w:val="00F1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qFormat/>
    <w:rsid w:val="00592125"/>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qFormat/>
    <w:rsid w:val="00592125"/>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12</cp:revision>
  <dcterms:created xsi:type="dcterms:W3CDTF">2023-07-12T13:22:00Z</dcterms:created>
  <dcterms:modified xsi:type="dcterms:W3CDTF">2023-08-14T11:58:00Z</dcterms:modified>
</cp:coreProperties>
</file>