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  <w:t>Перелік внесених змін до тендерної документації</w:t>
      </w:r>
    </w:p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BE382F" w:rsidRPr="00BE382F" w:rsidTr="00BE382F">
        <w:tc>
          <w:tcPr>
            <w:tcW w:w="4673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 на пункт тендерної документації</w:t>
            </w:r>
          </w:p>
        </w:tc>
        <w:tc>
          <w:tcPr>
            <w:tcW w:w="5245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Стара редакція</w:t>
            </w:r>
          </w:p>
        </w:tc>
        <w:tc>
          <w:tcPr>
            <w:tcW w:w="481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>Нова редакція</w:t>
            </w:r>
          </w:p>
        </w:tc>
      </w:tr>
      <w:tr w:rsidR="00BE382F" w:rsidRPr="00BE382F" w:rsidTr="00BE382F">
        <w:tc>
          <w:tcPr>
            <w:tcW w:w="4673" w:type="dxa"/>
          </w:tcPr>
          <w:p w:rsidR="00BE382F" w:rsidRPr="006D5E39" w:rsidRDefault="006D5E39" w:rsidP="00EC3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Додаток 3 до тендерної документації п.4.</w:t>
            </w:r>
          </w:p>
        </w:tc>
        <w:tc>
          <w:tcPr>
            <w:tcW w:w="5245" w:type="dxa"/>
          </w:tcPr>
          <w:p w:rsidR="00EC399D" w:rsidRPr="000B6EEC" w:rsidRDefault="00EC399D" w:rsidP="00EC399D">
            <w:pPr>
              <w:widowControl w:val="0"/>
              <w:ind w:left="40" w:right="120" w:firstLine="4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6D5E39" w:rsidRPr="006D5E39" w:rsidRDefault="006D5E39" w:rsidP="006D5E39">
            <w:pPr>
              <w:widowControl w:val="0"/>
              <w:tabs>
                <w:tab w:val="left" w:pos="-142"/>
                <w:tab w:val="left" w:pos="284"/>
              </w:tabs>
              <w:ind w:left="360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6D5E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Оплата здійснюється за фактично поставлений товар протягом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банківських</w:t>
            </w:r>
            <w:r w:rsidRPr="006D5E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днів з моменту підписання Сторонами накладної (видаткової накладної) на переданий у власність товар. У разі затримки бюджетного фінансування розрахунки здійснюються протягом 5 (п’яти) банківських днів з моменту отримання коштів на  бюджетні рахунки покупця.</w:t>
            </w:r>
            <w:r w:rsidRPr="006D5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</w:p>
        </w:tc>
        <w:tc>
          <w:tcPr>
            <w:tcW w:w="4819" w:type="dxa"/>
          </w:tcPr>
          <w:p w:rsidR="00EC399D" w:rsidRPr="000B6EEC" w:rsidRDefault="00EC399D" w:rsidP="00EC399D">
            <w:pPr>
              <w:widowControl w:val="0"/>
              <w:ind w:left="40" w:right="120" w:firstLine="4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6D5E39" w:rsidRPr="00013049" w:rsidRDefault="006D5E39" w:rsidP="006D5E39">
            <w:pPr>
              <w:pStyle w:val="a4"/>
              <w:widowControl w:val="0"/>
              <w:tabs>
                <w:tab w:val="left" w:pos="-142"/>
                <w:tab w:val="left" w:pos="284"/>
              </w:tabs>
              <w:ind w:left="72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  <w:r w:rsidRPr="000130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Оплата здійснюється за фактично поставлений товар протягом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 робочих</w:t>
            </w:r>
            <w:r w:rsidRPr="000130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днів з моменту підписання Сторонами накладної (видаткової накладної) на переданий у власність товар. У разі затримки бюджетного фінансування розрахунки здійснюються протягом 5 (п’яти) банківських днів з моменту отримання коштів на  бюджетні рахунки покупця.</w:t>
            </w:r>
            <w:r w:rsidRPr="0001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</w:rPr>
            </w:pPr>
          </w:p>
        </w:tc>
      </w:tr>
    </w:tbl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  <w:bookmarkStart w:id="0" w:name="_GoBack"/>
      <w:bookmarkEnd w:id="0"/>
    </w:p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39D4"/>
    <w:multiLevelType w:val="hybridMultilevel"/>
    <w:tmpl w:val="93661D68"/>
    <w:lvl w:ilvl="0" w:tplc="020856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F"/>
    <w:rsid w:val="00162358"/>
    <w:rsid w:val="0032209D"/>
    <w:rsid w:val="006D5E39"/>
    <w:rsid w:val="00BE382F"/>
    <w:rsid w:val="00EC399D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nado12,ToR - tips and questions,Bullet"/>
    <w:link w:val="a5"/>
    <w:uiPriority w:val="1"/>
    <w:qFormat/>
    <w:rsid w:val="00EC399D"/>
    <w:pPr>
      <w:spacing w:after="0" w:line="240" w:lineRule="auto"/>
    </w:pPr>
  </w:style>
  <w:style w:type="character" w:customStyle="1" w:styleId="a5">
    <w:name w:val="Без интервала Знак"/>
    <w:aliases w:val="nado12 Знак,ToR - tips and questions Знак,Bullet Знак"/>
    <w:link w:val="a4"/>
    <w:uiPriority w:val="1"/>
    <w:rsid w:val="00F9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nado12,ToR - tips and questions,Bullet"/>
    <w:link w:val="a5"/>
    <w:uiPriority w:val="1"/>
    <w:qFormat/>
    <w:rsid w:val="00EC399D"/>
    <w:pPr>
      <w:spacing w:after="0" w:line="240" w:lineRule="auto"/>
    </w:pPr>
  </w:style>
  <w:style w:type="character" w:customStyle="1" w:styleId="a5">
    <w:name w:val="Без интервала Знак"/>
    <w:aliases w:val="nado12 Знак,ToR - tips and questions Знак,Bullet Знак"/>
    <w:link w:val="a4"/>
    <w:uiPriority w:val="1"/>
    <w:rsid w:val="00F9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Тарнопольская</dc:creator>
  <cp:lastModifiedBy>User</cp:lastModifiedBy>
  <cp:revision>5</cp:revision>
  <dcterms:created xsi:type="dcterms:W3CDTF">2024-01-29T07:30:00Z</dcterms:created>
  <dcterms:modified xsi:type="dcterms:W3CDTF">2024-02-20T13:43:00Z</dcterms:modified>
</cp:coreProperties>
</file>