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F9C0" w14:textId="77777777" w:rsidR="00377C83" w:rsidRDefault="00377C83" w:rsidP="00377C8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adjustRightInd/>
        <w:ind w:leftChars="-1" w:hangingChars="1" w:hanging="2"/>
        <w:jc w:val="right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  <w:position w:val="-1"/>
          <w:lang w:val="uk-UA" w:eastAsia="en-US"/>
        </w:rPr>
      </w:pPr>
      <w:r w:rsidRPr="00B50DA6">
        <w:rPr>
          <w:rFonts w:ascii="Times New Roman" w:hAnsi="Times New Roman" w:cs="Times New Roman"/>
          <w:b/>
          <w:color w:val="000000"/>
          <w:position w:val="-1"/>
          <w:lang w:val="uk-UA" w:eastAsia="en-US"/>
        </w:rPr>
        <w:t>ДОДАТОК 3</w:t>
      </w:r>
    </w:p>
    <w:p w14:paraId="493F4002" w14:textId="16E72094" w:rsidR="00377C83" w:rsidRPr="00377C83" w:rsidRDefault="00377C83" w:rsidP="00377C8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adjustRightInd/>
        <w:ind w:leftChars="-1" w:hangingChars="1" w:hanging="2"/>
        <w:jc w:val="right"/>
        <w:textDirection w:val="btLr"/>
        <w:textAlignment w:val="top"/>
        <w:outlineLvl w:val="0"/>
        <w:rPr>
          <w:rFonts w:ascii="Times New Roman" w:hAnsi="Times New Roman" w:cs="Times New Roman"/>
          <w:i/>
          <w:iCs/>
          <w:color w:val="000000"/>
          <w:position w:val="-1"/>
          <w:lang w:val="uk-UA" w:eastAsia="en-US"/>
        </w:rPr>
      </w:pPr>
      <w:r w:rsidRPr="00377C83">
        <w:rPr>
          <w:rFonts w:ascii="Times New Roman" w:hAnsi="Times New Roman" w:cs="Times New Roman"/>
          <w:b/>
          <w:i/>
          <w:iCs/>
          <w:color w:val="000000"/>
          <w:position w:val="-1"/>
          <w:lang w:val="uk-UA" w:eastAsia="en-US"/>
        </w:rPr>
        <w:t>Форма 1</w:t>
      </w:r>
    </w:p>
    <w:p w14:paraId="5F369BA0" w14:textId="77777777" w:rsidR="00377C83" w:rsidRPr="00B50DA6" w:rsidRDefault="00377C83" w:rsidP="00377C8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adjustRightInd/>
        <w:ind w:leftChars="-1" w:hangingChars="1" w:hanging="2"/>
        <w:jc w:val="right"/>
        <w:textDirection w:val="btLr"/>
        <w:textAlignment w:val="top"/>
        <w:outlineLvl w:val="0"/>
        <w:rPr>
          <w:rFonts w:ascii="Times New Roman" w:hAnsi="Times New Roman" w:cs="Times New Roman"/>
          <w:color w:val="000000"/>
          <w:position w:val="-1"/>
          <w:lang w:val="uk-UA" w:eastAsia="en-US"/>
        </w:rPr>
      </w:pPr>
    </w:p>
    <w:p w14:paraId="4CFD3BB1" w14:textId="77777777" w:rsidR="00377C83" w:rsidRPr="00B50DA6" w:rsidRDefault="00377C83" w:rsidP="00377C8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adjustRightInd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  <w:position w:val="-1"/>
          <w:sz w:val="20"/>
          <w:szCs w:val="20"/>
          <w:lang w:val="uk-UA" w:eastAsia="en-US"/>
        </w:rPr>
      </w:pPr>
      <w:r w:rsidRPr="00B50DA6">
        <w:rPr>
          <w:rFonts w:ascii="Times New Roman" w:hAnsi="Times New Roman" w:cs="Times New Roman"/>
          <w:b/>
          <w:color w:val="000000"/>
          <w:position w:val="-1"/>
          <w:sz w:val="20"/>
          <w:szCs w:val="20"/>
          <w:lang w:val="uk-UA" w:eastAsia="en-US"/>
        </w:rPr>
        <w:t xml:space="preserve">Лист-погодження </w:t>
      </w:r>
    </w:p>
    <w:p w14:paraId="29E7C4BA" w14:textId="77777777" w:rsidR="00377C83" w:rsidRPr="00B50DA6" w:rsidRDefault="00377C83" w:rsidP="00377C8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adjustRightInd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color w:val="000000"/>
          <w:position w:val="-1"/>
          <w:sz w:val="20"/>
          <w:szCs w:val="20"/>
          <w:lang w:val="uk-UA" w:eastAsia="en-US"/>
        </w:rPr>
      </w:pPr>
    </w:p>
    <w:p w14:paraId="3B72DBBA" w14:textId="48096405" w:rsidR="00377C83" w:rsidRPr="00B50DA6" w:rsidRDefault="00377C83" w:rsidP="00377C8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adjustRightInd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bCs/>
          <w:color w:val="000000"/>
          <w:position w:val="-1"/>
          <w:sz w:val="20"/>
          <w:szCs w:val="20"/>
          <w:lang w:val="uk-UA" w:eastAsia="en-US"/>
        </w:rPr>
      </w:pPr>
      <w:r w:rsidRPr="00B50DA6">
        <w:rPr>
          <w:rFonts w:ascii="Times New Roman" w:hAnsi="Times New Roman" w:cs="Times New Roman"/>
          <w:bCs/>
          <w:color w:val="000000"/>
          <w:position w:val="-1"/>
          <w:sz w:val="20"/>
          <w:szCs w:val="20"/>
          <w:lang w:val="uk-UA" w:eastAsia="en-US"/>
        </w:rPr>
        <w:t xml:space="preserve">з технічними, якісними, кількісними та іншими вимогами до предмету закупівлі </w:t>
      </w:r>
    </w:p>
    <w:p w14:paraId="40644556" w14:textId="77777777" w:rsidR="00377C83" w:rsidRPr="00B50DA6" w:rsidRDefault="00377C83" w:rsidP="00377C8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adjustRightInd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bCs/>
          <w:color w:val="000000"/>
          <w:position w:val="-1"/>
          <w:sz w:val="20"/>
          <w:szCs w:val="20"/>
          <w:lang w:val="uk-UA" w:eastAsia="en-US"/>
        </w:rPr>
      </w:pPr>
    </w:p>
    <w:p w14:paraId="15332D4B" w14:textId="720F9B6B" w:rsidR="00377C83" w:rsidRPr="00B50DA6" w:rsidRDefault="00377C83" w:rsidP="00377C83">
      <w:pPr>
        <w:widowControl/>
        <w:suppressAutoHyphens/>
        <w:autoSpaceDE/>
        <w:autoSpaceDN/>
        <w:adjustRightInd/>
        <w:spacing w:line="276" w:lineRule="auto"/>
        <w:ind w:leftChars="-1" w:left="-2" w:firstLineChars="213" w:firstLine="426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0"/>
          <w:szCs w:val="20"/>
          <w:lang w:val="uk-UA" w:eastAsia="en-US"/>
        </w:rPr>
      </w:pPr>
      <w:r w:rsidRPr="00B50DA6">
        <w:rPr>
          <w:rFonts w:ascii="Times New Roman" w:eastAsia="Calibri" w:hAnsi="Times New Roman" w:cs="Times New Roman"/>
          <w:position w:val="-1"/>
          <w:sz w:val="20"/>
          <w:szCs w:val="20"/>
          <w:lang w:val="uk-UA" w:eastAsia="en-US"/>
        </w:rPr>
        <w:t xml:space="preserve">Ми, </w:t>
      </w:r>
      <w:r w:rsidRPr="00B50DA6">
        <w:rPr>
          <w:rFonts w:ascii="Times New Roman" w:eastAsia="Calibri" w:hAnsi="Times New Roman" w:cs="Times New Roman"/>
          <w:b/>
          <w:bCs/>
          <w:i/>
          <w:iCs/>
          <w:position w:val="-1"/>
          <w:sz w:val="20"/>
          <w:szCs w:val="20"/>
          <w:lang w:val="uk-UA" w:eastAsia="en-US"/>
        </w:rPr>
        <w:t>__________(вказати повну назву Учасника)</w:t>
      </w:r>
      <w:r w:rsidRPr="00B50DA6">
        <w:rPr>
          <w:rFonts w:ascii="Times New Roman" w:eastAsia="Calibri" w:hAnsi="Times New Roman" w:cs="Times New Roman"/>
          <w:position w:val="-1"/>
          <w:sz w:val="20"/>
          <w:szCs w:val="20"/>
          <w:lang w:val="uk-UA" w:eastAsia="en-US"/>
        </w:rPr>
        <w:t xml:space="preserve"> подаючи свою пропозицію погоджуємось з усіма умовами, що встановлені в цій</w:t>
      </w:r>
      <w:r>
        <w:rPr>
          <w:rFonts w:ascii="Times New Roman" w:eastAsia="Calibri" w:hAnsi="Times New Roman" w:cs="Times New Roman"/>
          <w:position w:val="-1"/>
          <w:sz w:val="20"/>
          <w:szCs w:val="20"/>
          <w:lang w:val="uk-UA" w:eastAsia="en-US"/>
        </w:rPr>
        <w:t xml:space="preserve"> </w:t>
      </w:r>
      <w:r w:rsidRPr="00B50DA6">
        <w:rPr>
          <w:rFonts w:ascii="Times New Roman" w:eastAsia="Calibri" w:hAnsi="Times New Roman" w:cs="Times New Roman"/>
          <w:position w:val="-1"/>
          <w:sz w:val="20"/>
          <w:szCs w:val="20"/>
          <w:lang w:val="uk-UA" w:eastAsia="en-US"/>
        </w:rPr>
        <w:t>документації.</w:t>
      </w:r>
    </w:p>
    <w:p w14:paraId="675D630C" w14:textId="094B2FE9" w:rsidR="00377C83" w:rsidRPr="00B50DA6" w:rsidRDefault="00377C83" w:rsidP="00377C83">
      <w:pPr>
        <w:widowControl/>
        <w:suppressAutoHyphens/>
        <w:autoSpaceDE/>
        <w:autoSpaceDN/>
        <w:adjustRightInd/>
        <w:spacing w:line="276" w:lineRule="auto"/>
        <w:ind w:leftChars="-1" w:left="-2" w:firstLineChars="213" w:firstLine="426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0"/>
          <w:szCs w:val="20"/>
          <w:lang w:val="uk-UA" w:eastAsia="en-US"/>
        </w:rPr>
      </w:pPr>
      <w:r w:rsidRPr="00B50DA6">
        <w:rPr>
          <w:rFonts w:ascii="Times New Roman" w:eastAsia="Calibri" w:hAnsi="Times New Roman" w:cs="Times New Roman"/>
          <w:position w:val="-1"/>
          <w:sz w:val="20"/>
          <w:szCs w:val="20"/>
          <w:lang w:val="uk-UA" w:eastAsia="en-US"/>
        </w:rPr>
        <w:t xml:space="preserve">Підтверджуємо відповідність нашої пропозиції технічним, якісним, кількісним вимогам до предмету закупівлі, що встановлені в </w:t>
      </w:r>
      <w:r w:rsidRPr="00B50DA6">
        <w:rPr>
          <w:rFonts w:ascii="Times New Roman" w:eastAsia="Calibri" w:hAnsi="Times New Roman" w:cs="Times New Roman"/>
          <w:b/>
          <w:bCs/>
          <w:i/>
          <w:iCs/>
          <w:position w:val="-1"/>
          <w:sz w:val="20"/>
          <w:szCs w:val="20"/>
          <w:lang w:val="uk-UA" w:eastAsia="en-US"/>
        </w:rPr>
        <w:t>Додатку 1</w:t>
      </w:r>
      <w:r w:rsidRPr="00B50DA6">
        <w:rPr>
          <w:rFonts w:ascii="Times New Roman" w:eastAsia="Calibri" w:hAnsi="Times New Roman" w:cs="Times New Roman"/>
          <w:position w:val="-1"/>
          <w:sz w:val="20"/>
          <w:szCs w:val="20"/>
          <w:lang w:val="uk-UA" w:eastAsia="en-US"/>
        </w:rPr>
        <w:t xml:space="preserve"> до </w:t>
      </w:r>
      <w:r>
        <w:rPr>
          <w:rFonts w:ascii="Times New Roman" w:eastAsia="Calibri" w:hAnsi="Times New Roman" w:cs="Times New Roman"/>
          <w:position w:val="-1"/>
          <w:sz w:val="20"/>
          <w:szCs w:val="20"/>
          <w:lang w:val="uk-UA" w:eastAsia="en-US"/>
        </w:rPr>
        <w:t>оголошення</w:t>
      </w:r>
      <w:r w:rsidRPr="00B50DA6">
        <w:rPr>
          <w:rFonts w:ascii="Times New Roman" w:eastAsia="Calibri" w:hAnsi="Times New Roman" w:cs="Times New Roman"/>
          <w:position w:val="-1"/>
          <w:sz w:val="20"/>
          <w:szCs w:val="20"/>
          <w:lang w:val="uk-UA" w:eastAsia="en-US"/>
        </w:rPr>
        <w:t>.</w:t>
      </w:r>
    </w:p>
    <w:p w14:paraId="04ADA42C" w14:textId="6DF10862" w:rsidR="00377C83" w:rsidRPr="00B50DA6" w:rsidRDefault="00377C83" w:rsidP="00377C83">
      <w:pPr>
        <w:widowControl/>
        <w:suppressAutoHyphens/>
        <w:autoSpaceDE/>
        <w:autoSpaceDN/>
        <w:adjustRightInd/>
        <w:spacing w:line="276" w:lineRule="auto"/>
        <w:ind w:leftChars="-1" w:left="-2" w:firstLineChars="213" w:firstLine="426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0"/>
          <w:szCs w:val="20"/>
          <w:lang w:val="uk-UA" w:eastAsia="en-US"/>
        </w:rPr>
      </w:pPr>
      <w:r w:rsidRPr="00B50DA6">
        <w:rPr>
          <w:rFonts w:ascii="Times New Roman" w:eastAsia="Calibri" w:hAnsi="Times New Roman" w:cs="Times New Roman"/>
          <w:position w:val="-1"/>
          <w:sz w:val="20"/>
          <w:szCs w:val="20"/>
          <w:lang w:val="uk-UA" w:eastAsia="en-US"/>
        </w:rPr>
        <w:t>Ознайомившись з  вимогами щодо кількості та термінів надання послуг, що закуповується, ми маємо можливість і погоджуємось забезпечити послугами відповідної якості, в необхідному обсязі та у встановлені строки.</w:t>
      </w:r>
    </w:p>
    <w:p w14:paraId="06D518C1" w14:textId="67C1D10E" w:rsidR="00377C83" w:rsidRPr="00B50DA6" w:rsidRDefault="00377C83" w:rsidP="00377C83">
      <w:pPr>
        <w:widowControl/>
        <w:suppressAutoHyphens/>
        <w:autoSpaceDE/>
        <w:autoSpaceDN/>
        <w:adjustRightInd/>
        <w:spacing w:line="276" w:lineRule="auto"/>
        <w:ind w:leftChars="-1" w:left="-2" w:firstLineChars="213" w:firstLine="426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2"/>
          <w:szCs w:val="22"/>
          <w:lang w:val="uk-UA" w:eastAsia="en-US"/>
        </w:rPr>
      </w:pPr>
      <w:r w:rsidRPr="00B50DA6">
        <w:rPr>
          <w:rFonts w:ascii="Times New Roman" w:eastAsia="Calibri" w:hAnsi="Times New Roman" w:cs="Times New Roman"/>
          <w:position w:val="-1"/>
          <w:sz w:val="20"/>
          <w:szCs w:val="20"/>
          <w:lang w:val="uk-UA" w:eastAsia="en-US"/>
        </w:rPr>
        <w:t>Гарантуємо дотримуватися умов цієї пропозиції протягом 120 (сто двадцять) днів із дати кінцевого строку подання пропозиці</w:t>
      </w:r>
      <w:r>
        <w:rPr>
          <w:rFonts w:ascii="Times New Roman" w:eastAsia="Calibri" w:hAnsi="Times New Roman" w:cs="Times New Roman"/>
          <w:position w:val="-1"/>
          <w:sz w:val="20"/>
          <w:szCs w:val="20"/>
          <w:lang w:val="uk-UA" w:eastAsia="en-US"/>
        </w:rPr>
        <w:t xml:space="preserve">й та </w:t>
      </w:r>
      <w:r w:rsidRPr="00B50DA6">
        <w:rPr>
          <w:rFonts w:ascii="Times New Roman" w:eastAsia="Calibri" w:hAnsi="Times New Roman" w:cs="Times New Roman"/>
          <w:position w:val="-1"/>
          <w:sz w:val="20"/>
          <w:szCs w:val="20"/>
          <w:lang w:val="uk-UA" w:eastAsia="en-US"/>
        </w:rPr>
        <w:t>маємо можливість виконати вимоги Замовника на таких</w:t>
      </w:r>
      <w:r w:rsidRPr="00B50DA6">
        <w:rPr>
          <w:rFonts w:ascii="Times New Roman" w:eastAsia="Calibri" w:hAnsi="Times New Roman" w:cs="Times New Roman"/>
          <w:position w:val="-1"/>
          <w:sz w:val="22"/>
          <w:szCs w:val="22"/>
          <w:lang w:val="uk-UA" w:eastAsia="en-US"/>
        </w:rPr>
        <w:t xml:space="preserve"> </w:t>
      </w:r>
      <w:r w:rsidRPr="00B50DA6">
        <w:rPr>
          <w:rFonts w:ascii="Times New Roman" w:eastAsia="Calibri" w:hAnsi="Times New Roman" w:cs="Times New Roman"/>
          <w:position w:val="-1"/>
          <w:sz w:val="20"/>
          <w:szCs w:val="20"/>
          <w:lang w:val="uk-UA" w:eastAsia="en-US"/>
        </w:rPr>
        <w:t>умовах оплати:</w:t>
      </w:r>
      <w:r w:rsidRPr="00B50DA6">
        <w:rPr>
          <w:rFonts w:ascii="Times New Roman" w:eastAsia="Calibri" w:hAnsi="Times New Roman" w:cs="Times New Roman"/>
          <w:position w:val="-1"/>
          <w:sz w:val="22"/>
          <w:szCs w:val="22"/>
          <w:lang w:val="uk-UA" w:eastAsia="en-US"/>
        </w:rPr>
        <w:t xml:space="preserve"> </w:t>
      </w:r>
    </w:p>
    <w:p w14:paraId="38234874" w14:textId="28AA8EBE" w:rsidR="00377C83" w:rsidRPr="00656A71" w:rsidRDefault="00377C83" w:rsidP="00377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4</w:t>
      </w:r>
      <w:r w:rsidRPr="00656A71">
        <w:rPr>
          <w:rFonts w:ascii="Times New Roman" w:hAnsi="Times New Roman" w:cs="Times New Roman"/>
          <w:b/>
          <w:bCs/>
          <w:sz w:val="20"/>
          <w:szCs w:val="20"/>
          <w:lang w:val="uk-UA"/>
        </w:rPr>
        <w:t>0 % аванс – протягом 5 робочих днів від дати укладання Договору</w:t>
      </w:r>
    </w:p>
    <w:p w14:paraId="3C9F67A7" w14:textId="60CC9520" w:rsidR="00377C83" w:rsidRPr="00656A71" w:rsidRDefault="00377C83" w:rsidP="00377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6</w:t>
      </w:r>
      <w:r w:rsidRPr="00656A71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0 % оплата - протягом 15 робочих днів з дня підписання Сторонами Акту приймання-передачі наданих послуг. </w:t>
      </w:r>
    </w:p>
    <w:p w14:paraId="4A583F85" w14:textId="77777777" w:rsidR="00377C83" w:rsidRPr="00B50DA6" w:rsidRDefault="00377C83" w:rsidP="00377C83">
      <w:pPr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377C83" w:rsidRPr="00B50DA6" w14:paraId="1584A6CB" w14:textId="77777777" w:rsidTr="006F5D6B">
        <w:tc>
          <w:tcPr>
            <w:tcW w:w="3342" w:type="dxa"/>
          </w:tcPr>
          <w:p w14:paraId="3689A097" w14:textId="77777777" w:rsidR="00377C83" w:rsidRPr="00B50DA6" w:rsidRDefault="00377C83" w:rsidP="006F5D6B">
            <w:pPr>
              <w:widowControl/>
              <w:tabs>
                <w:tab w:val="left" w:pos="9498"/>
              </w:tabs>
              <w:suppressAutoHyphens/>
              <w:autoSpaceDE/>
              <w:autoSpaceDN/>
              <w:adjustRightInd/>
              <w:spacing w:after="200"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16"/>
                <w:szCs w:val="16"/>
                <w:lang w:val="uk-UA" w:eastAsia="en-US"/>
              </w:rPr>
            </w:pPr>
            <w:r w:rsidRPr="00B50DA6">
              <w:rPr>
                <w:rFonts w:ascii="Times New Roman" w:eastAsia="Calibri" w:hAnsi="Times New Roman" w:cs="Times New Roman"/>
                <w:position w:val="-1"/>
                <w:sz w:val="16"/>
                <w:szCs w:val="16"/>
                <w:lang w:val="uk-UA" w:eastAsia="en-US"/>
              </w:rPr>
              <w:t>________________________</w:t>
            </w:r>
          </w:p>
        </w:tc>
        <w:tc>
          <w:tcPr>
            <w:tcW w:w="3341" w:type="dxa"/>
          </w:tcPr>
          <w:p w14:paraId="58E2A170" w14:textId="77777777" w:rsidR="00377C83" w:rsidRPr="00B50DA6" w:rsidRDefault="00377C83" w:rsidP="006F5D6B">
            <w:pPr>
              <w:widowControl/>
              <w:tabs>
                <w:tab w:val="left" w:pos="9498"/>
              </w:tabs>
              <w:suppressAutoHyphens/>
              <w:autoSpaceDE/>
              <w:autoSpaceDN/>
              <w:adjustRightInd/>
              <w:spacing w:after="200"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16"/>
                <w:szCs w:val="16"/>
                <w:lang w:val="uk-UA" w:eastAsia="en-US"/>
              </w:rPr>
            </w:pPr>
            <w:r w:rsidRPr="00B50DA6">
              <w:rPr>
                <w:rFonts w:ascii="Times New Roman" w:eastAsia="Calibri" w:hAnsi="Times New Roman" w:cs="Times New Roman"/>
                <w:position w:val="-1"/>
                <w:sz w:val="16"/>
                <w:szCs w:val="16"/>
                <w:lang w:val="uk-UA" w:eastAsia="en-US"/>
              </w:rPr>
              <w:t>________________________</w:t>
            </w:r>
          </w:p>
        </w:tc>
        <w:tc>
          <w:tcPr>
            <w:tcW w:w="3341" w:type="dxa"/>
          </w:tcPr>
          <w:p w14:paraId="095824B3" w14:textId="77777777" w:rsidR="00377C83" w:rsidRPr="00B50DA6" w:rsidRDefault="00377C83" w:rsidP="006F5D6B">
            <w:pPr>
              <w:widowControl/>
              <w:tabs>
                <w:tab w:val="left" w:pos="9498"/>
              </w:tabs>
              <w:suppressAutoHyphens/>
              <w:autoSpaceDE/>
              <w:autoSpaceDN/>
              <w:adjustRightInd/>
              <w:spacing w:after="200"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16"/>
                <w:szCs w:val="16"/>
                <w:lang w:val="uk-UA" w:eastAsia="en-US"/>
              </w:rPr>
            </w:pPr>
            <w:r w:rsidRPr="00B50DA6">
              <w:rPr>
                <w:rFonts w:ascii="Times New Roman" w:eastAsia="Calibri" w:hAnsi="Times New Roman" w:cs="Times New Roman"/>
                <w:position w:val="-1"/>
                <w:sz w:val="16"/>
                <w:szCs w:val="16"/>
                <w:lang w:val="uk-UA" w:eastAsia="en-US"/>
              </w:rPr>
              <w:t>________________________</w:t>
            </w:r>
          </w:p>
        </w:tc>
      </w:tr>
      <w:tr w:rsidR="00377C83" w:rsidRPr="00B50DA6" w14:paraId="736A5187" w14:textId="77777777" w:rsidTr="006F5D6B">
        <w:tc>
          <w:tcPr>
            <w:tcW w:w="3342" w:type="dxa"/>
          </w:tcPr>
          <w:p w14:paraId="1CFF8354" w14:textId="77777777" w:rsidR="00377C83" w:rsidRPr="00B50DA6" w:rsidRDefault="00377C83" w:rsidP="006F5D6B">
            <w:pPr>
              <w:widowControl/>
              <w:tabs>
                <w:tab w:val="left" w:pos="9498"/>
              </w:tabs>
              <w:suppressAutoHyphens/>
              <w:autoSpaceDE/>
              <w:autoSpaceDN/>
              <w:adjustRightInd/>
              <w:spacing w:after="200"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16"/>
                <w:szCs w:val="16"/>
                <w:lang w:val="uk-UA" w:eastAsia="en-US"/>
              </w:rPr>
            </w:pPr>
            <w:r w:rsidRPr="00B50DA6">
              <w:rPr>
                <w:rFonts w:ascii="Times New Roman" w:eastAsia="Calibri" w:hAnsi="Times New Roman" w:cs="Times New Roman"/>
                <w:i/>
                <w:position w:val="-1"/>
                <w:sz w:val="16"/>
                <w:szCs w:val="16"/>
                <w:lang w:val="uk-UA" w:eastAsia="en-US"/>
              </w:rPr>
              <w:t>(Посада)</w:t>
            </w:r>
          </w:p>
        </w:tc>
        <w:tc>
          <w:tcPr>
            <w:tcW w:w="3341" w:type="dxa"/>
          </w:tcPr>
          <w:p w14:paraId="115DEF3B" w14:textId="77777777" w:rsidR="00377C83" w:rsidRPr="00B50DA6" w:rsidRDefault="00377C83" w:rsidP="006F5D6B">
            <w:pPr>
              <w:widowControl/>
              <w:tabs>
                <w:tab w:val="left" w:pos="9498"/>
              </w:tabs>
              <w:suppressAutoHyphens/>
              <w:autoSpaceDE/>
              <w:autoSpaceDN/>
              <w:adjustRightInd/>
              <w:spacing w:after="200"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16"/>
                <w:szCs w:val="16"/>
                <w:lang w:val="uk-UA" w:eastAsia="en-US"/>
              </w:rPr>
            </w:pPr>
            <w:r w:rsidRPr="00B50DA6">
              <w:rPr>
                <w:rFonts w:ascii="Times New Roman" w:eastAsia="Calibri" w:hAnsi="Times New Roman" w:cs="Times New Roman"/>
                <w:i/>
                <w:position w:val="-1"/>
                <w:sz w:val="16"/>
                <w:szCs w:val="16"/>
                <w:lang w:val="uk-UA" w:eastAsia="en-US"/>
              </w:rPr>
              <w:t>(Підпис, печатка)*</w:t>
            </w:r>
          </w:p>
        </w:tc>
        <w:tc>
          <w:tcPr>
            <w:tcW w:w="3341" w:type="dxa"/>
          </w:tcPr>
          <w:p w14:paraId="5BAF695F" w14:textId="77777777" w:rsidR="00377C83" w:rsidRPr="00B50DA6" w:rsidRDefault="00377C83" w:rsidP="006F5D6B">
            <w:pPr>
              <w:widowControl/>
              <w:tabs>
                <w:tab w:val="left" w:pos="9498"/>
              </w:tabs>
              <w:suppressAutoHyphens/>
              <w:autoSpaceDE/>
              <w:autoSpaceDN/>
              <w:adjustRightInd/>
              <w:spacing w:after="200" w:line="276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16"/>
                <w:szCs w:val="16"/>
                <w:lang w:val="uk-UA" w:eastAsia="en-US"/>
              </w:rPr>
            </w:pPr>
            <w:r w:rsidRPr="00B50DA6">
              <w:rPr>
                <w:rFonts w:ascii="Times New Roman" w:eastAsia="Calibri" w:hAnsi="Times New Roman" w:cs="Times New Roman"/>
                <w:i/>
                <w:position w:val="-1"/>
                <w:sz w:val="16"/>
                <w:szCs w:val="16"/>
                <w:lang w:val="uk-UA" w:eastAsia="en-US"/>
              </w:rPr>
              <w:t>(Прізвище, ініціали)</w:t>
            </w:r>
          </w:p>
        </w:tc>
      </w:tr>
    </w:tbl>
    <w:p w14:paraId="50C69716" w14:textId="77777777" w:rsidR="00377C83" w:rsidRPr="00B50DA6" w:rsidRDefault="00377C83" w:rsidP="00377C83">
      <w:pPr>
        <w:widowControl/>
        <w:suppressAutoHyphens/>
        <w:autoSpaceDE/>
        <w:autoSpaceDN/>
        <w:adjustRightInd/>
        <w:spacing w:after="200" w:line="276" w:lineRule="auto"/>
        <w:ind w:leftChars="-1" w:left="-2" w:firstLineChars="608" w:firstLine="851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i/>
          <w:position w:val="-1"/>
          <w:sz w:val="14"/>
          <w:szCs w:val="14"/>
          <w:lang w:val="uk-UA" w:eastAsia="en-US"/>
        </w:rPr>
      </w:pPr>
      <w:r w:rsidRPr="00B50DA6">
        <w:rPr>
          <w:rFonts w:ascii="Times New Roman" w:eastAsia="Calibri" w:hAnsi="Times New Roman" w:cs="Times New Roman"/>
          <w:position w:val="-1"/>
          <w:sz w:val="14"/>
          <w:szCs w:val="14"/>
          <w:lang w:val="uk-UA" w:eastAsia="en-US"/>
        </w:rPr>
        <w:t>*</w:t>
      </w:r>
      <w:r w:rsidRPr="00B50DA6">
        <w:rPr>
          <w:rFonts w:ascii="Times New Roman" w:eastAsia="Calibri" w:hAnsi="Times New Roman" w:cs="Times New Roman"/>
          <w:i/>
          <w:position w:val="-1"/>
          <w:sz w:val="14"/>
          <w:szCs w:val="14"/>
          <w:lang w:val="uk-UA" w:eastAsia="en-US"/>
        </w:rPr>
        <w:t>Вимога щодо скріплення печаткою не стосується учасників, які провадять діяльність без печатки згідно з законодавством.</w:t>
      </w:r>
    </w:p>
    <w:p w14:paraId="6D9F0852" w14:textId="77777777" w:rsidR="00377C83" w:rsidRPr="00B50DA6" w:rsidRDefault="00377C83" w:rsidP="00377C83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090F301F" w14:textId="77777777" w:rsidR="00377C83" w:rsidRPr="00B50DA6" w:rsidRDefault="00377C83" w:rsidP="00377C83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26B5D255" w14:textId="77777777" w:rsidR="00377C83" w:rsidRPr="00B50DA6" w:rsidRDefault="00377C83" w:rsidP="00377C83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2852BBC8" w14:textId="77777777" w:rsidR="00377C83" w:rsidRPr="00B50DA6" w:rsidRDefault="00377C83" w:rsidP="00377C83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08FAA447" w14:textId="77777777" w:rsidR="00377C83" w:rsidRPr="00B50DA6" w:rsidRDefault="00377C83" w:rsidP="00377C83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21A82C07" w14:textId="77777777" w:rsidR="00F12C76" w:rsidRDefault="00F12C76" w:rsidP="006C0B77">
      <w:pPr>
        <w:ind w:firstLine="709"/>
        <w:jc w:val="both"/>
        <w:rPr>
          <w:lang w:val="uk-UA"/>
        </w:rPr>
      </w:pPr>
    </w:p>
    <w:p w14:paraId="740A6279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76A4DD05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3BA27114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57769D32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5B98E659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3EC7E1B0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0826285D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4FD58DA2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07C94EB7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5A289381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28EF21FA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402C37EF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425FDF17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1FEF1153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6FDC809B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74CB5940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067742C6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20202628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06D1BB6D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7DA6804D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28F3F1DB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4FA78874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24156388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5B5D2B27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2A02D5CB" w14:textId="60F8E3AD" w:rsidR="00377C83" w:rsidRPr="00377C83" w:rsidRDefault="00377C83" w:rsidP="00377C8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adjustRightInd/>
        <w:ind w:leftChars="-1" w:hangingChars="1" w:hanging="2"/>
        <w:jc w:val="right"/>
        <w:textDirection w:val="btLr"/>
        <w:textAlignment w:val="top"/>
        <w:outlineLvl w:val="0"/>
        <w:rPr>
          <w:rFonts w:ascii="Times New Roman" w:hAnsi="Times New Roman" w:cs="Times New Roman"/>
          <w:i/>
          <w:iCs/>
          <w:color w:val="000000"/>
          <w:position w:val="-1"/>
          <w:lang w:val="uk-UA" w:eastAsia="en-US"/>
        </w:rPr>
      </w:pPr>
      <w:r w:rsidRPr="00377C83">
        <w:rPr>
          <w:rFonts w:ascii="Times New Roman" w:hAnsi="Times New Roman" w:cs="Times New Roman"/>
          <w:b/>
          <w:i/>
          <w:iCs/>
          <w:color w:val="000000"/>
          <w:position w:val="-1"/>
          <w:lang w:val="uk-UA" w:eastAsia="en-US"/>
        </w:rPr>
        <w:lastRenderedPageBreak/>
        <w:t xml:space="preserve">Форма </w:t>
      </w:r>
      <w:r>
        <w:rPr>
          <w:rFonts w:ascii="Times New Roman" w:hAnsi="Times New Roman" w:cs="Times New Roman"/>
          <w:b/>
          <w:i/>
          <w:iCs/>
          <w:color w:val="000000"/>
          <w:position w:val="-1"/>
          <w:lang w:val="uk-UA" w:eastAsia="en-US"/>
        </w:rPr>
        <w:t>2</w:t>
      </w:r>
    </w:p>
    <w:p w14:paraId="0C306C75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0"/>
          <w:szCs w:val="20"/>
          <w:lang w:val="uk-UA" w:eastAsia="en-US"/>
        </w:rPr>
      </w:pPr>
      <w:r w:rsidRPr="00B50DA6">
        <w:rPr>
          <w:rFonts w:ascii="Times New Roman" w:eastAsiaTheme="minorHAnsi" w:hAnsi="Times New Roman" w:cs="Times New Roman"/>
          <w:b/>
          <w:color w:val="000000"/>
          <w:sz w:val="20"/>
          <w:szCs w:val="20"/>
          <w:lang w:val="uk-UA" w:eastAsia="en-US"/>
        </w:rPr>
        <w:t>Гарантійний лист</w:t>
      </w:r>
    </w:p>
    <w:p w14:paraId="38BD83E5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</w:pPr>
    </w:p>
    <w:p w14:paraId="5979B54B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</w:pPr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Ми, _______________________________________________________________, </w:t>
      </w:r>
    </w:p>
    <w:p w14:paraId="2D2CD491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</w:pPr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                            (найменування учасника) </w:t>
      </w:r>
    </w:p>
    <w:p w14:paraId="2BE37BBE" w14:textId="19B82C6A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val="uk-UA" w:eastAsia="en-US"/>
        </w:rPr>
      </w:pPr>
      <w:r w:rsidRPr="00B50DA6">
        <w:rPr>
          <w:rFonts w:ascii="Times New Roman" w:eastAsiaTheme="minorHAnsi" w:hAnsi="Times New Roman" w:cs="Times New Roman"/>
          <w:b/>
          <w:color w:val="000000"/>
          <w:sz w:val="20"/>
          <w:szCs w:val="20"/>
          <w:lang w:val="uk-UA" w:eastAsia="en-US"/>
        </w:rPr>
        <w:t>Гарантуємо та підтверджуємо</w:t>
      </w:r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, що </w:t>
      </w:r>
      <w:r w:rsidRPr="00B50DA6">
        <w:rPr>
          <w:rFonts w:ascii="Times New Roman" w:eastAsiaTheme="minorHAnsi" w:hAnsi="Times New Roman" w:cs="Times New Roman"/>
          <w:b/>
          <w:color w:val="000000"/>
          <w:sz w:val="20"/>
          <w:szCs w:val="20"/>
          <w:lang w:val="uk-UA" w:eastAsia="en-US"/>
        </w:rPr>
        <w:t>Субпідрядник (-</w:t>
      </w:r>
      <w:proofErr w:type="spellStart"/>
      <w:r w:rsidRPr="00B50DA6">
        <w:rPr>
          <w:rFonts w:ascii="Times New Roman" w:eastAsiaTheme="minorHAnsi" w:hAnsi="Times New Roman" w:cs="Times New Roman"/>
          <w:b/>
          <w:color w:val="000000"/>
          <w:sz w:val="20"/>
          <w:szCs w:val="20"/>
          <w:lang w:val="uk-UA" w:eastAsia="en-US"/>
        </w:rPr>
        <w:t>ки</w:t>
      </w:r>
      <w:proofErr w:type="spellEnd"/>
      <w:r w:rsidRPr="00B50DA6">
        <w:rPr>
          <w:rFonts w:ascii="Times New Roman" w:eastAsiaTheme="minorHAnsi" w:hAnsi="Times New Roman" w:cs="Times New Roman"/>
          <w:b/>
          <w:color w:val="000000"/>
          <w:sz w:val="20"/>
          <w:szCs w:val="20"/>
          <w:lang w:val="uk-UA" w:eastAsia="en-US"/>
        </w:rPr>
        <w:t>) /Співвиконавець (-ці), якого (-</w:t>
      </w:r>
      <w:proofErr w:type="spellStart"/>
      <w:r w:rsidRPr="00B50DA6">
        <w:rPr>
          <w:rFonts w:ascii="Times New Roman" w:eastAsiaTheme="minorHAnsi" w:hAnsi="Times New Roman" w:cs="Times New Roman"/>
          <w:b/>
          <w:color w:val="000000"/>
          <w:sz w:val="20"/>
          <w:szCs w:val="20"/>
          <w:lang w:val="uk-UA" w:eastAsia="en-US"/>
        </w:rPr>
        <w:t>их</w:t>
      </w:r>
      <w:proofErr w:type="spellEnd"/>
      <w:r w:rsidRPr="00B50DA6">
        <w:rPr>
          <w:rFonts w:ascii="Times New Roman" w:eastAsiaTheme="minorHAnsi" w:hAnsi="Times New Roman" w:cs="Times New Roman"/>
          <w:b/>
          <w:color w:val="000000"/>
          <w:sz w:val="20"/>
          <w:szCs w:val="20"/>
          <w:lang w:val="uk-UA" w:eastAsia="en-US"/>
        </w:rPr>
        <w:t>) Учасник передбачає залучати до надання послуг:</w:t>
      </w:r>
    </w:p>
    <w:p w14:paraId="510F0349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</w:pPr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не перебуває (-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ють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) під дією спеціальних економічних та інших обмежувальних заходів, передбачених Законом України «Про санкції», та не буде (-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уть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) здійснювати Замовнику продаж товарів, робіт, послуг до яких застосовані санкції: </w:t>
      </w:r>
    </w:p>
    <w:p w14:paraId="47FDEA80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</w:pPr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- Радою національної безпеки і оборони України (РНБО) відповідно до статті 5 Закону України «Про санкції» рішеннями, які введені в дію Указами Президента України;</w:t>
      </w:r>
    </w:p>
    <w:p w14:paraId="731A0850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</w:pPr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- санкцій OFAC Сполучених Штатів Америки (перелік осіб, до яких застосовані санкції, що визначається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The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Office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of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Foreign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Assets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Control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of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the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US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Department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of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the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Treasury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);</w:t>
      </w:r>
    </w:p>
    <w:p w14:paraId="48BDE0C5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</w:pPr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- санкцій інших, ніж OFAC, державних органів США, режим дотримання яких може бути порушений Замовником під час виконання Договору за результатами закупівлі;</w:t>
      </w:r>
    </w:p>
    <w:p w14:paraId="3764BB36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</w:pPr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- санкцій Європейського Союзу (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Consolidated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list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of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persons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,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groups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and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entities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subject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to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EU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financial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sanctions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);</w:t>
      </w:r>
    </w:p>
    <w:p w14:paraId="2E6ED1B2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</w:pPr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- санкцій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Her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Majesty's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Treasury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Великої Британії (список осіб, включених в «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Consolidated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list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of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financial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sanctions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targets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in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the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UK» та в «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List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of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persons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subject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to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restrictive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measures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in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view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of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Russia's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actions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destabilizing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the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situation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in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Ukraine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», що ведеться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the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UK Office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of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Financial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Sanctions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Implementation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(OFSI)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of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the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Her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Majesty's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Treasury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);</w:t>
      </w:r>
    </w:p>
    <w:p w14:paraId="6C6F73A7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</w:pPr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- санкцій Ради Безпеки ООН (зведений список санкцій Ради Безпеки Організації Об’єднаних Націй (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Consolidated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United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Nations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Security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Council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Sanctions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List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), в який включені фізичні та юридичні особи, щодо яких застосовані 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санкційні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 xml:space="preserve"> заходи Ради Безпеки ООН);</w:t>
      </w:r>
    </w:p>
    <w:p w14:paraId="0AB4AD48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</w:pPr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- не перебуває (-</w:t>
      </w:r>
      <w:proofErr w:type="spellStart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ють</w:t>
      </w:r>
      <w:proofErr w:type="spellEnd"/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)  під дією спеціальних економічних та інших обмежувальних заходів, встановлених:</w:t>
      </w:r>
    </w:p>
    <w:p w14:paraId="50684DF1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</w:pPr>
      <w:r w:rsidRPr="00B50DA6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>Законом України від 3 березня 2022 року №2116-IX «Про основні засади примусового вилучення в Україні об’єктів права власності Російської Федерації та її резидентів» (Російська Федерація – держава, яка рішенням Верховної Ради України відповідно до Резолюції Генеральної Асамблеї ООН 3314 «Визначення агресії» від 14 грудня 1974 року визнана державою-агресором і здійснює збройну агресію проти України);</w:t>
      </w:r>
    </w:p>
    <w:p w14:paraId="4C82E586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  <w:r w:rsidRPr="00B50DA6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 xml:space="preserve">Постановою Кабінету Міністрів України від 3 березня 2022 року №187 «Про забезпечення захисту національних інтересів за майбутніми позовами держави України у зв’язку з військовою агресією Російської Федерації» (згідно якої передбачено до прийняття та набрання чинності Законом України щодо врегулювання відносин за участю осіб, пов’язаних з державою-агресором, встановлено мораторій (заборону) на </w:t>
      </w:r>
      <w:r w:rsidRPr="00B50DA6"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  <w:t>виконання дій, передбачених постановою</w:t>
      </w:r>
      <w:r w:rsidRPr="00B50DA6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>);</w:t>
      </w:r>
    </w:p>
    <w:p w14:paraId="54AC30C0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  <w:r w:rsidRPr="00B50DA6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>Постановою Кабінету Міністрів України від 9 квітня 2022 року №426 «Про застосування заборони ввезення товарів з Російської Федерації» (згідно якої передбачено заборону ввезення на митну територію України товарів з Російської Федерації);</w:t>
      </w:r>
    </w:p>
    <w:p w14:paraId="6CD7253E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  <w:r w:rsidRPr="00B50DA6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>Постановою Кабінету Міністрів України від 30 грудня 2015 року №1147 «Про заборону ввезення на митну територію України товарів, що походять з Російської Федерації» (згідно якої передбачено заборону ввезення на митну території України товарів, що походять з Російської Федерації відповідно до встановленого переліку).</w:t>
      </w:r>
    </w:p>
    <w:p w14:paraId="14BCA028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b/>
          <w:sz w:val="20"/>
          <w:szCs w:val="20"/>
          <w:lang w:val="uk-UA" w:eastAsia="en-US"/>
        </w:rPr>
      </w:pPr>
      <w:r w:rsidRPr="00B50DA6">
        <w:rPr>
          <w:rFonts w:ascii="Times New Roman" w:eastAsiaTheme="minorHAnsi" w:hAnsi="Times New Roman" w:cs="Times New Roman"/>
          <w:b/>
          <w:sz w:val="20"/>
          <w:szCs w:val="20"/>
          <w:lang w:val="uk-UA" w:eastAsia="en-US"/>
        </w:rPr>
        <w:t>Цим листом гарантуємо та підтверджуємо, що на Субпідрядника (-</w:t>
      </w:r>
      <w:proofErr w:type="spellStart"/>
      <w:r w:rsidRPr="00B50DA6">
        <w:rPr>
          <w:rFonts w:ascii="Times New Roman" w:eastAsiaTheme="minorHAnsi" w:hAnsi="Times New Roman" w:cs="Times New Roman"/>
          <w:b/>
          <w:sz w:val="20"/>
          <w:szCs w:val="20"/>
          <w:lang w:val="uk-UA" w:eastAsia="en-US"/>
        </w:rPr>
        <w:t>ків</w:t>
      </w:r>
      <w:proofErr w:type="spellEnd"/>
      <w:r w:rsidRPr="00B50DA6">
        <w:rPr>
          <w:rFonts w:ascii="Times New Roman" w:eastAsiaTheme="minorHAnsi" w:hAnsi="Times New Roman" w:cs="Times New Roman"/>
          <w:b/>
          <w:sz w:val="20"/>
          <w:szCs w:val="20"/>
          <w:lang w:val="uk-UA" w:eastAsia="en-US"/>
        </w:rPr>
        <w:t>) /Співвиконавця (-</w:t>
      </w:r>
      <w:proofErr w:type="spellStart"/>
      <w:r w:rsidRPr="00B50DA6">
        <w:rPr>
          <w:rFonts w:ascii="Times New Roman" w:eastAsiaTheme="minorHAnsi" w:hAnsi="Times New Roman" w:cs="Times New Roman"/>
          <w:b/>
          <w:sz w:val="20"/>
          <w:szCs w:val="20"/>
          <w:lang w:val="uk-UA" w:eastAsia="en-US"/>
        </w:rPr>
        <w:t>ців</w:t>
      </w:r>
      <w:proofErr w:type="spellEnd"/>
      <w:r w:rsidRPr="00B50DA6">
        <w:rPr>
          <w:rFonts w:ascii="Times New Roman" w:eastAsiaTheme="minorHAnsi" w:hAnsi="Times New Roman" w:cs="Times New Roman"/>
          <w:b/>
          <w:sz w:val="20"/>
          <w:szCs w:val="20"/>
          <w:lang w:val="uk-UA" w:eastAsia="en-US"/>
        </w:rPr>
        <w:t xml:space="preserve">) </w:t>
      </w:r>
    </w:p>
    <w:p w14:paraId="2358CFE9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  <w:r w:rsidRPr="00B50DA6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>Не розповсюджується дія Постанови Національного банку України від 24 лютого 2022 року №18 «</w:t>
      </w:r>
      <w:r w:rsidRPr="00B50DA6">
        <w:rPr>
          <w:rFonts w:ascii="Times New Roman" w:eastAsiaTheme="minorHAnsi" w:hAnsi="Times New Roman" w:cs="Times New Roman"/>
          <w:b/>
          <w:sz w:val="20"/>
          <w:szCs w:val="20"/>
          <w:lang w:val="uk-UA" w:eastAsia="en-US"/>
        </w:rPr>
        <w:t>Про роботу банківської системи в період запровадження воєнного стану»</w:t>
      </w:r>
      <w:r w:rsidRPr="00B50DA6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 xml:space="preserve"> (згідно якої передбачено зупинення здійснення обслуговуючими банками видаткових операцій за рахунками резидентів Російської Федерації/ Республіки Білорусь, за рахунками юридичних осіб (крім банків), кінцевими </w:t>
      </w:r>
      <w:proofErr w:type="spellStart"/>
      <w:r w:rsidRPr="00B50DA6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>бенефіціарними</w:t>
      </w:r>
      <w:proofErr w:type="spellEnd"/>
      <w:r w:rsidRPr="00B50DA6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 xml:space="preserve"> власниками яких є резиденти Російської Федерації/Республіки Білорусь).</w:t>
      </w:r>
    </w:p>
    <w:p w14:paraId="212CEC06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b/>
          <w:sz w:val="20"/>
          <w:szCs w:val="20"/>
          <w:lang w:val="uk-UA" w:eastAsia="en-US"/>
        </w:rPr>
      </w:pPr>
      <w:r w:rsidRPr="00B50DA6">
        <w:rPr>
          <w:rFonts w:ascii="Times New Roman" w:eastAsiaTheme="minorHAnsi" w:hAnsi="Times New Roman" w:cs="Times New Roman"/>
          <w:b/>
          <w:sz w:val="20"/>
          <w:szCs w:val="20"/>
          <w:lang w:val="uk-UA" w:eastAsia="en-US"/>
        </w:rPr>
        <w:t xml:space="preserve">Гарантуємо та підтверджуємо, що </w:t>
      </w:r>
      <w:r w:rsidRPr="00B50DA6">
        <w:rPr>
          <w:rFonts w:ascii="Times New Roman" w:eastAsiaTheme="minorHAnsi" w:hAnsi="Times New Roman" w:cs="Times New Roman"/>
          <w:b/>
          <w:color w:val="000000"/>
          <w:sz w:val="20"/>
          <w:szCs w:val="20"/>
          <w:lang w:val="uk-UA" w:eastAsia="en-US"/>
        </w:rPr>
        <w:t>Субпідрядник (-</w:t>
      </w:r>
      <w:proofErr w:type="spellStart"/>
      <w:r w:rsidRPr="00B50DA6">
        <w:rPr>
          <w:rFonts w:ascii="Times New Roman" w:eastAsiaTheme="minorHAnsi" w:hAnsi="Times New Roman" w:cs="Times New Roman"/>
          <w:b/>
          <w:color w:val="000000"/>
          <w:sz w:val="20"/>
          <w:szCs w:val="20"/>
          <w:lang w:val="uk-UA" w:eastAsia="en-US"/>
        </w:rPr>
        <w:t>ки</w:t>
      </w:r>
      <w:proofErr w:type="spellEnd"/>
      <w:r w:rsidRPr="00B50DA6">
        <w:rPr>
          <w:rFonts w:ascii="Times New Roman" w:eastAsiaTheme="minorHAnsi" w:hAnsi="Times New Roman" w:cs="Times New Roman"/>
          <w:b/>
          <w:color w:val="000000"/>
          <w:sz w:val="20"/>
          <w:szCs w:val="20"/>
          <w:lang w:val="uk-UA" w:eastAsia="en-US"/>
        </w:rPr>
        <w:t>) /Співвиконавець (-ці)</w:t>
      </w:r>
    </w:p>
    <w:p w14:paraId="53675581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  <w:r w:rsidRPr="00B50DA6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>-</w:t>
      </w:r>
      <w:r w:rsidRPr="00B50DA6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ab/>
        <w:t>не є громадянином Російської Федерації/ Республіки Білорусь (крім тих, що проживають на території України на законних підставах);</w:t>
      </w:r>
    </w:p>
    <w:p w14:paraId="3E481FF6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  <w:r w:rsidRPr="00B50DA6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>-</w:t>
      </w:r>
      <w:r w:rsidRPr="00B50DA6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ab/>
        <w:t>не є юридичною особою, створеною та зареєстрованою відповідно до законодавства Російської Федерації/ Республіки Білорусь;</w:t>
      </w:r>
    </w:p>
    <w:p w14:paraId="6FFF01FF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bCs/>
          <w:sz w:val="20"/>
          <w:szCs w:val="20"/>
          <w:lang w:val="uk-UA" w:eastAsia="en-US"/>
        </w:rPr>
      </w:pPr>
      <w:r w:rsidRPr="00B50DA6">
        <w:rPr>
          <w:rFonts w:ascii="Times New Roman" w:eastAsiaTheme="minorHAnsi" w:hAnsi="Times New Roman" w:cs="Times New Roman"/>
          <w:bCs/>
          <w:sz w:val="20"/>
          <w:szCs w:val="20"/>
          <w:lang w:val="uk-UA" w:eastAsia="en-US"/>
        </w:rPr>
        <w:t>-</w:t>
      </w:r>
      <w:r w:rsidRPr="00B50DA6">
        <w:rPr>
          <w:rFonts w:ascii="Times New Roman" w:eastAsiaTheme="minorHAnsi" w:hAnsi="Times New Roman" w:cs="Times New Roman"/>
          <w:bCs/>
          <w:sz w:val="20"/>
          <w:szCs w:val="20"/>
          <w:lang w:val="uk-UA" w:eastAsia="en-US"/>
        </w:rPr>
        <w:tab/>
        <w:t xml:space="preserve">не є юридичною особою, утвореною та зареєстрованою відповідно до законодавства України, кінцевим </w:t>
      </w:r>
      <w:proofErr w:type="spellStart"/>
      <w:r w:rsidRPr="00B50DA6">
        <w:rPr>
          <w:rFonts w:ascii="Times New Roman" w:eastAsiaTheme="minorHAnsi" w:hAnsi="Times New Roman" w:cs="Times New Roman"/>
          <w:bCs/>
          <w:sz w:val="20"/>
          <w:szCs w:val="20"/>
          <w:lang w:val="uk-UA" w:eastAsia="en-US"/>
        </w:rPr>
        <w:t>бенефіціарним</w:t>
      </w:r>
      <w:proofErr w:type="spellEnd"/>
      <w:r w:rsidRPr="00B50DA6">
        <w:rPr>
          <w:rFonts w:ascii="Times New Roman" w:eastAsiaTheme="minorHAnsi" w:hAnsi="Times New Roman" w:cs="Times New Roman"/>
          <w:bCs/>
          <w:sz w:val="20"/>
          <w:szCs w:val="20"/>
          <w:lang w:val="uk-UA" w:eastAsia="en-US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</w:t>
      </w:r>
      <w:r w:rsidRPr="00B50DA6">
        <w:rPr>
          <w:rFonts w:ascii="Times New Roman" w:eastAsiaTheme="minorHAnsi" w:hAnsi="Times New Roman" w:cs="Times New Roman"/>
          <w:bCs/>
          <w:sz w:val="20"/>
          <w:szCs w:val="20"/>
          <w:lang w:val="uk-UA" w:eastAsia="en-US"/>
        </w:rPr>
        <w:lastRenderedPageBreak/>
        <w:t>підставах), або юридичних осіб, утворених та зареєстрованих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</w:r>
    </w:p>
    <w:p w14:paraId="24FC877A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b/>
          <w:sz w:val="20"/>
          <w:szCs w:val="20"/>
          <w:lang w:val="uk-UA" w:eastAsia="en-US"/>
        </w:rPr>
      </w:pPr>
      <w:r w:rsidRPr="00B50DA6">
        <w:rPr>
          <w:rFonts w:ascii="Times New Roman" w:eastAsiaTheme="minorHAnsi" w:hAnsi="Times New Roman" w:cs="Times New Roman"/>
          <w:b/>
          <w:sz w:val="20"/>
          <w:szCs w:val="20"/>
          <w:lang w:val="uk-UA" w:eastAsia="en-US"/>
        </w:rPr>
        <w:t>Цим листом засвідчуємо стосовно залученого нами Субпідрядника (-</w:t>
      </w:r>
      <w:proofErr w:type="spellStart"/>
      <w:r w:rsidRPr="00B50DA6">
        <w:rPr>
          <w:rFonts w:ascii="Times New Roman" w:eastAsiaTheme="minorHAnsi" w:hAnsi="Times New Roman" w:cs="Times New Roman"/>
          <w:b/>
          <w:sz w:val="20"/>
          <w:szCs w:val="20"/>
          <w:lang w:val="uk-UA" w:eastAsia="en-US"/>
        </w:rPr>
        <w:t>ків</w:t>
      </w:r>
      <w:proofErr w:type="spellEnd"/>
      <w:r w:rsidRPr="00B50DA6">
        <w:rPr>
          <w:rFonts w:ascii="Times New Roman" w:eastAsiaTheme="minorHAnsi" w:hAnsi="Times New Roman" w:cs="Times New Roman"/>
          <w:b/>
          <w:sz w:val="20"/>
          <w:szCs w:val="20"/>
          <w:lang w:val="uk-UA" w:eastAsia="en-US"/>
        </w:rPr>
        <w:t>) /Співвиконавця (-</w:t>
      </w:r>
      <w:proofErr w:type="spellStart"/>
      <w:r w:rsidRPr="00B50DA6">
        <w:rPr>
          <w:rFonts w:ascii="Times New Roman" w:eastAsiaTheme="minorHAnsi" w:hAnsi="Times New Roman" w:cs="Times New Roman"/>
          <w:b/>
          <w:sz w:val="20"/>
          <w:szCs w:val="20"/>
          <w:lang w:val="uk-UA" w:eastAsia="en-US"/>
        </w:rPr>
        <w:t>ців</w:t>
      </w:r>
      <w:proofErr w:type="spellEnd"/>
      <w:r w:rsidRPr="00B50DA6">
        <w:rPr>
          <w:rFonts w:ascii="Times New Roman" w:eastAsiaTheme="minorHAnsi" w:hAnsi="Times New Roman" w:cs="Times New Roman"/>
          <w:b/>
          <w:sz w:val="20"/>
          <w:szCs w:val="20"/>
          <w:lang w:val="uk-UA" w:eastAsia="en-US"/>
        </w:rPr>
        <w:t>)</w:t>
      </w:r>
    </w:p>
    <w:p w14:paraId="06E62645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bCs/>
          <w:sz w:val="20"/>
          <w:szCs w:val="20"/>
          <w:lang w:val="uk-UA" w:eastAsia="en-US"/>
        </w:rPr>
      </w:pPr>
      <w:r w:rsidRPr="00B50DA6">
        <w:rPr>
          <w:rFonts w:ascii="Times New Roman" w:eastAsiaTheme="minorHAnsi" w:hAnsi="Times New Roman" w:cs="Times New Roman"/>
          <w:b/>
          <w:sz w:val="20"/>
          <w:szCs w:val="20"/>
          <w:lang w:val="uk-UA" w:eastAsia="en-US"/>
        </w:rPr>
        <w:t>-</w:t>
      </w:r>
      <w:r w:rsidRPr="00B50DA6">
        <w:rPr>
          <w:rFonts w:ascii="Times New Roman" w:eastAsiaTheme="minorHAnsi" w:hAnsi="Times New Roman" w:cs="Times New Roman"/>
          <w:bCs/>
          <w:sz w:val="20"/>
          <w:szCs w:val="20"/>
          <w:lang w:val="uk-UA" w:eastAsia="en-US"/>
        </w:rPr>
        <w:t xml:space="preserve"> про відсутність підстав, визначених пунктом 47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1178.</w:t>
      </w:r>
    </w:p>
    <w:p w14:paraId="4656DB77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uk-UA" w:eastAsia="en-US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377C83" w:rsidRPr="00B50DA6" w14:paraId="5FBBD491" w14:textId="77777777" w:rsidTr="006F5D6B">
        <w:trPr>
          <w:trHeight w:val="80"/>
        </w:trPr>
        <w:tc>
          <w:tcPr>
            <w:tcW w:w="3342" w:type="dxa"/>
          </w:tcPr>
          <w:p w14:paraId="0D2E3921" w14:textId="77777777" w:rsidR="00377C83" w:rsidRPr="00B50DA6" w:rsidRDefault="00377C83" w:rsidP="006F5D6B">
            <w:pPr>
              <w:widowControl/>
              <w:tabs>
                <w:tab w:val="left" w:pos="9498"/>
              </w:tabs>
              <w:autoSpaceDE/>
              <w:autoSpaceDN/>
              <w:adjustRightInd/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uk-UA" w:eastAsia="en-US"/>
              </w:rPr>
            </w:pPr>
            <w:r w:rsidRPr="00B50DA6">
              <w:rPr>
                <w:rFonts w:ascii="Times New Roman" w:eastAsiaTheme="minorHAnsi" w:hAnsi="Times New Roman" w:cs="Times New Roman"/>
                <w:sz w:val="16"/>
                <w:szCs w:val="16"/>
                <w:lang w:val="uk-UA" w:eastAsia="en-US"/>
              </w:rPr>
              <w:t>________________________</w:t>
            </w:r>
          </w:p>
        </w:tc>
        <w:tc>
          <w:tcPr>
            <w:tcW w:w="3341" w:type="dxa"/>
          </w:tcPr>
          <w:p w14:paraId="415252BF" w14:textId="77777777" w:rsidR="00377C83" w:rsidRPr="00B50DA6" w:rsidRDefault="00377C83" w:rsidP="006F5D6B">
            <w:pPr>
              <w:widowControl/>
              <w:tabs>
                <w:tab w:val="left" w:pos="9498"/>
              </w:tabs>
              <w:autoSpaceDE/>
              <w:autoSpaceDN/>
              <w:adjustRightInd/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uk-UA" w:eastAsia="en-US"/>
              </w:rPr>
            </w:pPr>
            <w:r w:rsidRPr="00B50DA6">
              <w:rPr>
                <w:rFonts w:ascii="Times New Roman" w:eastAsiaTheme="minorHAnsi" w:hAnsi="Times New Roman" w:cs="Times New Roman"/>
                <w:sz w:val="16"/>
                <w:szCs w:val="16"/>
                <w:lang w:val="uk-UA" w:eastAsia="en-US"/>
              </w:rPr>
              <w:t>________________________</w:t>
            </w:r>
          </w:p>
        </w:tc>
        <w:tc>
          <w:tcPr>
            <w:tcW w:w="3341" w:type="dxa"/>
          </w:tcPr>
          <w:p w14:paraId="0E3D463A" w14:textId="77777777" w:rsidR="00377C83" w:rsidRPr="00B50DA6" w:rsidRDefault="00377C83" w:rsidP="006F5D6B">
            <w:pPr>
              <w:widowControl/>
              <w:tabs>
                <w:tab w:val="left" w:pos="9498"/>
              </w:tabs>
              <w:autoSpaceDE/>
              <w:autoSpaceDN/>
              <w:adjustRightInd/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uk-UA" w:eastAsia="en-US"/>
              </w:rPr>
            </w:pPr>
            <w:r w:rsidRPr="00B50DA6">
              <w:rPr>
                <w:rFonts w:ascii="Times New Roman" w:eastAsiaTheme="minorHAnsi" w:hAnsi="Times New Roman" w:cs="Times New Roman"/>
                <w:sz w:val="16"/>
                <w:szCs w:val="16"/>
                <w:lang w:val="uk-UA" w:eastAsia="en-US"/>
              </w:rPr>
              <w:t>________________________</w:t>
            </w:r>
          </w:p>
        </w:tc>
      </w:tr>
      <w:tr w:rsidR="00377C83" w:rsidRPr="00B50DA6" w14:paraId="44D83DF5" w14:textId="77777777" w:rsidTr="006F5D6B">
        <w:tc>
          <w:tcPr>
            <w:tcW w:w="3342" w:type="dxa"/>
          </w:tcPr>
          <w:p w14:paraId="43D6B30A" w14:textId="77777777" w:rsidR="00377C83" w:rsidRPr="00B50DA6" w:rsidRDefault="00377C83" w:rsidP="006F5D6B">
            <w:pPr>
              <w:widowControl/>
              <w:tabs>
                <w:tab w:val="left" w:pos="9498"/>
              </w:tabs>
              <w:autoSpaceDE/>
              <w:autoSpaceDN/>
              <w:adjustRightInd/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uk-UA" w:eastAsia="en-US"/>
              </w:rPr>
            </w:pPr>
            <w:r w:rsidRPr="00B50DA6"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uk-UA" w:eastAsia="en-US"/>
              </w:rPr>
              <w:t>(Посада)</w:t>
            </w:r>
          </w:p>
        </w:tc>
        <w:tc>
          <w:tcPr>
            <w:tcW w:w="3341" w:type="dxa"/>
          </w:tcPr>
          <w:p w14:paraId="1E9F63D9" w14:textId="77777777" w:rsidR="00377C83" w:rsidRPr="00B50DA6" w:rsidRDefault="00377C83" w:rsidP="006F5D6B">
            <w:pPr>
              <w:widowControl/>
              <w:tabs>
                <w:tab w:val="left" w:pos="9498"/>
              </w:tabs>
              <w:autoSpaceDE/>
              <w:autoSpaceDN/>
              <w:adjustRightInd/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uk-UA" w:eastAsia="en-US"/>
              </w:rPr>
            </w:pPr>
            <w:r w:rsidRPr="00B50DA6"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uk-UA" w:eastAsia="en-US"/>
              </w:rPr>
              <w:t>(Підпис, печатка)*</w:t>
            </w:r>
          </w:p>
        </w:tc>
        <w:tc>
          <w:tcPr>
            <w:tcW w:w="3341" w:type="dxa"/>
          </w:tcPr>
          <w:p w14:paraId="63C62DCF" w14:textId="77777777" w:rsidR="00377C83" w:rsidRPr="00B50DA6" w:rsidRDefault="00377C83" w:rsidP="006F5D6B">
            <w:pPr>
              <w:widowControl/>
              <w:tabs>
                <w:tab w:val="left" w:pos="9498"/>
              </w:tabs>
              <w:autoSpaceDE/>
              <w:autoSpaceDN/>
              <w:adjustRightInd/>
              <w:spacing w:line="259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uk-UA" w:eastAsia="en-US"/>
              </w:rPr>
            </w:pPr>
            <w:r w:rsidRPr="00B50DA6"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uk-UA" w:eastAsia="en-US"/>
              </w:rPr>
              <w:t>(Прізвище, ініціали)</w:t>
            </w:r>
          </w:p>
        </w:tc>
      </w:tr>
    </w:tbl>
    <w:p w14:paraId="36CDBF17" w14:textId="77777777" w:rsidR="00377C83" w:rsidRPr="00B50DA6" w:rsidRDefault="00377C83" w:rsidP="00377C83">
      <w:pPr>
        <w:widowControl/>
        <w:autoSpaceDE/>
        <w:autoSpaceDN/>
        <w:adjustRightInd/>
        <w:spacing w:line="259" w:lineRule="auto"/>
        <w:ind w:firstLine="205"/>
        <w:jc w:val="both"/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</w:pPr>
    </w:p>
    <w:p w14:paraId="0E289C17" w14:textId="77777777" w:rsidR="00377C83" w:rsidRPr="00B50DA6" w:rsidRDefault="00377C83" w:rsidP="00377C8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Theme="minorHAnsi" w:hAnsi="Times New Roman" w:cs="Times New Roman"/>
          <w:i/>
          <w:sz w:val="14"/>
          <w:szCs w:val="14"/>
          <w:lang w:val="uk-UA" w:eastAsia="en-US"/>
        </w:rPr>
      </w:pPr>
      <w:r w:rsidRPr="00B50DA6">
        <w:rPr>
          <w:rFonts w:ascii="Times New Roman" w:eastAsiaTheme="minorHAnsi" w:hAnsi="Times New Roman" w:cs="Times New Roman"/>
          <w:sz w:val="14"/>
          <w:szCs w:val="14"/>
          <w:lang w:val="uk-UA" w:eastAsia="en-US"/>
        </w:rPr>
        <w:t xml:space="preserve"> *</w:t>
      </w:r>
      <w:r w:rsidRPr="00B50DA6">
        <w:rPr>
          <w:rFonts w:ascii="Times New Roman" w:eastAsiaTheme="minorHAnsi" w:hAnsi="Times New Roman" w:cs="Times New Roman"/>
          <w:i/>
          <w:sz w:val="14"/>
          <w:szCs w:val="14"/>
          <w:lang w:val="uk-UA" w:eastAsia="en-US"/>
        </w:rPr>
        <w:t>Вимога щодо скріплення печаткою не стосується учасників, які провадять діяльність без печатки згідно з законодавством</w:t>
      </w:r>
    </w:p>
    <w:p w14:paraId="46F8E3D0" w14:textId="77777777" w:rsidR="00377C83" w:rsidRPr="00B50DA6" w:rsidRDefault="00377C83" w:rsidP="00377C8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364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55488B03" w14:textId="77777777" w:rsidR="00377C83" w:rsidRPr="00B50DA6" w:rsidRDefault="00377C83" w:rsidP="00377C8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364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1AA43E9D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2311ED6D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5F735CBD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5B4C536D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3F9AF036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729B288F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7265B1F2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3E6936AE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3755DDD6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5B499392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4DA758E3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1D71F45F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40E98D5F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12D028CC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34639EE2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7B4A2B8C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228ACD41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5705AFD7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41A00B02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474F1219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30188113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5BBAF51A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46ADC59C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1D3341D7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6A8E56E8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7BABC266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49C1F555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254FA61D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6DCCF7DA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0F701612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00B58E64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18A857C1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38A771F6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461ED7D5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5A0A4737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5651B1BA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2845E64B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5821033A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7305D4CA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7BAC6DF6" w14:textId="1C309911" w:rsidR="00377C83" w:rsidRPr="00377C83" w:rsidRDefault="00377C83" w:rsidP="00377C8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adjustRightInd/>
        <w:ind w:leftChars="-1" w:hangingChars="1" w:hanging="2"/>
        <w:jc w:val="right"/>
        <w:textDirection w:val="btLr"/>
        <w:textAlignment w:val="top"/>
        <w:outlineLvl w:val="0"/>
        <w:rPr>
          <w:rFonts w:ascii="Times New Roman" w:hAnsi="Times New Roman" w:cs="Times New Roman"/>
          <w:i/>
          <w:iCs/>
          <w:color w:val="000000"/>
          <w:position w:val="-1"/>
          <w:lang w:val="uk-UA" w:eastAsia="en-US"/>
        </w:rPr>
      </w:pPr>
      <w:r w:rsidRPr="00377C83">
        <w:rPr>
          <w:rFonts w:ascii="Times New Roman" w:hAnsi="Times New Roman" w:cs="Times New Roman"/>
          <w:b/>
          <w:i/>
          <w:iCs/>
          <w:color w:val="000000"/>
          <w:position w:val="-1"/>
          <w:lang w:val="uk-UA" w:eastAsia="en-US"/>
        </w:rPr>
        <w:lastRenderedPageBreak/>
        <w:t xml:space="preserve">Форма </w:t>
      </w:r>
      <w:r>
        <w:rPr>
          <w:rFonts w:ascii="Times New Roman" w:hAnsi="Times New Roman" w:cs="Times New Roman"/>
          <w:b/>
          <w:i/>
          <w:iCs/>
          <w:color w:val="000000"/>
          <w:position w:val="-1"/>
          <w:lang w:val="uk-UA" w:eastAsia="en-US"/>
        </w:rPr>
        <w:t>3</w:t>
      </w:r>
    </w:p>
    <w:p w14:paraId="2AC16440" w14:textId="77777777" w:rsidR="00377C83" w:rsidRDefault="00377C83" w:rsidP="006C0B77">
      <w:pPr>
        <w:ind w:firstLine="709"/>
        <w:jc w:val="both"/>
        <w:rPr>
          <w:lang w:val="uk-UA"/>
        </w:rPr>
      </w:pPr>
    </w:p>
    <w:p w14:paraId="6D72E566" w14:textId="77777777" w:rsidR="00377C83" w:rsidRPr="00B50DA6" w:rsidRDefault="00377C83" w:rsidP="00377C83">
      <w:pPr>
        <w:ind w:firstLine="567"/>
        <w:jc w:val="center"/>
        <w:rPr>
          <w:b/>
          <w:color w:val="000000"/>
          <w:sz w:val="20"/>
          <w:szCs w:val="20"/>
          <w:lang w:val="uk-UA"/>
        </w:rPr>
      </w:pPr>
      <w:r w:rsidRPr="00B50DA6">
        <w:rPr>
          <w:b/>
          <w:color w:val="000000"/>
          <w:sz w:val="20"/>
          <w:szCs w:val="20"/>
          <w:lang w:val="uk-UA"/>
        </w:rPr>
        <w:t>Гарантійний лист</w:t>
      </w:r>
    </w:p>
    <w:p w14:paraId="6BD7790E" w14:textId="77777777" w:rsidR="00377C83" w:rsidRPr="00B50DA6" w:rsidRDefault="00377C83" w:rsidP="00377C83">
      <w:pPr>
        <w:ind w:firstLine="567"/>
        <w:jc w:val="center"/>
        <w:rPr>
          <w:color w:val="000000"/>
          <w:sz w:val="20"/>
          <w:szCs w:val="20"/>
          <w:lang w:val="uk-UA"/>
        </w:rPr>
      </w:pPr>
    </w:p>
    <w:p w14:paraId="444C09CB" w14:textId="77777777" w:rsidR="00377C83" w:rsidRPr="00B50DA6" w:rsidRDefault="00377C83" w:rsidP="00377C83">
      <w:pPr>
        <w:ind w:firstLine="567"/>
        <w:jc w:val="both"/>
        <w:rPr>
          <w:color w:val="000000"/>
          <w:sz w:val="20"/>
          <w:szCs w:val="20"/>
          <w:lang w:val="uk-UA"/>
        </w:rPr>
      </w:pPr>
      <w:r w:rsidRPr="00B50DA6">
        <w:rPr>
          <w:color w:val="000000"/>
          <w:sz w:val="20"/>
          <w:szCs w:val="20"/>
          <w:lang w:val="uk-UA"/>
        </w:rPr>
        <w:t xml:space="preserve">Ми, _______________________________________________________________, </w:t>
      </w:r>
    </w:p>
    <w:p w14:paraId="34208664" w14:textId="77777777" w:rsidR="00377C83" w:rsidRPr="00B50DA6" w:rsidRDefault="00377C83" w:rsidP="00377C83">
      <w:pPr>
        <w:ind w:firstLine="567"/>
        <w:jc w:val="both"/>
        <w:rPr>
          <w:color w:val="000000"/>
          <w:sz w:val="20"/>
          <w:szCs w:val="20"/>
          <w:lang w:val="uk-UA"/>
        </w:rPr>
      </w:pPr>
      <w:r w:rsidRPr="00B50DA6">
        <w:rPr>
          <w:color w:val="000000"/>
          <w:sz w:val="20"/>
          <w:szCs w:val="20"/>
          <w:lang w:val="uk-UA"/>
        </w:rPr>
        <w:t xml:space="preserve">                             (найменування учасника) </w:t>
      </w:r>
    </w:p>
    <w:p w14:paraId="5ED07568" w14:textId="77777777" w:rsidR="00377C83" w:rsidRPr="00B50DA6" w:rsidRDefault="00377C83" w:rsidP="00377C83">
      <w:pPr>
        <w:jc w:val="both"/>
        <w:rPr>
          <w:b/>
          <w:color w:val="000000"/>
          <w:sz w:val="20"/>
          <w:szCs w:val="20"/>
          <w:u w:val="single"/>
          <w:lang w:val="uk-UA"/>
        </w:rPr>
      </w:pPr>
      <w:r w:rsidRPr="00B50DA6">
        <w:rPr>
          <w:b/>
          <w:color w:val="000000"/>
          <w:sz w:val="20"/>
          <w:szCs w:val="20"/>
          <w:lang w:val="uk-UA"/>
        </w:rPr>
        <w:t>Гарантуємо та підтверджуємо, що Учасник:</w:t>
      </w:r>
    </w:p>
    <w:p w14:paraId="7E34F0C4" w14:textId="77777777" w:rsidR="00377C83" w:rsidRPr="00B50DA6" w:rsidRDefault="00377C83" w:rsidP="00377C83">
      <w:pPr>
        <w:ind w:firstLine="567"/>
        <w:jc w:val="both"/>
        <w:rPr>
          <w:color w:val="000000"/>
          <w:sz w:val="20"/>
          <w:szCs w:val="20"/>
          <w:lang w:val="uk-UA"/>
        </w:rPr>
      </w:pPr>
      <w:r w:rsidRPr="00B50DA6">
        <w:rPr>
          <w:color w:val="000000"/>
          <w:sz w:val="20"/>
          <w:szCs w:val="20"/>
          <w:lang w:val="uk-UA"/>
        </w:rPr>
        <w:t>не перебуває (-</w:t>
      </w:r>
      <w:proofErr w:type="spellStart"/>
      <w:r w:rsidRPr="00B50DA6">
        <w:rPr>
          <w:color w:val="000000"/>
          <w:sz w:val="20"/>
          <w:szCs w:val="20"/>
          <w:lang w:val="uk-UA"/>
        </w:rPr>
        <w:t>ють</w:t>
      </w:r>
      <w:proofErr w:type="spellEnd"/>
      <w:r w:rsidRPr="00B50DA6">
        <w:rPr>
          <w:color w:val="000000"/>
          <w:sz w:val="20"/>
          <w:szCs w:val="20"/>
          <w:lang w:val="uk-UA"/>
        </w:rPr>
        <w:t>) під дією спеціальних економічних та інших обмежувальних заходів, передбачених Законом України «Про санкції», та не буде (-</w:t>
      </w:r>
      <w:proofErr w:type="spellStart"/>
      <w:r w:rsidRPr="00B50DA6">
        <w:rPr>
          <w:color w:val="000000"/>
          <w:sz w:val="20"/>
          <w:szCs w:val="20"/>
          <w:lang w:val="uk-UA"/>
        </w:rPr>
        <w:t>уть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) здійснювати Замовнику продаж товарів, робіт, послуг до яких застосовані санкції: </w:t>
      </w:r>
    </w:p>
    <w:p w14:paraId="5005952D" w14:textId="77777777" w:rsidR="00377C83" w:rsidRPr="00B50DA6" w:rsidRDefault="00377C83" w:rsidP="00377C83">
      <w:pPr>
        <w:ind w:firstLine="567"/>
        <w:jc w:val="both"/>
        <w:rPr>
          <w:color w:val="000000"/>
          <w:sz w:val="20"/>
          <w:szCs w:val="20"/>
          <w:lang w:val="uk-UA"/>
        </w:rPr>
      </w:pPr>
      <w:r w:rsidRPr="00B50DA6">
        <w:rPr>
          <w:color w:val="000000"/>
          <w:sz w:val="20"/>
          <w:szCs w:val="20"/>
          <w:lang w:val="uk-UA"/>
        </w:rPr>
        <w:t>- Радою національної безпеки і оборони України (РНБО) відповідно до статті 5 Закону України «Про санкції» рішеннями, які введені в дію Указами Президента України;</w:t>
      </w:r>
    </w:p>
    <w:p w14:paraId="0138B080" w14:textId="77777777" w:rsidR="00377C83" w:rsidRPr="00B50DA6" w:rsidRDefault="00377C83" w:rsidP="00377C83">
      <w:pPr>
        <w:ind w:firstLine="567"/>
        <w:jc w:val="both"/>
        <w:rPr>
          <w:color w:val="000000"/>
          <w:sz w:val="20"/>
          <w:szCs w:val="20"/>
          <w:lang w:val="uk-UA"/>
        </w:rPr>
      </w:pPr>
      <w:r w:rsidRPr="00B50DA6">
        <w:rPr>
          <w:color w:val="000000"/>
          <w:sz w:val="20"/>
          <w:szCs w:val="20"/>
          <w:lang w:val="uk-UA"/>
        </w:rPr>
        <w:t xml:space="preserve">- санкцій OFAC Сполучених Штатів Америки (перелік осіб, до яких застосовані санкції, що визначається </w:t>
      </w:r>
      <w:proofErr w:type="spellStart"/>
      <w:r w:rsidRPr="00B50DA6">
        <w:rPr>
          <w:color w:val="000000"/>
          <w:sz w:val="20"/>
          <w:szCs w:val="20"/>
          <w:lang w:val="uk-UA"/>
        </w:rPr>
        <w:t>The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Office </w:t>
      </w:r>
      <w:proofErr w:type="spellStart"/>
      <w:r w:rsidRPr="00B50DA6">
        <w:rPr>
          <w:color w:val="000000"/>
          <w:sz w:val="20"/>
          <w:szCs w:val="20"/>
          <w:lang w:val="uk-UA"/>
        </w:rPr>
        <w:t>of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Foreign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Assets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Control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of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the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US </w:t>
      </w:r>
      <w:proofErr w:type="spellStart"/>
      <w:r w:rsidRPr="00B50DA6">
        <w:rPr>
          <w:color w:val="000000"/>
          <w:sz w:val="20"/>
          <w:szCs w:val="20"/>
          <w:lang w:val="uk-UA"/>
        </w:rPr>
        <w:t>Department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of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the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Treasury</w:t>
      </w:r>
      <w:proofErr w:type="spellEnd"/>
      <w:r w:rsidRPr="00B50DA6">
        <w:rPr>
          <w:color w:val="000000"/>
          <w:sz w:val="20"/>
          <w:szCs w:val="20"/>
          <w:lang w:val="uk-UA"/>
        </w:rPr>
        <w:t>);</w:t>
      </w:r>
    </w:p>
    <w:p w14:paraId="76D7C71C" w14:textId="77777777" w:rsidR="00377C83" w:rsidRPr="00B50DA6" w:rsidRDefault="00377C83" w:rsidP="00377C83">
      <w:pPr>
        <w:ind w:firstLine="567"/>
        <w:jc w:val="both"/>
        <w:rPr>
          <w:color w:val="000000"/>
          <w:sz w:val="20"/>
          <w:szCs w:val="20"/>
          <w:lang w:val="uk-UA"/>
        </w:rPr>
      </w:pPr>
      <w:r w:rsidRPr="00B50DA6">
        <w:rPr>
          <w:color w:val="000000"/>
          <w:sz w:val="20"/>
          <w:szCs w:val="20"/>
          <w:lang w:val="uk-UA"/>
        </w:rPr>
        <w:t>- санкцій інших, ніж OFAC, державних органів США, режим дотримання яких може бути порушений Замовником під час виконання Договору за результатами закупівлі;</w:t>
      </w:r>
    </w:p>
    <w:p w14:paraId="4EFE683F" w14:textId="77777777" w:rsidR="00377C83" w:rsidRPr="00B50DA6" w:rsidRDefault="00377C83" w:rsidP="00377C83">
      <w:pPr>
        <w:ind w:firstLine="567"/>
        <w:jc w:val="both"/>
        <w:rPr>
          <w:color w:val="000000"/>
          <w:sz w:val="20"/>
          <w:szCs w:val="20"/>
          <w:lang w:val="uk-UA"/>
        </w:rPr>
      </w:pPr>
      <w:r w:rsidRPr="00B50DA6">
        <w:rPr>
          <w:color w:val="000000"/>
          <w:sz w:val="20"/>
          <w:szCs w:val="20"/>
          <w:lang w:val="uk-UA"/>
        </w:rPr>
        <w:t>- санкцій Європейського Союзу (</w:t>
      </w:r>
      <w:proofErr w:type="spellStart"/>
      <w:r w:rsidRPr="00B50DA6">
        <w:rPr>
          <w:color w:val="000000"/>
          <w:sz w:val="20"/>
          <w:szCs w:val="20"/>
          <w:lang w:val="uk-UA"/>
        </w:rPr>
        <w:t>Consolidated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list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of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persons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, </w:t>
      </w:r>
      <w:proofErr w:type="spellStart"/>
      <w:r w:rsidRPr="00B50DA6">
        <w:rPr>
          <w:color w:val="000000"/>
          <w:sz w:val="20"/>
          <w:szCs w:val="20"/>
          <w:lang w:val="uk-UA"/>
        </w:rPr>
        <w:t>groups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and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entities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subject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to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EU </w:t>
      </w:r>
      <w:proofErr w:type="spellStart"/>
      <w:r w:rsidRPr="00B50DA6">
        <w:rPr>
          <w:color w:val="000000"/>
          <w:sz w:val="20"/>
          <w:szCs w:val="20"/>
          <w:lang w:val="uk-UA"/>
        </w:rPr>
        <w:t>financial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sanctions</w:t>
      </w:r>
      <w:proofErr w:type="spellEnd"/>
      <w:r w:rsidRPr="00B50DA6">
        <w:rPr>
          <w:color w:val="000000"/>
          <w:sz w:val="20"/>
          <w:szCs w:val="20"/>
          <w:lang w:val="uk-UA"/>
        </w:rPr>
        <w:t>);</w:t>
      </w:r>
    </w:p>
    <w:p w14:paraId="10F20DA2" w14:textId="77777777" w:rsidR="00377C83" w:rsidRPr="00B50DA6" w:rsidRDefault="00377C83" w:rsidP="00377C83">
      <w:pPr>
        <w:ind w:firstLine="567"/>
        <w:jc w:val="both"/>
        <w:rPr>
          <w:color w:val="000000"/>
          <w:sz w:val="20"/>
          <w:szCs w:val="20"/>
          <w:lang w:val="uk-UA"/>
        </w:rPr>
      </w:pPr>
      <w:r w:rsidRPr="00B50DA6">
        <w:rPr>
          <w:color w:val="000000"/>
          <w:sz w:val="20"/>
          <w:szCs w:val="20"/>
          <w:lang w:val="uk-UA"/>
        </w:rPr>
        <w:t xml:space="preserve">- санкцій </w:t>
      </w:r>
      <w:proofErr w:type="spellStart"/>
      <w:r w:rsidRPr="00B50DA6">
        <w:rPr>
          <w:color w:val="000000"/>
          <w:sz w:val="20"/>
          <w:szCs w:val="20"/>
          <w:lang w:val="uk-UA"/>
        </w:rPr>
        <w:t>Her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Majesty's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Treasury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Великої Британії (список осіб, включених в «</w:t>
      </w:r>
      <w:proofErr w:type="spellStart"/>
      <w:r w:rsidRPr="00B50DA6">
        <w:rPr>
          <w:color w:val="000000"/>
          <w:sz w:val="20"/>
          <w:szCs w:val="20"/>
          <w:lang w:val="uk-UA"/>
        </w:rPr>
        <w:t>Consolidated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list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of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financial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sanctions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targets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in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the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UK» та в «</w:t>
      </w:r>
      <w:proofErr w:type="spellStart"/>
      <w:r w:rsidRPr="00B50DA6">
        <w:rPr>
          <w:color w:val="000000"/>
          <w:sz w:val="20"/>
          <w:szCs w:val="20"/>
          <w:lang w:val="uk-UA"/>
        </w:rPr>
        <w:t>List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of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persons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subject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to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restrictive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measures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in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view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of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Russia's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actions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destabilizing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the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situation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in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Ukraine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», що ведеться </w:t>
      </w:r>
      <w:proofErr w:type="spellStart"/>
      <w:r w:rsidRPr="00B50DA6">
        <w:rPr>
          <w:color w:val="000000"/>
          <w:sz w:val="20"/>
          <w:szCs w:val="20"/>
          <w:lang w:val="uk-UA"/>
        </w:rPr>
        <w:t>the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UK Office </w:t>
      </w:r>
      <w:proofErr w:type="spellStart"/>
      <w:r w:rsidRPr="00B50DA6">
        <w:rPr>
          <w:color w:val="000000"/>
          <w:sz w:val="20"/>
          <w:szCs w:val="20"/>
          <w:lang w:val="uk-UA"/>
        </w:rPr>
        <w:t>of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Financial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Sanctions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Implementation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(OFSI) </w:t>
      </w:r>
      <w:proofErr w:type="spellStart"/>
      <w:r w:rsidRPr="00B50DA6">
        <w:rPr>
          <w:color w:val="000000"/>
          <w:sz w:val="20"/>
          <w:szCs w:val="20"/>
          <w:lang w:val="uk-UA"/>
        </w:rPr>
        <w:t>of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the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Her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Majesty's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Treasury</w:t>
      </w:r>
      <w:proofErr w:type="spellEnd"/>
      <w:r w:rsidRPr="00B50DA6">
        <w:rPr>
          <w:color w:val="000000"/>
          <w:sz w:val="20"/>
          <w:szCs w:val="20"/>
          <w:lang w:val="uk-UA"/>
        </w:rPr>
        <w:t>);</w:t>
      </w:r>
    </w:p>
    <w:p w14:paraId="3101C40A" w14:textId="77777777" w:rsidR="00377C83" w:rsidRPr="00B50DA6" w:rsidRDefault="00377C83" w:rsidP="00377C83">
      <w:pPr>
        <w:ind w:firstLine="567"/>
        <w:jc w:val="both"/>
        <w:rPr>
          <w:color w:val="000000"/>
          <w:sz w:val="20"/>
          <w:szCs w:val="20"/>
          <w:lang w:val="uk-UA"/>
        </w:rPr>
      </w:pPr>
      <w:r w:rsidRPr="00B50DA6">
        <w:rPr>
          <w:color w:val="000000"/>
          <w:sz w:val="20"/>
          <w:szCs w:val="20"/>
          <w:lang w:val="uk-UA"/>
        </w:rPr>
        <w:t>- санкцій Ради Безпеки ООН (зведений список санкцій Ради Безпеки Організації Об’єднаних Націй (</w:t>
      </w:r>
      <w:proofErr w:type="spellStart"/>
      <w:r w:rsidRPr="00B50DA6">
        <w:rPr>
          <w:color w:val="000000"/>
          <w:sz w:val="20"/>
          <w:szCs w:val="20"/>
          <w:lang w:val="uk-UA"/>
        </w:rPr>
        <w:t>Consolidated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United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Nations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Security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Council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Sanctions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B50DA6">
        <w:rPr>
          <w:color w:val="000000"/>
          <w:sz w:val="20"/>
          <w:szCs w:val="20"/>
          <w:lang w:val="uk-UA"/>
        </w:rPr>
        <w:t>List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), в який включені фізичні та юридичні особи, щодо яких застосовані </w:t>
      </w:r>
      <w:proofErr w:type="spellStart"/>
      <w:r w:rsidRPr="00B50DA6">
        <w:rPr>
          <w:color w:val="000000"/>
          <w:sz w:val="20"/>
          <w:szCs w:val="20"/>
          <w:lang w:val="uk-UA"/>
        </w:rPr>
        <w:t>санкційні</w:t>
      </w:r>
      <w:proofErr w:type="spellEnd"/>
      <w:r w:rsidRPr="00B50DA6">
        <w:rPr>
          <w:color w:val="000000"/>
          <w:sz w:val="20"/>
          <w:szCs w:val="20"/>
          <w:lang w:val="uk-UA"/>
        </w:rPr>
        <w:t xml:space="preserve"> заходи Ради Безпеки ООН).</w:t>
      </w: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377C83" w:rsidRPr="00B50DA6" w14:paraId="0C7A1D91" w14:textId="77777777" w:rsidTr="006F5D6B">
        <w:trPr>
          <w:trHeight w:val="80"/>
        </w:trPr>
        <w:tc>
          <w:tcPr>
            <w:tcW w:w="3342" w:type="dxa"/>
          </w:tcPr>
          <w:p w14:paraId="2BCA7259" w14:textId="77777777" w:rsidR="00377C83" w:rsidRPr="00B50DA6" w:rsidRDefault="00377C83" w:rsidP="006F5D6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0D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10919B73" w14:textId="77777777" w:rsidR="00377C83" w:rsidRPr="00B50DA6" w:rsidRDefault="00377C83" w:rsidP="006F5D6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0D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3D053975" w14:textId="77777777" w:rsidR="00377C83" w:rsidRPr="00B50DA6" w:rsidRDefault="00377C83" w:rsidP="006F5D6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0D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</w:t>
            </w:r>
          </w:p>
        </w:tc>
      </w:tr>
      <w:tr w:rsidR="00377C83" w:rsidRPr="00B50DA6" w14:paraId="6C8B992A" w14:textId="77777777" w:rsidTr="006F5D6B">
        <w:tc>
          <w:tcPr>
            <w:tcW w:w="3342" w:type="dxa"/>
          </w:tcPr>
          <w:p w14:paraId="43CCF1E8" w14:textId="77777777" w:rsidR="00377C83" w:rsidRPr="00B50DA6" w:rsidRDefault="00377C83" w:rsidP="006F5D6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0DA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(Посада)</w:t>
            </w:r>
          </w:p>
        </w:tc>
        <w:tc>
          <w:tcPr>
            <w:tcW w:w="3341" w:type="dxa"/>
          </w:tcPr>
          <w:p w14:paraId="28692DE5" w14:textId="77777777" w:rsidR="00377C83" w:rsidRPr="00B50DA6" w:rsidRDefault="00377C83" w:rsidP="006F5D6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0DA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(Підпис, печатка)*</w:t>
            </w:r>
          </w:p>
        </w:tc>
        <w:tc>
          <w:tcPr>
            <w:tcW w:w="3341" w:type="dxa"/>
          </w:tcPr>
          <w:p w14:paraId="66127126" w14:textId="77777777" w:rsidR="00377C83" w:rsidRPr="00B50DA6" w:rsidRDefault="00377C83" w:rsidP="006F5D6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0DA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(Прізвище, ініціали)</w:t>
            </w:r>
          </w:p>
        </w:tc>
      </w:tr>
    </w:tbl>
    <w:p w14:paraId="427FE2B5" w14:textId="77777777" w:rsidR="00377C83" w:rsidRPr="00B50DA6" w:rsidRDefault="00377C83" w:rsidP="00377C83">
      <w:pPr>
        <w:ind w:firstLine="20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F291CBC" w14:textId="77777777" w:rsidR="00377C83" w:rsidRPr="00B50DA6" w:rsidRDefault="00377C83" w:rsidP="00377C83">
      <w:pPr>
        <w:ind w:firstLine="205"/>
        <w:jc w:val="both"/>
        <w:rPr>
          <w:rFonts w:ascii="Times New Roman" w:hAnsi="Times New Roman" w:cs="Times New Roman"/>
          <w:i/>
          <w:sz w:val="14"/>
          <w:szCs w:val="14"/>
          <w:lang w:val="uk-UA"/>
        </w:rPr>
      </w:pPr>
      <w:r w:rsidRPr="00B50DA6">
        <w:rPr>
          <w:rFonts w:ascii="Times New Roman" w:hAnsi="Times New Roman" w:cs="Times New Roman"/>
          <w:sz w:val="14"/>
          <w:szCs w:val="14"/>
          <w:lang w:val="uk-UA"/>
        </w:rPr>
        <w:t>*</w:t>
      </w:r>
      <w:r w:rsidRPr="00B50DA6">
        <w:rPr>
          <w:rFonts w:ascii="Times New Roman" w:hAnsi="Times New Roman" w:cs="Times New Roman"/>
          <w:i/>
          <w:sz w:val="14"/>
          <w:szCs w:val="14"/>
          <w:lang w:val="uk-UA"/>
        </w:rPr>
        <w:t>Вимога щодо скріплення печаткою не стосується учасників, які провадять діяльність без печатки згідно з законодавством.</w:t>
      </w:r>
    </w:p>
    <w:p w14:paraId="2740301D" w14:textId="77777777" w:rsidR="00377C83" w:rsidRPr="00B50DA6" w:rsidRDefault="00377C83" w:rsidP="00377C8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364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64829DE0" w14:textId="77777777" w:rsidR="00377C83" w:rsidRPr="00B50DA6" w:rsidRDefault="00377C83" w:rsidP="00377C8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364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01EF964F" w14:textId="77777777" w:rsidR="00377C83" w:rsidRPr="00B50DA6" w:rsidRDefault="00377C83" w:rsidP="00377C8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364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</w:p>
    <w:p w14:paraId="5F6618CF" w14:textId="77777777" w:rsidR="00377C83" w:rsidRPr="00B50DA6" w:rsidRDefault="00377C83" w:rsidP="00377C83">
      <w:pPr>
        <w:autoSpaceDE/>
        <w:autoSpaceDN/>
        <w:adjustRightInd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r w:rsidRPr="00B50DA6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br w:type="page"/>
      </w:r>
    </w:p>
    <w:p w14:paraId="0F6CD661" w14:textId="1F33527C" w:rsidR="00377C83" w:rsidRPr="00377C83" w:rsidRDefault="00377C83" w:rsidP="00377C83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adjustRightInd/>
        <w:ind w:leftChars="-1" w:hangingChars="1" w:hanging="2"/>
        <w:jc w:val="right"/>
        <w:textDirection w:val="btLr"/>
        <w:textAlignment w:val="top"/>
        <w:outlineLvl w:val="0"/>
        <w:rPr>
          <w:rFonts w:ascii="Times New Roman" w:hAnsi="Times New Roman" w:cs="Times New Roman"/>
          <w:i/>
          <w:iCs/>
          <w:color w:val="000000"/>
          <w:position w:val="-1"/>
          <w:lang w:val="uk-UA" w:eastAsia="en-US"/>
        </w:rPr>
      </w:pPr>
      <w:r w:rsidRPr="00377C83">
        <w:rPr>
          <w:rFonts w:ascii="Times New Roman" w:hAnsi="Times New Roman" w:cs="Times New Roman"/>
          <w:b/>
          <w:i/>
          <w:iCs/>
          <w:color w:val="000000"/>
          <w:position w:val="-1"/>
          <w:lang w:val="uk-UA" w:eastAsia="en-US"/>
        </w:rPr>
        <w:lastRenderedPageBreak/>
        <w:t xml:space="preserve">Форма </w:t>
      </w:r>
      <w:r>
        <w:rPr>
          <w:rFonts w:ascii="Times New Roman" w:hAnsi="Times New Roman" w:cs="Times New Roman"/>
          <w:b/>
          <w:i/>
          <w:iCs/>
          <w:color w:val="000000"/>
          <w:position w:val="-1"/>
          <w:lang w:val="uk-UA" w:eastAsia="en-US"/>
        </w:rPr>
        <w:t>4</w:t>
      </w:r>
    </w:p>
    <w:p w14:paraId="3448ED9E" w14:textId="77777777" w:rsidR="00377C83" w:rsidRPr="00B50DA6" w:rsidRDefault="00377C83" w:rsidP="00377C83">
      <w:pPr>
        <w:ind w:firstLine="567"/>
        <w:jc w:val="center"/>
        <w:rPr>
          <w:b/>
          <w:color w:val="000000"/>
          <w:sz w:val="20"/>
          <w:szCs w:val="20"/>
          <w:lang w:val="uk-UA"/>
        </w:rPr>
      </w:pPr>
    </w:p>
    <w:p w14:paraId="6CD09C0A" w14:textId="77777777" w:rsidR="00377C83" w:rsidRPr="00B50DA6" w:rsidRDefault="00377C83" w:rsidP="00377C83">
      <w:pPr>
        <w:ind w:firstLine="567"/>
        <w:jc w:val="center"/>
        <w:rPr>
          <w:b/>
          <w:color w:val="000000"/>
          <w:sz w:val="20"/>
          <w:szCs w:val="20"/>
          <w:lang w:val="uk-UA"/>
        </w:rPr>
      </w:pPr>
      <w:r w:rsidRPr="00B50DA6">
        <w:rPr>
          <w:b/>
          <w:color w:val="000000"/>
          <w:sz w:val="20"/>
          <w:szCs w:val="20"/>
          <w:lang w:val="uk-UA"/>
        </w:rPr>
        <w:t>Гарантійний лист</w:t>
      </w:r>
    </w:p>
    <w:p w14:paraId="19FF1D14" w14:textId="77777777" w:rsidR="00377C83" w:rsidRPr="00B50DA6" w:rsidRDefault="00377C83" w:rsidP="00377C83">
      <w:pPr>
        <w:ind w:firstLine="567"/>
        <w:jc w:val="center"/>
        <w:rPr>
          <w:b/>
          <w:color w:val="000000"/>
          <w:sz w:val="20"/>
          <w:szCs w:val="20"/>
          <w:lang w:val="uk-UA"/>
        </w:rPr>
      </w:pPr>
    </w:p>
    <w:p w14:paraId="6B0B3C0A" w14:textId="77777777" w:rsidR="00377C83" w:rsidRPr="00B50DA6" w:rsidRDefault="00377C83" w:rsidP="00377C83">
      <w:pPr>
        <w:ind w:firstLine="567"/>
        <w:jc w:val="both"/>
        <w:rPr>
          <w:color w:val="000000"/>
          <w:sz w:val="20"/>
          <w:szCs w:val="20"/>
          <w:lang w:val="uk-UA"/>
        </w:rPr>
      </w:pPr>
      <w:r w:rsidRPr="00B50DA6">
        <w:rPr>
          <w:color w:val="000000"/>
          <w:sz w:val="20"/>
          <w:szCs w:val="20"/>
          <w:lang w:val="uk-UA"/>
        </w:rPr>
        <w:t xml:space="preserve">Ми, _______________________________________________________________, </w:t>
      </w:r>
    </w:p>
    <w:p w14:paraId="290B392E" w14:textId="77777777" w:rsidR="00377C83" w:rsidRPr="00B50DA6" w:rsidRDefault="00377C83" w:rsidP="00377C83">
      <w:pPr>
        <w:ind w:firstLine="567"/>
        <w:jc w:val="both"/>
        <w:rPr>
          <w:color w:val="000000"/>
          <w:sz w:val="20"/>
          <w:szCs w:val="20"/>
          <w:lang w:val="uk-UA"/>
        </w:rPr>
      </w:pPr>
      <w:r w:rsidRPr="00B50DA6">
        <w:rPr>
          <w:color w:val="000000"/>
          <w:sz w:val="20"/>
          <w:szCs w:val="20"/>
          <w:lang w:val="uk-UA"/>
        </w:rPr>
        <w:t xml:space="preserve">                             (найменування учасника) </w:t>
      </w:r>
    </w:p>
    <w:p w14:paraId="2E9D62C4" w14:textId="77777777" w:rsidR="00377C83" w:rsidRPr="00B50DA6" w:rsidRDefault="00377C83" w:rsidP="00377C83">
      <w:pPr>
        <w:ind w:firstLine="567"/>
        <w:jc w:val="both"/>
        <w:rPr>
          <w:color w:val="000000"/>
          <w:sz w:val="20"/>
          <w:szCs w:val="20"/>
          <w:lang w:val="uk-UA"/>
        </w:rPr>
      </w:pPr>
      <w:r w:rsidRPr="00B50DA6">
        <w:rPr>
          <w:b/>
          <w:color w:val="000000"/>
          <w:sz w:val="20"/>
          <w:szCs w:val="20"/>
          <w:lang w:val="uk-UA"/>
        </w:rPr>
        <w:t>Гарантуємо та підтверджуємо</w:t>
      </w:r>
      <w:r w:rsidRPr="00B50DA6">
        <w:rPr>
          <w:color w:val="000000"/>
          <w:sz w:val="20"/>
          <w:szCs w:val="20"/>
          <w:lang w:val="uk-UA"/>
        </w:rPr>
        <w:t xml:space="preserve">, що </w:t>
      </w:r>
      <w:r w:rsidRPr="00B50DA6">
        <w:rPr>
          <w:b/>
          <w:color w:val="000000"/>
          <w:sz w:val="20"/>
          <w:szCs w:val="20"/>
          <w:lang w:val="uk-UA"/>
        </w:rPr>
        <w:t xml:space="preserve">Учасник </w:t>
      </w:r>
    </w:p>
    <w:p w14:paraId="66E2D6DD" w14:textId="77777777" w:rsidR="00377C83" w:rsidRPr="00B50DA6" w:rsidRDefault="00377C83" w:rsidP="00377C83">
      <w:pPr>
        <w:ind w:firstLine="567"/>
        <w:jc w:val="both"/>
        <w:rPr>
          <w:color w:val="000000"/>
          <w:sz w:val="20"/>
          <w:szCs w:val="20"/>
          <w:lang w:val="uk-UA"/>
        </w:rPr>
      </w:pPr>
      <w:r w:rsidRPr="00B50DA6">
        <w:rPr>
          <w:color w:val="000000"/>
          <w:sz w:val="20"/>
          <w:szCs w:val="20"/>
          <w:lang w:val="uk-UA"/>
        </w:rPr>
        <w:t>не перебуває під дією спеціальних економічних та інших обмежувальних заходів, встановлених:</w:t>
      </w:r>
    </w:p>
    <w:p w14:paraId="2759B813" w14:textId="77777777" w:rsidR="00377C83" w:rsidRPr="00B50DA6" w:rsidRDefault="00377C83" w:rsidP="00377C83">
      <w:pPr>
        <w:ind w:firstLine="567"/>
        <w:jc w:val="both"/>
        <w:rPr>
          <w:color w:val="000000"/>
          <w:sz w:val="20"/>
          <w:szCs w:val="20"/>
          <w:lang w:val="uk-UA"/>
        </w:rPr>
      </w:pPr>
      <w:r w:rsidRPr="00B50DA6">
        <w:rPr>
          <w:sz w:val="20"/>
          <w:szCs w:val="20"/>
          <w:lang w:val="uk-UA"/>
        </w:rPr>
        <w:t xml:space="preserve">Законом </w:t>
      </w:r>
      <w:proofErr w:type="spellStart"/>
      <w:r w:rsidRPr="00B50DA6">
        <w:rPr>
          <w:sz w:val="20"/>
          <w:szCs w:val="20"/>
          <w:lang w:val="uk-UA"/>
        </w:rPr>
        <w:t>Українивід</w:t>
      </w:r>
      <w:proofErr w:type="spellEnd"/>
      <w:r w:rsidRPr="00B50DA6">
        <w:rPr>
          <w:sz w:val="20"/>
          <w:szCs w:val="20"/>
          <w:lang w:val="uk-UA"/>
        </w:rPr>
        <w:t xml:space="preserve"> 3 березня 2022 року №2116-IX</w:t>
      </w:r>
      <w:r w:rsidRPr="00B50DA6">
        <w:rPr>
          <w:b/>
          <w:sz w:val="20"/>
          <w:szCs w:val="20"/>
          <w:lang w:val="uk-UA"/>
        </w:rPr>
        <w:t xml:space="preserve"> «Про основні засади примусового вилучення в Україні об’єктів права власності Російської Федерації та її резидентів»</w:t>
      </w:r>
      <w:r w:rsidRPr="00B50DA6">
        <w:rPr>
          <w:sz w:val="20"/>
          <w:szCs w:val="20"/>
          <w:lang w:val="uk-UA"/>
        </w:rPr>
        <w:t xml:space="preserve"> (Російська Федерація – держава, яка рішенням Верховної Ради України відповідно до Резолюції Генеральної Асамблеї ООН 3314 «Визначення агресії» від 14 грудня 1974 року визнана державою-агресором і здійснює збройну агресію проти України);</w:t>
      </w:r>
    </w:p>
    <w:p w14:paraId="37F777EF" w14:textId="77777777" w:rsidR="00377C83" w:rsidRPr="00B50DA6" w:rsidRDefault="00377C83" w:rsidP="00377C83">
      <w:pPr>
        <w:ind w:firstLine="567"/>
        <w:jc w:val="both"/>
        <w:rPr>
          <w:sz w:val="20"/>
          <w:szCs w:val="20"/>
          <w:lang w:val="uk-UA"/>
        </w:rPr>
      </w:pPr>
      <w:r w:rsidRPr="00B50DA6">
        <w:rPr>
          <w:sz w:val="20"/>
          <w:szCs w:val="20"/>
          <w:lang w:val="uk-UA"/>
        </w:rPr>
        <w:t>Постановою Кабінету Міністрів України від 3 березня 2022 року №187</w:t>
      </w:r>
      <w:r w:rsidRPr="00B50DA6">
        <w:rPr>
          <w:b/>
          <w:sz w:val="20"/>
          <w:szCs w:val="20"/>
          <w:lang w:val="uk-UA"/>
        </w:rPr>
        <w:t xml:space="preserve"> «Про забезпечення захисту національних інтересів за майбутніми позовами держави України у зв’язку з військовою агресією Російської Федерації</w:t>
      </w:r>
      <w:r w:rsidRPr="00B50DA6">
        <w:rPr>
          <w:sz w:val="20"/>
          <w:szCs w:val="20"/>
          <w:lang w:val="uk-UA"/>
        </w:rPr>
        <w:t xml:space="preserve">» (згідно якої передбачено до прийняття та набрання чинності Законом України щодо врегулювання відносин за участю осіб, пов’язаних з державою-агресором, встановлено мораторій (заборону) на </w:t>
      </w:r>
      <w:r w:rsidRPr="00B50DA6">
        <w:rPr>
          <w:color w:val="000000"/>
          <w:sz w:val="20"/>
          <w:szCs w:val="20"/>
          <w:lang w:val="uk-UA"/>
        </w:rPr>
        <w:t>виконання дій, передбачених постановою</w:t>
      </w:r>
      <w:r w:rsidRPr="00B50DA6">
        <w:rPr>
          <w:sz w:val="20"/>
          <w:szCs w:val="20"/>
          <w:lang w:val="uk-UA"/>
        </w:rPr>
        <w:t>);</w:t>
      </w:r>
    </w:p>
    <w:p w14:paraId="2BC0ED28" w14:textId="77777777" w:rsidR="00377C83" w:rsidRPr="00B50DA6" w:rsidRDefault="00377C83" w:rsidP="00377C83">
      <w:pPr>
        <w:ind w:firstLine="567"/>
        <w:jc w:val="both"/>
        <w:rPr>
          <w:sz w:val="20"/>
          <w:szCs w:val="20"/>
          <w:lang w:val="uk-UA"/>
        </w:rPr>
      </w:pPr>
      <w:r w:rsidRPr="00B50DA6">
        <w:rPr>
          <w:sz w:val="20"/>
          <w:szCs w:val="20"/>
          <w:lang w:val="uk-UA"/>
        </w:rPr>
        <w:t xml:space="preserve">Постановою Кабінету Міністрів України від 9 квітня 2022 року №426 </w:t>
      </w:r>
      <w:r w:rsidRPr="00B50DA6">
        <w:rPr>
          <w:b/>
          <w:sz w:val="20"/>
          <w:szCs w:val="20"/>
          <w:lang w:val="uk-UA"/>
        </w:rPr>
        <w:t>«Про застосування заборони ввезення товарів з Російської Федерації»</w:t>
      </w:r>
      <w:r w:rsidRPr="00B50DA6">
        <w:rPr>
          <w:sz w:val="20"/>
          <w:szCs w:val="20"/>
          <w:lang w:val="uk-UA"/>
        </w:rPr>
        <w:t xml:space="preserve"> (згідно якої передбачено заборону ввезення на митну територію України товарів з Російської Федерації);</w:t>
      </w:r>
    </w:p>
    <w:p w14:paraId="2356EF80" w14:textId="77777777" w:rsidR="00377C83" w:rsidRPr="00B50DA6" w:rsidRDefault="00377C83" w:rsidP="00377C83">
      <w:pPr>
        <w:ind w:firstLine="567"/>
        <w:jc w:val="both"/>
        <w:rPr>
          <w:sz w:val="20"/>
          <w:szCs w:val="20"/>
          <w:lang w:val="uk-UA"/>
        </w:rPr>
      </w:pPr>
      <w:r w:rsidRPr="00B50DA6">
        <w:rPr>
          <w:sz w:val="20"/>
          <w:szCs w:val="20"/>
          <w:lang w:val="uk-UA"/>
        </w:rPr>
        <w:t xml:space="preserve">Постановою Кабінету Міністрів України від 30 грудня 2015 року №1147 </w:t>
      </w:r>
      <w:r w:rsidRPr="00B50DA6">
        <w:rPr>
          <w:b/>
          <w:sz w:val="20"/>
          <w:szCs w:val="20"/>
          <w:lang w:val="uk-UA"/>
        </w:rPr>
        <w:t>«Про заборону ввезення на митну територію України товарів, що походять з Російської Федерації»</w:t>
      </w:r>
      <w:r w:rsidRPr="00B50DA6">
        <w:rPr>
          <w:sz w:val="20"/>
          <w:szCs w:val="20"/>
          <w:lang w:val="uk-UA"/>
        </w:rPr>
        <w:t xml:space="preserve"> (згідно якої передбачено заборону ввезення на митну території України товарів, що походять з Російської Федерації відповідно до встановленого переліку).</w:t>
      </w:r>
    </w:p>
    <w:p w14:paraId="592EBE6A" w14:textId="77777777" w:rsidR="00377C83" w:rsidRPr="00B50DA6" w:rsidRDefault="00377C83" w:rsidP="00377C83">
      <w:pPr>
        <w:ind w:firstLine="567"/>
        <w:jc w:val="both"/>
        <w:rPr>
          <w:b/>
          <w:sz w:val="20"/>
          <w:szCs w:val="20"/>
          <w:lang w:val="uk-UA"/>
        </w:rPr>
      </w:pPr>
      <w:r w:rsidRPr="00B50DA6">
        <w:rPr>
          <w:b/>
          <w:sz w:val="20"/>
          <w:szCs w:val="20"/>
          <w:lang w:val="uk-UA"/>
        </w:rPr>
        <w:t xml:space="preserve">Цим листом гарантуємо та підтверджуємо, що на Учасника </w:t>
      </w:r>
    </w:p>
    <w:p w14:paraId="714BDC32" w14:textId="77777777" w:rsidR="00377C83" w:rsidRPr="00B50DA6" w:rsidRDefault="00377C83" w:rsidP="00377C83">
      <w:pPr>
        <w:ind w:firstLine="567"/>
        <w:jc w:val="both"/>
        <w:rPr>
          <w:sz w:val="20"/>
          <w:szCs w:val="20"/>
          <w:lang w:val="uk-UA"/>
        </w:rPr>
      </w:pPr>
      <w:r w:rsidRPr="00B50DA6">
        <w:rPr>
          <w:sz w:val="20"/>
          <w:szCs w:val="20"/>
          <w:lang w:val="uk-UA"/>
        </w:rPr>
        <w:t>Не розповсюджується дія Постанови Національного банку України від 24 лютого 2022 року №18 «</w:t>
      </w:r>
      <w:r w:rsidRPr="00B50DA6">
        <w:rPr>
          <w:b/>
          <w:sz w:val="20"/>
          <w:szCs w:val="20"/>
          <w:lang w:val="uk-UA"/>
        </w:rPr>
        <w:t>Про роботу банківської системи в період запровадження воєнного стану»</w:t>
      </w:r>
      <w:r w:rsidRPr="00B50DA6">
        <w:rPr>
          <w:sz w:val="20"/>
          <w:szCs w:val="20"/>
          <w:lang w:val="uk-UA"/>
        </w:rPr>
        <w:t xml:space="preserve"> (згідно якої передбачено зупинення здійснення обслуговуючими банками видаткових операцій за рахунками резидентів Російської Федерації/Республіки Білорусь, за рахунками юридичних осіб (крім банків), кінцевими </w:t>
      </w:r>
      <w:proofErr w:type="spellStart"/>
      <w:r w:rsidRPr="00B50DA6">
        <w:rPr>
          <w:sz w:val="20"/>
          <w:szCs w:val="20"/>
          <w:lang w:val="uk-UA"/>
        </w:rPr>
        <w:t>бенефіціарними</w:t>
      </w:r>
      <w:proofErr w:type="spellEnd"/>
      <w:r w:rsidRPr="00B50DA6">
        <w:rPr>
          <w:sz w:val="20"/>
          <w:szCs w:val="20"/>
          <w:lang w:val="uk-UA"/>
        </w:rPr>
        <w:t xml:space="preserve"> власниками яких є резиденти Російської Федерації/Республіки Білорусь).</w:t>
      </w:r>
    </w:p>
    <w:p w14:paraId="064B5564" w14:textId="77777777" w:rsidR="00377C83" w:rsidRPr="00B50DA6" w:rsidRDefault="00377C83" w:rsidP="00377C83">
      <w:pPr>
        <w:ind w:firstLine="567"/>
        <w:jc w:val="both"/>
        <w:rPr>
          <w:b/>
          <w:sz w:val="20"/>
          <w:szCs w:val="20"/>
          <w:lang w:val="uk-UA"/>
        </w:rPr>
      </w:pPr>
      <w:r w:rsidRPr="00B50DA6">
        <w:rPr>
          <w:b/>
          <w:sz w:val="20"/>
          <w:szCs w:val="20"/>
          <w:lang w:val="uk-UA"/>
        </w:rPr>
        <w:t>Гарантуємо та підтверджуємо, що Учасник</w:t>
      </w:r>
    </w:p>
    <w:p w14:paraId="13178E1C" w14:textId="77777777" w:rsidR="00377C83" w:rsidRPr="00B50DA6" w:rsidRDefault="00377C83" w:rsidP="00377C83">
      <w:pPr>
        <w:ind w:firstLine="567"/>
        <w:jc w:val="both"/>
        <w:rPr>
          <w:bCs/>
          <w:sz w:val="20"/>
          <w:szCs w:val="20"/>
          <w:lang w:val="uk-UA"/>
        </w:rPr>
      </w:pPr>
      <w:r w:rsidRPr="00B50DA6">
        <w:rPr>
          <w:bCs/>
          <w:sz w:val="20"/>
          <w:szCs w:val="20"/>
          <w:lang w:val="uk-UA"/>
        </w:rPr>
        <w:t>-</w:t>
      </w:r>
      <w:r w:rsidRPr="00B50DA6">
        <w:rPr>
          <w:bCs/>
          <w:sz w:val="20"/>
          <w:szCs w:val="20"/>
          <w:lang w:val="uk-UA"/>
        </w:rPr>
        <w:tab/>
        <w:t>не є громадянином Російської Федерації/Республіки Білорусь (крім тих, що проживають на території України на законних підставах);</w:t>
      </w:r>
    </w:p>
    <w:p w14:paraId="09B3852B" w14:textId="77777777" w:rsidR="00377C83" w:rsidRPr="00B50DA6" w:rsidRDefault="00377C83" w:rsidP="00377C83">
      <w:pPr>
        <w:ind w:firstLine="567"/>
        <w:jc w:val="both"/>
        <w:rPr>
          <w:bCs/>
          <w:sz w:val="20"/>
          <w:szCs w:val="20"/>
          <w:lang w:val="uk-UA"/>
        </w:rPr>
      </w:pPr>
      <w:r w:rsidRPr="00B50DA6">
        <w:rPr>
          <w:bCs/>
          <w:sz w:val="20"/>
          <w:szCs w:val="20"/>
          <w:lang w:val="uk-UA"/>
        </w:rPr>
        <w:t>-</w:t>
      </w:r>
      <w:r w:rsidRPr="00B50DA6">
        <w:rPr>
          <w:bCs/>
          <w:sz w:val="20"/>
          <w:szCs w:val="20"/>
          <w:lang w:val="uk-UA"/>
        </w:rPr>
        <w:tab/>
        <w:t>не є юридичною особою, утвореною та зареєстрованою відповідно до законодавства Російської Федерації/Республіки Білорусь;</w:t>
      </w:r>
    </w:p>
    <w:p w14:paraId="4708708D" w14:textId="77777777" w:rsidR="00377C83" w:rsidRPr="00B50DA6" w:rsidRDefault="00377C83" w:rsidP="00377C83">
      <w:pPr>
        <w:ind w:firstLine="567"/>
        <w:jc w:val="both"/>
        <w:rPr>
          <w:bCs/>
          <w:sz w:val="20"/>
          <w:szCs w:val="20"/>
          <w:lang w:val="uk-UA"/>
        </w:rPr>
      </w:pPr>
      <w:r w:rsidRPr="00B50DA6">
        <w:rPr>
          <w:bCs/>
          <w:sz w:val="20"/>
          <w:szCs w:val="20"/>
          <w:lang w:val="uk-UA"/>
        </w:rPr>
        <w:t>-</w:t>
      </w:r>
      <w:r w:rsidRPr="00B50DA6">
        <w:rPr>
          <w:bCs/>
          <w:sz w:val="20"/>
          <w:szCs w:val="20"/>
          <w:lang w:val="uk-UA"/>
        </w:rPr>
        <w:tab/>
        <w:t xml:space="preserve">не є юридичною особою, утвореною та зареєстрованою відповідно до законодавства України, кінцевим </w:t>
      </w:r>
      <w:proofErr w:type="spellStart"/>
      <w:r w:rsidRPr="00B50DA6">
        <w:rPr>
          <w:bCs/>
          <w:sz w:val="20"/>
          <w:szCs w:val="20"/>
          <w:lang w:val="uk-UA"/>
        </w:rPr>
        <w:t>бенефіціарним</w:t>
      </w:r>
      <w:proofErr w:type="spellEnd"/>
      <w:r w:rsidRPr="00B50DA6">
        <w:rPr>
          <w:bCs/>
          <w:sz w:val="20"/>
          <w:szCs w:val="20"/>
          <w:lang w:val="uk-UA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</w:r>
    </w:p>
    <w:p w14:paraId="29D2B853" w14:textId="77777777" w:rsidR="00377C83" w:rsidRPr="00B50DA6" w:rsidRDefault="00377C83" w:rsidP="00377C83">
      <w:pPr>
        <w:ind w:firstLine="567"/>
        <w:jc w:val="both"/>
        <w:rPr>
          <w:sz w:val="20"/>
          <w:szCs w:val="20"/>
          <w:lang w:val="uk-UA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377C83" w:rsidRPr="00B50DA6" w14:paraId="075A4F14" w14:textId="77777777" w:rsidTr="006F5D6B">
        <w:tc>
          <w:tcPr>
            <w:tcW w:w="3342" w:type="dxa"/>
          </w:tcPr>
          <w:p w14:paraId="13F61F99" w14:textId="77777777" w:rsidR="00377C83" w:rsidRPr="00B50DA6" w:rsidRDefault="00377C83" w:rsidP="006F5D6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0D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6426E315" w14:textId="77777777" w:rsidR="00377C83" w:rsidRPr="00B50DA6" w:rsidRDefault="00377C83" w:rsidP="006F5D6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0D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42E286CD" w14:textId="77777777" w:rsidR="00377C83" w:rsidRPr="00B50DA6" w:rsidRDefault="00377C83" w:rsidP="006F5D6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0D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</w:t>
            </w:r>
          </w:p>
        </w:tc>
      </w:tr>
      <w:tr w:rsidR="00377C83" w:rsidRPr="00B50DA6" w14:paraId="3CA8BBB4" w14:textId="77777777" w:rsidTr="006F5D6B">
        <w:tc>
          <w:tcPr>
            <w:tcW w:w="3342" w:type="dxa"/>
          </w:tcPr>
          <w:p w14:paraId="2E985542" w14:textId="77777777" w:rsidR="00377C83" w:rsidRPr="00B50DA6" w:rsidRDefault="00377C83" w:rsidP="006F5D6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0DA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(Посада)</w:t>
            </w:r>
          </w:p>
        </w:tc>
        <w:tc>
          <w:tcPr>
            <w:tcW w:w="3341" w:type="dxa"/>
          </w:tcPr>
          <w:p w14:paraId="250B9826" w14:textId="77777777" w:rsidR="00377C83" w:rsidRPr="00B50DA6" w:rsidRDefault="00377C83" w:rsidP="006F5D6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0DA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(Підпис, печатка)*</w:t>
            </w:r>
          </w:p>
        </w:tc>
        <w:tc>
          <w:tcPr>
            <w:tcW w:w="3341" w:type="dxa"/>
          </w:tcPr>
          <w:p w14:paraId="48D8B51B" w14:textId="77777777" w:rsidR="00377C83" w:rsidRPr="00B50DA6" w:rsidRDefault="00377C83" w:rsidP="006F5D6B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0DA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(Прізвище, ініціали)</w:t>
            </w:r>
          </w:p>
        </w:tc>
      </w:tr>
    </w:tbl>
    <w:p w14:paraId="3035BBA3" w14:textId="77777777" w:rsidR="00377C83" w:rsidRPr="00B50DA6" w:rsidRDefault="00377C83" w:rsidP="00377C83">
      <w:pPr>
        <w:ind w:firstLine="205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186C2E7D" w14:textId="77777777" w:rsidR="00377C83" w:rsidRPr="00B50DA6" w:rsidRDefault="00377C83" w:rsidP="00377C83">
      <w:pPr>
        <w:ind w:firstLine="205"/>
        <w:jc w:val="both"/>
        <w:rPr>
          <w:rFonts w:ascii="Times New Roman" w:hAnsi="Times New Roman" w:cs="Times New Roman"/>
          <w:i/>
          <w:sz w:val="14"/>
          <w:szCs w:val="14"/>
          <w:lang w:val="uk-UA"/>
        </w:rPr>
      </w:pPr>
      <w:r w:rsidRPr="00B50DA6">
        <w:rPr>
          <w:rFonts w:ascii="Times New Roman" w:hAnsi="Times New Roman" w:cs="Times New Roman"/>
          <w:sz w:val="14"/>
          <w:szCs w:val="14"/>
          <w:lang w:val="uk-UA"/>
        </w:rPr>
        <w:t>*</w:t>
      </w:r>
      <w:r w:rsidRPr="00B50DA6">
        <w:rPr>
          <w:rFonts w:ascii="Times New Roman" w:hAnsi="Times New Roman" w:cs="Times New Roman"/>
          <w:i/>
          <w:sz w:val="14"/>
          <w:szCs w:val="14"/>
          <w:lang w:val="uk-UA"/>
        </w:rPr>
        <w:t>Вимога щодо скріплення печаткою не стосується учасників, які провадять діяльність без печатки згідно з законодавством.</w:t>
      </w:r>
    </w:p>
    <w:p w14:paraId="094035D3" w14:textId="77777777" w:rsidR="00377C83" w:rsidRPr="00B50DA6" w:rsidRDefault="00377C83" w:rsidP="00377C8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spacing w:line="259" w:lineRule="auto"/>
        <w:ind w:firstLine="8364"/>
        <w:jc w:val="right"/>
        <w:rPr>
          <w:rFonts w:ascii="Times New Roman" w:eastAsiaTheme="minorHAnsi" w:hAnsi="Times New Roman" w:cs="Times New Roman"/>
          <w:b/>
          <w:color w:val="000000"/>
          <w:sz w:val="20"/>
          <w:szCs w:val="20"/>
          <w:lang w:val="uk-UA" w:eastAsia="en-US"/>
        </w:rPr>
      </w:pPr>
    </w:p>
    <w:p w14:paraId="7F5D8CE8" w14:textId="77777777" w:rsidR="00377C83" w:rsidRPr="00B50DA6" w:rsidRDefault="00377C83" w:rsidP="00377C8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spacing w:line="259" w:lineRule="auto"/>
        <w:ind w:firstLine="8364"/>
        <w:jc w:val="right"/>
        <w:rPr>
          <w:rFonts w:ascii="Times New Roman" w:eastAsiaTheme="minorHAnsi" w:hAnsi="Times New Roman" w:cs="Times New Roman"/>
          <w:b/>
          <w:color w:val="000000"/>
          <w:sz w:val="20"/>
          <w:szCs w:val="20"/>
          <w:lang w:val="uk-UA" w:eastAsia="en-US"/>
        </w:rPr>
      </w:pPr>
    </w:p>
    <w:p w14:paraId="42F39565" w14:textId="77777777" w:rsidR="00377C83" w:rsidRPr="00B50DA6" w:rsidRDefault="00377C83" w:rsidP="00377C8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spacing w:line="259" w:lineRule="auto"/>
        <w:ind w:firstLine="8364"/>
        <w:jc w:val="right"/>
        <w:rPr>
          <w:rFonts w:ascii="Times New Roman" w:eastAsiaTheme="minorHAnsi" w:hAnsi="Times New Roman" w:cs="Times New Roman"/>
          <w:b/>
          <w:color w:val="000000"/>
          <w:sz w:val="20"/>
          <w:szCs w:val="20"/>
          <w:lang w:val="uk-UA" w:eastAsia="en-US"/>
        </w:rPr>
      </w:pPr>
    </w:p>
    <w:p w14:paraId="15B719F0" w14:textId="77777777" w:rsidR="00377C83" w:rsidRPr="00B50DA6" w:rsidRDefault="00377C83" w:rsidP="00377C8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spacing w:line="259" w:lineRule="auto"/>
        <w:ind w:firstLine="8364"/>
        <w:jc w:val="right"/>
        <w:rPr>
          <w:rFonts w:ascii="Times New Roman" w:eastAsiaTheme="minorHAnsi" w:hAnsi="Times New Roman" w:cs="Times New Roman"/>
          <w:b/>
          <w:color w:val="000000"/>
          <w:sz w:val="20"/>
          <w:szCs w:val="20"/>
          <w:lang w:val="uk-UA" w:eastAsia="en-US"/>
        </w:rPr>
      </w:pPr>
    </w:p>
    <w:p w14:paraId="2C6AC24A" w14:textId="77777777" w:rsidR="00377C83" w:rsidRPr="00B50DA6" w:rsidRDefault="00377C83" w:rsidP="00377C8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spacing w:line="259" w:lineRule="auto"/>
        <w:ind w:firstLine="8364"/>
        <w:jc w:val="right"/>
        <w:rPr>
          <w:rFonts w:ascii="Times New Roman" w:eastAsiaTheme="minorHAnsi" w:hAnsi="Times New Roman" w:cs="Times New Roman"/>
          <w:b/>
          <w:color w:val="000000"/>
          <w:sz w:val="20"/>
          <w:szCs w:val="20"/>
          <w:lang w:val="uk-UA" w:eastAsia="en-US"/>
        </w:rPr>
      </w:pPr>
    </w:p>
    <w:p w14:paraId="16AC49E8" w14:textId="77777777" w:rsidR="00377C83" w:rsidRPr="00B50DA6" w:rsidRDefault="00377C83" w:rsidP="00377C8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spacing w:line="259" w:lineRule="auto"/>
        <w:ind w:firstLine="8364"/>
        <w:jc w:val="right"/>
        <w:rPr>
          <w:rFonts w:ascii="Times New Roman" w:eastAsiaTheme="minorHAnsi" w:hAnsi="Times New Roman" w:cs="Times New Roman"/>
          <w:b/>
          <w:color w:val="000000"/>
          <w:sz w:val="20"/>
          <w:szCs w:val="20"/>
          <w:lang w:val="uk-UA" w:eastAsia="en-US"/>
        </w:rPr>
      </w:pPr>
    </w:p>
    <w:p w14:paraId="38531B70" w14:textId="2A907587" w:rsidR="00377C83" w:rsidRPr="00377C83" w:rsidRDefault="00377C83" w:rsidP="00377C83">
      <w:pPr>
        <w:autoSpaceDE/>
        <w:autoSpaceDN/>
        <w:adjustRightInd/>
        <w:rPr>
          <w:rFonts w:ascii="Times New Roman" w:eastAsiaTheme="minorHAnsi" w:hAnsi="Times New Roman" w:cs="Times New Roman"/>
          <w:b/>
          <w:color w:val="000000"/>
          <w:sz w:val="20"/>
          <w:szCs w:val="20"/>
          <w:lang w:val="uk-UA" w:eastAsia="en-US"/>
        </w:rPr>
      </w:pPr>
    </w:p>
    <w:sectPr w:rsidR="00377C83" w:rsidRPr="00377C83" w:rsidSect="0056333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F1D9C"/>
    <w:multiLevelType w:val="multilevel"/>
    <w:tmpl w:val="5F5CD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8521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83"/>
    <w:rsid w:val="00377C83"/>
    <w:rsid w:val="0056333D"/>
    <w:rsid w:val="006C0B77"/>
    <w:rsid w:val="008242FF"/>
    <w:rsid w:val="00870751"/>
    <w:rsid w:val="00922C48"/>
    <w:rsid w:val="00B57AD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E017"/>
  <w15:chartTrackingRefBased/>
  <w15:docId w15:val="{F45A591A-30B2-4648-840D-36170F91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Number Bullets,List Paragraph (numbered (a)),List Paragraph_Num123,Elenco Normale,CA bullets,EBRD List,Chapter10,Список уровня 2,Заголовок 1.1,1. спис,Содержание. 2 уровень,Заголовок_3,AC List 01,Petris Nor"/>
    <w:basedOn w:val="a"/>
    <w:link w:val="a4"/>
    <w:uiPriority w:val="34"/>
    <w:qFormat/>
    <w:rsid w:val="00377C83"/>
    <w:pPr>
      <w:ind w:left="720"/>
      <w:contextualSpacing/>
    </w:pPr>
  </w:style>
  <w:style w:type="character" w:customStyle="1" w:styleId="a4">
    <w:name w:val="Абзац списка Знак"/>
    <w:aliases w:val="название табл/рис Знак,заголовок 1.1 Знак,Number Bullets Знак,List Paragraph (numbered (a)) Знак,List Paragraph_Num123 Знак,Elenco Normale Знак,CA bullets Знак,EBRD List Знак,Chapter10 Знак,Список уровня 2 Знак,Заголовок 1.1 Знак"/>
    <w:link w:val="a3"/>
    <w:uiPriority w:val="34"/>
    <w:qFormat/>
    <w:locked/>
    <w:rsid w:val="00377C83"/>
    <w:rPr>
      <w:rFonts w:ascii="Times New Roman CYR" w:eastAsia="Times New Roman" w:hAnsi="Times New Roman CYR" w:cs="Times New Roman CYR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1822</Words>
  <Characters>10389</Characters>
  <Application>Microsoft Office Word</Application>
  <DocSecurity>0</DocSecurity>
  <Lines>86</Lines>
  <Paragraphs>24</Paragraphs>
  <ScaleCrop>false</ScaleCrop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2024-03-03T17:53:00Z</dcterms:created>
  <dcterms:modified xsi:type="dcterms:W3CDTF">2024-03-03T18:02:00Z</dcterms:modified>
</cp:coreProperties>
</file>