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1197" w14:textId="7AD91438" w:rsidR="00DE1AE6" w:rsidRDefault="00DE1AE6" w:rsidP="00DE1AE6">
      <w:pPr>
        <w:spacing w:after="0"/>
        <w:ind w:firstLine="709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DE1AE6">
        <w:rPr>
          <w:b/>
          <w:bCs/>
          <w:szCs w:val="28"/>
          <w:lang w:val="uk-UA"/>
        </w:rPr>
        <w:t>ОБГРУНТУВАННЯ</w:t>
      </w:r>
    </w:p>
    <w:p w14:paraId="32278A72" w14:textId="48979918" w:rsidR="00DE1AE6" w:rsidRPr="00DE1AE6" w:rsidRDefault="00DE1AE6" w:rsidP="00DE1AE6">
      <w:pPr>
        <w:spacing w:after="0"/>
        <w:ind w:firstLine="709"/>
        <w:jc w:val="center"/>
        <w:rPr>
          <w:b/>
          <w:bCs/>
          <w:szCs w:val="28"/>
          <w:lang w:val="uk-UA"/>
        </w:rPr>
      </w:pPr>
      <w:r w:rsidRPr="00DE1AE6">
        <w:rPr>
          <w:b/>
          <w:bCs/>
          <w:szCs w:val="28"/>
          <w:lang w:val="uk-UA"/>
        </w:rPr>
        <w:t xml:space="preserve">використання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електронної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системи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закупівель шляхом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здійснення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закупів</w:t>
      </w:r>
      <w:r w:rsidRPr="00DE1AE6">
        <w:rPr>
          <w:b/>
          <w:bCs/>
          <w:szCs w:val="28"/>
          <w:shd w:val="clear" w:color="auto" w:fill="FFFFFF"/>
        </w:rPr>
        <w:t>лі</w:t>
      </w:r>
      <w:proofErr w:type="spellEnd"/>
      <w:r w:rsidRPr="00DE1AE6">
        <w:rPr>
          <w:b/>
          <w:bCs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szCs w:val="28"/>
          <w:shd w:val="clear" w:color="auto" w:fill="FFFFFF"/>
          <w:lang w:val="uk-UA"/>
        </w:rPr>
        <w:t>«</w:t>
      </w:r>
      <w:bookmarkStart w:id="1" w:name="_Hlk160375335"/>
      <w:r w:rsidRPr="00DE1AE6">
        <w:rPr>
          <w:rFonts w:cs="Times New Roman"/>
          <w:b/>
          <w:bCs/>
          <w:szCs w:val="28"/>
        </w:rPr>
        <w:fldChar w:fldCharType="begin"/>
      </w:r>
      <w:r w:rsidRPr="00DE1AE6">
        <w:rPr>
          <w:rFonts w:cs="Times New Roman"/>
          <w:b/>
          <w:bCs/>
          <w:szCs w:val="28"/>
        </w:rPr>
        <w:instrText>HYPERLINK "https://my.zakupivli.pro/cabinet/purchases/state_plan/view/28114860"</w:instrText>
      </w:r>
      <w:r w:rsidRPr="00DE1AE6">
        <w:rPr>
          <w:rFonts w:cs="Times New Roman"/>
          <w:b/>
          <w:bCs/>
          <w:szCs w:val="28"/>
        </w:rPr>
      </w:r>
      <w:r w:rsidRPr="00DE1AE6">
        <w:rPr>
          <w:rFonts w:cs="Times New Roman"/>
          <w:b/>
          <w:bCs/>
          <w:szCs w:val="28"/>
        </w:rPr>
        <w:fldChar w:fldCharType="separate"/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Послуги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відбору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рекрутингової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компанії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пошуку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кандидатів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на посади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трьох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незалежних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членів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наглядової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ради державного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оборони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Агенція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>оборонних</w:t>
      </w:r>
      <w:proofErr w:type="spellEnd"/>
      <w:r w:rsidRPr="00DE1AE6">
        <w:rPr>
          <w:rStyle w:val="a4"/>
          <w:rFonts w:cs="Times New Roman"/>
          <w:b/>
          <w:bCs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закупівель»</w:t>
      </w:r>
      <w:r w:rsidRPr="00DE1AE6">
        <w:rPr>
          <w:rFonts w:cs="Times New Roman"/>
          <w:b/>
          <w:bCs/>
          <w:szCs w:val="28"/>
        </w:rPr>
        <w:fldChar w:fldCharType="end"/>
      </w:r>
      <w:bookmarkEnd w:id="1"/>
      <w:r w:rsidRPr="00DE1AE6">
        <w:rPr>
          <w:b/>
          <w:bCs/>
          <w:szCs w:val="28"/>
        </w:rPr>
        <w:t xml:space="preserve"> </w:t>
      </w:r>
      <w:r>
        <w:rPr>
          <w:b/>
          <w:bCs/>
          <w:szCs w:val="28"/>
          <w:lang w:val="uk-UA"/>
        </w:rPr>
        <w:t>(</w:t>
      </w:r>
      <w:r w:rsidRPr="00DE1AE6">
        <w:rPr>
          <w:b/>
          <w:bCs/>
          <w:szCs w:val="28"/>
        </w:rPr>
        <w:t xml:space="preserve">код за ДК 021:2015 </w:t>
      </w:r>
      <w:proofErr w:type="spellStart"/>
      <w:r w:rsidRPr="00DE1AE6">
        <w:rPr>
          <w:b/>
          <w:bCs/>
          <w:szCs w:val="28"/>
        </w:rPr>
        <w:t>Єдиного</w:t>
      </w:r>
      <w:proofErr w:type="spellEnd"/>
      <w:r w:rsidRPr="00DE1AE6">
        <w:rPr>
          <w:b/>
          <w:bCs/>
          <w:szCs w:val="28"/>
        </w:rPr>
        <w:t xml:space="preserve"> </w:t>
      </w:r>
      <w:proofErr w:type="spellStart"/>
      <w:r w:rsidRPr="00DE1AE6">
        <w:rPr>
          <w:b/>
          <w:bCs/>
          <w:szCs w:val="28"/>
        </w:rPr>
        <w:t>закупівельного</w:t>
      </w:r>
      <w:proofErr w:type="spellEnd"/>
      <w:r w:rsidRPr="00DE1AE6">
        <w:rPr>
          <w:b/>
          <w:bCs/>
          <w:szCs w:val="28"/>
        </w:rPr>
        <w:t xml:space="preserve"> словника </w:t>
      </w:r>
      <w:r w:rsidRPr="00DE1AE6">
        <w:rPr>
          <w:rFonts w:cs="Times New Roman"/>
          <w:b/>
          <w:bCs/>
          <w:szCs w:val="28"/>
          <w:shd w:val="clear" w:color="auto" w:fill="FFFFFF"/>
        </w:rPr>
        <w:t xml:space="preserve">79620000-6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Послуги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із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забезпечення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персоналом, у тому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числі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тимчасовим</w:t>
      </w:r>
      <w:proofErr w:type="spellEnd"/>
      <w:r>
        <w:rPr>
          <w:rFonts w:cs="Times New Roman"/>
          <w:b/>
          <w:bCs/>
          <w:szCs w:val="28"/>
          <w:shd w:val="clear" w:color="auto" w:fill="FFFFFF"/>
          <w:lang w:val="uk-UA"/>
        </w:rPr>
        <w:t>)</w:t>
      </w:r>
      <w:r w:rsidRPr="00DE1AE6">
        <w:rPr>
          <w:rFonts w:cs="Times New Roman"/>
          <w:b/>
          <w:bCs/>
          <w:szCs w:val="28"/>
          <w:shd w:val="clear" w:color="auto" w:fill="FFFFFF"/>
        </w:rPr>
        <w:t xml:space="preserve"> у порядку,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аналогічному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до порядку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проведення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спрощених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закупівель,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виключно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в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частині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оголошення</w:t>
      </w:r>
      <w:proofErr w:type="spellEnd"/>
      <w:r w:rsidRPr="00DE1AE6">
        <w:rPr>
          <w:b/>
          <w:bCs/>
          <w:szCs w:val="28"/>
          <w:shd w:val="clear" w:color="auto" w:fill="FFFFFF"/>
        </w:rPr>
        <w:t xml:space="preserve"> та</w:t>
      </w:r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подання</w:t>
      </w:r>
      <w:proofErr w:type="spellEnd"/>
      <w:r w:rsidRPr="00DE1AE6">
        <w:rPr>
          <w:rFonts w:cs="Times New Roman"/>
          <w:b/>
          <w:bCs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b/>
          <w:bCs/>
          <w:szCs w:val="28"/>
          <w:shd w:val="clear" w:color="auto" w:fill="FFFFFF"/>
        </w:rPr>
        <w:t>пропозиці</w:t>
      </w:r>
      <w:r w:rsidRPr="00DE1AE6">
        <w:rPr>
          <w:b/>
          <w:bCs/>
          <w:szCs w:val="28"/>
          <w:shd w:val="clear" w:color="auto" w:fill="FFFFFF"/>
        </w:rPr>
        <w:t>й</w:t>
      </w:r>
      <w:proofErr w:type="spellEnd"/>
    </w:p>
    <w:p w14:paraId="03F1FA47" w14:textId="77777777" w:rsidR="00DE1AE6" w:rsidRDefault="00DE1AE6" w:rsidP="00DE1AE6">
      <w:pPr>
        <w:spacing w:after="0"/>
        <w:rPr>
          <w:b/>
          <w:bCs/>
          <w:sz w:val="24"/>
          <w:szCs w:val="24"/>
        </w:rPr>
      </w:pPr>
    </w:p>
    <w:p w14:paraId="751B2AEA" w14:textId="77777777" w:rsidR="00DE1AE6" w:rsidRPr="00DE1AE6" w:rsidRDefault="00DE1AE6" w:rsidP="00DE1AE6">
      <w:pPr>
        <w:spacing w:line="276" w:lineRule="auto"/>
        <w:ind w:firstLine="567"/>
        <w:jc w:val="both"/>
        <w:rPr>
          <w:szCs w:val="28"/>
        </w:rPr>
      </w:pPr>
      <w:proofErr w:type="spellStart"/>
      <w:r w:rsidRPr="00DE1AE6">
        <w:rPr>
          <w:szCs w:val="28"/>
        </w:rPr>
        <w:t>Відповідно</w:t>
      </w:r>
      <w:proofErr w:type="spellEnd"/>
      <w:r w:rsidRPr="00DE1AE6">
        <w:rPr>
          <w:szCs w:val="28"/>
        </w:rPr>
        <w:t xml:space="preserve"> до пункту 4 Наказу </w:t>
      </w:r>
      <w:proofErr w:type="spellStart"/>
      <w:r w:rsidRPr="00DE1AE6">
        <w:rPr>
          <w:szCs w:val="28"/>
        </w:rPr>
        <w:t>Міністерства</w:t>
      </w:r>
      <w:proofErr w:type="spellEnd"/>
      <w:r w:rsidRPr="00DE1AE6">
        <w:rPr>
          <w:szCs w:val="28"/>
        </w:rPr>
        <w:t xml:space="preserve"> оборони </w:t>
      </w:r>
      <w:proofErr w:type="spellStart"/>
      <w:r w:rsidRPr="00DE1AE6">
        <w:rPr>
          <w:szCs w:val="28"/>
        </w:rPr>
        <w:t>України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від</w:t>
      </w:r>
      <w:proofErr w:type="spellEnd"/>
      <w:r w:rsidRPr="00DE1AE6">
        <w:rPr>
          <w:szCs w:val="28"/>
        </w:rPr>
        <w:t xml:space="preserve"> 24.01.2024 № 51 «Про </w:t>
      </w:r>
      <w:proofErr w:type="spellStart"/>
      <w:r w:rsidRPr="00DE1AE6">
        <w:rPr>
          <w:szCs w:val="28"/>
        </w:rPr>
        <w:t>питання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наглядової</w:t>
      </w:r>
      <w:proofErr w:type="spellEnd"/>
      <w:r w:rsidRPr="00DE1AE6">
        <w:rPr>
          <w:szCs w:val="28"/>
        </w:rPr>
        <w:t xml:space="preserve"> ради державного </w:t>
      </w:r>
      <w:proofErr w:type="spellStart"/>
      <w:r w:rsidRPr="00DE1AE6">
        <w:rPr>
          <w:szCs w:val="28"/>
        </w:rPr>
        <w:t>підприємства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Міністерства</w:t>
      </w:r>
      <w:proofErr w:type="spellEnd"/>
      <w:r w:rsidRPr="00DE1AE6">
        <w:rPr>
          <w:szCs w:val="28"/>
        </w:rPr>
        <w:t xml:space="preserve"> оборони </w:t>
      </w:r>
      <w:proofErr w:type="spellStart"/>
      <w:r w:rsidRPr="00DE1AE6">
        <w:rPr>
          <w:szCs w:val="28"/>
        </w:rPr>
        <w:t>України</w:t>
      </w:r>
      <w:proofErr w:type="spellEnd"/>
      <w:r w:rsidRPr="00DE1AE6">
        <w:rPr>
          <w:szCs w:val="28"/>
        </w:rPr>
        <w:t xml:space="preserve"> «</w:t>
      </w:r>
      <w:proofErr w:type="spellStart"/>
      <w:r w:rsidRPr="00DE1AE6">
        <w:rPr>
          <w:szCs w:val="28"/>
        </w:rPr>
        <w:t>Агенція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оборонних</w:t>
      </w:r>
      <w:proofErr w:type="spellEnd"/>
      <w:r w:rsidRPr="00DE1AE6">
        <w:rPr>
          <w:szCs w:val="28"/>
        </w:rPr>
        <w:t xml:space="preserve"> закупівель» директор державного </w:t>
      </w:r>
      <w:proofErr w:type="spellStart"/>
      <w:r w:rsidRPr="00DE1AE6">
        <w:rPr>
          <w:szCs w:val="28"/>
        </w:rPr>
        <w:t>підприємства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Міністерства</w:t>
      </w:r>
      <w:proofErr w:type="spellEnd"/>
      <w:r w:rsidRPr="00DE1AE6">
        <w:rPr>
          <w:szCs w:val="28"/>
        </w:rPr>
        <w:t xml:space="preserve"> оборони </w:t>
      </w:r>
      <w:proofErr w:type="spellStart"/>
      <w:r w:rsidRPr="00DE1AE6">
        <w:rPr>
          <w:szCs w:val="28"/>
        </w:rPr>
        <w:t>України</w:t>
      </w:r>
      <w:proofErr w:type="spellEnd"/>
      <w:r w:rsidRPr="00DE1AE6">
        <w:rPr>
          <w:szCs w:val="28"/>
        </w:rPr>
        <w:t xml:space="preserve"> «</w:t>
      </w:r>
      <w:proofErr w:type="spellStart"/>
      <w:r w:rsidRPr="00DE1AE6">
        <w:rPr>
          <w:szCs w:val="28"/>
        </w:rPr>
        <w:t>Агенція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оборонних</w:t>
      </w:r>
      <w:proofErr w:type="spellEnd"/>
      <w:r w:rsidRPr="00DE1AE6">
        <w:rPr>
          <w:szCs w:val="28"/>
        </w:rPr>
        <w:t xml:space="preserve"> закупівель» </w:t>
      </w:r>
      <w:proofErr w:type="spellStart"/>
      <w:r w:rsidRPr="00DE1AE6">
        <w:rPr>
          <w:szCs w:val="28"/>
        </w:rPr>
        <w:t>протягом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трьох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місяців</w:t>
      </w:r>
      <w:proofErr w:type="spellEnd"/>
      <w:r w:rsidRPr="00DE1AE6">
        <w:rPr>
          <w:szCs w:val="28"/>
        </w:rPr>
        <w:t xml:space="preserve"> з </w:t>
      </w:r>
      <w:proofErr w:type="spellStart"/>
      <w:r w:rsidRPr="00DE1AE6">
        <w:rPr>
          <w:szCs w:val="28"/>
        </w:rPr>
        <w:t>дати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видання</w:t>
      </w:r>
      <w:proofErr w:type="spellEnd"/>
      <w:r w:rsidRPr="00DE1AE6">
        <w:rPr>
          <w:szCs w:val="28"/>
        </w:rPr>
        <w:t xml:space="preserve"> Наказу </w:t>
      </w:r>
      <w:proofErr w:type="spellStart"/>
      <w:r w:rsidRPr="00DE1AE6">
        <w:rPr>
          <w:szCs w:val="28"/>
        </w:rPr>
        <w:t>має</w:t>
      </w:r>
      <w:proofErr w:type="spellEnd"/>
      <w:r w:rsidRPr="00DE1AE6">
        <w:rPr>
          <w:szCs w:val="28"/>
        </w:rPr>
        <w:t xml:space="preserve"> провести </w:t>
      </w:r>
      <w:proofErr w:type="spellStart"/>
      <w:r w:rsidRPr="00DE1AE6">
        <w:rPr>
          <w:szCs w:val="28"/>
        </w:rPr>
        <w:t>відбір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рекрутингової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компанії</w:t>
      </w:r>
      <w:proofErr w:type="spellEnd"/>
      <w:r w:rsidRPr="00DE1AE6">
        <w:rPr>
          <w:szCs w:val="28"/>
        </w:rPr>
        <w:t xml:space="preserve"> з </w:t>
      </w:r>
      <w:proofErr w:type="spellStart"/>
      <w:r w:rsidRPr="00DE1AE6">
        <w:rPr>
          <w:szCs w:val="28"/>
        </w:rPr>
        <w:t>урахуванням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вимог</w:t>
      </w:r>
      <w:proofErr w:type="spellEnd"/>
      <w:r w:rsidRPr="00DE1AE6">
        <w:rPr>
          <w:szCs w:val="28"/>
        </w:rPr>
        <w:t xml:space="preserve"> чинного </w:t>
      </w:r>
      <w:proofErr w:type="spellStart"/>
      <w:r w:rsidRPr="00DE1AE6">
        <w:rPr>
          <w:szCs w:val="28"/>
        </w:rPr>
        <w:t>законодавства</w:t>
      </w:r>
      <w:proofErr w:type="spellEnd"/>
      <w:r w:rsidRPr="00DE1AE6">
        <w:rPr>
          <w:szCs w:val="28"/>
        </w:rPr>
        <w:t xml:space="preserve"> і </w:t>
      </w:r>
      <w:proofErr w:type="spellStart"/>
      <w:r w:rsidRPr="00DE1AE6">
        <w:rPr>
          <w:szCs w:val="28"/>
        </w:rPr>
        <w:t>внутрішніх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положень</w:t>
      </w:r>
      <w:proofErr w:type="spellEnd"/>
      <w:r w:rsidRPr="00DE1AE6">
        <w:rPr>
          <w:szCs w:val="28"/>
        </w:rPr>
        <w:t xml:space="preserve"> державного </w:t>
      </w:r>
      <w:proofErr w:type="spellStart"/>
      <w:r w:rsidRPr="00DE1AE6">
        <w:rPr>
          <w:szCs w:val="28"/>
        </w:rPr>
        <w:t>підприємства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Міністерства</w:t>
      </w:r>
      <w:proofErr w:type="spellEnd"/>
      <w:r w:rsidRPr="00DE1AE6">
        <w:rPr>
          <w:szCs w:val="28"/>
        </w:rPr>
        <w:t xml:space="preserve"> оборони </w:t>
      </w:r>
      <w:proofErr w:type="spellStart"/>
      <w:r w:rsidRPr="00DE1AE6">
        <w:rPr>
          <w:szCs w:val="28"/>
        </w:rPr>
        <w:t>України</w:t>
      </w:r>
      <w:proofErr w:type="spellEnd"/>
      <w:r w:rsidRPr="00DE1AE6">
        <w:rPr>
          <w:szCs w:val="28"/>
        </w:rPr>
        <w:t xml:space="preserve"> «</w:t>
      </w:r>
      <w:proofErr w:type="spellStart"/>
      <w:r w:rsidRPr="00DE1AE6">
        <w:rPr>
          <w:szCs w:val="28"/>
        </w:rPr>
        <w:t>Агенція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оборонних</w:t>
      </w:r>
      <w:proofErr w:type="spellEnd"/>
      <w:r w:rsidRPr="00DE1AE6">
        <w:rPr>
          <w:szCs w:val="28"/>
        </w:rPr>
        <w:t xml:space="preserve"> закупівель» та </w:t>
      </w:r>
      <w:proofErr w:type="spellStart"/>
      <w:r w:rsidRPr="00DE1AE6">
        <w:rPr>
          <w:szCs w:val="28"/>
        </w:rPr>
        <w:t>укласти</w:t>
      </w:r>
      <w:proofErr w:type="spellEnd"/>
      <w:r w:rsidRPr="00DE1AE6">
        <w:rPr>
          <w:szCs w:val="28"/>
        </w:rPr>
        <w:t xml:space="preserve"> з нею </w:t>
      </w:r>
      <w:proofErr w:type="spellStart"/>
      <w:r w:rsidRPr="00DE1AE6">
        <w:rPr>
          <w:szCs w:val="28"/>
        </w:rPr>
        <w:t>договір</w:t>
      </w:r>
      <w:proofErr w:type="spellEnd"/>
      <w:r w:rsidRPr="00DE1AE6">
        <w:rPr>
          <w:szCs w:val="28"/>
        </w:rPr>
        <w:t xml:space="preserve"> про </w:t>
      </w:r>
      <w:proofErr w:type="spellStart"/>
      <w:r w:rsidRPr="00DE1AE6">
        <w:rPr>
          <w:szCs w:val="28"/>
        </w:rPr>
        <w:t>проведення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пошуку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кандидатів</w:t>
      </w:r>
      <w:proofErr w:type="spellEnd"/>
      <w:r w:rsidRPr="00DE1AE6">
        <w:rPr>
          <w:szCs w:val="28"/>
        </w:rPr>
        <w:t xml:space="preserve"> на посади 3 (</w:t>
      </w:r>
      <w:proofErr w:type="spellStart"/>
      <w:r w:rsidRPr="00DE1AE6">
        <w:rPr>
          <w:szCs w:val="28"/>
        </w:rPr>
        <w:t>трьох</w:t>
      </w:r>
      <w:proofErr w:type="spellEnd"/>
      <w:r w:rsidRPr="00DE1AE6">
        <w:rPr>
          <w:szCs w:val="28"/>
        </w:rPr>
        <w:t xml:space="preserve">) </w:t>
      </w:r>
      <w:proofErr w:type="spellStart"/>
      <w:r w:rsidRPr="00DE1AE6">
        <w:rPr>
          <w:szCs w:val="28"/>
        </w:rPr>
        <w:t>незалежних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членів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наглядової</w:t>
      </w:r>
      <w:proofErr w:type="spellEnd"/>
      <w:r w:rsidRPr="00DE1AE6">
        <w:rPr>
          <w:szCs w:val="28"/>
        </w:rPr>
        <w:t xml:space="preserve"> ради державного </w:t>
      </w:r>
      <w:proofErr w:type="spellStart"/>
      <w:r w:rsidRPr="00DE1AE6">
        <w:rPr>
          <w:szCs w:val="28"/>
        </w:rPr>
        <w:t>підприємства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Міністерства</w:t>
      </w:r>
      <w:proofErr w:type="spellEnd"/>
      <w:r w:rsidRPr="00DE1AE6">
        <w:rPr>
          <w:szCs w:val="28"/>
        </w:rPr>
        <w:t xml:space="preserve"> оборони </w:t>
      </w:r>
      <w:proofErr w:type="spellStart"/>
      <w:r w:rsidRPr="00DE1AE6">
        <w:rPr>
          <w:szCs w:val="28"/>
        </w:rPr>
        <w:t>України</w:t>
      </w:r>
      <w:proofErr w:type="spellEnd"/>
      <w:r w:rsidRPr="00DE1AE6">
        <w:rPr>
          <w:szCs w:val="28"/>
        </w:rPr>
        <w:t xml:space="preserve"> «</w:t>
      </w:r>
      <w:proofErr w:type="spellStart"/>
      <w:r w:rsidRPr="00DE1AE6">
        <w:rPr>
          <w:szCs w:val="28"/>
        </w:rPr>
        <w:t>Агенція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оборонних</w:t>
      </w:r>
      <w:proofErr w:type="spellEnd"/>
      <w:r w:rsidRPr="00DE1AE6">
        <w:rPr>
          <w:szCs w:val="28"/>
        </w:rPr>
        <w:t xml:space="preserve"> закупівель» у </w:t>
      </w:r>
      <w:proofErr w:type="spellStart"/>
      <w:r w:rsidRPr="00DE1AE6">
        <w:rPr>
          <w:szCs w:val="28"/>
        </w:rPr>
        <w:t>зв’язку</w:t>
      </w:r>
      <w:proofErr w:type="spellEnd"/>
      <w:r w:rsidRPr="00DE1AE6">
        <w:rPr>
          <w:szCs w:val="28"/>
        </w:rPr>
        <w:t xml:space="preserve"> з </w:t>
      </w:r>
      <w:proofErr w:type="spellStart"/>
      <w:r w:rsidRPr="00DE1AE6">
        <w:rPr>
          <w:szCs w:val="28"/>
        </w:rPr>
        <w:t>чим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наявна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необхідність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проведення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відповідної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закупівлі</w:t>
      </w:r>
      <w:proofErr w:type="spellEnd"/>
      <w:r w:rsidRPr="00DE1AE6">
        <w:rPr>
          <w:szCs w:val="28"/>
        </w:rPr>
        <w:t>.</w:t>
      </w:r>
    </w:p>
    <w:p w14:paraId="2E4A4AE5" w14:textId="44BFBC64" w:rsidR="00DE1AE6" w:rsidRPr="00DE1AE6" w:rsidRDefault="00DE1AE6" w:rsidP="00DE1AE6">
      <w:pPr>
        <w:spacing w:line="276" w:lineRule="auto"/>
        <w:ind w:firstLine="567"/>
        <w:jc w:val="both"/>
        <w:rPr>
          <w:szCs w:val="28"/>
          <w:shd w:val="clear" w:color="auto" w:fill="FFFFFF"/>
        </w:rPr>
      </w:pPr>
      <w:r w:rsidRPr="00DE1AE6">
        <w:rPr>
          <w:szCs w:val="28"/>
        </w:rPr>
        <w:t xml:space="preserve">Разом з </w:t>
      </w:r>
      <w:proofErr w:type="spellStart"/>
      <w:r w:rsidRPr="00DE1AE6">
        <w:rPr>
          <w:szCs w:val="28"/>
        </w:rPr>
        <w:t>тим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Державним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підприємством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Міністерства</w:t>
      </w:r>
      <w:proofErr w:type="spellEnd"/>
      <w:r w:rsidRPr="00DE1AE6">
        <w:rPr>
          <w:szCs w:val="28"/>
        </w:rPr>
        <w:t xml:space="preserve"> оборони </w:t>
      </w:r>
      <w:proofErr w:type="spellStart"/>
      <w:r w:rsidRPr="00DE1AE6">
        <w:rPr>
          <w:szCs w:val="28"/>
        </w:rPr>
        <w:t>України</w:t>
      </w:r>
      <w:proofErr w:type="spellEnd"/>
      <w:r w:rsidRPr="00DE1AE6">
        <w:rPr>
          <w:szCs w:val="28"/>
        </w:rPr>
        <w:t xml:space="preserve"> «</w:t>
      </w:r>
      <w:proofErr w:type="spellStart"/>
      <w:r w:rsidRPr="00DE1AE6">
        <w:rPr>
          <w:szCs w:val="28"/>
        </w:rPr>
        <w:t>Агенція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оборонних</w:t>
      </w:r>
      <w:proofErr w:type="spellEnd"/>
      <w:r w:rsidRPr="00DE1AE6">
        <w:rPr>
          <w:szCs w:val="28"/>
        </w:rPr>
        <w:t xml:space="preserve"> закупівель» (</w:t>
      </w:r>
      <w:proofErr w:type="spellStart"/>
      <w:r w:rsidRPr="00DE1AE6">
        <w:rPr>
          <w:szCs w:val="28"/>
        </w:rPr>
        <w:t>далі</w:t>
      </w:r>
      <w:proofErr w:type="spellEnd"/>
      <w:r w:rsidRPr="00DE1AE6">
        <w:rPr>
          <w:szCs w:val="28"/>
        </w:rPr>
        <w:t xml:space="preserve"> - </w:t>
      </w:r>
      <w:proofErr w:type="spellStart"/>
      <w:r w:rsidRPr="00DE1AE6">
        <w:rPr>
          <w:szCs w:val="28"/>
        </w:rPr>
        <w:t>Агенція</w:t>
      </w:r>
      <w:proofErr w:type="spellEnd"/>
      <w:r w:rsidRPr="00DE1AE6">
        <w:rPr>
          <w:szCs w:val="28"/>
        </w:rPr>
        <w:t xml:space="preserve">) 27 лютого 2024 року </w:t>
      </w:r>
      <w:proofErr w:type="spellStart"/>
      <w:r w:rsidRPr="00DE1AE6">
        <w:rPr>
          <w:szCs w:val="28"/>
        </w:rPr>
        <w:t>було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отримано</w:t>
      </w:r>
      <w:proofErr w:type="spellEnd"/>
      <w:r w:rsidRPr="00DE1AE6">
        <w:rPr>
          <w:szCs w:val="28"/>
        </w:rPr>
        <w:t xml:space="preserve"> лист </w:t>
      </w:r>
      <w:proofErr w:type="spellStart"/>
      <w:r w:rsidRPr="00DE1AE6">
        <w:rPr>
          <w:szCs w:val="28"/>
        </w:rPr>
        <w:t>Громадської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організації</w:t>
      </w:r>
      <w:proofErr w:type="spellEnd"/>
      <w:r w:rsidRPr="00DE1AE6">
        <w:rPr>
          <w:szCs w:val="28"/>
        </w:rPr>
        <w:t xml:space="preserve"> «Фонд </w:t>
      </w:r>
      <w:proofErr w:type="spellStart"/>
      <w:r w:rsidRPr="00DE1AE6">
        <w:rPr>
          <w:szCs w:val="28"/>
        </w:rPr>
        <w:t>експертної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підтримки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врядування</w:t>
      </w:r>
      <w:proofErr w:type="spellEnd"/>
      <w:r w:rsidRPr="00DE1AE6">
        <w:rPr>
          <w:szCs w:val="28"/>
        </w:rPr>
        <w:t xml:space="preserve"> та </w:t>
      </w:r>
      <w:proofErr w:type="spellStart"/>
      <w:r w:rsidRPr="00DE1AE6">
        <w:rPr>
          <w:szCs w:val="28"/>
        </w:rPr>
        <w:t>економічного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розвитку</w:t>
      </w:r>
      <w:proofErr w:type="spellEnd"/>
      <w:r w:rsidRPr="00DE1AE6">
        <w:rPr>
          <w:szCs w:val="28"/>
        </w:rPr>
        <w:t>» (</w:t>
      </w:r>
      <w:proofErr w:type="spellStart"/>
      <w:r w:rsidRPr="00DE1AE6">
        <w:rPr>
          <w:szCs w:val="28"/>
        </w:rPr>
        <w:t>далі</w:t>
      </w:r>
      <w:proofErr w:type="spellEnd"/>
      <w:r w:rsidRPr="00DE1AE6">
        <w:rPr>
          <w:szCs w:val="28"/>
        </w:rPr>
        <w:t xml:space="preserve"> – </w:t>
      </w:r>
      <w:proofErr w:type="spellStart"/>
      <w:r w:rsidRPr="00DE1AE6">
        <w:rPr>
          <w:szCs w:val="28"/>
        </w:rPr>
        <w:t>Громадська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організація</w:t>
      </w:r>
      <w:proofErr w:type="spellEnd"/>
      <w:r w:rsidRPr="00DE1AE6">
        <w:rPr>
          <w:szCs w:val="28"/>
        </w:rPr>
        <w:t xml:space="preserve">) </w:t>
      </w:r>
      <w:proofErr w:type="spellStart"/>
      <w:r w:rsidRPr="00DE1AE6">
        <w:rPr>
          <w:szCs w:val="28"/>
        </w:rPr>
        <w:t>від</w:t>
      </w:r>
      <w:proofErr w:type="spellEnd"/>
      <w:r w:rsidRPr="00DE1AE6">
        <w:rPr>
          <w:szCs w:val="28"/>
        </w:rPr>
        <w:t xml:space="preserve"> 23.02.2024 № 006-л/0223 (</w:t>
      </w:r>
      <w:proofErr w:type="spellStart"/>
      <w:r w:rsidRPr="00DE1AE6">
        <w:rPr>
          <w:szCs w:val="28"/>
        </w:rPr>
        <w:t>вх</w:t>
      </w:r>
      <w:proofErr w:type="spellEnd"/>
      <w:r w:rsidRPr="00DE1AE6">
        <w:rPr>
          <w:szCs w:val="28"/>
        </w:rPr>
        <w:t xml:space="preserve">. № </w:t>
      </w:r>
      <w:r w:rsidRPr="00DE1AE6">
        <w:rPr>
          <w:color w:val="202124"/>
          <w:szCs w:val="28"/>
        </w:rPr>
        <w:t xml:space="preserve">2561 </w:t>
      </w:r>
      <w:proofErr w:type="spellStart"/>
      <w:r w:rsidRPr="00DE1AE6">
        <w:rPr>
          <w:color w:val="202124"/>
          <w:szCs w:val="28"/>
        </w:rPr>
        <w:t>від</w:t>
      </w:r>
      <w:proofErr w:type="spellEnd"/>
      <w:r w:rsidRPr="00DE1AE6">
        <w:rPr>
          <w:color w:val="202124"/>
          <w:szCs w:val="28"/>
        </w:rPr>
        <w:t xml:space="preserve"> 27.02.2024</w:t>
      </w:r>
      <w:r w:rsidRPr="00DE1AE6">
        <w:rPr>
          <w:szCs w:val="28"/>
        </w:rPr>
        <w:t xml:space="preserve">) </w:t>
      </w:r>
      <w:proofErr w:type="spellStart"/>
      <w:r w:rsidRPr="00DE1AE6">
        <w:rPr>
          <w:szCs w:val="28"/>
        </w:rPr>
        <w:t>щодо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готовності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фінансування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послуг</w:t>
      </w:r>
      <w:proofErr w:type="spellEnd"/>
      <w:r w:rsidRPr="00DE1AE6">
        <w:rPr>
          <w:szCs w:val="28"/>
        </w:rPr>
        <w:t xml:space="preserve"> з </w:t>
      </w:r>
      <w:proofErr w:type="spellStart"/>
      <w:r w:rsidRPr="00DE1AE6">
        <w:rPr>
          <w:szCs w:val="28"/>
        </w:rPr>
        <w:t>відбору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незалежних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членів</w:t>
      </w:r>
      <w:proofErr w:type="spellEnd"/>
      <w:r w:rsidRPr="00DE1AE6">
        <w:rPr>
          <w:szCs w:val="28"/>
        </w:rPr>
        <w:t xml:space="preserve"> </w:t>
      </w:r>
      <w:proofErr w:type="gramStart"/>
      <w:r w:rsidRPr="00DE1AE6">
        <w:rPr>
          <w:szCs w:val="28"/>
        </w:rPr>
        <w:t>до складу</w:t>
      </w:r>
      <w:proofErr w:type="gram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наглядової</w:t>
      </w:r>
      <w:proofErr w:type="spellEnd"/>
      <w:r w:rsidRPr="00DE1AE6">
        <w:rPr>
          <w:szCs w:val="28"/>
        </w:rPr>
        <w:t xml:space="preserve"> ради </w:t>
      </w:r>
      <w:proofErr w:type="spellStart"/>
      <w:r w:rsidRPr="00DE1AE6">
        <w:rPr>
          <w:szCs w:val="28"/>
        </w:rPr>
        <w:t>Агенції</w:t>
      </w:r>
      <w:proofErr w:type="spellEnd"/>
      <w:r w:rsidRPr="00DE1AE6">
        <w:rPr>
          <w:szCs w:val="28"/>
        </w:rPr>
        <w:t xml:space="preserve">, </w:t>
      </w:r>
      <w:proofErr w:type="spellStart"/>
      <w:r w:rsidRPr="00DE1AE6">
        <w:rPr>
          <w:szCs w:val="28"/>
        </w:rPr>
        <w:t>що</w:t>
      </w:r>
      <w:proofErr w:type="spellEnd"/>
      <w:r w:rsidRPr="00DE1AE6">
        <w:rPr>
          <w:szCs w:val="28"/>
        </w:rPr>
        <w:t xml:space="preserve"> є </w:t>
      </w:r>
      <w:proofErr w:type="spellStart"/>
      <w:r w:rsidRPr="00DE1AE6">
        <w:rPr>
          <w:szCs w:val="28"/>
        </w:rPr>
        <w:t>частиною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програми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підтримки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від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Спеціального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радника</w:t>
      </w:r>
      <w:proofErr w:type="spellEnd"/>
      <w:r w:rsidRPr="00DE1AE6">
        <w:rPr>
          <w:szCs w:val="28"/>
          <w:shd w:val="clear" w:color="auto" w:fill="FFFFFF"/>
        </w:rPr>
        <w:t xml:space="preserve"> з </w:t>
      </w:r>
      <w:proofErr w:type="spellStart"/>
      <w:r w:rsidRPr="00DE1AE6">
        <w:rPr>
          <w:szCs w:val="28"/>
          <w:shd w:val="clear" w:color="auto" w:fill="FFFFFF"/>
        </w:rPr>
        <w:t>питань</w:t>
      </w:r>
      <w:proofErr w:type="spellEnd"/>
      <w:r w:rsidRPr="00DE1AE6">
        <w:rPr>
          <w:szCs w:val="28"/>
          <w:shd w:val="clear" w:color="auto" w:fill="FFFFFF"/>
        </w:rPr>
        <w:t xml:space="preserve"> оборони, яка </w:t>
      </w:r>
      <w:proofErr w:type="spellStart"/>
      <w:r w:rsidRPr="00DE1AE6">
        <w:rPr>
          <w:szCs w:val="28"/>
          <w:shd w:val="clear" w:color="auto" w:fill="FFFFFF"/>
        </w:rPr>
        <w:t>фінансується</w:t>
      </w:r>
      <w:proofErr w:type="spellEnd"/>
      <w:r w:rsidRPr="00DE1AE6">
        <w:rPr>
          <w:szCs w:val="28"/>
          <w:shd w:val="clear" w:color="auto" w:fill="FFFFFF"/>
        </w:rPr>
        <w:t xml:space="preserve"> урядом </w:t>
      </w:r>
      <w:proofErr w:type="spellStart"/>
      <w:r w:rsidRPr="00DE1AE6">
        <w:rPr>
          <w:szCs w:val="28"/>
          <w:shd w:val="clear" w:color="auto" w:fill="FFFFFF"/>
        </w:rPr>
        <w:t>Великої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Британії</w:t>
      </w:r>
      <w:proofErr w:type="spellEnd"/>
      <w:r w:rsidRPr="00DE1AE6">
        <w:rPr>
          <w:szCs w:val="28"/>
          <w:shd w:val="clear" w:color="auto" w:fill="FFFFFF"/>
        </w:rPr>
        <w:t xml:space="preserve"> в </w:t>
      </w:r>
      <w:proofErr w:type="spellStart"/>
      <w:r w:rsidRPr="00DE1AE6">
        <w:rPr>
          <w:szCs w:val="28"/>
          <w:shd w:val="clear" w:color="auto" w:fill="FFFFFF"/>
        </w:rPr>
        <w:t>Україні</w:t>
      </w:r>
      <w:proofErr w:type="spellEnd"/>
      <w:r w:rsidRPr="00DE1AE6">
        <w:rPr>
          <w:szCs w:val="28"/>
          <w:shd w:val="clear" w:color="auto" w:fill="FFFFFF"/>
        </w:rPr>
        <w:t>.</w:t>
      </w:r>
    </w:p>
    <w:p w14:paraId="7327FEA4" w14:textId="2D13F6E3" w:rsidR="00DE1AE6" w:rsidRPr="00DE1AE6" w:rsidRDefault="00DE1AE6" w:rsidP="00DE1AE6">
      <w:pPr>
        <w:spacing w:after="0" w:line="276" w:lineRule="auto"/>
        <w:ind w:firstLine="709"/>
        <w:jc w:val="both"/>
        <w:rPr>
          <w:szCs w:val="28"/>
        </w:rPr>
      </w:pPr>
      <w:r w:rsidRPr="00DE1AE6">
        <w:rPr>
          <w:szCs w:val="28"/>
        </w:rPr>
        <w:t xml:space="preserve">Так, з </w:t>
      </w:r>
      <w:r w:rsidRPr="00DE1AE6">
        <w:rPr>
          <w:szCs w:val="28"/>
          <w:shd w:val="clear" w:color="auto" w:fill="FFFFFF"/>
        </w:rPr>
        <w:t xml:space="preserve">метою </w:t>
      </w:r>
      <w:proofErr w:type="spellStart"/>
      <w:r w:rsidRPr="00DE1AE6">
        <w:rPr>
          <w:szCs w:val="28"/>
          <w:shd w:val="clear" w:color="auto" w:fill="FFFFFF"/>
        </w:rPr>
        <w:t>організації</w:t>
      </w:r>
      <w:proofErr w:type="spellEnd"/>
      <w:r w:rsidRPr="00DE1AE6">
        <w:rPr>
          <w:szCs w:val="28"/>
          <w:shd w:val="clear" w:color="auto" w:fill="FFFFFF"/>
        </w:rPr>
        <w:t xml:space="preserve"> незалежного </w:t>
      </w:r>
      <w:proofErr w:type="spellStart"/>
      <w:r w:rsidRPr="00DE1AE6">
        <w:rPr>
          <w:szCs w:val="28"/>
          <w:shd w:val="clear" w:color="auto" w:fill="FFFFFF"/>
        </w:rPr>
        <w:t>відбору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кандидатів</w:t>
      </w:r>
      <w:proofErr w:type="spellEnd"/>
      <w:r w:rsidRPr="00DE1AE6">
        <w:rPr>
          <w:szCs w:val="28"/>
          <w:shd w:val="clear" w:color="auto" w:fill="FFFFFF"/>
        </w:rPr>
        <w:t xml:space="preserve"> на посади </w:t>
      </w:r>
      <w:proofErr w:type="spellStart"/>
      <w:r w:rsidRPr="00DE1AE6">
        <w:rPr>
          <w:szCs w:val="28"/>
          <w:shd w:val="clear" w:color="auto" w:fill="FFFFFF"/>
        </w:rPr>
        <w:t>членів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наглядової</w:t>
      </w:r>
      <w:proofErr w:type="spellEnd"/>
      <w:r w:rsidRPr="00DE1AE6">
        <w:rPr>
          <w:szCs w:val="28"/>
          <w:shd w:val="clear" w:color="auto" w:fill="FFFFFF"/>
        </w:rPr>
        <w:t xml:space="preserve"> ради </w:t>
      </w:r>
      <w:proofErr w:type="spellStart"/>
      <w:r w:rsidRPr="00DE1AE6">
        <w:rPr>
          <w:szCs w:val="28"/>
          <w:shd w:val="clear" w:color="auto" w:fill="FFFFFF"/>
        </w:rPr>
        <w:t>Агенції</w:t>
      </w:r>
      <w:proofErr w:type="spellEnd"/>
      <w:r w:rsidRPr="00DE1AE6">
        <w:rPr>
          <w:szCs w:val="28"/>
          <w:shd w:val="clear" w:color="auto" w:fill="FFFFFF"/>
        </w:rPr>
        <w:t xml:space="preserve"> та </w:t>
      </w:r>
      <w:proofErr w:type="spellStart"/>
      <w:r w:rsidRPr="00DE1AE6">
        <w:rPr>
          <w:szCs w:val="28"/>
          <w:shd w:val="clear" w:color="auto" w:fill="FFFFFF"/>
        </w:rPr>
        <w:t>задля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економії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державних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коштів</w:t>
      </w:r>
      <w:proofErr w:type="spellEnd"/>
      <w:r w:rsidRPr="00DE1AE6">
        <w:rPr>
          <w:szCs w:val="28"/>
          <w:shd w:val="clear" w:color="auto" w:fill="FFFFFF"/>
        </w:rPr>
        <w:t xml:space="preserve">, </w:t>
      </w:r>
      <w:proofErr w:type="spellStart"/>
      <w:r w:rsidRPr="00DE1AE6">
        <w:rPr>
          <w:szCs w:val="28"/>
          <w:shd w:val="clear" w:color="auto" w:fill="FFFFFF"/>
        </w:rPr>
        <w:t>м</w:t>
      </w:r>
      <w:r w:rsidRPr="00DE1AE6">
        <w:rPr>
          <w:szCs w:val="28"/>
        </w:rPr>
        <w:t>іж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Агенцією</w:t>
      </w:r>
      <w:proofErr w:type="spellEnd"/>
      <w:r w:rsidRPr="00DE1AE6">
        <w:rPr>
          <w:szCs w:val="28"/>
        </w:rPr>
        <w:t xml:space="preserve"> та </w:t>
      </w:r>
      <w:proofErr w:type="spellStart"/>
      <w:r w:rsidRPr="00DE1AE6">
        <w:rPr>
          <w:szCs w:val="28"/>
        </w:rPr>
        <w:t>Громадською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організацією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укладено</w:t>
      </w:r>
      <w:proofErr w:type="spellEnd"/>
      <w:r w:rsidRPr="00DE1AE6">
        <w:rPr>
          <w:szCs w:val="28"/>
        </w:rPr>
        <w:t xml:space="preserve"> Меморандум про </w:t>
      </w:r>
      <w:proofErr w:type="spellStart"/>
      <w:r w:rsidRPr="00DE1AE6">
        <w:rPr>
          <w:szCs w:val="28"/>
        </w:rPr>
        <w:t>співпрацю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із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детальним</w:t>
      </w:r>
      <w:proofErr w:type="spellEnd"/>
      <w:r w:rsidRPr="00DE1AE6">
        <w:rPr>
          <w:szCs w:val="28"/>
        </w:rPr>
        <w:t xml:space="preserve"> Планом </w:t>
      </w:r>
      <w:proofErr w:type="spellStart"/>
      <w:r w:rsidRPr="00DE1AE6">
        <w:rPr>
          <w:szCs w:val="28"/>
        </w:rPr>
        <w:t>спільних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заходів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щодо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пошуку</w:t>
      </w:r>
      <w:proofErr w:type="spellEnd"/>
      <w:r w:rsidRPr="00DE1AE6">
        <w:rPr>
          <w:szCs w:val="28"/>
        </w:rPr>
        <w:t xml:space="preserve"> та </w:t>
      </w:r>
      <w:proofErr w:type="spellStart"/>
      <w:r w:rsidRPr="00DE1AE6">
        <w:rPr>
          <w:szCs w:val="28"/>
        </w:rPr>
        <w:t>відбору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кандидатів</w:t>
      </w:r>
      <w:proofErr w:type="spellEnd"/>
      <w:r w:rsidRPr="00DE1AE6">
        <w:rPr>
          <w:szCs w:val="28"/>
        </w:rPr>
        <w:t xml:space="preserve"> на посади </w:t>
      </w:r>
      <w:proofErr w:type="spellStart"/>
      <w:r w:rsidRPr="00DE1AE6">
        <w:rPr>
          <w:szCs w:val="28"/>
        </w:rPr>
        <w:t>незалежних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членів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Наглядової</w:t>
      </w:r>
      <w:proofErr w:type="spellEnd"/>
      <w:r w:rsidRPr="00DE1AE6">
        <w:rPr>
          <w:szCs w:val="28"/>
        </w:rPr>
        <w:t xml:space="preserve"> ради </w:t>
      </w:r>
      <w:proofErr w:type="spellStart"/>
      <w:r w:rsidRPr="00DE1AE6">
        <w:rPr>
          <w:szCs w:val="28"/>
        </w:rPr>
        <w:t>Агенції</w:t>
      </w:r>
      <w:proofErr w:type="spellEnd"/>
      <w:r w:rsidRPr="00DE1AE6">
        <w:rPr>
          <w:szCs w:val="28"/>
        </w:rPr>
        <w:t>.</w:t>
      </w:r>
    </w:p>
    <w:p w14:paraId="6060D668" w14:textId="77777777" w:rsidR="00DE1AE6" w:rsidRPr="00DE1AE6" w:rsidRDefault="00DE1AE6" w:rsidP="00DE1AE6">
      <w:pPr>
        <w:spacing w:after="0"/>
        <w:ind w:firstLine="709"/>
        <w:jc w:val="both"/>
        <w:rPr>
          <w:szCs w:val="28"/>
          <w:shd w:val="clear" w:color="auto" w:fill="FFFFFF"/>
        </w:rPr>
      </w:pPr>
      <w:proofErr w:type="spellStart"/>
      <w:r w:rsidRPr="00DE1AE6">
        <w:rPr>
          <w:szCs w:val="28"/>
        </w:rPr>
        <w:t>Відповідно</w:t>
      </w:r>
      <w:proofErr w:type="spellEnd"/>
      <w:r w:rsidRPr="00DE1AE6">
        <w:rPr>
          <w:szCs w:val="28"/>
        </w:rPr>
        <w:t xml:space="preserve"> </w:t>
      </w:r>
      <w:proofErr w:type="gramStart"/>
      <w:r w:rsidRPr="00DE1AE6">
        <w:rPr>
          <w:szCs w:val="28"/>
        </w:rPr>
        <w:t>до меморандуму</w:t>
      </w:r>
      <w:proofErr w:type="gram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Громадська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</w:rPr>
        <w:t>організація</w:t>
      </w:r>
      <w:proofErr w:type="spellEnd"/>
      <w:r w:rsidRPr="00DE1AE6">
        <w:rPr>
          <w:szCs w:val="28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виступатиме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замовником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послуг</w:t>
      </w:r>
      <w:proofErr w:type="spellEnd"/>
      <w:r w:rsidRPr="00DE1AE6">
        <w:rPr>
          <w:szCs w:val="28"/>
          <w:shd w:val="clear" w:color="auto" w:fill="FFFFFF"/>
        </w:rPr>
        <w:t xml:space="preserve"> з </w:t>
      </w:r>
      <w:proofErr w:type="spellStart"/>
      <w:r w:rsidRPr="00DE1AE6">
        <w:rPr>
          <w:szCs w:val="28"/>
          <w:shd w:val="clear" w:color="auto" w:fill="FFFFFF"/>
        </w:rPr>
        <w:t>відбору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рекрутингової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компанії</w:t>
      </w:r>
      <w:proofErr w:type="spellEnd"/>
      <w:r w:rsidRPr="00DE1AE6">
        <w:rPr>
          <w:szCs w:val="28"/>
          <w:shd w:val="clear" w:color="auto" w:fill="FFFFFF"/>
        </w:rPr>
        <w:t xml:space="preserve"> для </w:t>
      </w:r>
      <w:proofErr w:type="spellStart"/>
      <w:r w:rsidRPr="00DE1AE6">
        <w:rPr>
          <w:szCs w:val="28"/>
          <w:shd w:val="clear" w:color="auto" w:fill="FFFFFF"/>
        </w:rPr>
        <w:t>проведення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пошуку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кандидатів</w:t>
      </w:r>
      <w:proofErr w:type="spellEnd"/>
      <w:r w:rsidRPr="00DE1AE6">
        <w:rPr>
          <w:szCs w:val="28"/>
          <w:shd w:val="clear" w:color="auto" w:fill="FFFFFF"/>
        </w:rPr>
        <w:t xml:space="preserve"> на посади </w:t>
      </w:r>
      <w:proofErr w:type="spellStart"/>
      <w:r w:rsidRPr="00DE1AE6">
        <w:rPr>
          <w:szCs w:val="28"/>
          <w:shd w:val="clear" w:color="auto" w:fill="FFFFFF"/>
        </w:rPr>
        <w:t>трьох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незалежних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членів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наглядової</w:t>
      </w:r>
      <w:proofErr w:type="spellEnd"/>
      <w:r w:rsidRPr="00DE1AE6">
        <w:rPr>
          <w:szCs w:val="28"/>
          <w:shd w:val="clear" w:color="auto" w:fill="FFFFFF"/>
        </w:rPr>
        <w:t xml:space="preserve"> ради </w:t>
      </w:r>
      <w:proofErr w:type="spellStart"/>
      <w:r w:rsidRPr="00DE1AE6">
        <w:rPr>
          <w:szCs w:val="28"/>
          <w:shd w:val="clear" w:color="auto" w:fill="FFFFFF"/>
        </w:rPr>
        <w:t>Агенції</w:t>
      </w:r>
      <w:proofErr w:type="spellEnd"/>
      <w:r w:rsidRPr="00DE1AE6">
        <w:rPr>
          <w:szCs w:val="28"/>
          <w:shd w:val="clear" w:color="auto" w:fill="FFFFFF"/>
        </w:rPr>
        <w:t xml:space="preserve">, </w:t>
      </w:r>
      <w:proofErr w:type="spellStart"/>
      <w:r w:rsidRPr="00DE1AE6">
        <w:rPr>
          <w:szCs w:val="28"/>
          <w:shd w:val="clear" w:color="auto" w:fill="FFFFFF"/>
        </w:rPr>
        <w:t>обере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рекрутингову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компанію</w:t>
      </w:r>
      <w:proofErr w:type="spellEnd"/>
      <w:r w:rsidRPr="00DE1AE6">
        <w:rPr>
          <w:szCs w:val="28"/>
          <w:shd w:val="clear" w:color="auto" w:fill="FFFFFF"/>
        </w:rPr>
        <w:t xml:space="preserve"> та укладе з нею </w:t>
      </w:r>
      <w:proofErr w:type="spellStart"/>
      <w:r w:rsidRPr="00DE1AE6">
        <w:rPr>
          <w:szCs w:val="28"/>
          <w:shd w:val="clear" w:color="auto" w:fill="FFFFFF"/>
        </w:rPr>
        <w:t>договір</w:t>
      </w:r>
      <w:proofErr w:type="spellEnd"/>
      <w:r w:rsidRPr="00DE1AE6">
        <w:rPr>
          <w:szCs w:val="28"/>
          <w:shd w:val="clear" w:color="auto" w:fill="FFFFFF"/>
        </w:rPr>
        <w:t xml:space="preserve">. </w:t>
      </w:r>
    </w:p>
    <w:p w14:paraId="7E0E454B" w14:textId="77777777" w:rsidR="00DE1AE6" w:rsidRPr="00DE1AE6" w:rsidRDefault="00DE1AE6" w:rsidP="00DE1AE6">
      <w:pPr>
        <w:spacing w:after="0"/>
        <w:ind w:firstLine="709"/>
        <w:jc w:val="both"/>
        <w:rPr>
          <w:szCs w:val="28"/>
          <w:shd w:val="clear" w:color="auto" w:fill="FFFFFF"/>
        </w:rPr>
      </w:pPr>
      <w:r w:rsidRPr="00DE1AE6">
        <w:rPr>
          <w:szCs w:val="28"/>
          <w:shd w:val="clear" w:color="auto" w:fill="FFFFFF"/>
        </w:rPr>
        <w:lastRenderedPageBreak/>
        <w:t xml:space="preserve">Таким чином, </w:t>
      </w:r>
      <w:proofErr w:type="spellStart"/>
      <w:r w:rsidRPr="00DE1AE6">
        <w:rPr>
          <w:szCs w:val="28"/>
          <w:shd w:val="clear" w:color="auto" w:fill="FFFFFF"/>
        </w:rPr>
        <w:t>Агенція</w:t>
      </w:r>
      <w:proofErr w:type="spellEnd"/>
      <w:r w:rsidRPr="00DE1AE6">
        <w:rPr>
          <w:szCs w:val="28"/>
          <w:shd w:val="clear" w:color="auto" w:fill="FFFFFF"/>
        </w:rPr>
        <w:t xml:space="preserve"> не буде </w:t>
      </w:r>
      <w:proofErr w:type="spellStart"/>
      <w:r w:rsidRPr="00DE1AE6">
        <w:rPr>
          <w:szCs w:val="28"/>
          <w:shd w:val="clear" w:color="auto" w:fill="FFFFFF"/>
        </w:rPr>
        <w:t>безпосередньо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укладати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договір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із</w:t>
      </w:r>
      <w:proofErr w:type="spellEnd"/>
      <w:r w:rsidRPr="00DE1AE6">
        <w:rPr>
          <w:szCs w:val="28"/>
          <w:shd w:val="clear" w:color="auto" w:fill="FFFFFF"/>
        </w:rPr>
        <w:t xml:space="preserve"> рекрутинговою </w:t>
      </w:r>
      <w:proofErr w:type="spellStart"/>
      <w:r w:rsidRPr="00DE1AE6">
        <w:rPr>
          <w:szCs w:val="28"/>
          <w:shd w:val="clear" w:color="auto" w:fill="FFFFFF"/>
        </w:rPr>
        <w:t>компанією</w:t>
      </w:r>
      <w:proofErr w:type="spellEnd"/>
      <w:r w:rsidRPr="00DE1AE6">
        <w:rPr>
          <w:szCs w:val="28"/>
          <w:shd w:val="clear" w:color="auto" w:fill="FFFFFF"/>
        </w:rPr>
        <w:t>.</w:t>
      </w:r>
    </w:p>
    <w:p w14:paraId="04855592" w14:textId="77777777" w:rsidR="00DE1AE6" w:rsidRPr="00DE1AE6" w:rsidRDefault="00DE1AE6" w:rsidP="00DE1AE6">
      <w:pPr>
        <w:spacing w:after="0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DE1AE6">
        <w:rPr>
          <w:szCs w:val="28"/>
          <w:shd w:val="clear" w:color="auto" w:fill="FFFFFF"/>
        </w:rPr>
        <w:t>Враховуючи</w:t>
      </w:r>
      <w:proofErr w:type="spellEnd"/>
      <w:r w:rsidRPr="00DE1AE6">
        <w:rPr>
          <w:szCs w:val="28"/>
          <w:shd w:val="clear" w:color="auto" w:fill="FFFFFF"/>
        </w:rPr>
        <w:t xml:space="preserve">, </w:t>
      </w:r>
      <w:proofErr w:type="spellStart"/>
      <w:r w:rsidRPr="00DE1AE6">
        <w:rPr>
          <w:szCs w:val="28"/>
          <w:shd w:val="clear" w:color="auto" w:fill="FFFFFF"/>
        </w:rPr>
        <w:t>що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кваліфікацію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учасників</w:t>
      </w:r>
      <w:proofErr w:type="spellEnd"/>
      <w:r w:rsidRPr="00DE1AE6">
        <w:rPr>
          <w:szCs w:val="28"/>
          <w:shd w:val="clear" w:color="auto" w:fill="FFFFFF"/>
        </w:rPr>
        <w:t xml:space="preserve"> та </w:t>
      </w:r>
      <w:proofErr w:type="spellStart"/>
      <w:r w:rsidRPr="00DE1AE6">
        <w:rPr>
          <w:szCs w:val="28"/>
          <w:shd w:val="clear" w:color="auto" w:fill="FFFFFF"/>
        </w:rPr>
        <w:t>укладення</w:t>
      </w:r>
      <w:proofErr w:type="spellEnd"/>
      <w:r w:rsidRPr="00DE1AE6">
        <w:rPr>
          <w:szCs w:val="28"/>
          <w:shd w:val="clear" w:color="auto" w:fill="FFFFFF"/>
        </w:rPr>
        <w:t xml:space="preserve"> договору з </w:t>
      </w:r>
      <w:proofErr w:type="spellStart"/>
      <w:r w:rsidRPr="00DE1AE6">
        <w:rPr>
          <w:szCs w:val="28"/>
          <w:shd w:val="clear" w:color="auto" w:fill="FFFFFF"/>
        </w:rPr>
        <w:t>переможцем</w:t>
      </w:r>
      <w:proofErr w:type="spellEnd"/>
      <w:r w:rsidRPr="00DE1AE6">
        <w:rPr>
          <w:szCs w:val="28"/>
          <w:shd w:val="clear" w:color="auto" w:fill="FFFFFF"/>
        </w:rPr>
        <w:t xml:space="preserve">, як </w:t>
      </w:r>
      <w:proofErr w:type="spellStart"/>
      <w:r w:rsidRPr="00DE1AE6">
        <w:rPr>
          <w:szCs w:val="28"/>
          <w:shd w:val="clear" w:color="auto" w:fill="FFFFFF"/>
        </w:rPr>
        <w:t>замовник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послуг</w:t>
      </w:r>
      <w:proofErr w:type="spellEnd"/>
      <w:r w:rsidRPr="00DE1AE6">
        <w:rPr>
          <w:szCs w:val="28"/>
          <w:shd w:val="clear" w:color="auto" w:fill="FFFFFF"/>
        </w:rPr>
        <w:t xml:space="preserve"> з </w:t>
      </w:r>
      <w:proofErr w:type="spellStart"/>
      <w:r w:rsidRPr="00DE1AE6">
        <w:rPr>
          <w:szCs w:val="28"/>
          <w:shd w:val="clear" w:color="auto" w:fill="FFFFFF"/>
        </w:rPr>
        <w:t>відбору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рекрутингової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компанії</w:t>
      </w:r>
      <w:proofErr w:type="spellEnd"/>
      <w:r w:rsidRPr="00DE1AE6">
        <w:rPr>
          <w:szCs w:val="28"/>
          <w:shd w:val="clear" w:color="auto" w:fill="FFFFFF"/>
        </w:rPr>
        <w:t xml:space="preserve"> для </w:t>
      </w:r>
      <w:proofErr w:type="spellStart"/>
      <w:r w:rsidRPr="00DE1AE6">
        <w:rPr>
          <w:szCs w:val="28"/>
          <w:shd w:val="clear" w:color="auto" w:fill="FFFFFF"/>
        </w:rPr>
        <w:t>проведення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пошуку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кандидатів</w:t>
      </w:r>
      <w:proofErr w:type="spellEnd"/>
      <w:r w:rsidRPr="00DE1AE6">
        <w:rPr>
          <w:szCs w:val="28"/>
          <w:shd w:val="clear" w:color="auto" w:fill="FFFFFF"/>
        </w:rPr>
        <w:t xml:space="preserve"> на посади </w:t>
      </w:r>
      <w:proofErr w:type="spellStart"/>
      <w:r w:rsidRPr="00DE1AE6">
        <w:rPr>
          <w:szCs w:val="28"/>
          <w:shd w:val="clear" w:color="auto" w:fill="FFFFFF"/>
        </w:rPr>
        <w:t>трьох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незалежних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szCs w:val="28"/>
          <w:shd w:val="clear" w:color="auto" w:fill="FFFFFF"/>
        </w:rPr>
        <w:t>членів</w:t>
      </w:r>
      <w:proofErr w:type="spellEnd"/>
      <w:r w:rsidRPr="00DE1AE6">
        <w:rPr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наглядової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ради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Агенції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здійснить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Громадська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організація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що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не є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замовником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розумінні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</w:t>
      </w:r>
      <w:r w:rsidRPr="00DE1AE6">
        <w:rPr>
          <w:rFonts w:cs="Times New Roman"/>
          <w:color w:val="000000"/>
          <w:szCs w:val="28"/>
          <w:shd w:val="clear" w:color="auto" w:fill="FFFFFF"/>
        </w:rPr>
        <w:t xml:space="preserve">Закону,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така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закупівля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буде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здійснена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із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використання</w:t>
      </w:r>
      <w:r w:rsidRPr="00DE1AE6">
        <w:rPr>
          <w:color w:val="000000"/>
          <w:szCs w:val="28"/>
          <w:shd w:val="clear" w:color="auto" w:fill="FFFFFF"/>
        </w:rPr>
        <w:t>м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електронної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системи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закупівель шляхом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здійснення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закупів</w:t>
      </w:r>
      <w:r w:rsidRPr="00DE1AE6">
        <w:rPr>
          <w:color w:val="000000"/>
          <w:szCs w:val="28"/>
          <w:shd w:val="clear" w:color="auto" w:fill="FFFFFF"/>
        </w:rPr>
        <w:t>лі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у порядку,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аналогічному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до порядку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проведення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спрощених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закупівель,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виключно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в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частині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оголошення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та</w:t>
      </w:r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подання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пропозиці</w:t>
      </w:r>
      <w:r w:rsidRPr="00DE1AE6">
        <w:rPr>
          <w:color w:val="000000"/>
          <w:szCs w:val="28"/>
          <w:shd w:val="clear" w:color="auto" w:fill="FFFFFF"/>
        </w:rPr>
        <w:t>й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відповідно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до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положень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Інструкції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про порядок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використання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електронної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системи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закупівель у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разі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здійснення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закупівель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вартість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яких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є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меншою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за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вартість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що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встановлена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в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Особливостях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здійснення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публічних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закупівель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товарів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робіт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і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послуг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для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замовників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передбачених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Законом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України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«Про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публічні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закупівлі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», на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період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дії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правового режиму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воєнного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стану в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Україні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та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протягом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90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днів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з дня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його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припинення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або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скасування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затверджених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Постановою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Кабінету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Міністрів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rFonts w:cs="Times New Roman"/>
          <w:color w:val="000000"/>
          <w:szCs w:val="28"/>
          <w:shd w:val="clear" w:color="auto" w:fill="FFFFFF"/>
        </w:rPr>
        <w:t>від</w:t>
      </w:r>
      <w:proofErr w:type="spellEnd"/>
      <w:r w:rsidRPr="00DE1AE6">
        <w:rPr>
          <w:rFonts w:cs="Times New Roman"/>
          <w:color w:val="000000"/>
          <w:szCs w:val="28"/>
          <w:shd w:val="clear" w:color="auto" w:fill="FFFFFF"/>
        </w:rPr>
        <w:t xml:space="preserve"> 12.10.2022 № 1178</w:t>
      </w:r>
      <w:r w:rsidRPr="00DE1AE6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DE1AE6">
        <w:rPr>
          <w:color w:val="000000"/>
          <w:szCs w:val="28"/>
          <w:shd w:val="clear" w:color="auto" w:fill="FFFFFF"/>
        </w:rPr>
        <w:t>затвердженої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наказом Державного </w:t>
      </w:r>
      <w:proofErr w:type="spellStart"/>
      <w:r w:rsidRPr="00DE1AE6">
        <w:rPr>
          <w:color w:val="000000"/>
          <w:szCs w:val="28"/>
          <w:shd w:val="clear" w:color="auto" w:fill="FFFFFF"/>
        </w:rPr>
        <w:t>підприємства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«ПРОЗОРРО» </w:t>
      </w:r>
      <w:proofErr w:type="spellStart"/>
      <w:r w:rsidRPr="00DE1AE6">
        <w:rPr>
          <w:color w:val="000000"/>
          <w:szCs w:val="28"/>
          <w:shd w:val="clear" w:color="auto" w:fill="FFFFFF"/>
        </w:rPr>
        <w:t>від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20.10.2022 № 25.</w:t>
      </w:r>
    </w:p>
    <w:p w14:paraId="0A307751" w14:textId="77777777" w:rsidR="00DE1AE6" w:rsidRPr="00DE1AE6" w:rsidRDefault="00DE1AE6" w:rsidP="00DE1AE6">
      <w:pPr>
        <w:spacing w:after="0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DE1AE6">
        <w:rPr>
          <w:color w:val="000000"/>
          <w:szCs w:val="28"/>
          <w:shd w:val="clear" w:color="auto" w:fill="FFFFFF"/>
        </w:rPr>
        <w:t>Водночас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суб’єкти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господарювання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DE1AE6">
        <w:rPr>
          <w:color w:val="000000"/>
          <w:szCs w:val="28"/>
          <w:shd w:val="clear" w:color="auto" w:fill="FFFFFF"/>
        </w:rPr>
        <w:t>що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r w:rsidRPr="00DE1AE6">
        <w:rPr>
          <w:rFonts w:cs="Times New Roman"/>
          <w:szCs w:val="28"/>
          <w:shd w:val="clear" w:color="auto" w:fill="FFFFFF"/>
        </w:rPr>
        <w:t xml:space="preserve">не є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замовни</w:t>
      </w:r>
      <w:r w:rsidRPr="00DE1AE6">
        <w:rPr>
          <w:szCs w:val="28"/>
          <w:shd w:val="clear" w:color="auto" w:fill="FFFFFF"/>
        </w:rPr>
        <w:t>ками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DE1AE6">
        <w:rPr>
          <w:rFonts w:cs="Times New Roman"/>
          <w:szCs w:val="28"/>
          <w:shd w:val="clear" w:color="auto" w:fill="FFFFFF"/>
        </w:rPr>
        <w:t>розумінні</w:t>
      </w:r>
      <w:proofErr w:type="spellEnd"/>
      <w:r w:rsidRPr="00DE1AE6">
        <w:rPr>
          <w:rFonts w:cs="Times New Roman"/>
          <w:szCs w:val="28"/>
          <w:shd w:val="clear" w:color="auto" w:fill="FFFFFF"/>
        </w:rPr>
        <w:t xml:space="preserve"> </w:t>
      </w:r>
      <w:r w:rsidRPr="00DE1AE6">
        <w:rPr>
          <w:rFonts w:cs="Times New Roman"/>
          <w:color w:val="000000"/>
          <w:szCs w:val="28"/>
          <w:shd w:val="clear" w:color="auto" w:fill="FFFFFF"/>
        </w:rPr>
        <w:t>Закону</w:t>
      </w:r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здійснюють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закупівлі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із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використанням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електронної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системи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закупівлі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у </w:t>
      </w:r>
      <w:proofErr w:type="spellStart"/>
      <w:r w:rsidRPr="00DE1AE6">
        <w:rPr>
          <w:color w:val="000000"/>
          <w:szCs w:val="28"/>
          <w:shd w:val="clear" w:color="auto" w:fill="FFFFFF"/>
        </w:rPr>
        <w:t>встановленому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порядку на будь-</w:t>
      </w:r>
      <w:proofErr w:type="spellStart"/>
      <w:r w:rsidRPr="00DE1AE6">
        <w:rPr>
          <w:color w:val="000000"/>
          <w:szCs w:val="28"/>
          <w:shd w:val="clear" w:color="auto" w:fill="FFFFFF"/>
        </w:rPr>
        <w:t>які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суми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закупівель, без </w:t>
      </w:r>
      <w:proofErr w:type="spellStart"/>
      <w:r w:rsidRPr="00DE1AE6">
        <w:rPr>
          <w:color w:val="000000"/>
          <w:szCs w:val="28"/>
          <w:shd w:val="clear" w:color="auto" w:fill="FFFFFF"/>
        </w:rPr>
        <w:t>обмежень</w:t>
      </w:r>
      <w:proofErr w:type="spellEnd"/>
      <w:r w:rsidRPr="00DE1AE6">
        <w:rPr>
          <w:color w:val="000000"/>
          <w:szCs w:val="28"/>
          <w:shd w:val="clear" w:color="auto" w:fill="FFFFFF"/>
        </w:rPr>
        <w:t>.</w:t>
      </w:r>
    </w:p>
    <w:p w14:paraId="005E1786" w14:textId="4E375712" w:rsidR="00DE1AE6" w:rsidRPr="00DE1AE6" w:rsidRDefault="00DE1AE6" w:rsidP="00DE1AE6">
      <w:pPr>
        <w:spacing w:after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  <w:lang w:val="uk-UA"/>
        </w:rPr>
        <w:t>Ві</w:t>
      </w:r>
      <w:proofErr w:type="spellStart"/>
      <w:r w:rsidRPr="00DE1AE6">
        <w:rPr>
          <w:color w:val="000000"/>
          <w:szCs w:val="28"/>
          <w:shd w:val="clear" w:color="auto" w:fill="FFFFFF"/>
        </w:rPr>
        <w:t>дповідно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до </w:t>
      </w:r>
      <w:proofErr w:type="spellStart"/>
      <w:r w:rsidRPr="00DE1AE6">
        <w:rPr>
          <w:color w:val="000000"/>
          <w:szCs w:val="28"/>
          <w:shd w:val="clear" w:color="auto" w:fill="FFFFFF"/>
        </w:rPr>
        <w:t>пунктів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меморандуму </w:t>
      </w:r>
      <w:proofErr w:type="spellStart"/>
      <w:r w:rsidRPr="00DE1AE6">
        <w:rPr>
          <w:color w:val="000000"/>
          <w:szCs w:val="28"/>
          <w:shd w:val="clear" w:color="auto" w:fill="FFFFFF"/>
        </w:rPr>
        <w:t>Громадська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організація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встановила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граничну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суму, яку готова </w:t>
      </w:r>
      <w:proofErr w:type="spellStart"/>
      <w:r w:rsidRPr="00DE1AE6">
        <w:rPr>
          <w:color w:val="000000"/>
          <w:szCs w:val="28"/>
          <w:shd w:val="clear" w:color="auto" w:fill="FFFFFF"/>
        </w:rPr>
        <w:t>профінансувати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на </w:t>
      </w:r>
      <w:proofErr w:type="spellStart"/>
      <w:r w:rsidRPr="00DE1AE6">
        <w:rPr>
          <w:color w:val="000000"/>
          <w:szCs w:val="28"/>
          <w:shd w:val="clear" w:color="auto" w:fill="FFFFFF"/>
        </w:rPr>
        <w:t>зазначені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послуги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, як </w:t>
      </w:r>
      <w:proofErr w:type="spellStart"/>
      <w:r w:rsidRPr="00DE1AE6">
        <w:rPr>
          <w:color w:val="000000"/>
          <w:szCs w:val="28"/>
          <w:shd w:val="clear" w:color="auto" w:fill="FFFFFF"/>
        </w:rPr>
        <w:t>донорська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організація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, а </w:t>
      </w:r>
      <w:proofErr w:type="spellStart"/>
      <w:r w:rsidRPr="00DE1AE6">
        <w:rPr>
          <w:color w:val="000000"/>
          <w:szCs w:val="28"/>
          <w:shd w:val="clear" w:color="auto" w:fill="FFFFFF"/>
        </w:rPr>
        <w:t>саме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1 700 000,00 (один </w:t>
      </w:r>
      <w:proofErr w:type="spellStart"/>
      <w:r w:rsidRPr="00DE1AE6">
        <w:rPr>
          <w:color w:val="000000"/>
          <w:szCs w:val="28"/>
          <w:shd w:val="clear" w:color="auto" w:fill="FFFFFF"/>
        </w:rPr>
        <w:t>мільйон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сімсот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E1AE6">
        <w:rPr>
          <w:color w:val="000000"/>
          <w:szCs w:val="28"/>
          <w:shd w:val="clear" w:color="auto" w:fill="FFFFFF"/>
        </w:rPr>
        <w:t>тисяч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 гривень 00 </w:t>
      </w:r>
      <w:proofErr w:type="spellStart"/>
      <w:r w:rsidRPr="00DE1AE6">
        <w:rPr>
          <w:color w:val="000000"/>
          <w:szCs w:val="28"/>
          <w:shd w:val="clear" w:color="auto" w:fill="FFFFFF"/>
        </w:rPr>
        <w:t>копійок</w:t>
      </w:r>
      <w:proofErr w:type="spellEnd"/>
      <w:r w:rsidRPr="00DE1AE6">
        <w:rPr>
          <w:color w:val="000000"/>
          <w:szCs w:val="28"/>
          <w:shd w:val="clear" w:color="auto" w:fill="FFFFFF"/>
        </w:rPr>
        <w:t xml:space="preserve">).  </w:t>
      </w:r>
    </w:p>
    <w:p w14:paraId="34B932E4" w14:textId="77777777" w:rsidR="00DE1AE6" w:rsidRPr="00DE1AE6" w:rsidRDefault="00DE1AE6" w:rsidP="00DE1AE6">
      <w:pPr>
        <w:spacing w:after="0"/>
        <w:ind w:firstLine="709"/>
        <w:jc w:val="both"/>
        <w:rPr>
          <w:color w:val="000000"/>
          <w:szCs w:val="28"/>
          <w:shd w:val="clear" w:color="auto" w:fill="FFFFFF"/>
        </w:rPr>
      </w:pPr>
      <w:r w:rsidRPr="00DE1AE6">
        <w:rPr>
          <w:color w:val="000000"/>
          <w:szCs w:val="28"/>
          <w:shd w:val="clear" w:color="auto" w:fill="FFFFFF"/>
        </w:rPr>
        <w:t xml:space="preserve"> </w:t>
      </w:r>
    </w:p>
    <w:p w14:paraId="1ACD42E0" w14:textId="77777777" w:rsidR="00DE1AE6" w:rsidRPr="00DE1AE6" w:rsidRDefault="00DE1AE6" w:rsidP="006C0B77">
      <w:pPr>
        <w:spacing w:after="0"/>
        <w:ind w:firstLine="709"/>
        <w:jc w:val="both"/>
        <w:rPr>
          <w:sz w:val="32"/>
          <w:szCs w:val="24"/>
        </w:rPr>
      </w:pPr>
    </w:p>
    <w:sectPr w:rsidR="00DE1AE6" w:rsidRPr="00DE1AE6" w:rsidSect="006E79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205CE"/>
    <w:multiLevelType w:val="hybridMultilevel"/>
    <w:tmpl w:val="BC16241E"/>
    <w:lvl w:ilvl="0" w:tplc="AC20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877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E6"/>
    <w:rsid w:val="00241202"/>
    <w:rsid w:val="002E366C"/>
    <w:rsid w:val="006C0B77"/>
    <w:rsid w:val="006E79CA"/>
    <w:rsid w:val="008242FF"/>
    <w:rsid w:val="00870751"/>
    <w:rsid w:val="00922C48"/>
    <w:rsid w:val="00B57AD0"/>
    <w:rsid w:val="00B915B7"/>
    <w:rsid w:val="00DE1A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48F4"/>
  <w15:chartTrackingRefBased/>
  <w15:docId w15:val="{C1924991-3105-4698-8D15-8902709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E6"/>
    <w:pPr>
      <w:spacing w:after="200"/>
      <w:ind w:left="720"/>
      <w:contextualSpacing/>
    </w:pPr>
    <w:rPr>
      <w:rFonts w:eastAsia="Times New Roman" w:cs="Times New Roman"/>
      <w:kern w:val="0"/>
      <w:sz w:val="22"/>
      <w:lang w:val="uk-UA"/>
    </w:rPr>
  </w:style>
  <w:style w:type="character" w:styleId="a4">
    <w:name w:val="Hyperlink"/>
    <w:basedOn w:val="a0"/>
    <w:uiPriority w:val="99"/>
    <w:semiHidden/>
    <w:unhideWhenUsed/>
    <w:rsid w:val="00DE1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2024-03-03T13:40:00Z</dcterms:created>
  <dcterms:modified xsi:type="dcterms:W3CDTF">2024-03-03T16:03:00Z</dcterms:modified>
</cp:coreProperties>
</file>