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bookmarkStart w:id="3" w:name="_GoBack"/>
            <w:bookmarkEnd w:id="3"/>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EB19B0">
              <w:rPr>
                <w:rFonts w:ascii="Times New Roman" w:eastAsia="Times New Roman" w:hAnsi="Times New Roman"/>
                <w:sz w:val="24"/>
                <w:szCs w:val="24"/>
              </w:rPr>
              <w:t>56</w:t>
            </w:r>
            <w:r w:rsidR="00E90CB4">
              <w:rPr>
                <w:rFonts w:ascii="Times New Roman" w:eastAsia="Times New Roman" w:hAnsi="Times New Roman"/>
                <w:sz w:val="24"/>
                <w:szCs w:val="24"/>
              </w:rPr>
              <w:t>2</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FD2D10">
              <w:rPr>
                <w:rFonts w:ascii="Times New Roman" w:eastAsia="Times New Roman" w:hAnsi="Times New Roman"/>
                <w:b/>
                <w:bCs/>
                <w:sz w:val="24"/>
                <w:szCs w:val="24"/>
                <w:lang w:val="ru-RU"/>
              </w:rPr>
              <w:t>2</w:t>
            </w:r>
            <w:r w:rsidR="00EB19B0">
              <w:rPr>
                <w:rFonts w:ascii="Times New Roman" w:eastAsia="Times New Roman" w:hAnsi="Times New Roman"/>
                <w:b/>
                <w:bCs/>
                <w:sz w:val="24"/>
                <w:szCs w:val="24"/>
                <w:lang w:val="ru-RU"/>
              </w:rPr>
              <w:t>9</w:t>
            </w:r>
            <w:r>
              <w:rPr>
                <w:rFonts w:ascii="Times New Roman" w:eastAsia="Times New Roman" w:hAnsi="Times New Roman"/>
                <w:b/>
                <w:bCs/>
                <w:sz w:val="24"/>
                <w:szCs w:val="24"/>
              </w:rPr>
              <w:t>» грудня 2023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E90CB4" w:rsidRPr="00E90CB4" w:rsidRDefault="00E90CB4" w:rsidP="00AF5236">
      <w:pPr>
        <w:spacing w:after="0" w:line="240" w:lineRule="auto"/>
        <w:jc w:val="center"/>
        <w:rPr>
          <w:rFonts w:ascii="Times New Roman" w:hAnsi="Times New Roman" w:cs="Times New Roman"/>
          <w:b/>
          <w:bCs/>
          <w:color w:val="0000FF"/>
          <w:sz w:val="36"/>
          <w:szCs w:val="36"/>
          <w:lang w:eastAsia="en-US" w:bidi="ar-SA"/>
        </w:rPr>
      </w:pPr>
      <w:r w:rsidRPr="00E90CB4">
        <w:rPr>
          <w:rFonts w:ascii="Times New Roman" w:hAnsi="Times New Roman" w:cs="Times New Roman"/>
          <w:b/>
          <w:bCs/>
          <w:color w:val="0000FF"/>
          <w:sz w:val="36"/>
          <w:szCs w:val="36"/>
          <w:u w:val="single"/>
          <w:lang w:eastAsia="en-US" w:bidi="ar-SA"/>
        </w:rPr>
        <w:t xml:space="preserve">Твердий сир не менше 50%  Кисломолочний сир 9-10%,  </w:t>
      </w:r>
      <w:r w:rsidRPr="00E90CB4">
        <w:rPr>
          <w:rFonts w:ascii="Times New Roman" w:hAnsi="Times New Roman" w:cs="Times New Roman"/>
          <w:b/>
          <w:bCs/>
          <w:color w:val="0000FF"/>
          <w:sz w:val="36"/>
          <w:szCs w:val="36"/>
          <w:lang w:eastAsia="en-US" w:bidi="ar-SA"/>
        </w:rPr>
        <w:t xml:space="preserve">15540000-5- Сирні продукти </w:t>
      </w:r>
    </w:p>
    <w:p w:rsidR="00E90CB4" w:rsidRPr="00E90CB4" w:rsidRDefault="00E90CB4" w:rsidP="00AF5236">
      <w:pPr>
        <w:spacing w:after="0" w:line="240" w:lineRule="auto"/>
        <w:jc w:val="center"/>
        <w:rPr>
          <w:rFonts w:ascii="Times New Roman" w:hAnsi="Times New Roman" w:cs="Times New Roman"/>
          <w:b/>
          <w:bCs/>
          <w:color w:val="0000FF"/>
          <w:sz w:val="36"/>
          <w:szCs w:val="36"/>
          <w:lang w:eastAsia="en-US" w:bidi="ar-SA"/>
        </w:rPr>
      </w:pPr>
      <w:r w:rsidRPr="00E90CB4">
        <w:rPr>
          <w:rFonts w:ascii="Times New Roman" w:hAnsi="Times New Roman" w:cs="Times New Roman"/>
          <w:b/>
          <w:bCs/>
          <w:color w:val="0000FF"/>
          <w:sz w:val="36"/>
          <w:szCs w:val="36"/>
          <w:lang w:eastAsia="en-US" w:bidi="ar-SA"/>
        </w:rPr>
        <w:t xml:space="preserve">(15544000-3 - Твердий сир,  15542100-0 - Зернений сир) </w:t>
      </w:r>
    </w:p>
    <w:p w:rsidR="00FD2D10" w:rsidRDefault="00FD2D10" w:rsidP="00AF5236">
      <w:pPr>
        <w:spacing w:after="0" w:line="240" w:lineRule="auto"/>
        <w:jc w:val="center"/>
        <w:rPr>
          <w:rFonts w:ascii="Times New Roman" w:eastAsia="Times New Roman" w:hAnsi="Times New Roman" w:cs="Times New Roman"/>
          <w:b/>
          <w:color w:val="000000"/>
          <w:sz w:val="24"/>
          <w:szCs w:val="24"/>
        </w:rPr>
      </w:pPr>
      <w:r>
        <w:rPr>
          <w:rFonts w:ascii="Times New Roman" w:hAnsi="Times New Roman"/>
          <w:sz w:val="40"/>
          <w:szCs w:val="40"/>
          <w:bdr w:val="none" w:sz="0" w:space="0" w:color="auto" w:frame="1"/>
        </w:rPr>
        <w:t xml:space="preserve">код </w:t>
      </w:r>
      <w:r w:rsidRPr="00FD2D10">
        <w:rPr>
          <w:rFonts w:ascii="Times New Roman" w:hAnsi="Times New Roman"/>
          <w:sz w:val="40"/>
          <w:szCs w:val="40"/>
          <w:bdr w:val="none" w:sz="0" w:space="0" w:color="auto" w:frame="1"/>
        </w:rPr>
        <w:t>ДК 021:2015 Єдиного закупівельного словника</w:t>
      </w: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B19B0" w:rsidRDefault="00EB19B0">
      <w:pPr>
        <w:spacing w:before="240" w:after="0" w:line="240" w:lineRule="auto"/>
        <w:jc w:val="center"/>
        <w:rPr>
          <w:rFonts w:ascii="Times New Roman" w:eastAsia="Times New Roman" w:hAnsi="Times New Roman" w:cs="Times New Roman"/>
          <w:b/>
          <w:color w:val="000000"/>
          <w:sz w:val="24"/>
          <w:szCs w:val="24"/>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4" w:name="_heading=h.1fob9te"/>
      <w:bookmarkEnd w:id="4"/>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A007CA" w:rsidRDefault="002A1138">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r w:rsidRPr="002D2C6E">
        <w:rPr>
          <w:rFonts w:ascii="Times New Roman" w:eastAsia="Times New Roman" w:hAnsi="Times New Roman" w:cs="Times New Roman"/>
          <w:b/>
          <w:i/>
          <w:color w:val="FFFFFF" w:themeColor="background1"/>
          <w:sz w:val="24"/>
          <w:szCs w:val="24"/>
          <w:highlight w:val="white"/>
        </w:rPr>
        <w:t xml:space="preserve">– </w:t>
      </w:r>
      <w:r w:rsidRPr="002D2C6E">
        <w:rPr>
          <w:rFonts w:ascii="Times New Roman" w:eastAsia="Times New Roman" w:hAnsi="Times New Roman" w:cs="Times New Roman"/>
          <w:b/>
          <w:color w:val="FFFFFF" w:themeColor="background1"/>
          <w:sz w:val="24"/>
          <w:szCs w:val="24"/>
          <w:highlight w:val="white"/>
        </w:rPr>
        <w:t>202</w:t>
      </w:r>
      <w:r w:rsidR="00FD2D10" w:rsidRPr="002D2C6E">
        <w:rPr>
          <w:rFonts w:ascii="Times New Roman" w:eastAsia="Times New Roman" w:hAnsi="Times New Roman" w:cs="Times New Roman"/>
          <w:b/>
          <w:color w:val="FFFFFF" w:themeColor="background1"/>
          <w:sz w:val="24"/>
          <w:szCs w:val="24"/>
          <w:highlight w:val="white"/>
        </w:rPr>
        <w:t>4</w:t>
      </w:r>
      <w:r w:rsidRPr="002D2C6E">
        <w:rPr>
          <w:rFonts w:ascii="Times New Roman" w:eastAsia="Times New Roman" w:hAnsi="Times New Roman" w:cs="Times New Roman"/>
          <w:b/>
          <w:color w:val="FFFFFF" w:themeColor="background1"/>
          <w:sz w:val="24"/>
          <w:szCs w:val="24"/>
          <w:highlight w:val="white"/>
        </w:rPr>
        <w:t xml:space="preserve"> рік</w:t>
      </w:r>
    </w:p>
    <w:p w:rsidR="00AF5236" w:rsidRPr="002D2C6E" w:rsidRDefault="00AF5236">
      <w:pPr>
        <w:spacing w:after="0" w:line="240" w:lineRule="auto"/>
        <w:jc w:val="center"/>
        <w:rPr>
          <w:rFonts w:ascii="Times New Roman" w:eastAsia="Times New Roman" w:hAnsi="Times New Roman" w:cs="Times New Roman"/>
          <w:b/>
          <w:color w:val="FFFFFF" w:themeColor="background1"/>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EB19B0" w:rsidRPr="00EB19B0" w:rsidRDefault="00E90CB4" w:rsidP="00EB19B0">
            <w:pPr>
              <w:widowControl w:val="0"/>
              <w:spacing w:after="0" w:line="240" w:lineRule="auto"/>
              <w:jc w:val="both"/>
              <w:rPr>
                <w:rFonts w:ascii="Times New Roman" w:hAnsi="Times New Roman" w:cs="Times New Roman"/>
                <w:b/>
                <w:bCs/>
                <w:color w:val="0000FF"/>
                <w:sz w:val="28"/>
                <w:szCs w:val="28"/>
                <w:lang w:eastAsia="en-US" w:bidi="ar-SA"/>
              </w:rPr>
            </w:pPr>
            <w:r w:rsidRPr="00E90CB4">
              <w:rPr>
                <w:rFonts w:ascii="Times New Roman" w:hAnsi="Times New Roman" w:cs="Times New Roman"/>
                <w:b/>
                <w:bCs/>
                <w:color w:val="0000FF"/>
                <w:sz w:val="28"/>
                <w:szCs w:val="28"/>
                <w:lang w:eastAsia="en-US" w:bidi="ar-SA"/>
              </w:rPr>
              <w:t xml:space="preserve">Твердий сир не менше 50%  Кисломолочний сир 9-10%,  15540000-5- Сирні продукти (15544000-3 - Твердий сир,  15542100-0 - Зернений сир) </w:t>
            </w:r>
            <w:r w:rsidR="00EB19B0" w:rsidRPr="00EB19B0">
              <w:rPr>
                <w:rFonts w:ascii="Times New Roman" w:hAnsi="Times New Roman"/>
                <w:sz w:val="40"/>
                <w:szCs w:val="40"/>
                <w:bdr w:val="none" w:sz="0" w:space="0" w:color="auto" w:frame="1"/>
              </w:rPr>
              <w:t xml:space="preserve"> </w:t>
            </w:r>
            <w:r w:rsidR="00EB19B0" w:rsidRPr="00EB19B0">
              <w:rPr>
                <w:rFonts w:ascii="Times New Roman" w:hAnsi="Times New Roman" w:cs="Times New Roman"/>
                <w:b/>
                <w:bCs/>
                <w:sz w:val="28"/>
                <w:szCs w:val="28"/>
                <w:lang w:eastAsia="en-US" w:bidi="ar-SA"/>
              </w:rPr>
              <w:t>код ДК 021:2015 Єдиного закупівельного словника</w:t>
            </w:r>
          </w:p>
          <w:p w:rsidR="00A007CA" w:rsidRPr="006543F1" w:rsidRDefault="00A007CA">
            <w:pPr>
              <w:widowControl w:val="0"/>
              <w:spacing w:after="0" w:line="240" w:lineRule="auto"/>
              <w:jc w:val="both"/>
              <w:rPr>
                <w:sz w:val="24"/>
                <w:szCs w:val="24"/>
              </w:rPr>
            </w:pP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E90CB4" w:rsidRPr="00E90CB4" w:rsidRDefault="00E90CB4" w:rsidP="00E90CB4">
            <w:pPr>
              <w:pStyle w:val="LO-normal"/>
              <w:widowControl w:val="0"/>
              <w:numPr>
                <w:ilvl w:val="0"/>
                <w:numId w:val="3"/>
              </w:numPr>
              <w:ind w:right="120"/>
              <w:rPr>
                <w:rFonts w:ascii="Times New Roman" w:eastAsia="Times New Roman" w:hAnsi="Times New Roman" w:cs="Times New Roman"/>
                <w:b/>
                <w:bCs/>
                <w:color w:val="0000FF"/>
                <w:sz w:val="24"/>
                <w:szCs w:val="24"/>
              </w:rPr>
            </w:pPr>
            <w:r w:rsidRPr="00E90CB4">
              <w:rPr>
                <w:rFonts w:ascii="Times New Roman" w:eastAsia="Times New Roman" w:hAnsi="Times New Roman" w:cs="Times New Roman"/>
                <w:b/>
                <w:bCs/>
                <w:color w:val="0000FF"/>
                <w:sz w:val="24"/>
                <w:szCs w:val="24"/>
              </w:rPr>
              <w:t>Твердий сир не менше 50%  (15544000-3 - Твердий сир) - 714 кг</w:t>
            </w:r>
          </w:p>
          <w:p w:rsidR="00A007CA" w:rsidRDefault="00E90CB4" w:rsidP="00E90CB4">
            <w:pPr>
              <w:pStyle w:val="LO-normal"/>
              <w:widowControl w:val="0"/>
              <w:numPr>
                <w:ilvl w:val="0"/>
                <w:numId w:val="3"/>
              </w:numPr>
              <w:ind w:right="120"/>
            </w:pPr>
            <w:r w:rsidRPr="00E90CB4">
              <w:rPr>
                <w:rFonts w:ascii="Times New Roman" w:eastAsia="Times New Roman" w:hAnsi="Times New Roman" w:cs="Times New Roman"/>
                <w:b/>
                <w:bCs/>
                <w:color w:val="0000FF"/>
                <w:sz w:val="24"/>
                <w:szCs w:val="24"/>
              </w:rPr>
              <w:t xml:space="preserve">Кисломолочний сир 9-10% (15542100-0 - </w:t>
            </w:r>
            <w:r w:rsidRPr="00E90CB4">
              <w:rPr>
                <w:rFonts w:ascii="Times New Roman" w:eastAsia="Times New Roman" w:hAnsi="Times New Roman" w:cs="Times New Roman"/>
                <w:b/>
                <w:bCs/>
                <w:color w:val="0000FF"/>
                <w:sz w:val="24"/>
                <w:szCs w:val="24"/>
              </w:rPr>
              <w:lastRenderedPageBreak/>
              <w:t>Зернений сир) - 3427кг</w:t>
            </w:r>
            <w:r w:rsidR="00FD2D10">
              <w:rPr>
                <w:rFonts w:ascii="Times New Roman" w:eastAsia="Times New Roman" w:hAnsi="Times New Roman" w:cs="Times New Roman"/>
                <w:color w:val="000000"/>
                <w:sz w:val="24"/>
                <w:szCs w:val="24"/>
              </w:rPr>
              <w:t xml:space="preserve"> </w:t>
            </w:r>
          </w:p>
          <w:p w:rsidR="00A007CA" w:rsidRDefault="002A1138" w:rsidP="006543F1">
            <w:pPr>
              <w:pStyle w:val="LO-normal"/>
              <w:widowControl w:val="0"/>
              <w:spacing w:before="114" w:after="114"/>
              <w:ind w:right="120"/>
              <w:jc w:val="both"/>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i/>
                <w:color w:val="0000FF"/>
                <w:sz w:val="24"/>
                <w:szCs w:val="24"/>
              </w:rPr>
              <w:t>1300</w:t>
            </w:r>
            <w:r w:rsidR="00FD2D10">
              <w:rPr>
                <w:rFonts w:ascii="Times New Roman" w:eastAsia="Times New Roman" w:hAnsi="Times New Roman" w:cs="Times New Roman"/>
                <w:b/>
                <w:i/>
                <w:color w:val="0000FF"/>
                <w:sz w:val="24"/>
                <w:szCs w:val="24"/>
              </w:rPr>
              <w:t>0</w:t>
            </w:r>
            <w:r>
              <w:rPr>
                <w:rFonts w:ascii="Times New Roman" w:eastAsia="Times New Roman" w:hAnsi="Times New Roman" w:cs="Times New Roman"/>
                <w:b/>
                <w:i/>
                <w:color w:val="0000FF"/>
                <w:sz w:val="24"/>
                <w:szCs w:val="24"/>
              </w:rPr>
              <w:t xml:space="preserve">, </w:t>
            </w:r>
            <w:r w:rsidR="00FD2D10">
              <w:rPr>
                <w:rFonts w:ascii="Times New Roman" w:eastAsia="Times New Roman" w:hAnsi="Times New Roman" w:cs="Times New Roman"/>
                <w:b/>
                <w:i/>
                <w:color w:val="0000FF"/>
                <w:sz w:val="24"/>
                <w:szCs w:val="24"/>
              </w:rPr>
              <w:t xml:space="preserve">Заклади освіти Романівської селищної ради </w:t>
            </w:r>
            <w:r>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ого</w:t>
            </w:r>
            <w:r>
              <w:rPr>
                <w:rFonts w:ascii="Times New Roman" w:eastAsia="Times New Roman" w:hAnsi="Times New Roman" w:cs="Times New Roman"/>
                <w:b/>
                <w:bCs/>
                <w:i/>
                <w:color w:val="0000FF"/>
                <w:sz w:val="24"/>
                <w:szCs w:val="24"/>
              </w:rPr>
              <w:t xml:space="preserve"> район</w:t>
            </w:r>
            <w:r w:rsidR="00FD2D10">
              <w:rPr>
                <w:rFonts w:ascii="Times New Roman" w:eastAsia="Times New Roman" w:hAnsi="Times New Roman" w:cs="Times New Roman"/>
                <w:b/>
                <w:bCs/>
                <w:i/>
                <w:color w:val="0000FF"/>
                <w:sz w:val="24"/>
                <w:szCs w:val="24"/>
              </w:rPr>
              <w:t>у</w:t>
            </w:r>
            <w:r>
              <w:rPr>
                <w:rFonts w:ascii="Times New Roman" w:eastAsia="Times New Roman" w:hAnsi="Times New Roman" w:cs="Times New Roman"/>
                <w:b/>
                <w:bCs/>
                <w:i/>
                <w:color w:val="0000FF"/>
                <w:sz w:val="24"/>
                <w:szCs w:val="24"/>
              </w:rPr>
              <w:t>,</w:t>
            </w:r>
            <w:r>
              <w:rPr>
                <w:rFonts w:ascii="Times New Roman" w:eastAsia="Times New Roman" w:hAnsi="Times New Roman" w:cs="Times New Roman"/>
                <w:b/>
                <w:i/>
                <w:color w:val="0000FF"/>
                <w:sz w:val="24"/>
                <w:szCs w:val="24"/>
              </w:rPr>
              <w:t xml:space="preserve"> </w:t>
            </w:r>
            <w:r w:rsidR="00FD2D10" w:rsidRPr="00FD2D10">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ої</w:t>
            </w:r>
            <w:r w:rsidR="00FD2D10" w:rsidRPr="00FD2D10">
              <w:rPr>
                <w:rFonts w:ascii="Times New Roman" w:eastAsia="Times New Roman" w:hAnsi="Times New Roman" w:cs="Times New Roman"/>
                <w:b/>
                <w:bCs/>
                <w:i/>
                <w:color w:val="0000FF"/>
                <w:sz w:val="24"/>
                <w:szCs w:val="24"/>
              </w:rPr>
              <w:t xml:space="preserve"> област</w:t>
            </w:r>
            <w:r w:rsidR="00FD2D10">
              <w:rPr>
                <w:rFonts w:ascii="Times New Roman" w:eastAsia="Times New Roman" w:hAnsi="Times New Roman" w:cs="Times New Roman"/>
                <w:b/>
                <w:bCs/>
                <w:i/>
                <w:color w:val="0000FF"/>
                <w:sz w:val="24"/>
                <w:szCs w:val="24"/>
              </w:rPr>
              <w:t xml:space="preserve">і </w:t>
            </w:r>
            <w:r w:rsidR="00FD2D10" w:rsidRPr="00FD2D10">
              <w:rPr>
                <w:rFonts w:ascii="Times New Roman" w:eastAsia="Times New Roman" w:hAnsi="Times New Roman" w:cs="Times New Roman"/>
                <w:bCs/>
                <w:sz w:val="24"/>
                <w:szCs w:val="24"/>
              </w:rPr>
              <w:t>(перелік заклад</w:t>
            </w:r>
            <w:r w:rsidR="00FD2D10">
              <w:rPr>
                <w:rFonts w:ascii="Times New Roman" w:eastAsia="Times New Roman" w:hAnsi="Times New Roman" w:cs="Times New Roman"/>
                <w:bCs/>
                <w:sz w:val="24"/>
                <w:szCs w:val="24"/>
              </w:rPr>
              <w:t>ів</w:t>
            </w:r>
            <w:r w:rsidR="00FD2D10" w:rsidRPr="00FD2D10">
              <w:rPr>
                <w:rFonts w:ascii="Times New Roman" w:eastAsia="Times New Roman" w:hAnsi="Times New Roman" w:cs="Times New Roman"/>
                <w:bCs/>
                <w:sz w:val="24"/>
                <w:szCs w:val="24"/>
              </w:rPr>
              <w:t>,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5" w:name="_heading=h.3znysh7"/>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6" w:name="_heading=h.2et92p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7" w:name="_heading=h.hjqm8skarbdr"/>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8" w:name="_heading=h.ftj7vaqoric"/>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9" w:name="_heading=h.tyjcwt"/>
            <w:bookmarkEnd w:id="9"/>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 xml:space="preserve">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007CA" w:rsidRPr="006543F1" w:rsidRDefault="00FD2D10">
            <w:pPr>
              <w:pStyle w:val="LO-normal"/>
              <w:widowControl w:val="0"/>
              <w:ind w:left="40" w:right="120"/>
              <w:jc w:val="both"/>
              <w:rPr>
                <w:b/>
                <w:bCs/>
                <w:color w:val="0000FF"/>
              </w:rPr>
            </w:pPr>
            <w:r w:rsidRPr="006543F1">
              <w:rPr>
                <w:rFonts w:ascii="Times New Roman" w:eastAsia="Times New Roman" w:hAnsi="Times New Roman" w:cs="Times New Roman"/>
                <w:b/>
                <w:bCs/>
                <w:color w:val="0000FF"/>
                <w:sz w:val="24"/>
                <w:szCs w:val="24"/>
                <w:shd w:val="clear" w:color="auto" w:fill="FFFF00"/>
              </w:rPr>
              <w:t>0</w:t>
            </w:r>
            <w:r w:rsidR="00EB19B0">
              <w:rPr>
                <w:rFonts w:ascii="Times New Roman" w:eastAsia="Times New Roman" w:hAnsi="Times New Roman" w:cs="Times New Roman"/>
                <w:b/>
                <w:bCs/>
                <w:color w:val="0000FF"/>
                <w:sz w:val="24"/>
                <w:szCs w:val="24"/>
                <w:shd w:val="clear" w:color="auto" w:fill="FFFF00"/>
              </w:rPr>
              <w:t>6</w:t>
            </w:r>
            <w:r w:rsidR="002A1138" w:rsidRPr="006543F1">
              <w:rPr>
                <w:rFonts w:ascii="Times New Roman" w:eastAsia="Times New Roman" w:hAnsi="Times New Roman" w:cs="Times New Roman"/>
                <w:b/>
                <w:bCs/>
                <w:color w:val="0000FF"/>
                <w:sz w:val="24"/>
                <w:szCs w:val="24"/>
                <w:shd w:val="clear" w:color="auto" w:fill="FFFF00"/>
              </w:rPr>
              <w:t xml:space="preserve"> </w:t>
            </w:r>
            <w:r w:rsidRPr="006543F1">
              <w:rPr>
                <w:rFonts w:ascii="Times New Roman" w:eastAsia="Times New Roman" w:hAnsi="Times New Roman" w:cs="Times New Roman"/>
                <w:b/>
                <w:bCs/>
                <w:color w:val="0000FF"/>
                <w:sz w:val="24"/>
                <w:szCs w:val="24"/>
                <w:shd w:val="clear" w:color="auto" w:fill="FFFF00"/>
              </w:rPr>
              <w:t xml:space="preserve">січня </w:t>
            </w:r>
            <w:r w:rsidR="002A1138" w:rsidRPr="006543F1">
              <w:rPr>
                <w:rFonts w:ascii="Times New Roman" w:eastAsia="Times New Roman" w:hAnsi="Times New Roman" w:cs="Times New Roman"/>
                <w:b/>
                <w:bCs/>
                <w:color w:val="0000FF"/>
                <w:sz w:val="24"/>
                <w:szCs w:val="24"/>
                <w:shd w:val="clear" w:color="auto" w:fill="FFFF00"/>
              </w:rPr>
              <w:t>202</w:t>
            </w:r>
            <w:r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p>
          <w:p w:rsidR="00A007CA" w:rsidRPr="006543F1" w:rsidRDefault="002A1138">
            <w:pPr>
              <w:pStyle w:val="LO-normal"/>
              <w:widowControl w:val="0"/>
              <w:ind w:left="40" w:right="120"/>
              <w:jc w:val="both"/>
              <w:rPr>
                <w:rFonts w:ascii="Times New Roman" w:eastAsia="Times New Roman" w:hAnsi="Times New Roman" w:cs="Times New Roman"/>
                <w:i/>
                <w:color w:val="0000FF"/>
                <w:sz w:val="24"/>
                <w:szCs w:val="24"/>
                <w:highlight w:val="white"/>
              </w:rPr>
            </w:pPr>
            <w:r w:rsidRPr="006543F1">
              <w:rPr>
                <w:rFonts w:ascii="Times New Roman" w:eastAsia="Times New Roman" w:hAnsi="Times New Roman" w:cs="Times New Roman"/>
                <w:i/>
                <w:color w:val="0000FF"/>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543F1">
              <w:rPr>
                <w:rFonts w:ascii="Times New Roman" w:eastAsia="Times New Roman" w:hAnsi="Times New Roman" w:cs="Times New Roman"/>
                <w:i/>
                <w:strike/>
                <w:color w:val="0000FF"/>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Pr>
                <w:rFonts w:ascii="Times New Roman" w:eastAsia="Times New Roman" w:hAnsi="Times New Roman" w:cs="Times New Roman"/>
                <w:color w:val="000000"/>
                <w:sz w:val="24"/>
                <w:szCs w:val="24"/>
              </w:rPr>
              <w:lastRenderedPageBreak/>
              <w:t>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0B" w:rsidRDefault="00364D0B">
      <w:pPr>
        <w:spacing w:after="0" w:line="240" w:lineRule="auto"/>
      </w:pPr>
      <w:r>
        <w:separator/>
      </w:r>
    </w:p>
  </w:endnote>
  <w:endnote w:type="continuationSeparator" w:id="0">
    <w:p w:rsidR="00364D0B" w:rsidRDefault="0036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5D2277">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0B" w:rsidRDefault="00364D0B">
      <w:pPr>
        <w:spacing w:after="0" w:line="240" w:lineRule="auto"/>
      </w:pPr>
      <w:r>
        <w:separator/>
      </w:r>
    </w:p>
  </w:footnote>
  <w:footnote w:type="continuationSeparator" w:id="0">
    <w:p w:rsidR="00364D0B" w:rsidRDefault="0036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6B0D"/>
    <w:rsid w:val="002A1138"/>
    <w:rsid w:val="002D2C6E"/>
    <w:rsid w:val="00364D0B"/>
    <w:rsid w:val="005602F7"/>
    <w:rsid w:val="005D2277"/>
    <w:rsid w:val="006543F1"/>
    <w:rsid w:val="007F67A2"/>
    <w:rsid w:val="00A007CA"/>
    <w:rsid w:val="00AF5236"/>
    <w:rsid w:val="00B1639B"/>
    <w:rsid w:val="00DF7166"/>
    <w:rsid w:val="00E44EC7"/>
    <w:rsid w:val="00E90CB4"/>
    <w:rsid w:val="00EB19B0"/>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727562-81E7-4D31-9110-121ACE0A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25</Pages>
  <Words>34180</Words>
  <Characters>19483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topolya</cp:lastModifiedBy>
  <cp:revision>21</cp:revision>
  <cp:lastPrinted>2023-12-29T09:43:00Z</cp:lastPrinted>
  <dcterms:created xsi:type="dcterms:W3CDTF">2023-12-27T14:44:00Z</dcterms:created>
  <dcterms:modified xsi:type="dcterms:W3CDTF">2023-12-29T09:43:00Z</dcterms:modified>
  <dc:language>uk-UA</dc:language>
</cp:coreProperties>
</file>