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9A" w:rsidRDefault="00D37E9A" w:rsidP="00D3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9A">
        <w:rPr>
          <w:rFonts w:ascii="Times New Roman" w:hAnsi="Times New Roman" w:cs="Times New Roman"/>
          <w:sz w:val="24"/>
          <w:szCs w:val="24"/>
        </w:rPr>
        <w:t xml:space="preserve">Перелік </w:t>
      </w:r>
    </w:p>
    <w:p w:rsidR="00D37E9A" w:rsidRDefault="00D37E9A" w:rsidP="00D3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9A">
        <w:rPr>
          <w:rFonts w:ascii="Times New Roman" w:hAnsi="Times New Roman" w:cs="Times New Roman"/>
          <w:sz w:val="24"/>
          <w:szCs w:val="24"/>
        </w:rPr>
        <w:t xml:space="preserve">змін до тендерної документації  на закупівлю </w:t>
      </w:r>
    </w:p>
    <w:p w:rsidR="004912FB" w:rsidRDefault="00D37E9A" w:rsidP="00D3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9A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Код ДК 021:2015:</w:t>
      </w:r>
      <w:r w:rsidRPr="00D37E9A">
        <w:rPr>
          <w:rFonts w:ascii="Times New Roman" w:hAnsi="Times New Roman" w:cs="Times New Roman"/>
          <w:color w:val="333333"/>
          <w:sz w:val="24"/>
          <w:szCs w:val="24"/>
        </w:rPr>
        <w:t>14210000-6: Гравій, пісок, щебінь і наповнювачі</w:t>
      </w:r>
    </w:p>
    <w:p w:rsidR="004912FB" w:rsidRDefault="004912FB" w:rsidP="004912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94"/>
      </w:tblGrid>
      <w:tr w:rsidR="0081753F" w:rsidRPr="0050290A" w:rsidTr="008F7EF2">
        <w:trPr>
          <w:trHeight w:val="522"/>
          <w:jc w:val="center"/>
        </w:trPr>
        <w:tc>
          <w:tcPr>
            <w:tcW w:w="10094" w:type="dxa"/>
            <w:shd w:val="clear" w:color="auto" w:fill="A5A5A5"/>
          </w:tcPr>
          <w:p w:rsidR="0081753F" w:rsidRPr="0050290A" w:rsidRDefault="0081753F" w:rsidP="008F7EF2">
            <w:pPr>
              <w:widowControl w:val="0"/>
              <w:ind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IV. Подання та розкриття тендерної пропозиції</w:t>
            </w:r>
          </w:p>
        </w:tc>
      </w:tr>
    </w:tbl>
    <w:p w:rsidR="007D6EA0" w:rsidRDefault="007D6EA0" w:rsidP="004912FB">
      <w:pPr>
        <w:rPr>
          <w:rFonts w:ascii="Times New Roman" w:hAnsi="Times New Roman" w:cs="Times New Roman"/>
          <w:b/>
          <w:sz w:val="24"/>
          <w:szCs w:val="24"/>
        </w:rPr>
      </w:pPr>
      <w:r w:rsidRPr="004912FB">
        <w:rPr>
          <w:rFonts w:ascii="Times New Roman" w:hAnsi="Times New Roman" w:cs="Times New Roman"/>
          <w:b/>
          <w:sz w:val="24"/>
          <w:szCs w:val="24"/>
        </w:rPr>
        <w:t>Було:</w:t>
      </w:r>
    </w:p>
    <w:tbl>
      <w:tblPr>
        <w:tblW w:w="10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7"/>
        <w:gridCol w:w="6060"/>
        <w:gridCol w:w="517"/>
      </w:tblGrid>
      <w:tr w:rsidR="0081753F" w:rsidRPr="0050290A" w:rsidTr="008F7EF2">
        <w:trPr>
          <w:trHeight w:val="522"/>
          <w:jc w:val="center"/>
        </w:trPr>
        <w:tc>
          <w:tcPr>
            <w:tcW w:w="10094" w:type="dxa"/>
            <w:gridSpan w:val="3"/>
            <w:shd w:val="clear" w:color="auto" w:fill="A5A5A5"/>
          </w:tcPr>
          <w:p w:rsidR="0081753F" w:rsidRPr="0050290A" w:rsidRDefault="0081753F" w:rsidP="008F7EF2">
            <w:pPr>
              <w:widowControl w:val="0"/>
              <w:ind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IV. Подання та розкриття тендерної пропозиції</w:t>
            </w:r>
          </w:p>
        </w:tc>
      </w:tr>
      <w:tr w:rsidR="0081753F" w:rsidTr="008F7EF2">
        <w:trPr>
          <w:gridAfter w:val="1"/>
          <w:wAfter w:w="517" w:type="dxa"/>
          <w:trHeight w:val="522"/>
          <w:jc w:val="center"/>
        </w:trPr>
        <w:tc>
          <w:tcPr>
            <w:tcW w:w="3517" w:type="dxa"/>
          </w:tcPr>
          <w:p w:rsidR="0081753F" w:rsidRPr="0050290A" w:rsidRDefault="0081753F" w:rsidP="008F7E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  <w:permStart w:id="0" w:edGrp="everyone"/>
            <w:permEnd w:id="0"/>
          </w:p>
        </w:tc>
        <w:tc>
          <w:tcPr>
            <w:tcW w:w="6060" w:type="dxa"/>
            <w:vAlign w:val="center"/>
          </w:tcPr>
          <w:p w:rsidR="0081753F" w:rsidRPr="006A65F3" w:rsidRDefault="0081753F" w:rsidP="008F7EF2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           </w:t>
            </w:r>
            <w:r w:rsidRPr="00817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6A6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березня</w:t>
            </w:r>
            <w:r w:rsidRPr="006A6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 року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6A6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год.</w:t>
            </w:r>
          </w:p>
          <w:p w:rsidR="0081753F" w:rsidRDefault="0081753F" w:rsidP="008F7E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81753F" w:rsidRDefault="0081753F" w:rsidP="008F7E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81753F" w:rsidRDefault="0081753F" w:rsidP="008F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81753F" w:rsidRDefault="0081753F" w:rsidP="004912F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EA0" w:rsidRDefault="007D6EA0" w:rsidP="004912FB">
      <w:pPr>
        <w:rPr>
          <w:rFonts w:ascii="Times New Roman" w:hAnsi="Times New Roman" w:cs="Times New Roman"/>
          <w:sz w:val="24"/>
          <w:szCs w:val="24"/>
        </w:rPr>
      </w:pPr>
    </w:p>
    <w:p w:rsidR="007D6EA0" w:rsidRDefault="007D6EA0" w:rsidP="007D6EA0">
      <w:pPr>
        <w:rPr>
          <w:rFonts w:ascii="Times New Roman" w:hAnsi="Times New Roman" w:cs="Times New Roman"/>
          <w:b/>
          <w:sz w:val="24"/>
          <w:szCs w:val="24"/>
        </w:rPr>
      </w:pPr>
      <w:r w:rsidRPr="004912FB">
        <w:rPr>
          <w:rFonts w:ascii="Times New Roman" w:hAnsi="Times New Roman" w:cs="Times New Roman"/>
          <w:b/>
          <w:sz w:val="24"/>
          <w:szCs w:val="24"/>
        </w:rPr>
        <w:t>Стало:</w:t>
      </w:r>
    </w:p>
    <w:tbl>
      <w:tblPr>
        <w:tblW w:w="10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7"/>
        <w:gridCol w:w="6060"/>
        <w:gridCol w:w="517"/>
      </w:tblGrid>
      <w:tr w:rsidR="0081753F" w:rsidRPr="0050290A" w:rsidTr="008F7EF2">
        <w:trPr>
          <w:trHeight w:val="522"/>
          <w:jc w:val="center"/>
        </w:trPr>
        <w:tc>
          <w:tcPr>
            <w:tcW w:w="10094" w:type="dxa"/>
            <w:gridSpan w:val="3"/>
            <w:shd w:val="clear" w:color="auto" w:fill="A5A5A5"/>
          </w:tcPr>
          <w:p w:rsidR="0081753F" w:rsidRPr="0050290A" w:rsidRDefault="0081753F" w:rsidP="008F7EF2">
            <w:pPr>
              <w:widowControl w:val="0"/>
              <w:ind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IV. Подання та розкриття тендерної пропозиції</w:t>
            </w:r>
          </w:p>
        </w:tc>
      </w:tr>
      <w:tr w:rsidR="0081753F" w:rsidTr="008F7EF2">
        <w:trPr>
          <w:gridAfter w:val="1"/>
          <w:wAfter w:w="517" w:type="dxa"/>
          <w:trHeight w:val="522"/>
          <w:jc w:val="center"/>
        </w:trPr>
        <w:tc>
          <w:tcPr>
            <w:tcW w:w="3517" w:type="dxa"/>
          </w:tcPr>
          <w:p w:rsidR="0081753F" w:rsidRPr="0050290A" w:rsidRDefault="0081753F" w:rsidP="008F7E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  <w:permStart w:id="1" w:edGrp="everyone"/>
            <w:permEnd w:id="1"/>
          </w:p>
        </w:tc>
        <w:tc>
          <w:tcPr>
            <w:tcW w:w="6060" w:type="dxa"/>
            <w:vAlign w:val="center"/>
          </w:tcPr>
          <w:p w:rsidR="0081753F" w:rsidRPr="006A65F3" w:rsidRDefault="0081753F" w:rsidP="008F7EF2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02</w:t>
            </w:r>
            <w:r w:rsidRPr="006A6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квітня</w:t>
            </w:r>
            <w:r w:rsidRPr="006A6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 року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6A6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год.</w:t>
            </w:r>
          </w:p>
          <w:p w:rsidR="0081753F" w:rsidRDefault="0081753F" w:rsidP="008F7E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81753F" w:rsidRDefault="0081753F" w:rsidP="008F7E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81753F" w:rsidRDefault="0081753F" w:rsidP="008F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81753F" w:rsidRDefault="0081753F" w:rsidP="007D6EA0">
      <w:pPr>
        <w:rPr>
          <w:rFonts w:ascii="Times New Roman" w:hAnsi="Times New Roman" w:cs="Times New Roman"/>
          <w:b/>
          <w:sz w:val="24"/>
          <w:szCs w:val="24"/>
        </w:rPr>
      </w:pPr>
    </w:p>
    <w:p w:rsidR="0081753F" w:rsidRDefault="0081753F" w:rsidP="007D6EA0">
      <w:pPr>
        <w:rPr>
          <w:rFonts w:ascii="Times New Roman" w:hAnsi="Times New Roman" w:cs="Times New Roman"/>
          <w:b/>
          <w:sz w:val="24"/>
          <w:szCs w:val="24"/>
        </w:rPr>
      </w:pPr>
    </w:p>
    <w:p w:rsidR="0081753F" w:rsidRDefault="0081753F" w:rsidP="007D6EA0">
      <w:pPr>
        <w:rPr>
          <w:rFonts w:ascii="Times New Roman" w:hAnsi="Times New Roman" w:cs="Times New Roman"/>
          <w:b/>
          <w:sz w:val="24"/>
          <w:szCs w:val="24"/>
        </w:rPr>
      </w:pPr>
    </w:p>
    <w:p w:rsidR="007D6EA0" w:rsidRPr="007D6EA0" w:rsidRDefault="007D6EA0" w:rsidP="007D6EA0">
      <w:pPr>
        <w:rPr>
          <w:rFonts w:ascii="Times New Roman" w:hAnsi="Times New Roman" w:cs="Times New Roman"/>
          <w:sz w:val="24"/>
          <w:szCs w:val="24"/>
        </w:rPr>
      </w:pPr>
    </w:p>
    <w:sectPr w:rsidR="007D6EA0" w:rsidRPr="007D6EA0" w:rsidSect="0049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47A"/>
    <w:multiLevelType w:val="multilevel"/>
    <w:tmpl w:val="F5FC7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">
    <w:nsid w:val="336D0898"/>
    <w:multiLevelType w:val="hybridMultilevel"/>
    <w:tmpl w:val="5DBC7362"/>
    <w:lvl w:ilvl="0" w:tplc="0BF64DD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35A0776B"/>
    <w:multiLevelType w:val="multilevel"/>
    <w:tmpl w:val="F5FC7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3">
    <w:nsid w:val="4B264729"/>
    <w:multiLevelType w:val="hybridMultilevel"/>
    <w:tmpl w:val="4C48C8A0"/>
    <w:lvl w:ilvl="0" w:tplc="9198DC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E9A"/>
    <w:rsid w:val="00133629"/>
    <w:rsid w:val="00490EBD"/>
    <w:rsid w:val="004912FB"/>
    <w:rsid w:val="007D6EA0"/>
    <w:rsid w:val="0081753F"/>
    <w:rsid w:val="00D37E9A"/>
    <w:rsid w:val="00E7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4912FB"/>
    <w:pPr>
      <w:suppressAutoHyphens/>
      <w:spacing w:before="280" w:after="280" w:line="240" w:lineRule="auto"/>
    </w:pPr>
    <w:rPr>
      <w:rFonts w:ascii="Calibri" w:eastAsia="Calibri" w:hAnsi="Calibri" w:cs="Calibri"/>
      <w:sz w:val="24"/>
      <w:szCs w:val="20"/>
      <w:lang w:val="ru-RU" w:eastAsia="ar-SA"/>
    </w:rPr>
  </w:style>
  <w:style w:type="character" w:customStyle="1" w:styleId="a4">
    <w:name w:val="Обычный (веб) Знак"/>
    <w:aliases w:val="Обычный (Web) Знак"/>
    <w:link w:val="a3"/>
    <w:locked/>
    <w:rsid w:val="004912FB"/>
    <w:rPr>
      <w:rFonts w:ascii="Calibri" w:eastAsia="Calibri" w:hAnsi="Calibri" w:cs="Calibri"/>
      <w:sz w:val="24"/>
      <w:szCs w:val="20"/>
      <w:lang w:val="ru-RU" w:eastAsia="ar-SA"/>
    </w:rPr>
  </w:style>
  <w:style w:type="paragraph" w:customStyle="1" w:styleId="2">
    <w:name w:val="Абзац списка2"/>
    <w:basedOn w:val="a"/>
    <w:rsid w:val="004912FB"/>
    <w:pPr>
      <w:spacing w:before="120" w:after="120" w:line="276" w:lineRule="auto"/>
      <w:jc w:val="both"/>
    </w:pPr>
    <w:rPr>
      <w:rFonts w:ascii="Tahoma" w:eastAsia="Calibri" w:hAnsi="Tahoma" w:cs="Tahoma"/>
      <w:b/>
      <w:bCs/>
    </w:rPr>
  </w:style>
  <w:style w:type="character" w:customStyle="1" w:styleId="a5">
    <w:name w:val="Основной текст_"/>
    <w:link w:val="3"/>
    <w:locked/>
    <w:rsid w:val="004912FB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4912FB"/>
    <w:pPr>
      <w:widowControl w:val="0"/>
      <w:shd w:val="clear" w:color="auto" w:fill="FFFFFF"/>
      <w:spacing w:after="300" w:line="274" w:lineRule="exact"/>
      <w:jc w:val="both"/>
    </w:pPr>
    <w:rPr>
      <w:shd w:val="clear" w:color="auto" w:fill="FFFFFF"/>
    </w:rPr>
  </w:style>
  <w:style w:type="character" w:customStyle="1" w:styleId="h-hidden">
    <w:name w:val="h-hidden"/>
    <w:rsid w:val="004912FB"/>
    <w:rPr>
      <w:rFonts w:cs="Times New Roman"/>
    </w:rPr>
  </w:style>
  <w:style w:type="paragraph" w:customStyle="1" w:styleId="20">
    <w:name w:val="Без интервала2"/>
    <w:rsid w:val="00491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2023-03-28T17:31:00Z</dcterms:created>
  <dcterms:modified xsi:type="dcterms:W3CDTF">2023-03-28T17:31:00Z</dcterms:modified>
</cp:coreProperties>
</file>