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743C32A7" w:rsidR="0003523B" w:rsidRPr="00844544" w:rsidRDefault="0089507E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>
        <w:rPr>
          <w:sz w:val="28"/>
          <w:szCs w:val="28"/>
          <w:lang w:val="uk-UA"/>
        </w:rPr>
        <w:t xml:space="preserve">1.2. Код за ЄДРПОУ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4FEAE31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="000B3AA4">
        <w:rPr>
          <w:noProof/>
          <w:sz w:val="28"/>
          <w:szCs w:val="28"/>
          <w:lang w:val="uk-UA"/>
        </w:rPr>
        <w:t>знаходження:</w:t>
      </w:r>
      <w:r w:rsidRPr="00844544">
        <w:rPr>
          <w:noProof/>
          <w:sz w:val="28"/>
          <w:szCs w:val="28"/>
          <w:lang w:val="uk-UA"/>
        </w:rPr>
        <w:t xml:space="preserve">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688A7B91" w:rsidR="0003523B" w:rsidRPr="001C32F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9D371F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0B3AA4" w:rsidRPr="009D371F">
        <w:rPr>
          <w:noProof/>
          <w:color w:val="000000"/>
          <w:sz w:val="28"/>
          <w:szCs w:val="28"/>
          <w:lang w:eastAsia="ru-RU"/>
        </w:rPr>
        <w:t xml:space="preserve">речової </w:t>
      </w:r>
      <w:r w:rsidR="00663809" w:rsidRPr="009D371F">
        <w:rPr>
          <w:noProof/>
          <w:color w:val="000000"/>
          <w:sz w:val="28"/>
          <w:szCs w:val="28"/>
          <w:lang w:eastAsia="ru-RU"/>
        </w:rPr>
        <w:t xml:space="preserve">служби </w:t>
      </w:r>
      <w:r w:rsidR="000B3AA4" w:rsidRPr="009D371F">
        <w:rPr>
          <w:noProof/>
          <w:color w:val="000000"/>
          <w:sz w:val="28"/>
          <w:szCs w:val="28"/>
          <w:lang w:eastAsia="ru-RU"/>
        </w:rPr>
        <w:t>підполковник Невмержицький Валерій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9D371F">
        <w:rPr>
          <w:noProof/>
          <w:color w:val="000000"/>
          <w:sz w:val="28"/>
          <w:szCs w:val="28"/>
          <w:lang w:eastAsia="ru-RU"/>
        </w:rPr>
        <w:t>+380</w:t>
      </w:r>
      <w:r w:rsidR="000B3AA4" w:rsidRPr="009D371F">
        <w:rPr>
          <w:noProof/>
          <w:color w:val="000000"/>
          <w:sz w:val="28"/>
          <w:szCs w:val="28"/>
          <w:lang w:eastAsia="ru-RU"/>
        </w:rPr>
        <w:t>673912212</w:t>
      </w:r>
      <w:r w:rsidR="005F331A" w:rsidRPr="009D371F">
        <w:rPr>
          <w:noProof/>
          <w:color w:val="000000"/>
          <w:sz w:val="28"/>
          <w:szCs w:val="28"/>
          <w:lang w:eastAsia="ru-RU"/>
        </w:rPr>
        <w:t>,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9D371F">
        <w:rPr>
          <w:noProof/>
          <w:color w:val="000000"/>
          <w:sz w:val="28"/>
          <w:szCs w:val="28"/>
          <w:lang w:eastAsia="ru-RU"/>
        </w:rPr>
        <w:t>t</w:t>
      </w:r>
      <w:r w:rsidR="008E35B9" w:rsidRPr="009D371F">
        <w:rPr>
          <w:noProof/>
          <w:color w:val="000000"/>
          <w:sz w:val="28"/>
          <w:szCs w:val="28"/>
          <w:lang w:eastAsia="ru-RU"/>
        </w:rPr>
        <w:t>ender</w:t>
      </w:r>
      <w:r w:rsidR="00663809" w:rsidRPr="009D371F">
        <w:rPr>
          <w:noProof/>
          <w:color w:val="000000"/>
          <w:sz w:val="28"/>
          <w:szCs w:val="28"/>
          <w:lang w:eastAsia="ru-RU"/>
        </w:rPr>
        <w:t>7147</w:t>
      </w:r>
      <w:r w:rsidR="008E35B9" w:rsidRPr="009D371F">
        <w:rPr>
          <w:noProof/>
          <w:color w:val="000000"/>
          <w:sz w:val="28"/>
          <w:szCs w:val="28"/>
          <w:lang w:eastAsia="ru-RU"/>
        </w:rPr>
        <w:t>@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9D371F">
        <w:rPr>
          <w:noProof/>
          <w:color w:val="000000"/>
          <w:sz w:val="28"/>
          <w:szCs w:val="28"/>
          <w:lang w:eastAsia="ru-RU"/>
        </w:rPr>
        <w:t>.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4CA40539" w:rsidR="00ED1AD6" w:rsidRPr="00844544" w:rsidRDefault="009D371F" w:rsidP="009D371F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99148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Валики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045A4" w:rsidRPr="009D3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870D301" w14:textId="601F4DDD" w:rsidR="0003523B" w:rsidRPr="009D371F" w:rsidRDefault="0003523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260CA9"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9F3A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91B47" w:rsidRPr="0084454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991480" w:rsidRPr="00991480">
        <w:rPr>
          <w:rFonts w:ascii="Times New Roman" w:hAnsi="Times New Roman" w:cs="Times New Roman"/>
          <w:color w:val="auto"/>
          <w:sz w:val="28"/>
          <w:szCs w:val="28"/>
        </w:rPr>
        <w:t xml:space="preserve">44510000-8 </w:t>
      </w:r>
      <w:r w:rsidR="0099148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91480" w:rsidRPr="00991480">
        <w:rPr>
          <w:rFonts w:ascii="Times New Roman" w:hAnsi="Times New Roman" w:cs="Times New Roman"/>
          <w:color w:val="auto"/>
          <w:sz w:val="28"/>
          <w:szCs w:val="28"/>
        </w:rPr>
        <w:t>Знаряддя</w:t>
      </w:r>
      <w:r w:rsidR="0099148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0FFB" w:rsidRPr="009D371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.</w:t>
      </w:r>
    </w:p>
    <w:p w14:paraId="3B5B875C" w14:textId="77777777" w:rsidR="0003523B" w:rsidRPr="00844544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3. Інформація про технічні, якісні та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227"/>
        <w:gridCol w:w="839"/>
        <w:gridCol w:w="992"/>
      </w:tblGrid>
      <w:tr w:rsidR="00A53BB5" w:rsidRPr="00844544" w14:paraId="0D901145" w14:textId="77777777" w:rsidTr="00A53BB5">
        <w:trPr>
          <w:trHeight w:val="458"/>
        </w:trPr>
        <w:tc>
          <w:tcPr>
            <w:tcW w:w="576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EE38" w14:textId="77777777" w:rsidR="00A53BB5" w:rsidRPr="00844544" w:rsidRDefault="00A53BB5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27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A367" w14:textId="77777777" w:rsidR="00A53BB5" w:rsidRPr="00844544" w:rsidRDefault="00A53BB5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831" w:type="dxa"/>
            <w:gridSpan w:val="2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5DB7" w14:textId="77777777" w:rsidR="00A53BB5" w:rsidRPr="00844544" w:rsidRDefault="00A53BB5" w:rsidP="004A14F7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Кількість</w:t>
            </w:r>
          </w:p>
        </w:tc>
      </w:tr>
      <w:tr w:rsidR="00A53BB5" w:rsidRPr="00844544" w14:paraId="3B5F9187" w14:textId="77777777" w:rsidTr="00A53BB5">
        <w:trPr>
          <w:trHeight w:val="207"/>
        </w:trPr>
        <w:tc>
          <w:tcPr>
            <w:tcW w:w="57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34B19" w14:textId="77777777" w:rsidR="00A53BB5" w:rsidRPr="00844544" w:rsidRDefault="00A53BB5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DF6B" w14:textId="77777777" w:rsidR="00A53BB5" w:rsidRPr="00844544" w:rsidRDefault="00A53BB5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BBD8C" w14:textId="77777777" w:rsidR="00A53BB5" w:rsidRPr="00844544" w:rsidRDefault="00A53BB5" w:rsidP="004A14F7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</w:tr>
      <w:tr w:rsidR="00A53BB5" w:rsidRPr="00844544" w14:paraId="758628B4" w14:textId="77777777" w:rsidTr="00A53BB5">
        <w:trPr>
          <w:trHeight w:hRule="exact" w:val="485"/>
        </w:trPr>
        <w:tc>
          <w:tcPr>
            <w:tcW w:w="5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EBB36" w14:textId="77777777" w:rsidR="00A53BB5" w:rsidRPr="00844544" w:rsidRDefault="00A53BB5" w:rsidP="004A14F7">
            <w:pPr>
              <w:jc w:val="center"/>
              <w:rPr>
                <w:sz w:val="20"/>
                <w:szCs w:val="20"/>
              </w:rPr>
            </w:pPr>
            <w:r w:rsidRPr="00844544">
              <w:rPr>
                <w:sz w:val="20"/>
                <w:szCs w:val="20"/>
              </w:rPr>
              <w:t>1</w:t>
            </w:r>
          </w:p>
        </w:tc>
        <w:tc>
          <w:tcPr>
            <w:tcW w:w="72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0F849" w14:textId="59FF61BC" w:rsidR="00A53BB5" w:rsidRPr="009F3A6A" w:rsidRDefault="00A53BB5" w:rsidP="004A14F7">
            <w:pPr>
              <w:rPr>
                <w:sz w:val="28"/>
                <w:szCs w:val="28"/>
              </w:rPr>
            </w:pPr>
            <w:r w:rsidRPr="00991480">
              <w:rPr>
                <w:sz w:val="28"/>
                <w:szCs w:val="28"/>
              </w:rPr>
              <w:t>Валик з ручкою 180 мм.</w:t>
            </w:r>
          </w:p>
        </w:tc>
        <w:tc>
          <w:tcPr>
            <w:tcW w:w="8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1D10E" w14:textId="2619A391" w:rsidR="00A53BB5" w:rsidRPr="00844544" w:rsidRDefault="00A53BB5" w:rsidP="004A14F7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DB2F7" w14:textId="77AD5BE4" w:rsidR="00A53BB5" w:rsidRPr="00844544" w:rsidRDefault="00A53BB5" w:rsidP="004A14F7">
            <w:pPr>
              <w:ind w:righ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</w:tbl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2" w:name="_Hlk74922864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51F56CA3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1</w:t>
      </w:r>
      <w:r w:rsidR="00991480">
        <w:rPr>
          <w:color w:val="000000"/>
          <w:sz w:val="28"/>
          <w:szCs w:val="28"/>
        </w:rPr>
        <w:t>5</w:t>
      </w:r>
      <w:r w:rsidR="000B0A4A" w:rsidRPr="009D371F">
        <w:rPr>
          <w:color w:val="000000"/>
          <w:sz w:val="28"/>
          <w:szCs w:val="28"/>
        </w:rPr>
        <w:t xml:space="preserve"> червня</w:t>
      </w:r>
      <w:r w:rsidR="00B96D22" w:rsidRPr="009D371F">
        <w:rPr>
          <w:color w:val="000000"/>
          <w:sz w:val="28"/>
          <w:szCs w:val="28"/>
        </w:rPr>
        <w:t xml:space="preserve"> 202</w:t>
      </w:r>
      <w:r w:rsidR="00663809" w:rsidRPr="009D371F">
        <w:rPr>
          <w:color w:val="000000"/>
          <w:sz w:val="28"/>
          <w:szCs w:val="28"/>
        </w:rPr>
        <w:t>4</w:t>
      </w:r>
      <w:r w:rsidR="00B96D22" w:rsidRPr="009D371F">
        <w:rPr>
          <w:color w:val="000000"/>
          <w:sz w:val="28"/>
          <w:szCs w:val="28"/>
        </w:rPr>
        <w:t xml:space="preserve"> року</w:t>
      </w:r>
      <w:r w:rsidRPr="009D371F">
        <w:rPr>
          <w:color w:val="000000"/>
          <w:sz w:val="28"/>
          <w:szCs w:val="28"/>
        </w:rPr>
        <w:t>.</w:t>
      </w:r>
    </w:p>
    <w:p w14:paraId="3A752331" w14:textId="7F64963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6. Умови оплати: </w:t>
      </w:r>
      <w:proofErr w:type="spellStart"/>
      <w:r w:rsidRPr="00844544">
        <w:rPr>
          <w:color w:val="000000"/>
          <w:sz w:val="28"/>
          <w:szCs w:val="28"/>
        </w:rPr>
        <w:t>Післяоплата</w:t>
      </w:r>
      <w:proofErr w:type="spellEnd"/>
      <w:r w:rsidRPr="00844544">
        <w:rPr>
          <w:color w:val="000000"/>
          <w:sz w:val="28"/>
          <w:szCs w:val="28"/>
        </w:rPr>
        <w:t xml:space="preserve">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t>видаткової накладної</w:t>
      </w:r>
      <w:r w:rsidRPr="00844544">
        <w:rPr>
          <w:sz w:val="28"/>
          <w:szCs w:val="28"/>
        </w:rPr>
        <w:t xml:space="preserve"> протягом </w:t>
      </w:r>
      <w:r w:rsidR="001C32F4">
        <w:rPr>
          <w:sz w:val="28"/>
          <w:szCs w:val="28"/>
        </w:rPr>
        <w:t>1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</w:p>
    <w:p w14:paraId="3AD3D6F5" w14:textId="1B0F46B3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7. Очікувана вартість предмета закупівлі: </w:t>
      </w:r>
      <w:r w:rsidR="00991480">
        <w:rPr>
          <w:color w:val="000000"/>
          <w:sz w:val="28"/>
          <w:szCs w:val="28"/>
          <w:u w:val="single"/>
        </w:rPr>
        <w:t>600</w:t>
      </w:r>
      <w:r w:rsidRPr="009D371F">
        <w:rPr>
          <w:sz w:val="28"/>
          <w:szCs w:val="28"/>
          <w:u w:val="single"/>
        </w:rPr>
        <w:t xml:space="preserve"> грн.</w:t>
      </w:r>
      <w:r w:rsidR="005A4318" w:rsidRPr="009D371F">
        <w:rPr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00 коп</w:t>
      </w:r>
      <w:r w:rsidR="001E10A1" w:rsidRPr="009D371F">
        <w:rPr>
          <w:sz w:val="28"/>
          <w:szCs w:val="28"/>
          <w:u w:val="single"/>
        </w:rPr>
        <w:t>.</w:t>
      </w:r>
      <w:r w:rsidRPr="009D371F">
        <w:rPr>
          <w:sz w:val="28"/>
          <w:szCs w:val="28"/>
        </w:rPr>
        <w:t xml:space="preserve"> (</w:t>
      </w:r>
      <w:r w:rsidR="00991480">
        <w:rPr>
          <w:sz w:val="28"/>
          <w:szCs w:val="28"/>
        </w:rPr>
        <w:t xml:space="preserve">Шістсот </w:t>
      </w:r>
      <w:r w:rsidRPr="009D371F">
        <w:rPr>
          <w:sz w:val="28"/>
          <w:szCs w:val="28"/>
        </w:rPr>
        <w:t>грн. 00 коп</w:t>
      </w:r>
      <w:r w:rsidR="00CD0AAC" w:rsidRPr="009D371F">
        <w:rPr>
          <w:sz w:val="28"/>
          <w:szCs w:val="28"/>
        </w:rPr>
        <w:t>.</w:t>
      </w:r>
      <w:r w:rsidRPr="009D371F">
        <w:rPr>
          <w:sz w:val="28"/>
          <w:szCs w:val="28"/>
        </w:rPr>
        <w:t xml:space="preserve">), </w:t>
      </w:r>
      <w:r w:rsidR="000864EB" w:rsidRPr="009D371F">
        <w:rPr>
          <w:sz w:val="28"/>
          <w:szCs w:val="28"/>
        </w:rPr>
        <w:t xml:space="preserve">в </w:t>
      </w:r>
      <w:proofErr w:type="spellStart"/>
      <w:r w:rsidR="000864EB" w:rsidRPr="009D371F">
        <w:rPr>
          <w:sz w:val="28"/>
          <w:szCs w:val="28"/>
        </w:rPr>
        <w:t>т.ч</w:t>
      </w:r>
      <w:proofErr w:type="spellEnd"/>
      <w:r w:rsidR="000864EB" w:rsidRPr="009D371F"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ПДВ;</w:t>
      </w:r>
    </w:p>
    <w:p w14:paraId="6BEA4BC5" w14:textId="47653F71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уточнення інформації про закупівлю </w:t>
      </w:r>
      <w:r w:rsidR="00E13499" w:rsidRPr="00844544">
        <w:rPr>
          <w:color w:val="000000"/>
          <w:sz w:val="28"/>
          <w:szCs w:val="28"/>
        </w:rPr>
        <w:t>(</w:t>
      </w:r>
      <w:r w:rsidR="007706AF" w:rsidRPr="00844544">
        <w:rPr>
          <w:color w:val="000000"/>
          <w:sz w:val="28"/>
          <w:szCs w:val="28"/>
        </w:rPr>
        <w:t>не менше трьох робочих днів)</w:t>
      </w:r>
      <w:r w:rsidR="00E27885" w:rsidRPr="00844544">
        <w:rPr>
          <w:color w:val="000000"/>
          <w:sz w:val="28"/>
          <w:szCs w:val="28"/>
        </w:rPr>
        <w:t>:</w:t>
      </w:r>
      <w:r w:rsidR="00834F93" w:rsidRPr="00844544">
        <w:rPr>
          <w:color w:val="000000"/>
          <w:sz w:val="28"/>
          <w:szCs w:val="28"/>
        </w:rPr>
        <w:t xml:space="preserve"> </w:t>
      </w:r>
      <w:r w:rsidR="00BF4DA8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2</w:t>
      </w:r>
      <w:r w:rsidR="00991480">
        <w:rPr>
          <w:color w:val="000000"/>
          <w:sz w:val="28"/>
          <w:szCs w:val="28"/>
        </w:rPr>
        <w:t>6</w:t>
      </w:r>
      <w:r w:rsidR="00D60FFB" w:rsidRPr="009D371F">
        <w:rPr>
          <w:color w:val="000000"/>
          <w:sz w:val="28"/>
          <w:szCs w:val="28"/>
        </w:rPr>
        <w:t>.04.2024</w:t>
      </w:r>
      <w:r w:rsidRPr="009D371F">
        <w:rPr>
          <w:color w:val="000000"/>
          <w:sz w:val="28"/>
          <w:szCs w:val="28"/>
        </w:rPr>
        <w:t xml:space="preserve"> р. </w:t>
      </w:r>
      <w:r w:rsidR="00F65AE5" w:rsidRPr="00F65AE5">
        <w:rPr>
          <w:sz w:val="28"/>
          <w:szCs w:val="28"/>
        </w:rPr>
        <w:t>09</w:t>
      </w:r>
      <w:r w:rsidR="006F6400" w:rsidRPr="00F65AE5">
        <w:rPr>
          <w:sz w:val="28"/>
          <w:szCs w:val="28"/>
        </w:rPr>
        <w:t>:</w:t>
      </w:r>
      <w:r w:rsidR="00BF4DA8" w:rsidRPr="00F65AE5">
        <w:rPr>
          <w:sz w:val="28"/>
          <w:szCs w:val="28"/>
        </w:rPr>
        <w:t>0</w:t>
      </w:r>
      <w:r w:rsidR="006F6400" w:rsidRPr="00F65AE5">
        <w:rPr>
          <w:sz w:val="28"/>
          <w:szCs w:val="28"/>
        </w:rPr>
        <w:t>0</w:t>
      </w:r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7218F9BD" w:rsidR="0003523B" w:rsidRPr="00844544" w:rsidRDefault="00991480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</w:t>
      </w:r>
      <w:r w:rsidR="00D60FFB" w:rsidRPr="009D371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03523B" w:rsidRPr="009D371F">
        <w:rPr>
          <w:color w:val="000000"/>
          <w:sz w:val="28"/>
          <w:szCs w:val="28"/>
        </w:rPr>
        <w:t>.202</w:t>
      </w:r>
      <w:r w:rsidR="00D60FFB" w:rsidRPr="009D371F">
        <w:rPr>
          <w:color w:val="000000"/>
          <w:sz w:val="28"/>
          <w:szCs w:val="28"/>
        </w:rPr>
        <w:t>4</w:t>
      </w:r>
      <w:r w:rsidR="009D371F" w:rsidRPr="009D371F">
        <w:rPr>
          <w:color w:val="000000"/>
          <w:sz w:val="28"/>
          <w:szCs w:val="28"/>
        </w:rPr>
        <w:t xml:space="preserve"> </w:t>
      </w:r>
      <w:r w:rsidR="0003523B" w:rsidRPr="009D371F">
        <w:rPr>
          <w:color w:val="000000"/>
          <w:sz w:val="28"/>
          <w:szCs w:val="28"/>
        </w:rPr>
        <w:t>р</w:t>
      </w:r>
      <w:r w:rsidR="009D371F" w:rsidRPr="00F65AE5">
        <w:rPr>
          <w:color w:val="000000"/>
          <w:sz w:val="28"/>
          <w:szCs w:val="28"/>
        </w:rPr>
        <w:t>.</w:t>
      </w:r>
      <w:r w:rsidR="00C426C8" w:rsidRPr="00F65AE5">
        <w:rPr>
          <w:color w:val="000000"/>
          <w:sz w:val="28"/>
          <w:szCs w:val="28"/>
        </w:rPr>
        <w:t xml:space="preserve"> </w:t>
      </w:r>
      <w:r w:rsidR="00F65AE5" w:rsidRPr="00F65AE5">
        <w:rPr>
          <w:sz w:val="28"/>
          <w:szCs w:val="28"/>
        </w:rPr>
        <w:t>09</w:t>
      </w:r>
      <w:r w:rsidR="006F6400" w:rsidRPr="00F65AE5">
        <w:rPr>
          <w:sz w:val="28"/>
          <w:szCs w:val="28"/>
        </w:rPr>
        <w:t>:</w:t>
      </w:r>
      <w:r w:rsidR="00BF4DA8" w:rsidRPr="00F65AE5">
        <w:rPr>
          <w:sz w:val="28"/>
          <w:szCs w:val="28"/>
        </w:rPr>
        <w:t>0</w:t>
      </w:r>
      <w:r w:rsidR="00B20D0B" w:rsidRPr="00F65AE5">
        <w:rPr>
          <w:sz w:val="28"/>
          <w:szCs w:val="28"/>
        </w:rPr>
        <w:t>0</w:t>
      </w:r>
      <w:bookmarkStart w:id="3" w:name="_GoBack"/>
      <w:bookmarkEnd w:id="3"/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10. Перелік критеріїв та методика оцінки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lastRenderedPageBreak/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2B54865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991480">
        <w:rPr>
          <w:color w:val="000000"/>
          <w:sz w:val="28"/>
          <w:szCs w:val="28"/>
          <w:lang w:val="ru-RU"/>
        </w:rPr>
        <w:t>3</w:t>
      </w:r>
      <w:r w:rsidR="00066F97" w:rsidRPr="009D371F">
        <w:rPr>
          <w:color w:val="000000"/>
          <w:sz w:val="28"/>
          <w:szCs w:val="28"/>
          <w:lang w:val="ru-RU"/>
        </w:rPr>
        <w:t>,</w:t>
      </w:r>
      <w:r w:rsidR="00991480">
        <w:rPr>
          <w:color w:val="000000"/>
          <w:sz w:val="28"/>
          <w:szCs w:val="28"/>
          <w:lang w:val="ru-RU"/>
        </w:rPr>
        <w:t>00</w:t>
      </w:r>
      <w:r w:rsidR="00541DD4" w:rsidRPr="009D371F">
        <w:rPr>
          <w:color w:val="000000"/>
          <w:sz w:val="28"/>
          <w:szCs w:val="28"/>
        </w:rPr>
        <w:t xml:space="preserve"> </w:t>
      </w:r>
      <w:r w:rsidRPr="009D371F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F3F48F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1 -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6D7394F0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2 -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6EB5780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3 - </w:t>
      </w:r>
      <w:r w:rsidR="0003523B" w:rsidRPr="00844544">
        <w:rPr>
          <w:color w:val="000000"/>
          <w:sz w:val="28"/>
          <w:szCs w:val="28"/>
          <w:lang w:val="ru-RU" w:eastAsia="ru-RU"/>
        </w:rPr>
        <w:t xml:space="preserve">Форма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089CCB36" w:rsidR="0003523B" w:rsidRPr="00844544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4 -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022C798A" w:rsidR="005D6811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Додатко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5 - </w:t>
      </w:r>
      <w:r w:rsidR="005D6811" w:rsidRPr="00844544">
        <w:rPr>
          <w:color w:val="000000"/>
          <w:sz w:val="28"/>
          <w:szCs w:val="28"/>
          <w:lang w:val="ru-RU" w:eastAsia="ru-RU"/>
        </w:rPr>
        <w:t>Лист-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="005D6811"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B0A4A"/>
    <w:rsid w:val="000B3AA4"/>
    <w:rsid w:val="000E42CA"/>
    <w:rsid w:val="0011697B"/>
    <w:rsid w:val="00127905"/>
    <w:rsid w:val="00133D20"/>
    <w:rsid w:val="00144628"/>
    <w:rsid w:val="00154B38"/>
    <w:rsid w:val="00167175"/>
    <w:rsid w:val="001723ED"/>
    <w:rsid w:val="0017512C"/>
    <w:rsid w:val="001A3308"/>
    <w:rsid w:val="001C085A"/>
    <w:rsid w:val="001C32F4"/>
    <w:rsid w:val="001E0B7B"/>
    <w:rsid w:val="001E10A1"/>
    <w:rsid w:val="001F69AD"/>
    <w:rsid w:val="00212B37"/>
    <w:rsid w:val="0022762B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3045A4"/>
    <w:rsid w:val="003247CA"/>
    <w:rsid w:val="00346105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C63ED"/>
    <w:rsid w:val="004F07A5"/>
    <w:rsid w:val="00517C1F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6F6400"/>
    <w:rsid w:val="0071659D"/>
    <w:rsid w:val="00732B83"/>
    <w:rsid w:val="0073749D"/>
    <w:rsid w:val="0075308E"/>
    <w:rsid w:val="0075413A"/>
    <w:rsid w:val="00754A7A"/>
    <w:rsid w:val="00755609"/>
    <w:rsid w:val="007662B8"/>
    <w:rsid w:val="007706AF"/>
    <w:rsid w:val="007773B5"/>
    <w:rsid w:val="007961A0"/>
    <w:rsid w:val="007A00F7"/>
    <w:rsid w:val="007A660E"/>
    <w:rsid w:val="007C0143"/>
    <w:rsid w:val="007C0E0F"/>
    <w:rsid w:val="007C2A1D"/>
    <w:rsid w:val="007C6181"/>
    <w:rsid w:val="007D5534"/>
    <w:rsid w:val="007D5CCC"/>
    <w:rsid w:val="007E7907"/>
    <w:rsid w:val="008022D5"/>
    <w:rsid w:val="00805797"/>
    <w:rsid w:val="00823B01"/>
    <w:rsid w:val="00834F93"/>
    <w:rsid w:val="0083691E"/>
    <w:rsid w:val="00844544"/>
    <w:rsid w:val="00847BA4"/>
    <w:rsid w:val="00854713"/>
    <w:rsid w:val="00861103"/>
    <w:rsid w:val="00873F2F"/>
    <w:rsid w:val="008865C3"/>
    <w:rsid w:val="00894803"/>
    <w:rsid w:val="0089507E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1480"/>
    <w:rsid w:val="0099214E"/>
    <w:rsid w:val="009A2C4A"/>
    <w:rsid w:val="009B2B03"/>
    <w:rsid w:val="009C178A"/>
    <w:rsid w:val="009C6D62"/>
    <w:rsid w:val="009D371F"/>
    <w:rsid w:val="009F3A6A"/>
    <w:rsid w:val="00A15269"/>
    <w:rsid w:val="00A16EAD"/>
    <w:rsid w:val="00A256A8"/>
    <w:rsid w:val="00A33D7E"/>
    <w:rsid w:val="00A3406E"/>
    <w:rsid w:val="00A439DC"/>
    <w:rsid w:val="00A450E2"/>
    <w:rsid w:val="00A53BB5"/>
    <w:rsid w:val="00A8543A"/>
    <w:rsid w:val="00A91B47"/>
    <w:rsid w:val="00AC4301"/>
    <w:rsid w:val="00AD3535"/>
    <w:rsid w:val="00AD37F4"/>
    <w:rsid w:val="00B20D0B"/>
    <w:rsid w:val="00B37975"/>
    <w:rsid w:val="00B726CA"/>
    <w:rsid w:val="00B96D22"/>
    <w:rsid w:val="00BA4EE6"/>
    <w:rsid w:val="00BB71AB"/>
    <w:rsid w:val="00BF4DA8"/>
    <w:rsid w:val="00BF5295"/>
    <w:rsid w:val="00C107D5"/>
    <w:rsid w:val="00C426C8"/>
    <w:rsid w:val="00C80F6F"/>
    <w:rsid w:val="00CA4A25"/>
    <w:rsid w:val="00CB51CB"/>
    <w:rsid w:val="00CD0AAC"/>
    <w:rsid w:val="00CE1F1C"/>
    <w:rsid w:val="00CE4BFA"/>
    <w:rsid w:val="00CE7FC0"/>
    <w:rsid w:val="00CF362C"/>
    <w:rsid w:val="00D25C40"/>
    <w:rsid w:val="00D4308B"/>
    <w:rsid w:val="00D60FFB"/>
    <w:rsid w:val="00D633E7"/>
    <w:rsid w:val="00D654EA"/>
    <w:rsid w:val="00D73C80"/>
    <w:rsid w:val="00D92783"/>
    <w:rsid w:val="00DE55F0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3564E"/>
    <w:rsid w:val="00F37BBA"/>
    <w:rsid w:val="00F420BD"/>
    <w:rsid w:val="00F45F99"/>
    <w:rsid w:val="00F51D7C"/>
    <w:rsid w:val="00F64B47"/>
    <w:rsid w:val="00F65AE5"/>
    <w:rsid w:val="00FC11D6"/>
    <w:rsid w:val="00FD6DB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2021-03-09T12:58:00Z</cp:lastPrinted>
  <dcterms:created xsi:type="dcterms:W3CDTF">2024-04-19T12:40:00Z</dcterms:created>
  <dcterms:modified xsi:type="dcterms:W3CDTF">2024-04-21T16:21:00Z</dcterms:modified>
</cp:coreProperties>
</file>