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Комунальне некомерційне підприємство "Овруцький центр первинної медико-санітарної допомоги "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                                                                                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ab/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Оголошення 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про проведення спрощеної закупівлі:  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4560" w:rsidRPr="00E04560" w:rsidRDefault="00E04560" w:rsidP="00E04560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E0456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М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едичні вироби: </w:t>
      </w:r>
      <w:r w:rsidRPr="00E0456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шприци 2мл, 5мл, 10мл, 20мл (відповідний код 33141310-6) код НК 024:2019: 47017 -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  <w:r w:rsidRPr="00E0456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Шприц загального призначення, разового застосування, скарифікатор-спис стерильний (відповідний код 33141900-9) код НК 024:2019: 13472 - Скарифікатор, спиртові серветки (відповідний код 33141118-0), </w:t>
      </w: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код НК </w:t>
      </w:r>
      <w:r w:rsidRPr="00E0456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024:2019:47237 Серветка для очищення шкіри.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E04560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Код </w:t>
      </w:r>
      <w:r w:rsidRPr="00E04560"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ДК 021:2015 - 33140000-3 Медичні матеріали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4560" w:rsidRDefault="00E04560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4560" w:rsidRDefault="00E04560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4560" w:rsidRDefault="00E04560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4560" w:rsidRDefault="00E04560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4560" w:rsidRDefault="00E04560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E04560" w:rsidRDefault="00E04560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м. Овруч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>2022 рік</w:t>
      </w:r>
    </w:p>
    <w:p w:rsidR="000227D8" w:rsidRDefault="000227D8" w:rsidP="000227D8">
      <w:pPr>
        <w:keepNext/>
        <w:tabs>
          <w:tab w:val="left" w:pos="720"/>
        </w:tabs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</w:p>
    <w:p w:rsidR="000227D8" w:rsidRDefault="000227D8" w:rsidP="000227D8">
      <w:pPr>
        <w:keepNext/>
        <w:tabs>
          <w:tab w:val="left" w:pos="720"/>
        </w:tabs>
        <w:spacing w:after="0" w:line="240" w:lineRule="auto"/>
        <w:outlineLvl w:val="2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  <w:t xml:space="preserve"> </w:t>
      </w:r>
    </w:p>
    <w:tbl>
      <w:tblPr>
        <w:tblW w:w="10350" w:type="dxa"/>
        <w:jc w:val="center"/>
        <w:tblInd w:w="-4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656"/>
      </w:tblGrid>
      <w:tr w:rsidR="000227D8" w:rsidTr="000227D8">
        <w:trPr>
          <w:trHeight w:val="84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Терміни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які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вживаються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оголошенні</w:t>
            </w:r>
            <w:proofErr w:type="spellEnd"/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ind w:firstLine="450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Оголошення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розроблено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відповідно</w:t>
            </w:r>
            <w:proofErr w:type="spellEnd"/>
            <w:r>
              <w:rPr>
                <w:color w:val="000000"/>
              </w:rPr>
              <w:t xml:space="preserve"> до </w:t>
            </w:r>
            <w:proofErr w:type="spellStart"/>
            <w:r>
              <w:rPr>
                <w:color w:val="000000"/>
              </w:rPr>
              <w:t>вимог</w:t>
            </w:r>
            <w:proofErr w:type="spellEnd"/>
            <w:r>
              <w:rPr>
                <w:color w:val="000000"/>
              </w:rPr>
              <w:t xml:space="preserve"> Закону </w:t>
            </w:r>
            <w:proofErr w:type="spellStart"/>
            <w:r>
              <w:rPr>
                <w:color w:val="000000"/>
              </w:rPr>
              <w:t>України</w:t>
            </w:r>
            <w:proofErr w:type="spellEnd"/>
            <w:r>
              <w:rPr>
                <w:color w:val="000000"/>
              </w:rPr>
              <w:t xml:space="preserve"> «Про </w:t>
            </w:r>
            <w:proofErr w:type="spellStart"/>
            <w:r>
              <w:rPr>
                <w:color w:val="000000"/>
              </w:rPr>
              <w:t>публічні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</w:t>
            </w:r>
            <w:proofErr w:type="gramStart"/>
            <w:r>
              <w:rPr>
                <w:color w:val="000000"/>
              </w:rPr>
              <w:t>вл</w:t>
            </w:r>
            <w:proofErr w:type="gramEnd"/>
            <w:r>
              <w:rPr>
                <w:color w:val="000000"/>
              </w:rPr>
              <w:t>і</w:t>
            </w:r>
            <w:proofErr w:type="spellEnd"/>
            <w:r>
              <w:rPr>
                <w:color w:val="000000"/>
              </w:rPr>
              <w:t xml:space="preserve">» </w:t>
            </w:r>
            <w:proofErr w:type="spellStart"/>
            <w:r>
              <w:rPr>
                <w:color w:val="000000"/>
              </w:rPr>
              <w:t>від</w:t>
            </w:r>
            <w:proofErr w:type="spellEnd"/>
            <w:r>
              <w:rPr>
                <w:color w:val="000000"/>
              </w:rPr>
              <w:t xml:space="preserve"> 25.12.2015 №922 - VIII (</w:t>
            </w:r>
            <w:proofErr w:type="spellStart"/>
            <w:r>
              <w:rPr>
                <w:color w:val="000000"/>
              </w:rPr>
              <w:t>далі</w:t>
            </w:r>
            <w:proofErr w:type="spellEnd"/>
            <w:r>
              <w:rPr>
                <w:color w:val="000000"/>
              </w:rPr>
              <w:t xml:space="preserve"> – Закон). </w:t>
            </w:r>
            <w:proofErr w:type="spellStart"/>
            <w:r>
              <w:rPr>
                <w:color w:val="000000"/>
              </w:rPr>
              <w:t>Терміни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вживаються</w:t>
            </w:r>
            <w:proofErr w:type="spellEnd"/>
            <w:r>
              <w:rPr>
                <w:color w:val="000000"/>
              </w:rPr>
              <w:t xml:space="preserve"> у </w:t>
            </w:r>
            <w:proofErr w:type="spellStart"/>
            <w:r>
              <w:rPr>
                <w:color w:val="000000"/>
              </w:rPr>
              <w:t>значеннях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наведених</w:t>
            </w:r>
            <w:proofErr w:type="spellEnd"/>
            <w:r>
              <w:rPr>
                <w:color w:val="000000"/>
              </w:rPr>
              <w:t xml:space="preserve"> в </w:t>
            </w:r>
            <w:proofErr w:type="spellStart"/>
            <w:r>
              <w:rPr>
                <w:color w:val="000000"/>
              </w:rPr>
              <w:t>Законі</w:t>
            </w:r>
            <w:proofErr w:type="spellEnd"/>
          </w:p>
        </w:tc>
      </w:tr>
      <w:tr w:rsidR="000227D8" w:rsidTr="000227D8">
        <w:trPr>
          <w:trHeight w:val="520"/>
          <w:jc w:val="center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1. Інформація про замовника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1.1. Н</w:t>
            </w:r>
            <w:proofErr w:type="spellStart"/>
            <w:r>
              <w:rPr>
                <w:color w:val="000000"/>
              </w:rPr>
              <w:t>айменування</w:t>
            </w:r>
            <w:proofErr w:type="spellEnd"/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ind w:firstLine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Комунальне некомерційне підприємство «Овруцький центр первинної медико-санітарної допомоги».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1.2. М</w:t>
            </w:r>
            <w:proofErr w:type="spellStart"/>
            <w:r>
              <w:rPr>
                <w:color w:val="000000"/>
              </w:rPr>
              <w:t>ісцезнаходження</w:t>
            </w:r>
            <w:proofErr w:type="spellEnd"/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ind w:firstLine="45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11101, Україна, Житомирська область, М Овруч, вул. Тараса Шевченка, 41В.</w:t>
            </w:r>
          </w:p>
        </w:tc>
      </w:tr>
      <w:tr w:rsidR="000227D8" w:rsidTr="000227D8">
        <w:trPr>
          <w:trHeight w:val="444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1.3. К</w:t>
            </w:r>
            <w:r>
              <w:rPr>
                <w:color w:val="000000"/>
              </w:rPr>
              <w:t>од ЄДРПОУ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ind w:firstLine="45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38796636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  <w:lang w:val="uk-UA"/>
              </w:rPr>
              <w:t>1.4.К</w:t>
            </w:r>
            <w:proofErr w:type="spellStart"/>
            <w:r>
              <w:rPr>
                <w:color w:val="000000"/>
              </w:rPr>
              <w:t>атегорія</w:t>
            </w:r>
            <w:proofErr w:type="spellEnd"/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ind w:firstLine="450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юридична особа, яка забезпечує потреби держави або територіальної громади.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1.5 У</w:t>
            </w:r>
            <w:proofErr w:type="spellStart"/>
            <w:r>
              <w:rPr>
                <w:color w:val="000000"/>
              </w:rPr>
              <w:t>повноважена</w:t>
            </w:r>
            <w:proofErr w:type="spellEnd"/>
            <w:r>
              <w:rPr>
                <w:color w:val="000000"/>
              </w:rPr>
              <w:t xml:space="preserve"> особа </w:t>
            </w:r>
          </w:p>
        </w:tc>
        <w:tc>
          <w:tcPr>
            <w:tcW w:w="7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Желонська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Олена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Миколаївна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уповноважена</w:t>
            </w:r>
            <w:proofErr w:type="spellEnd"/>
            <w:r>
              <w:rPr>
                <w:color w:val="000000"/>
              </w:rPr>
              <w:t xml:space="preserve"> особа, </w:t>
            </w:r>
            <w:proofErr w:type="spellStart"/>
            <w:r>
              <w:rPr>
                <w:color w:val="000000"/>
              </w:rPr>
              <w:t>фахівець</w:t>
            </w:r>
            <w:proofErr w:type="spellEnd"/>
            <w:r>
              <w:rPr>
                <w:color w:val="000000"/>
              </w:rPr>
              <w:t xml:space="preserve"> з </w:t>
            </w:r>
            <w:proofErr w:type="spellStart"/>
            <w:r>
              <w:rPr>
                <w:color w:val="000000"/>
              </w:rPr>
              <w:t>публічних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закупівель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телефон: 0985426615.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</w:rPr>
            </w:pPr>
            <w:r>
              <w:rPr>
                <w:color w:val="000000"/>
              </w:rPr>
              <w:t>ел</w:t>
            </w:r>
            <w:proofErr w:type="gramStart"/>
            <w:r>
              <w:rPr>
                <w:color w:val="000000"/>
              </w:rPr>
              <w:t>.</w:t>
            </w:r>
            <w:proofErr w:type="gramEnd"/>
            <w:r>
              <w:rPr>
                <w:color w:val="000000"/>
              </w:rPr>
              <w:t xml:space="preserve"> </w:t>
            </w:r>
            <w:proofErr w:type="gramStart"/>
            <w:r>
              <w:rPr>
                <w:color w:val="000000"/>
              </w:rPr>
              <w:t>а</w:t>
            </w:r>
            <w:proofErr w:type="gramEnd"/>
            <w:r>
              <w:rPr>
                <w:color w:val="000000"/>
              </w:rPr>
              <w:t>дреса:  tendercpmsdovruch@ukr.net.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10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2. Інформація про предмет закупівлі: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rPr>
                <w:color w:val="000000"/>
                <w:lang w:val="uk-UA"/>
              </w:rPr>
            </w:pPr>
            <w:bookmarkStart w:id="0" w:name="_Hlk39787216"/>
            <w:r>
              <w:rPr>
                <w:color w:val="000000"/>
                <w:lang w:val="uk-UA"/>
              </w:rPr>
              <w:t>2.1. Назва предмета закупівлі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3133" w:rsidRDefault="00E04560" w:rsidP="00C43133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r w:rsidRPr="00E04560">
              <w:rPr>
                <w:b/>
                <w:bCs/>
                <w:color w:val="000000"/>
                <w:lang w:val="uk-UA"/>
              </w:rPr>
              <w:t>Медичні вироби: шприци 2мл, 5мл, 10мл, 20мл</w:t>
            </w:r>
            <w:r w:rsidRPr="00E04560">
              <w:rPr>
                <w:bCs/>
                <w:color w:val="000000"/>
                <w:lang w:val="uk-UA"/>
              </w:rPr>
              <w:t xml:space="preserve"> (відповідний код 33141310-6) код НК 024:2019: 47017 - Шприц загального призначення, разового застосування, </w:t>
            </w:r>
            <w:r w:rsidRPr="00E04560">
              <w:rPr>
                <w:b/>
                <w:bCs/>
                <w:color w:val="000000"/>
                <w:lang w:val="uk-UA"/>
              </w:rPr>
              <w:t>скарифікатор-спис стерильний</w:t>
            </w:r>
            <w:r w:rsidRPr="00E04560">
              <w:rPr>
                <w:bCs/>
                <w:color w:val="000000"/>
                <w:lang w:val="uk-UA"/>
              </w:rPr>
              <w:t xml:space="preserve"> (відповідний код 33141900-9) код НК 024:2019: 13472 - Скарифікатор, </w:t>
            </w:r>
            <w:r w:rsidRPr="00E04560">
              <w:rPr>
                <w:b/>
                <w:bCs/>
                <w:color w:val="000000"/>
                <w:lang w:val="uk-UA"/>
              </w:rPr>
              <w:t xml:space="preserve">спиртові серветки </w:t>
            </w:r>
            <w:r w:rsidRPr="00E04560">
              <w:rPr>
                <w:bCs/>
                <w:color w:val="000000"/>
                <w:lang w:val="uk-UA"/>
              </w:rPr>
              <w:t>(відповідний код 33141118-0), код НК 024:2019:472</w:t>
            </w:r>
            <w:r>
              <w:rPr>
                <w:bCs/>
                <w:color w:val="000000"/>
                <w:lang w:val="uk-UA"/>
              </w:rPr>
              <w:t>37 Серветка для очищення шкіри.</w:t>
            </w:r>
          </w:p>
          <w:p w:rsidR="000227D8" w:rsidRDefault="00E04560" w:rsidP="00C43133">
            <w:pPr>
              <w:pStyle w:val="rvps2"/>
              <w:shd w:val="clear" w:color="auto" w:fill="FFFFFF"/>
              <w:spacing w:before="0" w:beforeAutospacing="0" w:after="0" w:afterAutospacing="0"/>
              <w:rPr>
                <w:bCs/>
                <w:color w:val="000000"/>
                <w:lang w:val="uk-UA"/>
              </w:rPr>
            </w:pPr>
            <w:bookmarkStart w:id="1" w:name="_GoBack"/>
            <w:r w:rsidRPr="00E04560">
              <w:rPr>
                <w:bCs/>
                <w:color w:val="000000"/>
                <w:lang w:val="uk-UA"/>
              </w:rPr>
              <w:t>Код ДК 021:2015 - 33140000-3 Медичні матеріали</w:t>
            </w:r>
            <w:bookmarkEnd w:id="1"/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2.2. Інформація про технічні, якісні та інші характеристики предмета закупівлі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Згідно Додатку 1.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Якість товару повинна відповідати діючим на території України державним стандартам, кожна партія підтверджується сертифікатами якості та в установленому порядку висновками якості  в разі поставки товару іноземного виробництва та ін. (копії додаються при постачанні) завірені печаткою постачальника.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Кількість, форма випуску, склад та упаковка товару повинні відповідати вимогам Замовника.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При постачанні товару, цілісність упаковки та якісне оформлення повинно бути без пошкоджень.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Учасник визначає ціни на товар, який він пропонує поставити з урахуванням податків і зборів, що сплачуються або мають бути сплачені, витрат на транспортування, страхування, навантаження, розвантаження, тощо.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Обсяги закупівлі Товару можуть бути зменшені залежно від реального фінансування видатків Замовника.</w:t>
            </w:r>
          </w:p>
        </w:tc>
      </w:tr>
      <w:bookmarkEnd w:id="0"/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2.3. Кількість та місце поставки товарів.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Кількість: згідно Додатку 1.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Місце поставки: 11101, Україна, Житомирська область, М Овруч, вул. Тараса Шевченка, 41В.</w:t>
            </w:r>
          </w:p>
        </w:tc>
      </w:tr>
      <w:tr w:rsidR="000227D8" w:rsidTr="000227D8">
        <w:trPr>
          <w:trHeight w:val="292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2.4. Строк поставки товарів.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ind w:firstLine="450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Постачальник здійснює поставку товару Покупцю протягом 7 (семи) календарних днів з дати укладання договору.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lastRenderedPageBreak/>
              <w:t>3. Умови оплати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uk-UA"/>
              </w:rPr>
            </w:pPr>
            <w:proofErr w:type="spellStart"/>
            <w:r>
              <w:rPr>
                <w:bCs/>
                <w:color w:val="000000"/>
                <w:lang w:val="uk-UA"/>
              </w:rPr>
              <w:t>Післяоплата</w:t>
            </w:r>
            <w:proofErr w:type="spellEnd"/>
            <w:r>
              <w:rPr>
                <w:bCs/>
                <w:color w:val="000000"/>
                <w:lang w:val="uk-UA"/>
              </w:rPr>
              <w:t xml:space="preserve"> 100%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 xml:space="preserve">Замовник перераховує кошти Постачальнику протягом 20 (двадцяти) календарних днів з дня отримання товару згідно товарної накладної. Оплата здійснюється шляхом перерахування коштів на рахунок Постачальника.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Оплата здійснюється в національній валюті України за наявності фінансування видатків за даним напрямком.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4. Очікувана вартість предмета закупівлі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E04560" w:rsidP="00E04560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45400</w:t>
            </w:r>
            <w:r w:rsidR="000227D8">
              <w:rPr>
                <w:color w:val="000000"/>
                <w:lang w:val="uk-UA"/>
              </w:rPr>
              <w:t xml:space="preserve">грн 00 </w:t>
            </w:r>
            <w:proofErr w:type="spellStart"/>
            <w:r w:rsidR="000227D8">
              <w:rPr>
                <w:color w:val="000000"/>
                <w:lang w:val="uk-UA"/>
              </w:rPr>
              <w:t>коп</w:t>
            </w:r>
            <w:proofErr w:type="spellEnd"/>
            <w:r w:rsidR="000227D8">
              <w:rPr>
                <w:color w:val="000000"/>
                <w:lang w:val="uk-UA"/>
              </w:rPr>
              <w:t xml:space="preserve"> (</w:t>
            </w:r>
            <w:r>
              <w:rPr>
                <w:color w:val="000000"/>
                <w:lang w:val="uk-UA"/>
              </w:rPr>
              <w:t xml:space="preserve">сорок п’ять тисяч </w:t>
            </w:r>
            <w:r w:rsidR="000227D8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>чотириста</w:t>
            </w:r>
            <w:r w:rsidR="000227D8">
              <w:rPr>
                <w:color w:val="000000"/>
                <w:lang w:val="uk-UA"/>
              </w:rPr>
              <w:t xml:space="preserve"> грн. 00 </w:t>
            </w:r>
            <w:proofErr w:type="spellStart"/>
            <w:r w:rsidR="000227D8">
              <w:rPr>
                <w:color w:val="000000"/>
                <w:lang w:val="uk-UA"/>
              </w:rPr>
              <w:t>коп</w:t>
            </w:r>
            <w:proofErr w:type="spellEnd"/>
            <w:r w:rsidR="000227D8">
              <w:rPr>
                <w:color w:val="000000"/>
                <w:lang w:val="uk-UA"/>
              </w:rPr>
              <w:t xml:space="preserve">) в т.ч. ПДВ. 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5. Період уточнення інформації про закупівлю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Не менше трьох робочих днів з дня оприлюднення оголошення про проведення спрощеної закупівлі в електронній системі закупівель: визначається електронною системою.  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6. Кінцевий строк подання пропозицій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Строк для подання пропозицій не може бути менше ніж два робочі дні з дня закінчення періоду уточнення інформації про закупівлю: визначається електронною системою.  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7. Перелік критеріїв та методика оцінки пропозицій із зазначенням питомої ваги критеріїв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«Ціна» - єдиний критерій оцінки, питома вага критерію – 100%. Найбільш економічною вигідною пропозицією буде вважатися пропозиція з найнижчою ціною. Оцінка пропозицій проводиться автоматично електронною системою закупівель на основі критеріїв і методики оцінки, зазначених замовником в оголошенні про проведення спрощеної закупівлі, шляхом застосування електронного аукціону.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пропозицій, розташованих у порядку від найнижчої до найвищої ціни без зазначення найменувань та інформації про учасників. Найбільш економічною вигідною пропозицією буде вважатися пропозиція з найнижчою ціною.</w:t>
            </w:r>
          </w:p>
        </w:tc>
      </w:tr>
      <w:tr w:rsidR="000227D8" w:rsidTr="000227D8">
        <w:trPr>
          <w:trHeight w:val="997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jc w:val="both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8. Розмір та умови надання забезпечення пропозицій учасників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 вимагається.  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 xml:space="preserve">9. Розмір та умови надання забезпечення виконання договору про закупівлю 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не вимагається.  </w:t>
            </w:r>
          </w:p>
        </w:tc>
      </w:tr>
      <w:tr w:rsidR="000227D8" w:rsidTr="000227D8">
        <w:trPr>
          <w:trHeight w:val="1271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10. Розмір мінімального кроку пониження ціни під час електронного аукціону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5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1% від очікуваної вартості товару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11. Джерело фінансування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rPr>
                <w:color w:val="000000"/>
                <w:lang w:val="uk-UA"/>
              </w:rPr>
            </w:pPr>
            <w:r>
              <w:rPr>
                <w:color w:val="000000"/>
                <w:lang w:val="uk-UA" w:bidi="uk-UA"/>
              </w:rPr>
              <w:t>Власні кошти.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Pr="00C43133" w:rsidRDefault="000227D8" w:rsidP="00C43133">
            <w:pPr>
              <w:pStyle w:val="rvps2"/>
              <w:shd w:val="clear" w:color="auto" w:fill="FFFFFF"/>
              <w:rPr>
                <w:b/>
                <w:color w:val="000000"/>
                <w:sz w:val="22"/>
                <w:szCs w:val="22"/>
                <w:lang w:val="uk-UA"/>
              </w:rPr>
            </w:pPr>
            <w:r w:rsidRPr="00C43133">
              <w:rPr>
                <w:b/>
                <w:color w:val="000000"/>
                <w:sz w:val="22"/>
                <w:szCs w:val="22"/>
                <w:lang w:val="uk-UA"/>
              </w:rPr>
              <w:t>12. Вимоги до кваліфікації учасників та спосіб їх підтвердження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 xml:space="preserve">Учасник повинен до кінцевого терміну подання пропозицій надати в електронному (сканованому) вигляді  (у форматі: </w:t>
            </w:r>
            <w:proofErr w:type="spellStart"/>
            <w:r>
              <w:rPr>
                <w:color w:val="000000"/>
                <w:lang w:val="uk-UA" w:bidi="uk-UA"/>
              </w:rPr>
              <w:t>pdf</w:t>
            </w:r>
            <w:proofErr w:type="spellEnd"/>
            <w:r>
              <w:rPr>
                <w:color w:val="000000"/>
                <w:lang w:val="uk-UA" w:bidi="uk-UA"/>
              </w:rPr>
              <w:t xml:space="preserve">., </w:t>
            </w:r>
            <w:proofErr w:type="spellStart"/>
            <w:r>
              <w:rPr>
                <w:color w:val="000000"/>
                <w:lang w:val="uk-UA" w:bidi="uk-UA"/>
              </w:rPr>
              <w:t>ipg</w:t>
            </w:r>
            <w:proofErr w:type="spellEnd"/>
            <w:r>
              <w:rPr>
                <w:color w:val="000000"/>
                <w:lang w:val="uk-UA" w:bidi="uk-UA"/>
              </w:rPr>
              <w:t>) в складі своєї пропозиції наступні документи: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  цінову пропозицію Учасника Додаток 2, оформлена на фірмовому бланку (за наявності) відповідно до специфікації та вимог Додаток 1;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lastRenderedPageBreak/>
              <w:t xml:space="preserve"> -   виписку або витяг Державної реєстраційної служби України з єдиного державного реєстру юридичних та фізичних осіб – підприємців та громадських формувань;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</w:t>
            </w:r>
            <w:r>
              <w:rPr>
                <w:color w:val="000000"/>
                <w:lang w:val="uk-UA" w:bidi="uk-UA"/>
              </w:rPr>
              <w:tab/>
              <w:t xml:space="preserve">свідоцтво про реєстрацію платника податку на додану вартість та/або витяг з реєстру платників ПДВ (якщо Учасник є платником ПДВ), або свідоцтво про сплату єдиного податку (якщо учасник є платником єдиного податку);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</w:t>
            </w:r>
            <w:r>
              <w:rPr>
                <w:color w:val="000000"/>
                <w:lang w:val="uk-UA" w:bidi="uk-UA"/>
              </w:rPr>
              <w:tab/>
              <w:t>документи, що підтверджують повноваження особи на укладення договору (для юридичних осіб);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 лист-згода на обробку персональних даних особи  (осіб), чиї персональні дані надаються;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</w:t>
            </w:r>
            <w:r>
              <w:rPr>
                <w:color w:val="000000"/>
                <w:lang w:val="uk-UA" w:bidi="uk-UA"/>
              </w:rPr>
              <w:tab/>
              <w:t>завірену підписом та печаткою учасника (у разі її використання)  довідку, яка містить контактні дані компанії-учасника (з зазначенням реквізитів учасника: назви, коду ЄДРПОУ, розрахункових реквізитів учасника, місцезнаходження, поштової адреси, телефону, електронної адреси; відомостей про контактну особу (прізвище, ім’я, по-батькові, посада, контактний телефон);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>-</w:t>
            </w:r>
            <w:r>
              <w:rPr>
                <w:color w:val="000000"/>
                <w:lang w:val="uk-UA" w:bidi="uk-UA"/>
              </w:rPr>
              <w:tab/>
              <w:t>документи на запропонований товар відповідно до норм чинного законодавства (сертифікат відповідності, декларація про відповідність, тощо);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 xml:space="preserve">- гарантійний лист у довільній формі від виробника щодо терміну придатності запропонованого Товару </w:t>
            </w:r>
            <w:r w:rsidR="00C43133">
              <w:rPr>
                <w:color w:val="000000"/>
                <w:lang w:val="uk-UA" w:bidi="uk-UA"/>
              </w:rPr>
              <w:t>і можливості його відвантаження;</w:t>
            </w:r>
          </w:p>
          <w:p w:rsidR="000227D8" w:rsidRDefault="000227D8" w:rsidP="00C43133">
            <w:pPr>
              <w:pStyle w:val="rvps2"/>
              <w:shd w:val="clear" w:color="auto" w:fill="FFFFFF"/>
              <w:spacing w:before="0" w:beforeAutospacing="0" w:after="0" w:afterAutospacing="0" w:line="276" w:lineRule="auto"/>
              <w:ind w:firstLine="448"/>
              <w:jc w:val="both"/>
              <w:rPr>
                <w:color w:val="000000"/>
                <w:lang w:val="uk-UA" w:bidi="uk-UA"/>
              </w:rPr>
            </w:pPr>
            <w:r>
              <w:rPr>
                <w:color w:val="000000"/>
                <w:lang w:val="uk-UA" w:bidi="uk-UA"/>
              </w:rPr>
              <w:t xml:space="preserve">- інформацію у вигляді довідки в довільній формі, що містить погодження учасника щодо укладення договору про закупівлю за результатами даних торгів згідно істотних умов  </w:t>
            </w:r>
            <w:proofErr w:type="spellStart"/>
            <w:r>
              <w:rPr>
                <w:color w:val="000000"/>
                <w:lang w:val="uk-UA" w:bidi="uk-UA"/>
              </w:rPr>
              <w:t>проєкту</w:t>
            </w:r>
            <w:proofErr w:type="spellEnd"/>
            <w:r>
              <w:rPr>
                <w:color w:val="000000"/>
                <w:lang w:val="uk-UA" w:bidi="uk-UA"/>
              </w:rPr>
              <w:t xml:space="preserve"> договору, що запропоновані замовником та підписаний </w:t>
            </w:r>
            <w:proofErr w:type="spellStart"/>
            <w:r>
              <w:rPr>
                <w:color w:val="000000"/>
                <w:lang w:val="uk-UA" w:bidi="uk-UA"/>
              </w:rPr>
              <w:t>проєкт</w:t>
            </w:r>
            <w:proofErr w:type="spellEnd"/>
            <w:r>
              <w:rPr>
                <w:color w:val="000000"/>
                <w:lang w:val="uk-UA" w:bidi="uk-UA"/>
              </w:rPr>
              <w:t xml:space="preserve"> договору згідно Додатку 3 документації.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Пропозиція учасника має відповідати ряду вимог: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документи мають бути чіткими та розбірливими для читання;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2) пропозиція учасника повинна бути підписана  КЕП;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3) якщо пропозиція містить і скановані, і електронні документи, потрібно накласти КЕП на пропозицію в цілому та на кожен електронний документ окремо.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Винятки: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1) якщо електронні документи пропозиції видано іншою організацією і на них уже накладено КЕП цієї організації, учаснику не потрібно накладати на нього свій КЕП.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Зверніть увагу: документи пропозиції, які надані не у формі електронного документа (без КЕП на документі), повинні містити підпис уповноваженої особи учасника закупівлі (із зазначенням прізвища, ініціалів та посади особи), а також відбитки печатки учасника (у разі використання) на кожній сторінці такого документа (окрім документів, виданих іншими підприємствами / установами / організаціями).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Кожен учасник має право подати тільки одну пропозицію. У разі </w:t>
            </w:r>
            <w:r>
              <w:rPr>
                <w:color w:val="000000"/>
                <w:lang w:val="uk-UA"/>
              </w:rPr>
              <w:lastRenderedPageBreak/>
              <w:t xml:space="preserve">подання більше ніж однієї пропозиції замовник відхиляє пропозицію учасника згідно пункту 1 частини 13 статті 14 Закону, а саме: замовник відхиляє пропозицію в разі, якщо пропозиція учасника не відповідає умовам, визначеним в оголошенні про проведення спрощеної закупівлі, та вимогам до предмета закупівлі.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Строк дії пропозиції, протягом якого пропозиції учасників вважаються дійсними становить 90 днів із дати кінцевого строку подання пропозицій. 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line="276" w:lineRule="auto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13. Недискримінація учасників.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Вітчизняні та іноземні учасники всіх форм власності та організаційно-правових форм беруть участь у процедурах закупівель на рівних умовах.</w:t>
            </w:r>
          </w:p>
        </w:tc>
      </w:tr>
      <w:tr w:rsidR="000227D8" w:rsidTr="000227D8">
        <w:trPr>
          <w:trHeight w:val="520"/>
          <w:jc w:val="center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 xml:space="preserve">14. </w:t>
            </w:r>
            <w:proofErr w:type="spellStart"/>
            <w:r>
              <w:rPr>
                <w:b/>
                <w:color w:val="000000"/>
                <w:lang w:val="uk-UA"/>
              </w:rPr>
              <w:t>Інфо</w:t>
            </w:r>
            <w:proofErr w:type="spellEnd"/>
            <w:r>
              <w:rPr>
                <w:b/>
                <w:color w:val="000000"/>
                <w:lang w:val="uk-UA"/>
              </w:rPr>
              <w:t>рмація  про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мову.</w:t>
            </w:r>
          </w:p>
        </w:tc>
        <w:tc>
          <w:tcPr>
            <w:tcW w:w="7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Під час проведення процедури,  усі документи, які передбачені оголошенням про проведення спрощеної закупівлі  та додатками до неї,  складаються українською мовою, про що учасник надає згоду у складі пропозиції. </w:t>
            </w:r>
          </w:p>
          <w:p w:rsidR="000227D8" w:rsidRDefault="000227D8">
            <w:pPr>
              <w:pStyle w:val="rvps2"/>
              <w:shd w:val="clear" w:color="auto" w:fill="FFFFFF"/>
              <w:spacing w:before="0" w:beforeAutospacing="0" w:after="0" w:afterAutospacing="0" w:line="276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Документи або копії документів (передбачені оголошенням про проведення спрощеної закупівлі  та додатками до неї), які надаються Учасником у складі тендерної пропозиції, викладені іншими мовами, повинні надаватися разом із їх автентичним перекладом на українську мову. Переклад має бути посвідчений нотаріально.</w:t>
            </w:r>
          </w:p>
        </w:tc>
      </w:tr>
    </w:tbl>
    <w:p w:rsidR="000227D8" w:rsidRDefault="000227D8" w:rsidP="000227D8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Переможець спрощеної закупівлі під час укладання договору про закупівлю повинен надати:</w:t>
      </w:r>
    </w:p>
    <w:p w:rsidR="000227D8" w:rsidRDefault="000227D8" w:rsidP="000227D8">
      <w:pPr>
        <w:pStyle w:val="a4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Відповідну інформацію про право підписання договору про закупівлю;</w:t>
      </w:r>
    </w:p>
    <w:p w:rsidR="000227D8" w:rsidRDefault="000227D8" w:rsidP="000227D8">
      <w:pPr>
        <w:pStyle w:val="rvps2"/>
        <w:spacing w:before="0" w:beforeAutospacing="0" w:after="0" w:afterAutospacing="0"/>
        <w:rPr>
          <w:color w:val="000000"/>
          <w:lang w:val="uk-UA"/>
        </w:rPr>
      </w:pPr>
      <w:r>
        <w:rPr>
          <w:lang w:val="uk-UA"/>
        </w:rPr>
        <w:t>2.         Копію ліцензії або документа дозвільного характеру (у разі їх наявності) на провадження певного виду господарської діяльності, якщо отримання дозволу або ліцензії на провадження такого виду діяльності передбачено законом.</w:t>
      </w:r>
    </w:p>
    <w:p w:rsidR="000227D8" w:rsidRDefault="000227D8" w:rsidP="00C43133">
      <w:pPr>
        <w:pStyle w:val="rvps2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Учасники при поданні пропозиції повинні враховувати норми: </w:t>
      </w:r>
    </w:p>
    <w:p w:rsidR="000227D8" w:rsidRDefault="000227D8" w:rsidP="00C43133">
      <w:pPr>
        <w:pStyle w:val="rvps2"/>
        <w:spacing w:before="0" w:beforeAutospacing="0" w:after="0" w:afterAutospacing="0"/>
        <w:ind w:firstLine="450"/>
        <w:rPr>
          <w:color w:val="000000"/>
          <w:lang w:val="uk-UA"/>
        </w:rPr>
      </w:pPr>
      <w:r>
        <w:rPr>
          <w:color w:val="000000"/>
          <w:lang w:val="uk-UA"/>
        </w:rPr>
        <w:t xml:space="preserve">-   </w:t>
      </w:r>
      <w:r>
        <w:rPr>
          <w:color w:val="000000"/>
          <w:lang w:val="uk-UA"/>
        </w:rPr>
        <w:tab/>
        <w:t>Постанови Кабінету Міністрів України «Про забезпечення захисту національних інтересів за майбутніми позовами держави Україна у зв’язку з військовою агресією Російської Федерації» від 03.03.2022 № 187, оскільки замовник не може виконувати зобов’язання, кредиторами за якими є Російська Федерація або особи пов’язані з країною агресором, що визначені підпунктом 1 пункту 1 цієї Постанови;</w:t>
      </w:r>
    </w:p>
    <w:p w:rsidR="000227D8" w:rsidRDefault="000227D8" w:rsidP="00C43133">
      <w:pPr>
        <w:pStyle w:val="rvps2"/>
        <w:spacing w:before="0" w:beforeAutospacing="0" w:after="0" w:afterAutospacing="0"/>
        <w:ind w:firstLine="450"/>
        <w:rPr>
          <w:color w:val="000000"/>
          <w:lang w:val="uk-UA"/>
        </w:rPr>
      </w:pPr>
      <w:r>
        <w:rPr>
          <w:color w:val="000000"/>
          <w:lang w:val="uk-UA"/>
        </w:rPr>
        <w:t xml:space="preserve">-   </w:t>
      </w:r>
      <w:r>
        <w:rPr>
          <w:color w:val="000000"/>
          <w:lang w:val="uk-UA"/>
        </w:rPr>
        <w:tab/>
        <w:t>Постанови Кабінету Міністрів України «Про застосування заборони ввезення товарів з Російської Федерації» від 09.04.2022 № 426, оскільки цією постановою заборонено ввезення на митну територію України в митному режимі імпорту товарів з Російської Федерації;</w:t>
      </w:r>
    </w:p>
    <w:p w:rsidR="000227D8" w:rsidRDefault="000227D8" w:rsidP="00C43133">
      <w:pPr>
        <w:pStyle w:val="rvps2"/>
        <w:spacing w:before="0" w:beforeAutospacing="0" w:after="0" w:afterAutospacing="0"/>
        <w:ind w:firstLine="450"/>
        <w:rPr>
          <w:color w:val="000000"/>
          <w:lang w:val="uk-UA"/>
        </w:rPr>
      </w:pPr>
      <w:r>
        <w:rPr>
          <w:color w:val="000000"/>
          <w:lang w:val="uk-UA"/>
        </w:rPr>
        <w:t xml:space="preserve">-   </w:t>
      </w:r>
      <w:r>
        <w:rPr>
          <w:color w:val="000000"/>
          <w:lang w:val="uk-UA"/>
        </w:rPr>
        <w:tab/>
        <w:t>Закону України «Про забезпечення прав і свобод громадян та правовий режим на тимчасово окупованій території України» від 15.04.2014 № 1207-VII.</w:t>
      </w:r>
    </w:p>
    <w:p w:rsidR="000227D8" w:rsidRDefault="000227D8" w:rsidP="00C43133">
      <w:pPr>
        <w:pStyle w:val="rvps2"/>
        <w:spacing w:before="0" w:beforeAutospacing="0" w:after="0" w:afterAutospacing="0"/>
        <w:ind w:firstLine="450"/>
        <w:jc w:val="both"/>
        <w:rPr>
          <w:color w:val="000000"/>
          <w:lang w:val="uk-UA"/>
        </w:rPr>
      </w:pPr>
      <w:r>
        <w:rPr>
          <w:color w:val="000000"/>
          <w:lang w:val="uk-UA"/>
        </w:rPr>
        <w:t>У випадку не врахування учасником під час подання пропозиції, зокрема невідповідність учасника чи товару, зазначеним нормативно-правовим актам, пропозиція учасника вважатиметься такою, що не відповідає  умовам, визначеним в оголошенні про проведення спрощеної закупівлі, та вимогам до предмета закупівлі, тому така пропозиція підлягатиме відхиленню на підставі пункту 1 частини 13 статті 14 Закону.</w:t>
      </w:r>
    </w:p>
    <w:p w:rsidR="00C43133" w:rsidRDefault="00C43133" w:rsidP="00C43133">
      <w:pPr>
        <w:pStyle w:val="rvps2"/>
        <w:shd w:val="clear" w:color="auto" w:fill="FFFFFF"/>
        <w:spacing w:before="0" w:beforeAutospacing="0" w:after="0" w:afterAutospacing="0"/>
        <w:ind w:firstLine="448"/>
        <w:rPr>
          <w:b/>
          <w:bCs/>
          <w:color w:val="000000"/>
          <w:lang w:val="uk-UA"/>
        </w:rPr>
      </w:pPr>
    </w:p>
    <w:p w:rsidR="000227D8" w:rsidRDefault="000227D8" w:rsidP="00C43133">
      <w:pPr>
        <w:pStyle w:val="rvps2"/>
        <w:shd w:val="clear" w:color="auto" w:fill="FFFFFF"/>
        <w:spacing w:before="0" w:beforeAutospacing="0" w:after="0" w:afterAutospacing="0"/>
        <w:ind w:firstLine="448"/>
        <w:rPr>
          <w:color w:val="000000"/>
          <w:lang w:val="uk-UA"/>
        </w:rPr>
      </w:pPr>
      <w:proofErr w:type="spellStart"/>
      <w:r>
        <w:rPr>
          <w:b/>
          <w:bCs/>
          <w:color w:val="000000"/>
        </w:rPr>
        <w:t>Додатки</w:t>
      </w:r>
      <w:proofErr w:type="spellEnd"/>
      <w:r>
        <w:rPr>
          <w:b/>
          <w:bCs/>
          <w:color w:val="000000"/>
        </w:rPr>
        <w:t xml:space="preserve"> до </w:t>
      </w:r>
      <w:proofErr w:type="spellStart"/>
      <w:r>
        <w:rPr>
          <w:b/>
          <w:bCs/>
          <w:color w:val="000000"/>
        </w:rPr>
        <w:t>Оголошення</w:t>
      </w:r>
      <w:proofErr w:type="spellEnd"/>
      <w:r>
        <w:rPr>
          <w:b/>
          <w:bCs/>
          <w:color w:val="000000"/>
        </w:rPr>
        <w:t xml:space="preserve"> про </w:t>
      </w:r>
      <w:proofErr w:type="spellStart"/>
      <w:r>
        <w:rPr>
          <w:b/>
          <w:bCs/>
          <w:color w:val="000000"/>
        </w:rPr>
        <w:t>проведення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спрощеної</w:t>
      </w:r>
      <w:proofErr w:type="spellEnd"/>
      <w:r>
        <w:rPr>
          <w:b/>
          <w:bCs/>
          <w:color w:val="000000"/>
        </w:rPr>
        <w:t xml:space="preserve"> </w:t>
      </w:r>
      <w:proofErr w:type="spellStart"/>
      <w:r>
        <w:rPr>
          <w:b/>
          <w:bCs/>
          <w:color w:val="000000"/>
        </w:rPr>
        <w:t>закупі</w:t>
      </w:r>
      <w:proofErr w:type="gramStart"/>
      <w:r>
        <w:rPr>
          <w:b/>
          <w:bCs/>
          <w:color w:val="000000"/>
        </w:rPr>
        <w:t>вл</w:t>
      </w:r>
      <w:proofErr w:type="gramEnd"/>
      <w:r>
        <w:rPr>
          <w:b/>
          <w:bCs/>
          <w:color w:val="000000"/>
        </w:rPr>
        <w:t>і</w:t>
      </w:r>
      <w:proofErr w:type="spellEnd"/>
      <w:r>
        <w:rPr>
          <w:b/>
          <w:bCs/>
          <w:color w:val="000000"/>
          <w:lang w:val="uk-UA"/>
        </w:rPr>
        <w:t>:</w:t>
      </w:r>
    </w:p>
    <w:p w:rsidR="000227D8" w:rsidRDefault="000227D8" w:rsidP="00C43133">
      <w:pPr>
        <w:pStyle w:val="rvps2"/>
        <w:shd w:val="clear" w:color="auto" w:fill="FFFFFF"/>
        <w:spacing w:before="0" w:beforeAutospacing="0" w:after="0" w:afterAutospacing="0"/>
        <w:ind w:firstLine="448"/>
        <w:rPr>
          <w:color w:val="000000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1 – </w:t>
      </w:r>
      <w:proofErr w:type="spellStart"/>
      <w:r>
        <w:rPr>
          <w:color w:val="000000"/>
          <w:lang w:val="uk-UA"/>
        </w:rPr>
        <w:t>Медико-технічні</w:t>
      </w:r>
      <w:proofErr w:type="spellEnd"/>
      <w:r>
        <w:rPr>
          <w:color w:val="000000"/>
          <w:lang w:val="uk-UA"/>
        </w:rPr>
        <w:t xml:space="preserve"> вимоги до предмета закупівлі.</w:t>
      </w:r>
    </w:p>
    <w:p w:rsidR="000227D8" w:rsidRDefault="000227D8" w:rsidP="00C43133">
      <w:pPr>
        <w:pStyle w:val="rvps2"/>
        <w:shd w:val="clear" w:color="auto" w:fill="FFFFFF"/>
        <w:spacing w:before="0" w:beforeAutospacing="0" w:after="0" w:afterAutospacing="0"/>
        <w:ind w:firstLine="448"/>
        <w:rPr>
          <w:color w:val="000000"/>
          <w:lang w:val="uk-UA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2 –</w:t>
      </w:r>
      <w:proofErr w:type="gramStart"/>
      <w:r>
        <w:rPr>
          <w:color w:val="000000"/>
          <w:lang w:val="uk-UA"/>
        </w:rPr>
        <w:t>Ц</w:t>
      </w:r>
      <w:proofErr w:type="gramEnd"/>
      <w:r>
        <w:rPr>
          <w:color w:val="000000"/>
          <w:lang w:val="uk-UA"/>
        </w:rPr>
        <w:t xml:space="preserve">інова пропозиція. </w:t>
      </w:r>
    </w:p>
    <w:p w:rsidR="002A311B" w:rsidRPr="000227D8" w:rsidRDefault="000227D8" w:rsidP="00C43133">
      <w:pPr>
        <w:pStyle w:val="rvps2"/>
        <w:shd w:val="clear" w:color="auto" w:fill="FFFFFF"/>
        <w:spacing w:before="0" w:beforeAutospacing="0" w:after="0" w:afterAutospacing="0"/>
        <w:ind w:firstLine="448"/>
        <w:rPr>
          <w:lang w:val="uk-UA"/>
        </w:rPr>
      </w:pPr>
      <w:proofErr w:type="spellStart"/>
      <w:r>
        <w:rPr>
          <w:color w:val="000000"/>
        </w:rPr>
        <w:t>Додаток</w:t>
      </w:r>
      <w:proofErr w:type="spellEnd"/>
      <w:r>
        <w:rPr>
          <w:color w:val="000000"/>
        </w:rPr>
        <w:t xml:space="preserve"> 3 </w:t>
      </w:r>
      <w:r>
        <w:rPr>
          <w:color w:val="000000"/>
          <w:lang w:val="uk-UA"/>
        </w:rPr>
        <w:t xml:space="preserve">- </w:t>
      </w:r>
      <w:proofErr w:type="spellStart"/>
      <w:r>
        <w:rPr>
          <w:color w:val="000000"/>
        </w:rPr>
        <w:t>Проєкт</w:t>
      </w:r>
      <w:proofErr w:type="spellEnd"/>
      <w:r>
        <w:rPr>
          <w:color w:val="000000"/>
        </w:rPr>
        <w:t xml:space="preserve"> договору.</w:t>
      </w:r>
      <w:bookmarkStart w:id="2" w:name="n416"/>
      <w:bookmarkStart w:id="3" w:name="n418"/>
      <w:bookmarkEnd w:id="2"/>
      <w:bookmarkEnd w:id="3"/>
    </w:p>
    <w:sectPr w:rsidR="002A311B" w:rsidRPr="000227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A0B5C"/>
    <w:multiLevelType w:val="hybridMultilevel"/>
    <w:tmpl w:val="EEEEDFB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>
      <w:start w:val="1"/>
      <w:numFmt w:val="lowerRoman"/>
      <w:lvlText w:val="%3."/>
      <w:lvlJc w:val="right"/>
      <w:pPr>
        <w:ind w:left="2160" w:hanging="180"/>
      </w:pPr>
    </w:lvl>
    <w:lvl w:ilvl="3" w:tplc="2000000F">
      <w:start w:val="1"/>
      <w:numFmt w:val="decimal"/>
      <w:lvlText w:val="%4."/>
      <w:lvlJc w:val="left"/>
      <w:pPr>
        <w:ind w:left="2880" w:hanging="360"/>
      </w:pPr>
    </w:lvl>
    <w:lvl w:ilvl="4" w:tplc="20000019">
      <w:start w:val="1"/>
      <w:numFmt w:val="lowerLetter"/>
      <w:lvlText w:val="%5."/>
      <w:lvlJc w:val="left"/>
      <w:pPr>
        <w:ind w:left="3600" w:hanging="360"/>
      </w:pPr>
    </w:lvl>
    <w:lvl w:ilvl="5" w:tplc="2000001B">
      <w:start w:val="1"/>
      <w:numFmt w:val="lowerRoman"/>
      <w:lvlText w:val="%6."/>
      <w:lvlJc w:val="right"/>
      <w:pPr>
        <w:ind w:left="4320" w:hanging="180"/>
      </w:pPr>
    </w:lvl>
    <w:lvl w:ilvl="6" w:tplc="2000000F">
      <w:start w:val="1"/>
      <w:numFmt w:val="decimal"/>
      <w:lvlText w:val="%7."/>
      <w:lvlJc w:val="left"/>
      <w:pPr>
        <w:ind w:left="5040" w:hanging="360"/>
      </w:pPr>
    </w:lvl>
    <w:lvl w:ilvl="7" w:tplc="20000019">
      <w:start w:val="1"/>
      <w:numFmt w:val="lowerLetter"/>
      <w:lvlText w:val="%8."/>
      <w:lvlJc w:val="left"/>
      <w:pPr>
        <w:ind w:left="5760" w:hanging="360"/>
      </w:pPr>
    </w:lvl>
    <w:lvl w:ilvl="8" w:tplc="200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7D8"/>
    <w:rsid w:val="000227D8"/>
    <w:rsid w:val="002A311B"/>
    <w:rsid w:val="00C43133"/>
    <w:rsid w:val="00E0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D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0227D8"/>
    <w:pPr>
      <w:ind w:left="720"/>
      <w:contextualSpacing/>
    </w:pPr>
  </w:style>
  <w:style w:type="paragraph" w:customStyle="1" w:styleId="rvps2">
    <w:name w:val="rvps2"/>
    <w:basedOn w:val="a"/>
    <w:rsid w:val="00022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7D8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7D8"/>
    <w:pPr>
      <w:spacing w:after="0" w:line="240" w:lineRule="auto"/>
    </w:pPr>
    <w:rPr>
      <w:rFonts w:ascii="Calibri" w:eastAsia="Calibri" w:hAnsi="Calibri" w:cs="Times New Roman"/>
      <w:lang w:val="ru-RU"/>
    </w:rPr>
  </w:style>
  <w:style w:type="paragraph" w:styleId="a4">
    <w:name w:val="List Paragraph"/>
    <w:basedOn w:val="a"/>
    <w:uiPriority w:val="34"/>
    <w:qFormat/>
    <w:rsid w:val="000227D8"/>
    <w:pPr>
      <w:ind w:left="720"/>
      <w:contextualSpacing/>
    </w:pPr>
  </w:style>
  <w:style w:type="paragraph" w:customStyle="1" w:styleId="rvps2">
    <w:name w:val="rvps2"/>
    <w:basedOn w:val="a"/>
    <w:rsid w:val="00022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47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1621</Words>
  <Characters>9241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ЦПМСД</dc:creator>
  <cp:lastModifiedBy>ЦПМСД</cp:lastModifiedBy>
  <cp:revision>1</cp:revision>
  <dcterms:created xsi:type="dcterms:W3CDTF">2022-09-13T09:12:00Z</dcterms:created>
  <dcterms:modified xsi:type="dcterms:W3CDTF">2022-09-13T09:56:00Z</dcterms:modified>
</cp:coreProperties>
</file>