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CA" w:rsidRPr="00403FCA" w:rsidRDefault="00403FCA" w:rsidP="006D0242">
      <w:pPr>
        <w:ind w:left="0" w:firstLine="0"/>
        <w:jc w:val="right"/>
        <w:rPr>
          <w:rFonts w:ascii="Times New Roman" w:hAnsi="Times New Roman" w:cs="Times New Roman"/>
          <w:b/>
          <w:bCs/>
          <w:sz w:val="24"/>
          <w:szCs w:val="24"/>
          <w:lang w:val="uk-UA"/>
        </w:rPr>
      </w:pPr>
      <w:bookmarkStart w:id="0" w:name="bookmark0"/>
      <w:r w:rsidRPr="00403FCA">
        <w:rPr>
          <w:rFonts w:ascii="Times New Roman" w:hAnsi="Times New Roman" w:cs="Times New Roman"/>
          <w:b/>
          <w:color w:val="000000"/>
          <w:sz w:val="24"/>
          <w:szCs w:val="24"/>
          <w:lang w:val="uk-UA"/>
        </w:rPr>
        <w:t>Додаток № 4</w:t>
      </w:r>
    </w:p>
    <w:p w:rsidR="00403FCA" w:rsidRPr="00403FCA" w:rsidRDefault="00403FCA" w:rsidP="00403FCA">
      <w:pPr>
        <w:ind w:firstLine="5954"/>
        <w:jc w:val="right"/>
        <w:rPr>
          <w:rFonts w:ascii="Times New Roman" w:eastAsia="Times New Roman" w:hAnsi="Times New Roman" w:cs="Times New Roman"/>
          <w:b/>
          <w:i/>
          <w:color w:val="auto"/>
          <w:sz w:val="24"/>
          <w:szCs w:val="24"/>
        </w:rPr>
      </w:pPr>
      <w:r w:rsidRPr="00403FCA">
        <w:rPr>
          <w:rFonts w:ascii="Times New Roman" w:hAnsi="Times New Roman" w:cs="Times New Roman"/>
          <w:color w:val="000000"/>
          <w:sz w:val="24"/>
          <w:szCs w:val="24"/>
          <w:lang w:val="uk-UA"/>
        </w:rPr>
        <w:t>до тендерної документації</w:t>
      </w:r>
    </w:p>
    <w:p w:rsidR="00403FCA" w:rsidRDefault="00403FCA" w:rsidP="00403FCA">
      <w:pPr>
        <w:pStyle w:val="Heading10"/>
        <w:keepNext/>
        <w:keepLines/>
        <w:shd w:val="clear" w:color="auto" w:fill="auto"/>
        <w:tabs>
          <w:tab w:val="left" w:leader="underscore" w:pos="7162"/>
        </w:tabs>
        <w:spacing w:before="0"/>
        <w:ind w:left="142"/>
        <w:jc w:val="center"/>
        <w:rPr>
          <w:sz w:val="24"/>
          <w:szCs w:val="24"/>
          <w:lang w:val="uk-UA"/>
        </w:rPr>
      </w:pPr>
    </w:p>
    <w:p w:rsidR="00403FCA" w:rsidRPr="00403FCA" w:rsidRDefault="00403FCA" w:rsidP="00403FCA">
      <w:pPr>
        <w:pStyle w:val="Heading10"/>
        <w:keepNext/>
        <w:keepLines/>
        <w:shd w:val="clear" w:color="auto" w:fill="auto"/>
        <w:tabs>
          <w:tab w:val="left" w:leader="underscore" w:pos="7162"/>
        </w:tabs>
        <w:spacing w:before="0" w:line="240" w:lineRule="auto"/>
        <w:ind w:left="142"/>
        <w:jc w:val="center"/>
        <w:rPr>
          <w:sz w:val="24"/>
          <w:szCs w:val="24"/>
          <w:lang w:val="uk-UA" w:eastAsia="uk-UA" w:bidi="uk-UA"/>
        </w:rPr>
      </w:pPr>
      <w:r w:rsidRPr="00403FCA">
        <w:rPr>
          <w:sz w:val="24"/>
          <w:szCs w:val="24"/>
          <w:lang w:val="uk-UA"/>
        </w:rPr>
        <w:t>ПРОЕКТ ДОГОВОРУ</w:t>
      </w:r>
    </w:p>
    <w:p w:rsidR="00403FCA" w:rsidRPr="00403FCA" w:rsidRDefault="00403FCA" w:rsidP="00403FCA">
      <w:pPr>
        <w:pStyle w:val="Heading10"/>
        <w:keepNext/>
        <w:keepLines/>
        <w:shd w:val="clear" w:color="auto" w:fill="auto"/>
        <w:tabs>
          <w:tab w:val="left" w:leader="underscore" w:pos="7162"/>
        </w:tabs>
        <w:spacing w:before="0" w:line="240" w:lineRule="auto"/>
        <w:rPr>
          <w:sz w:val="24"/>
          <w:szCs w:val="24"/>
          <w:lang w:val="uk-UA"/>
        </w:rPr>
      </w:pPr>
    </w:p>
    <w:p w:rsidR="00403FCA" w:rsidRPr="00403FCA" w:rsidRDefault="00403FCA" w:rsidP="00403FCA">
      <w:pPr>
        <w:pStyle w:val="Heading10"/>
        <w:keepNext/>
        <w:keepLines/>
        <w:shd w:val="clear" w:color="auto" w:fill="auto"/>
        <w:tabs>
          <w:tab w:val="left" w:leader="underscore" w:pos="7162"/>
        </w:tabs>
        <w:spacing w:before="0" w:line="240" w:lineRule="auto"/>
        <w:ind w:left="142"/>
        <w:jc w:val="center"/>
        <w:rPr>
          <w:sz w:val="24"/>
          <w:szCs w:val="24"/>
          <w:lang w:val="uk-UA"/>
        </w:rPr>
      </w:pPr>
      <w:r w:rsidRPr="00403FCA">
        <w:rPr>
          <w:sz w:val="24"/>
          <w:szCs w:val="24"/>
          <w:lang w:val="uk-UA"/>
        </w:rPr>
        <w:t>ДОГОВІР</w:t>
      </w:r>
      <w:bookmarkEnd w:id="0"/>
    </w:p>
    <w:p w:rsidR="00403FCA" w:rsidRDefault="00403FCA" w:rsidP="00403FCA">
      <w:pPr>
        <w:pStyle w:val="Bodytext50"/>
        <w:shd w:val="clear" w:color="auto" w:fill="auto"/>
        <w:spacing w:after="0" w:line="240" w:lineRule="auto"/>
        <w:ind w:left="142"/>
        <w:jc w:val="center"/>
        <w:rPr>
          <w:sz w:val="24"/>
          <w:szCs w:val="24"/>
          <w:lang w:val="uk-UA"/>
        </w:rPr>
      </w:pPr>
      <w:r w:rsidRPr="00403FCA">
        <w:rPr>
          <w:sz w:val="24"/>
          <w:szCs w:val="24"/>
          <w:lang w:val="uk-UA"/>
        </w:rPr>
        <w:t>про закупівлю послуг зі страхування службових автомобілів</w:t>
      </w:r>
    </w:p>
    <w:p w:rsidR="006D0242" w:rsidRPr="00403FCA" w:rsidRDefault="006D0242" w:rsidP="00403FCA">
      <w:pPr>
        <w:pStyle w:val="Bodytext50"/>
        <w:shd w:val="clear" w:color="auto" w:fill="auto"/>
        <w:spacing w:after="0" w:line="240" w:lineRule="auto"/>
        <w:ind w:left="142"/>
        <w:jc w:val="center"/>
        <w:rPr>
          <w:sz w:val="24"/>
          <w:szCs w:val="24"/>
          <w:lang w:val="uk-UA"/>
        </w:rPr>
      </w:pPr>
    </w:p>
    <w:p w:rsidR="00403FCA" w:rsidRDefault="00403FCA" w:rsidP="00403FCA">
      <w:pPr>
        <w:pStyle w:val="Bodytext50"/>
        <w:shd w:val="clear" w:color="auto" w:fill="auto"/>
        <w:spacing w:after="0" w:line="240" w:lineRule="auto"/>
        <w:ind w:left="142"/>
        <w:jc w:val="center"/>
        <w:rPr>
          <w:sz w:val="24"/>
          <w:szCs w:val="24"/>
          <w:lang w:val="uk-UA"/>
        </w:rPr>
      </w:pPr>
      <w:r w:rsidRPr="00403FCA">
        <w:rPr>
          <w:noProof/>
          <w:sz w:val="24"/>
          <w:szCs w:val="24"/>
        </w:rPr>
        <mc:AlternateContent>
          <mc:Choice Requires="wps">
            <w:drawing>
              <wp:anchor distT="0" distB="0" distL="63500" distR="63500" simplePos="0" relativeHeight="251658240" behindDoc="1" locked="0" layoutInCell="1" allowOverlap="1" wp14:anchorId="734E259E" wp14:editId="18061E9A">
                <wp:simplePos x="0" y="0"/>
                <wp:positionH relativeFrom="margin">
                  <wp:posOffset>4445</wp:posOffset>
                </wp:positionH>
                <wp:positionV relativeFrom="paragraph">
                  <wp:posOffset>16510</wp:posOffset>
                </wp:positionV>
                <wp:extent cx="904875" cy="152400"/>
                <wp:effectExtent l="0" t="0" r="9525" b="16510"/>
                <wp:wrapSquare wrapText="righ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8C" w:rsidRDefault="00503B8C" w:rsidP="00403FCA">
                            <w:pPr>
                              <w:pStyle w:val="Bodytext20"/>
                              <w:shd w:val="clear" w:color="auto" w:fill="auto"/>
                              <w:spacing w:before="0" w:after="0"/>
                              <w:jc w:val="left"/>
                            </w:pPr>
                            <w:r>
                              <w:rPr>
                                <w:rStyle w:val="Bodytext2Exact"/>
                              </w:rPr>
                              <w:t>м. Полтава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pt;margin-top:1.3pt;width:71.25pt;height:1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" filled="f" stroked="f">
                <v:textbox style="mso-fit-shape-to-text:t" inset="0,0,0,0">
                  <w:txbxContent>
                    <w:p w:rsidR="00503B8C" w:rsidRDefault="00503B8C" w:rsidP="00403FCA">
                      <w:pPr>
                        <w:pStyle w:val="Bodytext20"/>
                        <w:shd w:val="clear" w:color="auto" w:fill="auto"/>
                        <w:spacing w:before="0" w:after="0"/>
                        <w:jc w:val="left"/>
                      </w:pPr>
                      <w:r>
                        <w:rPr>
                          <w:rStyle w:val="Bodytext2Exact"/>
                        </w:rPr>
                        <w:t>м. Полтава</w:t>
                      </w:r>
                    </w:p>
                  </w:txbxContent>
                </v:textbox>
                <w10:wrap type="square" side="right" anchorx="margin"/>
              </v:shape>
            </w:pict>
          </mc:Fallback>
        </mc:AlternateContent>
      </w:r>
      <w:r w:rsidRPr="00403FCA">
        <w:rPr>
          <w:sz w:val="24"/>
          <w:szCs w:val="24"/>
          <w:lang w:val="uk-UA"/>
        </w:rPr>
        <w:t xml:space="preserve">                                                                                     </w:t>
      </w:r>
      <w:r>
        <w:rPr>
          <w:sz w:val="24"/>
          <w:szCs w:val="24"/>
          <w:lang w:val="uk-UA"/>
        </w:rPr>
        <w:t xml:space="preserve">              </w:t>
      </w:r>
      <w:r w:rsidRPr="00403FCA">
        <w:rPr>
          <w:sz w:val="24"/>
          <w:szCs w:val="24"/>
          <w:lang w:val="uk-UA"/>
        </w:rPr>
        <w:t xml:space="preserve">      ____.____2024 року</w:t>
      </w:r>
    </w:p>
    <w:p w:rsidR="00403FCA" w:rsidRPr="00403FCA" w:rsidRDefault="00403FCA" w:rsidP="00403FCA">
      <w:pPr>
        <w:pStyle w:val="Bodytext50"/>
        <w:shd w:val="clear" w:color="auto" w:fill="auto"/>
        <w:spacing w:after="0" w:line="240" w:lineRule="auto"/>
        <w:ind w:left="142"/>
        <w:jc w:val="center"/>
        <w:rPr>
          <w:sz w:val="24"/>
          <w:szCs w:val="24"/>
          <w:lang w:val="uk-UA"/>
        </w:rPr>
      </w:pPr>
    </w:p>
    <w:p w:rsidR="00403FCA" w:rsidRPr="00403FCA" w:rsidRDefault="00403FCA" w:rsidP="00403FCA">
      <w:pPr>
        <w:pStyle w:val="Bodytext50"/>
        <w:shd w:val="clear" w:color="auto" w:fill="auto"/>
        <w:spacing w:after="0" w:line="240" w:lineRule="auto"/>
        <w:ind w:firstLine="709"/>
        <w:jc w:val="both"/>
        <w:rPr>
          <w:b w:val="0"/>
          <w:bCs w:val="0"/>
          <w:sz w:val="24"/>
          <w:szCs w:val="24"/>
          <w:lang w:val="uk-UA"/>
        </w:rPr>
      </w:pPr>
      <w:r w:rsidRPr="00403FCA">
        <w:rPr>
          <w:bCs w:val="0"/>
          <w:sz w:val="24"/>
          <w:szCs w:val="24"/>
          <w:lang w:val="uk-UA"/>
        </w:rPr>
        <w:t xml:space="preserve">Управління поліції охорони в Полтавській області, </w:t>
      </w:r>
      <w:r w:rsidRPr="00403FCA">
        <w:rPr>
          <w:b w:val="0"/>
          <w:bCs w:val="0"/>
          <w:sz w:val="24"/>
          <w:szCs w:val="24"/>
          <w:lang w:val="uk-UA"/>
        </w:rPr>
        <w:t xml:space="preserve">в </w:t>
      </w:r>
      <w:r>
        <w:rPr>
          <w:b w:val="0"/>
          <w:bCs w:val="0"/>
          <w:sz w:val="24"/>
          <w:szCs w:val="24"/>
          <w:lang w:val="uk-UA"/>
        </w:rPr>
        <w:t>особі начальника Запорожця Сергія Володимировича</w:t>
      </w:r>
      <w:r w:rsidRPr="00403FCA">
        <w:rPr>
          <w:b w:val="0"/>
          <w:bCs w:val="0"/>
          <w:sz w:val="24"/>
          <w:szCs w:val="24"/>
          <w:lang w:val="uk-UA"/>
        </w:rPr>
        <w:t>, що діє на підста</w:t>
      </w:r>
      <w:r>
        <w:rPr>
          <w:b w:val="0"/>
          <w:bCs w:val="0"/>
          <w:sz w:val="24"/>
          <w:szCs w:val="24"/>
          <w:lang w:val="uk-UA"/>
        </w:rPr>
        <w:t xml:space="preserve">ві Положення, </w:t>
      </w:r>
      <w:r w:rsidRPr="00403FCA">
        <w:rPr>
          <w:b w:val="0"/>
          <w:bCs w:val="0"/>
          <w:sz w:val="24"/>
          <w:szCs w:val="24"/>
          <w:lang w:val="uk-UA"/>
        </w:rPr>
        <w:t>(далі - Страхувальник) з однієї сторони, та</w:t>
      </w:r>
    </w:p>
    <w:p w:rsidR="00403FCA" w:rsidRPr="00403FCA" w:rsidRDefault="00403FCA" w:rsidP="00403FCA">
      <w:pPr>
        <w:pStyle w:val="Bodytext50"/>
        <w:shd w:val="clear" w:color="auto" w:fill="auto"/>
        <w:spacing w:after="0" w:line="240" w:lineRule="auto"/>
        <w:ind w:firstLine="709"/>
        <w:jc w:val="both"/>
        <w:rPr>
          <w:sz w:val="24"/>
          <w:szCs w:val="24"/>
          <w:lang w:val="uk-UA" w:eastAsia="uk-UA" w:bidi="uk-UA"/>
        </w:rPr>
      </w:pPr>
      <w:r w:rsidRPr="00403FCA">
        <w:rPr>
          <w:b w:val="0"/>
          <w:bCs w:val="0"/>
          <w:sz w:val="24"/>
          <w:szCs w:val="24"/>
          <w:lang w:val="uk-UA"/>
        </w:rPr>
        <w:t xml:space="preserve"> </w:t>
      </w:r>
      <w:r w:rsidRPr="00403FCA">
        <w:rPr>
          <w:bCs w:val="0"/>
          <w:sz w:val="24"/>
          <w:szCs w:val="24"/>
          <w:lang w:val="uk-UA"/>
        </w:rPr>
        <w:t>__________________________________</w:t>
      </w:r>
      <w:r w:rsidRPr="00403FCA">
        <w:rPr>
          <w:b w:val="0"/>
          <w:bCs w:val="0"/>
          <w:sz w:val="24"/>
          <w:szCs w:val="24"/>
          <w:lang w:val="uk-UA"/>
        </w:rPr>
        <w:t xml:space="preserve"> в особі _____________________________, що діє на підставі ___________________________, (далі - Страховик), з іншої сторони, в подальшому іменовані разом - Сторони,  кожна окремо – Сторона, уклали цей Договір (надалі – «Договір») за результатами закупівлі UA</w:t>
      </w:r>
      <w:r w:rsidR="00304835">
        <w:rPr>
          <w:b w:val="0"/>
          <w:bCs w:val="0"/>
          <w:sz w:val="24"/>
          <w:szCs w:val="24"/>
          <w:lang w:val="uk-UA"/>
        </w:rPr>
        <w:t>-2024-05-</w:t>
      </w:r>
      <w:r w:rsidR="00304835" w:rsidRPr="00304835">
        <w:rPr>
          <w:b w:val="0"/>
          <w:bCs w:val="0"/>
          <w:sz w:val="24"/>
          <w:szCs w:val="24"/>
        </w:rPr>
        <w:t>03</w:t>
      </w:r>
      <w:r>
        <w:rPr>
          <w:b w:val="0"/>
          <w:bCs w:val="0"/>
          <w:sz w:val="24"/>
          <w:szCs w:val="24"/>
          <w:lang w:val="uk-UA"/>
        </w:rPr>
        <w:t>-</w:t>
      </w:r>
      <w:r w:rsidRPr="00403FCA">
        <w:rPr>
          <w:b w:val="0"/>
          <w:bCs w:val="0"/>
          <w:sz w:val="24"/>
          <w:szCs w:val="24"/>
          <w:lang w:val="uk-UA"/>
        </w:rPr>
        <w:t xml:space="preserve"> _______ про наступне:</w:t>
      </w:r>
    </w:p>
    <w:p w:rsidR="00403FCA" w:rsidRPr="00403FCA" w:rsidRDefault="00403FCA" w:rsidP="00403FCA">
      <w:pPr>
        <w:pStyle w:val="Bodytext50"/>
        <w:shd w:val="clear" w:color="auto" w:fill="auto"/>
        <w:spacing w:after="0" w:line="240" w:lineRule="auto"/>
        <w:jc w:val="both"/>
        <w:rPr>
          <w:sz w:val="24"/>
          <w:szCs w:val="24"/>
          <w:lang w:val="uk-UA"/>
        </w:rPr>
      </w:pPr>
    </w:p>
    <w:p w:rsidR="00403FCA" w:rsidRDefault="00403FCA" w:rsidP="00403FCA">
      <w:pPr>
        <w:pStyle w:val="Heading10"/>
        <w:keepNext/>
        <w:keepLines/>
        <w:numPr>
          <w:ilvl w:val="0"/>
          <w:numId w:val="10"/>
        </w:numPr>
        <w:shd w:val="clear" w:color="auto" w:fill="auto"/>
        <w:tabs>
          <w:tab w:val="left" w:pos="4309"/>
        </w:tabs>
        <w:spacing w:before="0" w:line="240" w:lineRule="auto"/>
        <w:ind w:left="4020"/>
        <w:jc w:val="left"/>
        <w:rPr>
          <w:sz w:val="24"/>
          <w:szCs w:val="24"/>
          <w:lang w:val="uk-UA"/>
        </w:rPr>
      </w:pPr>
      <w:bookmarkStart w:id="1" w:name="bookmark1"/>
      <w:r w:rsidRPr="00403FCA">
        <w:rPr>
          <w:sz w:val="24"/>
          <w:szCs w:val="24"/>
          <w:lang w:val="uk-UA"/>
        </w:rPr>
        <w:t>Предмет Договору</w:t>
      </w:r>
      <w:bookmarkEnd w:id="1"/>
    </w:p>
    <w:p w:rsidR="006D0242" w:rsidRPr="00403FCA" w:rsidRDefault="006D0242" w:rsidP="006D0242">
      <w:pPr>
        <w:pStyle w:val="Heading10"/>
        <w:keepNext/>
        <w:keepLines/>
        <w:shd w:val="clear" w:color="auto" w:fill="auto"/>
        <w:tabs>
          <w:tab w:val="left" w:pos="4309"/>
        </w:tabs>
        <w:spacing w:before="0" w:line="240" w:lineRule="auto"/>
        <w:ind w:left="4020"/>
        <w:jc w:val="left"/>
        <w:rPr>
          <w:sz w:val="24"/>
          <w:szCs w:val="24"/>
          <w:lang w:val="uk-UA"/>
        </w:rPr>
      </w:pPr>
    </w:p>
    <w:p w:rsidR="00403FCA" w:rsidRPr="00403FCA" w:rsidRDefault="00403FCA" w:rsidP="00403FCA">
      <w:pPr>
        <w:pStyle w:val="Bodytext20"/>
        <w:numPr>
          <w:ilvl w:val="1"/>
          <w:numId w:val="10"/>
        </w:numPr>
        <w:shd w:val="clear" w:color="auto" w:fill="auto"/>
        <w:tabs>
          <w:tab w:val="left" w:pos="1047"/>
        </w:tabs>
        <w:spacing w:before="0" w:after="0" w:line="240" w:lineRule="auto"/>
        <w:ind w:firstLine="620"/>
        <w:jc w:val="both"/>
        <w:rPr>
          <w:sz w:val="24"/>
          <w:szCs w:val="24"/>
          <w:lang w:val="uk-UA"/>
        </w:rPr>
      </w:pPr>
      <w:r w:rsidRPr="00403FCA">
        <w:rPr>
          <w:sz w:val="24"/>
          <w:szCs w:val="24"/>
          <w:lang w:val="uk-UA"/>
        </w:rPr>
        <w:t>Страховик зобов'язується надати Страхувальнику послуги зі страхування автомобілів (код ДК 021:2015: 66510000-8 «Страхові послуги»), а саме: послуги обов’язкового страхування цивільної правової відповідальності власників наземних транспортних засобів та послуги з добровільного страхування транспортних засобів (КАСКО) (далі - Послуги) та у разі настання певної події (страхового випадку) Страховик бере на себе зобов'язання відшкодувати збитки, заподіяні життю, здоров'ю та майну Страхувальника, визначеному в додатках  до цього Договору, або третій особі грошову суму (страхову виплату), а Страхувальник зобов'язується сплачувати страхові платежі та виконувати інші умови Договору.</w:t>
      </w:r>
    </w:p>
    <w:p w:rsidR="00403FCA" w:rsidRPr="00403FCA" w:rsidRDefault="00403FCA" w:rsidP="00403FCA">
      <w:pPr>
        <w:pStyle w:val="Bodytext20"/>
        <w:numPr>
          <w:ilvl w:val="1"/>
          <w:numId w:val="10"/>
        </w:numPr>
        <w:shd w:val="clear" w:color="auto" w:fill="auto"/>
        <w:tabs>
          <w:tab w:val="left" w:pos="1047"/>
        </w:tabs>
        <w:spacing w:before="0" w:after="0" w:line="240" w:lineRule="auto"/>
        <w:ind w:firstLine="620"/>
        <w:jc w:val="both"/>
        <w:rPr>
          <w:sz w:val="24"/>
          <w:szCs w:val="24"/>
          <w:lang w:val="uk-UA"/>
        </w:rPr>
      </w:pPr>
      <w:r w:rsidRPr="00403FCA">
        <w:rPr>
          <w:sz w:val="24"/>
          <w:szCs w:val="24"/>
          <w:lang w:val="uk-UA"/>
        </w:rPr>
        <w:t>Послуги страхування надаються на підставі письмової заявки від Страхувальника. Потреба у страхуванні службових автомобілів визначається Страхувальником самостійно.</w:t>
      </w:r>
    </w:p>
    <w:p w:rsidR="00403FCA" w:rsidRPr="00403FCA" w:rsidRDefault="00403FCA" w:rsidP="00403FCA">
      <w:pPr>
        <w:pStyle w:val="Bodytext20"/>
        <w:numPr>
          <w:ilvl w:val="1"/>
          <w:numId w:val="10"/>
        </w:numPr>
        <w:shd w:val="clear" w:color="auto" w:fill="auto"/>
        <w:tabs>
          <w:tab w:val="left" w:pos="1047"/>
        </w:tabs>
        <w:spacing w:before="0" w:after="0" w:line="240" w:lineRule="auto"/>
        <w:ind w:firstLine="620"/>
        <w:jc w:val="both"/>
        <w:rPr>
          <w:sz w:val="24"/>
          <w:szCs w:val="24"/>
          <w:lang w:val="uk-UA"/>
        </w:rPr>
      </w:pPr>
      <w:r w:rsidRPr="00403FCA">
        <w:rPr>
          <w:sz w:val="24"/>
          <w:szCs w:val="24"/>
          <w:lang w:val="uk-UA"/>
        </w:rPr>
        <w:t>Страхувальник може зменшити обсяг закупівлі в односторонньому порядку.</w:t>
      </w:r>
    </w:p>
    <w:p w:rsidR="00403FCA" w:rsidRPr="00403FCA" w:rsidRDefault="00403FCA" w:rsidP="00403FCA">
      <w:pPr>
        <w:pStyle w:val="Bodytext20"/>
        <w:shd w:val="clear" w:color="auto" w:fill="auto"/>
        <w:tabs>
          <w:tab w:val="left" w:pos="1047"/>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4043"/>
        </w:tabs>
        <w:spacing w:before="0" w:line="240" w:lineRule="auto"/>
        <w:ind w:left="3740"/>
        <w:jc w:val="left"/>
        <w:rPr>
          <w:sz w:val="24"/>
          <w:szCs w:val="24"/>
          <w:lang w:val="uk-UA"/>
        </w:rPr>
      </w:pPr>
      <w:bookmarkStart w:id="2" w:name="bookmark2"/>
      <w:r w:rsidRPr="00403FCA">
        <w:rPr>
          <w:sz w:val="24"/>
          <w:szCs w:val="24"/>
          <w:lang w:val="uk-UA"/>
        </w:rPr>
        <w:t>Істотні умови Договору</w:t>
      </w:r>
      <w:bookmarkEnd w:id="2"/>
    </w:p>
    <w:p w:rsidR="006D0242" w:rsidRPr="00403FCA" w:rsidRDefault="006D0242" w:rsidP="006D0242">
      <w:pPr>
        <w:pStyle w:val="Heading10"/>
        <w:keepNext/>
        <w:keepLines/>
        <w:shd w:val="clear" w:color="auto" w:fill="auto"/>
        <w:tabs>
          <w:tab w:val="left" w:pos="4043"/>
        </w:tabs>
        <w:spacing w:before="0" w:line="240" w:lineRule="auto"/>
        <w:ind w:left="3740"/>
        <w:jc w:val="left"/>
        <w:rPr>
          <w:sz w:val="24"/>
          <w:szCs w:val="24"/>
          <w:lang w:val="uk-UA"/>
        </w:rPr>
      </w:pPr>
    </w:p>
    <w:p w:rsidR="00403FCA" w:rsidRDefault="00403FCA" w:rsidP="00403FCA">
      <w:pPr>
        <w:pStyle w:val="Bodytext20"/>
        <w:numPr>
          <w:ilvl w:val="1"/>
          <w:numId w:val="10"/>
        </w:numPr>
        <w:shd w:val="clear" w:color="auto" w:fill="auto"/>
        <w:tabs>
          <w:tab w:val="left" w:pos="1047"/>
        </w:tabs>
        <w:spacing w:before="0" w:after="0" w:line="240" w:lineRule="auto"/>
        <w:ind w:firstLine="620"/>
        <w:jc w:val="both"/>
        <w:rPr>
          <w:sz w:val="24"/>
          <w:szCs w:val="24"/>
          <w:lang w:val="uk-UA"/>
        </w:rPr>
      </w:pPr>
      <w:r w:rsidRPr="00403FCA">
        <w:rPr>
          <w:sz w:val="24"/>
          <w:szCs w:val="24"/>
          <w:lang w:val="uk-UA"/>
        </w:rPr>
        <w:t>Істотними умовами Договору є: предмет Договору, страховий випадок, розмір грошової суми, в межах якої Страховик зобов'язаний провести виплату у разі настання страхового випадку (страхова сума), розмір страхового платежу і строки його сплати, строк Договору. Зазначені умови містяться в тендерній документації (</w:t>
      </w:r>
      <w:r w:rsidR="00304835">
        <w:rPr>
          <w:bCs/>
          <w:sz w:val="24"/>
          <w:szCs w:val="24"/>
          <w:lang w:val="uk-UA"/>
        </w:rPr>
        <w:t>UA-2024-05-</w:t>
      </w:r>
      <w:r w:rsidR="00304835" w:rsidRPr="00304835">
        <w:rPr>
          <w:bCs/>
          <w:sz w:val="24"/>
          <w:szCs w:val="24"/>
        </w:rPr>
        <w:t>03</w:t>
      </w:r>
      <w:r w:rsidR="006D0242" w:rsidRPr="006D0242">
        <w:rPr>
          <w:bCs/>
          <w:sz w:val="24"/>
          <w:szCs w:val="24"/>
          <w:lang w:val="uk-UA"/>
        </w:rPr>
        <w:t>-</w:t>
      </w:r>
      <w:r w:rsidR="006D0242" w:rsidRPr="00403FCA">
        <w:rPr>
          <w:b/>
          <w:bCs/>
          <w:sz w:val="24"/>
          <w:szCs w:val="24"/>
          <w:lang w:val="uk-UA"/>
        </w:rPr>
        <w:t xml:space="preserve"> _______</w:t>
      </w:r>
      <w:r w:rsidRPr="00403FCA">
        <w:rPr>
          <w:sz w:val="24"/>
          <w:szCs w:val="24"/>
          <w:lang w:val="uk-UA"/>
        </w:rPr>
        <w:t xml:space="preserve">) та в Додатках до цього Договору. </w:t>
      </w:r>
    </w:p>
    <w:p w:rsidR="006D0242" w:rsidRPr="00403FCA" w:rsidRDefault="006D0242" w:rsidP="006D0242">
      <w:pPr>
        <w:pStyle w:val="Bodytext20"/>
        <w:shd w:val="clear" w:color="auto" w:fill="auto"/>
        <w:tabs>
          <w:tab w:val="left" w:pos="1047"/>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2563"/>
        </w:tabs>
        <w:spacing w:before="0" w:line="240" w:lineRule="auto"/>
        <w:ind w:left="2260"/>
        <w:jc w:val="left"/>
        <w:rPr>
          <w:sz w:val="24"/>
          <w:szCs w:val="24"/>
          <w:lang w:val="uk-UA"/>
        </w:rPr>
      </w:pPr>
      <w:bookmarkStart w:id="3" w:name="bookmark3"/>
      <w:r w:rsidRPr="00403FCA">
        <w:rPr>
          <w:sz w:val="24"/>
          <w:szCs w:val="24"/>
          <w:lang w:val="uk-UA"/>
        </w:rPr>
        <w:t>Ціна Договору та порядок здійснення розрахунків</w:t>
      </w:r>
      <w:bookmarkEnd w:id="3"/>
    </w:p>
    <w:p w:rsidR="006D0242" w:rsidRPr="00403FCA" w:rsidRDefault="006D0242" w:rsidP="006D0242">
      <w:pPr>
        <w:pStyle w:val="Heading10"/>
        <w:keepNext/>
        <w:keepLines/>
        <w:shd w:val="clear" w:color="auto" w:fill="auto"/>
        <w:tabs>
          <w:tab w:val="left" w:pos="2563"/>
        </w:tabs>
        <w:spacing w:before="0" w:line="240" w:lineRule="auto"/>
        <w:ind w:left="2260"/>
        <w:jc w:val="left"/>
        <w:rPr>
          <w:sz w:val="24"/>
          <w:szCs w:val="24"/>
          <w:lang w:val="uk-UA"/>
        </w:rPr>
      </w:pPr>
    </w:p>
    <w:p w:rsidR="00403FCA" w:rsidRPr="00403FCA" w:rsidRDefault="00403FCA" w:rsidP="00403FCA">
      <w:pPr>
        <w:pStyle w:val="Bodytext20"/>
        <w:shd w:val="clear" w:color="auto" w:fill="auto"/>
        <w:tabs>
          <w:tab w:val="left" w:leader="underscore" w:pos="3528"/>
          <w:tab w:val="left" w:leader="underscore" w:pos="3830"/>
          <w:tab w:val="left" w:leader="underscore" w:pos="4661"/>
          <w:tab w:val="left" w:leader="underscore" w:pos="5808"/>
          <w:tab w:val="left" w:leader="underscore" w:pos="9341"/>
          <w:tab w:val="left" w:leader="underscore" w:pos="9638"/>
        </w:tabs>
        <w:spacing w:before="0" w:after="0" w:line="240" w:lineRule="auto"/>
        <w:ind w:firstLine="567"/>
        <w:jc w:val="both"/>
        <w:rPr>
          <w:sz w:val="24"/>
          <w:szCs w:val="24"/>
          <w:lang w:val="uk-UA"/>
        </w:rPr>
      </w:pPr>
      <w:r w:rsidRPr="00403FCA">
        <w:rPr>
          <w:sz w:val="24"/>
          <w:szCs w:val="24"/>
          <w:lang w:val="uk-UA"/>
        </w:rPr>
        <w:t>3.1. Ціна цього Договору складається зі страхових платежів по всім додаткам до даного Договору та становить</w:t>
      </w:r>
      <w:r w:rsidRPr="00403FCA">
        <w:rPr>
          <w:sz w:val="24"/>
          <w:szCs w:val="24"/>
          <w:lang w:val="uk-UA"/>
        </w:rPr>
        <w:tab/>
        <w:t>грн. (</w:t>
      </w:r>
      <w:r w:rsidRPr="00403FCA">
        <w:rPr>
          <w:sz w:val="24"/>
          <w:szCs w:val="24"/>
          <w:lang w:val="uk-UA"/>
        </w:rPr>
        <w:tab/>
        <w:t>гривень</w:t>
      </w:r>
      <w:r w:rsidRPr="00403FCA">
        <w:rPr>
          <w:sz w:val="24"/>
          <w:szCs w:val="24"/>
          <w:lang w:val="uk-UA"/>
        </w:rPr>
        <w:tab/>
        <w:t xml:space="preserve">копійок) у т.ч. ПДВ/без ПДВ. </w:t>
      </w:r>
    </w:p>
    <w:p w:rsidR="00403FCA" w:rsidRPr="00403FCA" w:rsidRDefault="00403FCA" w:rsidP="00403FCA">
      <w:pPr>
        <w:pStyle w:val="Bodytext20"/>
        <w:shd w:val="clear" w:color="auto" w:fill="auto"/>
        <w:tabs>
          <w:tab w:val="left" w:leader="underscore" w:pos="3528"/>
          <w:tab w:val="left" w:leader="underscore" w:pos="3830"/>
          <w:tab w:val="left" w:leader="underscore" w:pos="4661"/>
          <w:tab w:val="left" w:leader="underscore" w:pos="5808"/>
          <w:tab w:val="left" w:leader="underscore" w:pos="9341"/>
          <w:tab w:val="left" w:leader="underscore" w:pos="9638"/>
        </w:tabs>
        <w:spacing w:before="0" w:after="0" w:line="240" w:lineRule="auto"/>
        <w:ind w:firstLine="567"/>
        <w:jc w:val="both"/>
        <w:rPr>
          <w:sz w:val="24"/>
          <w:szCs w:val="24"/>
          <w:lang w:val="uk-UA"/>
        </w:rPr>
      </w:pPr>
      <w:r w:rsidRPr="00403FCA">
        <w:rPr>
          <w:sz w:val="24"/>
          <w:szCs w:val="24"/>
          <w:lang w:val="uk-UA"/>
        </w:rPr>
        <w:t xml:space="preserve">3.2. Розрахунки здійснюються у національній валюті України у безготівковій формі та проводяться шляхом оплати Страхувальником страхових платежів згідно з наданими Страховиком рахунками та актами наданих послуг (далі - Акт) протягом 3 (трьох) робочих днів з дня підписання Акту у термін, відповідно до додатків № 1, 2 до цього Договору. </w:t>
      </w:r>
    </w:p>
    <w:p w:rsidR="00403FCA" w:rsidRPr="00403FCA" w:rsidRDefault="00403FCA" w:rsidP="00403FCA">
      <w:pPr>
        <w:pStyle w:val="Bodytext20"/>
        <w:shd w:val="clear" w:color="auto" w:fill="auto"/>
        <w:tabs>
          <w:tab w:val="left" w:leader="underscore" w:pos="3528"/>
          <w:tab w:val="left" w:leader="underscore" w:pos="3830"/>
          <w:tab w:val="left" w:leader="underscore" w:pos="4661"/>
          <w:tab w:val="left" w:leader="underscore" w:pos="5808"/>
          <w:tab w:val="left" w:leader="underscore" w:pos="9341"/>
          <w:tab w:val="left" w:leader="underscore" w:pos="9638"/>
        </w:tabs>
        <w:spacing w:before="0" w:after="0" w:line="240" w:lineRule="auto"/>
        <w:ind w:firstLine="567"/>
        <w:jc w:val="both"/>
        <w:rPr>
          <w:sz w:val="24"/>
          <w:szCs w:val="24"/>
          <w:lang w:val="uk-UA"/>
        </w:rPr>
      </w:pPr>
    </w:p>
    <w:p w:rsidR="00403FCA" w:rsidRDefault="00403FCA" w:rsidP="00403FCA">
      <w:pPr>
        <w:pStyle w:val="Heading10"/>
        <w:keepNext/>
        <w:keepLines/>
        <w:numPr>
          <w:ilvl w:val="0"/>
          <w:numId w:val="10"/>
        </w:numPr>
        <w:shd w:val="clear" w:color="auto" w:fill="auto"/>
        <w:tabs>
          <w:tab w:val="left" w:pos="3865"/>
        </w:tabs>
        <w:spacing w:before="0" w:line="240" w:lineRule="auto"/>
        <w:ind w:left="3560"/>
        <w:jc w:val="left"/>
        <w:rPr>
          <w:sz w:val="24"/>
          <w:szCs w:val="24"/>
          <w:lang w:val="uk-UA"/>
        </w:rPr>
      </w:pPr>
      <w:bookmarkStart w:id="4" w:name="bookmark4"/>
      <w:r w:rsidRPr="00403FCA">
        <w:rPr>
          <w:sz w:val="24"/>
          <w:szCs w:val="24"/>
          <w:lang w:val="uk-UA"/>
        </w:rPr>
        <w:t>Права та обов’язки Сторін</w:t>
      </w:r>
      <w:bookmarkEnd w:id="4"/>
    </w:p>
    <w:p w:rsidR="006D0242" w:rsidRPr="00403FCA" w:rsidRDefault="006D0242" w:rsidP="006D0242">
      <w:pPr>
        <w:pStyle w:val="Heading10"/>
        <w:keepNext/>
        <w:keepLines/>
        <w:shd w:val="clear" w:color="auto" w:fill="auto"/>
        <w:tabs>
          <w:tab w:val="left" w:pos="3865"/>
        </w:tabs>
        <w:spacing w:before="0" w:line="240" w:lineRule="auto"/>
        <w:ind w:left="3560"/>
        <w:jc w:val="left"/>
        <w:rPr>
          <w:sz w:val="24"/>
          <w:szCs w:val="24"/>
          <w:lang w:val="uk-UA"/>
        </w:rPr>
      </w:pPr>
    </w:p>
    <w:p w:rsidR="00403FCA" w:rsidRDefault="00403FCA" w:rsidP="00403FCA">
      <w:pPr>
        <w:pStyle w:val="Bodytext20"/>
        <w:numPr>
          <w:ilvl w:val="1"/>
          <w:numId w:val="10"/>
        </w:numPr>
        <w:shd w:val="clear" w:color="auto" w:fill="auto"/>
        <w:tabs>
          <w:tab w:val="left" w:pos="1078"/>
        </w:tabs>
        <w:spacing w:before="0" w:after="0" w:line="240" w:lineRule="auto"/>
        <w:ind w:firstLine="600"/>
        <w:jc w:val="both"/>
        <w:rPr>
          <w:sz w:val="24"/>
          <w:szCs w:val="24"/>
          <w:lang w:val="uk-UA"/>
        </w:rPr>
      </w:pPr>
      <w:r w:rsidRPr="00403FCA">
        <w:rPr>
          <w:sz w:val="24"/>
          <w:szCs w:val="24"/>
          <w:lang w:val="uk-UA"/>
        </w:rPr>
        <w:t>Права та обов’язки Сторін визначені у</w:t>
      </w:r>
      <w:r w:rsidR="006D0242">
        <w:rPr>
          <w:sz w:val="24"/>
          <w:szCs w:val="24"/>
          <w:lang w:val="uk-UA"/>
        </w:rPr>
        <w:t xml:space="preserve"> пункту 9 Додатку 1 та пункті 8</w:t>
      </w:r>
      <w:r w:rsidRPr="00403FCA">
        <w:rPr>
          <w:sz w:val="24"/>
          <w:szCs w:val="24"/>
          <w:lang w:val="uk-UA"/>
        </w:rPr>
        <w:t xml:space="preserve"> Додатку 2 до цього Договору. </w:t>
      </w:r>
    </w:p>
    <w:p w:rsidR="006D0242" w:rsidRPr="00403FCA" w:rsidRDefault="006D0242" w:rsidP="006D0242">
      <w:pPr>
        <w:pStyle w:val="Bodytext20"/>
        <w:shd w:val="clear" w:color="auto" w:fill="auto"/>
        <w:tabs>
          <w:tab w:val="left" w:pos="1078"/>
        </w:tabs>
        <w:spacing w:before="0" w:after="0" w:line="240" w:lineRule="auto"/>
        <w:ind w:left="600"/>
        <w:jc w:val="both"/>
        <w:rPr>
          <w:sz w:val="24"/>
          <w:szCs w:val="24"/>
          <w:lang w:val="uk-UA"/>
        </w:rPr>
      </w:pPr>
    </w:p>
    <w:p w:rsidR="00403FCA" w:rsidRDefault="00403FCA" w:rsidP="00403FCA">
      <w:pPr>
        <w:pStyle w:val="Heading10"/>
        <w:keepNext/>
        <w:keepLines/>
        <w:numPr>
          <w:ilvl w:val="0"/>
          <w:numId w:val="10"/>
        </w:numPr>
        <w:shd w:val="clear" w:color="auto" w:fill="auto"/>
        <w:tabs>
          <w:tab w:val="left" w:pos="4537"/>
        </w:tabs>
        <w:spacing w:before="0" w:line="240" w:lineRule="auto"/>
        <w:ind w:left="4220"/>
        <w:jc w:val="left"/>
        <w:rPr>
          <w:sz w:val="24"/>
          <w:szCs w:val="24"/>
          <w:lang w:val="uk-UA"/>
        </w:rPr>
      </w:pPr>
      <w:bookmarkStart w:id="5" w:name="bookmark5"/>
      <w:r w:rsidRPr="00403FCA">
        <w:rPr>
          <w:sz w:val="24"/>
          <w:szCs w:val="24"/>
          <w:lang w:val="uk-UA"/>
        </w:rPr>
        <w:t>Страхова сума</w:t>
      </w:r>
      <w:bookmarkEnd w:id="5"/>
    </w:p>
    <w:p w:rsidR="006D0242" w:rsidRPr="00403FCA" w:rsidRDefault="006D0242" w:rsidP="006D0242">
      <w:pPr>
        <w:pStyle w:val="Heading10"/>
        <w:keepNext/>
        <w:keepLines/>
        <w:shd w:val="clear" w:color="auto" w:fill="auto"/>
        <w:tabs>
          <w:tab w:val="left" w:pos="4537"/>
        </w:tabs>
        <w:spacing w:before="0" w:line="240" w:lineRule="auto"/>
        <w:ind w:left="4220"/>
        <w:jc w:val="left"/>
        <w:rPr>
          <w:sz w:val="24"/>
          <w:szCs w:val="24"/>
          <w:lang w:val="uk-UA"/>
        </w:rPr>
      </w:pPr>
    </w:p>
    <w:p w:rsidR="00403FCA" w:rsidRDefault="00403FCA" w:rsidP="006D0242">
      <w:pPr>
        <w:pStyle w:val="Bodytext20"/>
        <w:numPr>
          <w:ilvl w:val="1"/>
          <w:numId w:val="10"/>
        </w:numPr>
        <w:shd w:val="clear" w:color="auto" w:fill="auto"/>
        <w:tabs>
          <w:tab w:val="left" w:pos="1056"/>
        </w:tabs>
        <w:spacing w:before="0" w:after="0" w:line="240" w:lineRule="auto"/>
        <w:ind w:firstLine="620"/>
        <w:jc w:val="both"/>
        <w:rPr>
          <w:sz w:val="24"/>
          <w:szCs w:val="24"/>
          <w:lang w:val="uk-UA"/>
        </w:rPr>
      </w:pPr>
      <w:r w:rsidRPr="00403FCA">
        <w:rPr>
          <w:sz w:val="24"/>
          <w:szCs w:val="24"/>
          <w:lang w:val="uk-UA"/>
        </w:rPr>
        <w:t>Страхова сума - це грошова сума, в межах якої Страховик зобов'язаний здійснити виплату страхового відшкодування відповідно до умов цього Договору. Розмір страхових сум визначений у Додатка 1, 2 до цього Договору.</w:t>
      </w:r>
    </w:p>
    <w:p w:rsidR="006D0242" w:rsidRPr="006D0242" w:rsidRDefault="006D0242" w:rsidP="006D0242">
      <w:pPr>
        <w:pStyle w:val="Bodytext20"/>
        <w:shd w:val="clear" w:color="auto" w:fill="auto"/>
        <w:tabs>
          <w:tab w:val="left" w:pos="1056"/>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4337"/>
        </w:tabs>
        <w:spacing w:before="0" w:line="240" w:lineRule="auto"/>
        <w:ind w:left="4020"/>
        <w:jc w:val="left"/>
        <w:rPr>
          <w:sz w:val="24"/>
          <w:szCs w:val="24"/>
          <w:lang w:val="uk-UA"/>
        </w:rPr>
      </w:pPr>
      <w:bookmarkStart w:id="6" w:name="bookmark6"/>
      <w:r w:rsidRPr="00403FCA">
        <w:rPr>
          <w:sz w:val="24"/>
          <w:szCs w:val="24"/>
          <w:lang w:val="uk-UA"/>
        </w:rPr>
        <w:lastRenderedPageBreak/>
        <w:t>Страховий платіж</w:t>
      </w:r>
      <w:bookmarkEnd w:id="6"/>
    </w:p>
    <w:p w:rsidR="006D0242" w:rsidRPr="00403FCA" w:rsidRDefault="006D0242" w:rsidP="006D0242">
      <w:pPr>
        <w:pStyle w:val="Heading10"/>
        <w:keepNext/>
        <w:keepLines/>
        <w:shd w:val="clear" w:color="auto" w:fill="auto"/>
        <w:tabs>
          <w:tab w:val="left" w:pos="4337"/>
        </w:tabs>
        <w:spacing w:before="0" w:line="240" w:lineRule="auto"/>
        <w:ind w:left="4020"/>
        <w:jc w:val="left"/>
        <w:rPr>
          <w:sz w:val="24"/>
          <w:szCs w:val="24"/>
          <w:lang w:val="uk-UA"/>
        </w:rPr>
      </w:pPr>
    </w:p>
    <w:p w:rsidR="00403FCA" w:rsidRDefault="00403FCA" w:rsidP="00403FCA">
      <w:pPr>
        <w:pStyle w:val="Bodytext20"/>
        <w:numPr>
          <w:ilvl w:val="1"/>
          <w:numId w:val="10"/>
        </w:numPr>
        <w:shd w:val="clear" w:color="auto" w:fill="auto"/>
        <w:tabs>
          <w:tab w:val="left" w:pos="1065"/>
        </w:tabs>
        <w:spacing w:before="0" w:after="0" w:line="240" w:lineRule="auto"/>
        <w:ind w:firstLine="620"/>
        <w:jc w:val="both"/>
        <w:rPr>
          <w:sz w:val="24"/>
          <w:szCs w:val="24"/>
          <w:lang w:val="uk-UA"/>
        </w:rPr>
      </w:pPr>
      <w:r w:rsidRPr="00403FCA">
        <w:rPr>
          <w:sz w:val="24"/>
          <w:szCs w:val="24"/>
          <w:lang w:val="uk-UA"/>
        </w:rPr>
        <w:t>Страховий платіж за кожен транспортний засіб визначається згідно зі затвердженими Законом розмірами страхових платежів, з урахуванням тарифної політики Страховика, і зазначається у Додатках до цього Договору.</w:t>
      </w:r>
    </w:p>
    <w:p w:rsidR="006D0242" w:rsidRPr="00403FCA" w:rsidRDefault="006D0242" w:rsidP="006D0242">
      <w:pPr>
        <w:pStyle w:val="Bodytext20"/>
        <w:shd w:val="clear" w:color="auto" w:fill="auto"/>
        <w:tabs>
          <w:tab w:val="left" w:pos="1065"/>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2697"/>
        </w:tabs>
        <w:spacing w:before="0" w:line="240" w:lineRule="auto"/>
        <w:ind w:left="2380"/>
        <w:jc w:val="left"/>
        <w:rPr>
          <w:sz w:val="24"/>
          <w:szCs w:val="24"/>
          <w:lang w:val="uk-UA"/>
        </w:rPr>
      </w:pPr>
      <w:bookmarkStart w:id="7" w:name="bookmark7"/>
      <w:r w:rsidRPr="00403FCA">
        <w:rPr>
          <w:sz w:val="24"/>
          <w:szCs w:val="24"/>
          <w:lang w:val="uk-UA"/>
        </w:rPr>
        <w:t>Умови та порядок здійснення страхової виплати</w:t>
      </w:r>
      <w:bookmarkEnd w:id="7"/>
    </w:p>
    <w:p w:rsidR="006D0242" w:rsidRPr="00403FCA" w:rsidRDefault="006D0242" w:rsidP="006D0242">
      <w:pPr>
        <w:pStyle w:val="Heading10"/>
        <w:keepNext/>
        <w:keepLines/>
        <w:shd w:val="clear" w:color="auto" w:fill="auto"/>
        <w:tabs>
          <w:tab w:val="left" w:pos="2697"/>
        </w:tabs>
        <w:spacing w:before="0" w:line="240" w:lineRule="auto"/>
        <w:ind w:left="2380"/>
        <w:jc w:val="left"/>
        <w:rPr>
          <w:sz w:val="24"/>
          <w:szCs w:val="24"/>
          <w:lang w:val="uk-UA"/>
        </w:rPr>
      </w:pPr>
    </w:p>
    <w:p w:rsidR="00403FCA" w:rsidRDefault="00403FCA" w:rsidP="006D0242">
      <w:pPr>
        <w:pStyle w:val="Bodytext20"/>
        <w:numPr>
          <w:ilvl w:val="1"/>
          <w:numId w:val="10"/>
        </w:numPr>
        <w:shd w:val="clear" w:color="auto" w:fill="auto"/>
        <w:tabs>
          <w:tab w:val="left" w:pos="1056"/>
        </w:tabs>
        <w:spacing w:before="0" w:after="0" w:line="240" w:lineRule="auto"/>
        <w:ind w:firstLine="620"/>
        <w:jc w:val="both"/>
        <w:rPr>
          <w:sz w:val="24"/>
          <w:szCs w:val="24"/>
          <w:lang w:val="uk-UA"/>
        </w:rPr>
      </w:pPr>
      <w:r w:rsidRPr="00403FCA">
        <w:rPr>
          <w:sz w:val="24"/>
          <w:szCs w:val="24"/>
          <w:lang w:val="uk-UA"/>
        </w:rPr>
        <w:t>Страховик здійснює страхову виплату відповідно до умов цього Договору на підставі заяви Страхувальника або іншої особи, визначеної Договором.</w:t>
      </w:r>
    </w:p>
    <w:p w:rsidR="006D0242" w:rsidRPr="006D0242" w:rsidRDefault="006D0242" w:rsidP="006D0242">
      <w:pPr>
        <w:pStyle w:val="Bodytext20"/>
        <w:shd w:val="clear" w:color="auto" w:fill="auto"/>
        <w:tabs>
          <w:tab w:val="left" w:pos="1056"/>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2477"/>
        </w:tabs>
        <w:spacing w:before="0" w:line="240" w:lineRule="auto"/>
        <w:ind w:left="2160"/>
        <w:jc w:val="left"/>
        <w:rPr>
          <w:sz w:val="24"/>
          <w:szCs w:val="24"/>
          <w:lang w:val="uk-UA"/>
        </w:rPr>
      </w:pPr>
      <w:bookmarkStart w:id="8" w:name="bookmark8"/>
      <w:r w:rsidRPr="00403FCA">
        <w:rPr>
          <w:sz w:val="24"/>
          <w:szCs w:val="24"/>
          <w:lang w:val="uk-UA"/>
        </w:rPr>
        <w:t>Умови відмови у виплаті страхового відшкодування</w:t>
      </w:r>
      <w:bookmarkEnd w:id="8"/>
    </w:p>
    <w:p w:rsidR="006D0242" w:rsidRPr="00403FCA" w:rsidRDefault="006D0242" w:rsidP="006D0242">
      <w:pPr>
        <w:pStyle w:val="Heading10"/>
        <w:keepNext/>
        <w:keepLines/>
        <w:shd w:val="clear" w:color="auto" w:fill="auto"/>
        <w:tabs>
          <w:tab w:val="left" w:pos="2477"/>
        </w:tabs>
        <w:spacing w:before="0" w:line="240" w:lineRule="auto"/>
        <w:ind w:left="2160"/>
        <w:jc w:val="left"/>
        <w:rPr>
          <w:sz w:val="24"/>
          <w:szCs w:val="24"/>
          <w:lang w:val="uk-UA"/>
        </w:rPr>
      </w:pPr>
    </w:p>
    <w:p w:rsidR="00403FCA" w:rsidRPr="00403FCA" w:rsidRDefault="00403FCA" w:rsidP="00403FCA">
      <w:pPr>
        <w:pStyle w:val="Bodytext20"/>
        <w:numPr>
          <w:ilvl w:val="1"/>
          <w:numId w:val="10"/>
        </w:numPr>
        <w:shd w:val="clear" w:color="auto" w:fill="auto"/>
        <w:tabs>
          <w:tab w:val="left" w:pos="1100"/>
        </w:tabs>
        <w:spacing w:before="0" w:after="0" w:line="240" w:lineRule="auto"/>
        <w:ind w:firstLine="620"/>
        <w:jc w:val="both"/>
        <w:rPr>
          <w:sz w:val="24"/>
          <w:szCs w:val="24"/>
          <w:lang w:val="uk-UA"/>
        </w:rPr>
      </w:pPr>
      <w:r w:rsidRPr="00403FCA">
        <w:rPr>
          <w:sz w:val="24"/>
          <w:szCs w:val="24"/>
          <w:lang w:val="uk-UA"/>
        </w:rPr>
        <w:t>Страховик має право відмовитися від здійснення страхової виплати у разі:</w:t>
      </w:r>
    </w:p>
    <w:p w:rsidR="00403FCA" w:rsidRPr="00403FCA" w:rsidRDefault="00403FCA" w:rsidP="00403FCA">
      <w:pPr>
        <w:pStyle w:val="Bodytext20"/>
        <w:numPr>
          <w:ilvl w:val="0"/>
          <w:numId w:val="11"/>
        </w:numPr>
        <w:shd w:val="clear" w:color="auto" w:fill="auto"/>
        <w:tabs>
          <w:tab w:val="left" w:pos="945"/>
        </w:tabs>
        <w:spacing w:before="0" w:after="0" w:line="240" w:lineRule="auto"/>
        <w:ind w:firstLine="620"/>
        <w:jc w:val="both"/>
        <w:rPr>
          <w:sz w:val="24"/>
          <w:szCs w:val="24"/>
          <w:lang w:val="uk-UA"/>
        </w:rPr>
      </w:pPr>
      <w:r w:rsidRPr="00403FCA">
        <w:rPr>
          <w:sz w:val="24"/>
          <w:szCs w:val="24"/>
          <w:lang w:val="uk-UA"/>
        </w:rPr>
        <w:t xml:space="preserve">навмисних дій Страхувальника або особи, на користь якої укладено Договір, якщо вони були спрямовані на настання </w:t>
      </w:r>
      <w:r w:rsidRPr="00403FCA">
        <w:rPr>
          <w:sz w:val="24"/>
          <w:szCs w:val="24"/>
          <w:lang w:val="uk-UA" w:bidi="ru-RU"/>
        </w:rPr>
        <w:t xml:space="preserve">страхового </w:t>
      </w:r>
      <w:r w:rsidRPr="00403FCA">
        <w:rPr>
          <w:sz w:val="24"/>
          <w:szCs w:val="24"/>
          <w:lang w:val="uk-UA"/>
        </w:rPr>
        <w:t>випадку, крім дій, пов'язаних з виконанням ними громадянського чи службового обов'язку, вчинених у стані необхідної оборони (без перевищення її меж), або щодо захисту майна, життя, здоров'я, честі, гідності та ділової репутації;</w:t>
      </w:r>
    </w:p>
    <w:p w:rsidR="00403FCA" w:rsidRPr="00403FCA" w:rsidRDefault="00403FCA" w:rsidP="00403FCA">
      <w:pPr>
        <w:pStyle w:val="Bodytext20"/>
        <w:numPr>
          <w:ilvl w:val="0"/>
          <w:numId w:val="11"/>
        </w:numPr>
        <w:shd w:val="clear" w:color="auto" w:fill="auto"/>
        <w:tabs>
          <w:tab w:val="left" w:pos="945"/>
        </w:tabs>
        <w:spacing w:before="0" w:after="0" w:line="240" w:lineRule="auto"/>
        <w:ind w:firstLine="620"/>
        <w:jc w:val="both"/>
        <w:rPr>
          <w:sz w:val="24"/>
          <w:szCs w:val="24"/>
          <w:lang w:val="uk-UA"/>
        </w:rPr>
      </w:pPr>
      <w:r w:rsidRPr="00403FCA">
        <w:rPr>
          <w:sz w:val="24"/>
          <w:szCs w:val="24"/>
          <w:lang w:val="uk-UA"/>
        </w:rPr>
        <w:t>вчинення Страхувальником або особою, на користь якої укладено Договір, умисного злочину, що призвів до страхового випадку;</w:t>
      </w:r>
    </w:p>
    <w:p w:rsidR="00403FCA" w:rsidRPr="00403FCA" w:rsidRDefault="00403FCA" w:rsidP="00403FCA">
      <w:pPr>
        <w:pStyle w:val="Bodytext20"/>
        <w:numPr>
          <w:ilvl w:val="0"/>
          <w:numId w:val="11"/>
        </w:numPr>
        <w:shd w:val="clear" w:color="auto" w:fill="auto"/>
        <w:tabs>
          <w:tab w:val="left" w:pos="945"/>
        </w:tabs>
        <w:spacing w:before="0" w:after="0" w:line="240" w:lineRule="auto"/>
        <w:ind w:firstLine="620"/>
        <w:jc w:val="both"/>
        <w:rPr>
          <w:sz w:val="24"/>
          <w:szCs w:val="24"/>
          <w:lang w:val="uk-UA"/>
        </w:rPr>
      </w:pPr>
      <w:r w:rsidRPr="00403FCA">
        <w:rPr>
          <w:sz w:val="24"/>
          <w:szCs w:val="24"/>
          <w:lang w:val="uk-UA"/>
        </w:rPr>
        <w:t xml:space="preserve">подання Страхувальником завідомо неправдивих відомостей про об'єкт страхування або </w:t>
      </w:r>
      <w:r w:rsidRPr="00403FCA">
        <w:rPr>
          <w:sz w:val="24"/>
          <w:szCs w:val="24"/>
          <w:lang w:val="uk-UA" w:bidi="ru-RU"/>
        </w:rPr>
        <w:t xml:space="preserve">про </w:t>
      </w:r>
      <w:r w:rsidRPr="00403FCA">
        <w:rPr>
          <w:sz w:val="24"/>
          <w:szCs w:val="24"/>
          <w:lang w:val="uk-UA"/>
        </w:rPr>
        <w:t>факт настання страхового випадку;</w:t>
      </w:r>
    </w:p>
    <w:p w:rsidR="00403FCA" w:rsidRPr="00403FCA" w:rsidRDefault="00403FCA" w:rsidP="00403FCA">
      <w:pPr>
        <w:pStyle w:val="Bodytext20"/>
        <w:numPr>
          <w:ilvl w:val="0"/>
          <w:numId w:val="11"/>
        </w:numPr>
        <w:shd w:val="clear" w:color="auto" w:fill="auto"/>
        <w:tabs>
          <w:tab w:val="left" w:pos="945"/>
        </w:tabs>
        <w:spacing w:before="0" w:after="0" w:line="240" w:lineRule="auto"/>
        <w:ind w:firstLine="620"/>
        <w:jc w:val="both"/>
        <w:rPr>
          <w:sz w:val="24"/>
          <w:szCs w:val="24"/>
          <w:lang w:val="uk-UA"/>
        </w:rPr>
      </w:pPr>
      <w:r w:rsidRPr="00403FCA">
        <w:rPr>
          <w:sz w:val="24"/>
          <w:szCs w:val="24"/>
          <w:lang w:val="uk-UA"/>
        </w:rPr>
        <w:t>одержання Страхувальником повного відшкодування збитків за договором майнового страхування від особи, яка їх завдала;</w:t>
      </w:r>
    </w:p>
    <w:p w:rsidR="00403FCA" w:rsidRPr="00403FCA" w:rsidRDefault="00403FCA" w:rsidP="00403FCA">
      <w:pPr>
        <w:pStyle w:val="Bodytext20"/>
        <w:numPr>
          <w:ilvl w:val="0"/>
          <w:numId w:val="11"/>
        </w:numPr>
        <w:shd w:val="clear" w:color="auto" w:fill="auto"/>
        <w:tabs>
          <w:tab w:val="left" w:pos="945"/>
        </w:tabs>
        <w:spacing w:before="0" w:after="0" w:line="240" w:lineRule="auto"/>
        <w:ind w:firstLine="620"/>
        <w:jc w:val="both"/>
        <w:rPr>
          <w:sz w:val="24"/>
          <w:szCs w:val="24"/>
          <w:lang w:val="uk-UA"/>
        </w:rPr>
      </w:pPr>
      <w:r w:rsidRPr="00403FCA">
        <w:rPr>
          <w:sz w:val="24"/>
          <w:szCs w:val="24"/>
          <w:lang w:val="uk-UA"/>
        </w:rPr>
        <w:t>несвоєчасного повідомлення Страхувальником без поважних на те причин про настання страхового випадку або створення Страховику перешкод у визначенні обставин, характеру та розміру збитків;</w:t>
      </w:r>
    </w:p>
    <w:p w:rsidR="00403FCA" w:rsidRPr="00403FCA" w:rsidRDefault="00403FCA" w:rsidP="00403FCA">
      <w:pPr>
        <w:pStyle w:val="Bodytext20"/>
        <w:numPr>
          <w:ilvl w:val="0"/>
          <w:numId w:val="11"/>
        </w:numPr>
        <w:shd w:val="clear" w:color="auto" w:fill="auto"/>
        <w:tabs>
          <w:tab w:val="left" w:pos="961"/>
        </w:tabs>
        <w:spacing w:before="0" w:after="0" w:line="240" w:lineRule="auto"/>
        <w:ind w:firstLine="620"/>
        <w:jc w:val="both"/>
        <w:rPr>
          <w:sz w:val="24"/>
          <w:szCs w:val="24"/>
          <w:lang w:val="uk-UA"/>
        </w:rPr>
      </w:pPr>
      <w:r w:rsidRPr="00403FCA">
        <w:rPr>
          <w:sz w:val="24"/>
          <w:szCs w:val="24"/>
          <w:lang w:val="uk-UA"/>
        </w:rPr>
        <w:t>наявності інших підстав, встановлених Законом.</w:t>
      </w:r>
    </w:p>
    <w:p w:rsidR="00403FCA" w:rsidRPr="00403FCA" w:rsidRDefault="00403FCA" w:rsidP="00403FCA">
      <w:pPr>
        <w:pStyle w:val="Bodytext20"/>
        <w:numPr>
          <w:ilvl w:val="1"/>
          <w:numId w:val="10"/>
        </w:numPr>
        <w:shd w:val="clear" w:color="auto" w:fill="auto"/>
        <w:tabs>
          <w:tab w:val="left" w:pos="1056"/>
        </w:tabs>
        <w:spacing w:before="0" w:after="0" w:line="240" w:lineRule="auto"/>
        <w:ind w:firstLine="620"/>
        <w:jc w:val="both"/>
        <w:rPr>
          <w:sz w:val="24"/>
          <w:szCs w:val="24"/>
          <w:lang w:val="uk-UA"/>
        </w:rPr>
      </w:pPr>
      <w:r w:rsidRPr="00403FCA">
        <w:rPr>
          <w:sz w:val="24"/>
          <w:szCs w:val="24"/>
          <w:lang w:val="uk-UA"/>
        </w:rPr>
        <w:t>Договором можуть бути передбачені також інші підстави для відмови здійснити страхову виплату, якщо це не суперечить Закону.</w:t>
      </w:r>
    </w:p>
    <w:p w:rsidR="00403FCA" w:rsidRPr="00403FCA" w:rsidRDefault="00403FCA" w:rsidP="00403FCA">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Рішення Страховика про відмову здійснити страхову виплату повідомляється Страхувальнику у письмовій формі з обґрунтуванням причин відмови.</w:t>
      </w:r>
    </w:p>
    <w:p w:rsidR="00403FCA" w:rsidRPr="00403FCA" w:rsidRDefault="00403FCA" w:rsidP="00403FCA">
      <w:pPr>
        <w:pStyle w:val="Bodytext20"/>
        <w:shd w:val="clear" w:color="auto" w:fill="auto"/>
        <w:spacing w:before="0" w:after="0" w:line="240" w:lineRule="auto"/>
        <w:ind w:firstLine="620"/>
        <w:jc w:val="both"/>
        <w:rPr>
          <w:sz w:val="24"/>
          <w:szCs w:val="24"/>
          <w:lang w:val="uk-UA"/>
        </w:rPr>
      </w:pPr>
      <w:r w:rsidRPr="00403FCA">
        <w:rPr>
          <w:sz w:val="24"/>
          <w:szCs w:val="24"/>
          <w:lang w:val="uk-UA"/>
        </w:rPr>
        <w:t>8.4 У разі несплати Страховиком Страхувальникові або іншій особі страхової виплати Страховик зобов'язаний сплатити неустойку в розмірі, встановленому в полісах (страхових свідоцтвах) або Законом.</w:t>
      </w:r>
    </w:p>
    <w:p w:rsidR="00403FCA" w:rsidRPr="00403FCA" w:rsidRDefault="00403FCA" w:rsidP="00403FCA">
      <w:pPr>
        <w:pStyle w:val="Bodytext20"/>
        <w:numPr>
          <w:ilvl w:val="0"/>
          <w:numId w:val="12"/>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До Страховика, який виплатив страхове відшкодування за договором майнового страхування, у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403FCA" w:rsidRDefault="00403FCA" w:rsidP="00403FCA">
      <w:pPr>
        <w:pStyle w:val="Bodytext20"/>
        <w:numPr>
          <w:ilvl w:val="0"/>
          <w:numId w:val="12"/>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Якщо юридична особа - Страхувальник припиняється і встановлюються її правонаступники, права та обов'язки Страхувальника переходять до правонаступників.</w:t>
      </w:r>
    </w:p>
    <w:p w:rsidR="006D0242" w:rsidRPr="00403FCA" w:rsidRDefault="006D0242" w:rsidP="006D0242">
      <w:pPr>
        <w:pStyle w:val="Bodytext20"/>
        <w:shd w:val="clear" w:color="auto" w:fill="auto"/>
        <w:tabs>
          <w:tab w:val="left" w:pos="1063"/>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3722"/>
        </w:tabs>
        <w:spacing w:before="0" w:line="240" w:lineRule="auto"/>
        <w:ind w:left="3420"/>
        <w:jc w:val="left"/>
        <w:rPr>
          <w:sz w:val="24"/>
          <w:szCs w:val="24"/>
          <w:lang w:val="uk-UA"/>
        </w:rPr>
      </w:pPr>
      <w:bookmarkStart w:id="9" w:name="bookmark9"/>
      <w:r w:rsidRPr="00403FCA">
        <w:rPr>
          <w:sz w:val="24"/>
          <w:szCs w:val="24"/>
          <w:lang w:val="uk-UA"/>
        </w:rPr>
        <w:t>Умови припинення Договору</w:t>
      </w:r>
      <w:bookmarkEnd w:id="9"/>
    </w:p>
    <w:p w:rsidR="006D0242" w:rsidRPr="00403FCA" w:rsidRDefault="006D0242" w:rsidP="006D0242">
      <w:pPr>
        <w:pStyle w:val="Heading10"/>
        <w:keepNext/>
        <w:keepLines/>
        <w:shd w:val="clear" w:color="auto" w:fill="auto"/>
        <w:tabs>
          <w:tab w:val="left" w:pos="3722"/>
        </w:tabs>
        <w:spacing w:before="0" w:line="240" w:lineRule="auto"/>
        <w:ind w:left="3420"/>
        <w:jc w:val="left"/>
        <w:rPr>
          <w:sz w:val="24"/>
          <w:szCs w:val="24"/>
          <w:lang w:val="uk-UA"/>
        </w:rPr>
      </w:pPr>
    </w:p>
    <w:p w:rsidR="00403FCA" w:rsidRPr="00403FCA" w:rsidRDefault="00403FCA" w:rsidP="00403FCA">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 xml:space="preserve">Якщо Страхувальник прострочив внесення страхового платежу і не сплатив його протягом 20 (двадцяти) робочих днів після пред'явлення Страховиком письмової вимоги про сплату </w:t>
      </w:r>
      <w:r w:rsidRPr="00403FCA">
        <w:rPr>
          <w:sz w:val="24"/>
          <w:szCs w:val="24"/>
          <w:lang w:val="uk-UA" w:bidi="ru-RU"/>
        </w:rPr>
        <w:t xml:space="preserve">страхового </w:t>
      </w:r>
      <w:r w:rsidRPr="00403FCA">
        <w:rPr>
          <w:sz w:val="24"/>
          <w:szCs w:val="24"/>
          <w:lang w:val="uk-UA"/>
        </w:rPr>
        <w:t xml:space="preserve">платежу, </w:t>
      </w:r>
      <w:r w:rsidRPr="00403FCA">
        <w:rPr>
          <w:sz w:val="24"/>
          <w:szCs w:val="24"/>
          <w:lang w:val="uk-UA" w:bidi="ru-RU"/>
        </w:rPr>
        <w:t xml:space="preserve">Страховик </w:t>
      </w:r>
      <w:r w:rsidRPr="00403FCA">
        <w:rPr>
          <w:sz w:val="24"/>
          <w:szCs w:val="24"/>
          <w:lang w:val="uk-UA"/>
        </w:rPr>
        <w:t>може відмовитися від Договору, якщо інше не встановлено Договором.</w:t>
      </w:r>
    </w:p>
    <w:p w:rsidR="00403FCA" w:rsidRPr="00403FCA" w:rsidRDefault="00403FCA" w:rsidP="00403FCA">
      <w:pPr>
        <w:pStyle w:val="Bodytext20"/>
        <w:shd w:val="clear" w:color="auto" w:fill="auto"/>
        <w:spacing w:before="0" w:after="0" w:line="240" w:lineRule="auto"/>
        <w:ind w:firstLine="620"/>
        <w:jc w:val="both"/>
        <w:rPr>
          <w:sz w:val="24"/>
          <w:szCs w:val="24"/>
          <w:lang w:val="uk-UA"/>
        </w:rPr>
      </w:pPr>
      <w:r w:rsidRPr="00403FCA">
        <w:rPr>
          <w:sz w:val="24"/>
          <w:szCs w:val="24"/>
          <w:lang w:val="uk-UA"/>
        </w:rPr>
        <w:t>Страхувальник або Страховик може відмовитися від Договору в інших випадках, встановлених Договором.</w:t>
      </w:r>
    </w:p>
    <w:p w:rsidR="00403FCA" w:rsidRPr="00403FCA" w:rsidRDefault="00403FCA" w:rsidP="00403FCA">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Страхувальник або Страховик зобов'язаний повідомити другу Сторону про свій намір відмовитися від Договору не пізніш як за 30 (тридцять) днів до припинення Договору, якщо інше не встановлено Договором.</w:t>
      </w:r>
    </w:p>
    <w:p w:rsidR="00403FCA" w:rsidRPr="00403FCA" w:rsidRDefault="00403FCA" w:rsidP="00403FCA">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 xml:space="preserve">Якщо Страхувальник відмовився від Договору, Страховик повертає йому страхові платежі за період, що залишився до закінчення </w:t>
      </w:r>
      <w:r w:rsidRPr="00403FCA">
        <w:rPr>
          <w:sz w:val="24"/>
          <w:szCs w:val="24"/>
          <w:lang w:val="uk-UA" w:bidi="ru-RU"/>
        </w:rPr>
        <w:t xml:space="preserve">строку </w:t>
      </w:r>
      <w:r w:rsidRPr="00403FCA">
        <w:rPr>
          <w:sz w:val="24"/>
          <w:szCs w:val="24"/>
          <w:lang w:val="uk-UA"/>
        </w:rPr>
        <w:t xml:space="preserve">Договору, з вирахуванням нормативних витрат на ведення справи, визначених при розрахунку </w:t>
      </w:r>
      <w:r w:rsidRPr="00403FCA">
        <w:rPr>
          <w:sz w:val="24"/>
          <w:szCs w:val="24"/>
          <w:lang w:val="uk-UA" w:bidi="ru-RU"/>
        </w:rPr>
        <w:t xml:space="preserve">страхового </w:t>
      </w:r>
      <w:r w:rsidRPr="00403FCA">
        <w:rPr>
          <w:sz w:val="24"/>
          <w:szCs w:val="24"/>
          <w:lang w:val="uk-UA"/>
        </w:rPr>
        <w:t>тарифу, та фактично здійснених Страховиком страхових виплат.</w:t>
      </w:r>
    </w:p>
    <w:p w:rsidR="00403FCA" w:rsidRPr="00403FCA" w:rsidRDefault="00403FCA" w:rsidP="00403FCA">
      <w:pPr>
        <w:pStyle w:val="Bodytext20"/>
        <w:shd w:val="clear" w:color="auto" w:fill="auto"/>
        <w:spacing w:before="0" w:after="0" w:line="240" w:lineRule="auto"/>
        <w:ind w:firstLine="620"/>
        <w:jc w:val="both"/>
        <w:rPr>
          <w:sz w:val="24"/>
          <w:szCs w:val="24"/>
          <w:lang w:val="uk-UA"/>
        </w:rPr>
      </w:pPr>
      <w:r w:rsidRPr="00403FCA">
        <w:rPr>
          <w:sz w:val="24"/>
          <w:szCs w:val="24"/>
          <w:lang w:val="uk-UA"/>
        </w:rPr>
        <w:t xml:space="preserve">Якщо відмова Страхувальника від Договору обумовлена порушенням умов Договору </w:t>
      </w:r>
      <w:r w:rsidRPr="00403FCA">
        <w:rPr>
          <w:sz w:val="24"/>
          <w:szCs w:val="24"/>
          <w:lang w:val="uk-UA"/>
        </w:rPr>
        <w:lastRenderedPageBreak/>
        <w:t>Страховиком, Страховик повертає Страхувальникові сплачені ним страхові платежі повністю.</w:t>
      </w:r>
    </w:p>
    <w:p w:rsidR="00403FCA" w:rsidRPr="00403FCA" w:rsidRDefault="00403FCA" w:rsidP="00403FCA">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 xml:space="preserve">Якщо Страховик відмовився від Договору, </w:t>
      </w:r>
      <w:r w:rsidRPr="00403FCA">
        <w:rPr>
          <w:sz w:val="24"/>
          <w:szCs w:val="24"/>
          <w:lang w:val="uk-UA" w:bidi="ru-RU"/>
        </w:rPr>
        <w:t xml:space="preserve">Страховик </w:t>
      </w:r>
      <w:r w:rsidRPr="00403FCA">
        <w:rPr>
          <w:sz w:val="24"/>
          <w:szCs w:val="24"/>
          <w:lang w:val="uk-UA"/>
        </w:rPr>
        <w:t>повертає Страхувальникові сплачені ним страхові платежі повністю.</w:t>
      </w:r>
    </w:p>
    <w:p w:rsidR="00403FCA" w:rsidRPr="00403FCA" w:rsidRDefault="00403FCA" w:rsidP="00403FCA">
      <w:pPr>
        <w:pStyle w:val="Bodytext20"/>
        <w:shd w:val="clear" w:color="auto" w:fill="auto"/>
        <w:spacing w:before="0" w:after="0" w:line="240" w:lineRule="auto"/>
        <w:ind w:firstLine="620"/>
        <w:jc w:val="both"/>
        <w:rPr>
          <w:sz w:val="24"/>
          <w:szCs w:val="24"/>
          <w:lang w:val="uk-UA"/>
        </w:rPr>
      </w:pPr>
      <w:r w:rsidRPr="00403FCA">
        <w:rPr>
          <w:sz w:val="24"/>
          <w:szCs w:val="24"/>
          <w:lang w:val="uk-UA"/>
        </w:rPr>
        <w:t xml:space="preserve">Якщо відмова Страховика від Договору обумовлена невиконанням Страхувальником умов Договору, Страховик повертає Страхувальникові страхові платежі за період, що залишився до закінчення строку Договору, з вирахуванням нормативних витрат на ведення справи, визначених </w:t>
      </w:r>
      <w:r w:rsidRPr="00403FCA">
        <w:rPr>
          <w:sz w:val="24"/>
          <w:szCs w:val="24"/>
          <w:lang w:val="uk-UA" w:bidi="ru-RU"/>
        </w:rPr>
        <w:t xml:space="preserve">при </w:t>
      </w:r>
      <w:r w:rsidRPr="00403FCA">
        <w:rPr>
          <w:sz w:val="24"/>
          <w:szCs w:val="24"/>
          <w:lang w:val="uk-UA"/>
        </w:rPr>
        <w:t>розрахунку страхового тарифу, та фактично здійснених страхових виплат.</w:t>
      </w:r>
    </w:p>
    <w:p w:rsidR="006D0242" w:rsidRDefault="00403FCA" w:rsidP="006D0242">
      <w:pPr>
        <w:pStyle w:val="Bodytext20"/>
        <w:numPr>
          <w:ilvl w:val="1"/>
          <w:numId w:val="10"/>
        </w:numPr>
        <w:shd w:val="clear" w:color="auto" w:fill="auto"/>
        <w:tabs>
          <w:tab w:val="left" w:pos="1063"/>
        </w:tabs>
        <w:spacing w:before="0" w:after="0" w:line="240" w:lineRule="auto"/>
        <w:ind w:firstLine="620"/>
        <w:jc w:val="both"/>
        <w:rPr>
          <w:sz w:val="24"/>
          <w:szCs w:val="24"/>
          <w:lang w:val="uk-UA"/>
        </w:rPr>
      </w:pPr>
      <w:r w:rsidRPr="00403FCA">
        <w:rPr>
          <w:sz w:val="24"/>
          <w:szCs w:val="24"/>
          <w:lang w:val="uk-UA"/>
        </w:rPr>
        <w:t>Якщо Страхувальник або Страховик відмовився від Договору, дія Договору припиняється.</w:t>
      </w:r>
    </w:p>
    <w:p w:rsidR="006D0242" w:rsidRPr="006D0242" w:rsidRDefault="006D0242" w:rsidP="006D0242">
      <w:pPr>
        <w:pStyle w:val="Bodytext20"/>
        <w:shd w:val="clear" w:color="auto" w:fill="auto"/>
        <w:tabs>
          <w:tab w:val="left" w:pos="1063"/>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4053"/>
        </w:tabs>
        <w:spacing w:before="0" w:line="240" w:lineRule="auto"/>
        <w:ind w:left="3640"/>
        <w:jc w:val="left"/>
        <w:rPr>
          <w:sz w:val="24"/>
          <w:szCs w:val="24"/>
          <w:lang w:val="uk-UA"/>
        </w:rPr>
      </w:pPr>
      <w:bookmarkStart w:id="10" w:name="bookmark11"/>
      <w:r w:rsidRPr="00403FCA">
        <w:rPr>
          <w:sz w:val="24"/>
          <w:szCs w:val="24"/>
          <w:lang w:val="uk-UA"/>
        </w:rPr>
        <w:t>Відповідальність Сторін</w:t>
      </w:r>
      <w:bookmarkEnd w:id="10"/>
    </w:p>
    <w:p w:rsidR="006D0242" w:rsidRPr="00403FCA" w:rsidRDefault="006D0242" w:rsidP="006D0242">
      <w:pPr>
        <w:pStyle w:val="Heading10"/>
        <w:keepNext/>
        <w:keepLines/>
        <w:shd w:val="clear" w:color="auto" w:fill="auto"/>
        <w:tabs>
          <w:tab w:val="left" w:pos="4053"/>
        </w:tabs>
        <w:spacing w:before="0" w:line="240" w:lineRule="auto"/>
        <w:ind w:left="3640"/>
        <w:jc w:val="left"/>
        <w:rPr>
          <w:sz w:val="24"/>
          <w:szCs w:val="24"/>
          <w:lang w:val="uk-UA"/>
        </w:rPr>
      </w:pP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За невиконання або неналежне виконання обов’язків за цим Договором Сторони несуть майнову відповідальність згідно з законодавством України.</w:t>
      </w:r>
    </w:p>
    <w:p w:rsidR="00403FCA" w:rsidRPr="00403FCA" w:rsidRDefault="00403FCA" w:rsidP="00403FCA">
      <w:pPr>
        <w:pStyle w:val="a3"/>
        <w:widowControl w:val="0"/>
        <w:numPr>
          <w:ilvl w:val="1"/>
          <w:numId w:val="10"/>
        </w:numPr>
        <w:tabs>
          <w:tab w:val="left" w:pos="1162"/>
        </w:tabs>
        <w:spacing w:after="0" w:line="240" w:lineRule="auto"/>
        <w:ind w:firstLine="6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За несвоєчасне здійснення страхового відшкодування з вини Страховика, в разі отримання страхового відшкодування безпосередньо Страхувальником (представником Страхувальника, правонаступником, </w:t>
      </w:r>
      <w:proofErr w:type="spellStart"/>
      <w:r w:rsidRPr="00403FCA">
        <w:rPr>
          <w:rFonts w:ascii="Times New Roman" w:hAnsi="Times New Roman" w:cs="Times New Roman"/>
          <w:sz w:val="24"/>
          <w:szCs w:val="24"/>
          <w:lang w:val="uk-UA"/>
        </w:rPr>
        <w:t>Вигодонабувачем</w:t>
      </w:r>
      <w:proofErr w:type="spellEnd"/>
      <w:r w:rsidRPr="00403FCA">
        <w:rPr>
          <w:rFonts w:ascii="Times New Roman" w:hAnsi="Times New Roman" w:cs="Times New Roman"/>
          <w:sz w:val="24"/>
          <w:szCs w:val="24"/>
          <w:lang w:val="uk-UA"/>
        </w:rPr>
        <w:t>, спадкоємцем, опікуном, піклувальником), Страховик сплачує такій особі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03FCA" w:rsidRPr="00403FCA" w:rsidRDefault="00403FCA" w:rsidP="00403FCA">
      <w:pPr>
        <w:pStyle w:val="a3"/>
        <w:widowControl w:val="0"/>
        <w:numPr>
          <w:ilvl w:val="1"/>
          <w:numId w:val="10"/>
        </w:numPr>
        <w:tabs>
          <w:tab w:val="left" w:pos="1162"/>
        </w:tabs>
        <w:spacing w:after="0" w:line="240" w:lineRule="auto"/>
        <w:ind w:firstLine="6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За порушення умов зобов'язання щодо якості послуг зі Страховика стягується штраф у розмірі двадцяти відсотків вартості неякісних послуг.</w:t>
      </w:r>
    </w:p>
    <w:p w:rsidR="00403FCA" w:rsidRPr="00403FCA" w:rsidRDefault="00403FCA" w:rsidP="00403FCA">
      <w:pPr>
        <w:pStyle w:val="a3"/>
        <w:widowControl w:val="0"/>
        <w:numPr>
          <w:ilvl w:val="1"/>
          <w:numId w:val="10"/>
        </w:numPr>
        <w:tabs>
          <w:tab w:val="left" w:pos="1162"/>
        </w:tabs>
        <w:spacing w:after="0" w:line="240" w:lineRule="auto"/>
        <w:ind w:firstLine="620"/>
        <w:jc w:val="both"/>
        <w:rPr>
          <w:rFonts w:ascii="Times New Roman" w:hAnsi="Times New Roman" w:cs="Times New Roman"/>
          <w:sz w:val="24"/>
          <w:szCs w:val="24"/>
          <w:lang w:val="uk-UA"/>
        </w:rPr>
      </w:pPr>
      <w:r w:rsidRPr="00403FCA">
        <w:rPr>
          <w:rFonts w:ascii="Times New Roman" w:hAnsi="Times New Roman" w:cs="Times New Roman"/>
          <w:kern w:val="2"/>
          <w:sz w:val="24"/>
          <w:szCs w:val="24"/>
          <w:lang w:val="uk-UA"/>
        </w:rPr>
        <w:t>Сплата пені та/або штрафу не звільняє Страховика від належного виконання ним своїх зобов’язань, передбачених даним Договором.</w:t>
      </w:r>
    </w:p>
    <w:p w:rsidR="00403FCA" w:rsidRPr="00403FCA" w:rsidRDefault="00403FCA" w:rsidP="00403FCA">
      <w:pPr>
        <w:pStyle w:val="Bodytext20"/>
        <w:shd w:val="clear" w:color="auto" w:fill="auto"/>
        <w:tabs>
          <w:tab w:val="left" w:pos="1162"/>
        </w:tabs>
        <w:spacing w:before="0" w:after="0" w:line="240" w:lineRule="auto"/>
        <w:ind w:left="620"/>
        <w:jc w:val="both"/>
        <w:rPr>
          <w:sz w:val="24"/>
          <w:szCs w:val="24"/>
          <w:lang w:val="uk-UA"/>
        </w:rPr>
      </w:pPr>
    </w:p>
    <w:p w:rsidR="00403FCA" w:rsidRDefault="00403FCA" w:rsidP="00403FCA">
      <w:pPr>
        <w:pStyle w:val="a3"/>
        <w:widowControl w:val="0"/>
        <w:numPr>
          <w:ilvl w:val="0"/>
          <w:numId w:val="10"/>
        </w:numPr>
        <w:autoSpaceDE w:val="0"/>
        <w:autoSpaceDN w:val="0"/>
        <w:adjustRightInd w:val="0"/>
        <w:spacing w:after="0" w:line="240" w:lineRule="auto"/>
        <w:ind w:firstLine="720"/>
        <w:jc w:val="center"/>
        <w:rPr>
          <w:rFonts w:ascii="Times New Roman" w:hAnsi="Times New Roman" w:cs="Times New Roman"/>
          <w:b/>
          <w:bCs/>
          <w:sz w:val="24"/>
          <w:szCs w:val="24"/>
          <w:lang w:val="uk-UA"/>
        </w:rPr>
      </w:pPr>
      <w:bookmarkStart w:id="11" w:name="bookmark12"/>
      <w:r w:rsidRPr="00403FCA">
        <w:rPr>
          <w:rFonts w:ascii="Times New Roman" w:hAnsi="Times New Roman" w:cs="Times New Roman"/>
          <w:b/>
          <w:bCs/>
          <w:sz w:val="24"/>
          <w:szCs w:val="24"/>
          <w:lang w:val="uk-UA"/>
        </w:rPr>
        <w:t>Обставини непереборної сили</w:t>
      </w:r>
    </w:p>
    <w:p w:rsidR="006D0242" w:rsidRPr="00403FCA" w:rsidRDefault="006D0242" w:rsidP="006D0242">
      <w:pPr>
        <w:pStyle w:val="a3"/>
        <w:widowControl w:val="0"/>
        <w:autoSpaceDE w:val="0"/>
        <w:autoSpaceDN w:val="0"/>
        <w:adjustRightInd w:val="0"/>
        <w:spacing w:after="0" w:line="240" w:lineRule="auto"/>
        <w:ind w:firstLine="0"/>
        <w:rPr>
          <w:rFonts w:ascii="Times New Roman" w:hAnsi="Times New Roman" w:cs="Times New Roman"/>
          <w:b/>
          <w:bCs/>
          <w:sz w:val="24"/>
          <w:szCs w:val="24"/>
          <w:lang w:val="uk-UA"/>
        </w:rPr>
      </w:pP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w:t>
      </w: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п.11.3 цього договору.</w:t>
      </w:r>
    </w:p>
    <w:p w:rsidR="00403FCA" w:rsidRPr="00403FCA" w:rsidRDefault="00403FCA" w:rsidP="00403FCA">
      <w:pPr>
        <w:pStyle w:val="a3"/>
        <w:widowControl w:val="0"/>
        <w:numPr>
          <w:ilvl w:val="1"/>
          <w:numId w:val="10"/>
        </w:numPr>
        <w:autoSpaceDE w:val="0"/>
        <w:autoSpaceDN w:val="0"/>
        <w:adjustRightInd w:val="0"/>
        <w:spacing w:after="0" w:line="240" w:lineRule="auto"/>
        <w:ind w:left="-142" w:firstLine="862"/>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03FCA" w:rsidRPr="00403FCA" w:rsidRDefault="00403FCA" w:rsidP="00403FCA">
      <w:pPr>
        <w:pStyle w:val="a3"/>
        <w:autoSpaceDE w:val="0"/>
        <w:autoSpaceDN w:val="0"/>
        <w:adjustRightInd w:val="0"/>
        <w:spacing w:after="0" w:line="240" w:lineRule="auto"/>
        <w:ind w:left="-142" w:firstLine="862"/>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3FCA" w:rsidRPr="00403FCA" w:rsidRDefault="00403FCA" w:rsidP="00403FCA">
      <w:pPr>
        <w:pStyle w:val="a3"/>
        <w:widowControl w:val="0"/>
        <w:numPr>
          <w:ilvl w:val="1"/>
          <w:numId w:val="10"/>
        </w:numPr>
        <w:autoSpaceDE w:val="0"/>
        <w:autoSpaceDN w:val="0"/>
        <w:adjustRightInd w:val="0"/>
        <w:spacing w:after="0" w:line="240" w:lineRule="auto"/>
        <w:ind w:left="-142" w:firstLine="862"/>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lastRenderedPageBreak/>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11.3 цього договору.</w:t>
      </w: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403FCA" w:rsidRPr="00403FCA" w:rsidRDefault="00403FCA" w:rsidP="00403FCA">
      <w:pPr>
        <w:pStyle w:val="a3"/>
        <w:widowControl w:val="0"/>
        <w:numPr>
          <w:ilvl w:val="1"/>
          <w:numId w:val="10"/>
        </w:numPr>
        <w:autoSpaceDE w:val="0"/>
        <w:autoSpaceDN w:val="0"/>
        <w:adjustRightInd w:val="0"/>
        <w:spacing w:after="0" w:line="240" w:lineRule="auto"/>
        <w:ind w:firstLine="720"/>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 </w:t>
      </w:r>
      <w:bookmarkStart w:id="12" w:name="IX__Вирішення_спорів"/>
      <w:bookmarkEnd w:id="12"/>
    </w:p>
    <w:p w:rsidR="00403FCA" w:rsidRPr="00403FCA" w:rsidRDefault="00403FCA" w:rsidP="00403FCA">
      <w:pPr>
        <w:pStyle w:val="Heading10"/>
        <w:keepNext/>
        <w:keepLines/>
        <w:shd w:val="clear" w:color="auto" w:fill="auto"/>
        <w:tabs>
          <w:tab w:val="left" w:pos="4369"/>
        </w:tabs>
        <w:spacing w:before="0" w:line="240" w:lineRule="auto"/>
        <w:ind w:firstLine="720"/>
        <w:jc w:val="left"/>
        <w:rPr>
          <w:sz w:val="24"/>
          <w:szCs w:val="24"/>
          <w:lang w:val="uk-UA"/>
        </w:rPr>
      </w:pPr>
    </w:p>
    <w:p w:rsidR="00403FCA" w:rsidRDefault="00403FCA" w:rsidP="00403FCA">
      <w:pPr>
        <w:pStyle w:val="Heading10"/>
        <w:keepNext/>
        <w:keepLines/>
        <w:numPr>
          <w:ilvl w:val="0"/>
          <w:numId w:val="10"/>
        </w:numPr>
        <w:shd w:val="clear" w:color="auto" w:fill="auto"/>
        <w:tabs>
          <w:tab w:val="left" w:pos="4369"/>
        </w:tabs>
        <w:spacing w:before="0" w:line="240" w:lineRule="auto"/>
        <w:ind w:left="3960"/>
        <w:jc w:val="left"/>
        <w:rPr>
          <w:sz w:val="24"/>
          <w:szCs w:val="24"/>
          <w:lang w:val="uk-UA"/>
        </w:rPr>
      </w:pPr>
      <w:r w:rsidRPr="00403FCA">
        <w:rPr>
          <w:sz w:val="24"/>
          <w:szCs w:val="24"/>
          <w:lang w:val="uk-UA"/>
        </w:rPr>
        <w:t>Строк дії Договору</w:t>
      </w:r>
      <w:bookmarkEnd w:id="11"/>
    </w:p>
    <w:p w:rsidR="006D0242" w:rsidRPr="00403FCA" w:rsidRDefault="006D0242" w:rsidP="006D0242">
      <w:pPr>
        <w:pStyle w:val="Heading10"/>
        <w:keepNext/>
        <w:keepLines/>
        <w:shd w:val="clear" w:color="auto" w:fill="auto"/>
        <w:tabs>
          <w:tab w:val="left" w:pos="4369"/>
        </w:tabs>
        <w:spacing w:before="0" w:line="240" w:lineRule="auto"/>
        <w:ind w:left="3960"/>
        <w:jc w:val="left"/>
        <w:rPr>
          <w:sz w:val="24"/>
          <w:szCs w:val="24"/>
          <w:lang w:val="uk-UA"/>
        </w:rPr>
      </w:pPr>
    </w:p>
    <w:p w:rsidR="00403FCA" w:rsidRPr="00403FCA" w:rsidRDefault="00403FCA" w:rsidP="00403FCA">
      <w:pPr>
        <w:pStyle w:val="Bodytext20"/>
        <w:numPr>
          <w:ilvl w:val="1"/>
          <w:numId w:val="10"/>
        </w:numPr>
        <w:shd w:val="clear" w:color="auto" w:fill="auto"/>
        <w:tabs>
          <w:tab w:val="left" w:pos="1167"/>
        </w:tabs>
        <w:spacing w:before="0" w:after="0" w:line="240" w:lineRule="auto"/>
        <w:ind w:firstLine="618"/>
        <w:jc w:val="both"/>
        <w:rPr>
          <w:sz w:val="24"/>
          <w:szCs w:val="24"/>
          <w:lang w:val="uk-UA"/>
        </w:rPr>
      </w:pPr>
      <w:r w:rsidRPr="00403FCA">
        <w:rPr>
          <w:sz w:val="24"/>
          <w:szCs w:val="24"/>
          <w:lang w:val="uk-UA"/>
        </w:rPr>
        <w:t>Договір набирає чинності з моменту його підписання та діє до 31.12.2024 року, але у будь-якому випадку до виконання в повному обсязі Страховика та Страхувальника своїх зобов'язань, передбачених відповідними страховими полісами, Законом та даним Договором.</w:t>
      </w:r>
    </w:p>
    <w:p w:rsidR="00403FCA" w:rsidRPr="00403FCA" w:rsidRDefault="00403FCA" w:rsidP="00403FCA">
      <w:pPr>
        <w:pStyle w:val="a3"/>
        <w:widowControl w:val="0"/>
        <w:numPr>
          <w:ilvl w:val="1"/>
          <w:numId w:val="10"/>
        </w:numPr>
        <w:spacing w:after="0" w:line="240" w:lineRule="auto"/>
        <w:ind w:firstLine="618"/>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Замовника на цю мету затверджено в установленому порядку.</w:t>
      </w:r>
    </w:p>
    <w:p w:rsidR="00403FCA" w:rsidRPr="00403FCA" w:rsidRDefault="00403FCA" w:rsidP="00403FCA">
      <w:pPr>
        <w:pStyle w:val="a3"/>
        <w:spacing w:after="0" w:line="240" w:lineRule="auto"/>
        <w:ind w:left="618"/>
        <w:jc w:val="both"/>
        <w:rPr>
          <w:rFonts w:ascii="Times New Roman" w:hAnsi="Times New Roman" w:cs="Times New Roman"/>
          <w:sz w:val="24"/>
          <w:szCs w:val="24"/>
          <w:lang w:val="uk-UA"/>
        </w:rPr>
      </w:pPr>
    </w:p>
    <w:p w:rsidR="00403FCA" w:rsidRDefault="00403FCA" w:rsidP="00403FCA">
      <w:pPr>
        <w:pStyle w:val="Heading10"/>
        <w:keepNext/>
        <w:keepLines/>
        <w:numPr>
          <w:ilvl w:val="0"/>
          <w:numId w:val="10"/>
        </w:numPr>
        <w:shd w:val="clear" w:color="auto" w:fill="auto"/>
        <w:tabs>
          <w:tab w:val="left" w:pos="4369"/>
        </w:tabs>
        <w:spacing w:before="0" w:line="240" w:lineRule="auto"/>
        <w:ind w:left="3960"/>
        <w:jc w:val="left"/>
        <w:rPr>
          <w:sz w:val="24"/>
          <w:szCs w:val="24"/>
          <w:lang w:val="uk-UA"/>
        </w:rPr>
      </w:pPr>
      <w:bookmarkStart w:id="13" w:name="bookmark13"/>
      <w:r w:rsidRPr="00403FCA">
        <w:rPr>
          <w:sz w:val="24"/>
          <w:szCs w:val="24"/>
          <w:lang w:val="uk-UA"/>
        </w:rPr>
        <w:t>Вирішення спорів</w:t>
      </w:r>
      <w:bookmarkEnd w:id="13"/>
    </w:p>
    <w:p w:rsidR="006D0242" w:rsidRPr="00403FCA" w:rsidRDefault="006D0242" w:rsidP="006D0242">
      <w:pPr>
        <w:pStyle w:val="Heading10"/>
        <w:keepNext/>
        <w:keepLines/>
        <w:shd w:val="clear" w:color="auto" w:fill="auto"/>
        <w:tabs>
          <w:tab w:val="left" w:pos="4369"/>
        </w:tabs>
        <w:spacing w:before="0" w:line="240" w:lineRule="auto"/>
        <w:ind w:left="3960"/>
        <w:jc w:val="left"/>
        <w:rPr>
          <w:sz w:val="24"/>
          <w:szCs w:val="24"/>
          <w:lang w:val="uk-UA"/>
        </w:rPr>
      </w:pPr>
    </w:p>
    <w:p w:rsidR="00403FCA" w:rsidRPr="00403FCA" w:rsidRDefault="00403FCA" w:rsidP="00403FCA">
      <w:pPr>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cs="Times New Roman"/>
          <w:bCs/>
          <w:sz w:val="24"/>
          <w:szCs w:val="24"/>
          <w:lang w:val="uk-UA"/>
        </w:rPr>
      </w:pPr>
      <w:bookmarkStart w:id="14" w:name="bookmark14"/>
      <w:r w:rsidRPr="00403FCA">
        <w:rPr>
          <w:rFonts w:ascii="Times New Roman" w:eastAsia="Times New Roman" w:hAnsi="Times New Roman" w:cs="Times New Roman"/>
          <w:sz w:val="24"/>
          <w:szCs w:val="24"/>
          <w:lang w:val="uk-UA"/>
        </w:rPr>
        <w:t>13.1 При виникненні між Сторонами спорів i розбіжностей по цьому Договору або в зв'язку з ним, Сторони зобов’язуються вирішувати їх шляхом взаємних переговорів та консультацій. У випадку, якщо домовленість не буде досягнута, спірні питання передаються на розгляд Господарського суду України в порядку, передбаченому чинним законодавством України.</w:t>
      </w:r>
    </w:p>
    <w:p w:rsidR="00403FCA" w:rsidRPr="00403FCA" w:rsidRDefault="00403FCA" w:rsidP="00403FCA">
      <w:pPr>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val="uk-UA"/>
        </w:rPr>
      </w:pPr>
      <w:r w:rsidRPr="00403FCA">
        <w:rPr>
          <w:rFonts w:ascii="Times New Roman" w:eastAsia="Times New Roman" w:hAnsi="Times New Roman" w:cs="Times New Roman"/>
          <w:sz w:val="24"/>
          <w:szCs w:val="24"/>
          <w:lang w:val="uk-UA"/>
        </w:rPr>
        <w:t>13.2. У випадках, не передбачених даним Договором, Сторони керуються чинним законодавством України.</w:t>
      </w:r>
    </w:p>
    <w:p w:rsidR="00403FCA" w:rsidRPr="00403FCA" w:rsidRDefault="00403FCA" w:rsidP="00403FCA">
      <w:pPr>
        <w:shd w:val="clear" w:color="auto" w:fill="FFFFFF"/>
        <w:tabs>
          <w:tab w:val="left" w:leader="underscore" w:pos="8388"/>
          <w:tab w:val="left" w:pos="1034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val="uk-UA"/>
        </w:rPr>
      </w:pPr>
    </w:p>
    <w:p w:rsidR="00403FCA" w:rsidRDefault="00403FCA" w:rsidP="00403FCA">
      <w:pPr>
        <w:pStyle w:val="Heading10"/>
        <w:keepNext/>
        <w:keepLines/>
        <w:numPr>
          <w:ilvl w:val="0"/>
          <w:numId w:val="10"/>
        </w:numPr>
        <w:shd w:val="clear" w:color="auto" w:fill="auto"/>
        <w:tabs>
          <w:tab w:val="left" w:pos="2949"/>
        </w:tabs>
        <w:spacing w:before="0" w:line="240" w:lineRule="auto"/>
        <w:ind w:left="2540"/>
        <w:jc w:val="left"/>
        <w:rPr>
          <w:sz w:val="24"/>
          <w:szCs w:val="24"/>
          <w:lang w:val="uk-UA" w:eastAsia="uk-UA"/>
        </w:rPr>
      </w:pPr>
      <w:r w:rsidRPr="00403FCA">
        <w:rPr>
          <w:sz w:val="24"/>
          <w:szCs w:val="24"/>
          <w:lang w:val="uk-UA"/>
        </w:rPr>
        <w:t>Загальні положення та інші умови Договору</w:t>
      </w:r>
      <w:bookmarkEnd w:id="14"/>
    </w:p>
    <w:p w:rsidR="006D0242" w:rsidRPr="00403FCA" w:rsidRDefault="006D0242" w:rsidP="006D0242">
      <w:pPr>
        <w:pStyle w:val="Heading10"/>
        <w:keepNext/>
        <w:keepLines/>
        <w:shd w:val="clear" w:color="auto" w:fill="auto"/>
        <w:tabs>
          <w:tab w:val="left" w:pos="2949"/>
        </w:tabs>
        <w:spacing w:before="0" w:line="240" w:lineRule="auto"/>
        <w:ind w:left="2540"/>
        <w:jc w:val="left"/>
        <w:rPr>
          <w:sz w:val="24"/>
          <w:szCs w:val="24"/>
          <w:lang w:val="uk-UA" w:eastAsia="uk-UA"/>
        </w:rPr>
      </w:pP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 xml:space="preserve">Умови Договору не повинні відрізнятися від змісту тендерної пропозиції за результатами процедури закупівлі </w:t>
      </w:r>
      <w:r w:rsidR="00304835">
        <w:rPr>
          <w:bCs/>
          <w:sz w:val="24"/>
          <w:szCs w:val="24"/>
          <w:lang w:val="uk-UA"/>
        </w:rPr>
        <w:t>UA-2024-05-</w:t>
      </w:r>
      <w:r w:rsidR="00304835" w:rsidRPr="00304835">
        <w:rPr>
          <w:bCs/>
          <w:sz w:val="24"/>
          <w:szCs w:val="24"/>
        </w:rPr>
        <w:t>03</w:t>
      </w:r>
      <w:bookmarkStart w:id="15" w:name="_GoBack"/>
      <w:bookmarkEnd w:id="15"/>
      <w:r w:rsidR="006D0242" w:rsidRPr="006D0242">
        <w:rPr>
          <w:bCs/>
          <w:sz w:val="24"/>
          <w:szCs w:val="24"/>
          <w:lang w:val="uk-UA"/>
        </w:rPr>
        <w:t>-</w:t>
      </w:r>
      <w:r w:rsidR="006D0242" w:rsidRPr="00403FCA">
        <w:rPr>
          <w:b/>
          <w:bCs/>
          <w:sz w:val="24"/>
          <w:szCs w:val="24"/>
          <w:lang w:val="uk-UA"/>
        </w:rPr>
        <w:t xml:space="preserve"> _______</w:t>
      </w:r>
      <w:r w:rsidR="006D0242">
        <w:rPr>
          <w:b/>
          <w:bCs/>
          <w:sz w:val="24"/>
          <w:szCs w:val="24"/>
          <w:lang w:val="uk-UA"/>
        </w:rPr>
        <w:t xml:space="preserve"> .</w:t>
      </w:r>
    </w:p>
    <w:p w:rsidR="00403FCA" w:rsidRPr="00403FCA" w:rsidRDefault="00403FCA" w:rsidP="00403FCA">
      <w:pPr>
        <w:pStyle w:val="Bodytext20"/>
        <w:numPr>
          <w:ilvl w:val="1"/>
          <w:numId w:val="10"/>
        </w:numPr>
        <w:tabs>
          <w:tab w:val="left" w:pos="1167"/>
        </w:tabs>
        <w:spacing w:before="0" w:after="0" w:line="240" w:lineRule="auto"/>
        <w:ind w:firstLine="620"/>
        <w:jc w:val="both"/>
        <w:rPr>
          <w:sz w:val="24"/>
          <w:szCs w:val="24"/>
          <w:lang w:val="uk-UA"/>
        </w:rPr>
      </w:pPr>
      <w:r w:rsidRPr="00403FCA">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14.2.1. зменшення обсягів закупівлі, зокрема з урахуванням фактичного обсягу видатків замовника.</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14.2.2. покращення якості предмета закупівлі за умови, що таке покращення не призведе до збільшення суми, визначеної в договорі про закупівлю;</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 xml:space="preserve">14.2.3.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403FCA">
        <w:rPr>
          <w:sz w:val="24"/>
          <w:szCs w:val="24"/>
          <w:lang w:val="uk-UA"/>
        </w:rPr>
        <w:lastRenderedPageBreak/>
        <w:t>про закупівлю;</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14.2.4. погодження зміни ціни в договорі про закупівлю в бік зменшення (без зміни обсягу та якості послуг);</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14.2.5.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3FCA" w:rsidRPr="00403FCA" w:rsidRDefault="00403FCA" w:rsidP="00403FCA">
      <w:pPr>
        <w:pStyle w:val="Bodytext20"/>
        <w:tabs>
          <w:tab w:val="left" w:pos="1167"/>
        </w:tabs>
        <w:spacing w:before="0" w:after="0" w:line="240" w:lineRule="auto"/>
        <w:ind w:firstLine="620"/>
        <w:jc w:val="both"/>
        <w:rPr>
          <w:sz w:val="24"/>
          <w:szCs w:val="24"/>
          <w:lang w:val="uk-UA"/>
        </w:rPr>
      </w:pPr>
      <w:r w:rsidRPr="00403FCA">
        <w:rPr>
          <w:sz w:val="24"/>
          <w:szCs w:val="24"/>
          <w:lang w:val="uk-UA"/>
        </w:rPr>
        <w:t xml:space="preserve">14.2.6.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3FCA">
        <w:rPr>
          <w:sz w:val="24"/>
          <w:szCs w:val="24"/>
          <w:lang w:val="uk-UA"/>
        </w:rPr>
        <w:t>Platts</w:t>
      </w:r>
      <w:proofErr w:type="spellEnd"/>
      <w:r w:rsidRPr="00403FCA">
        <w:rPr>
          <w:sz w:val="24"/>
          <w:szCs w:val="24"/>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Зміни і доповнення до даного Договору вносяться Сторонами в письмовій формі шляхом підписання додаткових угод, які є невід‘ємною частиною даного Договору і підписуються Сторонами в двох екземплярах, кожний з яких має однакову юридичну силу.</w:t>
      </w: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Усі правовідносини, що виникають у зв‘язку з виконанням умов даного Договору і прямо не врегульовані ним, регламентуються нормами чинного законодавства України.</w:t>
      </w: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Даний Договір складено українською мовою у двох оригінальних примірниках по одному для кожної зі Сторін, кожен з яких має однакову юридичну силу.</w:t>
      </w:r>
    </w:p>
    <w:p w:rsidR="00403FCA" w:rsidRPr="00403FCA" w:rsidRDefault="00403FCA" w:rsidP="00403FCA">
      <w:pPr>
        <w:pStyle w:val="Bodytext20"/>
        <w:numPr>
          <w:ilvl w:val="1"/>
          <w:numId w:val="10"/>
        </w:numPr>
        <w:shd w:val="clear" w:color="auto" w:fill="auto"/>
        <w:tabs>
          <w:tab w:val="left" w:pos="1162"/>
        </w:tabs>
        <w:spacing w:before="0" w:after="0" w:line="240" w:lineRule="auto"/>
        <w:ind w:firstLine="620"/>
        <w:jc w:val="both"/>
        <w:rPr>
          <w:sz w:val="24"/>
          <w:szCs w:val="24"/>
          <w:lang w:val="uk-UA"/>
        </w:rPr>
      </w:pPr>
      <w:r w:rsidRPr="00403FCA">
        <w:rPr>
          <w:sz w:val="24"/>
          <w:szCs w:val="24"/>
          <w:lang w:val="uk-UA"/>
        </w:rPr>
        <w:t>Невід'ємними додатками до цього Договору є усі підписані обома Сторонами документи, у тому числі додаткові угоди, додатки до Договору.</w:t>
      </w:r>
    </w:p>
    <w:p w:rsidR="00403FCA" w:rsidRPr="00403FCA" w:rsidRDefault="00403FCA" w:rsidP="00403FCA">
      <w:pPr>
        <w:pStyle w:val="Bodytext20"/>
        <w:numPr>
          <w:ilvl w:val="1"/>
          <w:numId w:val="10"/>
        </w:numPr>
        <w:shd w:val="clear" w:color="auto" w:fill="auto"/>
        <w:tabs>
          <w:tab w:val="left" w:pos="1167"/>
        </w:tabs>
        <w:spacing w:before="0" w:after="0" w:line="240" w:lineRule="auto"/>
        <w:ind w:firstLine="620"/>
        <w:jc w:val="both"/>
        <w:rPr>
          <w:sz w:val="24"/>
          <w:szCs w:val="24"/>
          <w:lang w:val="uk-UA"/>
        </w:rPr>
      </w:pPr>
      <w:r w:rsidRPr="00403FCA">
        <w:rPr>
          <w:sz w:val="24"/>
          <w:szCs w:val="24"/>
          <w:lang w:val="uk-UA"/>
        </w:rPr>
        <w:t>Жодна зі Сторін не має права передавати права та обов'язки за цим Договором третій особі без отримання письмової згоди іншої Сторони.</w:t>
      </w:r>
    </w:p>
    <w:p w:rsidR="00403FCA" w:rsidRPr="00403FCA" w:rsidRDefault="00403FCA" w:rsidP="00403FCA">
      <w:pPr>
        <w:pStyle w:val="Bodytext20"/>
        <w:numPr>
          <w:ilvl w:val="1"/>
          <w:numId w:val="10"/>
        </w:numPr>
        <w:shd w:val="clear" w:color="auto" w:fill="auto"/>
        <w:tabs>
          <w:tab w:val="left" w:pos="1339"/>
        </w:tabs>
        <w:spacing w:before="0" w:after="0" w:line="240" w:lineRule="auto"/>
        <w:ind w:firstLine="620"/>
        <w:jc w:val="both"/>
        <w:rPr>
          <w:sz w:val="24"/>
          <w:szCs w:val="24"/>
          <w:lang w:val="uk-UA"/>
        </w:rPr>
      </w:pPr>
      <w:r w:rsidRPr="00403FCA">
        <w:rPr>
          <w:sz w:val="24"/>
          <w:szCs w:val="24"/>
          <w:lang w:val="uk-UA"/>
        </w:rPr>
        <w:t>Страхувальник зобов'язаний надавати Страховику відомості, необхідні для укладання цього Договору та надання змін до цього Договору, за достовірність яких він несе відповідальність.</w:t>
      </w:r>
    </w:p>
    <w:p w:rsidR="00403FCA" w:rsidRPr="00403FCA" w:rsidRDefault="00403FCA" w:rsidP="00403FCA">
      <w:pPr>
        <w:pStyle w:val="Bodytext20"/>
        <w:numPr>
          <w:ilvl w:val="1"/>
          <w:numId w:val="10"/>
        </w:numPr>
        <w:shd w:val="clear" w:color="auto" w:fill="auto"/>
        <w:tabs>
          <w:tab w:val="left" w:pos="1287"/>
        </w:tabs>
        <w:spacing w:before="0" w:after="0" w:line="240" w:lineRule="auto"/>
        <w:ind w:firstLine="620"/>
        <w:jc w:val="both"/>
        <w:rPr>
          <w:sz w:val="24"/>
          <w:szCs w:val="24"/>
          <w:lang w:val="uk-UA"/>
        </w:rPr>
      </w:pPr>
      <w:r w:rsidRPr="00403FCA">
        <w:rPr>
          <w:sz w:val="24"/>
          <w:szCs w:val="24"/>
          <w:lang w:val="uk-UA"/>
        </w:rPr>
        <w:t>Страховик є резидентом та суб’єктом оподаткування _________.</w:t>
      </w:r>
    </w:p>
    <w:p w:rsidR="00403FCA" w:rsidRPr="00403FCA" w:rsidRDefault="00403FCA" w:rsidP="00403FCA">
      <w:pPr>
        <w:pStyle w:val="Bodytext20"/>
        <w:numPr>
          <w:ilvl w:val="1"/>
          <w:numId w:val="10"/>
        </w:numPr>
        <w:shd w:val="clear" w:color="auto" w:fill="auto"/>
        <w:tabs>
          <w:tab w:val="left" w:pos="1282"/>
        </w:tabs>
        <w:spacing w:before="0" w:after="0" w:line="240" w:lineRule="auto"/>
        <w:ind w:firstLine="620"/>
        <w:jc w:val="both"/>
        <w:rPr>
          <w:sz w:val="24"/>
          <w:szCs w:val="24"/>
          <w:lang w:val="uk-UA"/>
        </w:rPr>
      </w:pPr>
      <w:r w:rsidRPr="00403FCA">
        <w:rPr>
          <w:sz w:val="24"/>
          <w:szCs w:val="24"/>
          <w:lang w:val="uk-UA"/>
        </w:rPr>
        <w:t>Всі інші умови, що не врегульовані цим Договором вирішуються відповідно до Закону.</w:t>
      </w:r>
    </w:p>
    <w:p w:rsidR="00403FCA" w:rsidRPr="00403FCA" w:rsidRDefault="00403FCA" w:rsidP="00403FCA">
      <w:pPr>
        <w:pStyle w:val="Bodytext20"/>
        <w:numPr>
          <w:ilvl w:val="1"/>
          <w:numId w:val="10"/>
        </w:numPr>
        <w:shd w:val="clear" w:color="auto" w:fill="auto"/>
        <w:tabs>
          <w:tab w:val="left" w:pos="1339"/>
        </w:tabs>
        <w:spacing w:before="0" w:after="0" w:line="240" w:lineRule="auto"/>
        <w:ind w:firstLine="620"/>
        <w:jc w:val="both"/>
        <w:rPr>
          <w:sz w:val="24"/>
          <w:szCs w:val="24"/>
          <w:lang w:val="uk-UA"/>
        </w:rPr>
      </w:pPr>
      <w:r w:rsidRPr="00403FCA">
        <w:rPr>
          <w:sz w:val="24"/>
          <w:szCs w:val="24"/>
          <w:lang w:val="uk-UA"/>
        </w:rPr>
        <w:t>Кожна зі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бухгалтерського обліку і аудиту. Кожна зі Сторін даного Договору несе адміністративну та кримінальну відповідальність за порушення законодавства у сфері захисту персональних даних відповідно до чинного законодавства України.</w:t>
      </w:r>
    </w:p>
    <w:p w:rsidR="00403FCA" w:rsidRPr="00403FCA" w:rsidRDefault="00403FCA" w:rsidP="00403FCA">
      <w:pPr>
        <w:pStyle w:val="Bodytext20"/>
        <w:shd w:val="clear" w:color="auto" w:fill="auto"/>
        <w:tabs>
          <w:tab w:val="left" w:pos="1339"/>
        </w:tabs>
        <w:spacing w:before="0" w:after="0" w:line="240" w:lineRule="auto"/>
        <w:ind w:left="620"/>
        <w:jc w:val="both"/>
        <w:rPr>
          <w:sz w:val="24"/>
          <w:szCs w:val="24"/>
          <w:lang w:val="uk-UA"/>
        </w:rPr>
      </w:pPr>
    </w:p>
    <w:p w:rsidR="00403FCA" w:rsidRDefault="00403FCA" w:rsidP="00403FCA">
      <w:pPr>
        <w:pStyle w:val="Heading10"/>
        <w:keepNext/>
        <w:keepLines/>
        <w:numPr>
          <w:ilvl w:val="0"/>
          <w:numId w:val="10"/>
        </w:numPr>
        <w:shd w:val="clear" w:color="auto" w:fill="auto"/>
        <w:tabs>
          <w:tab w:val="left" w:pos="3789"/>
        </w:tabs>
        <w:spacing w:before="0" w:line="240" w:lineRule="auto"/>
        <w:ind w:left="3320"/>
        <w:jc w:val="left"/>
        <w:rPr>
          <w:sz w:val="24"/>
          <w:szCs w:val="24"/>
          <w:lang w:val="uk-UA"/>
        </w:rPr>
      </w:pPr>
      <w:bookmarkStart w:id="16" w:name="bookmark15"/>
      <w:r w:rsidRPr="00403FCA">
        <w:rPr>
          <w:sz w:val="24"/>
          <w:szCs w:val="24"/>
          <w:lang w:val="uk-UA"/>
        </w:rPr>
        <w:t>Антикорупційні застереження</w:t>
      </w:r>
      <w:bookmarkEnd w:id="16"/>
    </w:p>
    <w:p w:rsidR="006D0242" w:rsidRPr="00403FCA" w:rsidRDefault="006D0242" w:rsidP="006D0242">
      <w:pPr>
        <w:pStyle w:val="Heading10"/>
        <w:keepNext/>
        <w:keepLines/>
        <w:shd w:val="clear" w:color="auto" w:fill="auto"/>
        <w:tabs>
          <w:tab w:val="left" w:pos="3789"/>
        </w:tabs>
        <w:spacing w:before="0" w:line="240" w:lineRule="auto"/>
        <w:ind w:left="3320"/>
        <w:jc w:val="left"/>
        <w:rPr>
          <w:sz w:val="24"/>
          <w:szCs w:val="24"/>
          <w:lang w:val="uk-UA"/>
        </w:rPr>
      </w:pP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15.1.Сторони підтверджують, що вони:</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15.1.1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15.1.2.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15.1.3.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15.1.4.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w:t>
      </w:r>
      <w:r w:rsidRPr="00403FCA">
        <w:rPr>
          <w:rFonts w:ascii="Times New Roman" w:hAnsi="Times New Roman" w:cs="Times New Roman"/>
          <w:sz w:val="24"/>
          <w:szCs w:val="24"/>
          <w:lang w:val="uk-UA"/>
        </w:rPr>
        <w:lastRenderedPageBreak/>
        <w:t>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15.2. Сторони визнають, що за наявності належних та достатніх доказів щодо порушення однією з них умов п 15.1.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403FCA">
        <w:rPr>
          <w:rFonts w:ascii="Times New Roman" w:hAnsi="Times New Roman" w:cs="Times New Roman"/>
          <w:sz w:val="24"/>
          <w:szCs w:val="24"/>
          <w:lang w:val="uk-UA"/>
        </w:rPr>
        <w:t>притримання</w:t>
      </w:r>
      <w:proofErr w:type="spellEnd"/>
      <w:r w:rsidRPr="00403FCA">
        <w:rPr>
          <w:rFonts w:ascii="Times New Roman" w:hAnsi="Times New Roman" w:cs="Times New Roman"/>
          <w:sz w:val="24"/>
          <w:szCs w:val="24"/>
          <w:lang w:val="uk-UA"/>
        </w:rPr>
        <w:t xml:space="preserve"> і реалізації майна Сторони-порушника.</w:t>
      </w:r>
    </w:p>
    <w:p w:rsidR="00403FCA" w:rsidRPr="00403FCA" w:rsidRDefault="00403FCA" w:rsidP="00403FCA">
      <w:pPr>
        <w:tabs>
          <w:tab w:val="left" w:pos="10348"/>
        </w:tabs>
        <w:spacing w:after="0" w:line="240" w:lineRule="auto"/>
        <w:ind w:left="142" w:firstLine="567"/>
        <w:jc w:val="both"/>
        <w:rPr>
          <w:rFonts w:ascii="Times New Roman" w:hAnsi="Times New Roman" w:cs="Times New Roman"/>
          <w:sz w:val="24"/>
          <w:szCs w:val="24"/>
          <w:lang w:val="uk-UA"/>
        </w:rPr>
      </w:pPr>
    </w:p>
    <w:p w:rsidR="00403FCA" w:rsidRDefault="00403FCA" w:rsidP="00403FCA">
      <w:pPr>
        <w:pStyle w:val="Heading10"/>
        <w:keepNext/>
        <w:keepLines/>
        <w:numPr>
          <w:ilvl w:val="0"/>
          <w:numId w:val="10"/>
        </w:numPr>
        <w:shd w:val="clear" w:color="auto" w:fill="auto"/>
        <w:tabs>
          <w:tab w:val="left" w:pos="4289"/>
        </w:tabs>
        <w:spacing w:before="0" w:line="240" w:lineRule="auto"/>
        <w:ind w:left="3820"/>
        <w:jc w:val="left"/>
        <w:rPr>
          <w:sz w:val="24"/>
          <w:szCs w:val="24"/>
          <w:lang w:val="uk-UA"/>
        </w:rPr>
      </w:pPr>
      <w:bookmarkStart w:id="17" w:name="bookmark16"/>
      <w:r w:rsidRPr="00403FCA">
        <w:rPr>
          <w:sz w:val="24"/>
          <w:szCs w:val="24"/>
          <w:lang w:val="uk-UA"/>
        </w:rPr>
        <w:t>Додатки до Договору</w:t>
      </w:r>
      <w:bookmarkEnd w:id="17"/>
    </w:p>
    <w:p w:rsidR="006D0242" w:rsidRPr="00403FCA" w:rsidRDefault="006D0242" w:rsidP="006D0242">
      <w:pPr>
        <w:pStyle w:val="Heading10"/>
        <w:keepNext/>
        <w:keepLines/>
        <w:shd w:val="clear" w:color="auto" w:fill="auto"/>
        <w:tabs>
          <w:tab w:val="left" w:pos="4289"/>
        </w:tabs>
        <w:spacing w:before="0" w:line="240" w:lineRule="auto"/>
        <w:ind w:left="3820"/>
        <w:jc w:val="left"/>
        <w:rPr>
          <w:sz w:val="24"/>
          <w:szCs w:val="24"/>
          <w:lang w:val="uk-UA"/>
        </w:rPr>
      </w:pPr>
    </w:p>
    <w:p w:rsidR="00403FCA" w:rsidRPr="00403FCA" w:rsidRDefault="00403FCA" w:rsidP="00403FCA">
      <w:pPr>
        <w:pStyle w:val="Bodytext20"/>
        <w:numPr>
          <w:ilvl w:val="1"/>
          <w:numId w:val="10"/>
        </w:numPr>
        <w:shd w:val="clear" w:color="auto" w:fill="auto"/>
        <w:spacing w:before="0" w:after="0" w:line="240" w:lineRule="auto"/>
        <w:ind w:firstLine="600"/>
        <w:jc w:val="both"/>
        <w:rPr>
          <w:sz w:val="24"/>
          <w:szCs w:val="24"/>
          <w:lang w:val="uk-UA"/>
        </w:rPr>
      </w:pPr>
      <w:r w:rsidRPr="00403FCA">
        <w:rPr>
          <w:sz w:val="24"/>
          <w:szCs w:val="24"/>
          <w:lang w:val="uk-UA"/>
        </w:rPr>
        <w:t>Невід’ємною частиною цього Договору є:</w:t>
      </w:r>
    </w:p>
    <w:p w:rsidR="00403FCA" w:rsidRPr="00403FCA" w:rsidRDefault="00403FCA" w:rsidP="00403FCA">
      <w:pPr>
        <w:pStyle w:val="Bodytext20"/>
        <w:shd w:val="clear" w:color="auto" w:fill="auto"/>
        <w:spacing w:before="0" w:after="0" w:line="240" w:lineRule="auto"/>
        <w:ind w:firstLine="601"/>
        <w:jc w:val="both"/>
        <w:rPr>
          <w:sz w:val="24"/>
          <w:szCs w:val="24"/>
          <w:lang w:val="uk-UA"/>
        </w:rPr>
      </w:pPr>
      <w:r w:rsidRPr="00403FCA">
        <w:rPr>
          <w:sz w:val="24"/>
          <w:szCs w:val="24"/>
          <w:lang w:val="uk-UA"/>
        </w:rPr>
        <w:t xml:space="preserve">16.1.1. Додаток 1 - Договір обов’язкового страхування цивільно-правової відповідальності власників наземних транспортних засобів.  </w:t>
      </w:r>
    </w:p>
    <w:p w:rsidR="00403FCA" w:rsidRPr="00403FCA" w:rsidRDefault="00403FCA" w:rsidP="00403FCA">
      <w:pPr>
        <w:pStyle w:val="Bodytext20"/>
        <w:shd w:val="clear" w:color="auto" w:fill="auto"/>
        <w:spacing w:before="0" w:after="0" w:line="240" w:lineRule="auto"/>
        <w:ind w:firstLine="601"/>
        <w:jc w:val="both"/>
        <w:rPr>
          <w:sz w:val="24"/>
          <w:szCs w:val="24"/>
          <w:lang w:val="uk-UA"/>
        </w:rPr>
      </w:pPr>
      <w:r w:rsidRPr="00403FCA">
        <w:rPr>
          <w:sz w:val="24"/>
          <w:szCs w:val="24"/>
          <w:lang w:val="uk-UA"/>
        </w:rPr>
        <w:t>16.1.2. Додаток 1.1. - Перелік службових автомобілів, які підлягають обов’язковому страхуванню цивільно-правової  відповідальності власників наземних транспортних засобів.</w:t>
      </w:r>
    </w:p>
    <w:p w:rsidR="00403FCA" w:rsidRPr="00403FCA" w:rsidRDefault="00403FCA" w:rsidP="00403FCA">
      <w:pPr>
        <w:pStyle w:val="Bodytext20"/>
        <w:shd w:val="clear" w:color="auto" w:fill="auto"/>
        <w:spacing w:before="0" w:after="0" w:line="240" w:lineRule="auto"/>
        <w:ind w:firstLine="601"/>
        <w:jc w:val="both"/>
        <w:rPr>
          <w:sz w:val="24"/>
          <w:szCs w:val="24"/>
          <w:lang w:val="uk-UA"/>
        </w:rPr>
      </w:pPr>
      <w:r w:rsidRPr="00403FCA">
        <w:rPr>
          <w:sz w:val="24"/>
          <w:szCs w:val="24"/>
          <w:lang w:val="uk-UA"/>
        </w:rPr>
        <w:t>16.1.3. Додаток 2 - Договір добровільного страхування наземного транспорту.</w:t>
      </w:r>
    </w:p>
    <w:p w:rsidR="00403FCA" w:rsidRPr="00403FCA" w:rsidRDefault="00403FCA" w:rsidP="00403FCA">
      <w:pPr>
        <w:pStyle w:val="Bodytext20"/>
        <w:shd w:val="clear" w:color="auto" w:fill="auto"/>
        <w:spacing w:before="0" w:after="0" w:line="240" w:lineRule="auto"/>
        <w:ind w:firstLine="601"/>
        <w:jc w:val="both"/>
        <w:rPr>
          <w:sz w:val="24"/>
          <w:szCs w:val="24"/>
          <w:lang w:val="uk-UA"/>
        </w:rPr>
      </w:pPr>
      <w:r w:rsidRPr="00403FCA">
        <w:rPr>
          <w:sz w:val="24"/>
          <w:szCs w:val="24"/>
          <w:lang w:val="uk-UA"/>
        </w:rPr>
        <w:t>16.1.4. Додаток 2.1. - Перелік застрахованих транспортних засобів (КАСКО) та застрахованого додаткового обладнання.</w:t>
      </w:r>
    </w:p>
    <w:p w:rsidR="00403FCA" w:rsidRPr="00403FCA" w:rsidRDefault="00403FCA" w:rsidP="00403FCA">
      <w:pPr>
        <w:pStyle w:val="Bodytext20"/>
        <w:shd w:val="clear" w:color="auto" w:fill="auto"/>
        <w:spacing w:before="0" w:after="0" w:line="240" w:lineRule="auto"/>
        <w:ind w:firstLine="600"/>
        <w:jc w:val="both"/>
        <w:rPr>
          <w:sz w:val="24"/>
          <w:szCs w:val="24"/>
          <w:lang w:val="uk-UA"/>
        </w:rPr>
      </w:pPr>
    </w:p>
    <w:p w:rsidR="00403FCA" w:rsidRPr="00403FCA" w:rsidRDefault="00403FCA" w:rsidP="00403FCA">
      <w:pPr>
        <w:pStyle w:val="Heading10"/>
        <w:keepNext/>
        <w:keepLines/>
        <w:numPr>
          <w:ilvl w:val="0"/>
          <w:numId w:val="10"/>
        </w:numPr>
        <w:shd w:val="clear" w:color="auto" w:fill="auto"/>
        <w:tabs>
          <w:tab w:val="left" w:pos="4449"/>
        </w:tabs>
        <w:spacing w:before="0" w:line="240" w:lineRule="auto"/>
        <w:ind w:left="3980"/>
        <w:jc w:val="left"/>
        <w:rPr>
          <w:sz w:val="24"/>
          <w:szCs w:val="24"/>
          <w:lang w:val="uk-UA"/>
        </w:rPr>
      </w:pPr>
      <w:bookmarkStart w:id="18" w:name="bookmark17"/>
      <w:r w:rsidRPr="00403FCA">
        <w:rPr>
          <w:sz w:val="24"/>
          <w:szCs w:val="24"/>
          <w:lang w:val="uk-UA"/>
        </w:rPr>
        <w:t>Реквізити Сторін:</w:t>
      </w:r>
      <w:bookmarkEnd w:id="18"/>
    </w:p>
    <w:p w:rsidR="00403FCA" w:rsidRPr="00403FCA" w:rsidRDefault="00403FCA" w:rsidP="00403FCA">
      <w:pPr>
        <w:pStyle w:val="Bodytext60"/>
        <w:shd w:val="clear" w:color="auto" w:fill="auto"/>
        <w:tabs>
          <w:tab w:val="left" w:pos="6426"/>
        </w:tabs>
        <w:spacing w:after="0" w:line="240" w:lineRule="auto"/>
        <w:rPr>
          <w:b/>
          <w:bCs/>
          <w:sz w:val="24"/>
          <w:szCs w:val="24"/>
          <w:lang w:val="uk-UA"/>
        </w:rPr>
      </w:pPr>
      <w:r w:rsidRPr="00403FCA">
        <w:rPr>
          <w:b/>
          <w:bCs/>
          <w:sz w:val="24"/>
          <w:szCs w:val="24"/>
          <w:lang w:val="uk-UA"/>
        </w:rPr>
        <w:tab/>
      </w:r>
    </w:p>
    <w:tbl>
      <w:tblPr>
        <w:tblW w:w="10320" w:type="dxa"/>
        <w:tblLayout w:type="fixed"/>
        <w:tblLook w:val="04A0" w:firstRow="1" w:lastRow="0" w:firstColumn="1" w:lastColumn="0" w:noHBand="0" w:noVBand="1"/>
      </w:tblPr>
      <w:tblGrid>
        <w:gridCol w:w="5637"/>
        <w:gridCol w:w="4683"/>
      </w:tblGrid>
      <w:tr w:rsidR="00403FCA" w:rsidRPr="00403FCA" w:rsidTr="00E86D6D">
        <w:tc>
          <w:tcPr>
            <w:tcW w:w="5637" w:type="dxa"/>
          </w:tcPr>
          <w:p w:rsidR="00403FCA" w:rsidRPr="00403FCA" w:rsidRDefault="00403FCA" w:rsidP="00403FCA">
            <w:pPr>
              <w:spacing w:after="0" w:line="240" w:lineRule="auto"/>
              <w:jc w:val="both"/>
              <w:rPr>
                <w:rFonts w:ascii="Times New Roman" w:hAnsi="Times New Roman" w:cs="Times New Roman"/>
                <w:bCs/>
                <w:color w:val="auto"/>
                <w:sz w:val="24"/>
                <w:szCs w:val="24"/>
                <w:lang w:val="uk-UA" w:eastAsia="en-US"/>
              </w:rPr>
            </w:pPr>
            <w:r w:rsidRPr="00403FCA">
              <w:rPr>
                <w:rFonts w:ascii="Times New Roman" w:hAnsi="Times New Roman" w:cs="Times New Roman"/>
                <w:b/>
                <w:bCs/>
                <w:color w:val="auto"/>
                <w:sz w:val="24"/>
                <w:szCs w:val="24"/>
                <w:u w:val="single"/>
                <w:lang w:val="uk-UA" w:eastAsia="en-US"/>
              </w:rPr>
              <w:t>СТРАХУВАЛЬНИК</w:t>
            </w:r>
            <w:r w:rsidRPr="00403FCA">
              <w:rPr>
                <w:rFonts w:ascii="Times New Roman" w:hAnsi="Times New Roman" w:cs="Times New Roman"/>
                <w:bCs/>
                <w:color w:val="auto"/>
                <w:sz w:val="24"/>
                <w:szCs w:val="24"/>
                <w:u w:val="single"/>
                <w:lang w:val="uk-UA" w:eastAsia="en-US"/>
              </w:rPr>
              <w:t>:</w:t>
            </w:r>
            <w:r w:rsidRPr="00403FCA">
              <w:rPr>
                <w:rFonts w:ascii="Times New Roman" w:hAnsi="Times New Roman" w:cs="Times New Roman"/>
                <w:bCs/>
                <w:color w:val="auto"/>
                <w:sz w:val="24"/>
                <w:szCs w:val="24"/>
                <w:lang w:val="uk-UA" w:eastAsia="en-US"/>
              </w:rPr>
              <w:t xml:space="preserve"> </w:t>
            </w:r>
          </w:p>
          <w:p w:rsidR="00403FCA" w:rsidRPr="00403FCA" w:rsidRDefault="00403FCA" w:rsidP="00403FCA">
            <w:pPr>
              <w:spacing w:after="0" w:line="240" w:lineRule="auto"/>
              <w:jc w:val="both"/>
              <w:rPr>
                <w:rFonts w:ascii="Times New Roman" w:hAnsi="Times New Roman" w:cs="Times New Roman"/>
                <w:b/>
                <w:bCs/>
                <w:color w:val="auto"/>
                <w:sz w:val="24"/>
                <w:szCs w:val="24"/>
                <w:lang w:val="uk-UA" w:eastAsia="en-US"/>
              </w:rPr>
            </w:pPr>
            <w:r w:rsidRPr="00403FCA">
              <w:rPr>
                <w:rFonts w:ascii="Times New Roman" w:hAnsi="Times New Roman" w:cs="Times New Roman"/>
                <w:b/>
                <w:bCs/>
                <w:color w:val="auto"/>
                <w:sz w:val="24"/>
                <w:szCs w:val="24"/>
                <w:lang w:val="uk-UA" w:eastAsia="en-US"/>
              </w:rPr>
              <w:t xml:space="preserve">Управління поліції охорони </w:t>
            </w:r>
          </w:p>
          <w:p w:rsidR="00403FCA" w:rsidRPr="00403FCA" w:rsidRDefault="00403FCA" w:rsidP="00403FCA">
            <w:pPr>
              <w:spacing w:after="0" w:line="240" w:lineRule="auto"/>
              <w:jc w:val="both"/>
              <w:rPr>
                <w:rFonts w:ascii="Times New Roman" w:hAnsi="Times New Roman" w:cs="Times New Roman"/>
                <w:b/>
                <w:bCs/>
                <w:color w:val="auto"/>
                <w:sz w:val="24"/>
                <w:szCs w:val="24"/>
                <w:lang w:val="uk-UA" w:eastAsia="en-US"/>
              </w:rPr>
            </w:pPr>
            <w:r w:rsidRPr="00403FCA">
              <w:rPr>
                <w:rFonts w:ascii="Times New Roman" w:hAnsi="Times New Roman" w:cs="Times New Roman"/>
                <w:b/>
                <w:bCs/>
                <w:color w:val="auto"/>
                <w:sz w:val="24"/>
                <w:szCs w:val="24"/>
                <w:lang w:val="uk-UA" w:eastAsia="en-US"/>
              </w:rPr>
              <w:t>в Полтавській області</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Код ЄДРПОУ: 40109042 </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 м. Київ</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E86D6D" w:rsidRDefault="00E86D6D" w:rsidP="00E86D6D">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 56-27-46</w:t>
            </w:r>
          </w:p>
          <w:p w:rsidR="00E86D6D" w:rsidRDefault="00E86D6D" w:rsidP="00E86D6D">
            <w:pPr>
              <w:suppressAutoHyphens/>
              <w:spacing w:after="0" w:line="240" w:lineRule="auto"/>
              <w:rPr>
                <w:rFonts w:ascii="Times New Roman" w:eastAsia="Times New Roman" w:hAnsi="Times New Roman" w:cs="Times New Roman"/>
                <w:b/>
                <w:sz w:val="24"/>
                <w:szCs w:val="24"/>
                <w:lang w:val="uk-UA" w:eastAsia="ar-SA"/>
              </w:rPr>
            </w:pPr>
          </w:p>
          <w:p w:rsidR="00E86D6D" w:rsidRDefault="00E86D6D" w:rsidP="00E86D6D">
            <w:pPr>
              <w:suppressAutoHyphens/>
              <w:spacing w:after="0" w:line="240" w:lineRule="auto"/>
              <w:rPr>
                <w:rFonts w:ascii="Times New Roman" w:eastAsia="Times New Roman" w:hAnsi="Times New Roman" w:cs="Times New Roman"/>
                <w:b/>
                <w:sz w:val="24"/>
                <w:szCs w:val="24"/>
                <w:lang w:val="uk-UA" w:eastAsia="ar-SA"/>
              </w:rPr>
            </w:pPr>
          </w:p>
          <w:p w:rsidR="00E86D6D" w:rsidRDefault="00E86D6D" w:rsidP="00E86D6D">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403FCA" w:rsidRPr="00E86D6D" w:rsidRDefault="00403FCA" w:rsidP="00E86D6D">
            <w:pPr>
              <w:tabs>
                <w:tab w:val="left" w:pos="533"/>
              </w:tabs>
              <w:spacing w:after="0" w:line="240" w:lineRule="auto"/>
              <w:ind w:left="0" w:firstLine="0"/>
              <w:jc w:val="both"/>
              <w:rPr>
                <w:rFonts w:ascii="Times New Roman" w:hAnsi="Times New Roman" w:cs="Times New Roman"/>
                <w:color w:val="auto"/>
                <w:sz w:val="24"/>
                <w:szCs w:val="24"/>
                <w:lang w:val="uk-UA" w:eastAsia="en-US"/>
              </w:rPr>
            </w:pPr>
          </w:p>
          <w:p w:rsidR="00403FCA" w:rsidRPr="00403FCA" w:rsidRDefault="00403FCA" w:rsidP="00403FCA">
            <w:pPr>
              <w:spacing w:after="0" w:line="240" w:lineRule="auto"/>
              <w:rPr>
                <w:rFonts w:ascii="Times New Roman" w:eastAsia="Times New Roman" w:hAnsi="Times New Roman" w:cs="Times New Roman"/>
                <w:color w:val="auto"/>
                <w:sz w:val="24"/>
                <w:szCs w:val="24"/>
                <w:lang w:val="uk-UA" w:eastAsia="en-US"/>
              </w:rPr>
            </w:pPr>
            <w:r w:rsidRPr="00403FCA">
              <w:rPr>
                <w:rFonts w:ascii="Times New Roman" w:hAnsi="Times New Roman" w:cs="Times New Roman"/>
                <w:color w:val="auto"/>
                <w:sz w:val="24"/>
                <w:szCs w:val="24"/>
                <w:lang w:val="uk-UA" w:eastAsia="en-US"/>
              </w:rPr>
              <w:t>М.П.</w:t>
            </w:r>
          </w:p>
        </w:tc>
        <w:tc>
          <w:tcPr>
            <w:tcW w:w="4683" w:type="dxa"/>
            <w:hideMark/>
          </w:tcPr>
          <w:p w:rsidR="00403FCA" w:rsidRPr="00403FCA" w:rsidRDefault="00403FCA" w:rsidP="00403FCA">
            <w:pPr>
              <w:spacing w:after="0" w:line="240" w:lineRule="auto"/>
              <w:jc w:val="both"/>
              <w:rPr>
                <w:rFonts w:ascii="Times New Roman" w:eastAsia="Times New Roman" w:hAnsi="Times New Roman" w:cs="Times New Roman"/>
                <w:color w:val="auto"/>
                <w:sz w:val="24"/>
                <w:szCs w:val="24"/>
                <w:lang w:val="uk-UA" w:eastAsia="en-US"/>
              </w:rPr>
            </w:pPr>
            <w:r w:rsidRPr="00403FCA">
              <w:rPr>
                <w:rFonts w:ascii="Times New Roman" w:hAnsi="Times New Roman" w:cs="Times New Roman"/>
                <w:b/>
                <w:bCs/>
                <w:sz w:val="24"/>
                <w:szCs w:val="24"/>
                <w:lang w:val="uk-UA"/>
              </w:rPr>
              <w:t>СТРАХОВИК</w:t>
            </w:r>
          </w:p>
        </w:tc>
      </w:tr>
    </w:tbl>
    <w:p w:rsidR="00403FCA" w:rsidRPr="00403FCA" w:rsidRDefault="00403FCA" w:rsidP="00403FCA">
      <w:pPr>
        <w:pStyle w:val="Bodytext80"/>
        <w:shd w:val="clear" w:color="auto" w:fill="auto"/>
        <w:tabs>
          <w:tab w:val="left" w:leader="underscore" w:pos="12875"/>
          <w:tab w:val="left" w:leader="underscore" w:pos="13466"/>
          <w:tab w:val="left" w:leader="underscore" w:pos="14339"/>
        </w:tabs>
        <w:spacing w:after="0" w:line="240" w:lineRule="auto"/>
        <w:ind w:right="460"/>
        <w:rPr>
          <w:sz w:val="24"/>
          <w:szCs w:val="24"/>
          <w:lang w:val="uk-UA" w:eastAsia="uk-UA" w:bidi="uk-UA"/>
        </w:rPr>
      </w:pPr>
    </w:p>
    <w:p w:rsidR="00403FCA" w:rsidRPr="00403FCA" w:rsidRDefault="00403FCA" w:rsidP="00403FCA">
      <w:pPr>
        <w:pStyle w:val="Bodytext80"/>
        <w:shd w:val="clear" w:color="auto" w:fill="auto"/>
        <w:tabs>
          <w:tab w:val="left" w:leader="underscore" w:pos="12875"/>
          <w:tab w:val="left" w:leader="underscore" w:pos="13466"/>
          <w:tab w:val="left" w:leader="underscore" w:pos="14339"/>
        </w:tabs>
        <w:spacing w:after="0" w:line="240" w:lineRule="auto"/>
        <w:ind w:right="460"/>
        <w:rPr>
          <w:sz w:val="24"/>
          <w:szCs w:val="24"/>
          <w:lang w:val="uk-UA"/>
        </w:rPr>
      </w:pPr>
    </w:p>
    <w:p w:rsidR="00403FCA" w:rsidRPr="00403FCA" w:rsidRDefault="00403FCA" w:rsidP="00403FCA">
      <w:pPr>
        <w:spacing w:after="0" w:line="240" w:lineRule="auto"/>
        <w:ind w:firstLine="3969"/>
        <w:jc w:val="right"/>
        <w:rPr>
          <w:rFonts w:ascii="Times New Roman" w:hAnsi="Times New Roman" w:cs="Times New Roman"/>
          <w:sz w:val="24"/>
          <w:szCs w:val="24"/>
          <w:lang w:val="uk-UA"/>
        </w:rPr>
      </w:pPr>
      <w:r w:rsidRPr="00403FCA">
        <w:rPr>
          <w:rFonts w:ascii="Times New Roman" w:hAnsi="Times New Roman" w:cs="Times New Roman"/>
          <w:sz w:val="24"/>
          <w:szCs w:val="24"/>
          <w:lang w:val="uk-UA"/>
        </w:rPr>
        <w:t xml:space="preserve">     </w:t>
      </w:r>
    </w:p>
    <w:p w:rsidR="00403FCA" w:rsidRPr="00403FCA" w:rsidRDefault="00403FCA" w:rsidP="00403FCA">
      <w:pPr>
        <w:spacing w:after="0" w:line="240" w:lineRule="auto"/>
        <w:rPr>
          <w:rFonts w:ascii="Times New Roman" w:hAnsi="Times New Roman" w:cs="Times New Roman"/>
          <w:sz w:val="24"/>
          <w:szCs w:val="24"/>
          <w:lang w:val="uk-UA"/>
        </w:rPr>
      </w:pPr>
      <w:r w:rsidRPr="00403FCA">
        <w:rPr>
          <w:rFonts w:ascii="Times New Roman" w:hAnsi="Times New Roman" w:cs="Times New Roman"/>
          <w:sz w:val="24"/>
          <w:szCs w:val="24"/>
          <w:lang w:val="uk-UA"/>
        </w:rPr>
        <w:br w:type="page"/>
      </w:r>
    </w:p>
    <w:p w:rsidR="00403FCA" w:rsidRPr="00503B8C" w:rsidRDefault="00403FCA" w:rsidP="00503B8C">
      <w:pPr>
        <w:spacing w:after="0" w:line="240" w:lineRule="auto"/>
        <w:ind w:firstLine="3969"/>
        <w:jc w:val="right"/>
        <w:rPr>
          <w:rFonts w:ascii="Times New Roman" w:hAnsi="Times New Roman" w:cs="Times New Roman"/>
          <w:b/>
          <w:sz w:val="24"/>
          <w:szCs w:val="24"/>
          <w:lang w:val="uk-UA"/>
        </w:rPr>
      </w:pPr>
      <w:r w:rsidRPr="00503B8C">
        <w:rPr>
          <w:rFonts w:ascii="Times New Roman" w:hAnsi="Times New Roman" w:cs="Times New Roman"/>
          <w:b/>
          <w:sz w:val="24"/>
          <w:szCs w:val="24"/>
          <w:lang w:val="uk-UA"/>
        </w:rPr>
        <w:lastRenderedPageBreak/>
        <w:t xml:space="preserve">Додаток 1 </w:t>
      </w:r>
    </w:p>
    <w:p w:rsidR="00403FCA" w:rsidRPr="00503B8C" w:rsidRDefault="00403FCA" w:rsidP="00503B8C">
      <w:pPr>
        <w:spacing w:after="0" w:line="240" w:lineRule="auto"/>
        <w:ind w:firstLine="3969"/>
        <w:jc w:val="right"/>
        <w:rPr>
          <w:rFonts w:ascii="Times New Roman" w:hAnsi="Times New Roman" w:cs="Times New Roman"/>
          <w:b/>
          <w:sz w:val="24"/>
          <w:szCs w:val="24"/>
          <w:lang w:val="uk-UA"/>
        </w:rPr>
      </w:pPr>
      <w:r w:rsidRPr="00503B8C">
        <w:rPr>
          <w:rFonts w:ascii="Times New Roman" w:hAnsi="Times New Roman" w:cs="Times New Roman"/>
          <w:b/>
          <w:sz w:val="24"/>
          <w:szCs w:val="24"/>
          <w:lang w:val="uk-UA"/>
        </w:rPr>
        <w:t xml:space="preserve">до Договору про закупівлю послуг зі </w:t>
      </w:r>
    </w:p>
    <w:p w:rsidR="00403FCA" w:rsidRPr="00503B8C" w:rsidRDefault="00403FCA" w:rsidP="00503B8C">
      <w:pPr>
        <w:spacing w:after="0" w:line="240" w:lineRule="auto"/>
        <w:ind w:firstLine="3969"/>
        <w:jc w:val="right"/>
        <w:rPr>
          <w:rFonts w:ascii="Times New Roman" w:hAnsi="Times New Roman" w:cs="Times New Roman"/>
          <w:b/>
          <w:sz w:val="24"/>
          <w:szCs w:val="24"/>
          <w:lang w:val="uk-UA"/>
        </w:rPr>
      </w:pPr>
      <w:r w:rsidRPr="00503B8C">
        <w:rPr>
          <w:rFonts w:ascii="Times New Roman" w:hAnsi="Times New Roman" w:cs="Times New Roman"/>
          <w:b/>
          <w:sz w:val="24"/>
          <w:szCs w:val="24"/>
          <w:lang w:val="uk-UA"/>
        </w:rPr>
        <w:t>страхування службових автомобілів</w:t>
      </w:r>
    </w:p>
    <w:p w:rsidR="00403FCA" w:rsidRPr="00503B8C" w:rsidRDefault="00403FCA" w:rsidP="00503B8C">
      <w:pPr>
        <w:spacing w:after="0" w:line="240" w:lineRule="auto"/>
        <w:ind w:firstLine="3969"/>
        <w:jc w:val="right"/>
        <w:rPr>
          <w:rFonts w:ascii="Times New Roman" w:hAnsi="Times New Roman" w:cs="Times New Roman"/>
          <w:b/>
          <w:sz w:val="24"/>
          <w:szCs w:val="24"/>
          <w:lang w:val="uk-UA"/>
        </w:rPr>
      </w:pPr>
      <w:r w:rsidRPr="00503B8C">
        <w:rPr>
          <w:rFonts w:ascii="Times New Roman" w:hAnsi="Times New Roman" w:cs="Times New Roman"/>
          <w:b/>
          <w:sz w:val="24"/>
          <w:szCs w:val="24"/>
          <w:lang w:val="uk-UA"/>
        </w:rPr>
        <w:t xml:space="preserve"> № ______</w:t>
      </w:r>
    </w:p>
    <w:p w:rsidR="00403FCA" w:rsidRPr="00503B8C" w:rsidRDefault="00403FCA" w:rsidP="00503B8C">
      <w:pPr>
        <w:spacing w:after="0" w:line="240" w:lineRule="auto"/>
        <w:ind w:firstLine="3969"/>
        <w:jc w:val="right"/>
        <w:rPr>
          <w:rFonts w:ascii="Times New Roman" w:hAnsi="Times New Roman" w:cs="Times New Roman"/>
          <w:b/>
          <w:sz w:val="24"/>
          <w:szCs w:val="24"/>
          <w:lang w:val="uk-UA"/>
        </w:rPr>
      </w:pPr>
      <w:r w:rsidRPr="00503B8C">
        <w:rPr>
          <w:rFonts w:ascii="Times New Roman" w:hAnsi="Times New Roman" w:cs="Times New Roman"/>
          <w:b/>
          <w:sz w:val="24"/>
          <w:szCs w:val="24"/>
          <w:lang w:val="uk-UA"/>
        </w:rPr>
        <w:t>від _________2024 року</w:t>
      </w:r>
    </w:p>
    <w:p w:rsidR="00403FCA" w:rsidRPr="00503B8C" w:rsidRDefault="00403FCA" w:rsidP="00503B8C">
      <w:pPr>
        <w:spacing w:after="0" w:line="240" w:lineRule="auto"/>
        <w:ind w:firstLine="3969"/>
        <w:rPr>
          <w:rFonts w:ascii="Times New Roman" w:hAnsi="Times New Roman" w:cs="Times New Roman"/>
          <w:b/>
          <w:sz w:val="24"/>
          <w:szCs w:val="24"/>
          <w:lang w:val="uk-UA"/>
        </w:rPr>
      </w:pPr>
      <w:r w:rsidRPr="00503B8C">
        <w:rPr>
          <w:rFonts w:ascii="Times New Roman" w:hAnsi="Times New Roman" w:cs="Times New Roman"/>
          <w:sz w:val="24"/>
          <w:szCs w:val="24"/>
          <w:lang w:val="uk-UA"/>
        </w:rPr>
        <w:t xml:space="preserve">                                                                                                              </w:t>
      </w:r>
    </w:p>
    <w:p w:rsidR="00403FCA" w:rsidRPr="00503B8C" w:rsidRDefault="00403FCA" w:rsidP="00503B8C">
      <w:pPr>
        <w:spacing w:after="0" w:line="240" w:lineRule="auto"/>
        <w:jc w:val="center"/>
        <w:rPr>
          <w:rFonts w:ascii="Times New Roman" w:hAnsi="Times New Roman" w:cs="Times New Roman"/>
          <w:b/>
          <w:sz w:val="24"/>
          <w:szCs w:val="24"/>
          <w:lang w:val="uk-UA"/>
        </w:rPr>
      </w:pPr>
    </w:p>
    <w:p w:rsidR="00403FCA" w:rsidRPr="00503B8C"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 xml:space="preserve">ДОГОВІР </w:t>
      </w:r>
    </w:p>
    <w:p w:rsidR="00403FCA" w:rsidRPr="00503B8C" w:rsidRDefault="00403FCA" w:rsidP="00503B8C">
      <w:pPr>
        <w:spacing w:after="0" w:line="240" w:lineRule="auto"/>
        <w:jc w:val="center"/>
        <w:rPr>
          <w:rFonts w:ascii="Times New Roman" w:hAnsi="Times New Roman" w:cs="Times New Roman"/>
          <w:sz w:val="24"/>
          <w:szCs w:val="24"/>
          <w:lang w:val="uk-UA"/>
        </w:rPr>
      </w:pPr>
      <w:r w:rsidRPr="00503B8C">
        <w:rPr>
          <w:rFonts w:ascii="Times New Roman" w:hAnsi="Times New Roman" w:cs="Times New Roman"/>
          <w:sz w:val="24"/>
          <w:szCs w:val="24"/>
          <w:lang w:val="uk-UA"/>
        </w:rPr>
        <w:t>про надання послуг з обов’язкового  страхування цивільно-правової  відповідальності власників наземних транспортних засобів</w:t>
      </w:r>
    </w:p>
    <w:p w:rsidR="00403FCA" w:rsidRPr="00503B8C" w:rsidRDefault="00403FCA" w:rsidP="00503B8C">
      <w:pPr>
        <w:spacing w:after="0" w:line="240" w:lineRule="auto"/>
        <w:jc w:val="center"/>
        <w:rPr>
          <w:rFonts w:ascii="Times New Roman" w:hAnsi="Times New Roman" w:cs="Times New Roman"/>
          <w:sz w:val="24"/>
          <w:szCs w:val="24"/>
          <w:lang w:val="uk-UA"/>
        </w:rPr>
      </w:pPr>
    </w:p>
    <w:p w:rsidR="00403FCA" w:rsidRPr="00503B8C" w:rsidRDefault="00403FCA" w:rsidP="00503B8C">
      <w:pPr>
        <w:spacing w:after="0" w:line="240" w:lineRule="auto"/>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 м. Полтава</w:t>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t xml:space="preserve">                                            </w:t>
      </w:r>
      <w:r w:rsidR="00503B8C">
        <w:rPr>
          <w:rFonts w:ascii="Times New Roman" w:hAnsi="Times New Roman" w:cs="Times New Roman"/>
          <w:sz w:val="24"/>
          <w:szCs w:val="24"/>
          <w:lang w:val="uk-UA"/>
        </w:rPr>
        <w:t xml:space="preserve">               </w:t>
      </w:r>
      <w:r w:rsidRPr="00503B8C">
        <w:rPr>
          <w:rFonts w:ascii="Times New Roman" w:hAnsi="Times New Roman" w:cs="Times New Roman"/>
          <w:sz w:val="24"/>
          <w:szCs w:val="24"/>
          <w:lang w:val="uk-UA"/>
        </w:rPr>
        <w:t xml:space="preserve">   ____________2024 рік </w:t>
      </w:r>
    </w:p>
    <w:p w:rsidR="00403FCA" w:rsidRPr="00503B8C" w:rsidRDefault="00403FCA" w:rsidP="00503B8C">
      <w:pPr>
        <w:tabs>
          <w:tab w:val="left" w:leader="underscore" w:pos="6501"/>
          <w:tab w:val="left" w:pos="7125"/>
        </w:tabs>
        <w:overflowPunct w:val="0"/>
        <w:autoSpaceDE w:val="0"/>
        <w:autoSpaceDN w:val="0"/>
        <w:adjustRightInd w:val="0"/>
        <w:spacing w:after="0" w:line="240" w:lineRule="auto"/>
        <w:ind w:firstLine="709"/>
        <w:textAlignment w:val="baseline"/>
        <w:rPr>
          <w:rFonts w:ascii="Times New Roman" w:hAnsi="Times New Roman" w:cs="Times New Roman"/>
          <w:sz w:val="24"/>
          <w:szCs w:val="24"/>
          <w:lang w:val="uk-UA"/>
        </w:rPr>
      </w:pPr>
    </w:p>
    <w:p w:rsidR="00403FCA" w:rsidRPr="00503B8C" w:rsidRDefault="00403FCA" w:rsidP="00503B8C">
      <w:pPr>
        <w:spacing w:after="0" w:line="240" w:lineRule="auto"/>
        <w:ind w:firstLine="709"/>
        <w:jc w:val="both"/>
        <w:rPr>
          <w:rFonts w:ascii="Times New Roman" w:eastAsia="Courier New" w:hAnsi="Times New Roman" w:cs="Times New Roman"/>
          <w:sz w:val="24"/>
          <w:szCs w:val="24"/>
          <w:lang w:val="uk-UA"/>
        </w:rPr>
      </w:pPr>
      <w:r w:rsidRPr="00503B8C">
        <w:rPr>
          <w:rFonts w:ascii="Times New Roman" w:hAnsi="Times New Roman" w:cs="Times New Roman"/>
          <w:b/>
          <w:sz w:val="24"/>
          <w:szCs w:val="24"/>
          <w:lang w:val="uk-UA"/>
        </w:rPr>
        <w:t xml:space="preserve">Управління поліції охорони в Полтавській області, </w:t>
      </w:r>
      <w:r w:rsidRPr="00503B8C">
        <w:rPr>
          <w:rFonts w:ascii="Times New Roman" w:hAnsi="Times New Roman" w:cs="Times New Roman"/>
          <w:sz w:val="24"/>
          <w:szCs w:val="24"/>
          <w:lang w:val="uk-UA"/>
        </w:rPr>
        <w:t xml:space="preserve">в особі з </w:t>
      </w:r>
      <w:r w:rsidR="00503B8C">
        <w:rPr>
          <w:rFonts w:ascii="Times New Roman" w:hAnsi="Times New Roman" w:cs="Times New Roman"/>
          <w:sz w:val="24"/>
          <w:szCs w:val="24"/>
          <w:lang w:val="uk-UA"/>
        </w:rPr>
        <w:t>начальника Запорожця Сергія Володимировича</w:t>
      </w:r>
      <w:r w:rsidRPr="00503B8C">
        <w:rPr>
          <w:rFonts w:ascii="Times New Roman" w:hAnsi="Times New Roman" w:cs="Times New Roman"/>
          <w:sz w:val="24"/>
          <w:szCs w:val="24"/>
          <w:lang w:val="uk-UA"/>
        </w:rPr>
        <w:t>, що ді</w:t>
      </w:r>
      <w:r w:rsidR="00503B8C">
        <w:rPr>
          <w:rFonts w:ascii="Times New Roman" w:hAnsi="Times New Roman" w:cs="Times New Roman"/>
          <w:sz w:val="24"/>
          <w:szCs w:val="24"/>
          <w:lang w:val="uk-UA"/>
        </w:rPr>
        <w:t xml:space="preserve">є на підставі Положення, </w:t>
      </w:r>
      <w:r w:rsidRPr="00503B8C">
        <w:rPr>
          <w:rFonts w:ascii="Times New Roman" w:hAnsi="Times New Roman" w:cs="Times New Roman"/>
          <w:sz w:val="24"/>
          <w:szCs w:val="24"/>
          <w:lang w:val="uk-UA"/>
        </w:rPr>
        <w:t xml:space="preserve">(далі - Страхувальник) з однієї сторони, та </w:t>
      </w:r>
    </w:p>
    <w:p w:rsidR="00403FCA" w:rsidRPr="00503B8C" w:rsidRDefault="00403FCA" w:rsidP="00503B8C">
      <w:pPr>
        <w:spacing w:after="0" w:line="240" w:lineRule="auto"/>
        <w:ind w:firstLine="709"/>
        <w:jc w:val="both"/>
        <w:rPr>
          <w:rFonts w:ascii="Times New Roman" w:hAnsi="Times New Roman" w:cs="Times New Roman"/>
          <w:sz w:val="24"/>
          <w:szCs w:val="24"/>
          <w:lang w:val="uk-UA"/>
        </w:rPr>
      </w:pPr>
      <w:r w:rsidRPr="00503B8C">
        <w:rPr>
          <w:rFonts w:ascii="Times New Roman" w:hAnsi="Times New Roman" w:cs="Times New Roman"/>
          <w:b/>
          <w:sz w:val="24"/>
          <w:szCs w:val="24"/>
          <w:lang w:val="uk-UA"/>
        </w:rPr>
        <w:t>__________________________________</w:t>
      </w:r>
      <w:r w:rsidRPr="00503B8C">
        <w:rPr>
          <w:rFonts w:ascii="Times New Roman" w:hAnsi="Times New Roman" w:cs="Times New Roman"/>
          <w:sz w:val="24"/>
          <w:szCs w:val="24"/>
          <w:lang w:val="uk-UA"/>
        </w:rPr>
        <w:t xml:space="preserve"> в особі _____________________________, що діє на підставі ___________________________, (далі - Страховик), з іншої сторони, в подальшому іменовані разом - Сторони,  кожна окремо – Сторона, уклали цей Договір (надалі – «Договір») про наступне:</w:t>
      </w:r>
    </w:p>
    <w:p w:rsidR="00403FCA" w:rsidRPr="00503B8C" w:rsidRDefault="00403FCA" w:rsidP="00503B8C">
      <w:pPr>
        <w:spacing w:after="0" w:line="240" w:lineRule="auto"/>
        <w:jc w:val="both"/>
        <w:rPr>
          <w:rFonts w:ascii="Times New Roman" w:eastAsia="SimSun" w:hAnsi="Times New Roman" w:cs="Times New Roman"/>
          <w:sz w:val="24"/>
          <w:szCs w:val="24"/>
          <w:lang w:val="uk-UA"/>
        </w:rPr>
      </w:pPr>
    </w:p>
    <w:p w:rsidR="00403FCA" w:rsidRPr="00503B8C" w:rsidRDefault="00403FCA" w:rsidP="00503B8C">
      <w:pPr>
        <w:pStyle w:val="a3"/>
        <w:numPr>
          <w:ilvl w:val="0"/>
          <w:numId w:val="13"/>
        </w:numPr>
        <w:spacing w:after="0" w:line="240" w:lineRule="auto"/>
        <w:jc w:val="center"/>
        <w:rPr>
          <w:rFonts w:ascii="Times New Roman" w:eastAsia="Courier New" w:hAnsi="Times New Roman" w:cs="Times New Roman"/>
          <w:b/>
          <w:sz w:val="24"/>
          <w:szCs w:val="24"/>
          <w:lang w:val="uk-UA"/>
        </w:rPr>
      </w:pPr>
      <w:r w:rsidRPr="00503B8C">
        <w:rPr>
          <w:rFonts w:ascii="Times New Roman" w:hAnsi="Times New Roman" w:cs="Times New Roman"/>
          <w:b/>
          <w:sz w:val="24"/>
          <w:szCs w:val="24"/>
          <w:lang w:val="uk-UA"/>
        </w:rPr>
        <w:t>ПРЕДМЕТ ДОГОВОРУ</w:t>
      </w:r>
    </w:p>
    <w:p w:rsidR="00503B8C" w:rsidRPr="00503B8C" w:rsidRDefault="00503B8C" w:rsidP="00503B8C">
      <w:pPr>
        <w:pStyle w:val="a3"/>
        <w:spacing w:after="0" w:line="240" w:lineRule="auto"/>
        <w:ind w:firstLine="0"/>
        <w:rPr>
          <w:rFonts w:ascii="Times New Roman" w:eastAsia="Courier New" w:hAnsi="Times New Roman" w:cs="Times New Roman"/>
          <w:b/>
          <w:sz w:val="24"/>
          <w:szCs w:val="24"/>
          <w:lang w:val="uk-UA"/>
        </w:rPr>
      </w:pPr>
    </w:p>
    <w:p w:rsidR="00403FCA" w:rsidRPr="00503B8C" w:rsidRDefault="00403FCA" w:rsidP="00503B8C">
      <w:pPr>
        <w:tabs>
          <w:tab w:val="left" w:pos="142"/>
          <w:tab w:val="left" w:pos="709"/>
          <w:tab w:val="left" w:pos="851"/>
          <w:tab w:val="left" w:pos="993"/>
        </w:tabs>
        <w:spacing w:after="0" w:line="240" w:lineRule="auto"/>
        <w:ind w:firstLine="360"/>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ab/>
        <w:t>1.1.</w:t>
      </w:r>
      <w:r w:rsidRPr="00503B8C">
        <w:rPr>
          <w:rFonts w:ascii="Times New Roman" w:hAnsi="Times New Roman" w:cs="Times New Roman"/>
          <w:sz w:val="24"/>
          <w:szCs w:val="24"/>
          <w:lang w:val="uk-UA"/>
        </w:rPr>
        <w:tab/>
        <w:t>В порядку та на умовах, визначених даним Договором, Страховик зобов’язується надати Страхувальнику послуги зі страхування цивільно-правової  відповідальності власників наземних транспортних засобів (далі – Послуги), а Страхувальник зобов’язується прийняти Послуги та оплатити їх вартість на умовах цього Договору.</w:t>
      </w:r>
    </w:p>
    <w:p w:rsidR="00403FCA" w:rsidRPr="00503B8C" w:rsidRDefault="00403FCA" w:rsidP="00503B8C">
      <w:pPr>
        <w:tabs>
          <w:tab w:val="left" w:pos="142"/>
          <w:tab w:val="left" w:pos="709"/>
          <w:tab w:val="left" w:pos="851"/>
          <w:tab w:val="left" w:pos="993"/>
        </w:tabs>
        <w:spacing w:after="0" w:line="240" w:lineRule="auto"/>
        <w:ind w:firstLine="360"/>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ab/>
        <w:t>1.2.</w:t>
      </w:r>
      <w:r w:rsidRPr="00503B8C">
        <w:rPr>
          <w:rFonts w:ascii="Times New Roman" w:hAnsi="Times New Roman" w:cs="Times New Roman"/>
          <w:sz w:val="24"/>
          <w:szCs w:val="24"/>
          <w:lang w:val="uk-UA"/>
        </w:rPr>
        <w:tab/>
        <w:t xml:space="preserve">Страховик здійснює страхування цивільно-правової відповідальності власників наземних транспортних засобів відповідно до Закону України “Про страхування” і Закону України </w:t>
      </w:r>
      <w:proofErr w:type="spellStart"/>
      <w:r w:rsidRPr="00503B8C">
        <w:rPr>
          <w:rFonts w:ascii="Times New Roman" w:hAnsi="Times New Roman" w:cs="Times New Roman"/>
          <w:sz w:val="24"/>
          <w:szCs w:val="24"/>
          <w:lang w:val="uk-UA"/>
        </w:rPr>
        <w:t>„Про</w:t>
      </w:r>
      <w:proofErr w:type="spellEnd"/>
      <w:r w:rsidRPr="00503B8C">
        <w:rPr>
          <w:rFonts w:ascii="Times New Roman" w:hAnsi="Times New Roman" w:cs="Times New Roman"/>
          <w:sz w:val="24"/>
          <w:szCs w:val="24"/>
          <w:lang w:val="uk-UA"/>
        </w:rPr>
        <w:t xml:space="preserve"> обов'язкове страхування цивільно-правової відповідальності власників наземних транспортних засобів" (далі – Закон) на підставі Ліцензії ________________, виданої _____________________, та Свідоцтва № ______ від _______________, виданого МТСБ України.</w:t>
      </w:r>
    </w:p>
    <w:p w:rsidR="00403FCA" w:rsidRPr="00503B8C" w:rsidRDefault="00403FCA" w:rsidP="00503B8C">
      <w:pPr>
        <w:tabs>
          <w:tab w:val="left" w:pos="142"/>
        </w:tabs>
        <w:spacing w:after="0" w:line="240" w:lineRule="auto"/>
        <w:ind w:firstLine="360"/>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   1.3. Місце поставки страхових полісів: за адресою Страхувальника.</w:t>
      </w:r>
    </w:p>
    <w:p w:rsidR="00403FCA" w:rsidRPr="00503B8C" w:rsidRDefault="00403FCA" w:rsidP="00503B8C">
      <w:pPr>
        <w:tabs>
          <w:tab w:val="left" w:pos="142"/>
        </w:tabs>
        <w:spacing w:after="0" w:line="240" w:lineRule="auto"/>
        <w:ind w:firstLine="360"/>
        <w:jc w:val="both"/>
        <w:rPr>
          <w:rFonts w:ascii="Times New Roman"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2.  УМОВИ СТРАХУВАННЯ</w:t>
      </w:r>
    </w:p>
    <w:p w:rsidR="00503B8C" w:rsidRPr="00503B8C" w:rsidRDefault="00503B8C" w:rsidP="00503B8C">
      <w:pPr>
        <w:spacing w:after="0" w:line="240" w:lineRule="auto"/>
        <w:rPr>
          <w:rFonts w:ascii="Times New Roman" w:hAnsi="Times New Roman" w:cs="Times New Roman"/>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2.1.</w:t>
      </w:r>
      <w:r w:rsidRPr="00503B8C">
        <w:rPr>
          <w:rFonts w:ascii="Times New Roman" w:hAnsi="Times New Roman" w:cs="Times New Roman"/>
          <w:sz w:val="24"/>
          <w:szCs w:val="24"/>
          <w:lang w:val="uk-UA"/>
        </w:rPr>
        <w:tab/>
        <w:t>Страховик бере на себе зобов'язання відшкодувати шкоду, заподіяну життю, здоров'ю та майну потерпілих при експлуатації застрахованих транспортних засобів (надалі – ЗТЗ).</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2.2.</w:t>
      </w:r>
      <w:r w:rsidRPr="00503B8C">
        <w:rPr>
          <w:rFonts w:ascii="Times New Roman" w:hAnsi="Times New Roman" w:cs="Times New Roman"/>
          <w:sz w:val="24"/>
          <w:szCs w:val="24"/>
          <w:lang w:val="uk-UA"/>
        </w:rPr>
        <w:tab/>
        <w:t>На виконання умов цього Договору між Страховиком та Страхувальником укладаються Поліси обов'язкового страхування цивільно-правової відповідальності власників наземних транспортних засобів (далі по тексту - Поліс) за формою, яка встановлена Моторним (транспортним) страховим бюро України (далі - МТСБУ).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2.3.</w:t>
      </w:r>
      <w:r w:rsidRPr="00503B8C">
        <w:rPr>
          <w:rFonts w:ascii="Times New Roman" w:hAnsi="Times New Roman" w:cs="Times New Roman"/>
          <w:sz w:val="24"/>
          <w:szCs w:val="24"/>
          <w:lang w:val="uk-UA"/>
        </w:rPr>
        <w:tab/>
        <w:t>Перелік транспортних засобів, що забезпечені за цим Договором та місце їх реєстрації зазначені у Додатку  1.1. до цього Договору.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pStyle w:val="a3"/>
        <w:numPr>
          <w:ilvl w:val="0"/>
          <w:numId w:val="14"/>
        </w:num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СТРАХОВИЙ ВИПАДОК</w:t>
      </w:r>
    </w:p>
    <w:p w:rsidR="00503B8C" w:rsidRPr="00503B8C" w:rsidRDefault="00503B8C" w:rsidP="00503B8C">
      <w:pPr>
        <w:pStyle w:val="a3"/>
        <w:spacing w:after="0" w:line="240" w:lineRule="auto"/>
        <w:ind w:firstLine="0"/>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3.1.</w:t>
      </w:r>
      <w:r w:rsidRPr="00503B8C">
        <w:rPr>
          <w:rFonts w:ascii="Times New Roman" w:hAnsi="Times New Roman" w:cs="Times New Roman"/>
          <w:sz w:val="24"/>
          <w:szCs w:val="24"/>
          <w:lang w:val="uk-UA"/>
        </w:rPr>
        <w:tab/>
        <w:t xml:space="preserve">Страховим випадком є дорожньо-транспортна пригода (далі - ДТП), що сталася за участю </w:t>
      </w:r>
      <w:bookmarkStart w:id="19" w:name="_Hlk151559580"/>
      <w:r w:rsidRPr="00503B8C">
        <w:rPr>
          <w:rFonts w:ascii="Times New Roman" w:hAnsi="Times New Roman" w:cs="Times New Roman"/>
          <w:color w:val="auto"/>
          <w:sz w:val="24"/>
          <w:szCs w:val="24"/>
          <w:lang w:val="uk-UA"/>
        </w:rPr>
        <w:t xml:space="preserve">забезпеченого </w:t>
      </w:r>
      <w:r w:rsidRPr="00503B8C">
        <w:rPr>
          <w:rFonts w:ascii="Times New Roman" w:hAnsi="Times New Roman" w:cs="Times New Roman"/>
          <w:sz w:val="24"/>
          <w:szCs w:val="24"/>
          <w:lang w:val="uk-UA"/>
        </w:rPr>
        <w:t>ТЗ</w:t>
      </w:r>
      <w:bookmarkEnd w:id="19"/>
      <w:r w:rsidRPr="00503B8C">
        <w:rPr>
          <w:rFonts w:ascii="Times New Roman" w:hAnsi="Times New Roman" w:cs="Times New Roman"/>
          <w:sz w:val="24"/>
          <w:szCs w:val="24"/>
          <w:lang w:val="uk-UA"/>
        </w:rPr>
        <w:t>,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4. СТРАХОВА СУМА</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4.1.</w:t>
      </w:r>
      <w:r w:rsidRPr="00503B8C">
        <w:rPr>
          <w:rFonts w:ascii="Times New Roman" w:hAnsi="Times New Roman" w:cs="Times New Roman"/>
          <w:sz w:val="24"/>
          <w:szCs w:val="24"/>
          <w:lang w:val="uk-UA"/>
        </w:rPr>
        <w:tab/>
        <w:t xml:space="preserve">Виплата страхового відшкодування за шкоду, заподіяну життю, здоров’ю, майну потерпілих внаслідок експлуатації </w:t>
      </w:r>
      <w:r w:rsidRPr="00503B8C">
        <w:rPr>
          <w:rFonts w:ascii="Times New Roman" w:hAnsi="Times New Roman" w:cs="Times New Roman"/>
          <w:color w:val="auto"/>
          <w:sz w:val="24"/>
          <w:szCs w:val="24"/>
          <w:lang w:val="uk-UA"/>
        </w:rPr>
        <w:t xml:space="preserve">забезпеченого </w:t>
      </w:r>
      <w:r w:rsidRPr="00503B8C">
        <w:rPr>
          <w:rFonts w:ascii="Times New Roman" w:hAnsi="Times New Roman" w:cs="Times New Roman"/>
          <w:sz w:val="24"/>
          <w:szCs w:val="24"/>
          <w:lang w:val="uk-UA"/>
        </w:rPr>
        <w:t>ТЗ здійснюється в межах страхових сум, визначених Законом та окремим Полісом.</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lastRenderedPageBreak/>
        <w:t>4.2.</w:t>
      </w:r>
      <w:r w:rsidRPr="00503B8C">
        <w:rPr>
          <w:rFonts w:ascii="Times New Roman" w:hAnsi="Times New Roman" w:cs="Times New Roman"/>
          <w:sz w:val="24"/>
          <w:szCs w:val="24"/>
          <w:lang w:val="uk-UA"/>
        </w:rPr>
        <w:tab/>
        <w:t>Страхова сума - це грошова сума, в межах якої Страховик зобов’язаний провести виплату страхового відшкодування відповідно до умов Договору (Полісу).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4.3.</w:t>
      </w:r>
      <w:r w:rsidRPr="00503B8C">
        <w:rPr>
          <w:rFonts w:ascii="Times New Roman" w:hAnsi="Times New Roman" w:cs="Times New Roman"/>
          <w:sz w:val="24"/>
          <w:szCs w:val="24"/>
          <w:lang w:val="uk-UA"/>
        </w:rPr>
        <w:tab/>
        <w:t xml:space="preserve">Страхова сума за шкоду, заподіяну майну потерпілих </w:t>
      </w:r>
      <w:r w:rsidRPr="00503B8C">
        <w:rPr>
          <w:rFonts w:ascii="Times New Roman" w:hAnsi="Times New Roman" w:cs="Times New Roman"/>
          <w:b/>
          <w:sz w:val="24"/>
          <w:szCs w:val="24"/>
          <w:lang w:val="uk-UA"/>
        </w:rPr>
        <w:t xml:space="preserve">не більше </w:t>
      </w:r>
      <w:r w:rsidRPr="00503B8C">
        <w:rPr>
          <w:rFonts w:ascii="Times New Roman" w:hAnsi="Times New Roman" w:cs="Times New Roman"/>
          <w:b/>
          <w:iCs/>
          <w:sz w:val="24"/>
          <w:szCs w:val="24"/>
          <w:lang w:val="uk-UA"/>
        </w:rPr>
        <w:t>160 000,00</w:t>
      </w:r>
      <w:r w:rsidRPr="00503B8C">
        <w:rPr>
          <w:rFonts w:ascii="Times New Roman" w:hAnsi="Times New Roman" w:cs="Times New Roman"/>
          <w:iCs/>
          <w:sz w:val="24"/>
          <w:szCs w:val="24"/>
          <w:lang w:val="uk-UA"/>
        </w:rPr>
        <w:t xml:space="preserve"> </w:t>
      </w:r>
      <w:r w:rsidRPr="00503B8C">
        <w:rPr>
          <w:rFonts w:ascii="Times New Roman" w:hAnsi="Times New Roman" w:cs="Times New Roman"/>
          <w:b/>
          <w:sz w:val="24"/>
          <w:szCs w:val="24"/>
          <w:lang w:val="uk-UA"/>
        </w:rPr>
        <w:t xml:space="preserve">грн. </w:t>
      </w:r>
      <w:r w:rsidRPr="00503B8C">
        <w:rPr>
          <w:rFonts w:ascii="Times New Roman" w:hAnsi="Times New Roman" w:cs="Times New Roman"/>
          <w:sz w:val="24"/>
          <w:szCs w:val="24"/>
          <w:lang w:val="uk-UA"/>
        </w:rPr>
        <w:t>(сто шістдесяти тисяч грн.) 00 коп. на одного потерпілого за кожним Полісом.</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4.4.</w:t>
      </w:r>
      <w:r w:rsidRPr="00503B8C">
        <w:rPr>
          <w:rFonts w:ascii="Times New Roman" w:hAnsi="Times New Roman" w:cs="Times New Roman"/>
          <w:sz w:val="24"/>
          <w:szCs w:val="24"/>
          <w:lang w:val="uk-UA"/>
        </w:rPr>
        <w:tab/>
        <w:t xml:space="preserve">У разі якщо загальний розмір шкоди за одним страховим випадком по окремому Полісу перевищує </w:t>
      </w:r>
      <w:r w:rsidRPr="00503B8C">
        <w:rPr>
          <w:rFonts w:ascii="Times New Roman" w:hAnsi="Times New Roman" w:cs="Times New Roman"/>
          <w:b/>
          <w:sz w:val="24"/>
          <w:szCs w:val="24"/>
          <w:lang w:val="uk-UA"/>
        </w:rPr>
        <w:t>800 000,00</w:t>
      </w:r>
      <w:r w:rsidRPr="00503B8C">
        <w:rPr>
          <w:rFonts w:ascii="Times New Roman" w:hAnsi="Times New Roman" w:cs="Times New Roman"/>
          <w:sz w:val="24"/>
          <w:szCs w:val="24"/>
          <w:lang w:val="uk-UA"/>
        </w:rPr>
        <w:t xml:space="preserve"> грн. на одну страхову подію, відшкодування кожному потерпілому пропорційно зменшується.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4.5.</w:t>
      </w:r>
      <w:r w:rsidRPr="00503B8C">
        <w:rPr>
          <w:rFonts w:ascii="Times New Roman" w:hAnsi="Times New Roman" w:cs="Times New Roman"/>
          <w:sz w:val="24"/>
          <w:szCs w:val="24"/>
          <w:lang w:val="uk-UA"/>
        </w:rPr>
        <w:tab/>
        <w:t xml:space="preserve">Страхова сума за шкоду, заподіяну життю та/або здоров’ю потерпілих, становить до </w:t>
      </w:r>
      <w:r w:rsidRPr="00503B8C">
        <w:rPr>
          <w:rFonts w:ascii="Times New Roman" w:hAnsi="Times New Roman" w:cs="Times New Roman"/>
          <w:b/>
          <w:iCs/>
          <w:sz w:val="24"/>
          <w:szCs w:val="24"/>
          <w:lang w:val="uk-UA"/>
        </w:rPr>
        <w:t>320 000,00</w:t>
      </w:r>
      <w:r w:rsidRPr="00503B8C">
        <w:rPr>
          <w:rFonts w:ascii="Times New Roman" w:hAnsi="Times New Roman" w:cs="Times New Roman"/>
          <w:iCs/>
          <w:sz w:val="24"/>
          <w:szCs w:val="24"/>
          <w:lang w:val="uk-UA"/>
        </w:rPr>
        <w:t xml:space="preserve"> </w:t>
      </w:r>
      <w:r w:rsidRPr="00503B8C">
        <w:rPr>
          <w:rFonts w:ascii="Times New Roman" w:hAnsi="Times New Roman" w:cs="Times New Roman"/>
          <w:b/>
          <w:sz w:val="24"/>
          <w:szCs w:val="24"/>
          <w:lang w:val="uk-UA"/>
        </w:rPr>
        <w:t>грн</w:t>
      </w:r>
      <w:r w:rsidRPr="00503B8C">
        <w:rPr>
          <w:rFonts w:ascii="Times New Roman" w:hAnsi="Times New Roman" w:cs="Times New Roman"/>
          <w:sz w:val="24"/>
          <w:szCs w:val="24"/>
          <w:lang w:val="uk-UA"/>
        </w:rPr>
        <w:t>. на потерпілого за Полісом незалежно від кількості потерпілих.</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4.6.</w:t>
      </w:r>
      <w:r w:rsidRPr="00503B8C">
        <w:rPr>
          <w:rFonts w:ascii="Times New Roman" w:hAnsi="Times New Roman" w:cs="Times New Roman"/>
          <w:sz w:val="24"/>
          <w:szCs w:val="24"/>
          <w:lang w:val="uk-UA"/>
        </w:rPr>
        <w:tab/>
        <w:t>Загальна страхова сума за цим Договором дорівнює сумарному розміру страхових сум за Полісом, згідно Додатку 1.1. до цього Договору.</w:t>
      </w:r>
    </w:p>
    <w:p w:rsidR="00403FCA" w:rsidRPr="00503B8C" w:rsidRDefault="00403FCA" w:rsidP="00503B8C">
      <w:pPr>
        <w:tabs>
          <w:tab w:val="left" w:pos="851"/>
        </w:tabs>
        <w:spacing w:after="0" w:line="240" w:lineRule="auto"/>
        <w:ind w:firstLine="709"/>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4.7. У випадку, якщо протягом дії цього Договору ліміти відповідальності, визначені чинним законодавством будуть змінюватись, Страховик гарантує Замовнику оформлення договорів страхування/страхових полісів з новими лімітами відповідальності з моменту набрання чинності відповідними нормативними актами.</w:t>
      </w:r>
    </w:p>
    <w:p w:rsidR="00403FCA" w:rsidRPr="00503B8C" w:rsidRDefault="00403FCA" w:rsidP="00503B8C">
      <w:pPr>
        <w:spacing w:after="0" w:line="240" w:lineRule="auto"/>
        <w:jc w:val="both"/>
        <w:rPr>
          <w:rFonts w:ascii="Times New Roman" w:eastAsia="Courier New"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5. РОЗМІР ТА ПОРЯДОК СПЛАТИ СТРАХОВОГО ПЛАТЕЖУ</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5.1.</w:t>
      </w:r>
      <w:r w:rsidRPr="00503B8C">
        <w:rPr>
          <w:rFonts w:ascii="Times New Roman" w:hAnsi="Times New Roman" w:cs="Times New Roman"/>
          <w:sz w:val="24"/>
          <w:szCs w:val="24"/>
          <w:lang w:val="uk-UA"/>
        </w:rPr>
        <w:tab/>
        <w:t>Об'єм та ціна наданих послуг визначається Сторонами у Додатку 1.1 до цього Договору.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5.2.</w:t>
      </w:r>
      <w:r w:rsidRPr="00503B8C">
        <w:rPr>
          <w:rFonts w:ascii="Times New Roman" w:hAnsi="Times New Roman" w:cs="Times New Roman"/>
          <w:sz w:val="24"/>
          <w:szCs w:val="24"/>
          <w:lang w:val="uk-UA"/>
        </w:rPr>
        <w:tab/>
        <w:t>Страховий платіж сплачується Страхувальником шляхом безготівкового перерахування коштів на поточний рахунок Страховика протягом 3 (трьох) робочих днів від дати оформлення окремого Страхового полісу на підставі Актів здачі-приймання послуг та рахунків на поліс наданий Страховиком.</w:t>
      </w:r>
    </w:p>
    <w:p w:rsidR="00403FCA" w:rsidRPr="00503B8C" w:rsidRDefault="00403FCA" w:rsidP="00503B8C">
      <w:pPr>
        <w:spacing w:after="0" w:line="240" w:lineRule="auto"/>
        <w:jc w:val="center"/>
        <w:rPr>
          <w:rFonts w:ascii="Times New Roman" w:hAnsi="Times New Roman" w:cs="Times New Roman"/>
          <w:b/>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6. ФРАНШИЗА</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6.1.</w:t>
      </w:r>
      <w:r w:rsidRPr="00503B8C">
        <w:rPr>
          <w:rFonts w:ascii="Times New Roman" w:hAnsi="Times New Roman" w:cs="Times New Roman"/>
          <w:sz w:val="24"/>
          <w:szCs w:val="24"/>
          <w:lang w:val="uk-UA"/>
        </w:rPr>
        <w:tab/>
        <w:t xml:space="preserve">За кожним Полісом розмір безумовної </w:t>
      </w:r>
      <w:proofErr w:type="spellStart"/>
      <w:r w:rsidRPr="00503B8C">
        <w:rPr>
          <w:rFonts w:ascii="Times New Roman" w:hAnsi="Times New Roman" w:cs="Times New Roman"/>
          <w:sz w:val="24"/>
          <w:szCs w:val="24"/>
          <w:lang w:val="uk-UA"/>
        </w:rPr>
        <w:t>франшизи</w:t>
      </w:r>
      <w:proofErr w:type="spellEnd"/>
      <w:r w:rsidRPr="00503B8C">
        <w:rPr>
          <w:rFonts w:ascii="Times New Roman" w:hAnsi="Times New Roman" w:cs="Times New Roman"/>
          <w:sz w:val="24"/>
          <w:szCs w:val="24"/>
          <w:lang w:val="uk-UA"/>
        </w:rPr>
        <w:t xml:space="preserve"> при відшкодуванні шкоди, заподіяної майну потерпілих, становить </w:t>
      </w:r>
      <w:r w:rsidRPr="00503B8C">
        <w:rPr>
          <w:rFonts w:ascii="Times New Roman" w:hAnsi="Times New Roman" w:cs="Times New Roman"/>
          <w:b/>
          <w:sz w:val="24"/>
          <w:szCs w:val="24"/>
          <w:lang w:val="uk-UA"/>
        </w:rPr>
        <w:t>0,00 грн.</w:t>
      </w:r>
      <w:r w:rsidRPr="00503B8C">
        <w:rPr>
          <w:rFonts w:ascii="Times New Roman" w:hAnsi="Times New Roman" w:cs="Times New Roman"/>
          <w:sz w:val="24"/>
          <w:szCs w:val="24"/>
          <w:lang w:val="uk-UA"/>
        </w:rPr>
        <w:t xml:space="preserve"> (Нуль грн.) 00 коп.</w:t>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spacing w:after="0" w:line="240" w:lineRule="auto"/>
        <w:ind w:left="2832" w:firstLine="708"/>
        <w:jc w:val="both"/>
        <w:rPr>
          <w:rFonts w:ascii="Times New Roman" w:hAnsi="Times New Roman" w:cs="Times New Roman"/>
          <w:b/>
          <w:sz w:val="24"/>
          <w:szCs w:val="24"/>
          <w:lang w:val="uk-UA"/>
        </w:rPr>
      </w:pPr>
      <w:r w:rsidRPr="00503B8C">
        <w:rPr>
          <w:rFonts w:ascii="Times New Roman" w:hAnsi="Times New Roman" w:cs="Times New Roman"/>
          <w:b/>
          <w:sz w:val="24"/>
          <w:szCs w:val="24"/>
          <w:lang w:val="uk-UA"/>
        </w:rPr>
        <w:t>7. ТЕРМІН ДІЇ ДОГОВОРУ</w:t>
      </w:r>
    </w:p>
    <w:p w:rsidR="00503B8C" w:rsidRPr="00503B8C" w:rsidRDefault="00503B8C" w:rsidP="00503B8C">
      <w:pPr>
        <w:spacing w:after="0" w:line="240" w:lineRule="auto"/>
        <w:jc w:val="both"/>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7.1.</w:t>
      </w:r>
      <w:r w:rsidRPr="00503B8C">
        <w:rPr>
          <w:rFonts w:ascii="Times New Roman" w:hAnsi="Times New Roman" w:cs="Times New Roman"/>
          <w:sz w:val="24"/>
          <w:szCs w:val="24"/>
          <w:lang w:val="uk-UA"/>
        </w:rPr>
        <w:tab/>
        <w:t>Цей Договір набирає чинності з моменту підписання та діє до «31» грудня 2024 р. включно, але у всякому випадку до повного виконання Сторонами зобов’язань.</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7.2.</w:t>
      </w:r>
      <w:r w:rsidRPr="00503B8C">
        <w:rPr>
          <w:rFonts w:ascii="Times New Roman" w:hAnsi="Times New Roman" w:cs="Times New Roman"/>
          <w:sz w:val="24"/>
          <w:szCs w:val="24"/>
          <w:lang w:val="uk-UA"/>
        </w:rPr>
        <w:tab/>
        <w:t>Страховик несе відповідальність по кожному окремому Полісу в межах строку, вказаного у ньому.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7.3.</w:t>
      </w:r>
      <w:r w:rsidRPr="00503B8C">
        <w:rPr>
          <w:rFonts w:ascii="Times New Roman" w:hAnsi="Times New Roman" w:cs="Times New Roman"/>
          <w:sz w:val="24"/>
          <w:szCs w:val="24"/>
          <w:lang w:val="uk-UA"/>
        </w:rPr>
        <w:tab/>
        <w:t>Строк дії Полісів становить 12 місяців та визначається за згодою Сторін відповідно до чинного законодавства та зазначається в них.</w:t>
      </w:r>
    </w:p>
    <w:p w:rsidR="00403FCA" w:rsidRPr="00503B8C" w:rsidRDefault="00403FCA" w:rsidP="00503B8C">
      <w:pPr>
        <w:spacing w:after="0" w:line="240" w:lineRule="auto"/>
        <w:ind w:firstLine="709"/>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7.4.</w:t>
      </w:r>
      <w:r w:rsidRPr="00503B8C">
        <w:rPr>
          <w:rFonts w:ascii="Times New Roman" w:hAnsi="Times New Roman" w:cs="Times New Roman"/>
          <w:sz w:val="24"/>
          <w:szCs w:val="24"/>
          <w:lang w:val="uk-UA"/>
        </w:rPr>
        <w:tab/>
        <w:t>Територія дії даного Договору – Україна.</w:t>
      </w:r>
    </w:p>
    <w:p w:rsidR="00403FCA" w:rsidRPr="00503B8C" w:rsidRDefault="00403FCA" w:rsidP="00503B8C">
      <w:pPr>
        <w:spacing w:after="0" w:line="240" w:lineRule="auto"/>
        <w:jc w:val="center"/>
        <w:rPr>
          <w:rFonts w:ascii="Times New Roman" w:hAnsi="Times New Roman" w:cs="Times New Roman"/>
          <w:b/>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8. ВИКЛЮЧЕННЯ ІЗ СТРАХОВИХ ВИПАДКІВ</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color w:val="auto"/>
          <w:sz w:val="24"/>
          <w:szCs w:val="24"/>
          <w:lang w:val="uk-UA"/>
        </w:rPr>
      </w:pPr>
      <w:r w:rsidRPr="00503B8C">
        <w:rPr>
          <w:rFonts w:ascii="Times New Roman" w:hAnsi="Times New Roman" w:cs="Times New Roman"/>
          <w:sz w:val="24"/>
          <w:szCs w:val="24"/>
          <w:lang w:val="uk-UA"/>
        </w:rPr>
        <w:t>8.1.</w:t>
      </w:r>
      <w:r w:rsidRPr="00503B8C">
        <w:rPr>
          <w:rFonts w:ascii="Times New Roman" w:hAnsi="Times New Roman" w:cs="Times New Roman"/>
          <w:sz w:val="24"/>
          <w:szCs w:val="24"/>
          <w:lang w:val="uk-UA"/>
        </w:rPr>
        <w:tab/>
        <w:t xml:space="preserve">Страховик відповідно до цього </w:t>
      </w:r>
      <w:r w:rsidRPr="00503B8C">
        <w:rPr>
          <w:rFonts w:ascii="Times New Roman" w:hAnsi="Times New Roman" w:cs="Times New Roman"/>
          <w:color w:val="auto"/>
          <w:sz w:val="24"/>
          <w:szCs w:val="24"/>
          <w:lang w:val="uk-UA"/>
        </w:rPr>
        <w:t>Договору та Закону не відшкодовує:</w:t>
      </w:r>
    </w:p>
    <w:p w:rsidR="00403FCA" w:rsidRPr="00503B8C" w:rsidRDefault="00403FCA" w:rsidP="00503B8C">
      <w:pPr>
        <w:spacing w:after="0" w:line="240" w:lineRule="auto"/>
        <w:ind w:firstLine="708"/>
        <w:jc w:val="both"/>
        <w:rPr>
          <w:rFonts w:ascii="Times New Roman" w:hAnsi="Times New Roman" w:cs="Times New Roman"/>
          <w:color w:val="auto"/>
          <w:sz w:val="24"/>
          <w:szCs w:val="24"/>
          <w:lang w:val="uk-UA"/>
        </w:rPr>
      </w:pPr>
      <w:r w:rsidRPr="00503B8C">
        <w:rPr>
          <w:rFonts w:ascii="Times New Roman" w:hAnsi="Times New Roman" w:cs="Times New Roman"/>
          <w:color w:val="auto"/>
          <w:sz w:val="24"/>
          <w:szCs w:val="24"/>
          <w:lang w:val="uk-UA"/>
        </w:rPr>
        <w:t>8.1.1.</w:t>
      </w:r>
      <w:r w:rsidRPr="00503B8C">
        <w:rPr>
          <w:rFonts w:ascii="Times New Roman" w:hAnsi="Times New Roman" w:cs="Times New Roman"/>
          <w:color w:val="auto"/>
          <w:sz w:val="24"/>
          <w:szCs w:val="24"/>
          <w:lang w:val="uk-UA"/>
        </w:rPr>
        <w:tab/>
        <w:t xml:space="preserve">шкоду, заподіяну при експлуатації </w:t>
      </w:r>
      <w:bookmarkStart w:id="20" w:name="_Hlk151559776"/>
      <w:r w:rsidRPr="00503B8C">
        <w:rPr>
          <w:rFonts w:ascii="Times New Roman" w:hAnsi="Times New Roman" w:cs="Times New Roman"/>
          <w:color w:val="auto"/>
          <w:sz w:val="24"/>
          <w:szCs w:val="24"/>
          <w:lang w:val="uk-UA"/>
        </w:rPr>
        <w:t>забезпеченого ТЗ</w:t>
      </w:r>
      <w:bookmarkEnd w:id="20"/>
      <w:r w:rsidRPr="00503B8C">
        <w:rPr>
          <w:rFonts w:ascii="Times New Roman" w:hAnsi="Times New Roman" w:cs="Times New Roman"/>
          <w:color w:val="auto"/>
          <w:sz w:val="24"/>
          <w:szCs w:val="24"/>
          <w:lang w:val="uk-UA"/>
        </w:rPr>
        <w:t>, якщо за її спричинення не виникає цивільно-правової відповідальності згідно закону;</w:t>
      </w:r>
    </w:p>
    <w:p w:rsidR="00403FCA" w:rsidRPr="00503B8C" w:rsidRDefault="00403FCA" w:rsidP="00503B8C">
      <w:pPr>
        <w:spacing w:after="0" w:line="240" w:lineRule="auto"/>
        <w:ind w:firstLine="708"/>
        <w:jc w:val="both"/>
        <w:rPr>
          <w:rFonts w:ascii="Times New Roman" w:hAnsi="Times New Roman" w:cs="Times New Roman"/>
          <w:color w:val="auto"/>
          <w:sz w:val="24"/>
          <w:szCs w:val="24"/>
          <w:lang w:val="uk-UA"/>
        </w:rPr>
      </w:pPr>
      <w:r w:rsidRPr="00503B8C">
        <w:rPr>
          <w:rFonts w:ascii="Times New Roman" w:hAnsi="Times New Roman" w:cs="Times New Roman"/>
          <w:color w:val="auto"/>
          <w:sz w:val="24"/>
          <w:szCs w:val="24"/>
          <w:lang w:val="uk-UA"/>
        </w:rPr>
        <w:t>8.1.2.</w:t>
      </w:r>
      <w:r w:rsidRPr="00503B8C">
        <w:rPr>
          <w:rFonts w:ascii="Times New Roman" w:hAnsi="Times New Roman" w:cs="Times New Roman"/>
          <w:color w:val="auto"/>
          <w:sz w:val="24"/>
          <w:szCs w:val="24"/>
          <w:lang w:val="uk-UA"/>
        </w:rPr>
        <w:tab/>
        <w:t xml:space="preserve">шкоду, заподіяну </w:t>
      </w:r>
      <w:bookmarkStart w:id="21" w:name="_Hlk151559739"/>
      <w:r w:rsidRPr="00503B8C">
        <w:rPr>
          <w:rFonts w:ascii="Times New Roman" w:hAnsi="Times New Roman" w:cs="Times New Roman"/>
          <w:color w:val="auto"/>
          <w:sz w:val="24"/>
          <w:szCs w:val="24"/>
          <w:lang w:val="uk-UA"/>
        </w:rPr>
        <w:t>забезпеченому ТЗ</w:t>
      </w:r>
      <w:bookmarkEnd w:id="21"/>
      <w:r w:rsidRPr="00503B8C">
        <w:rPr>
          <w:rFonts w:ascii="Times New Roman" w:hAnsi="Times New Roman" w:cs="Times New Roman"/>
          <w:color w:val="auto"/>
          <w:sz w:val="24"/>
          <w:szCs w:val="24"/>
          <w:lang w:val="uk-UA"/>
        </w:rPr>
        <w:t>, який спричинив ДТП;</w:t>
      </w:r>
    </w:p>
    <w:p w:rsidR="00403FCA" w:rsidRPr="00503B8C" w:rsidRDefault="00403FCA" w:rsidP="00503B8C">
      <w:pPr>
        <w:spacing w:after="0" w:line="240" w:lineRule="auto"/>
        <w:ind w:firstLine="708"/>
        <w:jc w:val="both"/>
        <w:rPr>
          <w:rFonts w:ascii="Times New Roman" w:hAnsi="Times New Roman" w:cs="Times New Roman"/>
          <w:color w:val="auto"/>
          <w:sz w:val="24"/>
          <w:szCs w:val="24"/>
          <w:lang w:val="uk-UA"/>
        </w:rPr>
      </w:pPr>
      <w:r w:rsidRPr="00503B8C">
        <w:rPr>
          <w:rFonts w:ascii="Times New Roman" w:hAnsi="Times New Roman" w:cs="Times New Roman"/>
          <w:color w:val="auto"/>
          <w:sz w:val="24"/>
          <w:szCs w:val="24"/>
          <w:lang w:val="uk-UA"/>
        </w:rPr>
        <w:t>8.1.3.</w:t>
      </w:r>
      <w:r w:rsidRPr="00503B8C">
        <w:rPr>
          <w:rFonts w:ascii="Times New Roman" w:hAnsi="Times New Roman" w:cs="Times New Roman"/>
          <w:color w:val="auto"/>
          <w:sz w:val="24"/>
          <w:szCs w:val="24"/>
          <w:lang w:val="uk-UA"/>
        </w:rPr>
        <w:tab/>
        <w:t>шкоду, заподіяну життю та здоров'ю пасажирів, які знаходилися у забезпеченому ТЗ, який спричинив ДТП, та які є застрахованими відповідно до пункту 6 статті 7 Закону України «Про страхування»;</w:t>
      </w:r>
    </w:p>
    <w:p w:rsidR="00403FCA" w:rsidRPr="00503B8C" w:rsidRDefault="00403FCA" w:rsidP="00503B8C">
      <w:pPr>
        <w:spacing w:after="0" w:line="240" w:lineRule="auto"/>
        <w:ind w:firstLine="708"/>
        <w:jc w:val="both"/>
        <w:rPr>
          <w:rFonts w:ascii="Times New Roman" w:hAnsi="Times New Roman" w:cs="Times New Roman"/>
          <w:color w:val="auto"/>
          <w:sz w:val="24"/>
          <w:szCs w:val="24"/>
          <w:lang w:val="uk-UA"/>
        </w:rPr>
      </w:pPr>
      <w:r w:rsidRPr="00503B8C">
        <w:rPr>
          <w:rFonts w:ascii="Times New Roman" w:hAnsi="Times New Roman" w:cs="Times New Roman"/>
          <w:color w:val="auto"/>
          <w:sz w:val="24"/>
          <w:szCs w:val="24"/>
          <w:lang w:val="uk-UA"/>
        </w:rPr>
        <w:t>8.1.4.</w:t>
      </w:r>
      <w:r w:rsidRPr="00503B8C">
        <w:rPr>
          <w:rFonts w:ascii="Times New Roman" w:hAnsi="Times New Roman" w:cs="Times New Roman"/>
          <w:color w:val="auto"/>
          <w:sz w:val="24"/>
          <w:szCs w:val="24"/>
          <w:lang w:val="uk-UA"/>
        </w:rPr>
        <w:tab/>
        <w:t>шкоду, заподіяну майну, яке знаходилося у забезпеченому ТЗ, який спричинив ДТП;</w:t>
      </w:r>
    </w:p>
    <w:p w:rsidR="00403FCA" w:rsidRPr="00503B8C" w:rsidRDefault="00403FCA" w:rsidP="00503B8C">
      <w:pPr>
        <w:spacing w:after="0" w:line="240" w:lineRule="auto"/>
        <w:ind w:firstLine="708"/>
        <w:jc w:val="both"/>
        <w:rPr>
          <w:rFonts w:ascii="Times New Roman" w:hAnsi="Times New Roman" w:cs="Times New Roman"/>
          <w:color w:val="000000"/>
          <w:sz w:val="24"/>
          <w:szCs w:val="24"/>
          <w:lang w:val="uk-UA"/>
        </w:rPr>
      </w:pPr>
      <w:r w:rsidRPr="00503B8C">
        <w:rPr>
          <w:rFonts w:ascii="Times New Roman" w:hAnsi="Times New Roman" w:cs="Times New Roman"/>
          <w:color w:val="auto"/>
          <w:sz w:val="24"/>
          <w:szCs w:val="24"/>
          <w:lang w:val="uk-UA"/>
        </w:rPr>
        <w:t>8.1.5.</w:t>
      </w:r>
      <w:r w:rsidRPr="00503B8C">
        <w:rPr>
          <w:rFonts w:ascii="Times New Roman" w:hAnsi="Times New Roman" w:cs="Times New Roman"/>
          <w:color w:val="auto"/>
          <w:sz w:val="24"/>
          <w:szCs w:val="24"/>
          <w:lang w:val="uk-UA"/>
        </w:rPr>
        <w:tab/>
        <w:t xml:space="preserve">шкоду, заподіяну при використанні забезпеченого ТЗ під </w:t>
      </w:r>
      <w:r w:rsidRPr="00503B8C">
        <w:rPr>
          <w:rFonts w:ascii="Times New Roman" w:hAnsi="Times New Roman" w:cs="Times New Roman"/>
          <w:sz w:val="24"/>
          <w:szCs w:val="24"/>
          <w:lang w:val="uk-UA"/>
        </w:rPr>
        <w:t>час тренувальної поїздки чи для участі в офіційних змаганнях;</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8.1.6.</w:t>
      </w:r>
      <w:r w:rsidRPr="00503B8C">
        <w:rPr>
          <w:rFonts w:ascii="Times New Roman" w:hAnsi="Times New Roman" w:cs="Times New Roman"/>
          <w:sz w:val="24"/>
          <w:szCs w:val="24"/>
          <w:lang w:val="uk-UA"/>
        </w:rPr>
        <w:tab/>
        <w:t>шкоду, яка прямо чи опосередковано викликана чи якій сприяли іонізуюча радіація, викликана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8.1.7.</w:t>
      </w:r>
      <w:r w:rsidRPr="00503B8C">
        <w:rPr>
          <w:rFonts w:ascii="Times New Roman" w:hAnsi="Times New Roman" w:cs="Times New Roman"/>
          <w:sz w:val="24"/>
          <w:szCs w:val="24"/>
          <w:lang w:val="uk-UA"/>
        </w:rPr>
        <w:tab/>
        <w:t>шкоду, пов'язану із втратою товарної вартості транспортного засобу;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lastRenderedPageBreak/>
        <w:t>8.1.8.</w:t>
      </w:r>
      <w:r w:rsidRPr="00503B8C">
        <w:rPr>
          <w:rFonts w:ascii="Times New Roman" w:hAnsi="Times New Roman" w:cs="Times New Roman"/>
          <w:sz w:val="24"/>
          <w:szCs w:val="24"/>
          <w:lang w:val="uk-UA"/>
        </w:rPr>
        <w:tab/>
        <w:t>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8.1.9.</w:t>
      </w:r>
      <w:r w:rsidRPr="00503B8C">
        <w:rPr>
          <w:rFonts w:ascii="Times New Roman" w:hAnsi="Times New Roman" w:cs="Times New Roman"/>
          <w:sz w:val="24"/>
          <w:szCs w:val="24"/>
          <w:lang w:val="uk-UA"/>
        </w:rPr>
        <w:tab/>
        <w:t>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r w:rsidRPr="00503B8C">
        <w:rPr>
          <w:rFonts w:ascii="Times New Roman" w:hAnsi="Times New Roman" w:cs="Times New Roman"/>
          <w:sz w:val="24"/>
          <w:szCs w:val="24"/>
          <w:lang w:val="uk-UA"/>
        </w:rPr>
        <w:tab/>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 </w:t>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t xml:space="preserve"> </w:t>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9.ПРАВА ТА ОБОВ’ЯЗКИ СТОРІН</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9.1. Страховик зобов'язаний:</w:t>
      </w:r>
    </w:p>
    <w:p w:rsidR="00403FCA" w:rsidRPr="00503B8C" w:rsidRDefault="00403FCA" w:rsidP="00503B8C">
      <w:pPr>
        <w:spacing w:after="0" w:line="240" w:lineRule="auto"/>
        <w:ind w:firstLine="709"/>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9.1.1.</w:t>
      </w:r>
      <w:r w:rsidRPr="00503B8C">
        <w:rPr>
          <w:rFonts w:ascii="Times New Roman" w:hAnsi="Times New Roman" w:cs="Times New Roman"/>
          <w:sz w:val="24"/>
          <w:szCs w:val="24"/>
          <w:lang w:val="uk-UA"/>
        </w:rPr>
        <w:tab/>
        <w:t>забезпечити за власний рахунок отримання Страхувальником партії оригіналів страхових полісів протягом трьох діб з дня укладання договору та в подальшому в день закінчення строку дії попереднього страхового полісу, зазначеного в Додатку 1.1. до цього Договору.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9.1.2.</w:t>
      </w:r>
      <w:r w:rsidRPr="00503B8C">
        <w:rPr>
          <w:rFonts w:ascii="Times New Roman" w:hAnsi="Times New Roman" w:cs="Times New Roman"/>
          <w:sz w:val="24"/>
          <w:szCs w:val="24"/>
          <w:lang w:val="uk-UA"/>
        </w:rPr>
        <w:tab/>
        <w:t>ознайомити Страхувальника з умовами страхування;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9.1.3.</w:t>
      </w:r>
      <w:r w:rsidRPr="00503B8C">
        <w:rPr>
          <w:rFonts w:ascii="Times New Roman" w:hAnsi="Times New Roman" w:cs="Times New Roman"/>
          <w:sz w:val="24"/>
          <w:szCs w:val="24"/>
          <w:lang w:val="uk-UA"/>
        </w:rPr>
        <w:tab/>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9.1.4.</w:t>
      </w:r>
      <w:r w:rsidRPr="00503B8C">
        <w:rPr>
          <w:rFonts w:ascii="Times New Roman" w:hAnsi="Times New Roman" w:cs="Times New Roman"/>
          <w:sz w:val="24"/>
          <w:szCs w:val="24"/>
          <w:lang w:val="uk-UA"/>
        </w:rPr>
        <w:tab/>
        <w:t>при настанні страхового випадку здійснити виплату страхового відшкодування у передбачений Законом строк;</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9.1.5.</w:t>
      </w:r>
      <w:r w:rsidRPr="00503B8C">
        <w:rPr>
          <w:rFonts w:ascii="Times New Roman" w:hAnsi="Times New Roman" w:cs="Times New Roman"/>
          <w:sz w:val="24"/>
          <w:szCs w:val="24"/>
          <w:lang w:val="uk-UA"/>
        </w:rPr>
        <w:tab/>
        <w:t>терміново, але не пізніше 2 (двох) робочих днів від дня отримання письмового повідомлення про ДТП, направити аварійного комісара на місце настання ДТП або до місцезнаходження пошкодженого майна для його огляду;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9.1.6.</w:t>
      </w:r>
      <w:r w:rsidRPr="00503B8C">
        <w:rPr>
          <w:rFonts w:ascii="Times New Roman" w:hAnsi="Times New Roman" w:cs="Times New Roman"/>
          <w:sz w:val="24"/>
          <w:szCs w:val="24"/>
          <w:lang w:val="uk-UA"/>
        </w:rPr>
        <w:tab/>
        <w:t>не розголошувати відомостей про Страхувальника і його майнове становище, крім випадків, встановлених законодавством;</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9.1.7. у разі втрати страхового полісу – протягом семи календарних днів безкоштовно видати дублікат полісу на підставі заяви Страхувальника. </w:t>
      </w: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9.2.</w:t>
      </w:r>
      <w:r w:rsidRPr="00503B8C">
        <w:rPr>
          <w:rFonts w:ascii="Times New Roman" w:hAnsi="Times New Roman" w:cs="Times New Roman"/>
          <w:b/>
          <w:i/>
          <w:sz w:val="24"/>
          <w:szCs w:val="24"/>
          <w:lang w:val="uk-UA"/>
        </w:rPr>
        <w:tab/>
        <w:t>Страховик має право:</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9.2.1.</w:t>
      </w:r>
      <w:r w:rsidRPr="00503B8C">
        <w:rPr>
          <w:rFonts w:ascii="Times New Roman" w:hAnsi="Times New Roman" w:cs="Times New Roman"/>
          <w:sz w:val="24"/>
          <w:szCs w:val="24"/>
          <w:lang w:val="uk-UA"/>
        </w:rPr>
        <w:tab/>
        <w:t>здійснювати перевірку наданих Страхувальником відомостей і документів;</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9.2.2.</w:t>
      </w:r>
      <w:r w:rsidRPr="00503B8C">
        <w:rPr>
          <w:rFonts w:ascii="Times New Roman" w:hAnsi="Times New Roman" w:cs="Times New Roman"/>
          <w:sz w:val="24"/>
          <w:szCs w:val="24"/>
          <w:lang w:val="uk-UA"/>
        </w:rPr>
        <w:tab/>
        <w:t>робити запити до правоохоронних органів та інших підприємств, організацій та установ, що володіють інформацією про страховий випадок, а також самостійно з'ясовувати його причини та обставини;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9.2.3.</w:t>
      </w:r>
      <w:r w:rsidRPr="00503B8C">
        <w:rPr>
          <w:rFonts w:ascii="Times New Roman" w:hAnsi="Times New Roman" w:cs="Times New Roman"/>
          <w:sz w:val="24"/>
          <w:szCs w:val="24"/>
          <w:lang w:val="uk-UA"/>
        </w:rPr>
        <w:tab/>
        <w:t>відмовити у виплаті страхового відшкодування у випадках, передбачених законодавством.</w:t>
      </w: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9.3.</w:t>
      </w:r>
      <w:r w:rsidRPr="00503B8C">
        <w:rPr>
          <w:rFonts w:ascii="Times New Roman" w:hAnsi="Times New Roman" w:cs="Times New Roman"/>
          <w:b/>
          <w:i/>
          <w:sz w:val="24"/>
          <w:szCs w:val="24"/>
          <w:lang w:val="uk-UA"/>
        </w:rPr>
        <w:tab/>
        <w:t>Страхувальник зобов'язаний:</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9.3.1.</w:t>
      </w:r>
      <w:r w:rsidRPr="00503B8C">
        <w:rPr>
          <w:rFonts w:ascii="Times New Roman" w:hAnsi="Times New Roman" w:cs="Times New Roman"/>
          <w:sz w:val="24"/>
          <w:szCs w:val="24"/>
          <w:lang w:val="uk-UA"/>
        </w:rPr>
        <w:tab/>
        <w:t>надавати Страховику достовірні та об’єктивні відомості, необхідні для укладання цього Договору та Полісів;</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9.3.2.при укладенні Договору надати Страховику інформацію, необхідну для встановлення ступеня страхового ризику та інформувати про будь-яку його зміну;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9.3.3. повідомити Страховика про всі діючі договори (поліси) обов'язкового страхування цивільно-правової відповідальності, укладені з іншими страховими організаціями;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9.3.4.</w:t>
      </w:r>
      <w:r w:rsidRPr="00503B8C">
        <w:rPr>
          <w:rFonts w:ascii="Times New Roman" w:hAnsi="Times New Roman" w:cs="Times New Roman"/>
          <w:sz w:val="24"/>
          <w:szCs w:val="24"/>
          <w:lang w:val="uk-UA"/>
        </w:rPr>
        <w:tab/>
        <w:t>своєчасно і в повному обсязі сплатити страховий платіж, визначений відповідно до умов цього Договору.</w:t>
      </w: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9.4.</w:t>
      </w:r>
      <w:r w:rsidRPr="00503B8C">
        <w:rPr>
          <w:rFonts w:ascii="Times New Roman" w:hAnsi="Times New Roman" w:cs="Times New Roman"/>
          <w:b/>
          <w:i/>
          <w:sz w:val="24"/>
          <w:szCs w:val="24"/>
          <w:lang w:val="uk-UA"/>
        </w:rPr>
        <w:tab/>
        <w:t>Страхувальник має право:</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9.4.1. ознайомитися з умовами страхування, що діють на час укладання Договору страхування;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9.4.2.</w:t>
      </w:r>
      <w:r w:rsidRPr="00503B8C">
        <w:rPr>
          <w:rFonts w:ascii="Times New Roman" w:hAnsi="Times New Roman" w:cs="Times New Roman"/>
          <w:sz w:val="24"/>
          <w:szCs w:val="24"/>
          <w:lang w:val="uk-UA"/>
        </w:rPr>
        <w:tab/>
        <w:t>вимагати та отримувати від Страховика роз'яснення умов страхування.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9.4.3.</w:t>
      </w:r>
      <w:r w:rsidRPr="00503B8C">
        <w:rPr>
          <w:rFonts w:ascii="Times New Roman" w:hAnsi="Times New Roman" w:cs="Times New Roman"/>
          <w:color w:val="auto"/>
          <w:sz w:val="24"/>
          <w:szCs w:val="24"/>
          <w:lang w:val="uk-UA"/>
        </w:rPr>
        <w:t xml:space="preserve"> </w:t>
      </w:r>
      <w:r w:rsidRPr="00503B8C">
        <w:rPr>
          <w:rFonts w:ascii="Times New Roman" w:hAnsi="Times New Roman" w:cs="Times New Roman"/>
          <w:sz w:val="24"/>
          <w:szCs w:val="24"/>
          <w:lang w:val="uk-UA"/>
        </w:rPr>
        <w:t>Страхувальник може відмовитись від укладання Договору при порушеннях встановлених у частині першій статті 236 ГКУ.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 xml:space="preserve">10. ДІЇ ВОДІЯ </w:t>
      </w:r>
      <w:r w:rsidRPr="00503B8C">
        <w:rPr>
          <w:rFonts w:ascii="Times New Roman" w:hAnsi="Times New Roman" w:cs="Times New Roman"/>
          <w:b/>
          <w:color w:val="auto"/>
          <w:sz w:val="24"/>
          <w:szCs w:val="24"/>
          <w:lang w:val="uk-UA"/>
        </w:rPr>
        <w:t xml:space="preserve">ЗАБЕЗПЕЧЕНОГО ТЗ </w:t>
      </w:r>
      <w:r w:rsidRPr="00503B8C">
        <w:rPr>
          <w:rFonts w:ascii="Times New Roman" w:hAnsi="Times New Roman" w:cs="Times New Roman"/>
          <w:b/>
          <w:sz w:val="24"/>
          <w:szCs w:val="24"/>
          <w:lang w:val="uk-UA"/>
        </w:rPr>
        <w:t>(СТРАХУВАЛЬНИКА) ПРИ НАСТАННІ ДТП</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10.1.</w:t>
      </w:r>
      <w:r w:rsidRPr="00503B8C">
        <w:rPr>
          <w:rFonts w:ascii="Times New Roman" w:hAnsi="Times New Roman" w:cs="Times New Roman"/>
          <w:sz w:val="24"/>
          <w:szCs w:val="24"/>
          <w:lang w:val="uk-UA"/>
        </w:rPr>
        <w:tab/>
        <w:t>Дотримуватись передбачених правилам дорожнього руху обов’язків водія, причетного до ДТП;</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10.2.</w:t>
      </w:r>
      <w:r w:rsidRPr="00503B8C">
        <w:rPr>
          <w:rFonts w:ascii="Times New Roman" w:hAnsi="Times New Roman" w:cs="Times New Roman"/>
          <w:sz w:val="24"/>
          <w:szCs w:val="24"/>
          <w:lang w:val="uk-UA"/>
        </w:rPr>
        <w:tab/>
        <w:t>Вжити всіх можливих заходів з метою запобігання чи зменшення заподіяної шкоди;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lastRenderedPageBreak/>
        <w:t>10.3.</w:t>
      </w:r>
      <w:r w:rsidRPr="00503B8C">
        <w:rPr>
          <w:rFonts w:ascii="Times New Roman" w:hAnsi="Times New Roman" w:cs="Times New Roman"/>
          <w:sz w:val="24"/>
          <w:szCs w:val="24"/>
          <w:lang w:val="uk-UA"/>
        </w:rPr>
        <w:tab/>
        <w:t>Проінформувати всіх Страховиків ДТП про себе, своє місцезнаходження (місце проживання), назву та місцезнаходження Страховика, відомості про відповідні Поліси, а також отримати таку ж інформацію від усіх Страховиків ДТП;</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10.4.</w:t>
      </w:r>
      <w:r w:rsidRPr="00503B8C">
        <w:rPr>
          <w:rFonts w:ascii="Times New Roman" w:hAnsi="Times New Roman" w:cs="Times New Roman"/>
          <w:sz w:val="24"/>
          <w:szCs w:val="24"/>
          <w:lang w:val="uk-UA"/>
        </w:rPr>
        <w:tab/>
        <w:t>Негайно, але не пізніше 3 (трьох) робочих днів з дня настання ДТП, письмово надати Страховику повідомлення про ДТП встановленого МТСБУ зразка (</w:t>
      </w:r>
      <w:proofErr w:type="spellStart"/>
      <w:r w:rsidRPr="00503B8C">
        <w:rPr>
          <w:rFonts w:ascii="Times New Roman" w:hAnsi="Times New Roman" w:cs="Times New Roman"/>
          <w:sz w:val="24"/>
          <w:szCs w:val="24"/>
          <w:lang w:val="uk-UA"/>
        </w:rPr>
        <w:t>Європротокол</w:t>
      </w:r>
      <w:proofErr w:type="spellEnd"/>
      <w:r w:rsidRPr="00503B8C">
        <w:rPr>
          <w:rFonts w:ascii="Times New Roman" w:hAnsi="Times New Roman" w:cs="Times New Roman"/>
          <w:sz w:val="24"/>
          <w:szCs w:val="24"/>
          <w:lang w:val="uk-UA"/>
        </w:rPr>
        <w:t>), а також відомості про місцезнаходження пошкодженого ЗТЗ;</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10.5.</w:t>
      </w:r>
      <w:r w:rsidRPr="00503B8C">
        <w:rPr>
          <w:rFonts w:ascii="Times New Roman" w:hAnsi="Times New Roman" w:cs="Times New Roman"/>
          <w:sz w:val="24"/>
          <w:szCs w:val="24"/>
          <w:lang w:val="uk-UA"/>
        </w:rPr>
        <w:tab/>
        <w:t>Вжити можливих заходів для збереження ЗТЗ чи пошкодженого майна в такому стані, в якому воно знаходилося після ДТП, до моменту їх огляду аварійним комісаром Страховика.</w:t>
      </w:r>
      <w:r w:rsidRPr="00503B8C">
        <w:rPr>
          <w:rFonts w:ascii="Times New Roman" w:hAnsi="Times New Roman" w:cs="Times New Roman"/>
          <w:sz w:val="24"/>
          <w:szCs w:val="24"/>
          <w:lang w:val="uk-UA"/>
        </w:rPr>
        <w:tab/>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ab/>
      </w:r>
      <w:r w:rsidRPr="00503B8C">
        <w:rPr>
          <w:rFonts w:ascii="Times New Roman" w:hAnsi="Times New Roman" w:cs="Times New Roman"/>
          <w:sz w:val="24"/>
          <w:szCs w:val="24"/>
          <w:lang w:val="uk-UA"/>
        </w:rPr>
        <w:tab/>
        <w:t xml:space="preserve"> </w:t>
      </w: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11.  УМОВИ І ПОРЯДОК ВИПЛАТИ СТРАХОВОГО ВІДШКОДУВАННЯ</w:t>
      </w:r>
    </w:p>
    <w:p w:rsidR="00503B8C" w:rsidRPr="00503B8C" w:rsidRDefault="00503B8C" w:rsidP="00503B8C">
      <w:pPr>
        <w:spacing w:after="0" w:line="240" w:lineRule="auto"/>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11.1.</w:t>
      </w:r>
      <w:r w:rsidRPr="00503B8C">
        <w:rPr>
          <w:rFonts w:ascii="Times New Roman" w:hAnsi="Times New Roman" w:cs="Times New Roman"/>
          <w:sz w:val="24"/>
          <w:szCs w:val="24"/>
          <w:lang w:val="uk-UA"/>
        </w:rPr>
        <w:tab/>
        <w:t>Виплата страхового відшкодування може бути здійснена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заподіяної шкоди в результаті настання страхового випадку.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11.2.</w:t>
      </w:r>
      <w:r w:rsidRPr="00503B8C">
        <w:rPr>
          <w:rFonts w:ascii="Times New Roman" w:hAnsi="Times New Roman" w:cs="Times New Roman"/>
          <w:sz w:val="24"/>
          <w:szCs w:val="24"/>
          <w:lang w:val="uk-UA"/>
        </w:rPr>
        <w:tab/>
        <w:t>Страховик здійснює компенсацію витрат Страхувальника у разі, коли такі витрати здійснюються за згодою Страховика. Якщо Страхувальник, здійснив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чинного законодавства України.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11.3.</w:t>
      </w:r>
      <w:r w:rsidRPr="00503B8C">
        <w:rPr>
          <w:rFonts w:ascii="Times New Roman" w:hAnsi="Times New Roman" w:cs="Times New Roman"/>
          <w:sz w:val="24"/>
          <w:szCs w:val="24"/>
          <w:lang w:val="uk-UA"/>
        </w:rPr>
        <w:tab/>
        <w:t xml:space="preserve">Виплата страхового відшкодування за шкоду, заподіяна життю, здоров’ю, майну потерпілих внаслідок експлуатації </w:t>
      </w:r>
      <w:r w:rsidRPr="00503B8C">
        <w:rPr>
          <w:rFonts w:ascii="Times New Roman" w:hAnsi="Times New Roman" w:cs="Times New Roman"/>
          <w:color w:val="auto"/>
          <w:sz w:val="24"/>
          <w:szCs w:val="24"/>
          <w:lang w:val="uk-UA"/>
        </w:rPr>
        <w:t xml:space="preserve">забезпеченого </w:t>
      </w:r>
      <w:r w:rsidRPr="00503B8C">
        <w:rPr>
          <w:rFonts w:ascii="Times New Roman" w:hAnsi="Times New Roman" w:cs="Times New Roman"/>
          <w:sz w:val="24"/>
          <w:szCs w:val="24"/>
          <w:lang w:val="uk-UA"/>
        </w:rPr>
        <w:t>ТЗ здійснюється в порядку та в межах строків, встановлених Законом України «Про обов’язкове страхування цивільно-правової відповідальності власників наземних транспортних засобів» № 1961-IV від «01» липня 2004 р., із змінами та доповненнями.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11.4.</w:t>
      </w:r>
      <w:r w:rsidRPr="00503B8C">
        <w:rPr>
          <w:rFonts w:ascii="Times New Roman" w:hAnsi="Times New Roman" w:cs="Times New Roman"/>
          <w:sz w:val="24"/>
          <w:szCs w:val="24"/>
          <w:lang w:val="uk-UA"/>
        </w:rPr>
        <w:tab/>
        <w:t>При вирішенні питання про виплату страхового відшкодування Страховик має право письмово вимагати від уповноважених органів МВС, медичних закладів, медико-соціальних експертних комісій, судів та правоохоронних органів надання відомостей та копій документів, які мають значення для встановлення причин, обставин та наслідків страхового випадку.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spacing w:after="0" w:line="240" w:lineRule="auto"/>
        <w:ind w:firstLine="708"/>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12. ПОРЯДОК ВНЕСЕННЯ ЗМІН ТА ПРИПИНЕННЯ ДІЇ ДОГОВОРУ</w:t>
      </w:r>
    </w:p>
    <w:p w:rsidR="00503B8C" w:rsidRPr="00503B8C" w:rsidRDefault="00503B8C" w:rsidP="00503B8C">
      <w:pPr>
        <w:spacing w:after="0" w:line="240" w:lineRule="auto"/>
        <w:jc w:val="both"/>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12.1.</w:t>
      </w:r>
      <w:r w:rsidRPr="00503B8C">
        <w:rPr>
          <w:rFonts w:ascii="Times New Roman" w:hAnsi="Times New Roman" w:cs="Times New Roman"/>
          <w:sz w:val="24"/>
          <w:szCs w:val="24"/>
          <w:lang w:val="uk-UA"/>
        </w:rPr>
        <w:tab/>
        <w:t>Зміни та доповнення до цього Договору оформлюються шляхом укладання Додаткової угоди. Усі доповнення і додатки до цього Договору, мають бути оформлені належним чином (укладені в письмовій формі і підписані представниками Сторін), і є невід'ємними частинами Договору.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12.2.</w:t>
      </w:r>
      <w:r w:rsidRPr="00503B8C">
        <w:rPr>
          <w:rFonts w:ascii="Times New Roman" w:hAnsi="Times New Roman" w:cs="Times New Roman"/>
          <w:sz w:val="24"/>
          <w:szCs w:val="24"/>
          <w:lang w:val="uk-UA"/>
        </w:rPr>
        <w:tab/>
        <w:t>Дію цього Договору може бути припинено в порядку визначеному ст. 28 Закону України «Про страхування».</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w:t>
      </w:r>
      <w:r w:rsidRPr="00503B8C">
        <w:rPr>
          <w:rFonts w:ascii="Times New Roman" w:hAnsi="Times New Roman" w:cs="Times New Roman"/>
          <w:sz w:val="24"/>
          <w:szCs w:val="24"/>
          <w:lang w:val="uk-UA"/>
        </w:rPr>
        <w:tab/>
        <w:t>Дію відповідного Полісу може бути достроково припинено:</w:t>
      </w: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12.3.1.</w:t>
      </w:r>
      <w:r w:rsidRPr="00503B8C">
        <w:rPr>
          <w:rFonts w:ascii="Times New Roman" w:hAnsi="Times New Roman" w:cs="Times New Roman"/>
          <w:b/>
          <w:i/>
          <w:sz w:val="24"/>
          <w:szCs w:val="24"/>
          <w:lang w:val="uk-UA"/>
        </w:rPr>
        <w:tab/>
        <w:t>З ініціативи Страхувальника:</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12.3.1.1. за його письмовою вимогою, про що він зобов’язаний повідомити Страховика не пізніше ніж за 30 (тридцять) днів до дати припинення дії відповідного Полісу та надати оригінал Поліса Страховику;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12.3.1.2. у разі виходу ЗТЗ з володіння Страхувальника проти його волі або знищення ЗТЗ;</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12.3.1.3. з інших підстав, передбачених законодавством України.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12.3.1.4. У цьому разі Страховик, за умови відсутності виплат страхового відшкодування за відповідним Полісом, повертає Страхувальнику частку страхового платежу по відповідному Полісу, яка обчислюється пропорційно періоду страхування, що залишився до закінчення терміну дії Полісу, з утриманням понесених витрат на ведення справи, але не більше 20 (двадцяти) відсотків цієї частки, вилучає страховий Поліс та анулює його.</w:t>
      </w:r>
    </w:p>
    <w:p w:rsidR="00403FCA" w:rsidRPr="00503B8C" w:rsidRDefault="00403FCA" w:rsidP="00503B8C">
      <w:pPr>
        <w:spacing w:after="0" w:line="240" w:lineRule="auto"/>
        <w:ind w:firstLine="708"/>
        <w:jc w:val="both"/>
        <w:rPr>
          <w:rFonts w:ascii="Times New Roman" w:hAnsi="Times New Roman" w:cs="Times New Roman"/>
          <w:b/>
          <w:i/>
          <w:sz w:val="24"/>
          <w:szCs w:val="24"/>
          <w:lang w:val="uk-UA"/>
        </w:rPr>
      </w:pPr>
      <w:r w:rsidRPr="00503B8C">
        <w:rPr>
          <w:rFonts w:ascii="Times New Roman" w:hAnsi="Times New Roman" w:cs="Times New Roman"/>
          <w:b/>
          <w:i/>
          <w:sz w:val="24"/>
          <w:szCs w:val="24"/>
          <w:lang w:val="uk-UA"/>
        </w:rPr>
        <w:t>12.3.2.</w:t>
      </w:r>
      <w:r w:rsidRPr="00503B8C">
        <w:rPr>
          <w:rFonts w:ascii="Times New Roman" w:hAnsi="Times New Roman" w:cs="Times New Roman"/>
          <w:b/>
          <w:i/>
          <w:sz w:val="24"/>
          <w:szCs w:val="24"/>
          <w:lang w:val="uk-UA"/>
        </w:rPr>
        <w:tab/>
        <w:t>З ініціативи Страховика:</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12.3.2.1.  у разі невиконання Страхувальником умов цього Договору та Полісу;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12.3.2.2. у разі коли виплачена сума страхового відшкодування по відповідному Полісу перевищила загальну страхову суму за окремим Полісом, дія відповідного Полісу припиняється в односторонньому порядку з ініціативи Страховика. У цьому випадку Страховик письмово повідомляє Страхувальника протягом 24 годин. Поліс вважається дійсним протягом 10 календарних днів з дня надіслання повідомлення щодо припинення дії відповідного Полісу.</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12.3.2.3. в інших випадках, передбачених законодавством України.</w:t>
      </w: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13.   ВІДПОВІДАЛЬНІСТЬ СТОРІН</w:t>
      </w:r>
    </w:p>
    <w:p w:rsidR="00503B8C" w:rsidRPr="00503B8C" w:rsidRDefault="00503B8C" w:rsidP="00503B8C">
      <w:pPr>
        <w:spacing w:after="0" w:line="240" w:lineRule="auto"/>
        <w:jc w:val="center"/>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kern w:val="2"/>
          <w:sz w:val="24"/>
          <w:szCs w:val="24"/>
          <w:lang w:val="uk-UA"/>
        </w:rPr>
      </w:pPr>
      <w:r w:rsidRPr="00503B8C">
        <w:rPr>
          <w:rFonts w:ascii="Times New Roman" w:hAnsi="Times New Roman" w:cs="Times New Roman"/>
          <w:kern w:val="2"/>
          <w:sz w:val="24"/>
          <w:szCs w:val="24"/>
          <w:lang w:val="uk-UA"/>
        </w:rPr>
        <w:t>13.1. Сторони несуть відповідальність за порушення умов Договору згідно з чинним законодавством України враховуючи умови цього Договору.</w:t>
      </w:r>
    </w:p>
    <w:p w:rsidR="00403FCA" w:rsidRPr="00503B8C" w:rsidRDefault="00403FCA" w:rsidP="00503B8C">
      <w:pPr>
        <w:spacing w:after="0" w:line="240" w:lineRule="auto"/>
        <w:ind w:firstLine="708"/>
        <w:rPr>
          <w:rFonts w:ascii="Times New Roman" w:hAnsi="Times New Roman" w:cs="Times New Roman"/>
          <w:sz w:val="24"/>
          <w:szCs w:val="24"/>
          <w:lang w:val="uk-UA"/>
        </w:rPr>
      </w:pPr>
    </w:p>
    <w:p w:rsidR="00403FCA"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14. ІНШІ УМОВИ</w:t>
      </w:r>
    </w:p>
    <w:p w:rsidR="00503B8C" w:rsidRPr="00503B8C" w:rsidRDefault="00503B8C" w:rsidP="00503B8C">
      <w:pPr>
        <w:spacing w:after="0" w:line="240" w:lineRule="auto"/>
        <w:jc w:val="center"/>
        <w:rPr>
          <w:rFonts w:ascii="Times New Roman" w:hAnsi="Times New Roman" w:cs="Times New Roman"/>
          <w:b/>
          <w:sz w:val="24"/>
          <w:szCs w:val="24"/>
          <w:lang w:val="uk-UA"/>
        </w:rPr>
      </w:pPr>
    </w:p>
    <w:p w:rsidR="00403FCA" w:rsidRPr="00503B8C" w:rsidRDefault="00403FCA" w:rsidP="00503B8C">
      <w:pPr>
        <w:spacing w:after="0" w:line="240" w:lineRule="auto"/>
        <w:ind w:firstLine="708"/>
        <w:jc w:val="both"/>
        <w:rPr>
          <w:rFonts w:ascii="Times New Roman" w:hAnsi="Times New Roman" w:cs="Times New Roman"/>
          <w:sz w:val="24"/>
          <w:szCs w:val="24"/>
          <w:lang w:val="uk-UA"/>
        </w:rPr>
      </w:pPr>
      <w:r w:rsidRPr="00503B8C">
        <w:rPr>
          <w:rFonts w:ascii="Times New Roman" w:hAnsi="Times New Roman" w:cs="Times New Roman"/>
          <w:sz w:val="24"/>
          <w:szCs w:val="24"/>
          <w:lang w:val="uk-UA"/>
        </w:rPr>
        <w:t>14.1.</w:t>
      </w:r>
      <w:r w:rsidRPr="00503B8C">
        <w:rPr>
          <w:rFonts w:ascii="Times New Roman" w:hAnsi="Times New Roman" w:cs="Times New Roman"/>
          <w:sz w:val="24"/>
          <w:szCs w:val="24"/>
          <w:lang w:val="uk-UA"/>
        </w:rPr>
        <w:tab/>
        <w:t>Жодна із Сторін не має права передавати свої зобов'язання за цим Договором третім особам без письмового дозволу другої Сторони.</w:t>
      </w:r>
    </w:p>
    <w:p w:rsidR="00403FCA" w:rsidRPr="00503B8C" w:rsidRDefault="00403FCA" w:rsidP="00503B8C">
      <w:pPr>
        <w:spacing w:after="0" w:line="240" w:lineRule="auto"/>
        <w:jc w:val="both"/>
        <w:rPr>
          <w:rFonts w:ascii="Times New Roman" w:hAnsi="Times New Roman" w:cs="Times New Roman"/>
          <w:sz w:val="24"/>
          <w:szCs w:val="24"/>
          <w:lang w:val="uk-UA"/>
        </w:rPr>
      </w:pPr>
    </w:p>
    <w:p w:rsidR="00403FCA" w:rsidRPr="00503B8C" w:rsidRDefault="00403FCA" w:rsidP="00503B8C">
      <w:pPr>
        <w:spacing w:after="0" w:line="240" w:lineRule="auto"/>
        <w:jc w:val="center"/>
        <w:rPr>
          <w:rFonts w:ascii="Times New Roman" w:hAnsi="Times New Roman" w:cs="Times New Roman"/>
          <w:b/>
          <w:sz w:val="24"/>
          <w:szCs w:val="24"/>
          <w:lang w:val="uk-UA"/>
        </w:rPr>
      </w:pPr>
      <w:r w:rsidRPr="00503B8C">
        <w:rPr>
          <w:rFonts w:ascii="Times New Roman" w:hAnsi="Times New Roman" w:cs="Times New Roman"/>
          <w:b/>
          <w:sz w:val="24"/>
          <w:szCs w:val="24"/>
          <w:lang w:val="uk-UA"/>
        </w:rPr>
        <w:t>15. РЕКВІЗИТИ СТОРІН</w:t>
      </w:r>
    </w:p>
    <w:p w:rsidR="00403FCA" w:rsidRPr="00503B8C" w:rsidRDefault="00403FCA" w:rsidP="00503B8C">
      <w:pPr>
        <w:spacing w:after="0" w:line="240" w:lineRule="auto"/>
        <w:jc w:val="center"/>
        <w:rPr>
          <w:rFonts w:ascii="Times New Roman" w:hAnsi="Times New Roman" w:cs="Times New Roman"/>
          <w:b/>
          <w:sz w:val="24"/>
          <w:szCs w:val="24"/>
          <w:lang w:val="uk-UA"/>
        </w:rPr>
      </w:pPr>
    </w:p>
    <w:tbl>
      <w:tblPr>
        <w:tblW w:w="9935" w:type="dxa"/>
        <w:tblLayout w:type="fixed"/>
        <w:tblLook w:val="04A0" w:firstRow="1" w:lastRow="0" w:firstColumn="1" w:lastColumn="0" w:noHBand="0" w:noVBand="1"/>
      </w:tblPr>
      <w:tblGrid>
        <w:gridCol w:w="5070"/>
        <w:gridCol w:w="4865"/>
      </w:tblGrid>
      <w:tr w:rsidR="00403FCA" w:rsidRPr="00503B8C" w:rsidTr="00503B8C">
        <w:trPr>
          <w:trHeight w:val="2365"/>
        </w:trPr>
        <w:tc>
          <w:tcPr>
            <w:tcW w:w="5070" w:type="dxa"/>
          </w:tcPr>
          <w:p w:rsidR="00403FCA" w:rsidRPr="00503B8C" w:rsidRDefault="00403FCA" w:rsidP="00503B8C">
            <w:pPr>
              <w:shd w:val="clear" w:color="auto" w:fill="FFFFFF"/>
              <w:spacing w:after="0" w:line="240" w:lineRule="auto"/>
              <w:rPr>
                <w:rFonts w:ascii="Times New Roman" w:hAnsi="Times New Roman" w:cs="Times New Roman"/>
                <w:bCs/>
                <w:color w:val="000000"/>
                <w:sz w:val="24"/>
                <w:szCs w:val="24"/>
                <w:lang w:val="uk-UA"/>
              </w:rPr>
            </w:pPr>
            <w:r w:rsidRPr="00503B8C">
              <w:rPr>
                <w:rFonts w:ascii="Times New Roman" w:hAnsi="Times New Roman" w:cs="Times New Roman"/>
                <w:b/>
                <w:bCs/>
                <w:sz w:val="24"/>
                <w:szCs w:val="24"/>
                <w:u w:val="single"/>
                <w:lang w:val="uk-UA"/>
              </w:rPr>
              <w:t>СТРАХУВАЛЬНИК</w:t>
            </w:r>
            <w:r w:rsidRPr="00503B8C">
              <w:rPr>
                <w:rFonts w:ascii="Times New Roman" w:hAnsi="Times New Roman" w:cs="Times New Roman"/>
                <w:bCs/>
                <w:sz w:val="24"/>
                <w:szCs w:val="24"/>
                <w:u w:val="single"/>
                <w:lang w:val="uk-UA"/>
              </w:rPr>
              <w:t>:</w:t>
            </w:r>
            <w:r w:rsidRPr="00503B8C">
              <w:rPr>
                <w:rFonts w:ascii="Times New Roman" w:hAnsi="Times New Roman" w:cs="Times New Roman"/>
                <w:bCs/>
                <w:sz w:val="24"/>
                <w:szCs w:val="24"/>
                <w:lang w:val="uk-UA"/>
              </w:rPr>
              <w:t xml:space="preserve"> </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r w:rsidRPr="00503B8C">
              <w:rPr>
                <w:rFonts w:ascii="Times New Roman" w:hAnsi="Times New Roman" w:cs="Times New Roman"/>
                <w:b/>
                <w:bCs/>
                <w:sz w:val="24"/>
                <w:szCs w:val="24"/>
                <w:lang w:val="uk-UA"/>
              </w:rPr>
              <w:t xml:space="preserve">Управління поліції охорони </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r w:rsidRPr="00503B8C">
              <w:rPr>
                <w:rFonts w:ascii="Times New Roman" w:hAnsi="Times New Roman" w:cs="Times New Roman"/>
                <w:b/>
                <w:bCs/>
                <w:sz w:val="24"/>
                <w:szCs w:val="24"/>
                <w:lang w:val="uk-UA"/>
              </w:rPr>
              <w:t>в Полтавській області</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Код ЄДРПОУ: 40109042 </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 м. Київ</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03B8C" w:rsidRDefault="00503B8C" w:rsidP="00503B8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 56-27-46</w:t>
            </w:r>
          </w:p>
          <w:p w:rsidR="00503B8C" w:rsidRDefault="00503B8C" w:rsidP="00503B8C">
            <w:pPr>
              <w:suppressAutoHyphens/>
              <w:spacing w:after="0" w:line="240" w:lineRule="auto"/>
              <w:rPr>
                <w:rFonts w:ascii="Times New Roman" w:eastAsia="Times New Roman" w:hAnsi="Times New Roman" w:cs="Times New Roman"/>
                <w:b/>
                <w:sz w:val="24"/>
                <w:szCs w:val="24"/>
                <w:lang w:val="uk-UA" w:eastAsia="ar-SA"/>
              </w:rPr>
            </w:pPr>
          </w:p>
          <w:p w:rsidR="00503B8C" w:rsidRDefault="00503B8C" w:rsidP="00503B8C">
            <w:pPr>
              <w:suppressAutoHyphens/>
              <w:spacing w:after="0" w:line="240" w:lineRule="auto"/>
              <w:rPr>
                <w:rFonts w:ascii="Times New Roman" w:eastAsia="Times New Roman" w:hAnsi="Times New Roman" w:cs="Times New Roman"/>
                <w:b/>
                <w:sz w:val="24"/>
                <w:szCs w:val="24"/>
                <w:lang w:val="uk-UA" w:eastAsia="ar-SA"/>
              </w:rPr>
            </w:pPr>
          </w:p>
          <w:p w:rsidR="00403FCA" w:rsidRPr="00503B8C" w:rsidRDefault="00503B8C" w:rsidP="00503B8C">
            <w:pPr>
              <w:shd w:val="clear" w:color="auto" w:fill="FFFFFF"/>
              <w:spacing w:after="0" w:line="240" w:lineRule="auto"/>
              <w:rPr>
                <w:rFonts w:ascii="Times New Roman" w:hAnsi="Times New Roman" w:cs="Times New Roman"/>
                <w:bCs/>
                <w:sz w:val="24"/>
                <w:szCs w:val="24"/>
                <w:lang w:val="uk-UA"/>
              </w:rPr>
            </w:pPr>
            <w:r>
              <w:rPr>
                <w:rFonts w:ascii="Times New Roman" w:eastAsia="Times New Roman" w:hAnsi="Times New Roman" w:cs="Times New Roman"/>
                <w:b/>
                <w:sz w:val="24"/>
                <w:szCs w:val="24"/>
                <w:lang w:val="uk-UA" w:eastAsia="ar-SA"/>
              </w:rPr>
              <w:t>Начальник  ___________   С.В. Запорожець</w:t>
            </w:r>
          </w:p>
          <w:p w:rsidR="00403FCA" w:rsidRPr="00503B8C" w:rsidRDefault="00403FCA" w:rsidP="00503B8C">
            <w:pPr>
              <w:widowControl w:val="0"/>
              <w:spacing w:after="0" w:line="240" w:lineRule="auto"/>
              <w:rPr>
                <w:rFonts w:ascii="Times New Roman" w:hAnsi="Times New Roman" w:cs="Times New Roman"/>
                <w:bCs/>
                <w:color w:val="000000"/>
                <w:sz w:val="24"/>
                <w:szCs w:val="24"/>
                <w:u w:val="single"/>
                <w:lang w:val="uk-UA" w:eastAsia="uk-UA" w:bidi="uk-UA"/>
              </w:rPr>
            </w:pPr>
          </w:p>
        </w:tc>
        <w:tc>
          <w:tcPr>
            <w:tcW w:w="4865" w:type="dxa"/>
          </w:tcPr>
          <w:p w:rsidR="00403FCA" w:rsidRPr="00503B8C" w:rsidRDefault="00403FCA" w:rsidP="00503B8C">
            <w:pPr>
              <w:shd w:val="clear" w:color="auto" w:fill="FFFFFF"/>
              <w:spacing w:after="0" w:line="240" w:lineRule="auto"/>
              <w:ind w:firstLine="851"/>
              <w:rPr>
                <w:rFonts w:ascii="Times New Roman" w:hAnsi="Times New Roman" w:cs="Times New Roman"/>
                <w:b/>
                <w:bCs/>
                <w:color w:val="000000"/>
                <w:sz w:val="24"/>
                <w:szCs w:val="24"/>
                <w:lang w:val="uk-UA"/>
              </w:rPr>
            </w:pPr>
            <w:r w:rsidRPr="00503B8C">
              <w:rPr>
                <w:rFonts w:ascii="Times New Roman" w:hAnsi="Times New Roman" w:cs="Times New Roman"/>
                <w:b/>
                <w:bCs/>
                <w:sz w:val="24"/>
                <w:szCs w:val="24"/>
                <w:u w:val="single"/>
                <w:lang w:val="uk-UA"/>
              </w:rPr>
              <w:t>СТРАХОВИК :</w:t>
            </w:r>
            <w:r w:rsidRPr="00503B8C">
              <w:rPr>
                <w:rFonts w:ascii="Times New Roman" w:hAnsi="Times New Roman" w:cs="Times New Roman"/>
                <w:b/>
                <w:bCs/>
                <w:sz w:val="24"/>
                <w:szCs w:val="24"/>
                <w:lang w:val="uk-UA"/>
              </w:rPr>
              <w:t xml:space="preserve"> </w:t>
            </w:r>
          </w:p>
          <w:p w:rsidR="00403FCA" w:rsidRPr="00503B8C" w:rsidRDefault="00403FCA" w:rsidP="00503B8C">
            <w:pPr>
              <w:shd w:val="clear" w:color="auto" w:fill="FFFFFF"/>
              <w:spacing w:after="0" w:line="240" w:lineRule="auto"/>
              <w:ind w:firstLine="851"/>
              <w:rPr>
                <w:rFonts w:ascii="Times New Roman" w:hAnsi="Times New Roman" w:cs="Times New Roman"/>
                <w:b/>
                <w:bCs/>
                <w:sz w:val="24"/>
                <w:szCs w:val="24"/>
                <w:lang w:val="uk-UA"/>
              </w:rPr>
            </w:pPr>
          </w:p>
          <w:p w:rsidR="00403FCA" w:rsidRPr="00503B8C" w:rsidRDefault="00403FCA" w:rsidP="00503B8C">
            <w:pPr>
              <w:widowControl w:val="0"/>
              <w:shd w:val="clear" w:color="auto" w:fill="FFFFFF"/>
              <w:spacing w:after="0" w:line="240" w:lineRule="auto"/>
              <w:ind w:left="852"/>
              <w:rPr>
                <w:rFonts w:ascii="Times New Roman" w:hAnsi="Times New Roman" w:cs="Times New Roman"/>
                <w:bCs/>
                <w:color w:val="000000"/>
                <w:sz w:val="24"/>
                <w:szCs w:val="24"/>
                <w:u w:val="single"/>
                <w:lang w:val="uk-UA" w:eastAsia="uk-UA" w:bidi="uk-UA"/>
              </w:rPr>
            </w:pPr>
          </w:p>
        </w:tc>
      </w:tr>
    </w:tbl>
    <w:p w:rsidR="00403FCA" w:rsidRPr="00503B8C" w:rsidRDefault="00503B8C" w:rsidP="00503B8C">
      <w:pPr>
        <w:pStyle w:val="4"/>
        <w:spacing w:before="0" w:after="0"/>
        <w:rPr>
          <w:b w:val="0"/>
          <w:sz w:val="24"/>
          <w:szCs w:val="24"/>
          <w:lang w:val="uk-UA"/>
        </w:rPr>
      </w:pPr>
      <w:r>
        <w:rPr>
          <w:b w:val="0"/>
          <w:sz w:val="24"/>
          <w:szCs w:val="24"/>
          <w:lang w:val="uk-UA"/>
        </w:rPr>
        <w:t>М.П.</w:t>
      </w:r>
    </w:p>
    <w:p w:rsidR="00403FCA" w:rsidRPr="00503B8C" w:rsidRDefault="00403FCA" w:rsidP="00503B8C">
      <w:pPr>
        <w:overflowPunct w:val="0"/>
        <w:autoSpaceDE w:val="0"/>
        <w:autoSpaceDN w:val="0"/>
        <w:adjustRightInd w:val="0"/>
        <w:spacing w:after="0" w:line="240" w:lineRule="auto"/>
        <w:ind w:left="5670"/>
        <w:jc w:val="both"/>
        <w:textAlignment w:val="baseline"/>
        <w:rPr>
          <w:rFonts w:ascii="Times New Roman" w:hAnsi="Times New Roman" w:cs="Times New Roman"/>
          <w:sz w:val="24"/>
          <w:szCs w:val="24"/>
          <w:lang w:val="uk-UA"/>
        </w:rPr>
      </w:pPr>
    </w:p>
    <w:p w:rsidR="00403FCA" w:rsidRPr="00503B8C" w:rsidRDefault="00403FCA" w:rsidP="00503B8C">
      <w:pPr>
        <w:spacing w:after="0" w:line="240" w:lineRule="auto"/>
        <w:rPr>
          <w:rFonts w:ascii="Times New Roman" w:hAnsi="Times New Roman" w:cs="Times New Roman"/>
          <w:sz w:val="24"/>
          <w:szCs w:val="24"/>
          <w:lang w:val="uk-UA"/>
        </w:rPr>
      </w:pPr>
      <w:r w:rsidRPr="00503B8C">
        <w:rPr>
          <w:rFonts w:ascii="Times New Roman" w:hAnsi="Times New Roman" w:cs="Times New Roman"/>
          <w:sz w:val="24"/>
          <w:szCs w:val="24"/>
          <w:lang w:val="uk-UA"/>
        </w:rPr>
        <w:br w:type="page"/>
      </w:r>
    </w:p>
    <w:p w:rsidR="00403FCA" w:rsidRPr="00503B8C" w:rsidRDefault="00403FCA" w:rsidP="00503B8C">
      <w:pPr>
        <w:spacing w:after="0" w:line="240" w:lineRule="auto"/>
        <w:jc w:val="right"/>
        <w:rPr>
          <w:rFonts w:ascii="Times New Roman" w:hAnsi="Times New Roman" w:cs="Times New Roman"/>
          <w:sz w:val="24"/>
          <w:szCs w:val="24"/>
          <w:lang w:val="uk-UA"/>
        </w:rPr>
      </w:pPr>
      <w:r w:rsidRPr="00503B8C">
        <w:rPr>
          <w:rFonts w:ascii="Times New Roman" w:hAnsi="Times New Roman" w:cs="Times New Roman"/>
          <w:sz w:val="24"/>
          <w:szCs w:val="24"/>
          <w:lang w:val="uk-UA"/>
        </w:rPr>
        <w:lastRenderedPageBreak/>
        <w:t xml:space="preserve">Додаток 1.1. </w:t>
      </w:r>
    </w:p>
    <w:p w:rsidR="00403FCA" w:rsidRPr="00503B8C" w:rsidRDefault="00403FCA" w:rsidP="00503B8C">
      <w:pPr>
        <w:spacing w:after="0" w:line="240" w:lineRule="auto"/>
        <w:jc w:val="right"/>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до Договору про закупівлю послуг </w:t>
      </w:r>
    </w:p>
    <w:p w:rsidR="00403FCA" w:rsidRPr="00503B8C" w:rsidRDefault="00403FCA" w:rsidP="00503B8C">
      <w:pPr>
        <w:spacing w:after="0" w:line="240" w:lineRule="auto"/>
        <w:jc w:val="right"/>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зі страхування службових автомобілів </w:t>
      </w:r>
    </w:p>
    <w:p w:rsidR="00403FCA" w:rsidRPr="00503B8C" w:rsidRDefault="00403FCA" w:rsidP="00503B8C">
      <w:pPr>
        <w:spacing w:after="0" w:line="240" w:lineRule="auto"/>
        <w:jc w:val="right"/>
        <w:rPr>
          <w:rFonts w:ascii="Times New Roman" w:hAnsi="Times New Roman" w:cs="Times New Roman"/>
          <w:sz w:val="24"/>
          <w:szCs w:val="24"/>
          <w:lang w:val="uk-UA"/>
        </w:rPr>
      </w:pPr>
      <w:r w:rsidRPr="00503B8C">
        <w:rPr>
          <w:rFonts w:ascii="Times New Roman" w:hAnsi="Times New Roman" w:cs="Times New Roman"/>
          <w:sz w:val="24"/>
          <w:szCs w:val="24"/>
          <w:lang w:val="uk-UA"/>
        </w:rPr>
        <w:t xml:space="preserve">№________________ </w:t>
      </w:r>
    </w:p>
    <w:p w:rsidR="00403FCA" w:rsidRPr="00503B8C" w:rsidRDefault="00403FCA" w:rsidP="00503B8C">
      <w:pPr>
        <w:spacing w:after="0" w:line="240" w:lineRule="auto"/>
        <w:jc w:val="right"/>
        <w:rPr>
          <w:rFonts w:ascii="Times New Roman" w:hAnsi="Times New Roman" w:cs="Times New Roman"/>
          <w:sz w:val="24"/>
          <w:szCs w:val="24"/>
          <w:lang w:val="uk-UA"/>
        </w:rPr>
      </w:pPr>
      <w:r w:rsidRPr="00503B8C">
        <w:rPr>
          <w:rFonts w:ascii="Times New Roman" w:hAnsi="Times New Roman" w:cs="Times New Roman"/>
          <w:sz w:val="24"/>
          <w:szCs w:val="24"/>
          <w:lang w:val="uk-UA"/>
        </w:rPr>
        <w:t>від _______________</w:t>
      </w:r>
    </w:p>
    <w:p w:rsidR="00403FCA" w:rsidRPr="00503B8C" w:rsidRDefault="00403FCA" w:rsidP="00503B8C">
      <w:pPr>
        <w:spacing w:after="0" w:line="240" w:lineRule="auto"/>
        <w:rPr>
          <w:rFonts w:ascii="Times New Roman" w:hAnsi="Times New Roman" w:cs="Times New Roman"/>
          <w:sz w:val="24"/>
          <w:szCs w:val="24"/>
          <w:lang w:val="uk-UA"/>
        </w:rPr>
      </w:pPr>
    </w:p>
    <w:p w:rsidR="00403FCA" w:rsidRPr="00503B8C" w:rsidRDefault="00403FCA" w:rsidP="00503B8C">
      <w:pPr>
        <w:autoSpaceDE w:val="0"/>
        <w:autoSpaceDN w:val="0"/>
        <w:adjustRightInd w:val="0"/>
        <w:spacing w:after="0" w:line="240" w:lineRule="auto"/>
        <w:jc w:val="center"/>
        <w:rPr>
          <w:rFonts w:ascii="Times New Roman" w:hAnsi="Times New Roman" w:cs="Times New Roman"/>
          <w:b/>
          <w:bCs/>
          <w:sz w:val="24"/>
          <w:szCs w:val="24"/>
          <w:lang w:val="uk-UA"/>
        </w:rPr>
      </w:pPr>
      <w:r w:rsidRPr="00503B8C">
        <w:rPr>
          <w:rFonts w:ascii="Times New Roman" w:hAnsi="Times New Roman" w:cs="Times New Roman"/>
          <w:b/>
          <w:sz w:val="24"/>
          <w:szCs w:val="24"/>
          <w:lang w:val="uk-UA"/>
        </w:rPr>
        <w:t>Перелік службових автомобілів, які підлягають обов’язковому страхуванню цивільно-правової  відповідальності власників наземних транспортних засобів</w:t>
      </w:r>
    </w:p>
    <w:p w:rsidR="00403FCA" w:rsidRPr="00503B8C" w:rsidRDefault="00403FCA" w:rsidP="00503B8C">
      <w:pPr>
        <w:autoSpaceDE w:val="0"/>
        <w:autoSpaceDN w:val="0"/>
        <w:adjustRightInd w:val="0"/>
        <w:spacing w:after="0" w:line="240" w:lineRule="auto"/>
        <w:jc w:val="center"/>
        <w:rPr>
          <w:rFonts w:ascii="Times New Roman" w:hAnsi="Times New Roman" w:cs="Times New Roman"/>
          <w:b/>
          <w:bCs/>
          <w:sz w:val="24"/>
          <w:szCs w:val="24"/>
          <w:lang w:val="uk-UA"/>
        </w:rPr>
      </w:pPr>
    </w:p>
    <w:tbl>
      <w:tblPr>
        <w:tblW w:w="107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066"/>
        <w:gridCol w:w="1843"/>
        <w:gridCol w:w="1135"/>
        <w:gridCol w:w="1274"/>
        <w:gridCol w:w="1277"/>
        <w:gridCol w:w="1419"/>
        <w:gridCol w:w="1276"/>
      </w:tblGrid>
      <w:tr w:rsidR="00403FCA" w:rsidRPr="00503B8C" w:rsidTr="00503B8C">
        <w:trPr>
          <w:trHeight w:val="1316"/>
        </w:trPr>
        <w:tc>
          <w:tcPr>
            <w:tcW w:w="457"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w:t>
            </w:r>
          </w:p>
        </w:tc>
        <w:tc>
          <w:tcPr>
            <w:tcW w:w="2066"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center"/>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Марка, модель ТЗ</w:t>
            </w:r>
          </w:p>
        </w:tc>
        <w:tc>
          <w:tcPr>
            <w:tcW w:w="1843"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center"/>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Державний реєстраційний номер</w:t>
            </w:r>
          </w:p>
        </w:tc>
        <w:tc>
          <w:tcPr>
            <w:tcW w:w="1135"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center"/>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Рік випуску</w:t>
            </w:r>
          </w:p>
        </w:tc>
        <w:tc>
          <w:tcPr>
            <w:tcW w:w="1274"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center"/>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 шасі (кузова)</w:t>
            </w:r>
          </w:p>
        </w:tc>
        <w:tc>
          <w:tcPr>
            <w:tcW w:w="1277"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Об'єм двигуна, куб. см</w:t>
            </w:r>
          </w:p>
        </w:tc>
        <w:tc>
          <w:tcPr>
            <w:tcW w:w="1419"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 xml:space="preserve">Страхова сума, </w:t>
            </w:r>
            <w:r w:rsidR="00503B8C">
              <w:rPr>
                <w:rFonts w:ascii="Times New Roman" w:hAnsi="Times New Roman" w:cs="Times New Roman"/>
                <w:b/>
                <w:sz w:val="24"/>
                <w:szCs w:val="24"/>
                <w:lang w:val="uk-UA"/>
              </w:rPr>
              <w:t>грн.</w:t>
            </w:r>
          </w:p>
        </w:tc>
        <w:tc>
          <w:tcPr>
            <w:tcW w:w="1276"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 xml:space="preserve">Страховий платіж, </w:t>
            </w:r>
            <w:r w:rsidR="00503B8C">
              <w:rPr>
                <w:rFonts w:ascii="Times New Roman" w:hAnsi="Times New Roman" w:cs="Times New Roman"/>
                <w:b/>
                <w:sz w:val="24"/>
                <w:szCs w:val="24"/>
                <w:lang w:val="uk-UA"/>
              </w:rPr>
              <w:t>грн.</w:t>
            </w:r>
            <w:r w:rsidRPr="00503B8C">
              <w:rPr>
                <w:rFonts w:ascii="Times New Roman" w:hAnsi="Times New Roman" w:cs="Times New Roman"/>
                <w:b/>
                <w:sz w:val="24"/>
                <w:szCs w:val="24"/>
                <w:lang w:val="uk-UA"/>
              </w:rPr>
              <w:t xml:space="preserve"> </w:t>
            </w:r>
          </w:p>
        </w:tc>
      </w:tr>
      <w:tr w:rsidR="00403FCA" w:rsidRPr="00503B8C" w:rsidTr="00503B8C">
        <w:tc>
          <w:tcPr>
            <w:tcW w:w="457" w:type="dxa"/>
            <w:tcBorders>
              <w:top w:val="single" w:sz="4" w:space="0" w:color="auto"/>
              <w:left w:val="single" w:sz="4" w:space="0" w:color="auto"/>
              <w:bottom w:val="single" w:sz="4" w:space="0" w:color="auto"/>
              <w:right w:val="single" w:sz="4" w:space="0" w:color="auto"/>
            </w:tcBorders>
            <w:hideMark/>
          </w:tcPr>
          <w:p w:rsidR="00403FCA" w:rsidRPr="003A2469" w:rsidRDefault="00403FCA" w:rsidP="00503B8C">
            <w:pPr>
              <w:widowControl w:val="0"/>
              <w:spacing w:after="0" w:line="240" w:lineRule="auto"/>
              <w:rPr>
                <w:rFonts w:ascii="Times New Roman" w:hAnsi="Times New Roman" w:cs="Times New Roman"/>
                <w:b/>
                <w:color w:val="000000"/>
                <w:sz w:val="24"/>
                <w:szCs w:val="24"/>
                <w:lang w:val="uk-UA" w:eastAsia="uk-UA" w:bidi="uk-UA"/>
              </w:rPr>
            </w:pPr>
            <w:r w:rsidRPr="003A2469">
              <w:rPr>
                <w:rFonts w:ascii="Times New Roman" w:hAnsi="Times New Roman" w:cs="Times New Roman"/>
                <w:b/>
                <w:sz w:val="24"/>
                <w:szCs w:val="24"/>
                <w:lang w:val="uk-UA"/>
              </w:rPr>
              <w:t>1</w:t>
            </w:r>
          </w:p>
        </w:tc>
        <w:tc>
          <w:tcPr>
            <w:tcW w:w="2066" w:type="dxa"/>
            <w:tcBorders>
              <w:top w:val="single" w:sz="4" w:space="0" w:color="auto"/>
              <w:left w:val="single" w:sz="4" w:space="0" w:color="auto"/>
              <w:bottom w:val="single" w:sz="4" w:space="0" w:color="auto"/>
              <w:right w:val="single" w:sz="4" w:space="0" w:color="auto"/>
            </w:tcBorders>
            <w:hideMark/>
          </w:tcPr>
          <w:p w:rsidR="00403FCA" w:rsidRPr="0073206E" w:rsidRDefault="0073206E" w:rsidP="00503B8C">
            <w:pPr>
              <w:widowControl w:val="0"/>
              <w:spacing w:after="0" w:line="240" w:lineRule="auto"/>
              <w:jc w:val="center"/>
              <w:rPr>
                <w:rFonts w:ascii="Times New Roman" w:hAnsi="Times New Roman" w:cs="Times New Roman"/>
                <w:color w:val="000000"/>
                <w:sz w:val="24"/>
                <w:szCs w:val="24"/>
                <w:lang w:val="uk-UA" w:eastAsia="uk-UA" w:bidi="uk-UA"/>
              </w:rPr>
            </w:pPr>
            <w:r w:rsidRPr="0073206E">
              <w:rPr>
                <w:rFonts w:ascii="Times New Roman" w:hAnsi="Times New Roman" w:cs="Times New Roman"/>
                <w:sz w:val="24"/>
                <w:szCs w:val="24"/>
                <w:lang w:val="en-US"/>
              </w:rPr>
              <w:t>SUZUKI SX-4 (S-Cross)</w:t>
            </w:r>
          </w:p>
        </w:tc>
        <w:tc>
          <w:tcPr>
            <w:tcW w:w="1843"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jc w:val="center"/>
              <w:rPr>
                <w:rFonts w:ascii="Times New Roman" w:hAnsi="Times New Roman" w:cs="Times New Roman"/>
                <w:color w:val="000000"/>
                <w:sz w:val="24"/>
                <w:szCs w:val="24"/>
                <w:lang w:val="uk-UA" w:eastAsia="uk-UA" w:bidi="uk-UA"/>
              </w:rPr>
            </w:pPr>
          </w:p>
        </w:tc>
        <w:tc>
          <w:tcPr>
            <w:tcW w:w="1135" w:type="dxa"/>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both"/>
              <w:rPr>
                <w:rFonts w:ascii="Times New Roman" w:hAnsi="Times New Roman" w:cs="Times New Roman"/>
                <w:color w:val="000000"/>
                <w:sz w:val="24"/>
                <w:szCs w:val="24"/>
                <w:lang w:val="uk-UA" w:eastAsia="uk-UA" w:bidi="uk-UA"/>
              </w:rPr>
            </w:pPr>
            <w:r w:rsidRPr="00503B8C">
              <w:rPr>
                <w:rFonts w:ascii="Times New Roman" w:hAnsi="Times New Roman" w:cs="Times New Roman"/>
                <w:sz w:val="24"/>
                <w:szCs w:val="24"/>
                <w:lang w:val="uk-UA"/>
              </w:rPr>
              <w:t>2024</w:t>
            </w:r>
          </w:p>
        </w:tc>
        <w:tc>
          <w:tcPr>
            <w:tcW w:w="1274"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p>
        </w:tc>
        <w:tc>
          <w:tcPr>
            <w:tcW w:w="1277"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jc w:val="both"/>
              <w:rPr>
                <w:rFonts w:ascii="Times New Roman" w:hAnsi="Times New Roman" w:cs="Times New Roman"/>
                <w:color w:val="000000"/>
                <w:sz w:val="24"/>
                <w:szCs w:val="24"/>
                <w:lang w:val="uk-UA" w:eastAsia="uk-UA" w:bidi="uk-UA"/>
              </w:rPr>
            </w:pPr>
          </w:p>
        </w:tc>
        <w:tc>
          <w:tcPr>
            <w:tcW w:w="1419"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rPr>
                <w:rFonts w:ascii="Times New Roman" w:hAnsi="Times New Roman" w:cs="Times New Roman"/>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p>
        </w:tc>
      </w:tr>
      <w:tr w:rsidR="0073206E" w:rsidRPr="00503B8C" w:rsidTr="00503B8C">
        <w:tc>
          <w:tcPr>
            <w:tcW w:w="457"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2</w:t>
            </w:r>
          </w:p>
        </w:tc>
        <w:tc>
          <w:tcPr>
            <w:tcW w:w="2066" w:type="dxa"/>
            <w:tcBorders>
              <w:top w:val="single" w:sz="4" w:space="0" w:color="auto"/>
              <w:left w:val="single" w:sz="4" w:space="0" w:color="auto"/>
              <w:bottom w:val="single" w:sz="4" w:space="0" w:color="auto"/>
              <w:right w:val="single" w:sz="4" w:space="0" w:color="auto"/>
            </w:tcBorders>
            <w:hideMark/>
          </w:tcPr>
          <w:p w:rsidR="0073206E" w:rsidRPr="0073206E" w:rsidRDefault="0073206E" w:rsidP="00E0448B">
            <w:pPr>
              <w:widowControl w:val="0"/>
              <w:spacing w:after="0" w:line="240" w:lineRule="auto"/>
              <w:jc w:val="center"/>
              <w:rPr>
                <w:rFonts w:ascii="Times New Roman" w:hAnsi="Times New Roman" w:cs="Times New Roman"/>
                <w:color w:val="000000"/>
                <w:sz w:val="24"/>
                <w:szCs w:val="24"/>
                <w:lang w:val="uk-UA" w:eastAsia="uk-UA" w:bidi="uk-UA"/>
              </w:rPr>
            </w:pPr>
            <w:r w:rsidRPr="0073206E">
              <w:rPr>
                <w:rFonts w:ascii="Times New Roman" w:hAnsi="Times New Roman" w:cs="Times New Roman"/>
                <w:sz w:val="24"/>
                <w:szCs w:val="24"/>
                <w:lang w:val="en-US"/>
              </w:rPr>
              <w:t>SUZUKI SX-4 (S-Cross)</w:t>
            </w:r>
          </w:p>
        </w:tc>
        <w:tc>
          <w:tcPr>
            <w:tcW w:w="1843"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jc w:val="center"/>
              <w:rPr>
                <w:rFonts w:ascii="Times New Roman" w:hAnsi="Times New Roman" w:cs="Times New Roman"/>
                <w:color w:val="000000"/>
                <w:sz w:val="24"/>
                <w:szCs w:val="24"/>
                <w:lang w:val="uk-UA" w:eastAsia="uk-UA" w:bidi="uk-UA"/>
              </w:rPr>
            </w:pPr>
          </w:p>
        </w:tc>
        <w:tc>
          <w:tcPr>
            <w:tcW w:w="1135"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r w:rsidRPr="00503B8C">
              <w:rPr>
                <w:rFonts w:ascii="Times New Roman" w:hAnsi="Times New Roman" w:cs="Times New Roman"/>
                <w:sz w:val="24"/>
                <w:szCs w:val="24"/>
                <w:lang w:val="uk-UA"/>
              </w:rPr>
              <w:t>2024</w:t>
            </w:r>
          </w:p>
        </w:tc>
        <w:tc>
          <w:tcPr>
            <w:tcW w:w="1274"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c>
          <w:tcPr>
            <w:tcW w:w="1277"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jc w:val="both"/>
              <w:rPr>
                <w:rFonts w:ascii="Times New Roman" w:hAnsi="Times New Roman" w:cs="Times New Roman"/>
                <w:color w:val="000000"/>
                <w:sz w:val="24"/>
                <w:szCs w:val="24"/>
                <w:lang w:val="uk-UA" w:eastAsia="uk-UA" w:bidi="uk-UA"/>
              </w:rPr>
            </w:pPr>
          </w:p>
        </w:tc>
        <w:tc>
          <w:tcPr>
            <w:tcW w:w="1419"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r>
      <w:tr w:rsidR="0073206E" w:rsidRPr="00503B8C" w:rsidTr="00503B8C">
        <w:trPr>
          <w:trHeight w:val="286"/>
        </w:trPr>
        <w:tc>
          <w:tcPr>
            <w:tcW w:w="457"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3</w:t>
            </w:r>
          </w:p>
        </w:tc>
        <w:tc>
          <w:tcPr>
            <w:tcW w:w="2066" w:type="dxa"/>
            <w:tcBorders>
              <w:top w:val="single" w:sz="4" w:space="0" w:color="auto"/>
              <w:left w:val="single" w:sz="4" w:space="0" w:color="auto"/>
              <w:bottom w:val="single" w:sz="4" w:space="0" w:color="auto"/>
              <w:right w:val="single" w:sz="4" w:space="0" w:color="auto"/>
            </w:tcBorders>
            <w:hideMark/>
          </w:tcPr>
          <w:p w:rsidR="0073206E" w:rsidRPr="0073206E" w:rsidRDefault="0073206E" w:rsidP="00E0448B">
            <w:pPr>
              <w:widowControl w:val="0"/>
              <w:spacing w:after="0" w:line="240" w:lineRule="auto"/>
              <w:jc w:val="center"/>
              <w:rPr>
                <w:rFonts w:ascii="Times New Roman" w:hAnsi="Times New Roman" w:cs="Times New Roman"/>
                <w:color w:val="000000"/>
                <w:sz w:val="24"/>
                <w:szCs w:val="24"/>
                <w:lang w:val="uk-UA" w:eastAsia="uk-UA" w:bidi="uk-UA"/>
              </w:rPr>
            </w:pPr>
            <w:r w:rsidRPr="0073206E">
              <w:rPr>
                <w:rFonts w:ascii="Times New Roman" w:hAnsi="Times New Roman" w:cs="Times New Roman"/>
                <w:sz w:val="24"/>
                <w:szCs w:val="24"/>
                <w:lang w:val="en-US"/>
              </w:rPr>
              <w:t>SUZUKI SX-4 (S-Cross)</w:t>
            </w:r>
          </w:p>
        </w:tc>
        <w:tc>
          <w:tcPr>
            <w:tcW w:w="1843"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jc w:val="center"/>
              <w:rPr>
                <w:rFonts w:ascii="Times New Roman" w:hAnsi="Times New Roman" w:cs="Times New Roman"/>
                <w:color w:val="000000"/>
                <w:sz w:val="24"/>
                <w:szCs w:val="24"/>
                <w:lang w:val="uk-UA" w:eastAsia="uk-UA" w:bidi="uk-UA"/>
              </w:rPr>
            </w:pPr>
          </w:p>
        </w:tc>
        <w:tc>
          <w:tcPr>
            <w:tcW w:w="1135"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r w:rsidRPr="00503B8C">
              <w:rPr>
                <w:rFonts w:ascii="Times New Roman" w:hAnsi="Times New Roman" w:cs="Times New Roman"/>
                <w:sz w:val="24"/>
                <w:szCs w:val="24"/>
                <w:lang w:val="uk-UA"/>
              </w:rPr>
              <w:t>2024</w:t>
            </w:r>
          </w:p>
        </w:tc>
        <w:tc>
          <w:tcPr>
            <w:tcW w:w="1274"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c>
          <w:tcPr>
            <w:tcW w:w="1277"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p>
        </w:tc>
        <w:tc>
          <w:tcPr>
            <w:tcW w:w="1419"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r>
      <w:tr w:rsidR="0073206E" w:rsidRPr="00503B8C" w:rsidTr="00503B8C">
        <w:trPr>
          <w:trHeight w:val="187"/>
        </w:trPr>
        <w:tc>
          <w:tcPr>
            <w:tcW w:w="457"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4</w:t>
            </w:r>
          </w:p>
        </w:tc>
        <w:tc>
          <w:tcPr>
            <w:tcW w:w="2066" w:type="dxa"/>
            <w:tcBorders>
              <w:top w:val="single" w:sz="4" w:space="0" w:color="auto"/>
              <w:left w:val="single" w:sz="4" w:space="0" w:color="auto"/>
              <w:bottom w:val="single" w:sz="4" w:space="0" w:color="auto"/>
              <w:right w:val="single" w:sz="4" w:space="0" w:color="auto"/>
            </w:tcBorders>
            <w:hideMark/>
          </w:tcPr>
          <w:p w:rsidR="0073206E" w:rsidRPr="0073206E" w:rsidRDefault="0073206E" w:rsidP="00E0448B">
            <w:pPr>
              <w:widowControl w:val="0"/>
              <w:spacing w:after="0" w:line="240" w:lineRule="auto"/>
              <w:jc w:val="center"/>
              <w:rPr>
                <w:rFonts w:ascii="Times New Roman" w:hAnsi="Times New Roman" w:cs="Times New Roman"/>
                <w:color w:val="000000"/>
                <w:sz w:val="24"/>
                <w:szCs w:val="24"/>
                <w:lang w:val="uk-UA" w:eastAsia="uk-UA" w:bidi="uk-UA"/>
              </w:rPr>
            </w:pPr>
            <w:r w:rsidRPr="0073206E">
              <w:rPr>
                <w:rFonts w:ascii="Times New Roman" w:hAnsi="Times New Roman" w:cs="Times New Roman"/>
                <w:sz w:val="24"/>
                <w:szCs w:val="24"/>
                <w:lang w:val="en-US"/>
              </w:rPr>
              <w:t>SUZUKI SX-4 (S-Cross)</w:t>
            </w:r>
          </w:p>
        </w:tc>
        <w:tc>
          <w:tcPr>
            <w:tcW w:w="1843"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jc w:val="center"/>
              <w:rPr>
                <w:rFonts w:ascii="Times New Roman" w:hAnsi="Times New Roman" w:cs="Times New Roman"/>
                <w:color w:val="000000"/>
                <w:sz w:val="24"/>
                <w:szCs w:val="24"/>
                <w:lang w:val="uk-UA" w:eastAsia="uk-UA" w:bidi="uk-UA"/>
              </w:rPr>
            </w:pPr>
          </w:p>
        </w:tc>
        <w:tc>
          <w:tcPr>
            <w:tcW w:w="1135" w:type="dxa"/>
            <w:tcBorders>
              <w:top w:val="single" w:sz="4" w:space="0" w:color="auto"/>
              <w:left w:val="single" w:sz="4" w:space="0" w:color="auto"/>
              <w:bottom w:val="single" w:sz="4" w:space="0" w:color="auto"/>
              <w:right w:val="single" w:sz="4" w:space="0" w:color="auto"/>
            </w:tcBorders>
            <w:hideMark/>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r w:rsidRPr="00503B8C">
              <w:rPr>
                <w:rFonts w:ascii="Times New Roman" w:hAnsi="Times New Roman" w:cs="Times New Roman"/>
                <w:sz w:val="24"/>
                <w:szCs w:val="24"/>
                <w:lang w:val="uk-UA"/>
              </w:rPr>
              <w:t>2024</w:t>
            </w:r>
          </w:p>
        </w:tc>
        <w:tc>
          <w:tcPr>
            <w:tcW w:w="1274"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c>
          <w:tcPr>
            <w:tcW w:w="1277"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p>
        </w:tc>
        <w:tc>
          <w:tcPr>
            <w:tcW w:w="1419"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tcPr>
          <w:p w:rsidR="0073206E" w:rsidRPr="00503B8C" w:rsidRDefault="0073206E" w:rsidP="00503B8C">
            <w:pPr>
              <w:widowControl w:val="0"/>
              <w:spacing w:after="0" w:line="240" w:lineRule="auto"/>
              <w:rPr>
                <w:rFonts w:ascii="Times New Roman" w:hAnsi="Times New Roman" w:cs="Times New Roman"/>
                <w:b/>
                <w:color w:val="000000"/>
                <w:sz w:val="24"/>
                <w:szCs w:val="24"/>
                <w:lang w:val="uk-UA" w:eastAsia="uk-UA" w:bidi="uk-UA"/>
              </w:rPr>
            </w:pPr>
          </w:p>
        </w:tc>
      </w:tr>
      <w:tr w:rsidR="00403FCA" w:rsidRPr="00503B8C" w:rsidTr="00503B8C">
        <w:tc>
          <w:tcPr>
            <w:tcW w:w="9471" w:type="dxa"/>
            <w:gridSpan w:val="7"/>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right"/>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Всього, грн.</w:t>
            </w:r>
          </w:p>
        </w:tc>
        <w:tc>
          <w:tcPr>
            <w:tcW w:w="1276"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p>
        </w:tc>
      </w:tr>
      <w:tr w:rsidR="00403FCA" w:rsidRPr="00503B8C" w:rsidTr="00503B8C">
        <w:tc>
          <w:tcPr>
            <w:tcW w:w="9471" w:type="dxa"/>
            <w:gridSpan w:val="7"/>
            <w:tcBorders>
              <w:top w:val="single" w:sz="4" w:space="0" w:color="auto"/>
              <w:left w:val="single" w:sz="4" w:space="0" w:color="auto"/>
              <w:bottom w:val="single" w:sz="4" w:space="0" w:color="auto"/>
              <w:right w:val="single" w:sz="4" w:space="0" w:color="auto"/>
            </w:tcBorders>
            <w:hideMark/>
          </w:tcPr>
          <w:p w:rsidR="00403FCA" w:rsidRPr="00503B8C" w:rsidRDefault="00403FCA" w:rsidP="00503B8C">
            <w:pPr>
              <w:widowControl w:val="0"/>
              <w:spacing w:after="0" w:line="240" w:lineRule="auto"/>
              <w:jc w:val="right"/>
              <w:rPr>
                <w:rFonts w:ascii="Times New Roman" w:hAnsi="Times New Roman" w:cs="Times New Roman"/>
                <w:b/>
                <w:color w:val="000000"/>
                <w:sz w:val="24"/>
                <w:szCs w:val="24"/>
                <w:lang w:val="uk-UA" w:eastAsia="uk-UA" w:bidi="uk-UA"/>
              </w:rPr>
            </w:pPr>
            <w:r w:rsidRPr="00503B8C">
              <w:rPr>
                <w:rFonts w:ascii="Times New Roman" w:hAnsi="Times New Roman" w:cs="Times New Roman"/>
                <w:b/>
                <w:sz w:val="24"/>
                <w:szCs w:val="24"/>
                <w:lang w:val="uk-UA"/>
              </w:rPr>
              <w:t>ПДВ, грн.</w:t>
            </w:r>
          </w:p>
        </w:tc>
        <w:tc>
          <w:tcPr>
            <w:tcW w:w="1276" w:type="dxa"/>
            <w:tcBorders>
              <w:top w:val="single" w:sz="4" w:space="0" w:color="auto"/>
              <w:left w:val="single" w:sz="4" w:space="0" w:color="auto"/>
              <w:bottom w:val="single" w:sz="4" w:space="0" w:color="auto"/>
              <w:right w:val="single" w:sz="4" w:space="0" w:color="auto"/>
            </w:tcBorders>
          </w:tcPr>
          <w:p w:rsidR="00403FCA" w:rsidRPr="00503B8C" w:rsidRDefault="00403FCA" w:rsidP="00503B8C">
            <w:pPr>
              <w:widowControl w:val="0"/>
              <w:spacing w:after="0" w:line="240" w:lineRule="auto"/>
              <w:rPr>
                <w:rFonts w:ascii="Times New Roman" w:hAnsi="Times New Roman" w:cs="Times New Roman"/>
                <w:b/>
                <w:color w:val="000000"/>
                <w:sz w:val="24"/>
                <w:szCs w:val="24"/>
                <w:lang w:val="uk-UA" w:eastAsia="uk-UA" w:bidi="uk-UA"/>
              </w:rPr>
            </w:pPr>
          </w:p>
        </w:tc>
      </w:tr>
    </w:tbl>
    <w:p w:rsidR="00403FCA" w:rsidRPr="00503B8C" w:rsidRDefault="00403FCA" w:rsidP="00503B8C">
      <w:pPr>
        <w:spacing w:after="0" w:line="240" w:lineRule="auto"/>
        <w:rPr>
          <w:rFonts w:ascii="Times New Roman" w:hAnsi="Times New Roman" w:cs="Times New Roman"/>
          <w:color w:val="000000"/>
          <w:sz w:val="24"/>
          <w:szCs w:val="24"/>
          <w:lang w:val="uk-UA" w:eastAsia="uk-UA" w:bidi="uk-UA"/>
        </w:rPr>
      </w:pPr>
    </w:p>
    <w:p w:rsidR="00403FCA" w:rsidRPr="00503B8C" w:rsidRDefault="00403FCA" w:rsidP="00503B8C">
      <w:pPr>
        <w:spacing w:after="0" w:line="240" w:lineRule="auto"/>
        <w:rPr>
          <w:rFonts w:ascii="Times New Roman" w:hAnsi="Times New Roman" w:cs="Times New Roman"/>
          <w:sz w:val="24"/>
          <w:szCs w:val="24"/>
          <w:lang w:val="uk-UA"/>
        </w:rPr>
      </w:pPr>
    </w:p>
    <w:p w:rsidR="00403FCA" w:rsidRPr="00503B8C" w:rsidRDefault="00403FCA" w:rsidP="00503B8C">
      <w:pPr>
        <w:spacing w:after="0" w:line="240" w:lineRule="auto"/>
        <w:rPr>
          <w:rFonts w:ascii="Times New Roman" w:hAnsi="Times New Roman" w:cs="Times New Roman"/>
          <w:sz w:val="24"/>
          <w:szCs w:val="24"/>
          <w:lang w:val="uk-UA"/>
        </w:rPr>
      </w:pPr>
    </w:p>
    <w:p w:rsidR="00403FCA" w:rsidRPr="00503B8C" w:rsidRDefault="00403FCA" w:rsidP="00503B8C">
      <w:pPr>
        <w:spacing w:after="0" w:line="240" w:lineRule="auto"/>
        <w:rPr>
          <w:rFonts w:ascii="Times New Roman" w:hAnsi="Times New Roman" w:cs="Times New Roman"/>
          <w:sz w:val="24"/>
          <w:szCs w:val="24"/>
          <w:lang w:val="uk-UA"/>
        </w:rPr>
      </w:pPr>
    </w:p>
    <w:tbl>
      <w:tblPr>
        <w:tblW w:w="9935" w:type="dxa"/>
        <w:tblLayout w:type="fixed"/>
        <w:tblLook w:val="04A0" w:firstRow="1" w:lastRow="0" w:firstColumn="1" w:lastColumn="0" w:noHBand="0" w:noVBand="1"/>
      </w:tblPr>
      <w:tblGrid>
        <w:gridCol w:w="5070"/>
        <w:gridCol w:w="4865"/>
      </w:tblGrid>
      <w:tr w:rsidR="00403FCA" w:rsidRPr="00503B8C" w:rsidTr="00503B8C">
        <w:trPr>
          <w:trHeight w:val="2365"/>
        </w:trPr>
        <w:tc>
          <w:tcPr>
            <w:tcW w:w="5070" w:type="dxa"/>
          </w:tcPr>
          <w:p w:rsidR="00403FCA" w:rsidRPr="00503B8C" w:rsidRDefault="00403FCA" w:rsidP="00503B8C">
            <w:pPr>
              <w:shd w:val="clear" w:color="auto" w:fill="FFFFFF"/>
              <w:spacing w:after="0" w:line="240" w:lineRule="auto"/>
              <w:rPr>
                <w:rFonts w:ascii="Times New Roman" w:hAnsi="Times New Roman" w:cs="Times New Roman"/>
                <w:bCs/>
                <w:color w:val="000000"/>
                <w:sz w:val="24"/>
                <w:szCs w:val="24"/>
                <w:lang w:val="uk-UA"/>
              </w:rPr>
            </w:pPr>
            <w:r w:rsidRPr="00503B8C">
              <w:rPr>
                <w:rFonts w:ascii="Times New Roman" w:hAnsi="Times New Roman" w:cs="Times New Roman"/>
                <w:b/>
                <w:bCs/>
                <w:sz w:val="24"/>
                <w:szCs w:val="24"/>
                <w:u w:val="single"/>
                <w:lang w:val="uk-UA"/>
              </w:rPr>
              <w:t>СТРАХУВАЛЬНИК</w:t>
            </w:r>
            <w:r w:rsidRPr="00503B8C">
              <w:rPr>
                <w:rFonts w:ascii="Times New Roman" w:hAnsi="Times New Roman" w:cs="Times New Roman"/>
                <w:bCs/>
                <w:sz w:val="24"/>
                <w:szCs w:val="24"/>
                <w:u w:val="single"/>
                <w:lang w:val="uk-UA"/>
              </w:rPr>
              <w:t>:</w:t>
            </w:r>
            <w:r w:rsidRPr="00503B8C">
              <w:rPr>
                <w:rFonts w:ascii="Times New Roman" w:hAnsi="Times New Roman" w:cs="Times New Roman"/>
                <w:bCs/>
                <w:sz w:val="24"/>
                <w:szCs w:val="24"/>
                <w:lang w:val="uk-UA"/>
              </w:rPr>
              <w:t xml:space="preserve"> </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r w:rsidRPr="00503B8C">
              <w:rPr>
                <w:rFonts w:ascii="Times New Roman" w:hAnsi="Times New Roman" w:cs="Times New Roman"/>
                <w:b/>
                <w:bCs/>
                <w:sz w:val="24"/>
                <w:szCs w:val="24"/>
                <w:lang w:val="uk-UA"/>
              </w:rPr>
              <w:t xml:space="preserve">Управління поліції охорони </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r w:rsidRPr="00503B8C">
              <w:rPr>
                <w:rFonts w:ascii="Times New Roman" w:hAnsi="Times New Roman" w:cs="Times New Roman"/>
                <w:b/>
                <w:bCs/>
                <w:sz w:val="24"/>
                <w:szCs w:val="24"/>
                <w:lang w:val="uk-UA"/>
              </w:rPr>
              <w:t>в Полтавській області</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p>
          <w:p w:rsidR="00503B8C" w:rsidRPr="00503B8C" w:rsidRDefault="00503B8C" w:rsidP="00503B8C">
            <w:pPr>
              <w:shd w:val="clear" w:color="auto" w:fill="FFFFFF"/>
              <w:spacing w:after="0" w:line="240" w:lineRule="auto"/>
              <w:rPr>
                <w:rFonts w:ascii="Times New Roman" w:hAnsi="Times New Roman" w:cs="Times New Roman"/>
                <w:bCs/>
                <w:sz w:val="24"/>
                <w:szCs w:val="24"/>
                <w:lang w:val="uk-UA"/>
              </w:rPr>
            </w:pPr>
            <w:r>
              <w:rPr>
                <w:rFonts w:ascii="Times New Roman" w:eastAsia="Times New Roman" w:hAnsi="Times New Roman" w:cs="Times New Roman"/>
                <w:b/>
                <w:sz w:val="24"/>
                <w:szCs w:val="24"/>
                <w:lang w:val="uk-UA" w:eastAsia="ar-SA"/>
              </w:rPr>
              <w:t>Начальник  ___________   С.В. Запорожець</w:t>
            </w:r>
          </w:p>
          <w:p w:rsidR="00403FCA" w:rsidRPr="00503B8C" w:rsidRDefault="00403FCA" w:rsidP="00503B8C">
            <w:pPr>
              <w:shd w:val="clear" w:color="auto" w:fill="FFFFFF"/>
              <w:spacing w:after="0" w:line="240" w:lineRule="auto"/>
              <w:rPr>
                <w:rFonts w:ascii="Times New Roman" w:hAnsi="Times New Roman" w:cs="Times New Roman"/>
                <w:b/>
                <w:bCs/>
                <w:sz w:val="24"/>
                <w:szCs w:val="24"/>
                <w:lang w:val="uk-UA"/>
              </w:rPr>
            </w:pPr>
            <w:r w:rsidRPr="00503B8C">
              <w:rPr>
                <w:rFonts w:ascii="Times New Roman" w:hAnsi="Times New Roman" w:cs="Times New Roman"/>
                <w:sz w:val="24"/>
                <w:szCs w:val="24"/>
                <w:lang w:val="uk-UA"/>
              </w:rPr>
              <w:t>М.П.</w:t>
            </w:r>
          </w:p>
          <w:p w:rsidR="00403FCA" w:rsidRPr="00503B8C" w:rsidRDefault="00403FCA" w:rsidP="00503B8C">
            <w:pPr>
              <w:shd w:val="clear" w:color="auto" w:fill="FFFFFF"/>
              <w:spacing w:after="0" w:line="240" w:lineRule="auto"/>
              <w:rPr>
                <w:rFonts w:ascii="Times New Roman" w:hAnsi="Times New Roman" w:cs="Times New Roman"/>
                <w:bCs/>
                <w:sz w:val="24"/>
                <w:szCs w:val="24"/>
                <w:lang w:val="uk-UA"/>
              </w:rPr>
            </w:pPr>
          </w:p>
          <w:p w:rsidR="00403FCA" w:rsidRPr="00503B8C" w:rsidRDefault="00403FCA" w:rsidP="00503B8C">
            <w:pPr>
              <w:widowControl w:val="0"/>
              <w:spacing w:after="0" w:line="240" w:lineRule="auto"/>
              <w:rPr>
                <w:rFonts w:ascii="Times New Roman" w:hAnsi="Times New Roman" w:cs="Times New Roman"/>
                <w:bCs/>
                <w:color w:val="000000"/>
                <w:sz w:val="24"/>
                <w:szCs w:val="24"/>
                <w:u w:val="single"/>
                <w:lang w:val="uk-UA" w:eastAsia="uk-UA" w:bidi="uk-UA"/>
              </w:rPr>
            </w:pPr>
          </w:p>
        </w:tc>
        <w:tc>
          <w:tcPr>
            <w:tcW w:w="4865" w:type="dxa"/>
          </w:tcPr>
          <w:p w:rsidR="00403FCA" w:rsidRPr="00503B8C" w:rsidRDefault="00403FCA" w:rsidP="00503B8C">
            <w:pPr>
              <w:shd w:val="clear" w:color="auto" w:fill="FFFFFF"/>
              <w:spacing w:after="0" w:line="240" w:lineRule="auto"/>
              <w:ind w:firstLine="851"/>
              <w:rPr>
                <w:rFonts w:ascii="Times New Roman" w:hAnsi="Times New Roman" w:cs="Times New Roman"/>
                <w:b/>
                <w:bCs/>
                <w:color w:val="000000"/>
                <w:sz w:val="24"/>
                <w:szCs w:val="24"/>
                <w:lang w:val="uk-UA"/>
              </w:rPr>
            </w:pPr>
            <w:r w:rsidRPr="00503B8C">
              <w:rPr>
                <w:rFonts w:ascii="Times New Roman" w:hAnsi="Times New Roman" w:cs="Times New Roman"/>
                <w:b/>
                <w:bCs/>
                <w:sz w:val="24"/>
                <w:szCs w:val="24"/>
                <w:u w:val="single"/>
                <w:lang w:val="uk-UA"/>
              </w:rPr>
              <w:t>СТРАХОВИК :</w:t>
            </w:r>
            <w:r w:rsidRPr="00503B8C">
              <w:rPr>
                <w:rFonts w:ascii="Times New Roman" w:hAnsi="Times New Roman" w:cs="Times New Roman"/>
                <w:b/>
                <w:bCs/>
                <w:sz w:val="24"/>
                <w:szCs w:val="24"/>
                <w:lang w:val="uk-UA"/>
              </w:rPr>
              <w:t xml:space="preserve"> </w:t>
            </w:r>
          </w:p>
          <w:p w:rsidR="00403FCA" w:rsidRPr="00503B8C" w:rsidRDefault="00403FCA" w:rsidP="00503B8C">
            <w:pPr>
              <w:shd w:val="clear" w:color="auto" w:fill="FFFFFF"/>
              <w:spacing w:after="0" w:line="240" w:lineRule="auto"/>
              <w:ind w:firstLine="851"/>
              <w:rPr>
                <w:rFonts w:ascii="Times New Roman" w:hAnsi="Times New Roman" w:cs="Times New Roman"/>
                <w:b/>
                <w:bCs/>
                <w:sz w:val="24"/>
                <w:szCs w:val="24"/>
                <w:lang w:val="uk-UA"/>
              </w:rPr>
            </w:pPr>
          </w:p>
          <w:p w:rsidR="00403FCA" w:rsidRPr="00503B8C" w:rsidRDefault="00403FCA" w:rsidP="00503B8C">
            <w:pPr>
              <w:widowControl w:val="0"/>
              <w:shd w:val="clear" w:color="auto" w:fill="FFFFFF"/>
              <w:spacing w:after="0" w:line="240" w:lineRule="auto"/>
              <w:ind w:left="852"/>
              <w:rPr>
                <w:rFonts w:ascii="Times New Roman" w:hAnsi="Times New Roman" w:cs="Times New Roman"/>
                <w:bCs/>
                <w:color w:val="000000"/>
                <w:sz w:val="24"/>
                <w:szCs w:val="24"/>
                <w:u w:val="single"/>
                <w:lang w:val="uk-UA" w:eastAsia="uk-UA" w:bidi="uk-UA"/>
              </w:rPr>
            </w:pPr>
          </w:p>
        </w:tc>
      </w:tr>
    </w:tbl>
    <w:p w:rsidR="00403FCA" w:rsidRPr="00503B8C" w:rsidRDefault="00403FCA" w:rsidP="00503B8C">
      <w:pPr>
        <w:pStyle w:val="4"/>
        <w:spacing w:before="0" w:after="0"/>
        <w:rPr>
          <w:b w:val="0"/>
          <w:sz w:val="24"/>
          <w:szCs w:val="24"/>
          <w:lang w:val="uk-UA"/>
        </w:rPr>
      </w:pPr>
      <w:r w:rsidRPr="00503B8C">
        <w:rPr>
          <w:b w:val="0"/>
          <w:sz w:val="24"/>
          <w:szCs w:val="24"/>
          <w:lang w:val="uk-UA"/>
        </w:rPr>
        <w:tab/>
      </w:r>
      <w:r w:rsidRPr="00503B8C">
        <w:rPr>
          <w:b w:val="0"/>
          <w:sz w:val="24"/>
          <w:szCs w:val="24"/>
          <w:lang w:val="uk-UA"/>
        </w:rPr>
        <w:tab/>
      </w:r>
      <w:r w:rsidRPr="00503B8C">
        <w:rPr>
          <w:b w:val="0"/>
          <w:sz w:val="24"/>
          <w:szCs w:val="24"/>
          <w:lang w:val="uk-UA"/>
        </w:rPr>
        <w:tab/>
      </w:r>
      <w:r w:rsidRPr="00503B8C">
        <w:rPr>
          <w:b w:val="0"/>
          <w:sz w:val="24"/>
          <w:szCs w:val="24"/>
          <w:lang w:val="uk-UA"/>
        </w:rPr>
        <w:tab/>
      </w:r>
      <w:r w:rsidRPr="00503B8C">
        <w:rPr>
          <w:b w:val="0"/>
          <w:sz w:val="24"/>
          <w:szCs w:val="24"/>
          <w:lang w:val="uk-UA"/>
        </w:rPr>
        <w:tab/>
        <w:t xml:space="preserve">         </w:t>
      </w:r>
    </w:p>
    <w:p w:rsidR="00403FCA" w:rsidRPr="00503B8C" w:rsidRDefault="00403FCA" w:rsidP="00503B8C">
      <w:pPr>
        <w:pStyle w:val="Bodytext80"/>
        <w:shd w:val="clear" w:color="auto" w:fill="auto"/>
        <w:tabs>
          <w:tab w:val="left" w:leader="underscore" w:pos="12875"/>
          <w:tab w:val="left" w:leader="underscore" w:pos="13466"/>
          <w:tab w:val="left" w:leader="underscore" w:pos="14339"/>
        </w:tabs>
        <w:spacing w:after="0" w:line="240" w:lineRule="auto"/>
        <w:ind w:right="460"/>
        <w:rPr>
          <w:sz w:val="24"/>
          <w:szCs w:val="24"/>
          <w:lang w:val="uk-UA"/>
        </w:rPr>
      </w:pPr>
    </w:p>
    <w:p w:rsidR="00403FCA" w:rsidRPr="00503B8C" w:rsidRDefault="00403FCA" w:rsidP="00503B8C">
      <w:pPr>
        <w:tabs>
          <w:tab w:val="left" w:pos="4770"/>
        </w:tabs>
        <w:spacing w:after="0" w:line="240" w:lineRule="auto"/>
        <w:ind w:left="0" w:firstLine="0"/>
        <w:jc w:val="both"/>
        <w:rPr>
          <w:rFonts w:ascii="Times New Roman" w:hAnsi="Times New Roman" w:cs="Times New Roman"/>
          <w:b/>
          <w:color w:val="auto"/>
          <w:sz w:val="24"/>
          <w:szCs w:val="24"/>
          <w:lang w:val="uk-UA"/>
        </w:rPr>
      </w:pPr>
    </w:p>
    <w:p w:rsidR="00403FCA" w:rsidRPr="00503B8C" w:rsidRDefault="00403FCA" w:rsidP="00503B8C">
      <w:pPr>
        <w:tabs>
          <w:tab w:val="left" w:pos="4770"/>
        </w:tabs>
        <w:spacing w:after="0" w:line="240" w:lineRule="auto"/>
        <w:ind w:left="0" w:firstLine="0"/>
        <w:jc w:val="right"/>
        <w:rPr>
          <w:rFonts w:ascii="Times New Roman" w:hAnsi="Times New Roman" w:cs="Times New Roman"/>
          <w:b/>
          <w:color w:val="auto"/>
          <w:sz w:val="24"/>
          <w:szCs w:val="24"/>
          <w:lang w:val="uk-UA"/>
        </w:rPr>
      </w:pPr>
    </w:p>
    <w:p w:rsidR="00403FCA" w:rsidRPr="00503B8C" w:rsidRDefault="00403FCA" w:rsidP="00503B8C">
      <w:pPr>
        <w:tabs>
          <w:tab w:val="left" w:pos="4770"/>
        </w:tabs>
        <w:spacing w:after="0" w:line="240" w:lineRule="auto"/>
        <w:ind w:left="0" w:firstLine="0"/>
        <w:jc w:val="right"/>
        <w:rPr>
          <w:rFonts w:ascii="Times New Roman" w:hAnsi="Times New Roman" w:cs="Times New Roman"/>
          <w:b/>
          <w:color w:val="auto"/>
          <w:sz w:val="24"/>
          <w:szCs w:val="24"/>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403FCA" w:rsidRDefault="00403FCA" w:rsidP="00D5059F">
      <w:pPr>
        <w:tabs>
          <w:tab w:val="left" w:pos="4770"/>
        </w:tabs>
        <w:spacing w:after="0" w:line="240" w:lineRule="auto"/>
        <w:ind w:left="0" w:firstLine="0"/>
        <w:jc w:val="right"/>
        <w:rPr>
          <w:rFonts w:asciiTheme="minorHAnsi" w:hAnsiTheme="minorHAnsi"/>
          <w:b/>
          <w:color w:val="auto"/>
          <w:sz w:val="30"/>
          <w:szCs w:val="30"/>
          <w:lang w:val="uk-UA"/>
        </w:rPr>
      </w:pPr>
    </w:p>
    <w:p w:rsidR="003A2469" w:rsidRDefault="003A2469" w:rsidP="0073206E">
      <w:pPr>
        <w:tabs>
          <w:tab w:val="left" w:pos="4770"/>
        </w:tabs>
        <w:spacing w:after="0" w:line="240" w:lineRule="auto"/>
        <w:ind w:left="0" w:firstLine="0"/>
        <w:rPr>
          <w:rFonts w:asciiTheme="minorHAnsi" w:hAnsiTheme="minorHAnsi"/>
          <w:b/>
          <w:color w:val="auto"/>
          <w:sz w:val="30"/>
          <w:szCs w:val="30"/>
          <w:lang w:val="uk-UA"/>
        </w:rPr>
      </w:pPr>
    </w:p>
    <w:p w:rsidR="0073206E" w:rsidRDefault="0073206E" w:rsidP="0073206E">
      <w:pPr>
        <w:tabs>
          <w:tab w:val="left" w:pos="4770"/>
        </w:tabs>
        <w:spacing w:after="0" w:line="240" w:lineRule="auto"/>
        <w:ind w:left="0" w:firstLine="0"/>
        <w:rPr>
          <w:rFonts w:asciiTheme="minorHAnsi" w:hAnsiTheme="minorHAnsi"/>
          <w:b/>
          <w:color w:val="auto"/>
          <w:sz w:val="30"/>
          <w:szCs w:val="30"/>
          <w:lang w:val="uk-UA"/>
        </w:rPr>
      </w:pPr>
    </w:p>
    <w:p w:rsidR="003A2469" w:rsidRDefault="003A2469" w:rsidP="00D5059F">
      <w:pPr>
        <w:tabs>
          <w:tab w:val="left" w:pos="4770"/>
        </w:tabs>
        <w:spacing w:after="0" w:line="240" w:lineRule="auto"/>
        <w:ind w:left="0" w:firstLine="0"/>
        <w:jc w:val="right"/>
        <w:rPr>
          <w:rFonts w:asciiTheme="minorHAnsi" w:hAnsiTheme="minorHAnsi"/>
          <w:b/>
          <w:color w:val="auto"/>
          <w:sz w:val="30"/>
          <w:szCs w:val="30"/>
          <w:lang w:val="uk-UA"/>
        </w:rPr>
      </w:pPr>
    </w:p>
    <w:p w:rsidR="003A2469" w:rsidRDefault="003A2469" w:rsidP="00D5059F">
      <w:pPr>
        <w:tabs>
          <w:tab w:val="left" w:pos="4770"/>
        </w:tabs>
        <w:spacing w:after="0" w:line="240" w:lineRule="auto"/>
        <w:ind w:left="0" w:firstLine="0"/>
        <w:jc w:val="right"/>
        <w:rPr>
          <w:rFonts w:asciiTheme="minorHAnsi" w:hAnsiTheme="minorHAnsi"/>
          <w:b/>
          <w:color w:val="auto"/>
          <w:sz w:val="30"/>
          <w:szCs w:val="30"/>
          <w:lang w:val="uk-UA"/>
        </w:rPr>
      </w:pPr>
    </w:p>
    <w:p w:rsidR="003A2469" w:rsidRDefault="003A2469" w:rsidP="00D5059F">
      <w:pPr>
        <w:tabs>
          <w:tab w:val="left" w:pos="4770"/>
        </w:tabs>
        <w:spacing w:after="0" w:line="240" w:lineRule="auto"/>
        <w:ind w:left="0" w:firstLine="0"/>
        <w:jc w:val="right"/>
        <w:rPr>
          <w:rFonts w:asciiTheme="minorHAnsi" w:hAnsiTheme="minorHAnsi"/>
          <w:b/>
          <w:color w:val="auto"/>
          <w:sz w:val="30"/>
          <w:szCs w:val="30"/>
          <w:lang w:val="uk-UA"/>
        </w:rPr>
      </w:pPr>
    </w:p>
    <w:p w:rsidR="003A2469" w:rsidRPr="003A2469" w:rsidRDefault="003A2469" w:rsidP="003A2469">
      <w:pPr>
        <w:jc w:val="right"/>
        <w:rPr>
          <w:rFonts w:ascii="Times New Roman" w:hAnsi="Times New Roman" w:cs="Times New Roman"/>
          <w:b/>
          <w:sz w:val="24"/>
          <w:szCs w:val="24"/>
          <w:lang w:val="uk-UA"/>
        </w:rPr>
      </w:pPr>
      <w:r w:rsidRPr="003A2469">
        <w:rPr>
          <w:rFonts w:ascii="Times New Roman" w:hAnsi="Times New Roman" w:cs="Times New Roman"/>
          <w:b/>
          <w:sz w:val="24"/>
          <w:szCs w:val="24"/>
          <w:lang w:val="uk-UA"/>
        </w:rPr>
        <w:lastRenderedPageBreak/>
        <w:t xml:space="preserve">Додаток 2 </w:t>
      </w:r>
    </w:p>
    <w:p w:rsidR="003A2469" w:rsidRPr="003A2469" w:rsidRDefault="003A2469" w:rsidP="003A2469">
      <w:pPr>
        <w:jc w:val="right"/>
        <w:rPr>
          <w:rFonts w:ascii="Times New Roman" w:hAnsi="Times New Roman" w:cs="Times New Roman"/>
          <w:b/>
          <w:sz w:val="24"/>
          <w:szCs w:val="24"/>
          <w:lang w:val="uk-UA"/>
        </w:rPr>
      </w:pPr>
      <w:r w:rsidRPr="003A2469">
        <w:rPr>
          <w:rFonts w:ascii="Times New Roman" w:hAnsi="Times New Roman" w:cs="Times New Roman"/>
          <w:b/>
          <w:sz w:val="24"/>
          <w:szCs w:val="24"/>
          <w:lang w:val="uk-UA"/>
        </w:rPr>
        <w:t xml:space="preserve">до Договору про закупівлю послуг зі </w:t>
      </w:r>
    </w:p>
    <w:p w:rsidR="003A2469" w:rsidRPr="003A2469" w:rsidRDefault="003A2469" w:rsidP="003A2469">
      <w:pPr>
        <w:jc w:val="right"/>
        <w:rPr>
          <w:rFonts w:ascii="Times New Roman" w:hAnsi="Times New Roman" w:cs="Times New Roman"/>
          <w:b/>
          <w:sz w:val="24"/>
          <w:szCs w:val="24"/>
          <w:lang w:val="uk-UA"/>
        </w:rPr>
      </w:pPr>
      <w:r w:rsidRPr="003A2469">
        <w:rPr>
          <w:rFonts w:ascii="Times New Roman" w:hAnsi="Times New Roman" w:cs="Times New Roman"/>
          <w:b/>
          <w:sz w:val="24"/>
          <w:szCs w:val="24"/>
          <w:lang w:val="uk-UA"/>
        </w:rPr>
        <w:t>страхування службових автомобілів</w:t>
      </w:r>
    </w:p>
    <w:p w:rsidR="003A2469" w:rsidRPr="003A2469" w:rsidRDefault="003A2469" w:rsidP="003A2469">
      <w:pPr>
        <w:jc w:val="right"/>
        <w:rPr>
          <w:rFonts w:ascii="Times New Roman" w:hAnsi="Times New Roman" w:cs="Times New Roman"/>
          <w:b/>
          <w:sz w:val="24"/>
          <w:szCs w:val="24"/>
          <w:lang w:val="uk-UA"/>
        </w:rPr>
      </w:pPr>
      <w:r w:rsidRPr="003A2469">
        <w:rPr>
          <w:rFonts w:ascii="Times New Roman" w:hAnsi="Times New Roman" w:cs="Times New Roman"/>
          <w:b/>
          <w:sz w:val="24"/>
          <w:szCs w:val="24"/>
          <w:lang w:val="uk-UA"/>
        </w:rPr>
        <w:t xml:space="preserve"> № ______</w:t>
      </w:r>
    </w:p>
    <w:p w:rsidR="003A2469" w:rsidRDefault="003A2469" w:rsidP="003A2469">
      <w:pPr>
        <w:tabs>
          <w:tab w:val="left" w:pos="4770"/>
        </w:tabs>
        <w:spacing w:after="0" w:line="240" w:lineRule="auto"/>
        <w:ind w:left="0" w:firstLine="0"/>
        <w:jc w:val="right"/>
        <w:rPr>
          <w:rFonts w:asciiTheme="minorHAnsi" w:hAnsiTheme="minorHAnsi"/>
          <w:b/>
          <w:color w:val="auto"/>
          <w:sz w:val="30"/>
          <w:szCs w:val="30"/>
          <w:lang w:val="uk-UA"/>
        </w:rPr>
      </w:pPr>
      <w:r w:rsidRPr="003A2469">
        <w:rPr>
          <w:rFonts w:ascii="Times New Roman" w:hAnsi="Times New Roman" w:cs="Times New Roman"/>
          <w:b/>
          <w:sz w:val="24"/>
          <w:szCs w:val="24"/>
          <w:lang w:val="uk-UA"/>
        </w:rPr>
        <w:t>від _________2024 року</w:t>
      </w:r>
    </w:p>
    <w:p w:rsidR="00244D5B" w:rsidRPr="00CB7238" w:rsidRDefault="00D5059F" w:rsidP="003A2469">
      <w:pPr>
        <w:tabs>
          <w:tab w:val="left" w:pos="4770"/>
        </w:tabs>
        <w:spacing w:after="0" w:line="240" w:lineRule="auto"/>
        <w:ind w:left="0" w:firstLine="0"/>
        <w:rPr>
          <w:rFonts w:ascii="Times New Roman" w:hAnsi="Times New Roman" w:cs="Times New Roman"/>
          <w:b/>
          <w:color w:val="auto"/>
          <w:sz w:val="30"/>
          <w:szCs w:val="30"/>
          <w:lang w:val="uk-UA"/>
        </w:rPr>
      </w:pPr>
      <w:r>
        <w:rPr>
          <w:rFonts w:asciiTheme="minorHAnsi" w:hAnsiTheme="minorHAnsi"/>
          <w:b/>
          <w:color w:val="auto"/>
          <w:sz w:val="30"/>
          <w:szCs w:val="30"/>
          <w:lang w:val="uk-UA"/>
        </w:rPr>
        <w:tab/>
      </w:r>
    </w:p>
    <w:p w:rsidR="001C6B80" w:rsidRPr="0071538D" w:rsidRDefault="00A02B75" w:rsidP="007E529C">
      <w:pPr>
        <w:spacing w:after="0" w:line="240" w:lineRule="auto"/>
        <w:ind w:left="2694" w:firstLine="0"/>
        <w:rPr>
          <w:rFonts w:asciiTheme="minorHAnsi" w:hAnsiTheme="minorHAnsi"/>
          <w:b/>
          <w:color w:val="auto"/>
          <w:sz w:val="28"/>
          <w:szCs w:val="28"/>
          <w:lang w:val="uk-UA"/>
        </w:rPr>
      </w:pPr>
      <w:r w:rsidRPr="0071538D">
        <w:rPr>
          <w:rFonts w:asciiTheme="minorHAnsi" w:hAnsiTheme="minorHAnsi"/>
          <w:b/>
          <w:color w:val="auto"/>
          <w:sz w:val="28"/>
          <w:szCs w:val="28"/>
          <w:lang w:val="uk-UA"/>
        </w:rPr>
        <w:t xml:space="preserve">ДОГОВІР </w:t>
      </w:r>
      <w:r w:rsidR="00A87D8D" w:rsidRPr="0071538D">
        <w:rPr>
          <w:rFonts w:asciiTheme="minorHAnsi" w:hAnsiTheme="minorHAnsi"/>
          <w:b/>
          <w:color w:val="auto"/>
          <w:sz w:val="28"/>
          <w:szCs w:val="28"/>
          <w:lang w:val="uk-UA"/>
        </w:rPr>
        <w:t xml:space="preserve">КАСКО </w:t>
      </w:r>
      <w:r w:rsidRPr="0071538D">
        <w:rPr>
          <w:rFonts w:asciiTheme="minorHAnsi" w:hAnsiTheme="minorHAnsi"/>
          <w:b/>
          <w:color w:val="auto"/>
          <w:sz w:val="28"/>
          <w:szCs w:val="28"/>
          <w:lang w:val="uk-UA"/>
        </w:rPr>
        <w:t>№</w:t>
      </w:r>
      <w:r w:rsidR="00A829A3" w:rsidRPr="0071538D">
        <w:rPr>
          <w:rFonts w:asciiTheme="minorHAnsi" w:hAnsiTheme="minorHAnsi"/>
          <w:b/>
          <w:color w:val="auto"/>
          <w:sz w:val="28"/>
          <w:szCs w:val="28"/>
          <w:lang w:val="uk-UA"/>
        </w:rPr>
        <w:t xml:space="preserve"> </w:t>
      </w:r>
      <w:r w:rsidR="00C11106">
        <w:rPr>
          <w:rFonts w:asciiTheme="minorHAnsi" w:hAnsiTheme="minorHAnsi"/>
          <w:b/>
          <w:color w:val="auto"/>
          <w:sz w:val="28"/>
          <w:szCs w:val="28"/>
          <w:lang w:val="uk-UA"/>
        </w:rPr>
        <w:t xml:space="preserve">___________ </w:t>
      </w:r>
      <w:r w:rsidR="00A829A3" w:rsidRPr="0071538D">
        <w:rPr>
          <w:rFonts w:asciiTheme="minorHAnsi" w:hAnsiTheme="minorHAnsi"/>
          <w:b/>
          <w:color w:val="auto"/>
          <w:sz w:val="28"/>
          <w:szCs w:val="28"/>
          <w:lang w:val="uk-UA"/>
        </w:rPr>
        <w:t>від</w:t>
      </w:r>
      <w:r w:rsidR="0057199C">
        <w:rPr>
          <w:rFonts w:asciiTheme="minorHAnsi" w:hAnsiTheme="minorHAnsi"/>
          <w:b/>
          <w:color w:val="auto"/>
          <w:sz w:val="28"/>
          <w:szCs w:val="28"/>
          <w:lang w:val="uk-UA"/>
        </w:rPr>
        <w:t xml:space="preserve"> __________ 202</w:t>
      </w:r>
      <w:r w:rsidR="00267880">
        <w:rPr>
          <w:rFonts w:asciiTheme="minorHAnsi" w:hAnsiTheme="minorHAnsi"/>
          <w:b/>
          <w:color w:val="auto"/>
          <w:sz w:val="28"/>
          <w:szCs w:val="28"/>
          <w:lang w:val="uk-UA"/>
        </w:rPr>
        <w:t>4</w:t>
      </w:r>
      <w:r w:rsidR="00C11106">
        <w:rPr>
          <w:rFonts w:asciiTheme="minorHAnsi" w:hAnsiTheme="minorHAnsi"/>
          <w:b/>
          <w:color w:val="auto"/>
          <w:sz w:val="28"/>
          <w:szCs w:val="28"/>
          <w:lang w:val="uk-UA"/>
        </w:rPr>
        <w:t xml:space="preserve"> р.</w:t>
      </w:r>
    </w:p>
    <w:p w:rsidR="00BE7239" w:rsidRPr="00C11106" w:rsidRDefault="00A02B75" w:rsidP="00C11106">
      <w:pPr>
        <w:spacing w:after="0" w:line="240" w:lineRule="auto"/>
        <w:ind w:left="2694" w:firstLine="0"/>
        <w:rPr>
          <w:rFonts w:asciiTheme="minorHAnsi" w:hAnsiTheme="minorHAnsi"/>
          <w:color w:val="auto"/>
          <w:sz w:val="20"/>
          <w:szCs w:val="21"/>
          <w:lang w:val="uk-UA"/>
        </w:rPr>
      </w:pPr>
      <w:r w:rsidRPr="0071538D">
        <w:rPr>
          <w:rFonts w:asciiTheme="minorHAnsi" w:hAnsiTheme="minorHAnsi"/>
          <w:color w:val="auto"/>
          <w:sz w:val="20"/>
          <w:szCs w:val="21"/>
          <w:lang w:val="uk-UA"/>
        </w:rPr>
        <w:t>добровільного страхування наземного</w:t>
      </w:r>
      <w:r w:rsidR="004E772D" w:rsidRPr="0071538D">
        <w:rPr>
          <w:rFonts w:asciiTheme="minorHAnsi" w:hAnsiTheme="minorHAnsi"/>
          <w:color w:val="auto"/>
          <w:sz w:val="20"/>
          <w:szCs w:val="21"/>
          <w:lang w:val="uk-UA"/>
        </w:rPr>
        <w:t xml:space="preserve"> транспорту (крім залізничного)</w:t>
      </w:r>
    </w:p>
    <w:tbl>
      <w:tblPr>
        <w:tblStyle w:val="TableGrid"/>
        <w:tblW w:w="10461" w:type="dxa"/>
        <w:tblInd w:w="142" w:type="dxa"/>
        <w:tblLayout w:type="fixed"/>
        <w:tblCellMar>
          <w:top w:w="49" w:type="dxa"/>
          <w:right w:w="921" w:type="dxa"/>
        </w:tblCellMar>
        <w:tblLook w:val="04A0" w:firstRow="1" w:lastRow="0" w:firstColumn="1" w:lastColumn="0" w:noHBand="0" w:noVBand="1"/>
      </w:tblPr>
      <w:tblGrid>
        <w:gridCol w:w="2552"/>
        <w:gridCol w:w="4110"/>
        <w:gridCol w:w="3686"/>
        <w:gridCol w:w="113"/>
      </w:tblGrid>
      <w:tr w:rsidR="00125D5B" w:rsidRPr="0071538D" w:rsidTr="00305F25">
        <w:trPr>
          <w:gridAfter w:val="1"/>
          <w:wAfter w:w="113" w:type="dxa"/>
          <w:trHeight w:val="421"/>
        </w:trPr>
        <w:tc>
          <w:tcPr>
            <w:tcW w:w="2552" w:type="dxa"/>
            <w:tcBorders>
              <w:left w:val="nil"/>
              <w:right w:val="nil"/>
            </w:tcBorders>
            <w:shd w:val="clear" w:color="auto" w:fill="auto"/>
          </w:tcPr>
          <w:p w:rsidR="007E529C" w:rsidRPr="0071538D" w:rsidRDefault="006E59EB" w:rsidP="007E529C">
            <w:pPr>
              <w:spacing w:after="0" w:line="259" w:lineRule="auto"/>
              <w:ind w:right="-637"/>
              <w:rPr>
                <w:rFonts w:asciiTheme="minorHAnsi" w:hAnsiTheme="minorHAnsi"/>
                <w:color w:val="auto"/>
                <w:sz w:val="16"/>
                <w:szCs w:val="18"/>
                <w:lang w:val="uk-UA"/>
              </w:rPr>
            </w:pPr>
            <w:r w:rsidRPr="0071538D">
              <w:rPr>
                <w:rFonts w:asciiTheme="minorHAnsi" w:hAnsiTheme="minorHAnsi"/>
                <w:color w:val="auto"/>
                <w:sz w:val="16"/>
                <w:szCs w:val="18"/>
                <w:lang w:val="uk-UA"/>
              </w:rPr>
              <w:t xml:space="preserve">Розділ </w:t>
            </w:r>
            <w:r w:rsidR="007E529C" w:rsidRPr="0071538D">
              <w:rPr>
                <w:rFonts w:asciiTheme="minorHAnsi" w:hAnsiTheme="minorHAnsi"/>
                <w:color w:val="auto"/>
                <w:sz w:val="16"/>
                <w:szCs w:val="18"/>
                <w:lang w:val="uk-UA"/>
              </w:rPr>
              <w:t>1</w:t>
            </w:r>
          </w:p>
          <w:p w:rsidR="007E529C" w:rsidRPr="0071538D" w:rsidRDefault="007E529C" w:rsidP="007E529C">
            <w:pPr>
              <w:spacing w:after="0" w:line="259" w:lineRule="auto"/>
              <w:ind w:right="-637"/>
              <w:rPr>
                <w:rFonts w:asciiTheme="minorHAnsi" w:eastAsia="Arial" w:hAnsiTheme="minorHAnsi" w:cs="Arial"/>
                <w:color w:val="auto"/>
                <w:sz w:val="20"/>
                <w:szCs w:val="20"/>
                <w:lang w:val="uk-UA"/>
              </w:rPr>
            </w:pPr>
            <w:r w:rsidRPr="0071538D">
              <w:rPr>
                <w:rFonts w:asciiTheme="minorHAnsi" w:hAnsiTheme="minorHAnsi"/>
                <w:color w:val="auto"/>
                <w:sz w:val="16"/>
                <w:szCs w:val="18"/>
                <w:lang w:val="uk-UA"/>
              </w:rPr>
              <w:t>Основні умови страхового покриття за Договором</w:t>
            </w:r>
          </w:p>
        </w:tc>
        <w:tc>
          <w:tcPr>
            <w:tcW w:w="7796" w:type="dxa"/>
            <w:gridSpan w:val="2"/>
            <w:tcBorders>
              <w:left w:val="nil"/>
              <w:right w:val="nil"/>
            </w:tcBorders>
            <w:shd w:val="clear" w:color="auto" w:fill="auto"/>
            <w:vAlign w:val="center"/>
          </w:tcPr>
          <w:p w:rsidR="006E59EB" w:rsidRPr="0071538D" w:rsidRDefault="006E59EB" w:rsidP="000E11F0">
            <w:pPr>
              <w:tabs>
                <w:tab w:val="left" w:pos="2437"/>
              </w:tabs>
              <w:spacing w:after="0" w:line="259" w:lineRule="auto"/>
              <w:ind w:left="0" w:right="-779" w:firstLine="0"/>
              <w:jc w:val="both"/>
              <w:rPr>
                <w:rFonts w:asciiTheme="minorHAnsi" w:eastAsia="Arial" w:hAnsiTheme="minorHAnsi" w:cs="Arial"/>
                <w:color w:val="auto"/>
                <w:sz w:val="20"/>
                <w:szCs w:val="20"/>
                <w:lang w:val="uk-UA"/>
              </w:rPr>
            </w:pPr>
            <w:r w:rsidRPr="0071538D">
              <w:rPr>
                <w:rFonts w:asciiTheme="minorHAnsi" w:hAnsiTheme="minorHAnsi"/>
                <w:color w:val="auto"/>
                <w:sz w:val="16"/>
                <w:szCs w:val="18"/>
                <w:lang w:val="uk-UA"/>
              </w:rPr>
              <w:t>Предметом Договору є майнові інтереси, що не суперечать закону, пов'язані з володінням, користуванням</w:t>
            </w:r>
            <w:r w:rsidR="000E11F0">
              <w:rPr>
                <w:rFonts w:asciiTheme="minorHAnsi" w:hAnsiTheme="minorHAnsi"/>
                <w:color w:val="auto"/>
                <w:sz w:val="16"/>
                <w:szCs w:val="18"/>
                <w:lang w:val="uk-UA"/>
              </w:rPr>
              <w:t xml:space="preserve"> </w:t>
            </w:r>
            <w:r w:rsidRPr="0071538D">
              <w:rPr>
                <w:rFonts w:asciiTheme="minorHAnsi" w:hAnsiTheme="minorHAnsi"/>
                <w:color w:val="auto"/>
                <w:sz w:val="16"/>
                <w:szCs w:val="18"/>
                <w:lang w:val="uk-UA"/>
              </w:rPr>
              <w:t xml:space="preserve"> і розпорядженням наземними транспортними засобами різних типів та призначення (далі – Авто), перелік яких наведено в додатку 1 до Договору. </w:t>
            </w:r>
            <w:r w:rsidR="00615E4B" w:rsidRPr="0071538D">
              <w:rPr>
                <w:rFonts w:asciiTheme="minorHAnsi" w:hAnsiTheme="minorHAnsi"/>
                <w:color w:val="auto"/>
                <w:sz w:val="16"/>
                <w:szCs w:val="18"/>
                <w:lang w:val="uk-UA"/>
              </w:rPr>
              <w:t xml:space="preserve">Всього застраховано </w:t>
            </w:r>
            <w:r w:rsidR="0073206E">
              <w:rPr>
                <w:rFonts w:asciiTheme="minorHAnsi" w:hAnsiTheme="minorHAnsi"/>
                <w:color w:val="auto"/>
                <w:sz w:val="16"/>
                <w:szCs w:val="18"/>
                <w:lang w:val="uk-UA"/>
              </w:rPr>
              <w:t>4</w:t>
            </w:r>
            <w:r w:rsidR="00C11106">
              <w:rPr>
                <w:rFonts w:asciiTheme="minorHAnsi" w:hAnsiTheme="minorHAnsi"/>
                <w:color w:val="auto"/>
                <w:sz w:val="16"/>
                <w:szCs w:val="18"/>
                <w:shd w:val="clear" w:color="auto" w:fill="F2F2F2" w:themeFill="background1" w:themeFillShade="F2"/>
                <w:lang w:val="uk-UA"/>
              </w:rPr>
              <w:t xml:space="preserve"> а</w:t>
            </w:r>
            <w:r w:rsidR="00113047" w:rsidRPr="0071538D">
              <w:rPr>
                <w:rFonts w:asciiTheme="minorHAnsi" w:hAnsiTheme="minorHAnsi"/>
                <w:color w:val="auto"/>
                <w:sz w:val="16"/>
                <w:szCs w:val="18"/>
                <w:lang w:val="uk-UA"/>
              </w:rPr>
              <w:t xml:space="preserve">вто. </w:t>
            </w:r>
            <w:r w:rsidRPr="0071538D">
              <w:rPr>
                <w:rFonts w:asciiTheme="minorHAnsi" w:hAnsiTheme="minorHAnsi"/>
                <w:color w:val="auto"/>
                <w:sz w:val="16"/>
                <w:szCs w:val="18"/>
                <w:lang w:val="uk-UA"/>
              </w:rPr>
              <w:t>Особливі умови страхування</w:t>
            </w:r>
            <w:r w:rsidR="009B3AA4" w:rsidRPr="0071538D">
              <w:rPr>
                <w:rFonts w:asciiTheme="minorHAnsi" w:hAnsiTheme="minorHAnsi"/>
                <w:color w:val="auto"/>
                <w:sz w:val="16"/>
                <w:szCs w:val="18"/>
                <w:lang w:val="uk-UA"/>
              </w:rPr>
              <w:t xml:space="preserve"> </w:t>
            </w:r>
            <w:r w:rsidR="00615E4B" w:rsidRPr="0071538D">
              <w:rPr>
                <w:rFonts w:asciiTheme="minorHAnsi" w:hAnsiTheme="minorHAnsi"/>
                <w:color w:val="auto"/>
                <w:sz w:val="16"/>
                <w:szCs w:val="18"/>
                <w:lang w:val="uk-UA"/>
              </w:rPr>
              <w:t xml:space="preserve">Авто та дії страхового покриття </w:t>
            </w:r>
            <w:r w:rsidR="009B3AA4" w:rsidRPr="0071538D">
              <w:rPr>
                <w:rFonts w:asciiTheme="minorHAnsi" w:hAnsiTheme="minorHAnsi"/>
                <w:color w:val="auto"/>
                <w:sz w:val="16"/>
                <w:szCs w:val="18"/>
                <w:lang w:val="uk-UA"/>
              </w:rPr>
              <w:t>щодо</w:t>
            </w:r>
            <w:r w:rsidRPr="0071538D">
              <w:rPr>
                <w:rFonts w:asciiTheme="minorHAnsi" w:hAnsiTheme="minorHAnsi"/>
                <w:color w:val="auto"/>
                <w:sz w:val="16"/>
                <w:szCs w:val="18"/>
                <w:lang w:val="uk-UA"/>
              </w:rPr>
              <w:t xml:space="preserve"> кожного окремого Авто визначаються цим Договором, а також додатком 2 до Договору.</w:t>
            </w:r>
          </w:p>
        </w:tc>
      </w:tr>
      <w:tr w:rsidR="00125D5B" w:rsidRPr="0071538D" w:rsidTr="00305F25">
        <w:trPr>
          <w:gridAfter w:val="1"/>
          <w:wAfter w:w="113" w:type="dxa"/>
          <w:trHeight w:val="228"/>
        </w:trPr>
        <w:tc>
          <w:tcPr>
            <w:tcW w:w="2552" w:type="dxa"/>
            <w:tcBorders>
              <w:left w:val="nil"/>
              <w:right w:val="nil"/>
            </w:tcBorders>
            <w:shd w:val="clear" w:color="auto" w:fill="auto"/>
          </w:tcPr>
          <w:p w:rsidR="006E59EB" w:rsidRPr="0071538D" w:rsidRDefault="006E59EB" w:rsidP="009B38AF">
            <w:pPr>
              <w:spacing w:after="0" w:line="259" w:lineRule="auto"/>
              <w:ind w:left="142" w:firstLine="0"/>
              <w:jc w:val="both"/>
              <w:rPr>
                <w:rFonts w:asciiTheme="minorHAnsi" w:hAnsiTheme="minorHAnsi"/>
                <w:color w:val="auto"/>
                <w:sz w:val="16"/>
                <w:szCs w:val="16"/>
                <w:lang w:val="uk-UA"/>
              </w:rPr>
            </w:pPr>
          </w:p>
        </w:tc>
        <w:tc>
          <w:tcPr>
            <w:tcW w:w="4110" w:type="dxa"/>
            <w:tcBorders>
              <w:left w:val="nil"/>
              <w:right w:val="nil"/>
            </w:tcBorders>
            <w:shd w:val="clear" w:color="auto" w:fill="auto"/>
          </w:tcPr>
          <w:p w:rsidR="006E59EB" w:rsidRPr="0071538D" w:rsidRDefault="006E59EB" w:rsidP="00997D1E">
            <w:pPr>
              <w:spacing w:after="0" w:line="259" w:lineRule="auto"/>
              <w:ind w:left="0" w:firstLine="0"/>
              <w:rPr>
                <w:rFonts w:asciiTheme="minorHAnsi" w:eastAsia="Arial" w:hAnsiTheme="minorHAnsi" w:cs="Arial"/>
                <w:color w:val="auto"/>
                <w:sz w:val="16"/>
                <w:szCs w:val="16"/>
                <w:lang w:val="uk-UA"/>
              </w:rPr>
            </w:pPr>
          </w:p>
        </w:tc>
        <w:tc>
          <w:tcPr>
            <w:tcW w:w="3686" w:type="dxa"/>
            <w:tcBorders>
              <w:left w:val="nil"/>
              <w:right w:val="nil"/>
            </w:tcBorders>
            <w:shd w:val="clear" w:color="auto" w:fill="auto"/>
          </w:tcPr>
          <w:p w:rsidR="006E59EB" w:rsidRPr="0071538D" w:rsidRDefault="006E59EB" w:rsidP="00997D1E">
            <w:pPr>
              <w:spacing w:after="0" w:line="259" w:lineRule="auto"/>
              <w:ind w:left="0" w:firstLine="0"/>
              <w:rPr>
                <w:rFonts w:asciiTheme="minorHAnsi" w:eastAsia="Arial" w:hAnsiTheme="minorHAnsi" w:cs="Arial"/>
                <w:color w:val="auto"/>
                <w:sz w:val="16"/>
                <w:szCs w:val="16"/>
                <w:lang w:val="uk-UA"/>
              </w:rPr>
            </w:pPr>
          </w:p>
        </w:tc>
      </w:tr>
      <w:tr w:rsidR="00125D5B" w:rsidRPr="0071538D" w:rsidTr="00305F25">
        <w:trPr>
          <w:gridAfter w:val="1"/>
          <w:wAfter w:w="113" w:type="dxa"/>
          <w:trHeight w:val="228"/>
        </w:trPr>
        <w:tc>
          <w:tcPr>
            <w:tcW w:w="2552" w:type="dxa"/>
            <w:tcBorders>
              <w:left w:val="nil"/>
              <w:right w:val="nil"/>
            </w:tcBorders>
          </w:tcPr>
          <w:p w:rsidR="006E59EB" w:rsidRPr="0071538D" w:rsidRDefault="006E59EB" w:rsidP="009B38AF">
            <w:pPr>
              <w:spacing w:after="0" w:line="259" w:lineRule="auto"/>
              <w:ind w:left="142" w:firstLine="0"/>
              <w:jc w:val="both"/>
              <w:rPr>
                <w:rFonts w:asciiTheme="minorHAnsi" w:hAnsiTheme="minorHAnsi"/>
                <w:color w:val="auto"/>
                <w:sz w:val="16"/>
                <w:szCs w:val="16"/>
                <w:lang w:val="uk-UA"/>
              </w:rPr>
            </w:pPr>
          </w:p>
        </w:tc>
        <w:tc>
          <w:tcPr>
            <w:tcW w:w="4110" w:type="dxa"/>
            <w:tcBorders>
              <w:left w:val="nil"/>
              <w:right w:val="nil"/>
            </w:tcBorders>
            <w:shd w:val="clear" w:color="auto" w:fill="F2F2F2" w:themeFill="background1" w:themeFillShade="F2"/>
          </w:tcPr>
          <w:p w:rsidR="006E59EB" w:rsidRPr="00901298" w:rsidRDefault="0073206E" w:rsidP="0073206E">
            <w:pPr>
              <w:spacing w:after="0" w:line="259" w:lineRule="auto"/>
              <w:ind w:left="0" w:firstLine="0"/>
              <w:rPr>
                <w:rFonts w:asciiTheme="minorHAnsi" w:hAnsiTheme="minorHAnsi"/>
                <w:color w:val="auto"/>
                <w:sz w:val="16"/>
                <w:szCs w:val="16"/>
                <w:lang w:val="uk-UA"/>
              </w:rPr>
            </w:pPr>
            <w:r>
              <w:rPr>
                <w:rFonts w:asciiTheme="minorHAnsi" w:eastAsia="Arial" w:hAnsiTheme="minorHAnsi" w:cs="Arial"/>
                <w:color w:val="auto"/>
                <w:sz w:val="20"/>
                <w:szCs w:val="20"/>
                <w:lang w:val="uk-UA"/>
              </w:rPr>
              <w:t>3</w:t>
            </w:r>
            <w:r w:rsidR="000E11F0">
              <w:rPr>
                <w:rFonts w:asciiTheme="minorHAnsi" w:eastAsia="Arial" w:hAnsiTheme="minorHAnsi" w:cs="Arial"/>
                <w:color w:val="auto"/>
                <w:sz w:val="20"/>
                <w:szCs w:val="20"/>
                <w:lang w:val="en-US"/>
              </w:rPr>
              <w:t> </w:t>
            </w:r>
            <w:r>
              <w:rPr>
                <w:rFonts w:asciiTheme="minorHAnsi" w:eastAsia="Arial" w:hAnsiTheme="minorHAnsi" w:cs="Arial"/>
                <w:color w:val="auto"/>
                <w:sz w:val="20"/>
                <w:szCs w:val="20"/>
                <w:lang w:val="uk-UA"/>
              </w:rPr>
              <w:t>84</w:t>
            </w:r>
            <w:r w:rsidR="00267880">
              <w:rPr>
                <w:rFonts w:asciiTheme="minorHAnsi" w:eastAsia="Arial" w:hAnsiTheme="minorHAnsi" w:cs="Arial"/>
                <w:color w:val="auto"/>
                <w:sz w:val="20"/>
                <w:szCs w:val="20"/>
                <w:lang w:val="uk-UA"/>
              </w:rPr>
              <w:t>0</w:t>
            </w:r>
            <w:r w:rsidR="000E11F0">
              <w:rPr>
                <w:rFonts w:asciiTheme="minorHAnsi" w:eastAsia="Arial" w:hAnsiTheme="minorHAnsi" w:cs="Arial"/>
                <w:color w:val="auto"/>
                <w:sz w:val="20"/>
                <w:szCs w:val="20"/>
                <w:lang w:val="en-US"/>
              </w:rPr>
              <w:t xml:space="preserve"> </w:t>
            </w:r>
            <w:r w:rsidR="00306077">
              <w:rPr>
                <w:rFonts w:asciiTheme="minorHAnsi" w:eastAsia="Arial" w:hAnsiTheme="minorHAnsi" w:cs="Arial"/>
                <w:color w:val="auto"/>
                <w:sz w:val="20"/>
                <w:szCs w:val="20"/>
                <w:lang w:val="uk-UA"/>
              </w:rPr>
              <w:t>0</w:t>
            </w:r>
            <w:r w:rsidR="00267880">
              <w:rPr>
                <w:rFonts w:asciiTheme="minorHAnsi" w:eastAsia="Arial" w:hAnsiTheme="minorHAnsi" w:cs="Arial"/>
                <w:color w:val="auto"/>
                <w:sz w:val="20"/>
                <w:szCs w:val="20"/>
                <w:lang w:val="uk-UA"/>
              </w:rPr>
              <w:t>00</w:t>
            </w:r>
            <w:r w:rsidR="00B94296" w:rsidRPr="000E11F0">
              <w:rPr>
                <w:rFonts w:asciiTheme="minorHAnsi" w:eastAsia="Arial" w:hAnsiTheme="minorHAnsi" w:cs="Arial"/>
                <w:color w:val="auto"/>
                <w:sz w:val="20"/>
                <w:szCs w:val="20"/>
                <w:lang w:val="uk-UA"/>
              </w:rPr>
              <w:t>,00</w:t>
            </w:r>
            <w:r w:rsidR="006E59EB" w:rsidRPr="000E11F0">
              <w:rPr>
                <w:rFonts w:asciiTheme="minorHAnsi" w:eastAsia="Arial" w:hAnsiTheme="minorHAnsi" w:cs="Arial"/>
                <w:color w:val="auto"/>
                <w:sz w:val="20"/>
                <w:szCs w:val="20"/>
                <w:lang w:val="uk-UA"/>
              </w:rPr>
              <w:t xml:space="preserve"> грн</w:t>
            </w:r>
            <w:r w:rsidR="00901298" w:rsidRPr="000E11F0">
              <w:rPr>
                <w:rFonts w:asciiTheme="minorHAnsi" w:eastAsia="Arial" w:hAnsiTheme="minorHAnsi" w:cs="Arial"/>
                <w:color w:val="auto"/>
                <w:sz w:val="20"/>
                <w:szCs w:val="20"/>
                <w:lang w:val="uk-UA"/>
              </w:rPr>
              <w:t>.</w:t>
            </w:r>
          </w:p>
        </w:tc>
        <w:tc>
          <w:tcPr>
            <w:tcW w:w="3686" w:type="dxa"/>
            <w:tcBorders>
              <w:left w:val="nil"/>
              <w:right w:val="nil"/>
            </w:tcBorders>
            <w:shd w:val="clear" w:color="auto" w:fill="F2F2F2" w:themeFill="background1" w:themeFillShade="F2"/>
          </w:tcPr>
          <w:p w:rsidR="006E59EB" w:rsidRPr="0071538D" w:rsidRDefault="006E59EB" w:rsidP="00997D1E">
            <w:pPr>
              <w:spacing w:after="0" w:line="259" w:lineRule="auto"/>
              <w:ind w:left="0" w:firstLine="0"/>
              <w:rPr>
                <w:rFonts w:asciiTheme="minorHAnsi" w:hAnsiTheme="minorHAnsi"/>
                <w:color w:val="auto"/>
                <w:sz w:val="16"/>
                <w:szCs w:val="16"/>
                <w:lang w:val="uk-UA"/>
              </w:rPr>
            </w:pPr>
            <w:r w:rsidRPr="0071538D">
              <w:rPr>
                <w:rFonts w:asciiTheme="minorHAnsi" w:eastAsia="Arial" w:hAnsiTheme="minorHAnsi" w:cs="Arial"/>
                <w:color w:val="auto"/>
                <w:sz w:val="20"/>
                <w:szCs w:val="20"/>
                <w:lang w:val="uk-UA"/>
              </w:rPr>
              <w:t>00,00 грн</w:t>
            </w:r>
            <w:r w:rsidR="00901298">
              <w:rPr>
                <w:rFonts w:asciiTheme="minorHAnsi" w:eastAsia="Arial" w:hAnsiTheme="minorHAnsi" w:cs="Arial"/>
                <w:color w:val="auto"/>
                <w:sz w:val="20"/>
                <w:szCs w:val="20"/>
                <w:lang w:val="uk-UA"/>
              </w:rPr>
              <w:t>.</w:t>
            </w:r>
          </w:p>
        </w:tc>
      </w:tr>
      <w:tr w:rsidR="00125D5B" w:rsidRPr="0071538D" w:rsidTr="00305F25">
        <w:trPr>
          <w:gridAfter w:val="1"/>
          <w:wAfter w:w="113" w:type="dxa"/>
          <w:trHeight w:val="228"/>
        </w:trPr>
        <w:tc>
          <w:tcPr>
            <w:tcW w:w="2552" w:type="dxa"/>
            <w:tcBorders>
              <w:top w:val="single" w:sz="4" w:space="0" w:color="auto"/>
              <w:left w:val="nil"/>
              <w:right w:val="nil"/>
            </w:tcBorders>
          </w:tcPr>
          <w:p w:rsidR="00997D1E" w:rsidRPr="0071538D" w:rsidRDefault="00974EE2" w:rsidP="009B38AF">
            <w:pPr>
              <w:spacing w:after="0" w:line="259" w:lineRule="auto"/>
              <w:ind w:left="142"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Ціна Договору</w:t>
            </w:r>
          </w:p>
        </w:tc>
        <w:tc>
          <w:tcPr>
            <w:tcW w:w="4110" w:type="dxa"/>
            <w:tcBorders>
              <w:top w:val="single" w:sz="4" w:space="0" w:color="auto"/>
              <w:left w:val="nil"/>
              <w:right w:val="nil"/>
            </w:tcBorders>
          </w:tcPr>
          <w:p w:rsidR="00997D1E" w:rsidRPr="0071538D" w:rsidRDefault="00997D1E" w:rsidP="00997D1E">
            <w:pPr>
              <w:spacing w:after="0" w:line="259" w:lineRule="auto"/>
              <w:ind w:left="0" w:firstLine="0"/>
              <w:rPr>
                <w:rFonts w:asciiTheme="minorHAnsi" w:eastAsia="Arial" w:hAnsiTheme="minorHAnsi" w:cs="Arial"/>
                <w:color w:val="auto"/>
                <w:sz w:val="22"/>
                <w:lang w:val="uk-UA"/>
              </w:rPr>
            </w:pPr>
            <w:r w:rsidRPr="0071538D">
              <w:rPr>
                <w:rFonts w:asciiTheme="minorHAnsi" w:hAnsiTheme="minorHAnsi"/>
                <w:color w:val="auto"/>
                <w:sz w:val="16"/>
                <w:szCs w:val="16"/>
                <w:lang w:val="uk-UA"/>
              </w:rPr>
              <w:t>Загальна страхова сума</w:t>
            </w:r>
          </w:p>
        </w:tc>
        <w:tc>
          <w:tcPr>
            <w:tcW w:w="3686" w:type="dxa"/>
            <w:tcBorders>
              <w:top w:val="single" w:sz="4" w:space="0" w:color="auto"/>
              <w:left w:val="nil"/>
              <w:right w:val="nil"/>
            </w:tcBorders>
          </w:tcPr>
          <w:p w:rsidR="00997D1E" w:rsidRPr="0071538D" w:rsidRDefault="00997D1E" w:rsidP="00997D1E">
            <w:pPr>
              <w:spacing w:after="0" w:line="259" w:lineRule="auto"/>
              <w:ind w:left="0" w:firstLine="0"/>
              <w:rPr>
                <w:rFonts w:asciiTheme="minorHAnsi" w:hAnsiTheme="minorHAnsi"/>
                <w:color w:val="auto"/>
                <w:sz w:val="16"/>
                <w:szCs w:val="16"/>
                <w:lang w:val="uk-UA"/>
              </w:rPr>
            </w:pPr>
            <w:r w:rsidRPr="0071538D">
              <w:rPr>
                <w:rFonts w:asciiTheme="minorHAnsi" w:hAnsiTheme="minorHAnsi"/>
                <w:color w:val="auto"/>
                <w:sz w:val="16"/>
                <w:szCs w:val="16"/>
                <w:lang w:val="uk-UA"/>
              </w:rPr>
              <w:t>Загальний страховий платіж</w:t>
            </w:r>
          </w:p>
        </w:tc>
      </w:tr>
      <w:tr w:rsidR="00125D5B" w:rsidRPr="0071538D" w:rsidTr="00305F25">
        <w:trPr>
          <w:gridAfter w:val="1"/>
          <w:wAfter w:w="113" w:type="dxa"/>
          <w:trHeight w:val="31"/>
        </w:trPr>
        <w:tc>
          <w:tcPr>
            <w:tcW w:w="2552" w:type="dxa"/>
            <w:tcBorders>
              <w:left w:val="nil"/>
              <w:right w:val="nil"/>
            </w:tcBorders>
            <w:vAlign w:val="center"/>
          </w:tcPr>
          <w:p w:rsidR="00053CA5" w:rsidRPr="0071538D" w:rsidRDefault="00053CA5" w:rsidP="00CB45BC">
            <w:pPr>
              <w:spacing w:after="0" w:line="259" w:lineRule="auto"/>
              <w:ind w:left="142" w:firstLine="0"/>
              <w:rPr>
                <w:rFonts w:asciiTheme="minorHAnsi" w:eastAsia="Arial" w:hAnsiTheme="minorHAnsi" w:cs="Arial"/>
                <w:color w:val="auto"/>
                <w:sz w:val="14"/>
                <w:lang w:val="uk-UA"/>
              </w:rPr>
            </w:pPr>
          </w:p>
        </w:tc>
        <w:tc>
          <w:tcPr>
            <w:tcW w:w="4110" w:type="dxa"/>
            <w:tcBorders>
              <w:left w:val="nil"/>
              <w:right w:val="nil"/>
            </w:tcBorders>
          </w:tcPr>
          <w:p w:rsidR="00053CA5" w:rsidRPr="0071538D" w:rsidRDefault="00053CA5" w:rsidP="00A57D3E">
            <w:pPr>
              <w:spacing w:after="0" w:line="259" w:lineRule="auto"/>
              <w:ind w:left="0" w:firstLine="0"/>
              <w:rPr>
                <w:rFonts w:asciiTheme="minorHAnsi" w:eastAsia="Arial" w:hAnsiTheme="minorHAnsi" w:cs="Arial"/>
                <w:color w:val="auto"/>
                <w:sz w:val="14"/>
                <w:lang w:val="uk-UA"/>
              </w:rPr>
            </w:pPr>
          </w:p>
        </w:tc>
        <w:tc>
          <w:tcPr>
            <w:tcW w:w="3686" w:type="dxa"/>
            <w:tcBorders>
              <w:left w:val="nil"/>
              <w:right w:val="nil"/>
            </w:tcBorders>
          </w:tcPr>
          <w:p w:rsidR="00053CA5" w:rsidRPr="0071538D" w:rsidRDefault="00053CA5" w:rsidP="00A57D3E">
            <w:pPr>
              <w:spacing w:after="0" w:line="259" w:lineRule="auto"/>
              <w:ind w:left="0" w:right="-496" w:firstLine="0"/>
              <w:rPr>
                <w:rFonts w:asciiTheme="minorHAnsi" w:eastAsia="Arial" w:hAnsiTheme="minorHAnsi" w:cs="Arial"/>
                <w:color w:val="auto"/>
                <w:sz w:val="14"/>
                <w:lang w:val="uk-UA"/>
              </w:rPr>
            </w:pPr>
          </w:p>
        </w:tc>
      </w:tr>
      <w:tr w:rsidR="00125D5B" w:rsidRPr="0071538D" w:rsidTr="00305F25">
        <w:trPr>
          <w:gridAfter w:val="1"/>
          <w:wAfter w:w="113" w:type="dxa"/>
          <w:trHeight w:val="291"/>
        </w:trPr>
        <w:tc>
          <w:tcPr>
            <w:tcW w:w="2552" w:type="dxa"/>
            <w:tcBorders>
              <w:left w:val="nil"/>
              <w:bottom w:val="single" w:sz="4" w:space="0" w:color="auto"/>
              <w:right w:val="nil"/>
            </w:tcBorders>
            <w:vAlign w:val="center"/>
          </w:tcPr>
          <w:p w:rsidR="00053CA5" w:rsidRPr="0071538D" w:rsidRDefault="00053CA5" w:rsidP="00CB45BC">
            <w:pPr>
              <w:spacing w:after="0" w:line="259" w:lineRule="auto"/>
              <w:ind w:left="142" w:firstLine="0"/>
              <w:rPr>
                <w:rFonts w:asciiTheme="minorHAnsi" w:eastAsia="Arial" w:hAnsiTheme="minorHAnsi" w:cs="Arial"/>
                <w:color w:val="auto"/>
                <w:sz w:val="16"/>
                <w:szCs w:val="16"/>
                <w:lang w:val="uk-UA"/>
              </w:rPr>
            </w:pPr>
          </w:p>
        </w:tc>
        <w:tc>
          <w:tcPr>
            <w:tcW w:w="4110" w:type="dxa"/>
            <w:tcBorders>
              <w:left w:val="nil"/>
              <w:bottom w:val="single" w:sz="4" w:space="0" w:color="auto"/>
              <w:right w:val="nil"/>
            </w:tcBorders>
          </w:tcPr>
          <w:p w:rsidR="00053CA5" w:rsidRPr="0071538D" w:rsidRDefault="00974EE2" w:rsidP="00974EE2">
            <w:pPr>
              <w:spacing w:after="0" w:line="259" w:lineRule="auto"/>
              <w:ind w:left="0" w:firstLine="0"/>
              <w:rPr>
                <w:rFonts w:asciiTheme="minorHAnsi" w:hAnsiTheme="minorHAnsi"/>
                <w:color w:val="auto"/>
                <w:sz w:val="16"/>
                <w:szCs w:val="16"/>
                <w:lang w:val="uk-UA"/>
              </w:rPr>
            </w:pPr>
            <w:r w:rsidRPr="0071538D">
              <w:rPr>
                <w:rFonts w:asciiTheme="minorHAnsi" w:hAnsiTheme="minorHAnsi"/>
                <w:color w:val="auto"/>
                <w:sz w:val="16"/>
                <w:szCs w:val="16"/>
                <w:lang w:val="uk-UA"/>
              </w:rPr>
              <w:t>Частка платежу та строк сплати</w:t>
            </w:r>
          </w:p>
        </w:tc>
        <w:tc>
          <w:tcPr>
            <w:tcW w:w="3686" w:type="dxa"/>
            <w:tcBorders>
              <w:left w:val="nil"/>
              <w:bottom w:val="single" w:sz="4" w:space="0" w:color="auto"/>
              <w:right w:val="nil"/>
            </w:tcBorders>
          </w:tcPr>
          <w:p w:rsidR="00053CA5" w:rsidRPr="0071538D" w:rsidRDefault="00053CA5" w:rsidP="00B56960">
            <w:pPr>
              <w:spacing w:after="0" w:line="259" w:lineRule="auto"/>
              <w:ind w:left="0" w:firstLine="0"/>
              <w:rPr>
                <w:rFonts w:asciiTheme="minorHAnsi" w:hAnsiTheme="minorHAnsi"/>
                <w:color w:val="auto"/>
                <w:sz w:val="16"/>
                <w:szCs w:val="16"/>
                <w:lang w:val="uk-UA"/>
              </w:rPr>
            </w:pPr>
            <w:r w:rsidRPr="0071538D">
              <w:rPr>
                <w:rFonts w:asciiTheme="minorHAnsi" w:hAnsiTheme="minorHAnsi"/>
                <w:color w:val="auto"/>
                <w:sz w:val="16"/>
                <w:szCs w:val="16"/>
                <w:lang w:val="uk-UA"/>
              </w:rPr>
              <w:t xml:space="preserve">За період страхування </w:t>
            </w:r>
            <w:r w:rsidR="00974EE2" w:rsidRPr="0071538D">
              <w:rPr>
                <w:rFonts w:asciiTheme="minorHAnsi" w:hAnsiTheme="minorHAnsi"/>
                <w:color w:val="auto"/>
                <w:sz w:val="16"/>
                <w:szCs w:val="16"/>
                <w:lang w:val="uk-UA"/>
              </w:rPr>
              <w:t>«з – до»</w:t>
            </w:r>
          </w:p>
        </w:tc>
      </w:tr>
      <w:tr w:rsidR="00125D5B" w:rsidRPr="0071538D" w:rsidTr="00771169">
        <w:trPr>
          <w:gridAfter w:val="1"/>
          <w:wAfter w:w="113" w:type="dxa"/>
          <w:trHeight w:val="21"/>
        </w:trPr>
        <w:tc>
          <w:tcPr>
            <w:tcW w:w="2552" w:type="dxa"/>
            <w:tcBorders>
              <w:top w:val="single" w:sz="4" w:space="0" w:color="auto"/>
              <w:left w:val="nil"/>
              <w:right w:val="nil"/>
            </w:tcBorders>
            <w:vAlign w:val="center"/>
          </w:tcPr>
          <w:p w:rsidR="00053CA5" w:rsidRPr="0071538D" w:rsidRDefault="00974EE2" w:rsidP="00974EE2">
            <w:pPr>
              <w:spacing w:after="0" w:line="259" w:lineRule="auto"/>
              <w:ind w:left="142" w:firstLine="0"/>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Порядок сплати</w:t>
            </w:r>
          </w:p>
        </w:tc>
        <w:tc>
          <w:tcPr>
            <w:tcW w:w="4110" w:type="dxa"/>
            <w:tcBorders>
              <w:top w:val="single" w:sz="4" w:space="0" w:color="auto"/>
              <w:left w:val="nil"/>
              <w:right w:val="nil"/>
            </w:tcBorders>
          </w:tcPr>
          <w:p w:rsidR="00053CA5" w:rsidRPr="0071538D" w:rsidRDefault="00974EE2" w:rsidP="00974EE2">
            <w:pPr>
              <w:spacing w:after="0" w:line="259" w:lineRule="auto"/>
              <w:ind w:left="0" w:right="-597"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 грн</w:t>
            </w:r>
            <w:r w:rsidR="00606971">
              <w:rPr>
                <w:rFonts w:asciiTheme="minorHAnsi" w:eastAsia="Arial" w:hAnsiTheme="minorHAnsi" w:cs="Arial"/>
                <w:color w:val="auto"/>
                <w:sz w:val="20"/>
                <w:szCs w:val="20"/>
                <w:lang w:val="uk-UA"/>
              </w:rPr>
              <w:t>.</w:t>
            </w:r>
            <w:r w:rsidRPr="0071538D">
              <w:rPr>
                <w:rFonts w:asciiTheme="minorHAnsi" w:eastAsia="Arial" w:hAnsiTheme="minorHAnsi" w:cs="Arial"/>
                <w:color w:val="auto"/>
                <w:sz w:val="20"/>
                <w:szCs w:val="20"/>
                <w:lang w:val="uk-UA"/>
              </w:rPr>
              <w:t xml:space="preserve"> – до </w:t>
            </w:r>
            <w:r w:rsidR="00053CA5"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00053CA5"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00053CA5" w:rsidRPr="0071538D">
              <w:rPr>
                <w:rFonts w:asciiTheme="minorHAnsi" w:eastAsia="Arial" w:hAnsiTheme="minorHAnsi" w:cs="Arial"/>
                <w:color w:val="auto"/>
                <w:sz w:val="20"/>
                <w:szCs w:val="20"/>
                <w:lang w:val="uk-UA"/>
              </w:rPr>
              <w:t>.</w:t>
            </w:r>
            <w:r w:rsidR="00BE1193" w:rsidRPr="0071538D">
              <w:rPr>
                <w:rFonts w:asciiTheme="minorHAnsi" w:eastAsia="Arial" w:hAnsiTheme="minorHAnsi" w:cs="Arial"/>
                <w:color w:val="auto"/>
                <w:sz w:val="20"/>
                <w:szCs w:val="20"/>
                <w:lang w:val="uk-UA"/>
              </w:rPr>
              <w:t>0000</w:t>
            </w:r>
          </w:p>
        </w:tc>
        <w:tc>
          <w:tcPr>
            <w:tcW w:w="3686" w:type="dxa"/>
            <w:tcBorders>
              <w:top w:val="single" w:sz="4" w:space="0" w:color="auto"/>
              <w:left w:val="nil"/>
              <w:right w:val="nil"/>
            </w:tcBorders>
          </w:tcPr>
          <w:p w:rsidR="00053CA5" w:rsidRPr="0071538D" w:rsidRDefault="00053CA5" w:rsidP="00BE1193">
            <w:pPr>
              <w:spacing w:after="0" w:line="259" w:lineRule="auto"/>
              <w:ind w:left="0"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Pr="0071538D">
              <w:rPr>
                <w:rFonts w:asciiTheme="minorHAnsi" w:eastAsia="Arial" w:hAnsiTheme="minorHAnsi" w:cs="Arial"/>
                <w:color w:val="auto"/>
                <w:sz w:val="20"/>
                <w:szCs w:val="20"/>
                <w:lang w:val="uk-UA"/>
              </w:rPr>
              <w:t>.</w:t>
            </w:r>
            <w:r w:rsidR="00BE1193" w:rsidRPr="0071538D">
              <w:rPr>
                <w:rFonts w:asciiTheme="minorHAnsi" w:eastAsia="Arial" w:hAnsiTheme="minorHAnsi" w:cs="Arial"/>
                <w:color w:val="auto"/>
                <w:sz w:val="20"/>
                <w:szCs w:val="20"/>
                <w:lang w:val="uk-UA"/>
              </w:rPr>
              <w:t>0000</w:t>
            </w:r>
            <w:r w:rsidRPr="0071538D">
              <w:rPr>
                <w:rFonts w:asciiTheme="minorHAnsi" w:eastAsia="Arial" w:hAnsiTheme="minorHAnsi" w:cs="Arial"/>
                <w:color w:val="auto"/>
                <w:sz w:val="20"/>
                <w:szCs w:val="20"/>
                <w:lang w:val="uk-UA"/>
              </w:rPr>
              <w:t xml:space="preserve"> – 0</w:t>
            </w:r>
            <w:r w:rsidR="00BE1193" w:rsidRPr="0071538D">
              <w:rPr>
                <w:rFonts w:asciiTheme="minorHAnsi" w:eastAsia="Arial" w:hAnsiTheme="minorHAnsi" w:cs="Arial"/>
                <w:color w:val="auto"/>
                <w:sz w:val="20"/>
                <w:szCs w:val="20"/>
                <w:lang w:val="uk-UA"/>
              </w:rPr>
              <w:t>0</w:t>
            </w:r>
            <w:r w:rsidRPr="0071538D">
              <w:rPr>
                <w:rFonts w:asciiTheme="minorHAnsi" w:eastAsia="Arial" w:hAnsiTheme="minorHAnsi" w:cs="Arial"/>
                <w:color w:val="auto"/>
                <w:sz w:val="20"/>
                <w:szCs w:val="20"/>
                <w:lang w:val="uk-UA"/>
              </w:rPr>
              <w:t>.</w:t>
            </w:r>
            <w:r w:rsidR="00BE1193" w:rsidRPr="0071538D">
              <w:rPr>
                <w:rFonts w:asciiTheme="minorHAnsi" w:eastAsia="Arial" w:hAnsiTheme="minorHAnsi" w:cs="Arial"/>
                <w:color w:val="auto"/>
                <w:sz w:val="20"/>
                <w:szCs w:val="20"/>
                <w:lang w:val="uk-UA"/>
              </w:rPr>
              <w:t>00</w:t>
            </w:r>
            <w:r w:rsidRPr="0071538D">
              <w:rPr>
                <w:rFonts w:asciiTheme="minorHAnsi" w:eastAsia="Arial" w:hAnsiTheme="minorHAnsi" w:cs="Arial"/>
                <w:color w:val="auto"/>
                <w:sz w:val="20"/>
                <w:szCs w:val="20"/>
                <w:lang w:val="uk-UA"/>
              </w:rPr>
              <w:t>.</w:t>
            </w:r>
            <w:r w:rsidR="00BE1193" w:rsidRPr="0071538D">
              <w:rPr>
                <w:rFonts w:asciiTheme="minorHAnsi" w:eastAsia="Arial" w:hAnsiTheme="minorHAnsi" w:cs="Arial"/>
                <w:color w:val="auto"/>
                <w:sz w:val="20"/>
                <w:szCs w:val="20"/>
                <w:lang w:val="uk-UA"/>
              </w:rPr>
              <w:t>0000</w:t>
            </w:r>
          </w:p>
        </w:tc>
      </w:tr>
      <w:tr w:rsidR="00125D5B" w:rsidRPr="0071538D" w:rsidTr="00771169">
        <w:trPr>
          <w:gridAfter w:val="1"/>
          <w:wAfter w:w="113" w:type="dxa"/>
          <w:trHeight w:val="31"/>
        </w:trPr>
        <w:tc>
          <w:tcPr>
            <w:tcW w:w="2552" w:type="dxa"/>
            <w:tcBorders>
              <w:left w:val="nil"/>
              <w:right w:val="nil"/>
            </w:tcBorders>
            <w:vAlign w:val="center"/>
          </w:tcPr>
          <w:p w:rsidR="00E1357F" w:rsidRPr="0071538D" w:rsidRDefault="00E1357F" w:rsidP="00BE1193">
            <w:pPr>
              <w:spacing w:after="0" w:line="259" w:lineRule="auto"/>
              <w:ind w:left="142" w:firstLine="0"/>
              <w:rPr>
                <w:rFonts w:asciiTheme="minorHAnsi" w:eastAsia="Arial" w:hAnsiTheme="minorHAnsi" w:cs="Arial"/>
                <w:color w:val="auto"/>
                <w:sz w:val="20"/>
                <w:szCs w:val="20"/>
                <w:lang w:val="uk-UA"/>
              </w:rPr>
            </w:pPr>
          </w:p>
        </w:tc>
        <w:tc>
          <w:tcPr>
            <w:tcW w:w="4110" w:type="dxa"/>
            <w:tcBorders>
              <w:left w:val="nil"/>
              <w:right w:val="nil"/>
            </w:tcBorders>
          </w:tcPr>
          <w:p w:rsidR="00E1357F" w:rsidRPr="0071538D" w:rsidRDefault="00974EE2" w:rsidP="00974EE2">
            <w:pPr>
              <w:spacing w:after="0" w:line="259" w:lineRule="auto"/>
              <w:ind w:left="0" w:right="-597"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 грн</w:t>
            </w:r>
            <w:r w:rsidR="00606971">
              <w:rPr>
                <w:rFonts w:asciiTheme="minorHAnsi" w:eastAsia="Arial" w:hAnsiTheme="minorHAnsi" w:cs="Arial"/>
                <w:color w:val="auto"/>
                <w:sz w:val="20"/>
                <w:szCs w:val="20"/>
                <w:lang w:val="uk-UA"/>
              </w:rPr>
              <w:t>.</w:t>
            </w:r>
            <w:r w:rsidRPr="0071538D">
              <w:rPr>
                <w:rFonts w:asciiTheme="minorHAnsi" w:eastAsia="Arial" w:hAnsiTheme="minorHAnsi" w:cs="Arial"/>
                <w:color w:val="auto"/>
                <w:sz w:val="20"/>
                <w:szCs w:val="20"/>
                <w:lang w:val="uk-UA"/>
              </w:rPr>
              <w:t xml:space="preserve"> – до </w:t>
            </w:r>
            <w:r w:rsidR="00E1357F"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00E1357F"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w:t>
            </w:r>
            <w:r w:rsidR="00E1357F" w:rsidRPr="0071538D">
              <w:rPr>
                <w:rFonts w:asciiTheme="minorHAnsi" w:eastAsia="Arial" w:hAnsiTheme="minorHAnsi" w:cs="Arial"/>
                <w:color w:val="auto"/>
                <w:sz w:val="20"/>
                <w:szCs w:val="20"/>
                <w:lang w:val="uk-UA"/>
              </w:rPr>
              <w:t>.</w:t>
            </w:r>
            <w:r w:rsidR="00F869C4" w:rsidRPr="0071538D">
              <w:rPr>
                <w:rFonts w:asciiTheme="minorHAnsi" w:eastAsia="Arial" w:hAnsiTheme="minorHAnsi" w:cs="Arial"/>
                <w:color w:val="auto"/>
                <w:sz w:val="20"/>
                <w:szCs w:val="20"/>
                <w:lang w:val="uk-UA"/>
              </w:rPr>
              <w:t>0</w:t>
            </w:r>
            <w:r w:rsidR="00E1357F" w:rsidRPr="0071538D">
              <w:rPr>
                <w:rFonts w:asciiTheme="minorHAnsi" w:eastAsia="Arial" w:hAnsiTheme="minorHAnsi" w:cs="Arial"/>
                <w:color w:val="auto"/>
                <w:sz w:val="20"/>
                <w:szCs w:val="20"/>
                <w:lang w:val="uk-UA"/>
              </w:rPr>
              <w:t>0</w:t>
            </w:r>
            <w:r w:rsidR="00BE1193" w:rsidRPr="0071538D">
              <w:rPr>
                <w:rFonts w:asciiTheme="minorHAnsi" w:eastAsia="Arial" w:hAnsiTheme="minorHAnsi" w:cs="Arial"/>
                <w:color w:val="auto"/>
                <w:sz w:val="20"/>
                <w:szCs w:val="20"/>
                <w:lang w:val="uk-UA"/>
              </w:rPr>
              <w:t>00</w:t>
            </w:r>
          </w:p>
        </w:tc>
        <w:tc>
          <w:tcPr>
            <w:tcW w:w="3686" w:type="dxa"/>
            <w:tcBorders>
              <w:left w:val="nil"/>
              <w:right w:val="nil"/>
            </w:tcBorders>
          </w:tcPr>
          <w:p w:rsidR="00E1357F" w:rsidRPr="0071538D" w:rsidRDefault="00BE1193" w:rsidP="00E1357F">
            <w:pPr>
              <w:spacing w:after="0" w:line="259" w:lineRule="auto"/>
              <w:ind w:left="0"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00.00.0000 – 00.00.0000</w:t>
            </w:r>
          </w:p>
        </w:tc>
      </w:tr>
      <w:tr w:rsidR="00180A9D" w:rsidRPr="0071538D" w:rsidTr="00901298">
        <w:trPr>
          <w:gridAfter w:val="1"/>
          <w:wAfter w:w="113" w:type="dxa"/>
          <w:trHeight w:val="31"/>
        </w:trPr>
        <w:tc>
          <w:tcPr>
            <w:tcW w:w="2552" w:type="dxa"/>
            <w:tcBorders>
              <w:left w:val="nil"/>
              <w:right w:val="nil"/>
            </w:tcBorders>
            <w:vAlign w:val="center"/>
          </w:tcPr>
          <w:p w:rsidR="00180A9D" w:rsidRPr="0071538D" w:rsidRDefault="00180A9D" w:rsidP="00180A9D">
            <w:pPr>
              <w:spacing w:after="0" w:line="259" w:lineRule="auto"/>
              <w:ind w:left="142" w:firstLine="0"/>
              <w:rPr>
                <w:rFonts w:asciiTheme="minorHAnsi" w:eastAsia="Arial" w:hAnsiTheme="minorHAnsi" w:cs="Arial"/>
                <w:color w:val="auto"/>
                <w:sz w:val="20"/>
                <w:szCs w:val="20"/>
                <w:lang w:val="uk-UA"/>
              </w:rPr>
            </w:pPr>
          </w:p>
        </w:tc>
        <w:tc>
          <w:tcPr>
            <w:tcW w:w="4110" w:type="dxa"/>
            <w:tcBorders>
              <w:top w:val="single" w:sz="4" w:space="0" w:color="auto"/>
              <w:left w:val="nil"/>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 грн</w:t>
            </w:r>
            <w:r w:rsidR="00606971">
              <w:rPr>
                <w:rFonts w:asciiTheme="minorHAnsi" w:eastAsia="Arial" w:hAnsiTheme="minorHAnsi" w:cs="Arial"/>
                <w:color w:val="auto"/>
                <w:sz w:val="20"/>
                <w:szCs w:val="20"/>
                <w:lang w:val="uk-UA"/>
              </w:rPr>
              <w:t>.</w:t>
            </w:r>
            <w:r w:rsidRPr="0071538D">
              <w:rPr>
                <w:rFonts w:asciiTheme="minorHAnsi" w:eastAsia="Arial" w:hAnsiTheme="minorHAnsi" w:cs="Arial"/>
                <w:color w:val="auto"/>
                <w:sz w:val="20"/>
                <w:szCs w:val="20"/>
                <w:lang w:val="uk-UA"/>
              </w:rPr>
              <w:t xml:space="preserve"> – до 00.00.0000</w:t>
            </w:r>
          </w:p>
        </w:tc>
        <w:tc>
          <w:tcPr>
            <w:tcW w:w="3686" w:type="dxa"/>
            <w:tcBorders>
              <w:top w:val="single" w:sz="4" w:space="0" w:color="auto"/>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00.00.0000 – 00.00.0000</w:t>
            </w:r>
          </w:p>
        </w:tc>
      </w:tr>
      <w:tr w:rsidR="00180A9D" w:rsidRPr="0071538D" w:rsidTr="00771169">
        <w:trPr>
          <w:gridAfter w:val="1"/>
          <w:wAfter w:w="113" w:type="dxa"/>
          <w:trHeight w:val="31"/>
        </w:trPr>
        <w:tc>
          <w:tcPr>
            <w:tcW w:w="2552" w:type="dxa"/>
            <w:tcBorders>
              <w:left w:val="nil"/>
              <w:right w:val="nil"/>
            </w:tcBorders>
            <w:vAlign w:val="center"/>
          </w:tcPr>
          <w:p w:rsidR="00180A9D" w:rsidRPr="0071538D" w:rsidRDefault="00180A9D" w:rsidP="00180A9D">
            <w:pPr>
              <w:spacing w:after="0" w:line="259" w:lineRule="auto"/>
              <w:ind w:left="142" w:firstLine="0"/>
              <w:rPr>
                <w:rFonts w:asciiTheme="minorHAnsi" w:eastAsia="Arial" w:hAnsiTheme="minorHAnsi" w:cs="Arial"/>
                <w:color w:val="auto"/>
                <w:sz w:val="20"/>
                <w:szCs w:val="20"/>
                <w:lang w:val="uk-UA"/>
              </w:rPr>
            </w:pPr>
          </w:p>
        </w:tc>
        <w:tc>
          <w:tcPr>
            <w:tcW w:w="4110" w:type="dxa"/>
            <w:tcBorders>
              <w:left w:val="nil"/>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 грн</w:t>
            </w:r>
            <w:r w:rsidR="00606971">
              <w:rPr>
                <w:rFonts w:asciiTheme="minorHAnsi" w:eastAsia="Arial" w:hAnsiTheme="minorHAnsi" w:cs="Arial"/>
                <w:color w:val="auto"/>
                <w:sz w:val="20"/>
                <w:szCs w:val="20"/>
                <w:lang w:val="uk-UA"/>
              </w:rPr>
              <w:t>.</w:t>
            </w:r>
            <w:r w:rsidRPr="0071538D">
              <w:rPr>
                <w:rFonts w:asciiTheme="minorHAnsi" w:eastAsia="Arial" w:hAnsiTheme="minorHAnsi" w:cs="Arial"/>
                <w:color w:val="auto"/>
                <w:sz w:val="20"/>
                <w:szCs w:val="20"/>
                <w:lang w:val="uk-UA"/>
              </w:rPr>
              <w:t xml:space="preserve"> – до 00.00.0000</w:t>
            </w:r>
          </w:p>
        </w:tc>
        <w:tc>
          <w:tcPr>
            <w:tcW w:w="3686" w:type="dxa"/>
            <w:tcBorders>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00.00.0000 – 00.00.0000</w:t>
            </w:r>
          </w:p>
        </w:tc>
      </w:tr>
      <w:tr w:rsidR="00180A9D" w:rsidRPr="0071538D" w:rsidTr="00305F25">
        <w:trPr>
          <w:gridAfter w:val="1"/>
          <w:wAfter w:w="113" w:type="dxa"/>
          <w:trHeight w:val="31"/>
        </w:trPr>
        <w:tc>
          <w:tcPr>
            <w:tcW w:w="2552" w:type="dxa"/>
            <w:tcBorders>
              <w:left w:val="nil"/>
              <w:right w:val="nil"/>
            </w:tcBorders>
            <w:vAlign w:val="center"/>
          </w:tcPr>
          <w:p w:rsidR="00180A9D" w:rsidRPr="0071538D" w:rsidRDefault="00180A9D" w:rsidP="00180A9D">
            <w:pPr>
              <w:spacing w:after="0" w:line="259" w:lineRule="auto"/>
              <w:ind w:left="142" w:firstLine="0"/>
              <w:rPr>
                <w:rFonts w:asciiTheme="minorHAnsi" w:eastAsia="Arial" w:hAnsiTheme="minorHAnsi" w:cs="Arial"/>
                <w:color w:val="auto"/>
                <w:sz w:val="14"/>
                <w:szCs w:val="14"/>
                <w:lang w:val="uk-UA"/>
              </w:rPr>
            </w:pPr>
          </w:p>
        </w:tc>
        <w:tc>
          <w:tcPr>
            <w:tcW w:w="4110" w:type="dxa"/>
            <w:tcBorders>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14"/>
                <w:szCs w:val="14"/>
                <w:lang w:val="uk-UA"/>
              </w:rPr>
            </w:pPr>
          </w:p>
        </w:tc>
        <w:tc>
          <w:tcPr>
            <w:tcW w:w="3686" w:type="dxa"/>
            <w:tcBorders>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14"/>
                <w:szCs w:val="14"/>
                <w:lang w:val="uk-UA"/>
              </w:rPr>
            </w:pPr>
          </w:p>
        </w:tc>
      </w:tr>
      <w:tr w:rsidR="00180A9D" w:rsidRPr="0071538D" w:rsidTr="006B2CC1">
        <w:trPr>
          <w:gridAfter w:val="1"/>
          <w:wAfter w:w="113" w:type="dxa"/>
          <w:trHeight w:val="295"/>
        </w:trPr>
        <w:tc>
          <w:tcPr>
            <w:tcW w:w="2552" w:type="dxa"/>
            <w:tcBorders>
              <w:left w:val="nil"/>
              <w:bottom w:val="single" w:sz="4" w:space="0" w:color="auto"/>
              <w:right w:val="nil"/>
            </w:tcBorders>
          </w:tcPr>
          <w:p w:rsidR="00180A9D" w:rsidRPr="0071538D" w:rsidRDefault="00180A9D" w:rsidP="00180A9D">
            <w:pPr>
              <w:spacing w:after="0" w:line="259" w:lineRule="auto"/>
              <w:ind w:left="142" w:firstLine="0"/>
              <w:rPr>
                <w:rFonts w:asciiTheme="minorHAnsi" w:eastAsia="Arial" w:hAnsiTheme="minorHAnsi" w:cs="Arial"/>
                <w:color w:val="auto"/>
                <w:sz w:val="16"/>
                <w:lang w:val="uk-UA"/>
              </w:rPr>
            </w:pPr>
          </w:p>
        </w:tc>
        <w:tc>
          <w:tcPr>
            <w:tcW w:w="4110" w:type="dxa"/>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firstLine="0"/>
              <w:rPr>
                <w:rFonts w:asciiTheme="minorHAnsi" w:hAnsiTheme="minorHAnsi"/>
                <w:color w:val="auto"/>
                <w:sz w:val="20"/>
                <w:szCs w:val="20"/>
                <w:lang w:val="uk-UA"/>
              </w:rPr>
            </w:pPr>
            <w:r w:rsidRPr="0071538D">
              <w:rPr>
                <w:rFonts w:asciiTheme="minorHAnsi" w:eastAsia="Arial" w:hAnsiTheme="minorHAnsi" w:cs="Arial"/>
                <w:color w:val="auto"/>
                <w:sz w:val="20"/>
                <w:szCs w:val="20"/>
                <w:lang w:val="uk-UA"/>
              </w:rPr>
              <w:t>00.00.0000</w:t>
            </w:r>
          </w:p>
        </w:tc>
        <w:tc>
          <w:tcPr>
            <w:tcW w:w="3686" w:type="dxa"/>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firstLine="0"/>
              <w:rPr>
                <w:rFonts w:asciiTheme="minorHAnsi" w:hAnsiTheme="minorHAnsi"/>
                <w:color w:val="auto"/>
                <w:sz w:val="20"/>
                <w:szCs w:val="20"/>
                <w:lang w:val="uk-UA"/>
              </w:rPr>
            </w:pPr>
            <w:r w:rsidRPr="0071538D">
              <w:rPr>
                <w:rFonts w:asciiTheme="minorHAnsi" w:eastAsia="Arial" w:hAnsiTheme="minorHAnsi" w:cs="Arial"/>
                <w:color w:val="auto"/>
                <w:sz w:val="20"/>
                <w:szCs w:val="20"/>
                <w:lang w:val="uk-UA"/>
              </w:rPr>
              <w:t>00.00.0000</w:t>
            </w:r>
          </w:p>
        </w:tc>
      </w:tr>
      <w:tr w:rsidR="00180A9D" w:rsidRPr="0071538D" w:rsidTr="006B2CC1">
        <w:trPr>
          <w:gridAfter w:val="1"/>
          <w:wAfter w:w="113" w:type="dxa"/>
          <w:trHeight w:val="295"/>
        </w:trPr>
        <w:tc>
          <w:tcPr>
            <w:tcW w:w="2552" w:type="dxa"/>
            <w:vMerge w:val="restart"/>
            <w:tcBorders>
              <w:top w:val="single" w:sz="4" w:space="0" w:color="auto"/>
              <w:left w:val="nil"/>
              <w:right w:val="nil"/>
            </w:tcBorders>
          </w:tcPr>
          <w:p w:rsidR="00180A9D" w:rsidRPr="0071538D" w:rsidRDefault="00180A9D" w:rsidP="00180A9D">
            <w:pPr>
              <w:spacing w:after="0" w:line="259" w:lineRule="auto"/>
              <w:ind w:left="142" w:firstLine="0"/>
              <w:rPr>
                <w:rFonts w:asciiTheme="minorHAnsi" w:hAnsiTheme="minorHAnsi"/>
                <w:color w:val="auto"/>
                <w:sz w:val="14"/>
                <w:szCs w:val="14"/>
                <w:lang w:val="uk-UA"/>
              </w:rPr>
            </w:pPr>
            <w:r w:rsidRPr="0071538D">
              <w:rPr>
                <w:rFonts w:asciiTheme="minorHAnsi" w:hAnsiTheme="minorHAnsi"/>
                <w:color w:val="auto"/>
                <w:sz w:val="16"/>
                <w:szCs w:val="18"/>
                <w:lang w:val="uk-UA"/>
              </w:rPr>
              <w:t>Строк дії Договору</w:t>
            </w:r>
          </w:p>
        </w:tc>
        <w:tc>
          <w:tcPr>
            <w:tcW w:w="4110" w:type="dxa"/>
            <w:tcBorders>
              <w:top w:val="single" w:sz="4" w:space="0" w:color="auto"/>
              <w:left w:val="nil"/>
              <w:right w:val="nil"/>
            </w:tcBorders>
            <w:shd w:val="clear" w:color="auto" w:fill="FFFFFF" w:themeFill="background1"/>
          </w:tcPr>
          <w:p w:rsidR="00180A9D" w:rsidRPr="0071538D" w:rsidRDefault="00180A9D" w:rsidP="00180A9D">
            <w:pPr>
              <w:spacing w:after="0" w:line="259" w:lineRule="auto"/>
              <w:ind w:left="0" w:firstLine="0"/>
              <w:rPr>
                <w:rFonts w:asciiTheme="minorHAnsi" w:eastAsia="Arial" w:hAnsiTheme="minorHAnsi" w:cs="Arial"/>
                <w:color w:val="auto"/>
                <w:sz w:val="16"/>
                <w:lang w:val="uk-UA"/>
              </w:rPr>
            </w:pPr>
            <w:r w:rsidRPr="0071538D">
              <w:rPr>
                <w:rFonts w:asciiTheme="minorHAnsi" w:hAnsiTheme="minorHAnsi"/>
                <w:color w:val="auto"/>
                <w:sz w:val="16"/>
                <w:szCs w:val="18"/>
                <w:lang w:val="uk-UA"/>
              </w:rPr>
              <w:t>Дата початку дії Договору</w:t>
            </w:r>
          </w:p>
        </w:tc>
        <w:tc>
          <w:tcPr>
            <w:tcW w:w="3686" w:type="dxa"/>
            <w:tcBorders>
              <w:top w:val="single" w:sz="4" w:space="0" w:color="auto"/>
              <w:left w:val="nil"/>
              <w:right w:val="nil"/>
            </w:tcBorders>
            <w:shd w:val="clear" w:color="auto" w:fill="FFFFFF" w:themeFill="background1"/>
          </w:tcPr>
          <w:p w:rsidR="00180A9D" w:rsidRPr="0071538D" w:rsidRDefault="00180A9D" w:rsidP="00180A9D">
            <w:pPr>
              <w:spacing w:after="0" w:line="259" w:lineRule="auto"/>
              <w:ind w:left="0" w:firstLine="0"/>
              <w:rPr>
                <w:rFonts w:asciiTheme="minorHAnsi" w:eastAsia="Arial" w:hAnsiTheme="minorHAnsi" w:cs="Arial"/>
                <w:color w:val="auto"/>
                <w:sz w:val="16"/>
                <w:lang w:val="uk-UA"/>
              </w:rPr>
            </w:pPr>
            <w:r w:rsidRPr="0071538D">
              <w:rPr>
                <w:rFonts w:asciiTheme="minorHAnsi" w:hAnsiTheme="minorHAnsi"/>
                <w:color w:val="auto"/>
                <w:sz w:val="16"/>
                <w:szCs w:val="18"/>
                <w:lang w:val="uk-UA"/>
              </w:rPr>
              <w:t>Дата закінчення дії Договору</w:t>
            </w:r>
          </w:p>
        </w:tc>
      </w:tr>
      <w:tr w:rsidR="00180A9D" w:rsidRPr="0071538D" w:rsidTr="00305F25">
        <w:trPr>
          <w:gridAfter w:val="1"/>
          <w:wAfter w:w="113" w:type="dxa"/>
          <w:trHeight w:val="31"/>
        </w:trPr>
        <w:tc>
          <w:tcPr>
            <w:tcW w:w="2552" w:type="dxa"/>
            <w:vMerge/>
            <w:tcBorders>
              <w:left w:val="nil"/>
              <w:right w:val="nil"/>
            </w:tcBorders>
            <w:vAlign w:val="center"/>
          </w:tcPr>
          <w:p w:rsidR="00180A9D" w:rsidRPr="0071538D" w:rsidRDefault="00180A9D" w:rsidP="00180A9D">
            <w:pPr>
              <w:spacing w:after="0" w:line="259" w:lineRule="auto"/>
              <w:ind w:left="142" w:firstLine="0"/>
              <w:rPr>
                <w:rFonts w:asciiTheme="minorHAnsi" w:eastAsia="Arial" w:hAnsiTheme="minorHAnsi" w:cs="Arial"/>
                <w:color w:val="auto"/>
                <w:sz w:val="14"/>
                <w:szCs w:val="14"/>
                <w:lang w:val="uk-UA"/>
              </w:rPr>
            </w:pPr>
          </w:p>
        </w:tc>
        <w:tc>
          <w:tcPr>
            <w:tcW w:w="4110" w:type="dxa"/>
            <w:tcBorders>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12"/>
                <w:lang w:val="uk-UA"/>
              </w:rPr>
            </w:pPr>
          </w:p>
        </w:tc>
        <w:tc>
          <w:tcPr>
            <w:tcW w:w="3686" w:type="dxa"/>
            <w:tcBorders>
              <w:left w:val="nil"/>
              <w:right w:val="nil"/>
            </w:tcBorders>
          </w:tcPr>
          <w:p w:rsidR="00180A9D" w:rsidRPr="0071538D" w:rsidRDefault="00180A9D" w:rsidP="00180A9D">
            <w:pPr>
              <w:spacing w:after="0" w:line="259" w:lineRule="auto"/>
              <w:ind w:left="0" w:firstLine="0"/>
              <w:rPr>
                <w:rFonts w:asciiTheme="minorHAnsi" w:eastAsia="Arial" w:hAnsiTheme="minorHAnsi" w:cs="Arial"/>
                <w:color w:val="auto"/>
                <w:sz w:val="16"/>
                <w:lang w:val="uk-UA"/>
              </w:rPr>
            </w:pPr>
          </w:p>
        </w:tc>
      </w:tr>
      <w:tr w:rsidR="00180A9D" w:rsidRPr="0071538D" w:rsidTr="00305F25">
        <w:trPr>
          <w:gridAfter w:val="1"/>
          <w:wAfter w:w="113" w:type="dxa"/>
          <w:trHeight w:val="295"/>
        </w:trPr>
        <w:tc>
          <w:tcPr>
            <w:tcW w:w="2552" w:type="dxa"/>
            <w:tcBorders>
              <w:left w:val="nil"/>
              <w:bottom w:val="single" w:sz="4" w:space="0" w:color="auto"/>
              <w:right w:val="nil"/>
            </w:tcBorders>
            <w:shd w:val="clear" w:color="auto" w:fill="auto"/>
          </w:tcPr>
          <w:p w:rsidR="00180A9D" w:rsidRPr="0071538D" w:rsidRDefault="00180A9D" w:rsidP="00180A9D">
            <w:pPr>
              <w:spacing w:after="0" w:line="259" w:lineRule="auto"/>
              <w:ind w:left="142" w:firstLine="0"/>
              <w:rPr>
                <w:rFonts w:asciiTheme="minorHAnsi" w:hAnsiTheme="minorHAnsi"/>
                <w:color w:val="auto"/>
                <w:szCs w:val="18"/>
                <w:lang w:val="uk-UA"/>
              </w:rPr>
            </w:pPr>
          </w:p>
        </w:tc>
        <w:tc>
          <w:tcPr>
            <w:tcW w:w="4110" w:type="dxa"/>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пошкодження Авто</w:t>
            </w:r>
          </w:p>
        </w:tc>
        <w:tc>
          <w:tcPr>
            <w:tcW w:w="3686" w:type="dxa"/>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right="-921" w:firstLine="0"/>
              <w:rPr>
                <w:rFonts w:asciiTheme="minorHAnsi" w:eastAsia="Arial" w:hAnsiTheme="minorHAnsi" w:cs="Arial"/>
                <w:color w:val="auto"/>
                <w:sz w:val="20"/>
                <w:szCs w:val="20"/>
                <w:lang w:val="uk-UA"/>
              </w:rPr>
            </w:pPr>
            <w:r w:rsidRPr="0071538D">
              <w:rPr>
                <w:rFonts w:asciiTheme="minorHAnsi" w:eastAsia="Arial" w:hAnsiTheme="minorHAnsi" w:cs="Arial"/>
                <w:color w:val="auto"/>
                <w:sz w:val="20"/>
                <w:szCs w:val="20"/>
                <w:lang w:val="uk-UA"/>
              </w:rPr>
              <w:t>викрадення Авто</w:t>
            </w:r>
          </w:p>
        </w:tc>
      </w:tr>
      <w:tr w:rsidR="00180A9D" w:rsidRPr="0071538D" w:rsidTr="00797B8D">
        <w:trPr>
          <w:gridAfter w:val="1"/>
          <w:wAfter w:w="113" w:type="dxa"/>
          <w:trHeight w:val="916"/>
        </w:trPr>
        <w:tc>
          <w:tcPr>
            <w:tcW w:w="2552" w:type="dxa"/>
            <w:tcBorders>
              <w:top w:val="single" w:sz="4" w:space="0" w:color="auto"/>
              <w:left w:val="nil"/>
              <w:bottom w:val="single" w:sz="4" w:space="0" w:color="auto"/>
              <w:right w:val="nil"/>
            </w:tcBorders>
          </w:tcPr>
          <w:p w:rsidR="00180A9D" w:rsidRPr="0071538D" w:rsidRDefault="00180A9D" w:rsidP="00180A9D">
            <w:pPr>
              <w:spacing w:after="0" w:line="259" w:lineRule="auto"/>
              <w:ind w:left="142" w:firstLine="0"/>
              <w:rPr>
                <w:rFonts w:asciiTheme="minorHAnsi" w:hAnsiTheme="minorHAnsi"/>
                <w:color w:val="auto"/>
                <w:sz w:val="26"/>
                <w:szCs w:val="26"/>
                <w:lang w:val="uk-UA"/>
              </w:rPr>
            </w:pPr>
            <w:r w:rsidRPr="0071538D">
              <w:rPr>
                <w:rFonts w:asciiTheme="minorHAnsi" w:hAnsiTheme="minorHAnsi"/>
                <w:color w:val="auto"/>
                <w:sz w:val="16"/>
                <w:szCs w:val="18"/>
                <w:lang w:val="uk-UA"/>
              </w:rPr>
              <w:t>Перелік страхових випадків</w:t>
            </w:r>
          </w:p>
        </w:tc>
        <w:tc>
          <w:tcPr>
            <w:tcW w:w="4110" w:type="dxa"/>
            <w:tcBorders>
              <w:top w:val="single" w:sz="4" w:space="0" w:color="auto"/>
              <w:left w:val="nil"/>
              <w:bottom w:val="single" w:sz="4" w:space="0" w:color="auto"/>
              <w:right w:val="nil"/>
            </w:tcBorders>
          </w:tcPr>
          <w:p w:rsidR="00180A9D" w:rsidRPr="0071538D" w:rsidRDefault="00180A9D" w:rsidP="00180A9D">
            <w:pPr>
              <w:spacing w:after="0" w:line="259" w:lineRule="auto"/>
              <w:ind w:left="0" w:right="-354" w:firstLine="0"/>
              <w:rPr>
                <w:rFonts w:asciiTheme="minorHAnsi" w:eastAsia="Arial" w:hAnsiTheme="minorHAnsi" w:cs="Arial"/>
                <w:color w:val="auto"/>
                <w:sz w:val="16"/>
                <w:szCs w:val="16"/>
                <w:lang w:val="uk-UA"/>
              </w:rPr>
            </w:pPr>
            <w:r w:rsidRPr="0071538D">
              <w:rPr>
                <w:rFonts w:asciiTheme="minorHAnsi" w:eastAsia="Arial" w:hAnsiTheme="minorHAnsi" w:cs="Arial"/>
                <w:color w:val="auto"/>
                <w:sz w:val="16"/>
                <w:szCs w:val="16"/>
                <w:lang w:val="uk-UA"/>
              </w:rPr>
              <w:t xml:space="preserve">(внаслідок ДТП, протиправних дій третіх осіб, дії стихійних явищ, пожежі, удару блискавки, вибуху в Авто, падіння або потрапляння в </w:t>
            </w:r>
            <w:r w:rsidR="00A36D2D">
              <w:rPr>
                <w:rFonts w:asciiTheme="minorHAnsi" w:eastAsia="Arial" w:hAnsiTheme="minorHAnsi" w:cs="Arial"/>
                <w:color w:val="auto"/>
                <w:sz w:val="16"/>
                <w:szCs w:val="16"/>
                <w:lang w:val="uk-UA"/>
              </w:rPr>
              <w:t xml:space="preserve">Авто будь-яких предметів, зіткнення з </w:t>
            </w:r>
            <w:r w:rsidRPr="0071538D">
              <w:rPr>
                <w:rFonts w:asciiTheme="minorHAnsi" w:eastAsia="Arial" w:hAnsiTheme="minorHAnsi" w:cs="Arial"/>
                <w:color w:val="auto"/>
                <w:sz w:val="16"/>
                <w:szCs w:val="16"/>
                <w:lang w:val="uk-UA"/>
              </w:rPr>
              <w:t xml:space="preserve"> тварин</w:t>
            </w:r>
            <w:r w:rsidR="00A36D2D">
              <w:rPr>
                <w:rFonts w:asciiTheme="minorHAnsi" w:eastAsia="Arial" w:hAnsiTheme="minorHAnsi" w:cs="Arial"/>
                <w:color w:val="auto"/>
                <w:sz w:val="16"/>
                <w:szCs w:val="16"/>
                <w:lang w:val="uk-UA"/>
              </w:rPr>
              <w:t>ами</w:t>
            </w:r>
            <w:r w:rsidRPr="0071538D">
              <w:rPr>
                <w:rFonts w:asciiTheme="minorHAnsi" w:eastAsia="Arial" w:hAnsiTheme="minorHAnsi" w:cs="Arial"/>
                <w:color w:val="auto"/>
                <w:sz w:val="16"/>
                <w:szCs w:val="16"/>
                <w:lang w:val="uk-UA"/>
              </w:rPr>
              <w:t>)</w:t>
            </w:r>
          </w:p>
          <w:p w:rsidR="00180A9D" w:rsidRPr="0071538D" w:rsidRDefault="00180A9D" w:rsidP="00180A9D">
            <w:pPr>
              <w:spacing w:after="0" w:line="259" w:lineRule="auto"/>
              <w:ind w:left="0" w:right="-597" w:firstLine="0"/>
              <w:rPr>
                <w:rFonts w:asciiTheme="minorHAnsi" w:eastAsia="Arial" w:hAnsiTheme="minorHAnsi" w:cs="Arial"/>
                <w:color w:val="auto"/>
                <w:sz w:val="14"/>
                <w:szCs w:val="14"/>
                <w:lang w:val="uk-UA"/>
              </w:rPr>
            </w:pPr>
          </w:p>
        </w:tc>
        <w:tc>
          <w:tcPr>
            <w:tcW w:w="3686" w:type="dxa"/>
            <w:tcBorders>
              <w:top w:val="single" w:sz="4" w:space="0" w:color="auto"/>
              <w:left w:val="nil"/>
              <w:bottom w:val="single" w:sz="4" w:space="0" w:color="auto"/>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16"/>
                <w:szCs w:val="16"/>
                <w:lang w:val="uk-UA"/>
              </w:rPr>
            </w:pPr>
            <w:r w:rsidRPr="0071538D">
              <w:rPr>
                <w:rFonts w:asciiTheme="minorHAnsi" w:eastAsia="Arial" w:hAnsiTheme="minorHAnsi" w:cs="Arial"/>
                <w:color w:val="auto"/>
                <w:sz w:val="16"/>
                <w:szCs w:val="16"/>
                <w:lang w:val="uk-UA"/>
              </w:rPr>
              <w:t>(незаконне заволодіння транспортним засобом)</w:t>
            </w:r>
          </w:p>
        </w:tc>
      </w:tr>
      <w:tr w:rsidR="00180A9D" w:rsidRPr="0071538D" w:rsidTr="00305F25">
        <w:trPr>
          <w:gridAfter w:val="1"/>
          <w:wAfter w:w="113" w:type="dxa"/>
          <w:trHeight w:val="537"/>
        </w:trPr>
        <w:tc>
          <w:tcPr>
            <w:tcW w:w="2552" w:type="dxa"/>
            <w:tcBorders>
              <w:top w:val="single" w:sz="4" w:space="0" w:color="auto"/>
              <w:left w:val="nil"/>
              <w:right w:val="nil"/>
            </w:tcBorders>
          </w:tcPr>
          <w:p w:rsidR="00180A9D" w:rsidRPr="0071538D" w:rsidRDefault="00180A9D" w:rsidP="00180A9D">
            <w:pPr>
              <w:spacing w:after="0" w:line="259" w:lineRule="auto"/>
              <w:ind w:left="142" w:firstLine="0"/>
              <w:rPr>
                <w:rFonts w:asciiTheme="minorHAnsi" w:hAnsiTheme="minorHAnsi"/>
                <w:color w:val="auto"/>
                <w:sz w:val="16"/>
                <w:szCs w:val="18"/>
                <w:lang w:val="uk-UA"/>
              </w:rPr>
            </w:pPr>
            <w:r w:rsidRPr="0071538D">
              <w:rPr>
                <w:rFonts w:asciiTheme="minorHAnsi" w:hAnsiTheme="minorHAnsi"/>
                <w:color w:val="auto"/>
                <w:sz w:val="16"/>
                <w:szCs w:val="18"/>
                <w:lang w:val="uk-UA"/>
              </w:rPr>
              <w:t xml:space="preserve">Безумовна </w:t>
            </w:r>
            <w:proofErr w:type="spellStart"/>
            <w:r w:rsidRPr="0071538D">
              <w:rPr>
                <w:rFonts w:asciiTheme="minorHAnsi" w:hAnsiTheme="minorHAnsi"/>
                <w:color w:val="auto"/>
                <w:sz w:val="16"/>
                <w:szCs w:val="18"/>
                <w:lang w:val="uk-UA"/>
              </w:rPr>
              <w:t>франшиза</w:t>
            </w:r>
            <w:proofErr w:type="spellEnd"/>
            <w:r w:rsidRPr="0071538D">
              <w:rPr>
                <w:rFonts w:asciiTheme="minorHAnsi" w:hAnsiTheme="minorHAnsi"/>
                <w:color w:val="auto"/>
                <w:sz w:val="16"/>
                <w:szCs w:val="18"/>
                <w:lang w:val="uk-UA"/>
              </w:rPr>
              <w:t xml:space="preserve"> </w:t>
            </w:r>
          </w:p>
          <w:p w:rsidR="00180A9D" w:rsidRPr="0071538D" w:rsidRDefault="00180A9D" w:rsidP="00180A9D">
            <w:pPr>
              <w:spacing w:after="0" w:line="259" w:lineRule="auto"/>
              <w:ind w:left="142" w:right="-779" w:firstLine="0"/>
              <w:rPr>
                <w:rFonts w:asciiTheme="minorHAnsi" w:hAnsiTheme="minorHAnsi"/>
                <w:color w:val="auto"/>
                <w:lang w:val="uk-UA"/>
              </w:rPr>
            </w:pPr>
            <w:r w:rsidRPr="0071538D">
              <w:rPr>
                <w:rFonts w:asciiTheme="minorHAnsi" w:hAnsiTheme="minorHAnsi"/>
                <w:color w:val="auto"/>
                <w:sz w:val="16"/>
                <w:szCs w:val="18"/>
                <w:lang w:val="uk-UA"/>
              </w:rPr>
              <w:t>(участь Клієнта в страхуванні)</w:t>
            </w:r>
          </w:p>
        </w:tc>
        <w:tc>
          <w:tcPr>
            <w:tcW w:w="4110" w:type="dxa"/>
            <w:tcBorders>
              <w:top w:val="single" w:sz="4" w:space="0" w:color="auto"/>
              <w:left w:val="nil"/>
              <w:right w:val="nil"/>
            </w:tcBorders>
          </w:tcPr>
          <w:p w:rsidR="00180A9D" w:rsidRPr="0071538D" w:rsidRDefault="00180A9D" w:rsidP="00180A9D">
            <w:pPr>
              <w:spacing w:after="0" w:line="259" w:lineRule="auto"/>
              <w:ind w:left="0" w:right="-354" w:firstLine="0"/>
              <w:rPr>
                <w:rFonts w:asciiTheme="minorHAnsi" w:hAnsiTheme="minorHAnsi"/>
                <w:color w:val="auto"/>
                <w:sz w:val="16"/>
                <w:szCs w:val="16"/>
                <w:lang w:val="uk-UA"/>
              </w:rPr>
            </w:pPr>
            <w:r w:rsidRPr="0071538D">
              <w:rPr>
                <w:rFonts w:asciiTheme="minorHAnsi" w:hAnsiTheme="minorHAnsi"/>
                <w:color w:val="auto"/>
                <w:sz w:val="16"/>
                <w:szCs w:val="16"/>
                <w:lang w:val="uk-UA"/>
              </w:rPr>
              <w:t xml:space="preserve">за випадками пошкодження Авто </w:t>
            </w:r>
          </w:p>
          <w:p w:rsidR="00180A9D" w:rsidRPr="0071538D" w:rsidRDefault="00180A9D" w:rsidP="00180A9D">
            <w:pPr>
              <w:spacing w:after="0" w:line="259" w:lineRule="auto"/>
              <w:ind w:left="0" w:right="-921" w:firstLine="0"/>
              <w:rPr>
                <w:rFonts w:asciiTheme="minorHAnsi" w:hAnsiTheme="minorHAnsi"/>
                <w:color w:val="auto"/>
                <w:sz w:val="16"/>
                <w:szCs w:val="16"/>
                <w:lang w:val="uk-UA"/>
              </w:rPr>
            </w:pPr>
            <w:r w:rsidRPr="0071538D">
              <w:rPr>
                <w:rFonts w:asciiTheme="minorHAnsi" w:hAnsiTheme="minorHAnsi"/>
                <w:color w:val="auto"/>
                <w:sz w:val="16"/>
                <w:szCs w:val="16"/>
                <w:lang w:val="uk-UA"/>
              </w:rPr>
              <w:t>– згідно з додатком 2</w:t>
            </w:r>
          </w:p>
        </w:tc>
        <w:tc>
          <w:tcPr>
            <w:tcW w:w="3686" w:type="dxa"/>
            <w:tcBorders>
              <w:top w:val="single" w:sz="4" w:space="0" w:color="auto"/>
              <w:left w:val="nil"/>
              <w:right w:val="nil"/>
            </w:tcBorders>
          </w:tcPr>
          <w:p w:rsidR="00180A9D" w:rsidRPr="0071538D" w:rsidRDefault="00180A9D" w:rsidP="00180A9D">
            <w:pPr>
              <w:spacing w:after="0" w:line="259" w:lineRule="auto"/>
              <w:ind w:left="0" w:right="-921" w:firstLine="0"/>
              <w:rPr>
                <w:rFonts w:asciiTheme="minorHAnsi" w:hAnsiTheme="minorHAnsi"/>
                <w:color w:val="auto"/>
                <w:sz w:val="16"/>
                <w:szCs w:val="16"/>
                <w:lang w:val="uk-UA"/>
              </w:rPr>
            </w:pPr>
            <w:r w:rsidRPr="0071538D">
              <w:rPr>
                <w:rFonts w:asciiTheme="minorHAnsi" w:hAnsiTheme="minorHAnsi"/>
                <w:color w:val="auto"/>
                <w:sz w:val="16"/>
                <w:szCs w:val="16"/>
                <w:lang w:val="uk-UA"/>
              </w:rPr>
              <w:t xml:space="preserve">за випадками викрадення Авто, а також </w:t>
            </w:r>
          </w:p>
          <w:p w:rsidR="00180A9D" w:rsidRPr="0071538D" w:rsidRDefault="00180A9D" w:rsidP="00180A9D">
            <w:pPr>
              <w:spacing w:after="0" w:line="259" w:lineRule="auto"/>
              <w:ind w:left="0" w:right="-921" w:firstLine="0"/>
              <w:rPr>
                <w:rFonts w:asciiTheme="minorHAnsi" w:hAnsiTheme="minorHAnsi"/>
                <w:color w:val="auto"/>
                <w:sz w:val="16"/>
                <w:szCs w:val="16"/>
                <w:lang w:val="uk-UA"/>
              </w:rPr>
            </w:pPr>
            <w:r>
              <w:rPr>
                <w:rFonts w:asciiTheme="minorHAnsi" w:hAnsiTheme="minorHAnsi"/>
                <w:color w:val="auto"/>
                <w:sz w:val="16"/>
                <w:szCs w:val="16"/>
                <w:lang w:val="uk-UA"/>
              </w:rPr>
              <w:t>знищення Авто (пункт 7</w:t>
            </w:r>
            <w:r w:rsidRPr="0071538D">
              <w:rPr>
                <w:rFonts w:asciiTheme="minorHAnsi" w:hAnsiTheme="minorHAnsi"/>
                <w:color w:val="auto"/>
                <w:sz w:val="16"/>
                <w:szCs w:val="16"/>
                <w:lang w:val="uk-UA"/>
              </w:rPr>
              <w:t>.3.) – згідно з додатком 2</w:t>
            </w:r>
          </w:p>
        </w:tc>
      </w:tr>
      <w:tr w:rsidR="00180A9D" w:rsidRPr="0071538D" w:rsidTr="00305F25">
        <w:trPr>
          <w:gridAfter w:val="1"/>
          <w:wAfter w:w="113" w:type="dxa"/>
          <w:trHeight w:val="295"/>
        </w:trPr>
        <w:tc>
          <w:tcPr>
            <w:tcW w:w="2552" w:type="dxa"/>
            <w:tcBorders>
              <w:left w:val="nil"/>
              <w:right w:val="nil"/>
            </w:tcBorders>
          </w:tcPr>
          <w:p w:rsidR="00180A9D" w:rsidRPr="0071538D" w:rsidRDefault="00180A9D" w:rsidP="00180A9D">
            <w:pPr>
              <w:spacing w:after="0" w:line="259" w:lineRule="auto"/>
              <w:ind w:left="142" w:firstLine="0"/>
              <w:rPr>
                <w:rFonts w:asciiTheme="minorHAnsi" w:hAnsiTheme="minorHAnsi"/>
                <w:color w:val="auto"/>
                <w:sz w:val="16"/>
                <w:szCs w:val="18"/>
                <w:lang w:val="uk-UA"/>
              </w:rPr>
            </w:pPr>
          </w:p>
        </w:tc>
        <w:tc>
          <w:tcPr>
            <w:tcW w:w="7796" w:type="dxa"/>
            <w:gridSpan w:val="2"/>
            <w:tcBorders>
              <w:left w:val="nil"/>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16"/>
                <w:szCs w:val="16"/>
                <w:lang w:val="uk-UA"/>
              </w:rPr>
            </w:pPr>
            <w:r w:rsidRPr="0071538D">
              <w:rPr>
                <w:rFonts w:asciiTheme="minorHAnsi" w:eastAsia="Arial" w:hAnsiTheme="minorHAnsi" w:cs="Arial"/>
                <w:color w:val="auto"/>
                <w:sz w:val="20"/>
                <w:szCs w:val="20"/>
                <w:lang w:val="uk-UA"/>
              </w:rPr>
              <w:t>0%</w:t>
            </w:r>
            <w:r w:rsidRPr="0071538D">
              <w:rPr>
                <w:rFonts w:asciiTheme="minorHAnsi" w:hAnsiTheme="minorHAnsi"/>
                <w:color w:val="auto"/>
                <w:sz w:val="16"/>
                <w:szCs w:val="16"/>
                <w:lang w:val="uk-UA"/>
              </w:rPr>
              <w:t xml:space="preserve"> - завжди за випадками ДТП без вини водія Авто та якщо при цьому встановлена винна третя особа, а також за випадками пошкодження лише скляних поверхонь Авто</w:t>
            </w:r>
          </w:p>
        </w:tc>
      </w:tr>
      <w:tr w:rsidR="00180A9D" w:rsidRPr="0071538D" w:rsidTr="00797B8D">
        <w:trPr>
          <w:gridAfter w:val="1"/>
          <w:wAfter w:w="113" w:type="dxa"/>
          <w:trHeight w:val="276"/>
        </w:trPr>
        <w:tc>
          <w:tcPr>
            <w:tcW w:w="2552" w:type="dxa"/>
            <w:tcBorders>
              <w:left w:val="nil"/>
              <w:right w:val="nil"/>
            </w:tcBorders>
          </w:tcPr>
          <w:p w:rsidR="00180A9D" w:rsidRPr="0071538D" w:rsidRDefault="00180A9D" w:rsidP="00180A9D">
            <w:pPr>
              <w:spacing w:after="0" w:line="259" w:lineRule="auto"/>
              <w:ind w:left="142" w:firstLine="0"/>
              <w:rPr>
                <w:rFonts w:asciiTheme="minorHAnsi" w:hAnsiTheme="minorHAnsi"/>
                <w:color w:val="auto"/>
                <w:sz w:val="16"/>
                <w:szCs w:val="18"/>
                <w:lang w:val="uk-UA"/>
              </w:rPr>
            </w:pPr>
          </w:p>
        </w:tc>
        <w:tc>
          <w:tcPr>
            <w:tcW w:w="4110" w:type="dxa"/>
            <w:tcBorders>
              <w:left w:val="nil"/>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16"/>
                <w:szCs w:val="16"/>
                <w:lang w:val="uk-UA"/>
              </w:rPr>
            </w:pPr>
          </w:p>
        </w:tc>
        <w:tc>
          <w:tcPr>
            <w:tcW w:w="3686" w:type="dxa"/>
            <w:tcBorders>
              <w:left w:val="nil"/>
              <w:right w:val="nil"/>
            </w:tcBorders>
          </w:tcPr>
          <w:p w:rsidR="00180A9D" w:rsidRPr="0071538D" w:rsidRDefault="00180A9D" w:rsidP="00180A9D">
            <w:pPr>
              <w:spacing w:after="0" w:line="259" w:lineRule="auto"/>
              <w:ind w:left="0" w:right="-597" w:firstLine="0"/>
              <w:rPr>
                <w:rFonts w:asciiTheme="minorHAnsi" w:eastAsia="Arial" w:hAnsiTheme="minorHAnsi" w:cs="Arial"/>
                <w:color w:val="auto"/>
                <w:sz w:val="16"/>
                <w:szCs w:val="16"/>
                <w:lang w:val="uk-UA"/>
              </w:rPr>
            </w:pPr>
          </w:p>
        </w:tc>
      </w:tr>
      <w:tr w:rsidR="00180A9D" w:rsidRPr="0071538D" w:rsidTr="00797B8D">
        <w:trPr>
          <w:gridAfter w:val="1"/>
          <w:wAfter w:w="113" w:type="dxa"/>
          <w:trHeight w:val="96"/>
        </w:trPr>
        <w:tc>
          <w:tcPr>
            <w:tcW w:w="2552" w:type="dxa"/>
            <w:tcBorders>
              <w:left w:val="nil"/>
              <w:bottom w:val="single" w:sz="4" w:space="0" w:color="auto"/>
              <w:right w:val="nil"/>
            </w:tcBorders>
          </w:tcPr>
          <w:p w:rsidR="00180A9D" w:rsidRPr="0071538D" w:rsidRDefault="00180A9D" w:rsidP="00180A9D">
            <w:pPr>
              <w:spacing w:after="0" w:line="259" w:lineRule="auto"/>
              <w:ind w:left="142" w:firstLine="0"/>
              <w:rPr>
                <w:rFonts w:asciiTheme="minorHAnsi" w:eastAsia="Arial" w:hAnsiTheme="minorHAnsi" w:cs="Arial"/>
                <w:color w:val="auto"/>
                <w:sz w:val="22"/>
                <w:lang w:val="uk-UA"/>
              </w:rPr>
            </w:pPr>
          </w:p>
        </w:tc>
        <w:tc>
          <w:tcPr>
            <w:tcW w:w="4110" w:type="dxa"/>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right="-637" w:firstLine="0"/>
              <w:jc w:val="both"/>
              <w:rPr>
                <w:rFonts w:asciiTheme="minorHAnsi" w:eastAsia="Arial" w:hAnsiTheme="minorHAnsi" w:cs="Arial"/>
                <w:color w:val="auto"/>
                <w:sz w:val="20"/>
                <w:szCs w:val="20"/>
                <w:lang w:val="uk-UA"/>
              </w:rPr>
            </w:pPr>
            <w:r w:rsidRPr="0071538D">
              <w:rPr>
                <w:rFonts w:asciiTheme="minorHAnsi" w:hAnsiTheme="minorHAnsi"/>
                <w:color w:val="auto"/>
                <w:sz w:val="20"/>
                <w:szCs w:val="20"/>
                <w:lang w:val="uk-UA"/>
              </w:rPr>
              <w:t>перелік застрахованих Авто</w:t>
            </w:r>
          </w:p>
        </w:tc>
        <w:tc>
          <w:tcPr>
            <w:tcW w:w="3686" w:type="dxa"/>
            <w:tcBorders>
              <w:left w:val="nil"/>
              <w:bottom w:val="single" w:sz="4" w:space="0" w:color="auto"/>
              <w:right w:val="nil"/>
            </w:tcBorders>
            <w:shd w:val="clear" w:color="auto" w:fill="F2F2F2" w:themeFill="background1" w:themeFillShade="F2"/>
            <w:vAlign w:val="center"/>
          </w:tcPr>
          <w:p w:rsidR="00180A9D" w:rsidRPr="0071538D" w:rsidRDefault="00180A9D" w:rsidP="00180A9D">
            <w:pPr>
              <w:spacing w:after="0" w:line="259" w:lineRule="auto"/>
              <w:ind w:left="0" w:right="-779" w:firstLine="0"/>
              <w:jc w:val="both"/>
              <w:rPr>
                <w:rFonts w:asciiTheme="minorHAnsi" w:hAnsiTheme="minorHAnsi"/>
                <w:color w:val="auto"/>
                <w:sz w:val="20"/>
                <w:szCs w:val="20"/>
                <w:lang w:val="uk-UA"/>
              </w:rPr>
            </w:pPr>
            <w:r w:rsidRPr="0071538D">
              <w:rPr>
                <w:rFonts w:asciiTheme="minorHAnsi" w:hAnsiTheme="minorHAnsi"/>
                <w:color w:val="auto"/>
                <w:sz w:val="20"/>
                <w:szCs w:val="20"/>
                <w:lang w:val="uk-UA"/>
              </w:rPr>
              <w:t>особливі умови страхування Авто</w:t>
            </w:r>
          </w:p>
        </w:tc>
      </w:tr>
      <w:tr w:rsidR="00180A9D" w:rsidRPr="0071538D" w:rsidTr="00797B8D">
        <w:trPr>
          <w:gridAfter w:val="1"/>
          <w:wAfter w:w="113" w:type="dxa"/>
          <w:trHeight w:val="657"/>
        </w:trPr>
        <w:tc>
          <w:tcPr>
            <w:tcW w:w="2552" w:type="dxa"/>
            <w:tcBorders>
              <w:top w:val="single" w:sz="4" w:space="0" w:color="auto"/>
              <w:left w:val="nil"/>
              <w:right w:val="nil"/>
            </w:tcBorders>
          </w:tcPr>
          <w:p w:rsidR="00180A9D" w:rsidRPr="0071538D" w:rsidRDefault="00180A9D" w:rsidP="00180A9D">
            <w:pPr>
              <w:spacing w:after="0" w:line="259" w:lineRule="auto"/>
              <w:ind w:left="142" w:right="-779"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Додатки до Договору</w:t>
            </w:r>
          </w:p>
        </w:tc>
        <w:tc>
          <w:tcPr>
            <w:tcW w:w="4110" w:type="dxa"/>
            <w:tcBorders>
              <w:top w:val="single" w:sz="4" w:space="0" w:color="auto"/>
              <w:left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1686"/>
            </w:tblGrid>
            <w:tr w:rsidR="00180A9D" w:rsidRPr="0071538D" w:rsidTr="00AB10A2">
              <w:trPr>
                <w:trHeight w:val="105"/>
              </w:trPr>
              <w:tc>
                <w:tcPr>
                  <w:tcW w:w="1686" w:type="dxa"/>
                </w:tcPr>
                <w:p w:rsidR="00180A9D" w:rsidRPr="0071538D" w:rsidRDefault="00180A9D" w:rsidP="00180A9D">
                  <w:pPr>
                    <w:pStyle w:val="Pa0"/>
                    <w:ind w:left="-112"/>
                    <w:jc w:val="both"/>
                    <w:rPr>
                      <w:rFonts w:asciiTheme="minorHAnsi" w:eastAsia="Calibri" w:hAnsiTheme="minorHAnsi" w:cs="Calibri"/>
                      <w:sz w:val="16"/>
                      <w:szCs w:val="16"/>
                      <w:lang w:val="uk-UA"/>
                    </w:rPr>
                  </w:pPr>
                  <w:r w:rsidRPr="0071538D">
                    <w:rPr>
                      <w:rFonts w:asciiTheme="minorHAnsi" w:eastAsia="Calibri" w:hAnsiTheme="minorHAnsi" w:cs="Calibri"/>
                      <w:sz w:val="16"/>
                      <w:szCs w:val="16"/>
                      <w:lang w:val="uk-UA"/>
                    </w:rPr>
                    <w:t>додаток 1</w:t>
                  </w:r>
                </w:p>
              </w:tc>
            </w:tr>
          </w:tbl>
          <w:p w:rsidR="00180A9D" w:rsidRPr="0071538D" w:rsidRDefault="00180A9D" w:rsidP="00180A9D">
            <w:pPr>
              <w:spacing w:after="0" w:line="259" w:lineRule="auto"/>
              <w:ind w:left="0" w:firstLine="0"/>
              <w:jc w:val="both"/>
              <w:rPr>
                <w:rFonts w:asciiTheme="minorHAnsi" w:hAnsiTheme="minorHAnsi"/>
                <w:color w:val="auto"/>
                <w:sz w:val="16"/>
                <w:szCs w:val="16"/>
                <w:lang w:val="uk-UA"/>
              </w:rPr>
            </w:pPr>
          </w:p>
        </w:tc>
        <w:tc>
          <w:tcPr>
            <w:tcW w:w="3686" w:type="dxa"/>
            <w:tcBorders>
              <w:top w:val="single" w:sz="4" w:space="0" w:color="auto"/>
              <w:left w:val="nil"/>
              <w:right w:val="nil"/>
            </w:tcBorders>
          </w:tcPr>
          <w:p w:rsidR="00180A9D" w:rsidRPr="0071538D" w:rsidRDefault="00180A9D" w:rsidP="00180A9D">
            <w:pPr>
              <w:spacing w:after="0" w:line="259" w:lineRule="auto"/>
              <w:ind w:left="0" w:firstLine="0"/>
              <w:jc w:val="both"/>
              <w:rPr>
                <w:rFonts w:asciiTheme="minorHAnsi" w:hAnsiTheme="minorHAnsi"/>
                <w:color w:val="auto"/>
                <w:sz w:val="22"/>
                <w:lang w:val="uk-UA"/>
              </w:rPr>
            </w:pPr>
            <w:r w:rsidRPr="0071538D">
              <w:rPr>
                <w:rFonts w:asciiTheme="minorHAnsi" w:hAnsiTheme="minorHAnsi"/>
                <w:color w:val="auto"/>
                <w:sz w:val="16"/>
                <w:szCs w:val="16"/>
                <w:lang w:val="uk-UA"/>
              </w:rPr>
              <w:t>додаток 2</w:t>
            </w:r>
          </w:p>
        </w:tc>
      </w:tr>
      <w:tr w:rsidR="00180A9D" w:rsidRPr="0071538D" w:rsidTr="00797B8D">
        <w:trPr>
          <w:trHeight w:val="308"/>
        </w:trPr>
        <w:tc>
          <w:tcPr>
            <w:tcW w:w="2552" w:type="dxa"/>
            <w:tcBorders>
              <w:left w:val="nil"/>
              <w:bottom w:val="single" w:sz="4" w:space="0" w:color="auto"/>
              <w:right w:val="nil"/>
            </w:tcBorders>
            <w:shd w:val="clear" w:color="auto" w:fill="auto"/>
          </w:tcPr>
          <w:p w:rsidR="00180A9D" w:rsidRPr="0071538D" w:rsidRDefault="00180A9D" w:rsidP="00180A9D">
            <w:pPr>
              <w:spacing w:after="0" w:line="259" w:lineRule="auto"/>
              <w:ind w:left="142"/>
              <w:rPr>
                <w:rFonts w:asciiTheme="minorHAnsi" w:hAnsiTheme="minorHAnsi"/>
                <w:color w:val="auto"/>
                <w:sz w:val="16"/>
                <w:szCs w:val="16"/>
                <w:lang w:val="uk-UA"/>
              </w:rPr>
            </w:pPr>
          </w:p>
        </w:tc>
        <w:tc>
          <w:tcPr>
            <w:tcW w:w="7909" w:type="dxa"/>
            <w:gridSpan w:val="3"/>
            <w:tcBorders>
              <w:left w:val="nil"/>
              <w:bottom w:val="single" w:sz="4" w:space="0" w:color="auto"/>
              <w:right w:val="nil"/>
            </w:tcBorders>
            <w:shd w:val="clear" w:color="auto" w:fill="F2F2F2" w:themeFill="background1" w:themeFillShade="F2"/>
          </w:tcPr>
          <w:p w:rsidR="00180A9D" w:rsidRPr="0071538D" w:rsidRDefault="00180A9D" w:rsidP="00180A9D">
            <w:pPr>
              <w:spacing w:after="0" w:line="259" w:lineRule="auto"/>
              <w:ind w:left="0" w:firstLine="0"/>
              <w:rPr>
                <w:rFonts w:asciiTheme="minorHAnsi" w:eastAsia="Arial" w:hAnsiTheme="minorHAnsi" w:cs="Arial"/>
                <w:color w:val="auto"/>
                <w:sz w:val="20"/>
                <w:szCs w:val="20"/>
                <w:lang w:val="uk-UA"/>
              </w:rPr>
            </w:pPr>
          </w:p>
        </w:tc>
      </w:tr>
      <w:tr w:rsidR="00180A9D" w:rsidRPr="0071538D" w:rsidTr="00E532EC">
        <w:trPr>
          <w:trHeight w:val="92"/>
        </w:trPr>
        <w:tc>
          <w:tcPr>
            <w:tcW w:w="2552" w:type="dxa"/>
            <w:vMerge w:val="restart"/>
            <w:tcBorders>
              <w:top w:val="single" w:sz="4" w:space="0" w:color="auto"/>
              <w:left w:val="nil"/>
              <w:right w:val="nil"/>
            </w:tcBorders>
            <w:shd w:val="clear" w:color="auto" w:fill="auto"/>
          </w:tcPr>
          <w:p w:rsidR="00180A9D" w:rsidRPr="0071538D" w:rsidRDefault="00180A9D" w:rsidP="00180A9D">
            <w:pPr>
              <w:spacing w:after="0" w:line="259" w:lineRule="auto"/>
              <w:ind w:left="142"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Компанія (страховик)</w:t>
            </w:r>
          </w:p>
        </w:tc>
        <w:tc>
          <w:tcPr>
            <w:tcW w:w="4110" w:type="dxa"/>
            <w:tcBorders>
              <w:top w:val="single" w:sz="4" w:space="0" w:color="auto"/>
              <w:left w:val="nil"/>
              <w:right w:val="nil"/>
            </w:tcBorders>
            <w:shd w:val="clear" w:color="auto" w:fill="auto"/>
            <w:vAlign w:val="bottom"/>
          </w:tcPr>
          <w:p w:rsidR="00180A9D" w:rsidRPr="0071538D" w:rsidRDefault="00180A9D" w:rsidP="00180A9D">
            <w:pPr>
              <w:spacing w:after="0" w:line="240" w:lineRule="auto"/>
              <w:ind w:left="0" w:firstLine="0"/>
              <w:jc w:val="both"/>
              <w:rPr>
                <w:rFonts w:asciiTheme="minorHAnsi" w:hAnsiTheme="minorHAnsi"/>
                <w:color w:val="auto"/>
                <w:sz w:val="16"/>
                <w:szCs w:val="16"/>
                <w:lang w:val="uk-UA"/>
              </w:rPr>
            </w:pPr>
          </w:p>
        </w:tc>
        <w:tc>
          <w:tcPr>
            <w:tcW w:w="3799" w:type="dxa"/>
            <w:gridSpan w:val="2"/>
            <w:tcBorders>
              <w:top w:val="single" w:sz="4" w:space="0" w:color="auto"/>
              <w:left w:val="nil"/>
              <w:right w:val="nil"/>
            </w:tcBorders>
            <w:shd w:val="clear" w:color="auto" w:fill="auto"/>
            <w:vAlign w:val="bottom"/>
          </w:tcPr>
          <w:p w:rsidR="00180A9D" w:rsidRPr="0071538D" w:rsidRDefault="00180A9D" w:rsidP="00180A9D">
            <w:pPr>
              <w:spacing w:after="0" w:line="240" w:lineRule="auto"/>
              <w:ind w:left="2" w:firstLine="0"/>
              <w:jc w:val="both"/>
              <w:rPr>
                <w:rFonts w:asciiTheme="minorHAnsi" w:hAnsiTheme="minorHAnsi"/>
                <w:color w:val="auto"/>
                <w:sz w:val="16"/>
                <w:szCs w:val="16"/>
                <w:lang w:val="uk-UA"/>
              </w:rPr>
            </w:pPr>
          </w:p>
        </w:tc>
      </w:tr>
      <w:tr w:rsidR="00180A9D" w:rsidRPr="0071538D" w:rsidTr="00E532EC">
        <w:trPr>
          <w:trHeight w:val="107"/>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Адреса</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2"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Код за ЄДРПОУ</w:t>
            </w:r>
            <w:r w:rsidRPr="0071538D">
              <w:rPr>
                <w:rFonts w:asciiTheme="minorHAnsi" w:hAnsiTheme="minorHAnsi"/>
                <w:color w:val="auto"/>
                <w:lang w:val="uk-UA"/>
              </w:rPr>
              <w:t xml:space="preserve"> </w:t>
            </w:r>
          </w:p>
        </w:tc>
      </w:tr>
      <w:tr w:rsidR="00180A9D" w:rsidRPr="0071538D" w:rsidTr="00E532EC">
        <w:trPr>
          <w:trHeight w:val="97"/>
        </w:trPr>
        <w:tc>
          <w:tcPr>
            <w:tcW w:w="2552" w:type="dxa"/>
            <w:vMerge/>
            <w:tcBorders>
              <w:left w:val="nil"/>
              <w:right w:val="nil"/>
            </w:tcBorders>
            <w:shd w:val="clear" w:color="auto" w:fill="auto"/>
            <w:vAlign w:val="bottom"/>
          </w:tcPr>
          <w:p w:rsidR="00180A9D" w:rsidRPr="0071538D" w:rsidRDefault="00180A9D" w:rsidP="00180A9D">
            <w:pPr>
              <w:spacing w:after="0" w:line="240" w:lineRule="auto"/>
              <w:ind w:left="142" w:firstLine="0"/>
              <w:jc w:val="both"/>
              <w:rPr>
                <w:rFonts w:asciiTheme="minorHAnsi" w:hAnsiTheme="minorHAnsi"/>
                <w:color w:val="auto"/>
                <w:sz w:val="16"/>
                <w:szCs w:val="16"/>
                <w:lang w:val="uk-UA"/>
              </w:rPr>
            </w:pPr>
          </w:p>
        </w:tc>
        <w:tc>
          <w:tcPr>
            <w:tcW w:w="4110" w:type="dxa"/>
            <w:tcBorders>
              <w:left w:val="nil"/>
              <w:right w:val="nil"/>
            </w:tcBorders>
            <w:shd w:val="clear" w:color="auto" w:fill="auto"/>
            <w:vAlign w:val="bottom"/>
          </w:tcPr>
          <w:p w:rsidR="00180A9D" w:rsidRPr="0071538D" w:rsidRDefault="00180A9D" w:rsidP="00180A9D">
            <w:pPr>
              <w:spacing w:after="0" w:line="240" w:lineRule="auto"/>
              <w:ind w:left="0" w:firstLine="0"/>
              <w:rPr>
                <w:rFonts w:asciiTheme="minorHAnsi" w:eastAsia="Arial" w:hAnsiTheme="minorHAnsi" w:cs="Arial"/>
                <w:color w:val="auto"/>
                <w:sz w:val="16"/>
                <w:szCs w:val="16"/>
                <w:lang w:val="uk-UA"/>
              </w:rPr>
            </w:pPr>
          </w:p>
        </w:tc>
        <w:tc>
          <w:tcPr>
            <w:tcW w:w="3799" w:type="dxa"/>
            <w:gridSpan w:val="2"/>
            <w:tcBorders>
              <w:left w:val="nil"/>
              <w:right w:val="nil"/>
            </w:tcBorders>
            <w:shd w:val="clear" w:color="auto" w:fill="auto"/>
            <w:vAlign w:val="bottom"/>
          </w:tcPr>
          <w:p w:rsidR="00180A9D" w:rsidRPr="0071538D" w:rsidRDefault="00180A9D" w:rsidP="00180A9D">
            <w:pPr>
              <w:spacing w:after="0" w:line="240" w:lineRule="auto"/>
              <w:ind w:left="0" w:firstLine="0"/>
              <w:jc w:val="both"/>
              <w:rPr>
                <w:rFonts w:asciiTheme="minorHAnsi" w:eastAsia="Arial" w:hAnsiTheme="minorHAnsi" w:cs="Arial"/>
                <w:color w:val="auto"/>
                <w:sz w:val="16"/>
                <w:szCs w:val="16"/>
                <w:lang w:val="uk-UA"/>
              </w:rPr>
            </w:pPr>
          </w:p>
        </w:tc>
      </w:tr>
      <w:tr w:rsidR="00180A9D" w:rsidRPr="0071538D" w:rsidTr="00E532EC">
        <w:trPr>
          <w:trHeight w:val="43"/>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 xml:space="preserve">Ліцензія </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Правила страхування</w:t>
            </w:r>
          </w:p>
        </w:tc>
      </w:tr>
      <w:tr w:rsidR="00180A9D" w:rsidRPr="0071538D" w:rsidTr="00E532EC">
        <w:trPr>
          <w:trHeight w:val="21"/>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vAlign w:val="bottom"/>
          </w:tcPr>
          <w:p w:rsidR="00180A9D" w:rsidRPr="0071538D" w:rsidRDefault="00180A9D" w:rsidP="00180A9D">
            <w:pPr>
              <w:spacing w:after="0" w:line="240" w:lineRule="auto"/>
              <w:ind w:left="0" w:right="-495" w:firstLine="0"/>
              <w:jc w:val="both"/>
              <w:rPr>
                <w:rFonts w:asciiTheme="minorHAnsi" w:hAnsiTheme="minorHAnsi"/>
                <w:color w:val="auto"/>
                <w:sz w:val="16"/>
                <w:szCs w:val="16"/>
                <w:lang w:val="uk-UA"/>
              </w:rPr>
            </w:pPr>
            <w:proofErr w:type="spellStart"/>
            <w:r w:rsidRPr="0071538D">
              <w:rPr>
                <w:rFonts w:asciiTheme="minorHAnsi" w:hAnsiTheme="minorHAnsi"/>
                <w:color w:val="auto"/>
                <w:sz w:val="16"/>
                <w:szCs w:val="16"/>
                <w:lang w:val="uk-UA"/>
              </w:rPr>
              <w:t>хххххххххххххххххххххххх</w:t>
            </w:r>
            <w:proofErr w:type="spellEnd"/>
          </w:p>
        </w:tc>
        <w:tc>
          <w:tcPr>
            <w:tcW w:w="3799" w:type="dxa"/>
            <w:gridSpan w:val="2"/>
            <w:tcBorders>
              <w:left w:val="nil"/>
              <w:right w:val="nil"/>
            </w:tcBorders>
            <w:shd w:val="clear" w:color="auto" w:fill="auto"/>
            <w:vAlign w:val="bottom"/>
          </w:tcPr>
          <w:p w:rsidR="00180A9D" w:rsidRPr="0071538D" w:rsidRDefault="00180A9D" w:rsidP="00180A9D">
            <w:pPr>
              <w:spacing w:after="0" w:line="240" w:lineRule="auto"/>
              <w:ind w:left="0" w:right="-779" w:firstLine="0"/>
              <w:jc w:val="both"/>
              <w:rPr>
                <w:rFonts w:asciiTheme="minorHAnsi" w:hAnsiTheme="minorHAnsi"/>
                <w:color w:val="auto"/>
                <w:sz w:val="16"/>
                <w:szCs w:val="16"/>
                <w:lang w:val="en-US"/>
              </w:rPr>
            </w:pPr>
            <w:proofErr w:type="spellStart"/>
            <w:r w:rsidRPr="0071538D">
              <w:rPr>
                <w:rFonts w:asciiTheme="minorHAnsi" w:hAnsiTheme="minorHAnsi"/>
                <w:color w:val="auto"/>
                <w:sz w:val="16"/>
                <w:szCs w:val="16"/>
                <w:lang w:val="uk-UA"/>
              </w:rPr>
              <w:t>ххххххххххххххххххххххххххххх</w:t>
            </w:r>
            <w:proofErr w:type="spellEnd"/>
          </w:p>
        </w:tc>
      </w:tr>
      <w:tr w:rsidR="00180A9D" w:rsidRPr="0071538D" w:rsidTr="003A2469">
        <w:trPr>
          <w:trHeight w:val="381"/>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 xml:space="preserve">Представник Компанії </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Діє на підставі</w:t>
            </w:r>
            <w:r w:rsidRPr="0071538D">
              <w:rPr>
                <w:rFonts w:asciiTheme="minorHAnsi" w:hAnsiTheme="minorHAnsi"/>
                <w:color w:val="auto"/>
                <w:lang w:val="uk-UA"/>
              </w:rPr>
              <w:t xml:space="preserve"> </w:t>
            </w:r>
          </w:p>
        </w:tc>
      </w:tr>
      <w:tr w:rsidR="00180A9D" w:rsidRPr="0071538D" w:rsidTr="00797B8D">
        <w:trPr>
          <w:trHeight w:val="234"/>
        </w:trPr>
        <w:tc>
          <w:tcPr>
            <w:tcW w:w="2552" w:type="dxa"/>
            <w:tcBorders>
              <w:left w:val="nil"/>
              <w:bottom w:val="single" w:sz="4" w:space="0" w:color="auto"/>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7909" w:type="dxa"/>
            <w:gridSpan w:val="3"/>
            <w:tcBorders>
              <w:left w:val="nil"/>
              <w:bottom w:val="single" w:sz="4" w:space="0" w:color="auto"/>
              <w:right w:val="nil"/>
            </w:tcBorders>
            <w:shd w:val="clear" w:color="auto" w:fill="F2F2F2" w:themeFill="background1" w:themeFillShade="F2"/>
          </w:tcPr>
          <w:p w:rsidR="00180A9D" w:rsidRPr="0071538D" w:rsidRDefault="00606971" w:rsidP="00180A9D">
            <w:pPr>
              <w:spacing w:after="0" w:line="240" w:lineRule="auto"/>
              <w:ind w:left="0" w:firstLine="0"/>
              <w:jc w:val="both"/>
              <w:rPr>
                <w:rFonts w:asciiTheme="minorHAnsi" w:hAnsiTheme="minorHAnsi"/>
                <w:color w:val="auto"/>
                <w:sz w:val="16"/>
                <w:szCs w:val="16"/>
                <w:lang w:val="uk-UA"/>
              </w:rPr>
            </w:pPr>
            <w:r>
              <w:rPr>
                <w:rFonts w:asciiTheme="minorHAnsi" w:eastAsia="Arial" w:hAnsiTheme="minorHAnsi" w:cs="Arial"/>
                <w:color w:val="auto"/>
                <w:sz w:val="20"/>
                <w:szCs w:val="20"/>
                <w:lang w:val="uk-UA"/>
              </w:rPr>
              <w:t>Управління поліції охорони в Полтавській області</w:t>
            </w:r>
          </w:p>
        </w:tc>
      </w:tr>
      <w:tr w:rsidR="00180A9D" w:rsidRPr="0071538D" w:rsidTr="00A903BF">
        <w:trPr>
          <w:trHeight w:val="23"/>
        </w:trPr>
        <w:tc>
          <w:tcPr>
            <w:tcW w:w="2552" w:type="dxa"/>
            <w:vMerge w:val="restart"/>
            <w:tcBorders>
              <w:left w:val="nil"/>
              <w:right w:val="nil"/>
            </w:tcBorders>
            <w:shd w:val="clear" w:color="auto" w:fill="auto"/>
          </w:tcPr>
          <w:p w:rsidR="00180A9D" w:rsidRPr="0071538D" w:rsidRDefault="00180A9D" w:rsidP="00180A9D">
            <w:pPr>
              <w:spacing w:after="0" w:line="240" w:lineRule="auto"/>
              <w:ind w:left="142" w:right="-495" w:firstLine="0"/>
              <w:jc w:val="both"/>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Клієнт (страхувальник)</w:t>
            </w:r>
          </w:p>
        </w:tc>
        <w:tc>
          <w:tcPr>
            <w:tcW w:w="4110" w:type="dxa"/>
            <w:tcBorders>
              <w:left w:val="nil"/>
              <w:right w:val="nil"/>
            </w:tcBorders>
            <w:shd w:val="clear" w:color="auto" w:fill="auto"/>
          </w:tcPr>
          <w:p w:rsidR="00180A9D" w:rsidRPr="0071538D" w:rsidRDefault="00306077" w:rsidP="00180A9D">
            <w:pPr>
              <w:spacing w:after="0" w:line="240" w:lineRule="auto"/>
              <w:ind w:left="0" w:firstLine="0"/>
              <w:jc w:val="both"/>
              <w:rPr>
                <w:rFonts w:asciiTheme="minorHAnsi" w:hAnsiTheme="minorHAnsi"/>
                <w:color w:val="auto"/>
                <w:sz w:val="16"/>
                <w:szCs w:val="16"/>
                <w:lang w:val="uk-UA"/>
              </w:rPr>
            </w:pPr>
            <w:r>
              <w:rPr>
                <w:rFonts w:asciiTheme="minorHAnsi" w:hAnsiTheme="minorHAnsi"/>
                <w:color w:val="auto"/>
                <w:sz w:val="16"/>
                <w:szCs w:val="16"/>
                <w:lang w:val="uk-UA"/>
              </w:rPr>
              <w:t xml:space="preserve">36014, м. Полтава, вул. Капітана Володимира </w:t>
            </w:r>
            <w:proofErr w:type="spellStart"/>
            <w:r>
              <w:rPr>
                <w:rFonts w:asciiTheme="minorHAnsi" w:hAnsiTheme="minorHAnsi"/>
                <w:color w:val="auto"/>
                <w:sz w:val="16"/>
                <w:szCs w:val="16"/>
                <w:lang w:val="uk-UA"/>
              </w:rPr>
              <w:t>Кісельова</w:t>
            </w:r>
            <w:proofErr w:type="spellEnd"/>
            <w:r w:rsidR="00606971">
              <w:rPr>
                <w:rFonts w:asciiTheme="minorHAnsi" w:hAnsiTheme="minorHAnsi"/>
                <w:color w:val="auto"/>
                <w:sz w:val="16"/>
                <w:szCs w:val="16"/>
                <w:lang w:val="uk-UA"/>
              </w:rPr>
              <w:t xml:space="preserve">, 32А                                               </w:t>
            </w:r>
          </w:p>
        </w:tc>
        <w:tc>
          <w:tcPr>
            <w:tcW w:w="3799" w:type="dxa"/>
            <w:gridSpan w:val="2"/>
            <w:tcBorders>
              <w:left w:val="nil"/>
              <w:right w:val="nil"/>
            </w:tcBorders>
            <w:shd w:val="clear" w:color="auto" w:fill="auto"/>
          </w:tcPr>
          <w:p w:rsidR="00180A9D" w:rsidRPr="0071538D" w:rsidRDefault="00606971" w:rsidP="00180A9D">
            <w:pPr>
              <w:spacing w:after="0" w:line="240" w:lineRule="auto"/>
              <w:ind w:left="2" w:firstLine="0"/>
              <w:jc w:val="both"/>
              <w:rPr>
                <w:rFonts w:asciiTheme="minorHAnsi" w:hAnsiTheme="minorHAnsi"/>
                <w:color w:val="auto"/>
                <w:sz w:val="16"/>
                <w:szCs w:val="16"/>
                <w:lang w:val="uk-UA"/>
              </w:rPr>
            </w:pPr>
            <w:r>
              <w:rPr>
                <w:rFonts w:asciiTheme="minorHAnsi" w:hAnsiTheme="minorHAnsi"/>
                <w:color w:val="auto"/>
                <w:sz w:val="16"/>
                <w:szCs w:val="16"/>
                <w:lang w:val="uk-UA"/>
              </w:rPr>
              <w:t>40109042</w:t>
            </w:r>
          </w:p>
        </w:tc>
      </w:tr>
      <w:tr w:rsidR="00180A9D" w:rsidRPr="0071538D" w:rsidTr="00E532EC">
        <w:trPr>
          <w:trHeight w:val="31"/>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Адреса</w:t>
            </w:r>
            <w:r w:rsidRPr="0071538D">
              <w:rPr>
                <w:rFonts w:asciiTheme="minorHAnsi" w:eastAsia="Arial" w:hAnsiTheme="minorHAnsi" w:cs="Arial"/>
                <w:color w:val="auto"/>
                <w:sz w:val="26"/>
                <w:szCs w:val="26"/>
                <w:lang w:val="uk-UA"/>
              </w:rPr>
              <w:t xml:space="preserve"> </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2"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Код за ЄДРПОУ</w:t>
            </w:r>
            <w:r w:rsidRPr="0071538D">
              <w:rPr>
                <w:rFonts w:asciiTheme="minorHAnsi" w:hAnsiTheme="minorHAnsi"/>
                <w:color w:val="auto"/>
                <w:lang w:val="uk-UA"/>
              </w:rPr>
              <w:t xml:space="preserve"> </w:t>
            </w:r>
          </w:p>
        </w:tc>
      </w:tr>
      <w:tr w:rsidR="00180A9D" w:rsidRPr="0071538D" w:rsidTr="00A903BF">
        <w:trPr>
          <w:trHeight w:val="145"/>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CE0369" w:rsidP="00180A9D">
            <w:pPr>
              <w:spacing w:after="0" w:line="240" w:lineRule="auto"/>
              <w:ind w:left="0" w:right="-495" w:firstLine="0"/>
              <w:jc w:val="both"/>
              <w:rPr>
                <w:rFonts w:asciiTheme="minorHAnsi" w:hAnsiTheme="minorHAnsi"/>
                <w:color w:val="auto"/>
                <w:sz w:val="16"/>
                <w:szCs w:val="16"/>
                <w:lang w:val="uk-UA"/>
              </w:rPr>
            </w:pPr>
            <w:r>
              <w:rPr>
                <w:rFonts w:asciiTheme="minorHAnsi" w:hAnsiTheme="minorHAnsi"/>
                <w:color w:val="auto"/>
                <w:sz w:val="16"/>
                <w:szCs w:val="16"/>
                <w:lang w:val="uk-UA"/>
              </w:rPr>
              <w:t>Страхувальник</w:t>
            </w:r>
          </w:p>
        </w:tc>
        <w:tc>
          <w:tcPr>
            <w:tcW w:w="3799" w:type="dxa"/>
            <w:gridSpan w:val="2"/>
            <w:tcBorders>
              <w:left w:val="nil"/>
              <w:right w:val="nil"/>
            </w:tcBorders>
            <w:shd w:val="clear" w:color="auto" w:fill="auto"/>
            <w:vAlign w:val="bottom"/>
          </w:tcPr>
          <w:p w:rsidR="00180A9D" w:rsidRPr="0071538D" w:rsidRDefault="00180A9D" w:rsidP="00180A9D">
            <w:pPr>
              <w:spacing w:after="0" w:line="240" w:lineRule="auto"/>
              <w:ind w:left="0" w:right="-779" w:firstLine="0"/>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особи, які експлуатують Авто на законних підставах</w:t>
            </w:r>
          </w:p>
        </w:tc>
      </w:tr>
      <w:tr w:rsidR="00180A9D" w:rsidRPr="0071538D" w:rsidTr="00E532EC">
        <w:trPr>
          <w:trHeight w:val="31"/>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hAnsiTheme="minorHAnsi"/>
                <w:color w:val="auto"/>
                <w:sz w:val="16"/>
                <w:szCs w:val="16"/>
                <w:lang w:val="uk-UA"/>
              </w:rPr>
            </w:pPr>
            <w:proofErr w:type="spellStart"/>
            <w:r w:rsidRPr="0071538D">
              <w:rPr>
                <w:rFonts w:asciiTheme="minorHAnsi" w:hAnsiTheme="minorHAnsi"/>
                <w:color w:val="auto"/>
                <w:sz w:val="16"/>
                <w:szCs w:val="16"/>
                <w:lang w:val="uk-UA"/>
              </w:rPr>
              <w:t>Вигодонабувач</w:t>
            </w:r>
            <w:proofErr w:type="spellEnd"/>
          </w:p>
        </w:tc>
        <w:tc>
          <w:tcPr>
            <w:tcW w:w="3799" w:type="dxa"/>
            <w:gridSpan w:val="2"/>
            <w:tcBorders>
              <w:left w:val="nil"/>
              <w:right w:val="nil"/>
            </w:tcBorders>
            <w:shd w:val="clear" w:color="auto" w:fill="auto"/>
          </w:tcPr>
          <w:p w:rsidR="00180A9D" w:rsidRPr="0071538D" w:rsidRDefault="00180A9D" w:rsidP="00180A9D">
            <w:pPr>
              <w:spacing w:after="0" w:line="240" w:lineRule="auto"/>
              <w:ind w:left="0" w:right="-921" w:firstLine="0"/>
              <w:jc w:val="both"/>
              <w:rPr>
                <w:rFonts w:asciiTheme="minorHAnsi" w:eastAsia="Arial" w:hAnsiTheme="minorHAnsi" w:cs="Arial"/>
                <w:color w:val="auto"/>
                <w:sz w:val="16"/>
                <w:szCs w:val="16"/>
                <w:lang w:val="uk-UA"/>
              </w:rPr>
            </w:pPr>
            <w:r w:rsidRPr="0071538D">
              <w:rPr>
                <w:rFonts w:asciiTheme="minorHAnsi" w:hAnsiTheme="minorHAnsi"/>
                <w:color w:val="auto"/>
                <w:sz w:val="16"/>
                <w:szCs w:val="16"/>
                <w:lang w:val="uk-UA"/>
              </w:rPr>
              <w:t xml:space="preserve">Договір поширюється </w:t>
            </w:r>
          </w:p>
        </w:tc>
      </w:tr>
      <w:tr w:rsidR="00180A9D" w:rsidRPr="0071538D" w:rsidTr="00A903BF">
        <w:trPr>
          <w:trHeight w:val="155"/>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606971" w:rsidP="00180A9D">
            <w:pPr>
              <w:spacing w:after="0" w:line="240" w:lineRule="auto"/>
              <w:ind w:left="0" w:right="-495" w:firstLine="0"/>
              <w:jc w:val="both"/>
              <w:rPr>
                <w:rFonts w:asciiTheme="minorHAnsi" w:hAnsiTheme="minorHAnsi"/>
                <w:color w:val="auto"/>
                <w:sz w:val="16"/>
                <w:szCs w:val="16"/>
                <w:lang w:val="uk-UA"/>
              </w:rPr>
            </w:pPr>
            <w:r>
              <w:rPr>
                <w:rFonts w:asciiTheme="minorHAnsi" w:hAnsiTheme="minorHAnsi"/>
                <w:color w:val="auto"/>
                <w:sz w:val="16"/>
                <w:szCs w:val="16"/>
                <w:lang w:val="uk-UA"/>
              </w:rPr>
              <w:t>Запорожець Сергій Володимирович</w:t>
            </w:r>
          </w:p>
        </w:tc>
        <w:tc>
          <w:tcPr>
            <w:tcW w:w="3799" w:type="dxa"/>
            <w:gridSpan w:val="2"/>
            <w:tcBorders>
              <w:left w:val="nil"/>
              <w:right w:val="nil"/>
            </w:tcBorders>
            <w:shd w:val="clear" w:color="auto" w:fill="auto"/>
            <w:vAlign w:val="bottom"/>
          </w:tcPr>
          <w:p w:rsidR="00180A9D" w:rsidRPr="0071538D" w:rsidRDefault="00606971" w:rsidP="00180A9D">
            <w:pPr>
              <w:spacing w:after="0" w:line="240" w:lineRule="auto"/>
              <w:ind w:left="0" w:right="-779" w:firstLine="0"/>
              <w:jc w:val="both"/>
              <w:rPr>
                <w:rFonts w:asciiTheme="minorHAnsi" w:hAnsiTheme="minorHAnsi"/>
                <w:color w:val="auto"/>
                <w:sz w:val="16"/>
                <w:szCs w:val="16"/>
                <w:lang w:val="en-US"/>
              </w:rPr>
            </w:pPr>
            <w:r>
              <w:rPr>
                <w:rFonts w:asciiTheme="minorHAnsi" w:hAnsiTheme="minorHAnsi"/>
                <w:color w:val="auto"/>
                <w:sz w:val="16"/>
                <w:szCs w:val="16"/>
                <w:lang w:val="uk-UA"/>
              </w:rPr>
              <w:t>Положення</w:t>
            </w:r>
          </w:p>
        </w:tc>
      </w:tr>
      <w:tr w:rsidR="00180A9D" w:rsidRPr="0071538D" w:rsidTr="00305F25">
        <w:trPr>
          <w:trHeight w:val="192"/>
        </w:trPr>
        <w:tc>
          <w:tcPr>
            <w:tcW w:w="2552" w:type="dxa"/>
            <w:vMerge/>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Представник компанії-Клієнта</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eastAsia="Arial" w:hAnsiTheme="minorHAnsi" w:cs="Arial"/>
                <w:color w:val="auto"/>
                <w:sz w:val="26"/>
                <w:szCs w:val="26"/>
                <w:lang w:val="uk-UA"/>
              </w:rPr>
            </w:pPr>
            <w:r w:rsidRPr="0071538D">
              <w:rPr>
                <w:rFonts w:asciiTheme="minorHAnsi" w:hAnsiTheme="minorHAnsi"/>
                <w:color w:val="auto"/>
                <w:sz w:val="16"/>
                <w:szCs w:val="16"/>
                <w:lang w:val="uk-UA"/>
              </w:rPr>
              <w:t>Діє на підставі</w:t>
            </w:r>
            <w:r w:rsidRPr="0071538D">
              <w:rPr>
                <w:rFonts w:asciiTheme="minorHAnsi" w:hAnsiTheme="minorHAnsi"/>
                <w:color w:val="auto"/>
                <w:lang w:val="uk-UA"/>
              </w:rPr>
              <w:t xml:space="preserve"> </w:t>
            </w:r>
          </w:p>
        </w:tc>
      </w:tr>
      <w:tr w:rsidR="00180A9D" w:rsidRPr="0071538D" w:rsidTr="00305F25">
        <w:trPr>
          <w:trHeight w:val="234"/>
        </w:trPr>
        <w:tc>
          <w:tcPr>
            <w:tcW w:w="2552" w:type="dxa"/>
            <w:tcBorders>
              <w:left w:val="nil"/>
              <w:right w:val="nil"/>
            </w:tcBorders>
            <w:shd w:val="clear" w:color="auto" w:fill="auto"/>
          </w:tcPr>
          <w:p w:rsidR="00180A9D" w:rsidRPr="0071538D" w:rsidRDefault="00180A9D" w:rsidP="00180A9D">
            <w:pPr>
              <w:spacing w:after="0" w:line="240" w:lineRule="auto"/>
              <w:ind w:left="142" w:right="-921" w:firstLine="0"/>
              <w:jc w:val="right"/>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142"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_____________________________</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0" w:right="-666"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________________________________</w:t>
            </w:r>
          </w:p>
        </w:tc>
      </w:tr>
      <w:tr w:rsidR="00180A9D" w:rsidRPr="0071538D" w:rsidTr="00305F25">
        <w:trPr>
          <w:trHeight w:val="234"/>
        </w:trPr>
        <w:tc>
          <w:tcPr>
            <w:tcW w:w="2552" w:type="dxa"/>
            <w:tcBorders>
              <w:left w:val="nil"/>
              <w:right w:val="nil"/>
            </w:tcBorders>
            <w:shd w:val="clear" w:color="auto" w:fill="auto"/>
          </w:tcPr>
          <w:p w:rsidR="00180A9D" w:rsidRPr="0071538D" w:rsidRDefault="00180A9D" w:rsidP="00180A9D">
            <w:pPr>
              <w:spacing w:after="0" w:line="240" w:lineRule="auto"/>
              <w:ind w:left="142" w:right="-921" w:firstLine="0"/>
              <w:jc w:val="right"/>
              <w:rPr>
                <w:rFonts w:asciiTheme="minorHAnsi" w:eastAsia="Arial" w:hAnsiTheme="minorHAnsi" w:cs="Arial"/>
                <w:color w:val="auto"/>
                <w:sz w:val="16"/>
                <w:szCs w:val="16"/>
                <w:lang w:val="uk-UA"/>
              </w:rPr>
            </w:pPr>
          </w:p>
        </w:tc>
        <w:tc>
          <w:tcPr>
            <w:tcW w:w="4110" w:type="dxa"/>
            <w:tcBorders>
              <w:left w:val="nil"/>
              <w:right w:val="nil"/>
            </w:tcBorders>
            <w:shd w:val="clear" w:color="auto" w:fill="auto"/>
          </w:tcPr>
          <w:p w:rsidR="00180A9D" w:rsidRPr="0071538D" w:rsidRDefault="00180A9D" w:rsidP="00180A9D">
            <w:pPr>
              <w:spacing w:after="0" w:line="240" w:lineRule="auto"/>
              <w:ind w:left="0" w:firstLine="0"/>
              <w:rPr>
                <w:rFonts w:asciiTheme="minorHAnsi" w:hAnsiTheme="minorHAnsi"/>
                <w:color w:val="auto"/>
                <w:sz w:val="16"/>
                <w:szCs w:val="16"/>
                <w:lang w:val="uk-UA"/>
              </w:rPr>
            </w:pPr>
            <w:r w:rsidRPr="0071538D">
              <w:rPr>
                <w:rFonts w:asciiTheme="minorHAnsi" w:hAnsiTheme="minorHAnsi"/>
                <w:color w:val="auto"/>
                <w:sz w:val="16"/>
                <w:szCs w:val="16"/>
                <w:lang w:val="uk-UA"/>
              </w:rPr>
              <w:t>Підпис Компанії</w:t>
            </w:r>
          </w:p>
        </w:tc>
        <w:tc>
          <w:tcPr>
            <w:tcW w:w="3799" w:type="dxa"/>
            <w:gridSpan w:val="2"/>
            <w:tcBorders>
              <w:left w:val="nil"/>
              <w:right w:val="nil"/>
            </w:tcBorders>
            <w:shd w:val="clear" w:color="auto" w:fill="auto"/>
          </w:tcPr>
          <w:p w:rsidR="00180A9D" w:rsidRPr="0071538D" w:rsidRDefault="00180A9D" w:rsidP="00180A9D">
            <w:pPr>
              <w:spacing w:after="0" w:line="240" w:lineRule="auto"/>
              <w:ind w:left="0" w:firstLine="0"/>
              <w:jc w:val="both"/>
              <w:rPr>
                <w:rFonts w:asciiTheme="minorHAnsi" w:hAnsiTheme="minorHAnsi"/>
                <w:color w:val="auto"/>
                <w:sz w:val="16"/>
                <w:szCs w:val="16"/>
                <w:lang w:val="uk-UA"/>
              </w:rPr>
            </w:pPr>
            <w:r w:rsidRPr="0071538D">
              <w:rPr>
                <w:rFonts w:asciiTheme="minorHAnsi" w:hAnsiTheme="minorHAnsi"/>
                <w:color w:val="auto"/>
                <w:sz w:val="16"/>
                <w:szCs w:val="16"/>
                <w:lang w:val="uk-UA"/>
              </w:rPr>
              <w:t>Підпис Клієнта</w:t>
            </w:r>
          </w:p>
        </w:tc>
      </w:tr>
    </w:tbl>
    <w:p w:rsidR="00E532EC" w:rsidRPr="00890879" w:rsidRDefault="00E532EC" w:rsidP="00180A9D">
      <w:pPr>
        <w:ind w:left="0" w:firstLine="0"/>
        <w:rPr>
          <w:color w:val="auto"/>
          <w:lang w:val="uk-UA"/>
        </w:rPr>
      </w:pPr>
    </w:p>
    <w:tbl>
      <w:tblPr>
        <w:tblStyle w:val="TableGrid"/>
        <w:tblW w:w="10490" w:type="dxa"/>
        <w:tblInd w:w="0" w:type="dxa"/>
        <w:tblLayout w:type="fixed"/>
        <w:tblCellMar>
          <w:top w:w="49" w:type="dxa"/>
          <w:right w:w="921" w:type="dxa"/>
        </w:tblCellMar>
        <w:tblLook w:val="04A0" w:firstRow="1" w:lastRow="0" w:firstColumn="1" w:lastColumn="0" w:noHBand="0" w:noVBand="1"/>
      </w:tblPr>
      <w:tblGrid>
        <w:gridCol w:w="10490"/>
      </w:tblGrid>
      <w:tr w:rsidR="0071538D" w:rsidRPr="00335BA7" w:rsidTr="00890879">
        <w:trPr>
          <w:trHeight w:val="26"/>
        </w:trPr>
        <w:tc>
          <w:tcPr>
            <w:tcW w:w="10490" w:type="dxa"/>
            <w:tcBorders>
              <w:left w:val="nil"/>
              <w:bottom w:val="single" w:sz="4" w:space="0" w:color="auto"/>
              <w:right w:val="nil"/>
            </w:tcBorders>
            <w:shd w:val="clear" w:color="auto" w:fill="auto"/>
          </w:tcPr>
          <w:p w:rsidR="00C42A6F" w:rsidRPr="00335BA7" w:rsidRDefault="00C42A6F" w:rsidP="00C42A6F">
            <w:pPr>
              <w:pBdr>
                <w:bottom w:val="single" w:sz="4" w:space="1" w:color="auto"/>
              </w:pBdr>
              <w:shd w:val="clear" w:color="auto" w:fill="F2F2F2" w:themeFill="background1" w:themeFillShade="F2"/>
              <w:spacing w:after="0"/>
              <w:ind w:left="0" w:right="-921" w:firstLine="0"/>
              <w:rPr>
                <w:rFonts w:asciiTheme="minorHAnsi" w:hAnsiTheme="minorHAnsi"/>
                <w:color w:val="FF0000"/>
                <w:sz w:val="16"/>
                <w:szCs w:val="16"/>
                <w:lang w:val="uk-UA"/>
              </w:rPr>
            </w:pPr>
            <w:r w:rsidRPr="00335BA7">
              <w:rPr>
                <w:rFonts w:asciiTheme="minorHAnsi" w:hAnsiTheme="minorHAnsi"/>
                <w:color w:val="auto"/>
                <w:sz w:val="16"/>
                <w:szCs w:val="16"/>
                <w:lang w:val="uk-UA"/>
              </w:rPr>
              <w:lastRenderedPageBreak/>
              <w:t>Розділ 2. СТРОК ДІЇ ДОГОВОРУ:</w:t>
            </w:r>
          </w:p>
          <w:p w:rsidR="00C42A6F" w:rsidRPr="00335BA7" w:rsidRDefault="00C42A6F" w:rsidP="00C42A6F">
            <w:pPr>
              <w:spacing w:after="0"/>
              <w:ind w:left="0" w:right="-921"/>
              <w:jc w:val="both"/>
              <w:rPr>
                <w:rFonts w:asciiTheme="minorHAnsi" w:hAnsiTheme="minorHAnsi"/>
                <w:color w:val="auto"/>
                <w:sz w:val="16"/>
                <w:szCs w:val="16"/>
                <w:lang w:val="uk-UA"/>
              </w:rPr>
            </w:pPr>
            <w:r w:rsidRPr="00335BA7">
              <w:rPr>
                <w:rFonts w:cstheme="minorHAnsi"/>
                <w:color w:val="auto"/>
                <w:sz w:val="16"/>
                <w:szCs w:val="16"/>
                <w:lang w:val="uk-UA"/>
              </w:rPr>
              <w:t>2</w:t>
            </w:r>
            <w:r w:rsidRPr="00335BA7">
              <w:rPr>
                <w:rFonts w:asciiTheme="minorHAnsi" w:hAnsiTheme="minorHAnsi"/>
                <w:color w:val="auto"/>
                <w:sz w:val="16"/>
                <w:szCs w:val="16"/>
                <w:lang w:val="uk-UA"/>
              </w:rPr>
              <w:t>.1. Цей Договір набирає чинності з 00 годин 00 хвилин (за київським часом) дати зазначеної, як дата початку дії Договору  (Розділ 1).</w:t>
            </w:r>
            <w:r w:rsidR="00A36D2D">
              <w:rPr>
                <w:rFonts w:asciiTheme="minorHAnsi" w:hAnsiTheme="minorHAnsi"/>
                <w:color w:val="auto"/>
                <w:sz w:val="16"/>
                <w:szCs w:val="16"/>
                <w:lang w:val="uk-UA"/>
              </w:rPr>
              <w:t xml:space="preserve"> </w:t>
            </w:r>
            <w:r w:rsidR="00A36D2D" w:rsidRPr="00A36D2D">
              <w:rPr>
                <w:rFonts w:asciiTheme="minorHAnsi" w:hAnsiTheme="minorHAnsi"/>
                <w:color w:val="auto"/>
                <w:sz w:val="16"/>
                <w:szCs w:val="16"/>
                <w:lang w:val="uk-UA"/>
              </w:rPr>
              <w:t>)</w:t>
            </w:r>
            <w:r w:rsidR="00A36D2D" w:rsidRPr="00A36D2D">
              <w:rPr>
                <w:rFonts w:asciiTheme="minorHAnsi" w:hAnsiTheme="minorHAnsi"/>
                <w:color w:val="auto"/>
                <w:sz w:val="16"/>
                <w:szCs w:val="16"/>
              </w:rPr>
              <w:t xml:space="preserve">, </w:t>
            </w:r>
            <w:r w:rsidR="00A36D2D" w:rsidRPr="00A36D2D">
              <w:rPr>
                <w:rFonts w:asciiTheme="minorHAnsi" w:hAnsiTheme="minorHAnsi"/>
                <w:color w:val="auto"/>
                <w:sz w:val="16"/>
                <w:szCs w:val="16"/>
                <w:lang w:val="uk-UA"/>
              </w:rPr>
              <w:t>але не раніше 00 годин 00 хвилин дня, наступного за днем надходження на поточний рахунок Страховика страхового платежу згідно Розділу 1, та за умови попереднього надання Транспортного засобу для огляду, що засвідчується Актом огляду Транспортного засобу.</w:t>
            </w:r>
          </w:p>
          <w:p w:rsidR="00C42A6F" w:rsidRPr="00335BA7" w:rsidRDefault="00C42A6F" w:rsidP="003A2469">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2.2. Права та обов’язки Сторін за цим Договором починають діяти з моменту набрання чинності цим Договором відповідно до п. 2.1. цього Договору.</w:t>
            </w:r>
          </w:p>
          <w:p w:rsidR="00C42A6F"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2.3. Договір діє до 24 год. 00 хв. (за київським часом) дати, зазначеної у цьому Договорі, як дата завершення строку дії цього Договору (Розділ 1), якщо не відбулось дострокового припинення дії Договору.</w:t>
            </w:r>
          </w:p>
          <w:p w:rsidR="00053CA5" w:rsidRPr="00335BA7" w:rsidRDefault="00C42A6F" w:rsidP="00F95F44">
            <w:pPr>
              <w:spacing w:after="0"/>
              <w:ind w:left="0" w:right="-921"/>
              <w:jc w:val="both"/>
              <w:rPr>
                <w:rFonts w:asciiTheme="minorHAnsi" w:eastAsia="Arial" w:hAnsiTheme="minorHAnsi" w:cs="Arial"/>
                <w:color w:val="auto"/>
                <w:sz w:val="16"/>
                <w:szCs w:val="16"/>
                <w:lang w:val="uk-UA"/>
              </w:rPr>
            </w:pPr>
            <w:r w:rsidRPr="00335BA7">
              <w:rPr>
                <w:rFonts w:asciiTheme="minorHAnsi" w:hAnsiTheme="minorHAnsi"/>
                <w:color w:val="auto"/>
                <w:sz w:val="16"/>
                <w:szCs w:val="16"/>
                <w:lang w:val="uk-UA"/>
              </w:rPr>
              <w:t>2.4. Компанія не здійснює виплату страхового відшкодування за страховими випадками, які настали до моменту набрання чинності цим Догов</w:t>
            </w:r>
            <w:r w:rsidR="00F95F44" w:rsidRPr="00335BA7">
              <w:rPr>
                <w:rFonts w:asciiTheme="minorHAnsi" w:hAnsiTheme="minorHAnsi"/>
                <w:color w:val="auto"/>
                <w:sz w:val="16"/>
                <w:szCs w:val="16"/>
                <w:lang w:val="uk-UA"/>
              </w:rPr>
              <w:t xml:space="preserve">ором, а також після завершення (припинення) </w:t>
            </w:r>
            <w:r w:rsidRPr="00335BA7">
              <w:rPr>
                <w:rFonts w:asciiTheme="minorHAnsi" w:hAnsiTheme="minorHAnsi"/>
                <w:color w:val="auto"/>
                <w:sz w:val="16"/>
                <w:szCs w:val="16"/>
                <w:lang w:val="uk-UA"/>
              </w:rPr>
              <w:t>дії цього Договору.</w:t>
            </w:r>
          </w:p>
        </w:tc>
      </w:tr>
      <w:tr w:rsidR="00C42A6F" w:rsidRPr="00335BA7" w:rsidTr="00890879">
        <w:trPr>
          <w:trHeight w:val="26"/>
        </w:trPr>
        <w:tc>
          <w:tcPr>
            <w:tcW w:w="10490" w:type="dxa"/>
            <w:tcBorders>
              <w:left w:val="nil"/>
              <w:bottom w:val="single" w:sz="4" w:space="0" w:color="auto"/>
              <w:right w:val="nil"/>
            </w:tcBorders>
            <w:shd w:val="clear" w:color="auto" w:fill="F2F2F2" w:themeFill="background1" w:themeFillShade="F2"/>
          </w:tcPr>
          <w:p w:rsidR="00C42A6F" w:rsidRPr="00335BA7" w:rsidRDefault="00C42A6F" w:rsidP="00C42A6F">
            <w:pPr>
              <w:spacing w:after="0"/>
              <w:ind w:left="0" w:firstLine="0"/>
              <w:rPr>
                <w:color w:val="auto"/>
                <w:sz w:val="16"/>
                <w:szCs w:val="16"/>
              </w:rPr>
            </w:pPr>
            <w:r w:rsidRPr="00335BA7">
              <w:rPr>
                <w:rFonts w:asciiTheme="minorHAnsi" w:hAnsiTheme="minorHAnsi"/>
                <w:color w:val="auto"/>
                <w:sz w:val="16"/>
                <w:szCs w:val="16"/>
                <w:lang w:val="uk-UA"/>
              </w:rPr>
              <w:t>Розділ 3. ДІЇ КЛІЄНТА/ВОДІЯ АВТО ПРИ НАСТАННІ ВИПАДКУ:</w:t>
            </w:r>
          </w:p>
        </w:tc>
      </w:tr>
      <w:tr w:rsidR="0071538D" w:rsidRPr="00335BA7" w:rsidTr="00890879">
        <w:trPr>
          <w:trHeight w:val="1443"/>
        </w:trPr>
        <w:tc>
          <w:tcPr>
            <w:tcW w:w="10490" w:type="dxa"/>
            <w:tcBorders>
              <w:top w:val="single" w:sz="4" w:space="0" w:color="auto"/>
              <w:left w:val="nil"/>
              <w:right w:val="nil"/>
            </w:tcBorders>
            <w:shd w:val="clear" w:color="auto" w:fill="auto"/>
          </w:tcPr>
          <w:p w:rsidR="00E93809"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E93809" w:rsidRPr="00335BA7">
              <w:rPr>
                <w:rFonts w:asciiTheme="minorHAnsi" w:hAnsiTheme="minorHAnsi"/>
                <w:color w:val="auto"/>
                <w:sz w:val="16"/>
                <w:szCs w:val="16"/>
                <w:lang w:val="uk-UA"/>
              </w:rPr>
              <w:t xml:space="preserve">.1. </w:t>
            </w:r>
            <w:r w:rsidR="00E93809" w:rsidRPr="00335BA7">
              <w:rPr>
                <w:rFonts w:asciiTheme="minorHAnsi" w:hAnsiTheme="minorHAnsi"/>
                <w:b/>
                <w:color w:val="auto"/>
                <w:sz w:val="16"/>
                <w:szCs w:val="16"/>
                <w:lang w:val="uk-UA"/>
              </w:rPr>
              <w:t>переконатися в своїй безпеці та безпеці інших людей</w:t>
            </w:r>
            <w:r w:rsidR="00E93809" w:rsidRPr="00335BA7">
              <w:rPr>
                <w:rFonts w:asciiTheme="minorHAnsi" w:hAnsiTheme="minorHAnsi"/>
                <w:color w:val="auto"/>
                <w:sz w:val="16"/>
                <w:szCs w:val="16"/>
                <w:lang w:val="uk-UA"/>
              </w:rPr>
              <w:t>, після зупинки Авто за необхідності встановити знак аварійної зупинки для об’їзду місця пригоди та уникнення подальших збитків;</w:t>
            </w:r>
          </w:p>
          <w:p w:rsidR="00E93809"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E93809" w:rsidRPr="00335BA7">
              <w:rPr>
                <w:rFonts w:asciiTheme="minorHAnsi" w:hAnsiTheme="minorHAnsi"/>
                <w:color w:val="auto"/>
                <w:sz w:val="16"/>
                <w:szCs w:val="16"/>
                <w:lang w:val="uk-UA"/>
              </w:rPr>
              <w:t xml:space="preserve">.2. не залишаючи місце випадку </w:t>
            </w:r>
            <w:r w:rsidR="00E93809" w:rsidRPr="00335BA7">
              <w:rPr>
                <w:rFonts w:asciiTheme="minorHAnsi" w:hAnsiTheme="minorHAnsi"/>
                <w:b/>
                <w:color w:val="auto"/>
                <w:sz w:val="16"/>
                <w:szCs w:val="16"/>
                <w:lang w:val="uk-UA"/>
              </w:rPr>
              <w:t>повідомити Компанію</w:t>
            </w:r>
            <w:r w:rsidR="00E93809" w:rsidRPr="00335BA7">
              <w:rPr>
                <w:rFonts w:asciiTheme="minorHAnsi" w:hAnsiTheme="minorHAnsi"/>
                <w:color w:val="auto"/>
                <w:sz w:val="16"/>
                <w:szCs w:val="16"/>
                <w:lang w:val="uk-UA"/>
              </w:rPr>
              <w:t xml:space="preserve"> за телефоном </w:t>
            </w:r>
            <w:r w:rsidR="00DE06BE" w:rsidRPr="00335BA7">
              <w:rPr>
                <w:rFonts w:asciiTheme="minorHAnsi" w:hAnsiTheme="minorHAnsi"/>
                <w:color w:val="auto"/>
                <w:sz w:val="16"/>
                <w:szCs w:val="16"/>
                <w:lang w:val="uk-UA"/>
              </w:rPr>
              <w:t xml:space="preserve">__________ </w:t>
            </w:r>
            <w:r w:rsidR="00E93809" w:rsidRPr="00335BA7">
              <w:rPr>
                <w:rFonts w:asciiTheme="minorHAnsi" w:hAnsiTheme="minorHAnsi"/>
                <w:color w:val="auto"/>
                <w:sz w:val="16"/>
                <w:szCs w:val="16"/>
                <w:lang w:val="uk-UA"/>
              </w:rPr>
              <w:t xml:space="preserve">(безкоштовно), а в разі настання </w:t>
            </w:r>
            <w:r w:rsidR="003E1CFA" w:rsidRPr="00335BA7">
              <w:rPr>
                <w:rFonts w:asciiTheme="minorHAnsi" w:hAnsiTheme="minorHAnsi"/>
                <w:color w:val="auto"/>
                <w:sz w:val="16"/>
                <w:szCs w:val="16"/>
                <w:lang w:val="uk-UA"/>
              </w:rPr>
              <w:t>випадку за кордоном</w:t>
            </w:r>
            <w:r w:rsidR="00DE06BE" w:rsidRPr="00335BA7">
              <w:rPr>
                <w:rFonts w:asciiTheme="minorHAnsi" w:hAnsiTheme="minorHAnsi"/>
                <w:color w:val="auto"/>
                <w:sz w:val="16"/>
                <w:szCs w:val="16"/>
                <w:lang w:val="uk-UA"/>
              </w:rPr>
              <w:t xml:space="preserve"> ____________</w:t>
            </w:r>
            <w:r w:rsidR="00E93809" w:rsidRPr="00335BA7">
              <w:rPr>
                <w:rFonts w:asciiTheme="minorHAnsi" w:hAnsiTheme="minorHAnsi"/>
                <w:color w:val="auto"/>
                <w:sz w:val="16"/>
                <w:szCs w:val="16"/>
                <w:lang w:val="uk-UA"/>
              </w:rPr>
              <w:t xml:space="preserve">; </w:t>
            </w:r>
          </w:p>
          <w:p w:rsidR="00E93809"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E93809" w:rsidRPr="00335BA7">
              <w:rPr>
                <w:rFonts w:asciiTheme="minorHAnsi" w:hAnsiTheme="minorHAnsi"/>
                <w:color w:val="auto"/>
                <w:sz w:val="16"/>
                <w:szCs w:val="16"/>
                <w:lang w:val="uk-UA"/>
              </w:rPr>
              <w:t xml:space="preserve">.3. не залишаючи місце випадку </w:t>
            </w:r>
            <w:r w:rsidR="00E93809" w:rsidRPr="00335BA7">
              <w:rPr>
                <w:rFonts w:asciiTheme="minorHAnsi" w:hAnsiTheme="minorHAnsi"/>
                <w:b/>
                <w:color w:val="auto"/>
                <w:sz w:val="16"/>
                <w:szCs w:val="16"/>
                <w:lang w:val="uk-UA"/>
              </w:rPr>
              <w:t>дочекатися приїзду аварійного комісара</w:t>
            </w:r>
            <w:r w:rsidR="00E93809" w:rsidRPr="00335BA7">
              <w:rPr>
                <w:rFonts w:asciiTheme="minorHAnsi" w:hAnsiTheme="minorHAnsi"/>
                <w:color w:val="auto"/>
                <w:sz w:val="16"/>
                <w:szCs w:val="16"/>
                <w:lang w:val="uk-UA"/>
              </w:rPr>
              <w:t xml:space="preserve">, </w:t>
            </w:r>
            <w:r w:rsidR="000051D4" w:rsidRPr="00335BA7">
              <w:rPr>
                <w:rFonts w:asciiTheme="minorHAnsi" w:hAnsiTheme="minorHAnsi"/>
                <w:color w:val="auto"/>
                <w:sz w:val="16"/>
                <w:szCs w:val="16"/>
                <w:lang w:val="uk-UA"/>
              </w:rPr>
              <w:t>викликаного</w:t>
            </w:r>
            <w:r w:rsidR="00E93809" w:rsidRPr="00335BA7">
              <w:rPr>
                <w:rFonts w:asciiTheme="minorHAnsi" w:hAnsiTheme="minorHAnsi"/>
                <w:color w:val="auto"/>
                <w:sz w:val="16"/>
                <w:szCs w:val="16"/>
                <w:lang w:val="uk-UA"/>
              </w:rPr>
              <w:t xml:space="preserve"> Компанією </w:t>
            </w:r>
            <w:r w:rsidR="000051D4" w:rsidRPr="00335BA7">
              <w:rPr>
                <w:rFonts w:asciiTheme="minorHAnsi" w:hAnsiTheme="minorHAnsi"/>
                <w:color w:val="auto"/>
                <w:sz w:val="16"/>
                <w:szCs w:val="16"/>
                <w:lang w:val="uk-UA"/>
              </w:rPr>
              <w:t>н</w:t>
            </w:r>
            <w:r w:rsidR="00E93809" w:rsidRPr="00335BA7">
              <w:rPr>
                <w:rFonts w:asciiTheme="minorHAnsi" w:hAnsiTheme="minorHAnsi"/>
                <w:color w:val="auto"/>
                <w:sz w:val="16"/>
                <w:szCs w:val="16"/>
                <w:lang w:val="uk-UA"/>
              </w:rPr>
              <w:t xml:space="preserve">а місце </w:t>
            </w:r>
            <w:r w:rsidR="000051D4" w:rsidRPr="00335BA7">
              <w:rPr>
                <w:rFonts w:asciiTheme="minorHAnsi" w:hAnsiTheme="minorHAnsi"/>
                <w:color w:val="auto"/>
                <w:sz w:val="16"/>
                <w:szCs w:val="16"/>
                <w:lang w:val="uk-UA"/>
              </w:rPr>
              <w:t>випадку для фотографування місця страхового випадку, збору первинних документів усіх учасників випадку, консультування щодо подальших дій, вжиття інших заходів</w:t>
            </w:r>
            <w:r w:rsidR="00E93809" w:rsidRPr="00335BA7">
              <w:rPr>
                <w:rFonts w:asciiTheme="minorHAnsi" w:hAnsiTheme="minorHAnsi"/>
                <w:color w:val="auto"/>
                <w:sz w:val="16"/>
                <w:szCs w:val="16"/>
                <w:lang w:val="uk-UA"/>
              </w:rPr>
              <w:t>;</w:t>
            </w:r>
          </w:p>
          <w:p w:rsidR="000051D4"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0051D4" w:rsidRPr="00335BA7">
              <w:rPr>
                <w:rFonts w:asciiTheme="minorHAnsi" w:hAnsiTheme="minorHAnsi"/>
                <w:color w:val="auto"/>
                <w:sz w:val="16"/>
                <w:szCs w:val="16"/>
                <w:lang w:val="uk-UA"/>
              </w:rPr>
              <w:t>4</w:t>
            </w:r>
            <w:r w:rsidR="00E93809" w:rsidRPr="00335BA7">
              <w:rPr>
                <w:rFonts w:asciiTheme="minorHAnsi" w:hAnsiTheme="minorHAnsi"/>
                <w:color w:val="auto"/>
                <w:sz w:val="16"/>
                <w:szCs w:val="16"/>
                <w:lang w:val="uk-UA"/>
              </w:rPr>
              <w:t xml:space="preserve">. </w:t>
            </w:r>
            <w:r w:rsidR="00E93809" w:rsidRPr="00335BA7">
              <w:rPr>
                <w:rFonts w:asciiTheme="minorHAnsi" w:hAnsiTheme="minorHAnsi"/>
                <w:b/>
                <w:color w:val="auto"/>
                <w:sz w:val="16"/>
                <w:szCs w:val="16"/>
                <w:lang w:val="uk-UA"/>
              </w:rPr>
              <w:t>дотримуватись порядку оформлення випадку компетентними органами</w:t>
            </w:r>
            <w:r w:rsidR="00E93809" w:rsidRPr="00335BA7">
              <w:rPr>
                <w:rFonts w:asciiTheme="minorHAnsi" w:hAnsiTheme="minorHAnsi"/>
                <w:color w:val="auto"/>
                <w:sz w:val="16"/>
                <w:szCs w:val="16"/>
                <w:lang w:val="uk-UA"/>
              </w:rPr>
              <w:t xml:space="preserve"> (підрозділів Національної поліції, </w:t>
            </w:r>
            <w:r w:rsidR="000051D4" w:rsidRPr="00335BA7">
              <w:rPr>
                <w:rFonts w:asciiTheme="minorHAnsi" w:hAnsiTheme="minorHAnsi"/>
                <w:color w:val="auto"/>
                <w:sz w:val="16"/>
                <w:szCs w:val="16"/>
                <w:lang w:val="uk-UA"/>
              </w:rPr>
              <w:t>Міністерства</w:t>
            </w:r>
            <w:r w:rsidR="00E93809" w:rsidRPr="00335BA7">
              <w:rPr>
                <w:rFonts w:asciiTheme="minorHAnsi" w:hAnsiTheme="minorHAnsi"/>
                <w:color w:val="auto"/>
                <w:sz w:val="16"/>
                <w:szCs w:val="16"/>
                <w:lang w:val="uk-UA"/>
              </w:rPr>
              <w:t xml:space="preserve"> з надзвичайних ситуацій чи інших залежно від характеру випадку);</w:t>
            </w:r>
          </w:p>
          <w:p w:rsidR="000051D4" w:rsidRPr="00335BA7" w:rsidRDefault="00E93809"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 </w:t>
            </w:r>
            <w:r w:rsidR="000051D4" w:rsidRPr="00335BA7">
              <w:rPr>
                <w:rFonts w:asciiTheme="minorHAnsi" w:hAnsiTheme="minorHAnsi"/>
                <w:color w:val="auto"/>
                <w:sz w:val="16"/>
                <w:szCs w:val="16"/>
                <w:lang w:val="uk-UA"/>
              </w:rPr>
              <w:t xml:space="preserve">            3.4.1. </w:t>
            </w:r>
            <w:r w:rsidRPr="00335BA7">
              <w:rPr>
                <w:rFonts w:asciiTheme="minorHAnsi" w:hAnsiTheme="minorHAnsi"/>
                <w:color w:val="auto"/>
                <w:sz w:val="16"/>
                <w:szCs w:val="16"/>
                <w:lang w:val="uk-UA"/>
              </w:rPr>
              <w:t>за погодженням з Компанією можливе врегулювання випадку без виклику компетентних органів</w:t>
            </w:r>
            <w:r w:rsidR="000051D4" w:rsidRPr="00335BA7">
              <w:rPr>
                <w:rFonts w:asciiTheme="minorHAnsi" w:hAnsiTheme="minorHAnsi"/>
                <w:color w:val="auto"/>
                <w:sz w:val="16"/>
                <w:szCs w:val="16"/>
                <w:lang w:val="uk-UA"/>
              </w:rPr>
              <w:t>;</w:t>
            </w:r>
          </w:p>
          <w:p w:rsidR="00E93809" w:rsidRPr="00335BA7" w:rsidRDefault="000051D4"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             3.4.2. за погодженням з Компанією можливе оформлення ДТП</w:t>
            </w:r>
            <w:r w:rsidR="00E93809" w:rsidRPr="00335BA7">
              <w:rPr>
                <w:rFonts w:asciiTheme="minorHAnsi" w:hAnsiTheme="minorHAnsi"/>
                <w:color w:val="auto"/>
                <w:sz w:val="16"/>
                <w:szCs w:val="16"/>
                <w:lang w:val="uk-UA"/>
              </w:rPr>
              <w:t xml:space="preserve"> з використанням «</w:t>
            </w:r>
            <w:proofErr w:type="spellStart"/>
            <w:r w:rsidR="00E93809" w:rsidRPr="00335BA7">
              <w:rPr>
                <w:rFonts w:asciiTheme="minorHAnsi" w:hAnsiTheme="minorHAnsi"/>
                <w:color w:val="auto"/>
                <w:sz w:val="16"/>
                <w:szCs w:val="16"/>
                <w:lang w:val="uk-UA"/>
              </w:rPr>
              <w:t>європротоколу</w:t>
            </w:r>
            <w:proofErr w:type="spellEnd"/>
            <w:r w:rsidR="00E93809" w:rsidRPr="00335BA7">
              <w:rPr>
                <w:rFonts w:asciiTheme="minorHAnsi" w:hAnsiTheme="minorHAnsi"/>
                <w:color w:val="auto"/>
                <w:sz w:val="16"/>
                <w:szCs w:val="16"/>
                <w:lang w:val="uk-UA"/>
              </w:rPr>
              <w:t>» (з врахуванням пункт</w:t>
            </w:r>
            <w:r w:rsidR="00B90E1B" w:rsidRPr="00335BA7">
              <w:rPr>
                <w:rFonts w:asciiTheme="minorHAnsi" w:hAnsiTheme="minorHAnsi"/>
                <w:color w:val="auto"/>
                <w:sz w:val="16"/>
                <w:szCs w:val="16"/>
                <w:lang w:val="uk-UA"/>
              </w:rPr>
              <w:t>у 7</w:t>
            </w:r>
            <w:r w:rsidR="00E93809" w:rsidRPr="00335BA7">
              <w:rPr>
                <w:rFonts w:asciiTheme="minorHAnsi" w:hAnsiTheme="minorHAnsi"/>
                <w:color w:val="auto"/>
                <w:sz w:val="16"/>
                <w:szCs w:val="16"/>
                <w:lang w:val="uk-UA"/>
              </w:rPr>
              <w:t>.2. Договору);</w:t>
            </w:r>
          </w:p>
          <w:p w:rsidR="00E93809" w:rsidRPr="00335BA7" w:rsidRDefault="00C42A6F"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F50714" w:rsidRPr="00335BA7">
              <w:rPr>
                <w:rFonts w:asciiTheme="minorHAnsi" w:hAnsiTheme="minorHAnsi"/>
                <w:color w:val="auto"/>
                <w:sz w:val="16"/>
                <w:szCs w:val="16"/>
                <w:lang w:val="uk-UA"/>
              </w:rPr>
              <w:t>.5</w:t>
            </w:r>
            <w:r w:rsidR="00E93809" w:rsidRPr="00335BA7">
              <w:rPr>
                <w:rFonts w:asciiTheme="minorHAnsi" w:hAnsiTheme="minorHAnsi"/>
                <w:color w:val="auto"/>
                <w:sz w:val="16"/>
                <w:szCs w:val="16"/>
                <w:lang w:val="uk-UA"/>
              </w:rPr>
              <w:t xml:space="preserve">. </w:t>
            </w:r>
            <w:r w:rsidR="00E93809" w:rsidRPr="00335BA7">
              <w:rPr>
                <w:rFonts w:asciiTheme="minorHAnsi" w:hAnsiTheme="minorHAnsi"/>
                <w:b/>
                <w:color w:val="auto"/>
                <w:sz w:val="16"/>
                <w:szCs w:val="16"/>
                <w:lang w:val="uk-UA"/>
              </w:rPr>
              <w:t>транспортувати Авто до місця</w:t>
            </w:r>
            <w:r w:rsidR="00F50714" w:rsidRPr="00335BA7">
              <w:rPr>
                <w:rFonts w:asciiTheme="minorHAnsi" w:hAnsiTheme="minorHAnsi"/>
                <w:b/>
                <w:color w:val="auto"/>
                <w:sz w:val="16"/>
                <w:szCs w:val="16"/>
                <w:lang w:val="uk-UA"/>
              </w:rPr>
              <w:t xml:space="preserve"> ремонту</w:t>
            </w:r>
            <w:r w:rsidR="00E93809" w:rsidRPr="00335BA7">
              <w:rPr>
                <w:rFonts w:asciiTheme="minorHAnsi" w:hAnsiTheme="minorHAnsi"/>
                <w:b/>
                <w:color w:val="auto"/>
                <w:sz w:val="16"/>
                <w:szCs w:val="16"/>
                <w:lang w:val="uk-UA"/>
              </w:rPr>
              <w:t xml:space="preserve"> </w:t>
            </w:r>
            <w:r w:rsidR="00E93809" w:rsidRPr="00335BA7">
              <w:rPr>
                <w:rFonts w:asciiTheme="minorHAnsi" w:hAnsiTheme="minorHAnsi"/>
                <w:color w:val="auto"/>
                <w:sz w:val="16"/>
                <w:szCs w:val="16"/>
                <w:lang w:val="uk-UA"/>
              </w:rPr>
              <w:t>(Компанія оплачує вар</w:t>
            </w:r>
            <w:r w:rsidR="00F50714" w:rsidRPr="00335BA7">
              <w:rPr>
                <w:rFonts w:asciiTheme="minorHAnsi" w:hAnsiTheme="minorHAnsi"/>
                <w:color w:val="auto"/>
                <w:sz w:val="16"/>
                <w:szCs w:val="16"/>
                <w:lang w:val="uk-UA"/>
              </w:rPr>
              <w:t>тість евакуації в межах ліміту 3</w:t>
            </w:r>
            <w:r w:rsidR="00E93809" w:rsidRPr="00335BA7">
              <w:rPr>
                <w:rFonts w:asciiTheme="minorHAnsi" w:hAnsiTheme="minorHAnsi"/>
                <w:color w:val="auto"/>
                <w:sz w:val="16"/>
                <w:szCs w:val="16"/>
                <w:lang w:val="uk-UA"/>
              </w:rPr>
              <w:t xml:space="preserve"> </w:t>
            </w:r>
            <w:r w:rsidR="00F50714" w:rsidRPr="00335BA7">
              <w:rPr>
                <w:rFonts w:asciiTheme="minorHAnsi" w:hAnsiTheme="minorHAnsi"/>
                <w:color w:val="auto"/>
                <w:sz w:val="16"/>
                <w:szCs w:val="16"/>
                <w:lang w:val="uk-UA"/>
              </w:rPr>
              <w:t>000 грн.</w:t>
            </w:r>
            <w:r w:rsidR="00E93809" w:rsidRPr="00335BA7">
              <w:rPr>
                <w:rFonts w:asciiTheme="minorHAnsi" w:hAnsiTheme="minorHAnsi"/>
                <w:color w:val="auto"/>
                <w:sz w:val="16"/>
                <w:szCs w:val="16"/>
                <w:lang w:val="uk-UA"/>
              </w:rPr>
              <w:t>);</w:t>
            </w:r>
          </w:p>
          <w:p w:rsidR="00053CA5" w:rsidRPr="00335BA7" w:rsidRDefault="00C42A6F" w:rsidP="00F50714">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3</w:t>
            </w:r>
            <w:r w:rsidR="00F50714" w:rsidRPr="00335BA7">
              <w:rPr>
                <w:rFonts w:asciiTheme="minorHAnsi" w:hAnsiTheme="minorHAnsi"/>
                <w:color w:val="auto"/>
                <w:sz w:val="16"/>
                <w:szCs w:val="16"/>
                <w:lang w:val="uk-UA"/>
              </w:rPr>
              <w:t>.6</w:t>
            </w:r>
            <w:r w:rsidR="00E93809" w:rsidRPr="00335BA7">
              <w:rPr>
                <w:rFonts w:asciiTheme="minorHAnsi" w:hAnsiTheme="minorHAnsi"/>
                <w:color w:val="auto"/>
                <w:sz w:val="16"/>
                <w:szCs w:val="16"/>
                <w:lang w:val="uk-UA"/>
              </w:rPr>
              <w:t xml:space="preserve">. </w:t>
            </w:r>
            <w:r w:rsidR="00F50714" w:rsidRPr="00335BA7">
              <w:rPr>
                <w:rFonts w:asciiTheme="minorHAnsi" w:hAnsiTheme="minorHAnsi"/>
                <w:b/>
                <w:color w:val="auto"/>
                <w:sz w:val="16"/>
                <w:szCs w:val="16"/>
                <w:lang w:val="uk-UA"/>
              </w:rPr>
              <w:t xml:space="preserve">сприяти Компанії </w:t>
            </w:r>
            <w:r w:rsidR="00F50714" w:rsidRPr="00335BA7">
              <w:rPr>
                <w:rFonts w:asciiTheme="minorHAnsi" w:hAnsiTheme="minorHAnsi"/>
                <w:color w:val="auto"/>
                <w:sz w:val="16"/>
                <w:szCs w:val="16"/>
                <w:lang w:val="uk-UA"/>
              </w:rPr>
              <w:t>в отриманні</w:t>
            </w:r>
            <w:r w:rsidR="00F50714" w:rsidRPr="00335BA7">
              <w:rPr>
                <w:rFonts w:asciiTheme="minorHAnsi" w:hAnsiTheme="minorHAnsi"/>
                <w:b/>
                <w:color w:val="auto"/>
                <w:sz w:val="16"/>
                <w:szCs w:val="16"/>
                <w:lang w:val="uk-UA"/>
              </w:rPr>
              <w:t xml:space="preserve"> </w:t>
            </w:r>
            <w:r w:rsidR="00E93809" w:rsidRPr="00335BA7">
              <w:rPr>
                <w:rFonts w:asciiTheme="minorHAnsi" w:hAnsiTheme="minorHAnsi"/>
                <w:color w:val="auto"/>
                <w:sz w:val="16"/>
                <w:szCs w:val="16"/>
                <w:lang w:val="uk-UA"/>
              </w:rPr>
              <w:t>документів</w:t>
            </w:r>
            <w:r w:rsidR="00F50714" w:rsidRPr="00335BA7">
              <w:rPr>
                <w:rFonts w:asciiTheme="minorHAnsi" w:hAnsiTheme="minorHAnsi"/>
                <w:color w:val="auto"/>
                <w:sz w:val="16"/>
                <w:szCs w:val="16"/>
                <w:lang w:val="uk-UA"/>
              </w:rPr>
              <w:t>, необхідних для прийняття рішення за випадком (</w:t>
            </w:r>
            <w:r w:rsidR="00B90E1B" w:rsidRPr="00335BA7">
              <w:rPr>
                <w:rFonts w:asciiTheme="minorHAnsi" w:hAnsiTheme="minorHAnsi"/>
                <w:color w:val="auto"/>
                <w:sz w:val="16"/>
                <w:szCs w:val="16"/>
                <w:lang w:val="uk-UA"/>
              </w:rPr>
              <w:t>Розділ 4</w:t>
            </w:r>
            <w:r w:rsidR="00E93809" w:rsidRPr="00335BA7">
              <w:rPr>
                <w:rFonts w:asciiTheme="minorHAnsi" w:hAnsiTheme="minorHAnsi"/>
                <w:color w:val="auto"/>
                <w:sz w:val="16"/>
                <w:szCs w:val="16"/>
                <w:lang w:val="uk-UA"/>
              </w:rPr>
              <w:t xml:space="preserve"> Договору</w:t>
            </w:r>
            <w:r w:rsidR="00F50714" w:rsidRPr="00335BA7">
              <w:rPr>
                <w:rFonts w:asciiTheme="minorHAnsi" w:hAnsiTheme="minorHAnsi"/>
                <w:color w:val="auto"/>
                <w:sz w:val="16"/>
                <w:szCs w:val="16"/>
                <w:lang w:val="uk-UA"/>
              </w:rPr>
              <w:t>);</w:t>
            </w:r>
          </w:p>
        </w:tc>
      </w:tr>
      <w:tr w:rsidR="0071538D" w:rsidRPr="00335BA7" w:rsidTr="00890879">
        <w:trPr>
          <w:trHeight w:val="26"/>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C42A6F">
            <w:pPr>
              <w:spacing w:after="0"/>
              <w:ind w:left="0" w:right="-921"/>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C42A6F" w:rsidRPr="00335BA7">
              <w:rPr>
                <w:rFonts w:asciiTheme="minorHAnsi" w:hAnsiTheme="minorHAnsi"/>
                <w:color w:val="auto"/>
                <w:sz w:val="16"/>
                <w:szCs w:val="16"/>
                <w:lang w:val="uk-UA"/>
              </w:rPr>
              <w:t>4</w:t>
            </w:r>
            <w:r w:rsidR="00053CA5" w:rsidRPr="00335BA7">
              <w:rPr>
                <w:rFonts w:asciiTheme="minorHAnsi" w:hAnsiTheme="minorHAnsi"/>
                <w:color w:val="auto"/>
                <w:sz w:val="16"/>
                <w:szCs w:val="16"/>
                <w:lang w:val="uk-UA"/>
              </w:rPr>
              <w:t>. ПЕРЕЛІК ДОКУМЕНТІВ</w:t>
            </w:r>
            <w:r w:rsidR="00C920EB" w:rsidRPr="00335BA7">
              <w:rPr>
                <w:rFonts w:asciiTheme="minorHAnsi" w:hAnsiTheme="minorHAnsi"/>
                <w:color w:val="auto"/>
                <w:sz w:val="16"/>
                <w:szCs w:val="16"/>
                <w:lang w:val="uk-UA"/>
              </w:rPr>
              <w:t>:</w:t>
            </w:r>
          </w:p>
        </w:tc>
      </w:tr>
      <w:tr w:rsidR="0071538D" w:rsidRPr="00335BA7" w:rsidTr="00890879">
        <w:trPr>
          <w:trHeight w:val="1447"/>
        </w:trPr>
        <w:tc>
          <w:tcPr>
            <w:tcW w:w="10490" w:type="dxa"/>
            <w:tcBorders>
              <w:top w:val="single" w:sz="4" w:space="0" w:color="auto"/>
              <w:left w:val="nil"/>
              <w:right w:val="nil"/>
            </w:tcBorders>
            <w:shd w:val="clear" w:color="auto" w:fill="auto"/>
          </w:tcPr>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4</w:t>
            </w:r>
            <w:r w:rsidR="003E1CFA" w:rsidRPr="00335BA7">
              <w:rPr>
                <w:color w:val="auto"/>
                <w:sz w:val="16"/>
                <w:szCs w:val="16"/>
                <w:lang w:val="uk-UA"/>
              </w:rPr>
              <w:t xml:space="preserve">.1. </w:t>
            </w:r>
            <w:r w:rsidR="003E1CFA" w:rsidRPr="00335BA7">
              <w:rPr>
                <w:b/>
                <w:color w:val="auto"/>
                <w:sz w:val="16"/>
                <w:szCs w:val="16"/>
                <w:lang w:val="uk-UA"/>
              </w:rPr>
              <w:t>документи, що підтверджують настання та обставини випадку</w:t>
            </w:r>
            <w:r w:rsidR="003E1CFA" w:rsidRPr="00335BA7">
              <w:rPr>
                <w:color w:val="auto"/>
                <w:sz w:val="16"/>
                <w:szCs w:val="16"/>
                <w:lang w:val="uk-UA"/>
              </w:rPr>
              <w:t xml:space="preserve"> (такими документами</w:t>
            </w:r>
            <w:r w:rsidR="00F50714" w:rsidRPr="00335BA7">
              <w:rPr>
                <w:color w:val="auto"/>
                <w:sz w:val="16"/>
                <w:szCs w:val="16"/>
                <w:lang w:val="uk-UA"/>
              </w:rPr>
              <w:t xml:space="preserve"> за рішенням Компанії можуть бути один або кілька із зазначених документів: </w:t>
            </w:r>
            <w:r w:rsidR="003E1CFA" w:rsidRPr="00335BA7">
              <w:rPr>
                <w:color w:val="auto"/>
                <w:sz w:val="16"/>
                <w:szCs w:val="16"/>
                <w:lang w:val="uk-UA"/>
              </w:rPr>
              <w:t>повідомлення про випадок,</w:t>
            </w:r>
            <w:r w:rsidR="00F50714" w:rsidRPr="00335BA7">
              <w:rPr>
                <w:color w:val="auto"/>
                <w:sz w:val="16"/>
                <w:szCs w:val="16"/>
                <w:lang w:val="uk-UA"/>
              </w:rPr>
              <w:t xml:space="preserve"> пояснення учасників події, акт огляду місця події аварійним комісаром Компанії, фото з місця події,</w:t>
            </w:r>
            <w:r w:rsidR="003E1CFA" w:rsidRPr="00335BA7">
              <w:rPr>
                <w:color w:val="auto"/>
                <w:sz w:val="16"/>
                <w:szCs w:val="16"/>
                <w:lang w:val="uk-UA"/>
              </w:rPr>
              <w:t xml:space="preserve"> відеозапис</w:t>
            </w:r>
            <w:r w:rsidR="00F50714" w:rsidRPr="00335BA7">
              <w:rPr>
                <w:color w:val="auto"/>
                <w:sz w:val="16"/>
                <w:szCs w:val="16"/>
                <w:lang w:val="uk-UA"/>
              </w:rPr>
              <w:t xml:space="preserve"> </w:t>
            </w:r>
            <w:proofErr w:type="spellStart"/>
            <w:r w:rsidR="00F50714" w:rsidRPr="00335BA7">
              <w:rPr>
                <w:color w:val="auto"/>
                <w:sz w:val="16"/>
                <w:szCs w:val="16"/>
                <w:lang w:val="uk-UA"/>
              </w:rPr>
              <w:t>відеореєстратора</w:t>
            </w:r>
            <w:proofErr w:type="spellEnd"/>
            <w:r w:rsidR="00F50714" w:rsidRPr="00335BA7">
              <w:rPr>
                <w:color w:val="auto"/>
                <w:sz w:val="16"/>
                <w:szCs w:val="16"/>
                <w:lang w:val="uk-UA"/>
              </w:rPr>
              <w:t xml:space="preserve"> або</w:t>
            </w:r>
            <w:r w:rsidR="00F96F18" w:rsidRPr="00335BA7">
              <w:rPr>
                <w:color w:val="auto"/>
                <w:sz w:val="16"/>
                <w:szCs w:val="16"/>
                <w:lang w:val="uk-UA"/>
              </w:rPr>
              <w:t xml:space="preserve"> фіксація обставин події іншими технічними засобами (за наявності),</w:t>
            </w:r>
            <w:r w:rsidR="003E1CFA" w:rsidRPr="00335BA7">
              <w:rPr>
                <w:color w:val="auto"/>
                <w:sz w:val="16"/>
                <w:szCs w:val="16"/>
                <w:lang w:val="uk-UA"/>
              </w:rPr>
              <w:t xml:space="preserve"> акт огляду Авто</w:t>
            </w:r>
            <w:r w:rsidR="00F96F18" w:rsidRPr="00335BA7">
              <w:rPr>
                <w:color w:val="auto"/>
                <w:sz w:val="16"/>
                <w:szCs w:val="16"/>
                <w:lang w:val="uk-UA"/>
              </w:rPr>
              <w:t>,</w:t>
            </w:r>
            <w:r w:rsidR="003E1CFA" w:rsidRPr="00335BA7">
              <w:rPr>
                <w:color w:val="auto"/>
                <w:sz w:val="16"/>
                <w:szCs w:val="16"/>
                <w:lang w:val="uk-UA"/>
              </w:rPr>
              <w:t xml:space="preserve"> </w:t>
            </w:r>
            <w:r w:rsidR="00F96F18" w:rsidRPr="00335BA7">
              <w:rPr>
                <w:color w:val="auto"/>
                <w:sz w:val="16"/>
                <w:szCs w:val="16"/>
                <w:lang w:val="uk-UA"/>
              </w:rPr>
              <w:t>фото пошкодженого Авто</w:t>
            </w:r>
            <w:r w:rsidR="003E1CFA" w:rsidRPr="00335BA7">
              <w:rPr>
                <w:color w:val="auto"/>
                <w:sz w:val="16"/>
                <w:szCs w:val="16"/>
                <w:lang w:val="uk-UA"/>
              </w:rPr>
              <w:t xml:space="preserve">, документи </w:t>
            </w:r>
            <w:r w:rsidR="00F96F18" w:rsidRPr="00335BA7">
              <w:rPr>
                <w:color w:val="auto"/>
                <w:sz w:val="16"/>
                <w:szCs w:val="16"/>
                <w:lang w:val="uk-UA"/>
              </w:rPr>
              <w:t xml:space="preserve">про проходження чергового техогляду Авто, </w:t>
            </w:r>
            <w:proofErr w:type="spellStart"/>
            <w:r w:rsidR="003E1CFA" w:rsidRPr="00335BA7">
              <w:rPr>
                <w:color w:val="auto"/>
                <w:sz w:val="16"/>
                <w:szCs w:val="16"/>
                <w:lang w:val="uk-UA"/>
              </w:rPr>
              <w:t>європротокол</w:t>
            </w:r>
            <w:proofErr w:type="spellEnd"/>
            <w:r w:rsidR="003E1CFA" w:rsidRPr="00335BA7">
              <w:rPr>
                <w:color w:val="auto"/>
                <w:sz w:val="16"/>
                <w:szCs w:val="16"/>
                <w:lang w:val="uk-UA"/>
              </w:rPr>
              <w:t>,</w:t>
            </w:r>
            <w:r w:rsidR="00F96F18" w:rsidRPr="00335BA7">
              <w:rPr>
                <w:color w:val="auto"/>
                <w:sz w:val="16"/>
                <w:szCs w:val="16"/>
                <w:lang w:val="uk-UA"/>
              </w:rPr>
              <w:t xml:space="preserve"> документи компетентних органів, інші документи</w:t>
            </w:r>
            <w:r w:rsidR="003E1CFA" w:rsidRPr="00335BA7">
              <w:rPr>
                <w:color w:val="auto"/>
                <w:sz w:val="16"/>
                <w:szCs w:val="16"/>
                <w:lang w:val="uk-UA"/>
              </w:rPr>
              <w:t>);</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4</w:t>
            </w:r>
            <w:r w:rsidR="003E1CFA" w:rsidRPr="00335BA7">
              <w:rPr>
                <w:color w:val="auto"/>
                <w:sz w:val="16"/>
                <w:szCs w:val="16"/>
                <w:lang w:val="uk-UA"/>
              </w:rPr>
              <w:t xml:space="preserve">.2. </w:t>
            </w:r>
            <w:r w:rsidR="003E1CFA" w:rsidRPr="00335BA7">
              <w:rPr>
                <w:b/>
                <w:color w:val="auto"/>
                <w:sz w:val="16"/>
                <w:szCs w:val="16"/>
                <w:lang w:val="uk-UA"/>
              </w:rPr>
              <w:t>документи для визначення розміру страхового відшкодування</w:t>
            </w:r>
            <w:r w:rsidR="003E1CFA" w:rsidRPr="00335BA7">
              <w:rPr>
                <w:color w:val="auto"/>
                <w:sz w:val="16"/>
                <w:szCs w:val="16"/>
                <w:lang w:val="uk-UA"/>
              </w:rPr>
              <w:t xml:space="preserve"> (такими документами</w:t>
            </w:r>
            <w:r w:rsidR="00111455" w:rsidRPr="00335BA7">
              <w:rPr>
                <w:color w:val="auto"/>
                <w:sz w:val="16"/>
                <w:szCs w:val="16"/>
                <w:lang w:val="uk-UA"/>
              </w:rPr>
              <w:t xml:space="preserve"> за рішенням Компанії можуть бути один або кілька із зазначених документів: калькуляція,</w:t>
            </w:r>
            <w:r w:rsidR="003E1CFA" w:rsidRPr="00335BA7">
              <w:rPr>
                <w:color w:val="auto"/>
                <w:sz w:val="16"/>
                <w:szCs w:val="16"/>
                <w:lang w:val="uk-UA"/>
              </w:rPr>
              <w:t xml:space="preserve"> рах</w:t>
            </w:r>
            <w:r w:rsidR="00111455" w:rsidRPr="00335BA7">
              <w:rPr>
                <w:color w:val="auto"/>
                <w:sz w:val="16"/>
                <w:szCs w:val="16"/>
                <w:lang w:val="uk-UA"/>
              </w:rPr>
              <w:t>унок-фактура</w:t>
            </w:r>
            <w:r w:rsidR="003E1CFA" w:rsidRPr="00335BA7">
              <w:rPr>
                <w:color w:val="auto"/>
                <w:sz w:val="16"/>
                <w:szCs w:val="16"/>
                <w:lang w:val="uk-UA"/>
              </w:rPr>
              <w:t xml:space="preserve"> СТО, квитанції про оплату</w:t>
            </w:r>
            <w:r w:rsidR="00111455" w:rsidRPr="00335BA7">
              <w:rPr>
                <w:color w:val="auto"/>
                <w:sz w:val="16"/>
                <w:szCs w:val="16"/>
                <w:lang w:val="uk-UA"/>
              </w:rPr>
              <w:t>,</w:t>
            </w:r>
            <w:r w:rsidR="003E1CFA" w:rsidRPr="00335BA7">
              <w:rPr>
                <w:color w:val="auto"/>
                <w:sz w:val="16"/>
                <w:szCs w:val="16"/>
                <w:lang w:val="uk-UA"/>
              </w:rPr>
              <w:t xml:space="preserve"> інші платіжні документи,</w:t>
            </w:r>
            <w:r w:rsidR="00111455" w:rsidRPr="00335BA7">
              <w:rPr>
                <w:color w:val="auto"/>
                <w:sz w:val="16"/>
                <w:szCs w:val="16"/>
                <w:lang w:val="uk-UA"/>
              </w:rPr>
              <w:t xml:space="preserve"> акт виконаних робіт СТО, експертний висновок, довідка експерта, звіт оцінювача,</w:t>
            </w:r>
            <w:r w:rsidR="003E1CFA" w:rsidRPr="00335BA7">
              <w:rPr>
                <w:color w:val="auto"/>
                <w:sz w:val="16"/>
                <w:szCs w:val="16"/>
                <w:lang w:val="uk-UA"/>
              </w:rPr>
              <w:t xml:space="preserve"> інформа</w:t>
            </w:r>
            <w:r w:rsidR="00A81419" w:rsidRPr="00335BA7">
              <w:rPr>
                <w:color w:val="auto"/>
                <w:sz w:val="16"/>
                <w:szCs w:val="16"/>
                <w:lang w:val="uk-UA"/>
              </w:rPr>
              <w:t>ція щодо вартості залишків Авто</w:t>
            </w:r>
            <w:r w:rsidR="003E1CFA" w:rsidRPr="00335BA7">
              <w:rPr>
                <w:color w:val="auto"/>
                <w:sz w:val="16"/>
                <w:szCs w:val="16"/>
                <w:lang w:val="uk-UA"/>
              </w:rPr>
              <w:t>, документи компетентних органів, інші документи);</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4</w:t>
            </w:r>
            <w:r w:rsidR="003E1CFA" w:rsidRPr="00335BA7">
              <w:rPr>
                <w:color w:val="auto"/>
                <w:sz w:val="16"/>
                <w:szCs w:val="16"/>
                <w:lang w:val="uk-UA"/>
              </w:rPr>
              <w:t xml:space="preserve">.3. </w:t>
            </w:r>
            <w:r w:rsidR="003E1CFA" w:rsidRPr="00335BA7">
              <w:rPr>
                <w:b/>
                <w:color w:val="auto"/>
                <w:sz w:val="16"/>
                <w:szCs w:val="16"/>
                <w:lang w:val="uk-UA"/>
              </w:rPr>
              <w:t>документи, що підтверджують наявність законних підстав</w:t>
            </w:r>
            <w:r w:rsidR="003E1CFA" w:rsidRPr="00335BA7">
              <w:rPr>
                <w:color w:val="auto"/>
                <w:sz w:val="16"/>
                <w:szCs w:val="16"/>
                <w:lang w:val="uk-UA"/>
              </w:rPr>
              <w:t xml:space="preserve"> на керування Авто та на отримання страхового відшкодування:  (такими документами </w:t>
            </w:r>
            <w:r w:rsidR="00A81419" w:rsidRPr="00335BA7">
              <w:rPr>
                <w:color w:val="auto"/>
                <w:sz w:val="16"/>
                <w:szCs w:val="16"/>
                <w:lang w:val="uk-UA"/>
              </w:rPr>
              <w:t>за рішенням Компанії можуть бути</w:t>
            </w:r>
            <w:r w:rsidR="003E1CFA" w:rsidRPr="00335BA7">
              <w:rPr>
                <w:color w:val="auto"/>
                <w:sz w:val="16"/>
                <w:szCs w:val="16"/>
                <w:lang w:val="uk-UA"/>
              </w:rPr>
              <w:t>: водійське посвідчення</w:t>
            </w:r>
            <w:r w:rsidR="00A81419" w:rsidRPr="00335BA7">
              <w:rPr>
                <w:color w:val="auto"/>
                <w:sz w:val="16"/>
                <w:szCs w:val="16"/>
                <w:lang w:val="uk-UA"/>
              </w:rPr>
              <w:t>,</w:t>
            </w:r>
            <w:r w:rsidR="003E1CFA" w:rsidRPr="00335BA7">
              <w:rPr>
                <w:color w:val="auto"/>
                <w:sz w:val="16"/>
                <w:szCs w:val="16"/>
                <w:lang w:val="uk-UA"/>
              </w:rPr>
              <w:t xml:space="preserve"> тимчасовий талон на право керування Авто, свідоцтво про реєстрацію Авто, первинні документи іншого учасника випадку (за наявності), паспорт та довідка про присвоєння ідентифікаційного номера платника податків (для</w:t>
            </w:r>
            <w:r w:rsidR="00A81419" w:rsidRPr="00335BA7">
              <w:rPr>
                <w:color w:val="auto"/>
                <w:sz w:val="16"/>
                <w:szCs w:val="16"/>
                <w:lang w:val="uk-UA"/>
              </w:rPr>
              <w:t xml:space="preserve"> водія  фізичної осо</w:t>
            </w:r>
            <w:r w:rsidR="003E1CFA" w:rsidRPr="00335BA7">
              <w:rPr>
                <w:color w:val="auto"/>
                <w:sz w:val="16"/>
                <w:szCs w:val="16"/>
                <w:lang w:val="uk-UA"/>
              </w:rPr>
              <w:t>б</w:t>
            </w:r>
            <w:r w:rsidR="00A81419" w:rsidRPr="00335BA7">
              <w:rPr>
                <w:color w:val="auto"/>
                <w:sz w:val="16"/>
                <w:szCs w:val="16"/>
                <w:lang w:val="uk-UA"/>
              </w:rPr>
              <w:t>и</w:t>
            </w:r>
            <w:r w:rsidR="003E1CFA" w:rsidRPr="00335BA7">
              <w:rPr>
                <w:color w:val="auto"/>
                <w:sz w:val="16"/>
                <w:szCs w:val="16"/>
                <w:lang w:val="uk-UA"/>
              </w:rPr>
              <w:t xml:space="preserve">), документи, що підтверджують державну реєстрацію та </w:t>
            </w:r>
            <w:proofErr w:type="spellStart"/>
            <w:r w:rsidR="003E1CFA" w:rsidRPr="00335BA7">
              <w:rPr>
                <w:color w:val="auto"/>
                <w:sz w:val="16"/>
                <w:szCs w:val="16"/>
                <w:lang w:val="uk-UA"/>
              </w:rPr>
              <w:t>правоспроможність</w:t>
            </w:r>
            <w:proofErr w:type="spellEnd"/>
            <w:r w:rsidR="003E1CFA" w:rsidRPr="00335BA7">
              <w:rPr>
                <w:color w:val="auto"/>
                <w:sz w:val="16"/>
                <w:szCs w:val="16"/>
                <w:lang w:val="uk-UA"/>
              </w:rPr>
              <w:t xml:space="preserve"> (для юридичних осіб та ФОП), інші документи відповідно до законодавства);</w:t>
            </w:r>
          </w:p>
          <w:p w:rsidR="000904DF" w:rsidRPr="00335BA7" w:rsidRDefault="00C42A6F" w:rsidP="00C42A6F">
            <w:pPr>
              <w:spacing w:after="0"/>
              <w:ind w:left="0" w:right="-921" w:firstLine="0"/>
              <w:jc w:val="both"/>
              <w:rPr>
                <w:color w:val="auto"/>
                <w:sz w:val="16"/>
                <w:szCs w:val="16"/>
                <w:lang w:val="uk-UA"/>
              </w:rPr>
            </w:pPr>
            <w:r w:rsidRPr="00335BA7">
              <w:rPr>
                <w:color w:val="auto"/>
                <w:sz w:val="16"/>
                <w:szCs w:val="16"/>
                <w:lang w:val="uk-UA"/>
              </w:rPr>
              <w:t>4</w:t>
            </w:r>
            <w:r w:rsidR="003E1CFA" w:rsidRPr="00335BA7">
              <w:rPr>
                <w:color w:val="auto"/>
                <w:sz w:val="16"/>
                <w:szCs w:val="16"/>
                <w:lang w:val="uk-UA"/>
              </w:rPr>
              <w:t xml:space="preserve">.4. </w:t>
            </w:r>
            <w:r w:rsidR="003E1CFA" w:rsidRPr="00335BA7">
              <w:rPr>
                <w:b/>
                <w:color w:val="auto"/>
                <w:sz w:val="16"/>
                <w:szCs w:val="16"/>
                <w:lang w:val="uk-UA"/>
              </w:rPr>
              <w:t>документи про виплату страхового відшкодування</w:t>
            </w:r>
            <w:r w:rsidR="003E1CFA" w:rsidRPr="00335BA7">
              <w:rPr>
                <w:color w:val="auto"/>
                <w:sz w:val="16"/>
                <w:szCs w:val="16"/>
                <w:lang w:val="uk-UA"/>
              </w:rPr>
              <w:t xml:space="preserve"> (такими документами є: Заява про виплату страхового відшкодування із зазначенням платіжних реквізитів та Страховий акт, що складається Страховиком).</w:t>
            </w:r>
          </w:p>
          <w:p w:rsidR="00A81419" w:rsidRPr="00335BA7" w:rsidRDefault="00A81419" w:rsidP="00C42A6F">
            <w:pPr>
              <w:spacing w:after="0"/>
              <w:ind w:left="0" w:right="-921" w:firstLine="0"/>
              <w:jc w:val="both"/>
              <w:rPr>
                <w:rFonts w:asciiTheme="minorHAnsi" w:hAnsiTheme="minorHAnsi"/>
                <w:color w:val="auto"/>
                <w:sz w:val="16"/>
                <w:szCs w:val="16"/>
                <w:lang w:val="uk-UA"/>
              </w:rPr>
            </w:pPr>
            <w:r w:rsidRPr="00335BA7">
              <w:rPr>
                <w:color w:val="auto"/>
                <w:sz w:val="16"/>
                <w:szCs w:val="16"/>
                <w:lang w:val="uk-UA"/>
              </w:rPr>
              <w:t xml:space="preserve">Примітка: Конкретний перелік документів для прийняття рішення за випадком з списку можливих, вказаних в пунктах 4.1 – 4.3 цього Розділу, визначається компанією залежно від обставин конкретного випадку. Якщо Компанія наполягає на отриманні певного документа – він є обов’язковим </w:t>
            </w:r>
            <w:r w:rsidR="00C533E6" w:rsidRPr="00335BA7">
              <w:rPr>
                <w:color w:val="auto"/>
                <w:sz w:val="16"/>
                <w:szCs w:val="16"/>
                <w:lang w:val="uk-UA"/>
              </w:rPr>
              <w:t>для прийняття рішення за таким випадком, а його відсутність може бути підставою для відмови у виплаті страхового відшкодування.</w:t>
            </w:r>
          </w:p>
        </w:tc>
      </w:tr>
      <w:tr w:rsidR="0071538D" w:rsidRPr="00335BA7" w:rsidTr="00890879">
        <w:trPr>
          <w:trHeight w:val="26"/>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C42A6F">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C42A6F" w:rsidRPr="00335BA7">
              <w:rPr>
                <w:rFonts w:asciiTheme="minorHAnsi" w:hAnsiTheme="minorHAnsi"/>
                <w:color w:val="auto"/>
                <w:sz w:val="16"/>
                <w:szCs w:val="16"/>
                <w:lang w:val="uk-UA"/>
              </w:rPr>
              <w:t>5</w:t>
            </w:r>
            <w:r w:rsidR="00053CA5" w:rsidRPr="00335BA7">
              <w:rPr>
                <w:rFonts w:asciiTheme="minorHAnsi" w:hAnsiTheme="minorHAnsi"/>
                <w:color w:val="auto"/>
                <w:sz w:val="16"/>
                <w:szCs w:val="16"/>
                <w:lang w:val="uk-UA"/>
              </w:rPr>
              <w:t>. УМОВИ ВИПЛАТИ страхового відшкодування</w:t>
            </w:r>
          </w:p>
        </w:tc>
      </w:tr>
      <w:tr w:rsidR="0071538D" w:rsidRPr="00335BA7" w:rsidTr="00890879">
        <w:trPr>
          <w:trHeight w:val="2579"/>
        </w:trPr>
        <w:tc>
          <w:tcPr>
            <w:tcW w:w="10490" w:type="dxa"/>
            <w:tcBorders>
              <w:top w:val="single" w:sz="4" w:space="0" w:color="auto"/>
              <w:left w:val="nil"/>
              <w:right w:val="nil"/>
            </w:tcBorders>
            <w:shd w:val="clear" w:color="auto" w:fill="auto"/>
          </w:tcPr>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.1. Строк прийняття Компанією рішення за випадком:</w:t>
            </w:r>
          </w:p>
          <w:p w:rsidR="003E1CFA" w:rsidRPr="00335BA7" w:rsidRDefault="003E1CFA"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w:t>
            </w:r>
            <w:r w:rsidR="00C533E6" w:rsidRPr="00335BA7">
              <w:rPr>
                <w:color w:val="auto"/>
                <w:sz w:val="16"/>
                <w:szCs w:val="16"/>
                <w:lang w:val="uk-UA"/>
              </w:rPr>
              <w:t xml:space="preserve">  </w:t>
            </w:r>
            <w:r w:rsidR="00C533E6" w:rsidRPr="00335BA7">
              <w:rPr>
                <w:b/>
                <w:color w:val="auto"/>
                <w:sz w:val="16"/>
                <w:szCs w:val="16"/>
                <w:lang w:val="uk-UA"/>
              </w:rPr>
              <w:t xml:space="preserve">5 (п’ять) робочих днів </w:t>
            </w:r>
            <w:r w:rsidR="00C533E6" w:rsidRPr="00335BA7">
              <w:rPr>
                <w:color w:val="auto"/>
                <w:sz w:val="16"/>
                <w:szCs w:val="16"/>
                <w:lang w:val="uk-UA"/>
              </w:rPr>
              <w:t xml:space="preserve">з дати страхового випадку </w:t>
            </w:r>
            <w:r w:rsidRPr="00335BA7">
              <w:rPr>
                <w:color w:val="auto"/>
                <w:sz w:val="16"/>
                <w:szCs w:val="16"/>
                <w:lang w:val="uk-UA"/>
              </w:rPr>
              <w:t xml:space="preserve"> </w:t>
            </w:r>
            <w:r w:rsidRPr="00335BA7">
              <w:rPr>
                <w:b/>
                <w:color w:val="auto"/>
                <w:sz w:val="16"/>
                <w:szCs w:val="16"/>
                <w:lang w:val="uk-UA"/>
              </w:rPr>
              <w:t>пошкодження Авто</w:t>
            </w:r>
            <w:r w:rsidRPr="00335BA7">
              <w:rPr>
                <w:color w:val="auto"/>
                <w:sz w:val="16"/>
                <w:szCs w:val="16"/>
                <w:lang w:val="uk-UA"/>
              </w:rPr>
              <w:t xml:space="preserve"> </w:t>
            </w:r>
            <w:r w:rsidR="00C533E6" w:rsidRPr="00335BA7">
              <w:rPr>
                <w:color w:val="auto"/>
                <w:sz w:val="16"/>
                <w:szCs w:val="16"/>
                <w:lang w:val="uk-UA"/>
              </w:rPr>
              <w:t>за умов</w:t>
            </w:r>
            <w:r w:rsidRPr="00335BA7">
              <w:rPr>
                <w:color w:val="auto"/>
                <w:sz w:val="16"/>
                <w:szCs w:val="16"/>
                <w:lang w:val="uk-UA"/>
              </w:rPr>
              <w:t xml:space="preserve"> збору необхідного пакету документів відповідно до </w:t>
            </w:r>
            <w:r w:rsidR="00B90E1B" w:rsidRPr="00335BA7">
              <w:rPr>
                <w:color w:val="auto"/>
                <w:sz w:val="16"/>
                <w:szCs w:val="16"/>
                <w:lang w:val="uk-UA"/>
              </w:rPr>
              <w:t>Розділу 4</w:t>
            </w:r>
            <w:r w:rsidRPr="00335BA7">
              <w:rPr>
                <w:color w:val="auto"/>
                <w:sz w:val="16"/>
                <w:szCs w:val="16"/>
                <w:lang w:val="uk-UA"/>
              </w:rPr>
              <w:t xml:space="preserve"> Договору; </w:t>
            </w:r>
          </w:p>
          <w:p w:rsidR="003E1CFA" w:rsidRPr="00335BA7" w:rsidRDefault="003E1CFA"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w:t>
            </w:r>
            <w:r w:rsidR="00C533E6" w:rsidRPr="00335BA7">
              <w:rPr>
                <w:color w:val="auto"/>
                <w:sz w:val="16"/>
                <w:szCs w:val="16"/>
                <w:lang w:val="uk-UA"/>
              </w:rPr>
              <w:t xml:space="preserve"> </w:t>
            </w:r>
            <w:r w:rsidR="00C533E6" w:rsidRPr="00335BA7">
              <w:rPr>
                <w:b/>
                <w:color w:val="auto"/>
                <w:sz w:val="16"/>
                <w:szCs w:val="16"/>
                <w:lang w:val="uk-UA"/>
              </w:rPr>
              <w:t>30 (тридцять) робочих днів</w:t>
            </w:r>
            <w:r w:rsidR="00C533E6" w:rsidRPr="00335BA7">
              <w:rPr>
                <w:color w:val="auto"/>
                <w:sz w:val="16"/>
                <w:szCs w:val="16"/>
                <w:lang w:val="uk-UA"/>
              </w:rPr>
              <w:t xml:space="preserve"> з дати страхового випадку</w:t>
            </w:r>
            <w:r w:rsidRPr="00335BA7">
              <w:rPr>
                <w:color w:val="auto"/>
                <w:sz w:val="16"/>
                <w:szCs w:val="16"/>
                <w:lang w:val="uk-UA"/>
              </w:rPr>
              <w:t xml:space="preserve"> </w:t>
            </w:r>
            <w:r w:rsidRPr="00335BA7">
              <w:rPr>
                <w:b/>
                <w:color w:val="auto"/>
                <w:sz w:val="16"/>
                <w:szCs w:val="16"/>
                <w:lang w:val="uk-UA"/>
              </w:rPr>
              <w:t>викрадення Авто</w:t>
            </w:r>
            <w:r w:rsidRPr="00335BA7">
              <w:rPr>
                <w:color w:val="auto"/>
                <w:sz w:val="16"/>
                <w:szCs w:val="16"/>
                <w:lang w:val="uk-UA"/>
              </w:rPr>
              <w:t xml:space="preserve"> </w:t>
            </w:r>
            <w:r w:rsidR="00C533E6" w:rsidRPr="00335BA7">
              <w:rPr>
                <w:color w:val="auto"/>
                <w:sz w:val="16"/>
                <w:szCs w:val="16"/>
                <w:lang w:val="uk-UA"/>
              </w:rPr>
              <w:t xml:space="preserve">за умов </w:t>
            </w:r>
            <w:r w:rsidRPr="00335BA7">
              <w:rPr>
                <w:color w:val="auto"/>
                <w:sz w:val="16"/>
                <w:szCs w:val="16"/>
                <w:lang w:val="uk-UA"/>
              </w:rPr>
              <w:t xml:space="preserve">збору необхідного пакету документів відповідно до </w:t>
            </w:r>
            <w:r w:rsidR="00B90E1B" w:rsidRPr="00335BA7">
              <w:rPr>
                <w:color w:val="auto"/>
                <w:sz w:val="16"/>
                <w:szCs w:val="16"/>
                <w:shd w:val="clear" w:color="auto" w:fill="FFFFFF" w:themeFill="background1"/>
                <w:lang w:val="uk-UA"/>
              </w:rPr>
              <w:t>Розділу 4</w:t>
            </w:r>
            <w:r w:rsidRPr="00335BA7">
              <w:rPr>
                <w:color w:val="auto"/>
                <w:sz w:val="16"/>
                <w:szCs w:val="16"/>
                <w:shd w:val="clear" w:color="auto" w:fill="FFFFFF" w:themeFill="background1"/>
                <w:lang w:val="uk-UA"/>
              </w:rPr>
              <w:t xml:space="preserve"> Договору</w:t>
            </w:r>
            <w:r w:rsidRPr="00335BA7">
              <w:rPr>
                <w:color w:val="auto"/>
                <w:sz w:val="16"/>
                <w:szCs w:val="16"/>
                <w:lang w:val="uk-UA"/>
              </w:rPr>
              <w:t xml:space="preserve">, окрім випадків застосування обмеження, </w:t>
            </w:r>
            <w:r w:rsidR="00B90E1B" w:rsidRPr="00335BA7">
              <w:rPr>
                <w:color w:val="auto"/>
                <w:sz w:val="16"/>
                <w:szCs w:val="16"/>
                <w:shd w:val="clear" w:color="auto" w:fill="FFFFFF" w:themeFill="background1"/>
                <w:lang w:val="uk-UA"/>
              </w:rPr>
              <w:t>визначеного п.7</w:t>
            </w:r>
            <w:r w:rsidRPr="00335BA7">
              <w:rPr>
                <w:color w:val="auto"/>
                <w:sz w:val="16"/>
                <w:szCs w:val="16"/>
                <w:shd w:val="clear" w:color="auto" w:fill="FFFFFF" w:themeFill="background1"/>
                <w:lang w:val="uk-UA"/>
              </w:rPr>
              <w:t>.7. цього</w:t>
            </w:r>
            <w:r w:rsidRPr="00335BA7">
              <w:rPr>
                <w:color w:val="auto"/>
                <w:sz w:val="16"/>
                <w:szCs w:val="16"/>
                <w:lang w:val="uk-UA"/>
              </w:rPr>
              <w:t xml:space="preserve"> Договору.</w:t>
            </w:r>
          </w:p>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C533E6" w:rsidRPr="00335BA7">
              <w:rPr>
                <w:color w:val="auto"/>
                <w:sz w:val="16"/>
                <w:szCs w:val="16"/>
                <w:lang w:val="uk-UA"/>
              </w:rPr>
              <w:t>.1.1. В разі відсутності необхідних документів для прийняття рішення за випадком вказаний в пункті 5.1 строк продовжується до 5 (п’яти) робочих днів за датою отримання відповідних документів</w:t>
            </w:r>
            <w:r w:rsidR="00FB626D" w:rsidRPr="00335BA7">
              <w:rPr>
                <w:color w:val="auto"/>
                <w:sz w:val="16"/>
                <w:szCs w:val="16"/>
                <w:lang w:val="uk-UA"/>
              </w:rPr>
              <w:t xml:space="preserve"> Компанією</w:t>
            </w:r>
            <w:r w:rsidR="003E1CFA" w:rsidRPr="00335BA7">
              <w:rPr>
                <w:color w:val="auto"/>
                <w:sz w:val="16"/>
                <w:szCs w:val="16"/>
                <w:lang w:val="uk-UA"/>
              </w:rPr>
              <w:t>.</w:t>
            </w:r>
          </w:p>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.2. Подія є страховим випадком, якщо вона сталась протягом оплаченого періоду страхування, підпадає під страхове покриття (Розділ 1</w:t>
            </w:r>
            <w:r w:rsidR="00FB626D" w:rsidRPr="00335BA7">
              <w:rPr>
                <w:color w:val="auto"/>
                <w:sz w:val="16"/>
                <w:szCs w:val="16"/>
                <w:lang w:val="uk-UA"/>
              </w:rPr>
              <w:t>, додаток 1, додаток 2</w:t>
            </w:r>
            <w:r w:rsidR="003E1CFA" w:rsidRPr="00335BA7">
              <w:rPr>
                <w:color w:val="auto"/>
                <w:sz w:val="16"/>
                <w:szCs w:val="16"/>
                <w:lang w:val="uk-UA"/>
              </w:rPr>
              <w:t xml:space="preserve"> Договору) та не є виключенням зі страхових </w:t>
            </w:r>
            <w:r w:rsidR="003E1CFA" w:rsidRPr="00335BA7">
              <w:rPr>
                <w:color w:val="auto"/>
                <w:sz w:val="16"/>
                <w:szCs w:val="16"/>
                <w:shd w:val="clear" w:color="auto" w:fill="FFFFFF" w:themeFill="background1"/>
                <w:lang w:val="uk-UA"/>
              </w:rPr>
              <w:t>випадків (</w:t>
            </w:r>
            <w:r w:rsidR="00B90E1B" w:rsidRPr="00335BA7">
              <w:rPr>
                <w:color w:val="auto"/>
                <w:sz w:val="16"/>
                <w:szCs w:val="16"/>
                <w:shd w:val="clear" w:color="auto" w:fill="FFFFFF" w:themeFill="background1"/>
                <w:lang w:val="uk-UA"/>
              </w:rPr>
              <w:t>Розділ 6</w:t>
            </w:r>
            <w:r w:rsidR="003E1CFA" w:rsidRPr="00335BA7">
              <w:rPr>
                <w:color w:val="auto"/>
                <w:sz w:val="16"/>
                <w:szCs w:val="16"/>
                <w:shd w:val="clear" w:color="auto" w:fill="FFFFFF" w:themeFill="background1"/>
                <w:lang w:val="uk-UA"/>
              </w:rPr>
              <w:t xml:space="preserve"> Договору).</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 xml:space="preserve">.3. </w:t>
            </w:r>
            <w:r w:rsidR="003E1CFA" w:rsidRPr="00335BA7">
              <w:rPr>
                <w:b/>
                <w:color w:val="auto"/>
                <w:sz w:val="16"/>
                <w:szCs w:val="16"/>
                <w:lang w:val="uk-UA"/>
              </w:rPr>
              <w:t>Розмір страхового відшкодування</w:t>
            </w:r>
            <w:r w:rsidR="003E1CFA" w:rsidRPr="00335BA7">
              <w:rPr>
                <w:color w:val="auto"/>
                <w:sz w:val="16"/>
                <w:szCs w:val="16"/>
                <w:lang w:val="uk-UA"/>
              </w:rPr>
              <w:t xml:space="preserve"> визначається Компанією:</w:t>
            </w:r>
          </w:p>
          <w:p w:rsidR="003E1CFA" w:rsidRPr="00335BA7" w:rsidRDefault="003E1CFA" w:rsidP="00C42A6F">
            <w:pPr>
              <w:ind w:left="0" w:right="-921" w:firstLine="0"/>
              <w:jc w:val="both"/>
              <w:rPr>
                <w:color w:val="auto"/>
                <w:sz w:val="16"/>
                <w:szCs w:val="16"/>
                <w:lang w:val="uk-UA"/>
              </w:rPr>
            </w:pPr>
            <w:r w:rsidRPr="00335BA7">
              <w:rPr>
                <w:color w:val="auto"/>
                <w:sz w:val="16"/>
                <w:szCs w:val="16"/>
                <w:lang w:val="uk-UA"/>
              </w:rPr>
              <w:t>- за випадками пошкодження Авто – виходячи з вартості відновлювальних робіт, із застосуванням інших умов цього Договору;</w:t>
            </w:r>
          </w:p>
          <w:p w:rsidR="003E1CFA" w:rsidRPr="00335BA7" w:rsidRDefault="003E1CFA" w:rsidP="00C42A6F">
            <w:pPr>
              <w:ind w:left="0" w:right="-921" w:firstLine="0"/>
              <w:jc w:val="both"/>
              <w:rPr>
                <w:color w:val="auto"/>
                <w:sz w:val="16"/>
                <w:szCs w:val="16"/>
                <w:lang w:val="uk-UA"/>
              </w:rPr>
            </w:pPr>
            <w:r w:rsidRPr="00335BA7">
              <w:rPr>
                <w:color w:val="auto"/>
                <w:sz w:val="16"/>
                <w:szCs w:val="16"/>
                <w:lang w:val="uk-UA"/>
              </w:rPr>
              <w:t>- за випадками викрадення Авто – виходячи з ринкової вартості Авто на дату настання страхового випадку, із застосуванням інших умов цього Договору.</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 xml:space="preserve">.3.1. При розрахунку розміру страхового відшкодування Компанія також враховує випадки обмеження </w:t>
            </w:r>
            <w:r w:rsidR="003E1CFA" w:rsidRPr="00335BA7">
              <w:rPr>
                <w:color w:val="auto"/>
                <w:sz w:val="16"/>
                <w:szCs w:val="16"/>
                <w:shd w:val="clear" w:color="auto" w:fill="FFFFFF" w:themeFill="background1"/>
                <w:lang w:val="uk-UA"/>
              </w:rPr>
              <w:t>страхування (</w:t>
            </w:r>
            <w:r w:rsidR="00B90E1B" w:rsidRPr="00335BA7">
              <w:rPr>
                <w:color w:val="auto"/>
                <w:sz w:val="16"/>
                <w:szCs w:val="16"/>
                <w:shd w:val="clear" w:color="auto" w:fill="FFFFFF" w:themeFill="background1"/>
                <w:lang w:val="uk-UA"/>
              </w:rPr>
              <w:t>Розділ 7</w:t>
            </w:r>
            <w:r w:rsidR="003E1CFA" w:rsidRPr="00335BA7">
              <w:rPr>
                <w:color w:val="auto"/>
                <w:sz w:val="16"/>
                <w:szCs w:val="16"/>
                <w:shd w:val="clear" w:color="auto" w:fill="FFFFFF" w:themeFill="background1"/>
                <w:lang w:val="uk-UA"/>
              </w:rPr>
              <w:t xml:space="preserve"> Договору</w:t>
            </w:r>
            <w:r w:rsidR="003E1CFA" w:rsidRPr="00335BA7">
              <w:rPr>
                <w:color w:val="auto"/>
                <w:sz w:val="16"/>
                <w:szCs w:val="16"/>
                <w:lang w:val="uk-UA"/>
              </w:rPr>
              <w:t>).</w:t>
            </w:r>
          </w:p>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 xml:space="preserve">.4. </w:t>
            </w:r>
            <w:r w:rsidR="003E1CFA" w:rsidRPr="00335BA7">
              <w:rPr>
                <w:b/>
                <w:color w:val="auto"/>
                <w:sz w:val="16"/>
                <w:szCs w:val="16"/>
                <w:lang w:val="uk-UA"/>
              </w:rPr>
              <w:t>Рішення про виплату страхового відшкодування</w:t>
            </w:r>
            <w:r w:rsidR="003E1CFA" w:rsidRPr="00335BA7">
              <w:rPr>
                <w:color w:val="auto"/>
                <w:sz w:val="16"/>
                <w:szCs w:val="16"/>
                <w:lang w:val="uk-UA"/>
              </w:rPr>
              <w:t xml:space="preserve"> оформлюється страховим актом, а виплата здійснюється у</w:t>
            </w:r>
            <w:r w:rsidR="00FB626D" w:rsidRPr="00335BA7">
              <w:rPr>
                <w:color w:val="auto"/>
                <w:sz w:val="16"/>
                <w:szCs w:val="16"/>
                <w:lang w:val="uk-UA"/>
              </w:rPr>
              <w:t xml:space="preserve"> вказаний в пп. 5.1, 5.1.1</w:t>
            </w:r>
            <w:r w:rsidR="003E1CFA" w:rsidRPr="00335BA7">
              <w:rPr>
                <w:color w:val="auto"/>
                <w:sz w:val="16"/>
                <w:szCs w:val="16"/>
                <w:lang w:val="uk-UA"/>
              </w:rPr>
              <w:t xml:space="preserve"> стр</w:t>
            </w:r>
            <w:r w:rsidR="00FB626D" w:rsidRPr="00335BA7">
              <w:rPr>
                <w:color w:val="auto"/>
                <w:sz w:val="16"/>
                <w:szCs w:val="16"/>
                <w:lang w:val="uk-UA"/>
              </w:rPr>
              <w:t>ок</w:t>
            </w:r>
            <w:r w:rsidR="003E1CFA" w:rsidRPr="00335BA7">
              <w:rPr>
                <w:color w:val="auto"/>
                <w:sz w:val="16"/>
                <w:szCs w:val="16"/>
                <w:lang w:val="uk-UA"/>
              </w:rPr>
              <w:t>.</w:t>
            </w:r>
          </w:p>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 xml:space="preserve">.5. </w:t>
            </w:r>
            <w:r w:rsidR="003E1CFA" w:rsidRPr="00335BA7">
              <w:rPr>
                <w:b/>
                <w:color w:val="auto"/>
                <w:sz w:val="16"/>
                <w:szCs w:val="16"/>
                <w:lang w:val="uk-UA"/>
              </w:rPr>
              <w:t>Рішення про відмову у виплаті</w:t>
            </w:r>
            <w:r w:rsidR="003E1CFA" w:rsidRPr="00335BA7">
              <w:rPr>
                <w:color w:val="auto"/>
                <w:sz w:val="16"/>
                <w:szCs w:val="16"/>
                <w:lang w:val="uk-UA"/>
              </w:rPr>
              <w:t xml:space="preserve"> страхового відшкодування приймається у випадках, </w:t>
            </w:r>
            <w:r w:rsidR="003E1CFA" w:rsidRPr="00335BA7">
              <w:rPr>
                <w:color w:val="auto"/>
                <w:sz w:val="16"/>
                <w:szCs w:val="16"/>
                <w:shd w:val="clear" w:color="auto" w:fill="FFFFFF" w:themeFill="background1"/>
                <w:lang w:val="uk-UA"/>
              </w:rPr>
              <w:t xml:space="preserve">вказаних в </w:t>
            </w:r>
            <w:r w:rsidR="00FB626D" w:rsidRPr="00335BA7">
              <w:rPr>
                <w:color w:val="auto"/>
                <w:sz w:val="16"/>
                <w:szCs w:val="16"/>
                <w:shd w:val="clear" w:color="auto" w:fill="FFFFFF" w:themeFill="background1"/>
                <w:lang w:val="uk-UA"/>
              </w:rPr>
              <w:t>Розділі 5</w:t>
            </w:r>
            <w:r w:rsidR="003E1CFA" w:rsidRPr="00335BA7">
              <w:rPr>
                <w:color w:val="auto"/>
                <w:sz w:val="16"/>
                <w:szCs w:val="16"/>
                <w:shd w:val="clear" w:color="auto" w:fill="FFFFFF" w:themeFill="background1"/>
                <w:lang w:val="uk-UA"/>
              </w:rPr>
              <w:t xml:space="preserve"> цього</w:t>
            </w:r>
            <w:r w:rsidR="003E1CFA" w:rsidRPr="00335BA7">
              <w:rPr>
                <w:color w:val="auto"/>
                <w:sz w:val="16"/>
                <w:szCs w:val="16"/>
                <w:lang w:val="uk-UA"/>
              </w:rPr>
              <w:t xml:space="preserve"> Договору та оформлюється письмовим повідомленням з обґрунтуванням причин відмови</w:t>
            </w:r>
            <w:r w:rsidR="00FB626D" w:rsidRPr="00335BA7">
              <w:rPr>
                <w:color w:val="auto"/>
                <w:sz w:val="16"/>
                <w:szCs w:val="16"/>
                <w:lang w:val="uk-UA"/>
              </w:rPr>
              <w:t xml:space="preserve"> у вказаний в пп. 5.1, 5.1.1</w:t>
            </w:r>
            <w:r w:rsidR="003E1CFA" w:rsidRPr="00335BA7">
              <w:rPr>
                <w:color w:val="auto"/>
                <w:sz w:val="16"/>
                <w:szCs w:val="16"/>
                <w:lang w:val="uk-UA"/>
              </w:rPr>
              <w:t xml:space="preserve"> строк</w:t>
            </w:r>
            <w:r w:rsidR="00FB626D" w:rsidRPr="00335BA7">
              <w:rPr>
                <w:color w:val="auto"/>
                <w:sz w:val="16"/>
                <w:szCs w:val="16"/>
                <w:lang w:val="uk-UA"/>
              </w:rPr>
              <w:t>.</w:t>
            </w:r>
          </w:p>
          <w:p w:rsidR="003E1CFA" w:rsidRPr="00335BA7" w:rsidRDefault="00C42A6F" w:rsidP="00B90E1B">
            <w:pPr>
              <w:shd w:val="clear" w:color="auto" w:fill="FFFFFF" w:themeFill="background1"/>
              <w:ind w:left="0" w:right="-921" w:firstLine="0"/>
              <w:jc w:val="both"/>
              <w:rPr>
                <w:color w:val="auto"/>
                <w:sz w:val="16"/>
                <w:szCs w:val="16"/>
                <w:lang w:val="uk-UA"/>
              </w:rPr>
            </w:pPr>
            <w:r w:rsidRPr="00335BA7">
              <w:rPr>
                <w:color w:val="auto"/>
                <w:sz w:val="16"/>
                <w:szCs w:val="16"/>
                <w:lang w:val="uk-UA"/>
              </w:rPr>
              <w:t>5</w:t>
            </w:r>
            <w:r w:rsidR="003E1CFA" w:rsidRPr="00335BA7">
              <w:rPr>
                <w:color w:val="auto"/>
                <w:sz w:val="16"/>
                <w:szCs w:val="16"/>
                <w:lang w:val="uk-UA"/>
              </w:rPr>
              <w:t xml:space="preserve">.6. </w:t>
            </w:r>
            <w:r w:rsidR="00FB626D" w:rsidRPr="00335BA7">
              <w:rPr>
                <w:color w:val="auto"/>
                <w:sz w:val="16"/>
                <w:szCs w:val="16"/>
                <w:lang w:val="uk-UA"/>
              </w:rPr>
              <w:t>Як правило, с</w:t>
            </w:r>
            <w:r w:rsidR="003E1CFA" w:rsidRPr="00335BA7">
              <w:rPr>
                <w:color w:val="auto"/>
                <w:sz w:val="16"/>
                <w:szCs w:val="16"/>
                <w:lang w:val="uk-UA"/>
              </w:rPr>
              <w:t xml:space="preserve">трахове відшкодування виплачується на СТО, що здійснюватиме ремонт Авто. Якщо </w:t>
            </w:r>
            <w:r w:rsidR="00FB626D" w:rsidRPr="00335BA7">
              <w:rPr>
                <w:color w:val="auto"/>
                <w:sz w:val="16"/>
                <w:szCs w:val="16"/>
                <w:lang w:val="uk-UA"/>
              </w:rPr>
              <w:t>додатком 2 до</w:t>
            </w:r>
            <w:r w:rsidR="003E1CFA" w:rsidRPr="00335BA7">
              <w:rPr>
                <w:color w:val="auto"/>
                <w:sz w:val="16"/>
                <w:szCs w:val="16"/>
                <w:lang w:val="uk-UA"/>
              </w:rPr>
              <w:t xml:space="preserve"> Договору передбачено </w:t>
            </w:r>
            <w:r w:rsidR="0020199B" w:rsidRPr="00335BA7">
              <w:rPr>
                <w:color w:val="auto"/>
                <w:sz w:val="16"/>
                <w:szCs w:val="16"/>
                <w:lang w:val="uk-UA"/>
              </w:rPr>
              <w:t>ремонт конкретного</w:t>
            </w:r>
            <w:r w:rsidR="003E1CFA" w:rsidRPr="00335BA7">
              <w:rPr>
                <w:color w:val="auto"/>
                <w:sz w:val="16"/>
                <w:szCs w:val="16"/>
                <w:lang w:val="uk-UA"/>
              </w:rPr>
              <w:t xml:space="preserve"> Авто «</w:t>
            </w:r>
            <w:r w:rsidR="0020199B" w:rsidRPr="00335BA7">
              <w:rPr>
                <w:color w:val="auto"/>
                <w:sz w:val="16"/>
                <w:szCs w:val="16"/>
                <w:lang w:val="uk-UA"/>
              </w:rPr>
              <w:t>на гарантійному СТО», то таким</w:t>
            </w:r>
            <w:r w:rsidR="003E1CFA" w:rsidRPr="00335BA7">
              <w:rPr>
                <w:color w:val="auto"/>
                <w:sz w:val="16"/>
                <w:szCs w:val="16"/>
                <w:lang w:val="uk-UA"/>
              </w:rPr>
              <w:t xml:space="preserve"> </w:t>
            </w:r>
            <w:r w:rsidR="0020199B" w:rsidRPr="00335BA7">
              <w:rPr>
                <w:color w:val="auto"/>
                <w:sz w:val="16"/>
                <w:szCs w:val="16"/>
                <w:lang w:val="uk-UA"/>
              </w:rPr>
              <w:t xml:space="preserve">є </w:t>
            </w:r>
            <w:r w:rsidR="003E1CFA" w:rsidRPr="00335BA7">
              <w:rPr>
                <w:color w:val="auto"/>
                <w:sz w:val="16"/>
                <w:szCs w:val="16"/>
                <w:lang w:val="uk-UA"/>
              </w:rPr>
              <w:t>СТО офіційного дилера автомобілів в</w:t>
            </w:r>
            <w:r w:rsidR="0020199B" w:rsidRPr="00335BA7">
              <w:rPr>
                <w:color w:val="auto"/>
                <w:sz w:val="16"/>
                <w:szCs w:val="16"/>
                <w:lang w:val="uk-UA"/>
              </w:rPr>
              <w:t>ідповідної марки, що здійснює</w:t>
            </w:r>
            <w:r w:rsidR="003E1CFA" w:rsidRPr="00335BA7">
              <w:rPr>
                <w:color w:val="auto"/>
                <w:sz w:val="16"/>
                <w:szCs w:val="16"/>
                <w:lang w:val="uk-UA"/>
              </w:rPr>
              <w:t xml:space="preserve"> гарантійне обслуговування</w:t>
            </w:r>
            <w:r w:rsidR="0020199B" w:rsidRPr="00335BA7">
              <w:rPr>
                <w:color w:val="auto"/>
                <w:sz w:val="16"/>
                <w:szCs w:val="16"/>
                <w:lang w:val="uk-UA"/>
              </w:rPr>
              <w:t xml:space="preserve"> такого Авто або інше СТО за вибором Клієнта</w:t>
            </w:r>
            <w:r w:rsidR="003E1CFA" w:rsidRPr="00335BA7">
              <w:rPr>
                <w:color w:val="auto"/>
                <w:sz w:val="16"/>
                <w:szCs w:val="16"/>
                <w:lang w:val="uk-UA"/>
              </w:rPr>
              <w:t>.</w:t>
            </w:r>
            <w:r w:rsidR="0020199B" w:rsidRPr="00335BA7">
              <w:rPr>
                <w:color w:val="auto"/>
                <w:sz w:val="16"/>
                <w:szCs w:val="16"/>
                <w:lang w:val="uk-UA"/>
              </w:rPr>
              <w:t xml:space="preserve"> В іншому випадку діє опція</w:t>
            </w:r>
            <w:r w:rsidR="00831D5B" w:rsidRPr="00335BA7">
              <w:rPr>
                <w:color w:val="auto"/>
                <w:sz w:val="16"/>
                <w:szCs w:val="16"/>
                <w:lang w:val="uk-UA"/>
              </w:rPr>
              <w:t xml:space="preserve"> ремонту Авто «на</w:t>
            </w:r>
            <w:r w:rsidR="003E1CFA" w:rsidRPr="00335BA7">
              <w:rPr>
                <w:color w:val="auto"/>
                <w:sz w:val="16"/>
                <w:szCs w:val="16"/>
                <w:lang w:val="uk-UA"/>
              </w:rPr>
              <w:t xml:space="preserve"> СТО</w:t>
            </w:r>
            <w:r w:rsidR="00831D5B" w:rsidRPr="00335BA7">
              <w:rPr>
                <w:color w:val="auto"/>
                <w:sz w:val="16"/>
                <w:szCs w:val="16"/>
                <w:lang w:val="uk-UA"/>
              </w:rPr>
              <w:t xml:space="preserve"> за вибором Компанії</w:t>
            </w:r>
            <w:r w:rsidR="003E1CFA" w:rsidRPr="00335BA7">
              <w:rPr>
                <w:color w:val="auto"/>
                <w:sz w:val="16"/>
                <w:szCs w:val="16"/>
                <w:lang w:val="uk-UA"/>
              </w:rPr>
              <w:t>»</w:t>
            </w:r>
            <w:r w:rsidR="00831D5B" w:rsidRPr="00335BA7">
              <w:rPr>
                <w:color w:val="auto"/>
                <w:sz w:val="16"/>
                <w:szCs w:val="16"/>
                <w:lang w:val="uk-UA"/>
              </w:rPr>
              <w:t xml:space="preserve"> відповідно до додатку 2 Договору</w:t>
            </w:r>
            <w:r w:rsidR="003E1CFA" w:rsidRPr="00335BA7">
              <w:rPr>
                <w:color w:val="auto"/>
                <w:sz w:val="16"/>
                <w:szCs w:val="16"/>
                <w:lang w:val="uk-UA"/>
              </w:rPr>
              <w:t>,</w:t>
            </w:r>
            <w:r w:rsidR="00831D5B" w:rsidRPr="00335BA7">
              <w:rPr>
                <w:color w:val="auto"/>
                <w:sz w:val="16"/>
                <w:szCs w:val="16"/>
                <w:lang w:val="uk-UA"/>
              </w:rPr>
              <w:t xml:space="preserve"> коли вибір СТО здійснюється Компанією або розрахунок страхового відшкодування здійснюється на підставі експертного висновку (звіту оцінювача). </w:t>
            </w:r>
            <w:r w:rsidR="003E1CFA" w:rsidRPr="00335BA7">
              <w:rPr>
                <w:color w:val="auto"/>
                <w:sz w:val="16"/>
                <w:szCs w:val="16"/>
                <w:lang w:val="uk-UA"/>
              </w:rPr>
              <w:t>В будь-якому випадку, незалежно від опцій щодо ремонту Авто, вартість відновлювального ремонту Авто має бути погоджена з Компанією.</w:t>
            </w:r>
          </w:p>
          <w:p w:rsidR="000904DF" w:rsidRPr="00335BA7" w:rsidRDefault="00C42A6F" w:rsidP="00C42A6F">
            <w:pPr>
              <w:spacing w:after="0"/>
              <w:ind w:left="0" w:right="-921" w:firstLine="0"/>
              <w:jc w:val="both"/>
              <w:rPr>
                <w:rFonts w:asciiTheme="minorHAnsi" w:hAnsiTheme="minorHAnsi"/>
                <w:color w:val="auto"/>
                <w:sz w:val="16"/>
                <w:szCs w:val="16"/>
                <w:lang w:val="uk-UA"/>
              </w:rPr>
            </w:pPr>
            <w:r w:rsidRPr="00335BA7">
              <w:rPr>
                <w:color w:val="auto"/>
                <w:sz w:val="16"/>
                <w:szCs w:val="16"/>
                <w:lang w:val="uk-UA"/>
              </w:rPr>
              <w:t>5</w:t>
            </w:r>
            <w:r w:rsidR="00831D5B" w:rsidRPr="00335BA7">
              <w:rPr>
                <w:color w:val="auto"/>
                <w:sz w:val="16"/>
                <w:szCs w:val="16"/>
                <w:lang w:val="uk-UA"/>
              </w:rPr>
              <w:t>.7</w:t>
            </w:r>
            <w:r w:rsidR="003E1CFA" w:rsidRPr="00335BA7">
              <w:rPr>
                <w:color w:val="auto"/>
                <w:sz w:val="16"/>
                <w:szCs w:val="16"/>
                <w:lang w:val="uk-UA"/>
              </w:rPr>
              <w:t>. За згодою сторін Договору страхове відшкодування може бути виплачене безпосередньо Клієнту (</w:t>
            </w:r>
            <w:proofErr w:type="spellStart"/>
            <w:r w:rsidR="003E1CFA" w:rsidRPr="00335BA7">
              <w:rPr>
                <w:color w:val="auto"/>
                <w:sz w:val="16"/>
                <w:szCs w:val="16"/>
                <w:lang w:val="uk-UA"/>
              </w:rPr>
              <w:t>Вигодонабувачу</w:t>
            </w:r>
            <w:proofErr w:type="spellEnd"/>
            <w:r w:rsidR="003E1CFA" w:rsidRPr="00335BA7">
              <w:rPr>
                <w:color w:val="auto"/>
                <w:sz w:val="16"/>
                <w:szCs w:val="16"/>
                <w:lang w:val="uk-UA"/>
              </w:rPr>
              <w:t xml:space="preserve">) </w:t>
            </w:r>
            <w:r w:rsidR="003E1CFA" w:rsidRPr="00335BA7">
              <w:rPr>
                <w:color w:val="auto"/>
                <w:sz w:val="16"/>
                <w:szCs w:val="16"/>
                <w:shd w:val="clear" w:color="auto" w:fill="FFFFFF" w:themeFill="background1"/>
                <w:lang w:val="uk-UA"/>
              </w:rPr>
              <w:t xml:space="preserve">з </w:t>
            </w:r>
            <w:r w:rsidR="00B90E1B" w:rsidRPr="00335BA7">
              <w:rPr>
                <w:color w:val="auto"/>
                <w:sz w:val="16"/>
                <w:szCs w:val="16"/>
                <w:shd w:val="clear" w:color="auto" w:fill="FFFFFF" w:themeFill="background1"/>
                <w:lang w:val="uk-UA"/>
              </w:rPr>
              <w:t>врахуванням п.7</w:t>
            </w:r>
            <w:r w:rsidR="003E1CFA" w:rsidRPr="00335BA7">
              <w:rPr>
                <w:color w:val="auto"/>
                <w:sz w:val="16"/>
                <w:szCs w:val="16"/>
                <w:shd w:val="clear" w:color="auto" w:fill="FFFFFF" w:themeFill="background1"/>
                <w:lang w:val="uk-UA"/>
              </w:rPr>
              <w:t>.6. Договору</w:t>
            </w:r>
            <w:r w:rsidR="003E1CFA" w:rsidRPr="00335BA7">
              <w:rPr>
                <w:color w:val="auto"/>
                <w:sz w:val="16"/>
                <w:szCs w:val="16"/>
                <w:lang w:val="uk-UA"/>
              </w:rPr>
              <w:t>.</w:t>
            </w:r>
          </w:p>
        </w:tc>
      </w:tr>
      <w:tr w:rsidR="0071538D" w:rsidRPr="00335BA7" w:rsidTr="00890879">
        <w:trPr>
          <w:trHeight w:val="80"/>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C42A6F">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C42A6F" w:rsidRPr="00335BA7">
              <w:rPr>
                <w:rFonts w:asciiTheme="minorHAnsi" w:hAnsiTheme="minorHAnsi"/>
                <w:color w:val="auto"/>
                <w:sz w:val="16"/>
                <w:szCs w:val="16"/>
                <w:lang w:val="uk-UA"/>
              </w:rPr>
              <w:t>6</w:t>
            </w:r>
            <w:r w:rsidR="00053CA5" w:rsidRPr="00335BA7">
              <w:rPr>
                <w:rFonts w:asciiTheme="minorHAnsi" w:hAnsiTheme="minorHAnsi"/>
                <w:color w:val="auto"/>
                <w:sz w:val="16"/>
                <w:szCs w:val="16"/>
                <w:lang w:val="uk-UA"/>
              </w:rPr>
              <w:t>. ВИКЛЮЧЕННЯ ЗІ СТРАХОВИХ ВИПАДКІВ (причини відмови у виплаті страхового відшкодування)</w:t>
            </w:r>
          </w:p>
        </w:tc>
      </w:tr>
      <w:tr w:rsidR="0071538D" w:rsidRPr="00335BA7" w:rsidTr="00890879">
        <w:trPr>
          <w:trHeight w:val="24"/>
        </w:trPr>
        <w:tc>
          <w:tcPr>
            <w:tcW w:w="10490" w:type="dxa"/>
            <w:tcBorders>
              <w:top w:val="single" w:sz="4" w:space="0" w:color="auto"/>
              <w:left w:val="nil"/>
              <w:right w:val="nil"/>
            </w:tcBorders>
            <w:shd w:val="clear" w:color="auto" w:fill="auto"/>
          </w:tcPr>
          <w:p w:rsidR="003E1CFA" w:rsidRPr="00335BA7" w:rsidRDefault="003E1CFA" w:rsidP="00C42A6F">
            <w:pPr>
              <w:ind w:left="0" w:right="-921" w:firstLine="0"/>
              <w:jc w:val="both"/>
              <w:rPr>
                <w:color w:val="auto"/>
                <w:sz w:val="16"/>
                <w:szCs w:val="16"/>
                <w:lang w:val="uk-UA"/>
              </w:rPr>
            </w:pPr>
            <w:r w:rsidRPr="00335BA7">
              <w:rPr>
                <w:color w:val="auto"/>
                <w:sz w:val="16"/>
                <w:szCs w:val="16"/>
                <w:lang w:val="uk-UA"/>
              </w:rPr>
              <w:t>Не є страховими випадками та страхове відшкодування не в</w:t>
            </w:r>
            <w:r w:rsidR="00266F4C" w:rsidRPr="00335BA7">
              <w:rPr>
                <w:color w:val="auto"/>
                <w:sz w:val="16"/>
                <w:szCs w:val="16"/>
                <w:lang w:val="uk-UA"/>
              </w:rPr>
              <w:t>иплачується</w:t>
            </w:r>
            <w:r w:rsidRPr="00335BA7">
              <w:rPr>
                <w:color w:val="auto"/>
                <w:sz w:val="16"/>
                <w:szCs w:val="16"/>
                <w:lang w:val="uk-UA"/>
              </w:rPr>
              <w:t>:</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.1. якщо особа, що керувала Авто під час настання випадку, перебувала в стані алкогольного, наркотичного чи іншого сп’яніння, або під впливом медичних препаратів, застосування яких протипоказане при управлінні транспортними засобами, або вживала ці речовини після настання випадку до прибуття компетентних органів/аварійного комісара або в разі відмови такої особи від проходження огляду щодо стану сп’яніння;</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.2. в разі керування Авто особою, що не мала на те законних підстав;</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 xml:space="preserve">.3. </w:t>
            </w:r>
            <w:r w:rsidR="006F6721" w:rsidRPr="00335BA7">
              <w:rPr>
                <w:color w:val="auto"/>
                <w:sz w:val="16"/>
                <w:szCs w:val="16"/>
                <w:lang w:val="uk-UA"/>
              </w:rPr>
              <w:t xml:space="preserve">якщо особа, що керувала Авто під час настання випадку, </w:t>
            </w:r>
            <w:r w:rsidR="003E1CFA" w:rsidRPr="00335BA7">
              <w:rPr>
                <w:color w:val="auto"/>
                <w:sz w:val="16"/>
                <w:szCs w:val="16"/>
                <w:lang w:val="uk-UA"/>
              </w:rPr>
              <w:t>самовільно зали</w:t>
            </w:r>
            <w:r w:rsidR="006F6721" w:rsidRPr="00335BA7">
              <w:rPr>
                <w:color w:val="auto"/>
                <w:sz w:val="16"/>
                <w:szCs w:val="16"/>
                <w:lang w:val="uk-UA"/>
              </w:rPr>
              <w:t>шила місце</w:t>
            </w:r>
            <w:r w:rsidR="003E1CFA" w:rsidRPr="00335BA7">
              <w:rPr>
                <w:color w:val="auto"/>
                <w:sz w:val="16"/>
                <w:szCs w:val="16"/>
                <w:lang w:val="uk-UA"/>
              </w:rPr>
              <w:t xml:space="preserve"> випадку до прибуття компетентних органів чи аварійного комісара, (якщо їх приїзд було визнано Компанією обов’язковим);</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 xml:space="preserve">.4. якщо випадок стався внаслідок технічних несправностей Авто, за наявності яких забороняється експлуатація транспортних засобів згідно із законодавством, внаслідок порушення інструкцій підприємства-виробника Авто, правил пожежної безпеки; </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.5. в разі використання Авто в навчальній їзді, в екстремальних заходах (вуличних гонках, спортивних змаганнях, катанні по льоду тощо);</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.6. якщо подія сталась внаслідок дії обставин непереборної сили суспільного, військового, юридичного характеру (страйків, революцій, інших громадських заворушень, військових дій будь-якого характеру з оголошенням війни або без такого, терористичних актів, впливу військової зброї будь-яких зразків та способу дії, введення надзвичайного стану, ядерних випробувань, радіоактивного забруднення, актів державних органів тощо);</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3E1CFA" w:rsidRPr="00335BA7">
              <w:rPr>
                <w:color w:val="auto"/>
                <w:sz w:val="16"/>
                <w:szCs w:val="16"/>
                <w:lang w:val="uk-UA"/>
              </w:rPr>
              <w:t>.7.</w:t>
            </w:r>
            <w:r w:rsidR="00CE0369">
              <w:rPr>
                <w:color w:val="auto"/>
                <w:sz w:val="16"/>
                <w:szCs w:val="16"/>
                <w:lang w:val="uk-UA"/>
              </w:rPr>
              <w:t xml:space="preserve"> якщо подія сталась на територіях</w:t>
            </w:r>
            <w:r w:rsidR="003E1CFA" w:rsidRPr="00335BA7">
              <w:rPr>
                <w:color w:val="auto"/>
                <w:sz w:val="16"/>
                <w:szCs w:val="16"/>
                <w:lang w:val="uk-UA"/>
              </w:rPr>
              <w:t xml:space="preserve"> АР Крим,</w:t>
            </w:r>
            <w:r w:rsidR="00CE0369">
              <w:rPr>
                <w:color w:val="auto"/>
                <w:sz w:val="16"/>
                <w:szCs w:val="16"/>
                <w:lang w:val="uk-UA"/>
              </w:rPr>
              <w:t xml:space="preserve"> м. Севастополь,</w:t>
            </w:r>
            <w:r w:rsidR="003E1CFA" w:rsidRPr="00335BA7">
              <w:rPr>
                <w:color w:val="auto"/>
                <w:sz w:val="16"/>
                <w:szCs w:val="16"/>
                <w:lang w:val="uk-UA"/>
              </w:rPr>
              <w:t xml:space="preserve"> а також</w:t>
            </w:r>
            <w:r w:rsidR="00CE0369">
              <w:rPr>
                <w:color w:val="auto"/>
                <w:sz w:val="16"/>
                <w:szCs w:val="16"/>
                <w:lang w:val="uk-UA"/>
              </w:rPr>
              <w:t xml:space="preserve"> на територіях</w:t>
            </w:r>
            <w:r w:rsidR="003E1CFA" w:rsidRPr="00335BA7">
              <w:rPr>
                <w:color w:val="auto"/>
                <w:sz w:val="16"/>
                <w:szCs w:val="16"/>
                <w:lang w:val="uk-UA"/>
              </w:rPr>
              <w:t xml:space="preserve"> населених пунктів, на яких органи державної влади України тимчасово не здійснюють свої повноваження,</w:t>
            </w:r>
            <w:r w:rsidR="00CE0369">
              <w:rPr>
                <w:color w:val="auto"/>
                <w:sz w:val="16"/>
                <w:szCs w:val="16"/>
                <w:lang w:val="uk-UA"/>
              </w:rPr>
              <w:t xml:space="preserve"> на тимчасово окупованих територіях</w:t>
            </w:r>
            <w:r w:rsidR="003E1CFA" w:rsidRPr="00335BA7">
              <w:rPr>
                <w:color w:val="auto"/>
                <w:sz w:val="16"/>
                <w:szCs w:val="16"/>
                <w:lang w:val="uk-UA"/>
              </w:rPr>
              <w:t>.;</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6F6721" w:rsidRPr="00335BA7">
              <w:rPr>
                <w:color w:val="auto"/>
                <w:sz w:val="16"/>
                <w:szCs w:val="16"/>
                <w:lang w:val="uk-UA"/>
              </w:rPr>
              <w:t xml:space="preserve">.8. </w:t>
            </w:r>
            <w:r w:rsidR="003E1CFA" w:rsidRPr="00335BA7">
              <w:rPr>
                <w:color w:val="auto"/>
                <w:sz w:val="16"/>
                <w:szCs w:val="16"/>
                <w:lang w:val="uk-UA"/>
              </w:rPr>
              <w:t>в разі здачі Авто в прокат, використання Авто в якості таксі, якщо про це не укладено додаткового д</w:t>
            </w:r>
            <w:r w:rsidR="006F6721" w:rsidRPr="00335BA7">
              <w:rPr>
                <w:color w:val="auto"/>
                <w:sz w:val="16"/>
                <w:szCs w:val="16"/>
                <w:lang w:val="uk-UA"/>
              </w:rPr>
              <w:t>оговору</w:t>
            </w:r>
            <w:r w:rsidR="003E1CFA" w:rsidRPr="00335BA7">
              <w:rPr>
                <w:color w:val="auto"/>
                <w:sz w:val="16"/>
                <w:szCs w:val="16"/>
                <w:lang w:val="uk-UA"/>
              </w:rPr>
              <w:t>;</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6F6721" w:rsidRPr="00335BA7">
              <w:rPr>
                <w:color w:val="auto"/>
                <w:sz w:val="16"/>
                <w:szCs w:val="16"/>
                <w:lang w:val="uk-UA"/>
              </w:rPr>
              <w:t>.9</w:t>
            </w:r>
            <w:r w:rsidR="003E1CFA" w:rsidRPr="00335BA7">
              <w:rPr>
                <w:color w:val="auto"/>
                <w:sz w:val="16"/>
                <w:szCs w:val="16"/>
                <w:lang w:val="uk-UA"/>
              </w:rPr>
              <w:t>. в разі ненадання Авто для огляду під час укладення Договору, а також на вимогу Компанії в будь-який момент після настання страхового випадку;</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6F6721" w:rsidRPr="00335BA7">
              <w:rPr>
                <w:color w:val="auto"/>
                <w:sz w:val="16"/>
                <w:szCs w:val="16"/>
                <w:lang w:val="uk-UA"/>
              </w:rPr>
              <w:t>.10</w:t>
            </w:r>
            <w:r w:rsidR="003E1CFA" w:rsidRPr="00335BA7">
              <w:rPr>
                <w:color w:val="auto"/>
                <w:sz w:val="16"/>
                <w:szCs w:val="16"/>
                <w:lang w:val="uk-UA"/>
              </w:rPr>
              <w:t xml:space="preserve">. щодо випадків пошкодження/втрати додаткового обладнання, що не входить до заводської комплектації Авто та не зафіксоване в Акті огляду Авто при укладенні цього Договору; </w:t>
            </w:r>
          </w:p>
          <w:p w:rsidR="003E1CFA" w:rsidRDefault="00C42A6F" w:rsidP="00C42A6F">
            <w:pPr>
              <w:ind w:left="0" w:right="-921" w:firstLine="0"/>
              <w:jc w:val="both"/>
              <w:rPr>
                <w:color w:val="auto"/>
                <w:sz w:val="16"/>
                <w:szCs w:val="16"/>
                <w:lang w:val="uk-UA"/>
              </w:rPr>
            </w:pPr>
            <w:r w:rsidRPr="00335BA7">
              <w:rPr>
                <w:color w:val="auto"/>
                <w:sz w:val="16"/>
                <w:szCs w:val="16"/>
                <w:lang w:val="uk-UA"/>
              </w:rPr>
              <w:t>6</w:t>
            </w:r>
            <w:r w:rsidR="006F6721" w:rsidRPr="00335BA7">
              <w:rPr>
                <w:color w:val="auto"/>
                <w:sz w:val="16"/>
                <w:szCs w:val="16"/>
                <w:lang w:val="uk-UA"/>
              </w:rPr>
              <w:t>.11</w:t>
            </w:r>
            <w:r w:rsidR="003E1CFA" w:rsidRPr="00335BA7">
              <w:rPr>
                <w:color w:val="auto"/>
                <w:sz w:val="16"/>
                <w:szCs w:val="16"/>
                <w:lang w:val="uk-UA"/>
              </w:rPr>
              <w:t>. щодо пошкоджень Авто, наявних на дату укладення Договору (що були зафіксовані в Акті огляду Авто при укладенні цього Договору) та які не були усунуті Клієнтом до настання випадку</w:t>
            </w:r>
            <w:r w:rsidR="00C33010" w:rsidRPr="00335BA7">
              <w:rPr>
                <w:color w:val="auto"/>
                <w:sz w:val="16"/>
                <w:szCs w:val="16"/>
                <w:lang w:val="uk-UA"/>
              </w:rPr>
              <w:t>, що Клієнт має підтвердити письмово</w:t>
            </w:r>
            <w:r w:rsidR="003E1CFA" w:rsidRPr="00335BA7">
              <w:rPr>
                <w:color w:val="auto"/>
                <w:sz w:val="16"/>
                <w:szCs w:val="16"/>
                <w:lang w:val="uk-UA"/>
              </w:rPr>
              <w:t>;</w:t>
            </w:r>
          </w:p>
          <w:p w:rsidR="00A36D2D" w:rsidRDefault="00A36D2D" w:rsidP="00C42A6F">
            <w:pPr>
              <w:ind w:left="0" w:right="-921" w:firstLine="0"/>
              <w:jc w:val="both"/>
              <w:rPr>
                <w:color w:val="auto"/>
                <w:sz w:val="16"/>
                <w:szCs w:val="16"/>
                <w:lang w:val="uk-UA"/>
              </w:rPr>
            </w:pPr>
            <w:r w:rsidRPr="00335BA7">
              <w:rPr>
                <w:color w:val="auto"/>
                <w:sz w:val="16"/>
                <w:szCs w:val="16"/>
                <w:lang w:val="uk-UA"/>
              </w:rPr>
              <w:t>6.12. в разі викрадення склоочищувачів, декоративних ковпаків колісних дисків, пошкодження шин та колісних дисків, якщо при цьому н</w:t>
            </w:r>
            <w:r w:rsidR="00890879">
              <w:rPr>
                <w:color w:val="auto"/>
                <w:sz w:val="16"/>
                <w:szCs w:val="16"/>
                <w:lang w:val="uk-UA"/>
              </w:rPr>
              <w:t>е пошкоджені інші частини Авто;</w:t>
            </w:r>
          </w:p>
          <w:p w:rsidR="00335BA7" w:rsidRPr="00335BA7" w:rsidRDefault="00335BA7" w:rsidP="00335BA7">
            <w:pPr>
              <w:ind w:left="0" w:right="-921" w:firstLine="0"/>
              <w:jc w:val="center"/>
              <w:rPr>
                <w:color w:val="auto"/>
                <w:sz w:val="16"/>
                <w:szCs w:val="16"/>
                <w:lang w:val="uk-UA"/>
              </w:rPr>
            </w:pPr>
            <w:r w:rsidRPr="00335BA7">
              <w:rPr>
                <w:color w:val="auto"/>
                <w:sz w:val="16"/>
                <w:szCs w:val="16"/>
                <w:lang w:val="uk-UA"/>
              </w:rPr>
              <w:t>______________________                ________________________</w:t>
            </w:r>
          </w:p>
          <w:p w:rsidR="00A36D2D" w:rsidRPr="00335BA7" w:rsidRDefault="00335BA7" w:rsidP="00C42A6F">
            <w:pPr>
              <w:ind w:left="0" w:right="-921" w:firstLine="0"/>
              <w:jc w:val="both"/>
              <w:rPr>
                <w:color w:val="auto"/>
                <w:sz w:val="16"/>
                <w:szCs w:val="16"/>
                <w:lang w:val="uk-UA"/>
              </w:rPr>
            </w:pPr>
            <w:r w:rsidRPr="00335BA7">
              <w:rPr>
                <w:color w:val="auto"/>
                <w:sz w:val="16"/>
                <w:szCs w:val="16"/>
                <w:lang w:val="uk-UA"/>
              </w:rPr>
              <w:t xml:space="preserve">                                                                                       </w:t>
            </w:r>
            <w:r w:rsidR="00890879">
              <w:rPr>
                <w:color w:val="auto"/>
                <w:sz w:val="16"/>
                <w:szCs w:val="16"/>
                <w:lang w:val="uk-UA"/>
              </w:rPr>
              <w:t xml:space="preserve">                </w:t>
            </w:r>
            <w:r w:rsidRPr="00335BA7">
              <w:rPr>
                <w:color w:val="auto"/>
                <w:sz w:val="16"/>
                <w:szCs w:val="16"/>
                <w:lang w:val="uk-UA"/>
              </w:rPr>
              <w:t xml:space="preserve"> Підпис Компанії                 Підпис Клієнта</w:t>
            </w:r>
          </w:p>
          <w:p w:rsidR="00A36D2D" w:rsidRPr="00335BA7" w:rsidRDefault="00A36D2D" w:rsidP="00A36D2D">
            <w:pPr>
              <w:ind w:left="0" w:right="-921" w:firstLine="0"/>
              <w:jc w:val="both"/>
              <w:rPr>
                <w:color w:val="auto"/>
                <w:sz w:val="16"/>
                <w:szCs w:val="16"/>
                <w:lang w:val="uk-UA"/>
              </w:rPr>
            </w:pPr>
            <w:r w:rsidRPr="00335BA7">
              <w:rPr>
                <w:color w:val="auto"/>
                <w:sz w:val="16"/>
                <w:szCs w:val="16"/>
                <w:lang w:val="uk-UA"/>
              </w:rPr>
              <w:lastRenderedPageBreak/>
              <w:t xml:space="preserve">6.13. щодо накопичувальних пошкоджень </w:t>
            </w:r>
            <w:proofErr w:type="spellStart"/>
            <w:r w:rsidRPr="00335BA7">
              <w:rPr>
                <w:color w:val="auto"/>
                <w:sz w:val="16"/>
                <w:szCs w:val="16"/>
                <w:lang w:val="uk-UA"/>
              </w:rPr>
              <w:t>лако-фарбового</w:t>
            </w:r>
            <w:proofErr w:type="spellEnd"/>
            <w:r w:rsidRPr="00335BA7">
              <w:rPr>
                <w:color w:val="auto"/>
                <w:sz w:val="16"/>
                <w:szCs w:val="16"/>
                <w:lang w:val="uk-UA"/>
              </w:rPr>
              <w:t xml:space="preserve"> покриття та/або скляних поверхонь Авто (</w:t>
            </w:r>
            <w:proofErr w:type="spellStart"/>
            <w:r w:rsidRPr="00335BA7">
              <w:rPr>
                <w:color w:val="auto"/>
                <w:sz w:val="16"/>
                <w:szCs w:val="16"/>
                <w:lang w:val="uk-UA"/>
              </w:rPr>
              <w:t>сколи</w:t>
            </w:r>
            <w:proofErr w:type="spellEnd"/>
            <w:r w:rsidRPr="00335BA7">
              <w:rPr>
                <w:color w:val="auto"/>
                <w:sz w:val="16"/>
                <w:szCs w:val="16"/>
                <w:lang w:val="uk-UA"/>
              </w:rPr>
              <w:t>, зміна кольору під впливом сонця тощо);</w:t>
            </w:r>
          </w:p>
          <w:p w:rsidR="00A36D2D" w:rsidRDefault="00A36D2D" w:rsidP="00C42A6F">
            <w:pPr>
              <w:ind w:left="0" w:right="-921" w:firstLine="0"/>
              <w:jc w:val="both"/>
              <w:rPr>
                <w:color w:val="auto"/>
                <w:sz w:val="16"/>
                <w:szCs w:val="16"/>
                <w:lang w:val="uk-UA"/>
              </w:rPr>
            </w:pPr>
            <w:r w:rsidRPr="00335BA7">
              <w:rPr>
                <w:color w:val="auto"/>
                <w:sz w:val="16"/>
                <w:szCs w:val="16"/>
                <w:lang w:val="uk-UA"/>
              </w:rPr>
              <w:t>6.14. в разі потрапляння у внутрішні порожнини двигуна води, інших сторонніх речовин, предметів (гідроудар);</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C33010" w:rsidRPr="00335BA7">
              <w:rPr>
                <w:color w:val="auto"/>
                <w:sz w:val="16"/>
                <w:szCs w:val="16"/>
                <w:lang w:val="uk-UA"/>
              </w:rPr>
              <w:t>.15</w:t>
            </w:r>
            <w:r w:rsidR="003E1CFA" w:rsidRPr="00335BA7">
              <w:rPr>
                <w:color w:val="auto"/>
                <w:sz w:val="16"/>
                <w:szCs w:val="16"/>
                <w:lang w:val="uk-UA"/>
              </w:rPr>
              <w:t>. в разі викрадення Авто разом з залишеними в ньому реєстраційними документами на Авто та/або з оригінальними чи неоригінальними ключами, а також в разі викрадення Авто, що супроводжувалося зникненням зазначених документів та/або ключів з будь-яких причин;</w:t>
            </w:r>
          </w:p>
          <w:p w:rsidR="003E1CFA" w:rsidRPr="00335BA7" w:rsidRDefault="00C42A6F" w:rsidP="00C42A6F">
            <w:pPr>
              <w:ind w:left="0" w:right="-921" w:firstLine="0"/>
              <w:jc w:val="both"/>
              <w:rPr>
                <w:color w:val="auto"/>
                <w:sz w:val="16"/>
                <w:szCs w:val="16"/>
                <w:lang w:val="uk-UA"/>
              </w:rPr>
            </w:pPr>
            <w:r w:rsidRPr="00335BA7">
              <w:rPr>
                <w:color w:val="auto"/>
                <w:sz w:val="16"/>
                <w:szCs w:val="16"/>
                <w:lang w:val="uk-UA"/>
              </w:rPr>
              <w:t>6</w:t>
            </w:r>
            <w:r w:rsidR="00C33010" w:rsidRPr="00335BA7">
              <w:rPr>
                <w:color w:val="auto"/>
                <w:sz w:val="16"/>
                <w:szCs w:val="16"/>
                <w:lang w:val="uk-UA"/>
              </w:rPr>
              <w:t>.16</w:t>
            </w:r>
            <w:r w:rsidR="003E1CFA" w:rsidRPr="00335BA7">
              <w:rPr>
                <w:color w:val="auto"/>
                <w:sz w:val="16"/>
                <w:szCs w:val="16"/>
                <w:lang w:val="uk-UA"/>
              </w:rPr>
              <w:t xml:space="preserve">. в разі відсутності документа, на отриманні якого наполягає Компанія для прийняття рішення за випадком відповідно до </w:t>
            </w:r>
            <w:r w:rsidR="00B90E1B" w:rsidRPr="00335BA7">
              <w:rPr>
                <w:color w:val="auto"/>
                <w:sz w:val="16"/>
                <w:szCs w:val="16"/>
                <w:shd w:val="clear" w:color="auto" w:fill="FFFFFF" w:themeFill="background1"/>
                <w:lang w:val="uk-UA"/>
              </w:rPr>
              <w:t>Розділу 4</w:t>
            </w:r>
            <w:r w:rsidR="003E1CFA" w:rsidRPr="00335BA7">
              <w:rPr>
                <w:color w:val="auto"/>
                <w:sz w:val="16"/>
                <w:szCs w:val="16"/>
                <w:lang w:val="uk-UA"/>
              </w:rPr>
              <w:t xml:space="preserve"> Договору;</w:t>
            </w:r>
          </w:p>
          <w:p w:rsidR="00C33010" w:rsidRPr="00335BA7" w:rsidRDefault="00C33010" w:rsidP="00C42A6F">
            <w:pPr>
              <w:ind w:left="0" w:right="-921" w:firstLine="0"/>
              <w:jc w:val="both"/>
              <w:rPr>
                <w:color w:val="auto"/>
                <w:sz w:val="16"/>
                <w:szCs w:val="16"/>
                <w:lang w:val="uk-UA"/>
              </w:rPr>
            </w:pPr>
            <w:r w:rsidRPr="00335BA7">
              <w:rPr>
                <w:color w:val="auto"/>
                <w:sz w:val="16"/>
                <w:szCs w:val="16"/>
                <w:lang w:val="uk-UA"/>
              </w:rPr>
              <w:t>6.17. неподання Клієнтом (</w:t>
            </w:r>
            <w:proofErr w:type="spellStart"/>
            <w:r w:rsidRPr="00335BA7">
              <w:rPr>
                <w:color w:val="auto"/>
                <w:sz w:val="16"/>
                <w:szCs w:val="16"/>
                <w:lang w:val="uk-UA"/>
              </w:rPr>
              <w:t>Вигодонабувачем</w:t>
            </w:r>
            <w:proofErr w:type="spellEnd"/>
            <w:r w:rsidRPr="00335BA7">
              <w:rPr>
                <w:color w:val="auto"/>
                <w:sz w:val="16"/>
                <w:szCs w:val="16"/>
                <w:lang w:val="uk-UA"/>
              </w:rPr>
              <w:t xml:space="preserve">) Заяви про виплату страхового відшкодування протягом 30 (тридцяти) календарних днів з дати настання страхового випадку. У випадку якщо стосовно події, яка має ознаки страхового випадку, порушено провадження у справі про </w:t>
            </w:r>
            <w:proofErr w:type="spellStart"/>
            <w:r w:rsidRPr="00335BA7">
              <w:rPr>
                <w:color w:val="auto"/>
                <w:sz w:val="16"/>
                <w:szCs w:val="16"/>
                <w:lang w:val="uk-UA"/>
              </w:rPr>
              <w:t>адміністративн</w:t>
            </w:r>
            <w:proofErr w:type="spellEnd"/>
            <w:r w:rsidRPr="00335BA7">
              <w:rPr>
                <w:color w:val="auto"/>
                <w:sz w:val="16"/>
                <w:szCs w:val="16"/>
                <w:lang w:val="uk-UA"/>
              </w:rPr>
              <w:t xml:space="preserve"> правопорушення чи відкрите кримінальне</w:t>
            </w:r>
            <w:r w:rsidR="000F3C3F" w:rsidRPr="00335BA7">
              <w:rPr>
                <w:color w:val="auto"/>
                <w:sz w:val="16"/>
                <w:szCs w:val="16"/>
                <w:lang w:val="uk-UA"/>
              </w:rPr>
              <w:t xml:space="preserve"> провадження строки продовжуються та становлять 6 (шість) місяців з дати настання страхового випадку</w:t>
            </w:r>
            <w:r w:rsidRPr="00335BA7">
              <w:rPr>
                <w:color w:val="auto"/>
                <w:sz w:val="16"/>
                <w:szCs w:val="16"/>
                <w:lang w:val="uk-UA"/>
              </w:rPr>
              <w:t>;</w:t>
            </w:r>
          </w:p>
          <w:p w:rsidR="000F3C3F" w:rsidRPr="00335BA7" w:rsidRDefault="000F3C3F" w:rsidP="00C42A6F">
            <w:pPr>
              <w:ind w:left="0" w:right="-921" w:firstLine="0"/>
              <w:jc w:val="both"/>
              <w:rPr>
                <w:color w:val="auto"/>
                <w:sz w:val="16"/>
                <w:szCs w:val="16"/>
                <w:lang w:val="uk-UA"/>
              </w:rPr>
            </w:pPr>
            <w:r w:rsidRPr="00335BA7">
              <w:rPr>
                <w:color w:val="auto"/>
                <w:sz w:val="16"/>
                <w:szCs w:val="16"/>
                <w:lang w:val="uk-UA"/>
              </w:rPr>
              <w:t xml:space="preserve">6.18 у разі експлуатації Авто з </w:t>
            </w:r>
            <w:proofErr w:type="spellStart"/>
            <w:r w:rsidRPr="00335BA7">
              <w:rPr>
                <w:color w:val="auto"/>
                <w:sz w:val="16"/>
                <w:szCs w:val="16"/>
                <w:lang w:val="uk-UA"/>
              </w:rPr>
              <w:t>автошинами</w:t>
            </w:r>
            <w:proofErr w:type="spellEnd"/>
            <w:r w:rsidRPr="00335BA7">
              <w:rPr>
                <w:color w:val="auto"/>
                <w:sz w:val="16"/>
                <w:szCs w:val="16"/>
                <w:lang w:val="uk-UA"/>
              </w:rPr>
              <w:t>, що не відповідають сезону, і між цією обставиною і настання страхового випадку існує прямий причинний зв'язок;</w:t>
            </w:r>
          </w:p>
          <w:p w:rsidR="00C42A6F" w:rsidRPr="00335BA7" w:rsidRDefault="000F3C3F" w:rsidP="00C42A6F">
            <w:pPr>
              <w:ind w:left="0" w:right="-921" w:firstLine="0"/>
              <w:jc w:val="both"/>
              <w:rPr>
                <w:color w:val="auto"/>
                <w:sz w:val="16"/>
                <w:szCs w:val="16"/>
                <w:lang w:val="uk-UA"/>
              </w:rPr>
            </w:pPr>
            <w:r w:rsidRPr="00335BA7">
              <w:rPr>
                <w:color w:val="auto"/>
                <w:sz w:val="16"/>
                <w:szCs w:val="16"/>
                <w:lang w:val="uk-UA"/>
              </w:rPr>
              <w:t>6.19 в інших випадках, передбачених ст.26 Закону України «Про страхування».</w:t>
            </w:r>
          </w:p>
        </w:tc>
      </w:tr>
      <w:tr w:rsidR="0071538D" w:rsidRPr="0071538D" w:rsidTr="00890879">
        <w:trPr>
          <w:trHeight w:val="21"/>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70498B">
            <w:pPr>
              <w:spacing w:after="0" w:line="259" w:lineRule="auto"/>
              <w:ind w:left="0" w:firstLine="0"/>
              <w:rPr>
                <w:rFonts w:asciiTheme="minorHAnsi" w:eastAsia="Arial" w:hAnsiTheme="minorHAnsi" w:cs="Arial"/>
                <w:color w:val="auto"/>
                <w:sz w:val="16"/>
                <w:szCs w:val="16"/>
                <w:lang w:val="uk-UA"/>
              </w:rPr>
            </w:pPr>
            <w:r w:rsidRPr="00335BA7">
              <w:rPr>
                <w:rFonts w:asciiTheme="minorHAnsi" w:hAnsiTheme="minorHAnsi"/>
                <w:color w:val="auto"/>
                <w:sz w:val="16"/>
                <w:szCs w:val="16"/>
                <w:lang w:val="uk-UA"/>
              </w:rPr>
              <w:lastRenderedPageBreak/>
              <w:t xml:space="preserve">Розділ </w:t>
            </w:r>
            <w:r w:rsidR="00C42A6F" w:rsidRPr="00335BA7">
              <w:rPr>
                <w:rFonts w:asciiTheme="minorHAnsi" w:hAnsiTheme="minorHAnsi"/>
                <w:color w:val="auto"/>
                <w:sz w:val="16"/>
                <w:szCs w:val="16"/>
                <w:lang w:val="uk-UA"/>
              </w:rPr>
              <w:t>7</w:t>
            </w:r>
            <w:r w:rsidR="00053CA5" w:rsidRPr="00335BA7">
              <w:rPr>
                <w:rFonts w:asciiTheme="minorHAnsi" w:hAnsiTheme="minorHAnsi"/>
                <w:color w:val="auto"/>
                <w:sz w:val="16"/>
                <w:szCs w:val="16"/>
                <w:lang w:val="uk-UA"/>
              </w:rPr>
              <w:t>. ОБМЕЖЕННЯ СТРАХУВАННЯ (випадки зменшення страхового відшкодування)</w:t>
            </w:r>
          </w:p>
        </w:tc>
      </w:tr>
      <w:tr w:rsidR="0071538D" w:rsidRPr="000E11F0" w:rsidTr="00890879">
        <w:trPr>
          <w:trHeight w:val="2711"/>
        </w:trPr>
        <w:tc>
          <w:tcPr>
            <w:tcW w:w="10490" w:type="dxa"/>
            <w:tcBorders>
              <w:top w:val="single" w:sz="4" w:space="0" w:color="auto"/>
              <w:left w:val="nil"/>
              <w:right w:val="nil"/>
            </w:tcBorders>
            <w:shd w:val="clear" w:color="auto" w:fill="auto"/>
          </w:tcPr>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7.1. Страхове відшкодування зменшується на розмір </w:t>
            </w:r>
            <w:proofErr w:type="spellStart"/>
            <w:r w:rsidRPr="00335BA7">
              <w:rPr>
                <w:rFonts w:asciiTheme="minorHAnsi" w:hAnsiTheme="minorHAnsi"/>
                <w:color w:val="auto"/>
                <w:sz w:val="16"/>
                <w:szCs w:val="16"/>
                <w:lang w:val="uk-UA"/>
              </w:rPr>
              <w:t>франшизи</w:t>
            </w:r>
            <w:proofErr w:type="spellEnd"/>
            <w:r w:rsidRPr="00335BA7">
              <w:rPr>
                <w:rFonts w:asciiTheme="minorHAnsi" w:hAnsiTheme="minorHAnsi"/>
                <w:color w:val="auto"/>
                <w:sz w:val="16"/>
                <w:szCs w:val="16"/>
                <w:lang w:val="uk-UA"/>
              </w:rPr>
              <w:t xml:space="preserve">, що передбачена додатком 2 до Договору для конкретного Авто (визначається у відсотках від страхової суми). </w:t>
            </w:r>
            <w:proofErr w:type="spellStart"/>
            <w:r w:rsidRPr="00335BA7">
              <w:rPr>
                <w:rFonts w:asciiTheme="minorHAnsi" w:hAnsiTheme="minorHAnsi"/>
                <w:color w:val="auto"/>
                <w:sz w:val="16"/>
                <w:szCs w:val="16"/>
                <w:lang w:val="uk-UA"/>
              </w:rPr>
              <w:t>Франшиза</w:t>
            </w:r>
            <w:proofErr w:type="spellEnd"/>
            <w:r w:rsidRPr="00335BA7">
              <w:rPr>
                <w:rFonts w:asciiTheme="minorHAnsi" w:hAnsiTheme="minorHAnsi"/>
                <w:color w:val="auto"/>
                <w:sz w:val="16"/>
                <w:szCs w:val="16"/>
                <w:lang w:val="uk-UA"/>
              </w:rPr>
              <w:t xml:space="preserve"> визначає розмір партнерської участі Клієнта в страхуванні для більш дбайливого ставлення до застрахованого Авто. </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7.2. За випадками ДТП, оформлення яких здійснювалось з використанням «</w:t>
            </w:r>
            <w:proofErr w:type="spellStart"/>
            <w:r w:rsidRPr="00335BA7">
              <w:rPr>
                <w:rFonts w:asciiTheme="minorHAnsi" w:hAnsiTheme="minorHAnsi"/>
                <w:color w:val="auto"/>
                <w:sz w:val="16"/>
                <w:szCs w:val="16"/>
                <w:lang w:val="uk-UA"/>
              </w:rPr>
              <w:t>європротоколу</w:t>
            </w:r>
            <w:proofErr w:type="spellEnd"/>
            <w:r w:rsidRPr="00335BA7">
              <w:rPr>
                <w:rFonts w:asciiTheme="minorHAnsi" w:hAnsiTheme="minorHAnsi"/>
                <w:color w:val="auto"/>
                <w:sz w:val="16"/>
                <w:szCs w:val="16"/>
                <w:lang w:val="uk-UA"/>
              </w:rPr>
              <w:t>» страхове відшкодування не може перевищувати максимальний розмір виплати, визначений законодавством про обов’язкове страхування цивільно-правової відповідальності власників наземних транспортних засобів в таких випадках.</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7.3. В разі, коли за випадком пошкодження Авто вартість відновлювальних робіт перевищує 75% ринкової вартості Авто, останнє вважається знищеним (тотальний збиток), а страхове відшкодування визначається Компанією, виходячи з ринкової вартості Авто за вирахуванням вартості залишків Авто.</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7.4. Якщо сплата страхового платежу здійснюється частинами (Розділ 1) і на дату складення страхового акту мають місце несплачені частини страхового платежу, Компанія має право вирахувати суму несплаченого страхового платежу з суми страхового відшкодування або відстрочити виплату страхового відшкодування до моменту сплати страхового платежу в повному обсязі.</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7.5. Якщо відповідно до особливих умов страхування щодо конкретного Авто (додаток 2 до Договору) знос «враховується», то при розрахунку розміру страхового відшкодування для такого Авто вартість відновлювальних робіт зменшується на величину зносу, розрахованого відповідно до законодавства, або при відновлювальному ремонті можуть використовуватися запасні частини, що за показниками зносу та якості не гірші тих, що підлягають заміні. В іншому випадку (якщо знос «не враховується» відповідно до додатку 2 до Договору) зазначене в цьому пункті обмеження не застосовується.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7.6. В разі виплати страхового відшкодування безпосередньо Клієнту (</w:t>
            </w:r>
            <w:proofErr w:type="spellStart"/>
            <w:r w:rsidRPr="00335BA7">
              <w:rPr>
                <w:rFonts w:asciiTheme="minorHAnsi" w:hAnsiTheme="minorHAnsi"/>
                <w:color w:val="auto"/>
                <w:sz w:val="16"/>
                <w:szCs w:val="16"/>
                <w:lang w:val="uk-UA"/>
              </w:rPr>
              <w:t>Вигодонабувачу</w:t>
            </w:r>
            <w:proofErr w:type="spellEnd"/>
            <w:r w:rsidRPr="00335BA7">
              <w:rPr>
                <w:rFonts w:asciiTheme="minorHAnsi" w:hAnsiTheme="minorHAnsi"/>
                <w:color w:val="auto"/>
                <w:sz w:val="16"/>
                <w:szCs w:val="16"/>
                <w:lang w:val="uk-UA"/>
              </w:rPr>
              <w:t>) Компанія має право сплатити спочатку частину (не менше 50%) страхового відшкодування з метою забезпечення початку відновлювального ремонту, а залишок – після підтвердження цільового використання коштів (пред’явлення Авто до огляду Компанією, надання акту виконаних робіт). В іншому разі страхове відшкодування може бути перераховано Компанією на підставі експертного висновку або звіту оцінювача та виплачене за мінусом податку на додану вартість.</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7.7. За випадками викрадення Авто Компанія має право здійснити виплату страхового відшкодування частинами: перша частина в розмірі не менше 30% виплачується після початку досудового розслідування у відповідній кримінальній справі, а залишок – після закінчення такого досудового розслідування.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7.8. В разі порушення Клієнтом/особою, що керувала Авто під час настання випадку, пункту 3.2. Договору (в разі повідомлення Компанії про випадок після залишення місця випадку) Компанія має право обмежити розмір страхового відшкодування 2% (двома відсотками) від страхової суми, встановленої додатком 2 до Договору для відповідного Авто.</w:t>
            </w:r>
          </w:p>
          <w:p w:rsidR="00443467" w:rsidRPr="00A14D46"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7.9. Компанія має право здійснити </w:t>
            </w:r>
            <w:r w:rsidR="00A14D46" w:rsidRPr="00A14D46">
              <w:rPr>
                <w:rFonts w:asciiTheme="minorHAnsi" w:hAnsiTheme="minorHAnsi"/>
                <w:color w:val="auto"/>
                <w:sz w:val="16"/>
                <w:szCs w:val="16"/>
                <w:lang w:val="uk-UA"/>
              </w:rPr>
              <w:t>виплат</w:t>
            </w:r>
            <w:r w:rsidR="00A14D46">
              <w:rPr>
                <w:rFonts w:asciiTheme="minorHAnsi" w:hAnsiTheme="minorHAnsi"/>
                <w:color w:val="auto"/>
                <w:sz w:val="16"/>
                <w:szCs w:val="16"/>
                <w:lang w:val="uk-UA"/>
              </w:rPr>
              <w:t>у</w:t>
            </w:r>
            <w:r w:rsidRPr="00335BA7">
              <w:rPr>
                <w:rFonts w:asciiTheme="minorHAnsi" w:hAnsiTheme="minorHAnsi"/>
                <w:color w:val="auto"/>
                <w:sz w:val="16"/>
                <w:szCs w:val="16"/>
              </w:rPr>
              <w:t xml:space="preserve"> страхового </w:t>
            </w:r>
            <w:r w:rsidRPr="00A14D46">
              <w:rPr>
                <w:rFonts w:asciiTheme="minorHAnsi" w:hAnsiTheme="minorHAnsi"/>
                <w:color w:val="auto"/>
                <w:sz w:val="16"/>
                <w:szCs w:val="16"/>
                <w:lang w:val="uk-UA"/>
              </w:rPr>
              <w:t>відшкодування</w:t>
            </w:r>
            <w:r w:rsidRPr="00335BA7">
              <w:rPr>
                <w:rFonts w:asciiTheme="minorHAnsi" w:hAnsiTheme="minorHAnsi"/>
                <w:color w:val="auto"/>
                <w:sz w:val="16"/>
                <w:szCs w:val="16"/>
              </w:rPr>
              <w:t xml:space="preserve"> без </w:t>
            </w:r>
            <w:r w:rsidRPr="00A14D46">
              <w:rPr>
                <w:rFonts w:asciiTheme="minorHAnsi" w:hAnsiTheme="minorHAnsi"/>
                <w:color w:val="auto"/>
                <w:sz w:val="16"/>
                <w:szCs w:val="16"/>
                <w:lang w:val="uk-UA"/>
              </w:rPr>
              <w:t>довідки компетентних органів (п. 3.4.) за завданими збитками – в межах до 5% (п’яти відсотків) від страхової суми</w:t>
            </w:r>
            <w:r w:rsidR="00A14D46">
              <w:rPr>
                <w:rFonts w:asciiTheme="minorHAnsi" w:hAnsiTheme="minorHAnsi"/>
                <w:color w:val="auto"/>
                <w:sz w:val="16"/>
                <w:szCs w:val="16"/>
                <w:lang w:val="uk-UA"/>
              </w:rPr>
              <w:t xml:space="preserve"> по кожному застрахованому Авто</w:t>
            </w:r>
            <w:r w:rsidRPr="00A14D46">
              <w:rPr>
                <w:rFonts w:asciiTheme="minorHAnsi" w:hAnsiTheme="minorHAnsi"/>
                <w:color w:val="auto"/>
                <w:sz w:val="16"/>
                <w:szCs w:val="16"/>
                <w:lang w:val="uk-UA"/>
              </w:rPr>
              <w:t>, встановленої додатком 2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7.10. Страхове відшкодування за страховим випадком не може перевищувати розміру страхової суми, визначеної додатком 2 Договору для відповідно Авто.</w:t>
            </w:r>
          </w:p>
          <w:p w:rsidR="008B7554"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7.11. Якщо Клієнт не сплатив черговий страховий платіж відповідно до строків зазначених в Розділі 1 Договору і Договір припинив дію відповідно до п. 9.6 Договору, то Компанія не звільняється від обов’язку виплачувати страхове відшкодування по випадках, які настали до припинення дії Договору, але страхове відшкодування по таких випадках виплачується пропорційно відношенню сплаченої частини страхового платежу до загального страхового платежу, визначеного Розділом 1 Договору</w:t>
            </w:r>
          </w:p>
        </w:tc>
      </w:tr>
      <w:tr w:rsidR="0071538D" w:rsidRPr="0071538D" w:rsidTr="00890879">
        <w:trPr>
          <w:trHeight w:val="15"/>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70498B">
            <w:pPr>
              <w:spacing w:after="0" w:line="240" w:lineRule="auto"/>
              <w:ind w:left="0"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C42A6F" w:rsidRPr="00335BA7">
              <w:rPr>
                <w:rFonts w:asciiTheme="minorHAnsi" w:hAnsiTheme="minorHAnsi"/>
                <w:color w:val="auto"/>
                <w:sz w:val="16"/>
                <w:szCs w:val="16"/>
                <w:lang w:val="uk-UA"/>
              </w:rPr>
              <w:t>8</w:t>
            </w:r>
            <w:r w:rsidR="00053CA5" w:rsidRPr="00335BA7">
              <w:rPr>
                <w:rFonts w:asciiTheme="minorHAnsi" w:hAnsiTheme="minorHAnsi"/>
                <w:color w:val="auto"/>
                <w:sz w:val="16"/>
                <w:szCs w:val="16"/>
                <w:lang w:val="uk-UA"/>
              </w:rPr>
              <w:t>. ПРАВА ТА ОБОВ’ЯЗКИ, ВІДПОВІДАЛЬНІСТЬ СТОРІН</w:t>
            </w:r>
          </w:p>
        </w:tc>
      </w:tr>
      <w:tr w:rsidR="0071538D" w:rsidRPr="0071538D" w:rsidTr="00890879">
        <w:trPr>
          <w:trHeight w:val="2503"/>
        </w:trPr>
        <w:tc>
          <w:tcPr>
            <w:tcW w:w="10490" w:type="dxa"/>
            <w:tcBorders>
              <w:top w:val="single" w:sz="4" w:space="0" w:color="auto"/>
              <w:left w:val="nil"/>
              <w:right w:val="nil"/>
            </w:tcBorders>
          </w:tcPr>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8.1. Клієнт має право: - отримати страхове відшкодування в разі настання страхового випадку в порядку та з дотриманням умов цього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одержувати від Компанії інформацію, документи, пояснення та консультування з будь-яких питань щодо виконання умов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8.2. Клієнт зобов’язаний: - сплачувати страховий платіж у строки та в розмірах визначених цим Договором. У разі прострочення сплати чергової частки страхового платежу Клієнт також</w:t>
            </w:r>
            <w:r w:rsidRPr="00335BA7">
              <w:rPr>
                <w:rFonts w:asciiTheme="minorHAnsi" w:hAnsiTheme="minorHAnsi"/>
                <w:color w:val="auto"/>
                <w:sz w:val="16"/>
                <w:szCs w:val="16"/>
              </w:rPr>
              <w:t xml:space="preserve"> </w:t>
            </w:r>
            <w:r w:rsidRPr="00335BA7">
              <w:rPr>
                <w:rFonts w:asciiTheme="minorHAnsi" w:hAnsiTheme="minorHAnsi"/>
                <w:color w:val="auto"/>
                <w:sz w:val="16"/>
                <w:szCs w:val="16"/>
                <w:lang w:val="uk-UA"/>
              </w:rPr>
              <w:t>зобов’язаний сплатити пеню в розмірі 0,1 % від несплаченої суми за кожен день прострочення;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 ознайомити з умовами цього Договору всіх осіб, на яких поширюється дія цього Договору, допущених до керування Авто; </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дотримуватись порядку повідомлення про страховий випадок та порядку врегулювання, що визначено Розділами 3, 4, 5 цього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після виплати страхового відшкодування та ремонту Авто передати Компанії (за наявності такої вимоги) складові частини, деталі, обладнання Авто, що були замінені новими та щодо яких страхове відшкодування виплачене в повному обсязі, а в разі виплати страхового відшкодування за випадком викрадення Авто — передати Компанії право власності на Авто та комплект ключів до нього за власний рахунок Клієнта.</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8.3. Компанія має право: - на отримання страхового платежу за Договором, а також у разі прострочення оплати страхового платежу – на отримання пені в розмірі 0,1 % від несплаченої суми за кожен день прострочення;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розслідувати обставини настання страхового випадку;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відмовити у виплаті страхового відшкодування або зменшити виплату у випадках, передбачених цим Договором (Розділи 6, 7) та/або законом;</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здійснити компромісну виплату на власний розсуд (виплата страхового відшкодування у випадках, передбачених Розділом 5 Договору та/або без застосування обмежень, передбачених пунктами 7.1.-7.9. Розділу 7 Договору можлива лише на розсуд Компанії за наявності обставин, визнаних Компанією поважними);</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вимоги (регресу) за законом до особи, відповідальної за завдані збитки;</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8.4. Компанія зобов’язана: - ознайомити Клієнта з правилами та умовами страхування, надати інформацію та консультування щодо виконання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невідкладно вживати заходів для збору необхідних документів для прийняття рішення за страховим випадком;</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виплатити страхове відшкодування в разі настання страхового випадку в порядку та на умовах, визначених цим Договором;</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 разі прострочення виплати страхового відшкодування сплатити пеню на письмову вимогу Клієнта відповідно до п.10.3.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8.5. Компанія та Клієнт мають також інші права та обов’язки, визначені іншими розділами цього Договору та законодавством.</w:t>
            </w:r>
          </w:p>
          <w:p w:rsidR="008B7554"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8.6. За невиконання чи неналежне виконання умов Договору Сторони несуть відповідальність відповідно до чинного законодавства України.</w:t>
            </w:r>
          </w:p>
        </w:tc>
      </w:tr>
      <w:tr w:rsidR="0071538D" w:rsidRPr="0071538D" w:rsidTr="00890879">
        <w:trPr>
          <w:trHeight w:val="15"/>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70498B">
            <w:pPr>
              <w:spacing w:after="0" w:line="240" w:lineRule="auto"/>
              <w:ind w:left="0"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333E55" w:rsidRPr="00335BA7">
              <w:rPr>
                <w:rFonts w:asciiTheme="minorHAnsi" w:hAnsiTheme="minorHAnsi"/>
                <w:color w:val="auto"/>
                <w:sz w:val="16"/>
                <w:szCs w:val="16"/>
                <w:lang w:val="uk-UA"/>
              </w:rPr>
              <w:t>9</w:t>
            </w:r>
            <w:r w:rsidR="00053CA5" w:rsidRPr="00335BA7">
              <w:rPr>
                <w:rFonts w:asciiTheme="minorHAnsi" w:hAnsiTheme="minorHAnsi"/>
                <w:color w:val="auto"/>
                <w:sz w:val="16"/>
                <w:szCs w:val="16"/>
                <w:lang w:val="uk-UA"/>
              </w:rPr>
              <w:t>. ПОРЯДОК ЗМІНИ І ПРИПИНЕННЯ ДІЇ  ДОГОВОРУ</w:t>
            </w:r>
            <w:r w:rsidR="00F13B4D" w:rsidRPr="00335BA7">
              <w:rPr>
                <w:rFonts w:asciiTheme="minorHAnsi" w:hAnsiTheme="minorHAnsi"/>
                <w:color w:val="auto"/>
                <w:sz w:val="16"/>
                <w:szCs w:val="16"/>
                <w:lang w:val="uk-UA"/>
              </w:rPr>
              <w:t>. ІНШІ УМОВИ</w:t>
            </w:r>
          </w:p>
        </w:tc>
      </w:tr>
      <w:tr w:rsidR="0071538D" w:rsidRPr="0071538D" w:rsidTr="00890879">
        <w:trPr>
          <w:trHeight w:val="367"/>
        </w:trPr>
        <w:tc>
          <w:tcPr>
            <w:tcW w:w="10490" w:type="dxa"/>
            <w:tcBorders>
              <w:top w:val="single" w:sz="4" w:space="0" w:color="auto"/>
              <w:left w:val="nil"/>
              <w:right w:val="nil"/>
            </w:tcBorders>
          </w:tcPr>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9.1. Зміни та доповнення до Договору можуть бути внесені за двосторонньою згодою сторін, у формі додаткового договору.</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9.2. Дію Договору може бути достроково припинено за ініціативою будь-якої із сторін Договору або за взаємною згодою сторін.</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9.3. Дострокове припинення дії Договору за ініціативою однієї зі сторін Договору здійснюється на підставі письмової заяви або листа-повідомлення відповідної сторони Договору не пізніше, ніж за 30 (тридцять) днів до дати припинення дії Договору. Умови дострокового припинення дії Договору при цьому визначаються згідно з частинами 2-5 статті 28 Закону України «Про страхування».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9.4. Дострокове припинення дії Договору за взаємною згодою Сторін здійснюється на підставі додаткового договору, що укладається Сторонами в письмовій формі. Умови дострокового припинення дії Договору в цьому випадку визначатимуться Сторонами в такому додатковому договорі.</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9.5. Договір припиняє дію щодо окремого Авто у разі виплати страхового відшкодування за випадком загибелі (тотального збитку) такого Авто, або в разі виплати страхового відшкодування за випадком викрадення такого Авто.</w:t>
            </w:r>
          </w:p>
          <w:p w:rsidR="0044346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9.6. У разі несплати Клієнтом страхового платежу (частини страхового платежу – у разі сплати страхового платежу частинами) в розмірах та в строки передбачені Договором за відповідний період страхування, дія Договору припиняється з дати наступної за тією, що зазначена як кінцева дата для сплати такого страхового платежу.</w:t>
            </w:r>
          </w:p>
          <w:p w:rsidR="00890879" w:rsidRDefault="00890879" w:rsidP="00443467">
            <w:pPr>
              <w:spacing w:after="0"/>
              <w:ind w:left="0" w:right="-921" w:firstLine="0"/>
              <w:jc w:val="both"/>
              <w:rPr>
                <w:rFonts w:asciiTheme="minorHAnsi" w:hAnsiTheme="minorHAnsi"/>
                <w:color w:val="auto"/>
                <w:sz w:val="16"/>
                <w:szCs w:val="16"/>
                <w:lang w:val="uk-UA"/>
              </w:rPr>
            </w:pPr>
          </w:p>
          <w:p w:rsidR="00890879" w:rsidRDefault="00890879" w:rsidP="00443467">
            <w:pPr>
              <w:spacing w:after="0"/>
              <w:ind w:left="0" w:right="-921" w:firstLine="0"/>
              <w:jc w:val="both"/>
              <w:rPr>
                <w:rFonts w:asciiTheme="minorHAnsi" w:hAnsiTheme="minorHAnsi"/>
                <w:color w:val="auto"/>
                <w:sz w:val="16"/>
                <w:szCs w:val="16"/>
                <w:lang w:val="uk-UA"/>
              </w:rPr>
            </w:pPr>
          </w:p>
          <w:p w:rsidR="00890879" w:rsidRPr="00335BA7" w:rsidRDefault="00890879" w:rsidP="00890879">
            <w:pPr>
              <w:ind w:left="0" w:right="-921" w:firstLine="0"/>
              <w:jc w:val="center"/>
              <w:rPr>
                <w:color w:val="auto"/>
                <w:sz w:val="16"/>
                <w:szCs w:val="16"/>
                <w:lang w:val="uk-UA"/>
              </w:rPr>
            </w:pPr>
            <w:r w:rsidRPr="00335BA7">
              <w:rPr>
                <w:color w:val="auto"/>
                <w:sz w:val="16"/>
                <w:szCs w:val="16"/>
                <w:lang w:val="uk-UA"/>
              </w:rPr>
              <w:t>______________________                ________________________</w:t>
            </w:r>
          </w:p>
          <w:p w:rsidR="00890879" w:rsidRPr="00335BA7" w:rsidRDefault="00890879" w:rsidP="00890879">
            <w:pPr>
              <w:ind w:left="0" w:right="-921" w:firstLine="0"/>
              <w:jc w:val="both"/>
              <w:rPr>
                <w:color w:val="auto"/>
                <w:sz w:val="16"/>
                <w:szCs w:val="16"/>
                <w:lang w:val="uk-UA"/>
              </w:rPr>
            </w:pPr>
            <w:r w:rsidRPr="00335BA7">
              <w:rPr>
                <w:color w:val="auto"/>
                <w:sz w:val="16"/>
                <w:szCs w:val="16"/>
                <w:lang w:val="uk-UA"/>
              </w:rPr>
              <w:t xml:space="preserve">                                                                                       </w:t>
            </w:r>
            <w:r>
              <w:rPr>
                <w:color w:val="auto"/>
                <w:sz w:val="16"/>
                <w:szCs w:val="16"/>
                <w:lang w:val="uk-UA"/>
              </w:rPr>
              <w:t xml:space="preserve">                 </w:t>
            </w:r>
            <w:r w:rsidRPr="00335BA7">
              <w:rPr>
                <w:color w:val="auto"/>
                <w:sz w:val="16"/>
                <w:szCs w:val="16"/>
                <w:lang w:val="uk-UA"/>
              </w:rPr>
              <w:t xml:space="preserve"> Підпис Компанії                 Підпис Клієнта</w:t>
            </w:r>
          </w:p>
          <w:p w:rsidR="00890879" w:rsidRDefault="00890879" w:rsidP="00443467">
            <w:pPr>
              <w:spacing w:after="0"/>
              <w:ind w:left="0" w:right="-921" w:firstLine="0"/>
              <w:jc w:val="both"/>
              <w:rPr>
                <w:rFonts w:asciiTheme="minorHAnsi" w:hAnsiTheme="minorHAnsi"/>
                <w:color w:val="auto"/>
                <w:sz w:val="16"/>
                <w:szCs w:val="16"/>
                <w:lang w:val="uk-UA"/>
              </w:rPr>
            </w:pPr>
          </w:p>
          <w:p w:rsidR="00890879" w:rsidRPr="00335BA7" w:rsidRDefault="00890879" w:rsidP="00443467">
            <w:pPr>
              <w:spacing w:after="0"/>
              <w:ind w:left="0" w:right="-921" w:firstLine="0"/>
              <w:jc w:val="both"/>
              <w:rPr>
                <w:rFonts w:asciiTheme="minorHAnsi" w:hAnsiTheme="minorHAnsi"/>
                <w:color w:val="auto"/>
                <w:sz w:val="16"/>
                <w:szCs w:val="16"/>
                <w:lang w:val="uk-UA"/>
              </w:rPr>
            </w:pP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lastRenderedPageBreak/>
              <w:t>9.6.1. Якщо протягом 10 (десяти) календарних днів з дати, що зазначена як кінцева дата сплати страхового платежу (частини страхового платежу – у разі сплати страхового платежу частинами), Клієнт не здійснить його оплати за відповідний період, передбачений Розділом 1 Договору, або не надішле письмової заяви про розірвання Договору, Компанія має право в односторонньому порядку розірвати Договір. При цьому Клієнт не звільняється від обов’язку сплати страхового платежу, в розрахунку за кожен день дії Договору до дати припинення його дії, та пені за кожен день прострочення.</w:t>
            </w:r>
          </w:p>
          <w:p w:rsidR="00443467" w:rsidRPr="00335BA7" w:rsidRDefault="00443467" w:rsidP="00443467">
            <w:pPr>
              <w:spacing w:after="0"/>
              <w:ind w:left="0" w:right="-921" w:firstLine="0"/>
              <w:jc w:val="both"/>
              <w:rPr>
                <w:color w:val="auto"/>
                <w:sz w:val="16"/>
                <w:szCs w:val="16"/>
                <w:lang w:val="uk-UA"/>
              </w:rPr>
            </w:pPr>
            <w:r w:rsidRPr="00335BA7">
              <w:rPr>
                <w:rFonts w:asciiTheme="minorHAnsi" w:hAnsiTheme="minorHAnsi"/>
                <w:color w:val="auto"/>
                <w:sz w:val="16"/>
                <w:szCs w:val="16"/>
                <w:lang w:val="uk-UA"/>
              </w:rPr>
              <w:t>9.7. Дія Договору відновлюється у разі сплати Клієнтом страхового платежу (частини страхового платежу) за відповідний період страхування з 00 годин 00 хвилин дня, наступного за днем сплати страхового платежу (частини страхового платежу) на розрахунковий рахунок Компанії, та діє до закінчення цього періоду.</w:t>
            </w:r>
          </w:p>
          <w:p w:rsidR="00335BA7" w:rsidRPr="00327949" w:rsidRDefault="00327949" w:rsidP="00F95F44">
            <w:pPr>
              <w:spacing w:after="0"/>
              <w:ind w:left="0" w:right="-921" w:firstLine="0"/>
              <w:jc w:val="both"/>
              <w:rPr>
                <w:rFonts w:asciiTheme="minorHAnsi" w:hAnsiTheme="minorHAnsi"/>
                <w:color w:val="auto"/>
                <w:sz w:val="16"/>
                <w:szCs w:val="16"/>
                <w:lang w:val="uk-UA"/>
              </w:rPr>
            </w:pPr>
            <w:r w:rsidRPr="00327949">
              <w:rPr>
                <w:rFonts w:asciiTheme="minorHAnsi" w:hAnsiTheme="minorHAnsi"/>
                <w:color w:val="auto"/>
                <w:sz w:val="16"/>
                <w:szCs w:val="16"/>
                <w:lang w:val="uk-UA"/>
              </w:rPr>
              <w:t>9.8. Незважаючи на виключення, передбачені п. 6.6 Договору, Компанія здійснює виплату страхового відшкодування за подіями/шкодою/збитками, що прямо або опосередковано пов’язані з/є наслідком  прямого чи опосередкованого впливу військової техніки,  ракет та / або їх уламків, безпілотних літальних апаратів та / або їх уламків, мін, бомб, снарядів, засобів протиповітряної оборони, засобів протиракетної оборони в розмірі 10% страхової суми кожного застрахованого Авто, але не більше 1 000 000 гривень в цілому по Договору за всіма застрахованими Авто. Страховик здійснює відшкодування збитків за цим пунктом в межах встановлених лімітів незалежно від наявності чи відсутності довідки компетентного органу.</w:t>
            </w:r>
          </w:p>
          <w:p w:rsidR="00327949" w:rsidRPr="00327949" w:rsidRDefault="00327949" w:rsidP="00327949">
            <w:pPr>
              <w:spacing w:after="0"/>
              <w:ind w:left="0" w:right="-921" w:firstLine="0"/>
              <w:jc w:val="both"/>
              <w:rPr>
                <w:rFonts w:asciiTheme="minorHAnsi" w:hAnsiTheme="minorHAnsi"/>
                <w:color w:val="auto"/>
                <w:sz w:val="16"/>
                <w:szCs w:val="16"/>
                <w:lang w:val="uk-UA"/>
              </w:rPr>
            </w:pPr>
            <w:r w:rsidRPr="00327949">
              <w:rPr>
                <w:rFonts w:asciiTheme="minorHAnsi" w:hAnsiTheme="minorHAnsi"/>
                <w:color w:val="auto"/>
                <w:sz w:val="16"/>
                <w:szCs w:val="16"/>
                <w:lang w:val="uk-UA"/>
              </w:rPr>
              <w:t xml:space="preserve">9.9. Страхове покриття за випадками передбаченими п. 9.8 Договору не діє на таких територіях України: </w:t>
            </w:r>
            <w:bookmarkStart w:id="22" w:name="_Hlk150966698"/>
            <w:r w:rsidRPr="00327949">
              <w:rPr>
                <w:rFonts w:asciiTheme="minorHAnsi" w:hAnsiTheme="minorHAnsi"/>
                <w:color w:val="auto"/>
                <w:sz w:val="16"/>
                <w:szCs w:val="16"/>
                <w:lang w:val="uk-UA"/>
              </w:rPr>
              <w:t>території територіальних громад, які підпадають під перелік територій активних бойових дій або можливих бойових дій або тимчасово окупованих  російською федерацією відповідно до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w:t>
            </w:r>
            <w:bookmarkEnd w:id="22"/>
            <w:r w:rsidRPr="00327949">
              <w:rPr>
                <w:rFonts w:asciiTheme="minorHAnsi" w:hAnsiTheme="minorHAnsi"/>
                <w:color w:val="auto"/>
                <w:sz w:val="16"/>
                <w:szCs w:val="16"/>
                <w:lang w:val="uk-UA"/>
              </w:rPr>
              <w:t xml:space="preserve">. </w:t>
            </w:r>
          </w:p>
          <w:p w:rsidR="00327949" w:rsidRDefault="00327949" w:rsidP="00327949">
            <w:pPr>
              <w:spacing w:after="0"/>
              <w:ind w:left="0" w:right="-921" w:firstLine="0"/>
              <w:jc w:val="both"/>
              <w:rPr>
                <w:color w:val="auto"/>
                <w:sz w:val="16"/>
                <w:szCs w:val="16"/>
                <w:lang w:val="uk-UA"/>
              </w:rPr>
            </w:pPr>
            <w:r w:rsidRPr="00327949">
              <w:rPr>
                <w:rFonts w:asciiTheme="minorHAnsi" w:hAnsiTheme="minorHAnsi"/>
                <w:color w:val="auto"/>
                <w:sz w:val="16"/>
                <w:szCs w:val="16"/>
                <w:lang w:val="uk-UA"/>
              </w:rPr>
              <w:t>9.10. В межах дії п. 9.9 Договору погоджено, що статус території, зазначеної в цьому пункті визначається на дату настання події, яка має ознаки страхового випадку.</w:t>
            </w:r>
          </w:p>
          <w:p w:rsidR="00327949" w:rsidRPr="00327949" w:rsidRDefault="00327949" w:rsidP="00327949">
            <w:pPr>
              <w:spacing w:after="0"/>
              <w:ind w:left="0" w:right="-921" w:firstLine="0"/>
              <w:jc w:val="both"/>
              <w:rPr>
                <w:rFonts w:asciiTheme="minorHAnsi" w:hAnsiTheme="minorHAnsi"/>
                <w:color w:val="auto"/>
                <w:sz w:val="16"/>
                <w:szCs w:val="16"/>
              </w:rPr>
            </w:pPr>
            <w:r>
              <w:rPr>
                <w:rFonts w:asciiTheme="minorHAnsi" w:hAnsiTheme="minorHAnsi"/>
                <w:color w:val="auto"/>
                <w:sz w:val="16"/>
                <w:szCs w:val="16"/>
                <w:lang w:val="uk-UA"/>
              </w:rPr>
              <w:t>9.11. Всі питання, що не врегульовані цим Договором, регламентуються Правилами страхування та законодавством.</w:t>
            </w:r>
          </w:p>
        </w:tc>
      </w:tr>
      <w:tr w:rsidR="0071538D" w:rsidRPr="0071538D" w:rsidTr="00890879">
        <w:trPr>
          <w:trHeight w:val="15"/>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70498B">
            <w:pPr>
              <w:spacing w:after="0" w:line="240" w:lineRule="auto"/>
              <w:ind w:left="0" w:right="-780"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lastRenderedPageBreak/>
              <w:t xml:space="preserve">Розділ </w:t>
            </w:r>
            <w:r w:rsidR="00C42A6F" w:rsidRPr="00335BA7">
              <w:rPr>
                <w:rFonts w:asciiTheme="minorHAnsi" w:hAnsiTheme="minorHAnsi"/>
                <w:color w:val="auto"/>
                <w:sz w:val="16"/>
                <w:szCs w:val="16"/>
                <w:lang w:val="uk-UA"/>
              </w:rPr>
              <w:t>10</w:t>
            </w:r>
            <w:r w:rsidR="00053CA5" w:rsidRPr="00335BA7">
              <w:rPr>
                <w:rFonts w:asciiTheme="minorHAnsi" w:hAnsiTheme="minorHAnsi"/>
                <w:color w:val="auto"/>
                <w:sz w:val="16"/>
                <w:szCs w:val="16"/>
                <w:lang w:val="uk-UA"/>
              </w:rPr>
              <w:t>. ГАРАНТІЇ ЗАХИСТУ ПРАВ КЛІЄНТА</w:t>
            </w:r>
          </w:p>
        </w:tc>
      </w:tr>
      <w:tr w:rsidR="0071538D" w:rsidRPr="00403FCA" w:rsidTr="00890879">
        <w:trPr>
          <w:trHeight w:val="894"/>
        </w:trPr>
        <w:tc>
          <w:tcPr>
            <w:tcW w:w="10490" w:type="dxa"/>
            <w:tcBorders>
              <w:top w:val="single" w:sz="4" w:space="0" w:color="auto"/>
              <w:left w:val="nil"/>
              <w:right w:val="nil"/>
            </w:tcBorders>
          </w:tcPr>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10.1. Зміна курсу валют протягом строку дії Договору не впливає на страхове покриття за цим Договором, а саме – при розрахунку розміру страхового відшкодування коефіцієнт пропорційності не застосовується.</w:t>
            </w:r>
          </w:p>
          <w:p w:rsidR="00443467" w:rsidRPr="00335BA7" w:rsidRDefault="00443467" w:rsidP="00443467">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10.2. Цей Договір передбачає неагрегатний ліміт відшкодування – при кожній наступній виплаті страхового відшкодування коефіцієнт пропорційності не застосовується, а страхова сума для окремого Авто вважається відновленою до розміру, визначеного в додатку 2 до Договору для відповідного Авто. Страхова сума вважається вичерпаною лише у випадках, визначених пунктом 9.5. цього Договору.</w:t>
            </w:r>
          </w:p>
          <w:p w:rsidR="00335BA7" w:rsidRDefault="00443467" w:rsidP="00335BA7">
            <w:pPr>
              <w:spacing w:after="0"/>
              <w:ind w:left="0" w:right="-746"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10.3. При порушенні Компанією строку виплати страхового відшкодування Клієнт має право вимагати сплату неустойки в розмірі 0,01% від невиплаченої суми за кожен день прострочення, але не більше 10% від несвоєчасно виплаченої частки страхового відшкодування.</w:t>
            </w:r>
          </w:p>
          <w:p w:rsidR="00890879" w:rsidRPr="00335BA7" w:rsidRDefault="00890879" w:rsidP="00335BA7">
            <w:pPr>
              <w:spacing w:after="0"/>
              <w:ind w:left="0" w:right="-746" w:firstLine="0"/>
              <w:jc w:val="both"/>
              <w:rPr>
                <w:rFonts w:asciiTheme="minorHAnsi" w:hAnsiTheme="minorHAnsi"/>
                <w:color w:val="auto"/>
                <w:sz w:val="16"/>
                <w:szCs w:val="16"/>
                <w:lang w:val="uk-UA"/>
              </w:rPr>
            </w:pPr>
            <w:r>
              <w:rPr>
                <w:rFonts w:asciiTheme="minorHAnsi" w:hAnsiTheme="minorHAnsi"/>
                <w:color w:val="auto"/>
                <w:sz w:val="16"/>
                <w:szCs w:val="16"/>
              </w:rPr>
              <w:t>10</w:t>
            </w:r>
            <w:r>
              <w:rPr>
                <w:rFonts w:asciiTheme="minorHAnsi" w:hAnsiTheme="minorHAnsi"/>
                <w:color w:val="auto"/>
                <w:sz w:val="16"/>
                <w:szCs w:val="16"/>
                <w:lang w:val="uk-UA"/>
              </w:rPr>
              <w:t>.4</w:t>
            </w:r>
            <w:r w:rsidRPr="00890879">
              <w:rPr>
                <w:rFonts w:asciiTheme="minorHAnsi" w:hAnsiTheme="minorHAnsi"/>
                <w:color w:val="auto"/>
                <w:sz w:val="16"/>
                <w:szCs w:val="16"/>
                <w:lang w:val="uk-UA"/>
              </w:rPr>
              <w:t>. Клієнт (страхувальник) може відмовитись від укладання Договору при порушеннях встановлених  у частині першій статті 236 ГКУ.</w:t>
            </w:r>
          </w:p>
        </w:tc>
      </w:tr>
      <w:tr w:rsidR="0071538D" w:rsidRPr="0071538D" w:rsidTr="00890879">
        <w:trPr>
          <w:trHeight w:val="56"/>
        </w:trPr>
        <w:tc>
          <w:tcPr>
            <w:tcW w:w="10490" w:type="dxa"/>
            <w:tcBorders>
              <w:left w:val="nil"/>
              <w:bottom w:val="single" w:sz="4" w:space="0" w:color="auto"/>
              <w:right w:val="nil"/>
            </w:tcBorders>
            <w:shd w:val="clear" w:color="auto" w:fill="F2F2F2" w:themeFill="background1" w:themeFillShade="F2"/>
          </w:tcPr>
          <w:p w:rsidR="00053CA5" w:rsidRPr="00335BA7" w:rsidRDefault="00693364" w:rsidP="00C42A6F">
            <w:pPr>
              <w:spacing w:after="0" w:line="240" w:lineRule="auto"/>
              <w:ind w:left="0" w:right="-780"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Розділ </w:t>
            </w:r>
            <w:r w:rsidR="00333E55" w:rsidRPr="00335BA7">
              <w:rPr>
                <w:rFonts w:asciiTheme="minorHAnsi" w:hAnsiTheme="minorHAnsi"/>
                <w:color w:val="auto"/>
                <w:sz w:val="16"/>
                <w:szCs w:val="16"/>
                <w:lang w:val="uk-UA"/>
              </w:rPr>
              <w:t>1</w:t>
            </w:r>
            <w:r w:rsidR="00053CA5" w:rsidRPr="00335BA7">
              <w:rPr>
                <w:rFonts w:asciiTheme="minorHAnsi" w:hAnsiTheme="minorHAnsi"/>
                <w:color w:val="auto"/>
                <w:sz w:val="16"/>
                <w:szCs w:val="16"/>
                <w:lang w:val="uk-UA"/>
              </w:rPr>
              <w:t>1. З</w:t>
            </w:r>
            <w:r w:rsidR="00D408F2" w:rsidRPr="00335BA7">
              <w:rPr>
                <w:rFonts w:asciiTheme="minorHAnsi" w:hAnsiTheme="minorHAnsi"/>
                <w:color w:val="auto"/>
                <w:sz w:val="16"/>
                <w:szCs w:val="16"/>
                <w:lang w:val="uk-UA"/>
              </w:rPr>
              <w:t xml:space="preserve">АЯВА КЛІЄНТА (Страхувальника): </w:t>
            </w:r>
            <w:r w:rsidRPr="00335BA7">
              <w:rPr>
                <w:rFonts w:asciiTheme="minorHAnsi" w:hAnsiTheme="minorHAnsi"/>
                <w:color w:val="auto"/>
                <w:sz w:val="16"/>
                <w:szCs w:val="16"/>
                <w:lang w:val="uk-UA"/>
              </w:rPr>
              <w:t>підписанням цього Договору Клієнт підтверджує:</w:t>
            </w:r>
          </w:p>
        </w:tc>
      </w:tr>
      <w:tr w:rsidR="0071538D" w:rsidRPr="0071538D" w:rsidTr="00890879">
        <w:trPr>
          <w:trHeight w:val="250"/>
        </w:trPr>
        <w:tc>
          <w:tcPr>
            <w:tcW w:w="10490" w:type="dxa"/>
            <w:tcBorders>
              <w:top w:val="single" w:sz="4" w:space="0" w:color="auto"/>
              <w:left w:val="nil"/>
              <w:right w:val="nil"/>
            </w:tcBorders>
          </w:tcPr>
          <w:tbl>
            <w:tblPr>
              <w:tblStyle w:val="TableGrid1"/>
              <w:tblW w:w="10773" w:type="dxa"/>
              <w:tblInd w:w="0" w:type="dxa"/>
              <w:tblLayout w:type="fixed"/>
              <w:tblCellMar>
                <w:top w:w="49" w:type="dxa"/>
                <w:right w:w="921" w:type="dxa"/>
              </w:tblCellMar>
              <w:tblLook w:val="04A0" w:firstRow="1" w:lastRow="0" w:firstColumn="1" w:lastColumn="0" w:noHBand="0" w:noVBand="1"/>
            </w:tblPr>
            <w:tblGrid>
              <w:gridCol w:w="10773"/>
            </w:tblGrid>
            <w:tr w:rsidR="00335BA7" w:rsidRPr="00335BA7" w:rsidTr="0057199C">
              <w:trPr>
                <w:trHeight w:val="295"/>
              </w:trPr>
              <w:tc>
                <w:tcPr>
                  <w:tcW w:w="10773" w:type="dxa"/>
                  <w:tcBorders>
                    <w:top w:val="single" w:sz="4" w:space="0" w:color="auto"/>
                    <w:left w:val="nil"/>
                    <w:right w:val="nil"/>
                  </w:tcBorders>
                </w:tcPr>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з умовами та правилами страхування Клієнт ознайомлений та згоден;</w:t>
                  </w:r>
                </w:p>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відомості щодо ідентифікації Клієнта є достовірними;</w:t>
                  </w:r>
                </w:p>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інформація, зазначена в частині другій статті 12 Закону України «Про фінансові послуги та державне регулювання ринків фінансових послуг», надана Клієнту своєчасно та в повному обсязі;</w:t>
                  </w:r>
                </w:p>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відповідно до вимог Закону України «Про захист персональних даних» Клієнт надає Компанії згоду на обробку своїх персональних даних у зв’язку з укладенням цього Договору для здійснення Компанією статутної діяльності;</w:t>
                  </w:r>
                </w:p>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свій намір укласти цей Договір; заявлену Клієнтом інформацію щодо Клієнта та переліку Авто, а також обсяг страхового покриття повністю та достовірно відображено цьому Договорі, додатку 1 та додатку 2 до Договору, що Клієнт засвідчує власним підписом;</w:t>
                  </w:r>
                </w:p>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додаток 1 (перелік застрахованих Авто) та додаток 2 (особливі умови страхування Авто) є невід’ємною частиною цього Договору.</w:t>
                  </w:r>
                </w:p>
                <w:p w:rsidR="00335BA7" w:rsidRPr="00335BA7" w:rsidRDefault="00335BA7" w:rsidP="0057199C">
                  <w:pPr>
                    <w:spacing w:after="0"/>
                    <w:ind w:left="0" w:right="-921" w:firstLine="0"/>
                    <w:jc w:val="both"/>
                    <w:rPr>
                      <w:rFonts w:asciiTheme="minorHAnsi" w:hAnsiTheme="minorHAnsi"/>
                      <w:color w:val="auto"/>
                      <w:sz w:val="16"/>
                      <w:szCs w:val="16"/>
                      <w:lang w:val="uk-UA"/>
                    </w:rPr>
                  </w:pPr>
                </w:p>
                <w:p w:rsidR="00335BA7" w:rsidRPr="00335BA7" w:rsidRDefault="00335BA7" w:rsidP="0057199C">
                  <w:pPr>
                    <w:spacing w:after="0"/>
                    <w:ind w:left="0" w:right="-921" w:firstLine="0"/>
                    <w:jc w:val="both"/>
                    <w:rPr>
                      <w:rFonts w:asciiTheme="minorHAnsi" w:hAnsiTheme="minorHAnsi"/>
                      <w:color w:val="auto"/>
                      <w:sz w:val="16"/>
                      <w:szCs w:val="16"/>
                      <w:lang w:val="uk-UA"/>
                    </w:rPr>
                  </w:pPr>
                </w:p>
                <w:p w:rsidR="00335BA7" w:rsidRPr="00335BA7" w:rsidRDefault="00335BA7" w:rsidP="0057199C">
                  <w:pPr>
                    <w:spacing w:after="0"/>
                    <w:ind w:left="0" w:right="-921" w:firstLine="0"/>
                    <w:jc w:val="both"/>
                    <w:rPr>
                      <w:rFonts w:asciiTheme="minorHAnsi" w:hAnsiTheme="minorHAnsi"/>
                      <w:color w:val="auto"/>
                      <w:sz w:val="16"/>
                      <w:szCs w:val="16"/>
                      <w:lang w:val="uk-UA"/>
                    </w:rPr>
                  </w:pPr>
                </w:p>
                <w:p w:rsidR="00335BA7" w:rsidRPr="00335BA7" w:rsidRDefault="00335BA7" w:rsidP="0057199C">
                  <w:pPr>
                    <w:spacing w:after="0"/>
                    <w:ind w:left="0" w:right="-921" w:firstLine="0"/>
                    <w:jc w:val="both"/>
                    <w:rPr>
                      <w:rFonts w:asciiTheme="minorHAnsi" w:hAnsiTheme="minorHAnsi"/>
                      <w:color w:val="auto"/>
                      <w:sz w:val="16"/>
                      <w:szCs w:val="16"/>
                      <w:lang w:val="uk-UA"/>
                    </w:rPr>
                  </w:pPr>
                </w:p>
                <w:p w:rsidR="00335BA7" w:rsidRPr="00335BA7" w:rsidRDefault="00335BA7" w:rsidP="0057199C">
                  <w:pPr>
                    <w:spacing w:after="0"/>
                    <w:ind w:left="0" w:right="-921" w:firstLine="0"/>
                    <w:jc w:val="both"/>
                    <w:rPr>
                      <w:rFonts w:asciiTheme="minorHAnsi" w:hAnsiTheme="minorHAnsi"/>
                      <w:color w:val="auto"/>
                      <w:sz w:val="16"/>
                      <w:szCs w:val="16"/>
                      <w:lang w:val="uk-UA"/>
                    </w:rPr>
                  </w:pPr>
                </w:p>
              </w:tc>
            </w:tr>
            <w:tr w:rsidR="00335BA7" w:rsidRPr="00335BA7" w:rsidTr="0057199C">
              <w:tblPrEx>
                <w:tblCellMar>
                  <w:top w:w="0" w:type="dxa"/>
                  <w:right w:w="0" w:type="dxa"/>
                </w:tblCellMar>
              </w:tblPrEx>
              <w:trPr>
                <w:trHeight w:val="295"/>
              </w:trPr>
              <w:tc>
                <w:tcPr>
                  <w:tcW w:w="10773" w:type="dxa"/>
                </w:tcPr>
                <w:p w:rsidR="00335BA7" w:rsidRPr="00335BA7" w:rsidRDefault="00335BA7" w:rsidP="0057199C">
                  <w:pPr>
                    <w:spacing w:after="0"/>
                    <w:ind w:left="0" w:right="-921" w:firstLine="0"/>
                    <w:jc w:val="both"/>
                    <w:rPr>
                      <w:rFonts w:asciiTheme="minorHAnsi" w:hAnsiTheme="minorHAnsi"/>
                      <w:color w:val="auto"/>
                      <w:sz w:val="16"/>
                      <w:szCs w:val="16"/>
                      <w:lang w:val="uk-UA"/>
                    </w:rPr>
                  </w:pPr>
                  <w:r w:rsidRPr="00335BA7">
                    <w:rPr>
                      <w:rFonts w:asciiTheme="minorHAnsi" w:hAnsiTheme="minorHAnsi"/>
                      <w:color w:val="auto"/>
                      <w:sz w:val="16"/>
                      <w:szCs w:val="16"/>
                      <w:lang w:val="uk-UA"/>
                    </w:rPr>
                    <w:t xml:space="preserve">      Підпис Компанії  ________________________</w:t>
                  </w:r>
                  <w:r w:rsidRPr="00335BA7">
                    <w:rPr>
                      <w:rFonts w:asciiTheme="minorHAnsi" w:hAnsiTheme="minorHAnsi"/>
                      <w:color w:val="auto"/>
                      <w:sz w:val="16"/>
                      <w:szCs w:val="16"/>
                      <w:lang w:val="uk-UA"/>
                    </w:rPr>
                    <w:tab/>
                    <w:t xml:space="preserve">                                             Підпис Клієнта ________________________</w:t>
                  </w:r>
                </w:p>
                <w:p w:rsidR="00335BA7" w:rsidRPr="00335BA7" w:rsidRDefault="00335BA7" w:rsidP="0057199C">
                  <w:pPr>
                    <w:spacing w:after="0"/>
                    <w:ind w:left="0" w:right="-921" w:firstLine="0"/>
                    <w:jc w:val="both"/>
                    <w:rPr>
                      <w:rFonts w:asciiTheme="minorHAnsi" w:hAnsiTheme="minorHAnsi"/>
                      <w:color w:val="auto"/>
                      <w:sz w:val="16"/>
                      <w:szCs w:val="16"/>
                      <w:lang w:val="en-US"/>
                    </w:rPr>
                  </w:pPr>
                </w:p>
              </w:tc>
            </w:tr>
          </w:tbl>
          <w:p w:rsidR="006457AD" w:rsidRPr="00335BA7" w:rsidRDefault="006457AD" w:rsidP="00A01E90">
            <w:pPr>
              <w:spacing w:after="0"/>
              <w:ind w:left="0" w:right="-921" w:firstLine="0"/>
              <w:jc w:val="both"/>
              <w:rPr>
                <w:rFonts w:asciiTheme="minorHAnsi" w:hAnsiTheme="minorHAnsi"/>
                <w:color w:val="auto"/>
                <w:sz w:val="16"/>
                <w:szCs w:val="16"/>
                <w:lang w:val="uk-UA"/>
              </w:rPr>
            </w:pPr>
          </w:p>
        </w:tc>
      </w:tr>
    </w:tbl>
    <w:p w:rsidR="009427A8" w:rsidRPr="0071538D" w:rsidRDefault="009427A8" w:rsidP="009427A8">
      <w:pPr>
        <w:spacing w:after="0" w:line="240" w:lineRule="auto"/>
        <w:ind w:left="0" w:firstLine="0"/>
        <w:rPr>
          <w:rFonts w:asciiTheme="minorHAnsi" w:hAnsiTheme="minorHAnsi"/>
          <w:color w:val="auto"/>
          <w:sz w:val="16"/>
          <w:szCs w:val="16"/>
          <w:lang w:val="uk-UA"/>
        </w:rPr>
        <w:sectPr w:rsidR="009427A8" w:rsidRPr="0071538D" w:rsidSect="006D0242">
          <w:pgSz w:w="11906" w:h="16838"/>
          <w:pgMar w:top="426" w:right="424" w:bottom="426" w:left="1134" w:header="720" w:footer="720" w:gutter="0"/>
          <w:cols w:space="720"/>
        </w:sectPr>
      </w:pPr>
    </w:p>
    <w:p w:rsidR="00C62E16" w:rsidRPr="0071538D" w:rsidRDefault="00C62E16" w:rsidP="00C62E16">
      <w:pPr>
        <w:spacing w:after="0" w:line="259" w:lineRule="auto"/>
        <w:ind w:left="0" w:firstLine="0"/>
        <w:jc w:val="center"/>
        <w:rPr>
          <w:rFonts w:asciiTheme="minorHAnsi" w:hAnsiTheme="minorHAnsi"/>
          <w:b/>
          <w:color w:val="auto"/>
          <w:sz w:val="30"/>
          <w:szCs w:val="30"/>
          <w:lang w:val="uk-UA"/>
        </w:rPr>
      </w:pPr>
      <w:r w:rsidRPr="0071538D">
        <w:rPr>
          <w:rFonts w:asciiTheme="minorHAnsi" w:hAnsiTheme="minorHAnsi"/>
          <w:b/>
          <w:color w:val="auto"/>
          <w:sz w:val="30"/>
          <w:szCs w:val="30"/>
          <w:lang w:val="uk-UA"/>
        </w:rPr>
        <w:lastRenderedPageBreak/>
        <w:t>Додаток №1</w:t>
      </w:r>
    </w:p>
    <w:p w:rsidR="00C62E16" w:rsidRPr="0071538D" w:rsidRDefault="00C62E16" w:rsidP="00C62E16">
      <w:pPr>
        <w:spacing w:after="0" w:line="240" w:lineRule="auto"/>
        <w:ind w:left="0" w:firstLine="0"/>
        <w:jc w:val="center"/>
        <w:rPr>
          <w:rFonts w:asciiTheme="minorHAnsi" w:hAnsiTheme="minorHAnsi"/>
          <w:color w:val="auto"/>
          <w:szCs w:val="18"/>
          <w:lang w:val="uk-UA"/>
        </w:rPr>
      </w:pPr>
      <w:r w:rsidRPr="0071538D">
        <w:rPr>
          <w:rFonts w:asciiTheme="minorHAnsi" w:hAnsiTheme="minorHAnsi"/>
          <w:color w:val="auto"/>
          <w:szCs w:val="18"/>
          <w:lang w:val="uk-UA"/>
        </w:rPr>
        <w:t xml:space="preserve">ДО ДОГОВОРУ КАСКО № </w:t>
      </w:r>
      <w:r w:rsidR="0057199C">
        <w:rPr>
          <w:rFonts w:asciiTheme="minorHAnsi" w:hAnsiTheme="minorHAnsi"/>
          <w:color w:val="auto"/>
          <w:szCs w:val="18"/>
          <w:lang w:val="uk-UA"/>
        </w:rPr>
        <w:t>__________ ВІД __________ 202</w:t>
      </w:r>
      <w:r w:rsidR="00267880">
        <w:rPr>
          <w:rFonts w:asciiTheme="minorHAnsi" w:hAnsiTheme="minorHAnsi"/>
          <w:color w:val="auto"/>
          <w:szCs w:val="18"/>
          <w:lang w:val="uk-UA"/>
        </w:rPr>
        <w:t>4</w:t>
      </w:r>
      <w:r w:rsidR="00B94296">
        <w:rPr>
          <w:rFonts w:asciiTheme="minorHAnsi" w:hAnsiTheme="minorHAnsi"/>
          <w:color w:val="auto"/>
          <w:szCs w:val="18"/>
          <w:lang w:val="uk-UA"/>
        </w:rPr>
        <w:t xml:space="preserve"> р.</w:t>
      </w:r>
    </w:p>
    <w:p w:rsidR="00ED61A5" w:rsidRPr="0071538D" w:rsidRDefault="00ED61A5" w:rsidP="00C62E16">
      <w:pPr>
        <w:spacing w:after="0" w:line="240" w:lineRule="auto"/>
        <w:ind w:left="0" w:firstLine="0"/>
        <w:jc w:val="center"/>
        <w:rPr>
          <w:rFonts w:asciiTheme="minorHAnsi" w:hAnsiTheme="minorHAnsi"/>
          <w:color w:val="auto"/>
          <w:szCs w:val="18"/>
          <w:lang w:val="uk-UA"/>
        </w:rPr>
      </w:pPr>
      <w:r w:rsidRPr="0071538D">
        <w:rPr>
          <w:rFonts w:asciiTheme="minorHAnsi" w:hAnsiTheme="minorHAnsi"/>
          <w:color w:val="auto"/>
          <w:sz w:val="20"/>
          <w:szCs w:val="21"/>
          <w:lang w:val="uk-UA"/>
        </w:rPr>
        <w:t>добровільного страхування наземного транспорту (крім залізничного)</w:t>
      </w:r>
    </w:p>
    <w:p w:rsidR="00C62E16" w:rsidRPr="0071538D" w:rsidRDefault="00C62E16" w:rsidP="00C62E16">
      <w:pPr>
        <w:spacing w:after="0" w:line="240" w:lineRule="auto"/>
        <w:ind w:left="0" w:firstLine="0"/>
        <w:jc w:val="center"/>
        <w:rPr>
          <w:rFonts w:asciiTheme="minorHAnsi" w:hAnsiTheme="minorHAnsi"/>
          <w:color w:val="auto"/>
          <w:sz w:val="16"/>
          <w:szCs w:val="18"/>
          <w:lang w:val="uk-UA"/>
        </w:rPr>
      </w:pPr>
    </w:p>
    <w:p w:rsidR="00C62E16" w:rsidRPr="0071538D" w:rsidRDefault="00C62E16" w:rsidP="00C62E16">
      <w:pPr>
        <w:spacing w:after="0" w:line="240" w:lineRule="auto"/>
        <w:ind w:left="0" w:firstLine="0"/>
        <w:jc w:val="center"/>
        <w:rPr>
          <w:rFonts w:asciiTheme="minorHAnsi" w:hAnsiTheme="minorHAnsi"/>
          <w:color w:val="auto"/>
          <w:sz w:val="16"/>
          <w:szCs w:val="18"/>
          <w:lang w:val="uk-UA"/>
        </w:rPr>
      </w:pPr>
    </w:p>
    <w:p w:rsidR="00C62E16" w:rsidRPr="0071538D" w:rsidRDefault="00C62E16" w:rsidP="00B40CB5">
      <w:pPr>
        <w:spacing w:after="0" w:line="259" w:lineRule="auto"/>
        <w:ind w:left="0" w:firstLine="0"/>
        <w:jc w:val="center"/>
        <w:rPr>
          <w:rFonts w:asciiTheme="minorHAnsi" w:hAnsiTheme="minorHAnsi"/>
          <w:b/>
          <w:color w:val="auto"/>
          <w:sz w:val="30"/>
          <w:szCs w:val="30"/>
          <w:lang w:val="uk-UA"/>
        </w:rPr>
      </w:pPr>
      <w:r w:rsidRPr="0071538D">
        <w:rPr>
          <w:rFonts w:asciiTheme="minorHAnsi" w:hAnsiTheme="minorHAnsi"/>
          <w:b/>
          <w:color w:val="auto"/>
          <w:sz w:val="30"/>
          <w:szCs w:val="30"/>
          <w:lang w:val="uk-UA"/>
        </w:rPr>
        <w:t xml:space="preserve">ПЕРЕЛІК ЗАСТРАХОВАНИХ </w:t>
      </w:r>
      <w:r w:rsidR="00B40CB5" w:rsidRPr="0071538D">
        <w:rPr>
          <w:rFonts w:asciiTheme="minorHAnsi" w:hAnsiTheme="minorHAnsi"/>
          <w:b/>
          <w:color w:val="auto"/>
          <w:sz w:val="30"/>
          <w:szCs w:val="30"/>
          <w:lang w:val="uk-UA"/>
        </w:rPr>
        <w:t>АВТО</w:t>
      </w:r>
    </w:p>
    <w:p w:rsidR="00C62E16" w:rsidRPr="0071538D" w:rsidRDefault="00C62E16" w:rsidP="00C62E16">
      <w:pPr>
        <w:spacing w:after="0" w:line="240" w:lineRule="auto"/>
        <w:ind w:left="0" w:firstLine="0"/>
        <w:rPr>
          <w:rFonts w:asciiTheme="minorHAnsi" w:hAnsiTheme="minorHAnsi"/>
          <w:color w:val="auto"/>
          <w:sz w:val="16"/>
          <w:szCs w:val="16"/>
          <w:lang w:val="uk-UA"/>
        </w:rPr>
      </w:pPr>
    </w:p>
    <w:tbl>
      <w:tblPr>
        <w:tblW w:w="14687" w:type="dxa"/>
        <w:jc w:val="center"/>
        <w:tblLook w:val="04A0" w:firstRow="1" w:lastRow="0" w:firstColumn="1" w:lastColumn="0" w:noHBand="0" w:noVBand="1"/>
      </w:tblPr>
      <w:tblGrid>
        <w:gridCol w:w="421"/>
        <w:gridCol w:w="1564"/>
        <w:gridCol w:w="1984"/>
        <w:gridCol w:w="1418"/>
        <w:gridCol w:w="2126"/>
        <w:gridCol w:w="1134"/>
        <w:gridCol w:w="1604"/>
        <w:gridCol w:w="1417"/>
        <w:gridCol w:w="1277"/>
        <w:gridCol w:w="1742"/>
      </w:tblGrid>
      <w:tr w:rsidR="00125D5B" w:rsidRPr="0071538D" w:rsidTr="00B94296">
        <w:trPr>
          <w:trHeight w:val="450"/>
          <w:jc w:val="center"/>
        </w:trPr>
        <w:tc>
          <w:tcPr>
            <w:tcW w:w="421"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564"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Марка</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984"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Модель</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418" w:type="dxa"/>
            <w:tcBorders>
              <w:bottom w:val="single" w:sz="4" w:space="0" w:color="auto"/>
            </w:tcBorders>
            <w:shd w:val="clear" w:color="auto" w:fill="F2F2F2" w:themeFill="background1" w:themeFillShade="F2"/>
            <w:vAlign w:val="bottom"/>
            <w:hideMark/>
          </w:tcPr>
          <w:p w:rsidR="003910BE" w:rsidRPr="0071538D" w:rsidRDefault="00C62E16" w:rsidP="003910BE">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Реєстраційний номер</w:t>
            </w:r>
          </w:p>
        </w:tc>
        <w:tc>
          <w:tcPr>
            <w:tcW w:w="2126"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Номер кузова/шасі</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134"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Рік випуску</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604"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Об'єм двигуна</w:t>
            </w:r>
            <w:r w:rsidR="00782F4D" w:rsidRPr="0071538D">
              <w:rPr>
                <w:rFonts w:eastAsia="Times New Roman" w:cs="Times New Roman"/>
                <w:color w:val="auto"/>
                <w:sz w:val="16"/>
                <w:szCs w:val="16"/>
                <w:lang w:val="uk-UA"/>
              </w:rPr>
              <w:t>/ вантажопідйомність</w:t>
            </w:r>
          </w:p>
        </w:tc>
        <w:tc>
          <w:tcPr>
            <w:tcW w:w="1417" w:type="dxa"/>
            <w:tcBorders>
              <w:bottom w:val="single" w:sz="4" w:space="0" w:color="auto"/>
            </w:tcBorders>
            <w:shd w:val="clear" w:color="auto" w:fill="F2F2F2" w:themeFill="background1" w:themeFillShade="F2"/>
            <w:vAlign w:val="bottom"/>
            <w:hideMark/>
          </w:tcPr>
          <w:p w:rsidR="003910BE"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Колір</w:t>
            </w:r>
          </w:p>
          <w:p w:rsidR="00636433" w:rsidRPr="0071538D" w:rsidRDefault="00636433" w:rsidP="00527EA0">
            <w:pPr>
              <w:spacing w:after="0" w:line="240" w:lineRule="auto"/>
              <w:ind w:left="0" w:firstLine="0"/>
              <w:rPr>
                <w:rFonts w:eastAsia="Times New Roman" w:cs="Times New Roman"/>
                <w:color w:val="auto"/>
                <w:sz w:val="16"/>
                <w:szCs w:val="16"/>
                <w:lang w:val="uk-UA"/>
              </w:rPr>
            </w:pPr>
          </w:p>
        </w:tc>
        <w:tc>
          <w:tcPr>
            <w:tcW w:w="1277"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Пробіг</w:t>
            </w:r>
          </w:p>
          <w:p w:rsidR="003910BE" w:rsidRPr="0071538D" w:rsidRDefault="003910BE" w:rsidP="00527EA0">
            <w:pPr>
              <w:spacing w:after="0" w:line="240" w:lineRule="auto"/>
              <w:ind w:left="0" w:firstLine="0"/>
              <w:rPr>
                <w:rFonts w:eastAsia="Times New Roman" w:cs="Times New Roman"/>
                <w:color w:val="auto"/>
                <w:sz w:val="16"/>
                <w:szCs w:val="16"/>
                <w:lang w:val="uk-UA"/>
              </w:rPr>
            </w:pPr>
          </w:p>
        </w:tc>
        <w:tc>
          <w:tcPr>
            <w:tcW w:w="1742" w:type="dxa"/>
            <w:tcBorders>
              <w:bottom w:val="single" w:sz="4" w:space="0" w:color="auto"/>
            </w:tcBorders>
            <w:shd w:val="clear" w:color="auto" w:fill="F2F2F2" w:themeFill="background1" w:themeFillShade="F2"/>
            <w:vAlign w:val="bottom"/>
            <w:hideMark/>
          </w:tcPr>
          <w:p w:rsidR="00C62E16" w:rsidRPr="0071538D" w:rsidRDefault="00C62E16" w:rsidP="00527EA0">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Свідоцтво про реєстрацію</w:t>
            </w:r>
            <w:r w:rsidR="003910BE" w:rsidRPr="0071538D">
              <w:rPr>
                <w:rFonts w:eastAsia="Times New Roman" w:cs="Times New Roman"/>
                <w:color w:val="auto"/>
                <w:sz w:val="16"/>
                <w:szCs w:val="16"/>
                <w:lang w:val="uk-UA"/>
              </w:rPr>
              <w:t xml:space="preserve"> Авто</w:t>
            </w:r>
          </w:p>
        </w:tc>
      </w:tr>
      <w:tr w:rsidR="00267880" w:rsidRPr="0071538D" w:rsidTr="00267880">
        <w:trPr>
          <w:trHeight w:val="225"/>
          <w:jc w:val="center"/>
        </w:trPr>
        <w:tc>
          <w:tcPr>
            <w:tcW w:w="421" w:type="dxa"/>
            <w:shd w:val="clear" w:color="auto" w:fill="auto"/>
            <w:noWrap/>
            <w:vAlign w:val="bottom"/>
          </w:tcPr>
          <w:p w:rsidR="00267880" w:rsidRPr="00306077" w:rsidRDefault="0073206E" w:rsidP="00291A39">
            <w:pPr>
              <w:spacing w:after="0" w:line="240" w:lineRule="auto"/>
              <w:ind w:left="0" w:firstLine="0"/>
              <w:rPr>
                <w:rFonts w:eastAsia="Times New Roman" w:cs="Times New Roman"/>
                <w:color w:val="auto"/>
                <w:sz w:val="16"/>
                <w:szCs w:val="16"/>
                <w:lang w:val="uk-UA"/>
              </w:rPr>
            </w:pPr>
            <w:r>
              <w:rPr>
                <w:rFonts w:eastAsia="Times New Roman" w:cs="Times New Roman"/>
                <w:color w:val="auto"/>
                <w:sz w:val="16"/>
                <w:szCs w:val="16"/>
                <w:lang w:val="uk-UA"/>
              </w:rPr>
              <w:t>1</w:t>
            </w:r>
          </w:p>
        </w:tc>
        <w:tc>
          <w:tcPr>
            <w:tcW w:w="1564" w:type="dxa"/>
            <w:shd w:val="clear" w:color="auto" w:fill="auto"/>
            <w:noWrap/>
            <w:vAlign w:val="bottom"/>
          </w:tcPr>
          <w:p w:rsidR="00267880" w:rsidRPr="00506692" w:rsidRDefault="00267880" w:rsidP="00267880">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en-US"/>
              </w:rPr>
              <w:t>SUZUKI</w:t>
            </w:r>
          </w:p>
        </w:tc>
        <w:tc>
          <w:tcPr>
            <w:tcW w:w="1984" w:type="dxa"/>
            <w:shd w:val="clear" w:color="auto" w:fill="auto"/>
            <w:noWrap/>
          </w:tcPr>
          <w:p w:rsidR="00267880" w:rsidRPr="0073206E" w:rsidRDefault="0073206E">
            <w:pPr>
              <w:rPr>
                <w:lang w:val="uk-UA"/>
              </w:rPr>
            </w:pPr>
            <w:r>
              <w:rPr>
                <w:rFonts w:eastAsia="Times New Roman" w:cs="Times New Roman"/>
                <w:color w:val="auto"/>
                <w:sz w:val="16"/>
                <w:szCs w:val="16"/>
                <w:lang w:val="en-US"/>
              </w:rPr>
              <w:t>SX-4 (S-Cross)</w:t>
            </w:r>
          </w:p>
        </w:tc>
        <w:tc>
          <w:tcPr>
            <w:tcW w:w="1418" w:type="dxa"/>
            <w:shd w:val="clear" w:color="auto" w:fill="auto"/>
            <w:noWrap/>
            <w:vAlign w:val="bottom"/>
          </w:tcPr>
          <w:p w:rsidR="00267880" w:rsidRPr="0071538D" w:rsidRDefault="00267880" w:rsidP="00291A39">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267880" w:rsidRPr="0071538D" w:rsidRDefault="00267880" w:rsidP="00291A39">
            <w:pPr>
              <w:spacing w:after="0" w:line="240" w:lineRule="auto"/>
              <w:ind w:left="0" w:firstLine="0"/>
              <w:rPr>
                <w:rFonts w:eastAsia="Times New Roman" w:cs="Times New Roman"/>
                <w:color w:val="auto"/>
                <w:sz w:val="16"/>
                <w:szCs w:val="16"/>
              </w:rPr>
            </w:pPr>
          </w:p>
        </w:tc>
        <w:tc>
          <w:tcPr>
            <w:tcW w:w="1134" w:type="dxa"/>
            <w:shd w:val="clear" w:color="auto" w:fill="auto"/>
            <w:noWrap/>
            <w:vAlign w:val="bottom"/>
          </w:tcPr>
          <w:p w:rsidR="00267880" w:rsidRPr="0073206E" w:rsidRDefault="0073206E" w:rsidP="00291A39">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uk-UA"/>
              </w:rPr>
              <w:t>202</w:t>
            </w:r>
            <w:r>
              <w:rPr>
                <w:rFonts w:eastAsia="Times New Roman" w:cs="Times New Roman"/>
                <w:color w:val="auto"/>
                <w:sz w:val="16"/>
                <w:szCs w:val="16"/>
                <w:lang w:val="en-US"/>
              </w:rPr>
              <w:t>4</w:t>
            </w:r>
          </w:p>
        </w:tc>
        <w:tc>
          <w:tcPr>
            <w:tcW w:w="1604" w:type="dxa"/>
            <w:shd w:val="clear" w:color="auto" w:fill="auto"/>
            <w:noWrap/>
            <w:vAlign w:val="bottom"/>
          </w:tcPr>
          <w:p w:rsidR="00267880" w:rsidRPr="0071538D" w:rsidRDefault="00267880" w:rsidP="00291A39">
            <w:pPr>
              <w:spacing w:after="0" w:line="240" w:lineRule="auto"/>
              <w:ind w:left="0" w:firstLine="0"/>
              <w:rPr>
                <w:rFonts w:eastAsia="Times New Roman" w:cs="Times New Roman"/>
                <w:color w:val="auto"/>
                <w:sz w:val="16"/>
                <w:szCs w:val="16"/>
              </w:rPr>
            </w:pPr>
          </w:p>
        </w:tc>
        <w:tc>
          <w:tcPr>
            <w:tcW w:w="1417" w:type="dxa"/>
            <w:shd w:val="clear" w:color="auto" w:fill="auto"/>
            <w:noWrap/>
          </w:tcPr>
          <w:p w:rsidR="00267880" w:rsidRDefault="00267880" w:rsidP="00506692">
            <w:pPr>
              <w:ind w:left="0" w:firstLine="0"/>
            </w:pPr>
            <w:r w:rsidRPr="00624E9D">
              <w:rPr>
                <w:rFonts w:eastAsia="Times New Roman" w:cs="Times New Roman"/>
                <w:color w:val="auto"/>
                <w:sz w:val="16"/>
                <w:szCs w:val="16"/>
                <w:lang w:val="uk-UA"/>
              </w:rPr>
              <w:t>білий</w:t>
            </w:r>
          </w:p>
        </w:tc>
        <w:tc>
          <w:tcPr>
            <w:tcW w:w="1277" w:type="dxa"/>
            <w:shd w:val="clear" w:color="auto" w:fill="auto"/>
            <w:noWrap/>
            <w:vAlign w:val="bottom"/>
          </w:tcPr>
          <w:p w:rsidR="00267880" w:rsidRPr="0071538D" w:rsidRDefault="00267880" w:rsidP="00291A39">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267880" w:rsidRPr="0071538D" w:rsidRDefault="00267880" w:rsidP="00291A39">
            <w:pPr>
              <w:spacing w:after="0" w:line="240" w:lineRule="auto"/>
              <w:ind w:left="0" w:firstLine="0"/>
              <w:rPr>
                <w:rFonts w:eastAsia="Times New Roman" w:cs="Times New Roman"/>
                <w:color w:val="auto"/>
                <w:sz w:val="16"/>
                <w:szCs w:val="16"/>
              </w:rPr>
            </w:pPr>
          </w:p>
        </w:tc>
      </w:tr>
      <w:tr w:rsidR="0073206E" w:rsidRPr="0071538D" w:rsidTr="00506692">
        <w:trPr>
          <w:trHeight w:val="225"/>
          <w:jc w:val="center"/>
        </w:trPr>
        <w:tc>
          <w:tcPr>
            <w:tcW w:w="421" w:type="dxa"/>
            <w:shd w:val="clear" w:color="auto" w:fill="auto"/>
            <w:noWrap/>
            <w:vAlign w:val="bottom"/>
          </w:tcPr>
          <w:p w:rsidR="0073206E" w:rsidRPr="00306077" w:rsidRDefault="0073206E" w:rsidP="00606971">
            <w:pPr>
              <w:spacing w:after="0" w:line="240" w:lineRule="auto"/>
              <w:ind w:left="0" w:firstLine="0"/>
              <w:rPr>
                <w:rFonts w:eastAsia="Times New Roman" w:cs="Times New Roman"/>
                <w:color w:val="auto"/>
                <w:sz w:val="16"/>
                <w:szCs w:val="16"/>
                <w:lang w:val="uk-UA"/>
              </w:rPr>
            </w:pPr>
            <w:r>
              <w:rPr>
                <w:rFonts w:eastAsia="Times New Roman" w:cs="Times New Roman"/>
                <w:color w:val="auto"/>
                <w:sz w:val="16"/>
                <w:szCs w:val="16"/>
                <w:lang w:val="uk-UA"/>
              </w:rPr>
              <w:t>2</w:t>
            </w:r>
          </w:p>
        </w:tc>
        <w:tc>
          <w:tcPr>
            <w:tcW w:w="1564" w:type="dxa"/>
            <w:shd w:val="clear" w:color="auto" w:fill="auto"/>
            <w:noWrap/>
          </w:tcPr>
          <w:p w:rsidR="0073206E" w:rsidRDefault="0073206E" w:rsidP="00267880">
            <w:pPr>
              <w:ind w:left="0" w:firstLine="0"/>
            </w:pPr>
            <w:r w:rsidRPr="00073682">
              <w:rPr>
                <w:rFonts w:eastAsia="Times New Roman" w:cs="Times New Roman"/>
                <w:color w:val="auto"/>
                <w:sz w:val="16"/>
                <w:szCs w:val="16"/>
                <w:lang w:val="en-US"/>
              </w:rPr>
              <w:t>SUZUKI</w:t>
            </w:r>
          </w:p>
        </w:tc>
        <w:tc>
          <w:tcPr>
            <w:tcW w:w="1984" w:type="dxa"/>
            <w:shd w:val="clear" w:color="auto" w:fill="auto"/>
            <w:noWrap/>
          </w:tcPr>
          <w:p w:rsidR="0073206E" w:rsidRDefault="0073206E">
            <w:r w:rsidRPr="000106C7">
              <w:rPr>
                <w:rFonts w:eastAsia="Times New Roman" w:cs="Times New Roman"/>
                <w:color w:val="auto"/>
                <w:sz w:val="16"/>
                <w:szCs w:val="16"/>
                <w:lang w:val="en-US"/>
              </w:rPr>
              <w:t>SX-4 (S-Cross)</w:t>
            </w:r>
          </w:p>
        </w:tc>
        <w:tc>
          <w:tcPr>
            <w:tcW w:w="1418"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c>
          <w:tcPr>
            <w:tcW w:w="1134" w:type="dxa"/>
            <w:shd w:val="clear" w:color="auto" w:fill="auto"/>
            <w:noWrap/>
            <w:vAlign w:val="bottom"/>
          </w:tcPr>
          <w:p w:rsidR="0073206E" w:rsidRPr="0073206E" w:rsidRDefault="0073206E" w:rsidP="00606971">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uk-UA"/>
              </w:rPr>
              <w:t>202</w:t>
            </w:r>
            <w:r>
              <w:rPr>
                <w:rFonts w:eastAsia="Times New Roman" w:cs="Times New Roman"/>
                <w:color w:val="auto"/>
                <w:sz w:val="16"/>
                <w:szCs w:val="16"/>
                <w:lang w:val="en-US"/>
              </w:rPr>
              <w:t>4</w:t>
            </w:r>
          </w:p>
        </w:tc>
        <w:tc>
          <w:tcPr>
            <w:tcW w:w="1604"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c>
          <w:tcPr>
            <w:tcW w:w="1417" w:type="dxa"/>
            <w:shd w:val="clear" w:color="auto" w:fill="auto"/>
            <w:noWrap/>
          </w:tcPr>
          <w:p w:rsidR="0073206E" w:rsidRDefault="0073206E" w:rsidP="00506692">
            <w:pPr>
              <w:ind w:left="0" w:firstLine="0"/>
            </w:pPr>
            <w:r w:rsidRPr="00624E9D">
              <w:rPr>
                <w:rFonts w:eastAsia="Times New Roman" w:cs="Times New Roman"/>
                <w:color w:val="auto"/>
                <w:sz w:val="16"/>
                <w:szCs w:val="16"/>
                <w:lang w:val="uk-UA"/>
              </w:rPr>
              <w:t>білий</w:t>
            </w:r>
          </w:p>
        </w:tc>
        <w:tc>
          <w:tcPr>
            <w:tcW w:w="1277"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r>
      <w:tr w:rsidR="0073206E" w:rsidRPr="0071538D" w:rsidTr="00506692">
        <w:trPr>
          <w:trHeight w:val="225"/>
          <w:jc w:val="center"/>
        </w:trPr>
        <w:tc>
          <w:tcPr>
            <w:tcW w:w="421" w:type="dxa"/>
            <w:shd w:val="clear" w:color="auto" w:fill="auto"/>
            <w:noWrap/>
            <w:vAlign w:val="bottom"/>
          </w:tcPr>
          <w:p w:rsidR="0073206E" w:rsidRPr="00306077" w:rsidRDefault="0073206E" w:rsidP="00291A39">
            <w:pPr>
              <w:spacing w:after="0" w:line="240" w:lineRule="auto"/>
              <w:ind w:left="0" w:firstLine="0"/>
              <w:rPr>
                <w:rFonts w:eastAsia="Times New Roman" w:cs="Times New Roman"/>
                <w:color w:val="auto"/>
                <w:sz w:val="16"/>
                <w:szCs w:val="16"/>
                <w:lang w:val="uk-UA"/>
              </w:rPr>
            </w:pPr>
            <w:r>
              <w:rPr>
                <w:rFonts w:eastAsia="Times New Roman" w:cs="Times New Roman"/>
                <w:color w:val="auto"/>
                <w:sz w:val="16"/>
                <w:szCs w:val="16"/>
                <w:lang w:val="uk-UA"/>
              </w:rPr>
              <w:t>3</w:t>
            </w:r>
          </w:p>
        </w:tc>
        <w:tc>
          <w:tcPr>
            <w:tcW w:w="1564" w:type="dxa"/>
            <w:shd w:val="clear" w:color="auto" w:fill="auto"/>
            <w:noWrap/>
          </w:tcPr>
          <w:p w:rsidR="0073206E" w:rsidRDefault="0073206E" w:rsidP="00267880">
            <w:pPr>
              <w:ind w:left="0" w:firstLine="0"/>
            </w:pPr>
            <w:r w:rsidRPr="00073682">
              <w:rPr>
                <w:rFonts w:eastAsia="Times New Roman" w:cs="Times New Roman"/>
                <w:color w:val="auto"/>
                <w:sz w:val="16"/>
                <w:szCs w:val="16"/>
                <w:lang w:val="en-US"/>
              </w:rPr>
              <w:t>SUZUKI</w:t>
            </w:r>
          </w:p>
        </w:tc>
        <w:tc>
          <w:tcPr>
            <w:tcW w:w="1984" w:type="dxa"/>
            <w:shd w:val="clear" w:color="auto" w:fill="auto"/>
            <w:noWrap/>
          </w:tcPr>
          <w:p w:rsidR="0073206E" w:rsidRDefault="0073206E">
            <w:r w:rsidRPr="000106C7">
              <w:rPr>
                <w:rFonts w:eastAsia="Times New Roman" w:cs="Times New Roman"/>
                <w:color w:val="auto"/>
                <w:sz w:val="16"/>
                <w:szCs w:val="16"/>
                <w:lang w:val="en-US"/>
              </w:rPr>
              <w:t>SX-4 (S-Cross)</w:t>
            </w:r>
          </w:p>
        </w:tc>
        <w:tc>
          <w:tcPr>
            <w:tcW w:w="1418" w:type="dxa"/>
            <w:shd w:val="clear" w:color="auto" w:fill="auto"/>
            <w:noWrap/>
            <w:vAlign w:val="bottom"/>
          </w:tcPr>
          <w:p w:rsidR="0073206E" w:rsidRPr="0071538D" w:rsidRDefault="0073206E" w:rsidP="00291A39">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73206E" w:rsidRPr="0071538D" w:rsidRDefault="0073206E" w:rsidP="00291A39">
            <w:pPr>
              <w:spacing w:after="0" w:line="240" w:lineRule="auto"/>
              <w:ind w:left="0" w:firstLine="0"/>
              <w:rPr>
                <w:rFonts w:eastAsia="Times New Roman" w:cs="Times New Roman"/>
                <w:color w:val="auto"/>
                <w:sz w:val="16"/>
                <w:szCs w:val="16"/>
              </w:rPr>
            </w:pPr>
          </w:p>
        </w:tc>
        <w:tc>
          <w:tcPr>
            <w:tcW w:w="1134" w:type="dxa"/>
            <w:shd w:val="clear" w:color="auto" w:fill="auto"/>
            <w:noWrap/>
            <w:vAlign w:val="bottom"/>
          </w:tcPr>
          <w:p w:rsidR="0073206E" w:rsidRPr="0073206E" w:rsidRDefault="0073206E" w:rsidP="00291A39">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uk-UA"/>
              </w:rPr>
              <w:t>202</w:t>
            </w:r>
            <w:r>
              <w:rPr>
                <w:rFonts w:eastAsia="Times New Roman" w:cs="Times New Roman"/>
                <w:color w:val="auto"/>
                <w:sz w:val="16"/>
                <w:szCs w:val="16"/>
                <w:lang w:val="en-US"/>
              </w:rPr>
              <w:t>4</w:t>
            </w:r>
          </w:p>
        </w:tc>
        <w:tc>
          <w:tcPr>
            <w:tcW w:w="1604" w:type="dxa"/>
            <w:shd w:val="clear" w:color="auto" w:fill="auto"/>
            <w:noWrap/>
            <w:vAlign w:val="bottom"/>
          </w:tcPr>
          <w:p w:rsidR="0073206E" w:rsidRPr="0071538D" w:rsidRDefault="0073206E" w:rsidP="00291A39">
            <w:pPr>
              <w:spacing w:after="0" w:line="240" w:lineRule="auto"/>
              <w:ind w:left="0" w:firstLine="0"/>
              <w:rPr>
                <w:rFonts w:eastAsia="Times New Roman" w:cs="Times New Roman"/>
                <w:color w:val="auto"/>
                <w:sz w:val="16"/>
                <w:szCs w:val="16"/>
              </w:rPr>
            </w:pPr>
          </w:p>
        </w:tc>
        <w:tc>
          <w:tcPr>
            <w:tcW w:w="1417" w:type="dxa"/>
            <w:shd w:val="clear" w:color="auto" w:fill="auto"/>
            <w:noWrap/>
          </w:tcPr>
          <w:p w:rsidR="0073206E" w:rsidRDefault="0073206E" w:rsidP="00506692">
            <w:pPr>
              <w:ind w:left="0" w:firstLine="0"/>
            </w:pPr>
            <w:r w:rsidRPr="00624E9D">
              <w:rPr>
                <w:rFonts w:eastAsia="Times New Roman" w:cs="Times New Roman"/>
                <w:color w:val="auto"/>
                <w:sz w:val="16"/>
                <w:szCs w:val="16"/>
                <w:lang w:val="uk-UA"/>
              </w:rPr>
              <w:t>білий</w:t>
            </w:r>
          </w:p>
        </w:tc>
        <w:tc>
          <w:tcPr>
            <w:tcW w:w="1277" w:type="dxa"/>
            <w:shd w:val="clear" w:color="auto" w:fill="auto"/>
            <w:noWrap/>
            <w:vAlign w:val="bottom"/>
          </w:tcPr>
          <w:p w:rsidR="0073206E" w:rsidRPr="0071538D" w:rsidRDefault="0073206E" w:rsidP="00291A39">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73206E" w:rsidRPr="0071538D" w:rsidRDefault="0073206E" w:rsidP="00291A39">
            <w:pPr>
              <w:spacing w:after="0" w:line="240" w:lineRule="auto"/>
              <w:ind w:left="0" w:firstLine="0"/>
              <w:rPr>
                <w:rFonts w:eastAsia="Times New Roman" w:cs="Times New Roman"/>
                <w:color w:val="auto"/>
                <w:sz w:val="16"/>
                <w:szCs w:val="16"/>
              </w:rPr>
            </w:pPr>
          </w:p>
        </w:tc>
      </w:tr>
      <w:tr w:rsidR="0073206E" w:rsidRPr="0071538D" w:rsidTr="00267880">
        <w:trPr>
          <w:trHeight w:val="225"/>
          <w:jc w:val="center"/>
        </w:trPr>
        <w:tc>
          <w:tcPr>
            <w:tcW w:w="421" w:type="dxa"/>
            <w:shd w:val="clear" w:color="auto" w:fill="auto"/>
            <w:noWrap/>
            <w:vAlign w:val="bottom"/>
          </w:tcPr>
          <w:p w:rsidR="0073206E" w:rsidRPr="0073206E" w:rsidRDefault="0073206E" w:rsidP="00606971">
            <w:pPr>
              <w:spacing w:after="0" w:line="240" w:lineRule="auto"/>
              <w:ind w:left="0" w:firstLine="0"/>
              <w:rPr>
                <w:rFonts w:eastAsia="Times New Roman" w:cs="Times New Roman"/>
                <w:color w:val="auto"/>
                <w:sz w:val="16"/>
                <w:szCs w:val="16"/>
                <w:lang w:val="uk-UA"/>
              </w:rPr>
            </w:pPr>
            <w:r>
              <w:rPr>
                <w:rFonts w:eastAsia="Times New Roman" w:cs="Times New Roman"/>
                <w:color w:val="auto"/>
                <w:sz w:val="16"/>
                <w:szCs w:val="16"/>
                <w:lang w:val="uk-UA"/>
              </w:rPr>
              <w:t>4</w:t>
            </w:r>
          </w:p>
        </w:tc>
        <w:tc>
          <w:tcPr>
            <w:tcW w:w="1564" w:type="dxa"/>
            <w:shd w:val="clear" w:color="auto" w:fill="auto"/>
            <w:noWrap/>
          </w:tcPr>
          <w:p w:rsidR="0073206E" w:rsidRDefault="0073206E" w:rsidP="00267880">
            <w:pPr>
              <w:ind w:left="0" w:firstLine="0"/>
            </w:pPr>
            <w:r w:rsidRPr="00073682">
              <w:rPr>
                <w:rFonts w:eastAsia="Times New Roman" w:cs="Times New Roman"/>
                <w:color w:val="auto"/>
                <w:sz w:val="16"/>
                <w:szCs w:val="16"/>
                <w:lang w:val="en-US"/>
              </w:rPr>
              <w:t>SUZUKI</w:t>
            </w:r>
          </w:p>
        </w:tc>
        <w:tc>
          <w:tcPr>
            <w:tcW w:w="1984" w:type="dxa"/>
            <w:shd w:val="clear" w:color="auto" w:fill="auto"/>
            <w:noWrap/>
          </w:tcPr>
          <w:p w:rsidR="0073206E" w:rsidRDefault="0073206E">
            <w:r w:rsidRPr="000106C7">
              <w:rPr>
                <w:rFonts w:eastAsia="Times New Roman" w:cs="Times New Roman"/>
                <w:color w:val="auto"/>
                <w:sz w:val="16"/>
                <w:szCs w:val="16"/>
                <w:lang w:val="en-US"/>
              </w:rPr>
              <w:t>SX-4 (S-Cross)</w:t>
            </w:r>
          </w:p>
        </w:tc>
        <w:tc>
          <w:tcPr>
            <w:tcW w:w="1418"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c>
          <w:tcPr>
            <w:tcW w:w="1134" w:type="dxa"/>
            <w:shd w:val="clear" w:color="auto" w:fill="auto"/>
            <w:noWrap/>
            <w:vAlign w:val="bottom"/>
          </w:tcPr>
          <w:p w:rsidR="0073206E" w:rsidRPr="00506692" w:rsidRDefault="0073206E" w:rsidP="00606971">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uk-UA"/>
              </w:rPr>
              <w:t>202</w:t>
            </w:r>
            <w:r>
              <w:rPr>
                <w:rFonts w:eastAsia="Times New Roman" w:cs="Times New Roman"/>
                <w:color w:val="auto"/>
                <w:sz w:val="16"/>
                <w:szCs w:val="16"/>
                <w:lang w:val="en-US"/>
              </w:rPr>
              <w:t>4</w:t>
            </w:r>
          </w:p>
        </w:tc>
        <w:tc>
          <w:tcPr>
            <w:tcW w:w="1604"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c>
          <w:tcPr>
            <w:tcW w:w="1417" w:type="dxa"/>
            <w:shd w:val="clear" w:color="auto" w:fill="auto"/>
            <w:noWrap/>
            <w:vAlign w:val="bottom"/>
          </w:tcPr>
          <w:p w:rsidR="0073206E" w:rsidRPr="00506692" w:rsidRDefault="0073206E" w:rsidP="00606971">
            <w:pPr>
              <w:spacing w:after="0" w:line="240" w:lineRule="auto"/>
              <w:ind w:left="0" w:firstLine="0"/>
              <w:rPr>
                <w:rFonts w:eastAsia="Times New Roman" w:cs="Times New Roman"/>
                <w:color w:val="auto"/>
                <w:sz w:val="16"/>
                <w:szCs w:val="16"/>
                <w:lang w:val="en-US"/>
              </w:rPr>
            </w:pPr>
            <w:r w:rsidRPr="00624E9D">
              <w:rPr>
                <w:rFonts w:eastAsia="Times New Roman" w:cs="Times New Roman"/>
                <w:color w:val="auto"/>
                <w:sz w:val="16"/>
                <w:szCs w:val="16"/>
                <w:lang w:val="uk-UA"/>
              </w:rPr>
              <w:t>білий</w:t>
            </w:r>
          </w:p>
        </w:tc>
        <w:tc>
          <w:tcPr>
            <w:tcW w:w="1277"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73206E" w:rsidRPr="0071538D" w:rsidRDefault="0073206E" w:rsidP="00606971">
            <w:pPr>
              <w:spacing w:after="0" w:line="240" w:lineRule="auto"/>
              <w:ind w:left="0" w:firstLine="0"/>
              <w:rPr>
                <w:rFonts w:eastAsia="Times New Roman" w:cs="Times New Roman"/>
                <w:color w:val="auto"/>
                <w:sz w:val="16"/>
                <w:szCs w:val="16"/>
                <w:lang w:val="uk-UA"/>
              </w:rPr>
            </w:pPr>
          </w:p>
        </w:tc>
      </w:tr>
      <w:tr w:rsidR="00506692" w:rsidRPr="0071538D" w:rsidTr="00B94296">
        <w:trPr>
          <w:trHeight w:val="225"/>
          <w:jc w:val="center"/>
        </w:trPr>
        <w:tc>
          <w:tcPr>
            <w:tcW w:w="421"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en-US"/>
              </w:rPr>
            </w:pPr>
          </w:p>
        </w:tc>
        <w:tc>
          <w:tcPr>
            <w:tcW w:w="156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uk-UA"/>
              </w:rPr>
            </w:pPr>
          </w:p>
        </w:tc>
        <w:tc>
          <w:tcPr>
            <w:tcW w:w="198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en-US"/>
              </w:rPr>
            </w:pPr>
          </w:p>
        </w:tc>
        <w:tc>
          <w:tcPr>
            <w:tcW w:w="1418"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c>
          <w:tcPr>
            <w:tcW w:w="113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uk-UA"/>
              </w:rPr>
            </w:pPr>
          </w:p>
        </w:tc>
        <w:tc>
          <w:tcPr>
            <w:tcW w:w="1604"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c>
          <w:tcPr>
            <w:tcW w:w="1417"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uk-UA"/>
              </w:rPr>
            </w:pPr>
          </w:p>
        </w:tc>
        <w:tc>
          <w:tcPr>
            <w:tcW w:w="1277"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r>
      <w:tr w:rsidR="00506692" w:rsidRPr="0071538D" w:rsidTr="00B94296">
        <w:trPr>
          <w:trHeight w:val="225"/>
          <w:jc w:val="center"/>
        </w:trPr>
        <w:tc>
          <w:tcPr>
            <w:tcW w:w="421"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en-US"/>
              </w:rPr>
            </w:pPr>
          </w:p>
        </w:tc>
        <w:tc>
          <w:tcPr>
            <w:tcW w:w="156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en-US"/>
              </w:rPr>
            </w:pPr>
          </w:p>
        </w:tc>
        <w:tc>
          <w:tcPr>
            <w:tcW w:w="198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en-US"/>
              </w:rPr>
            </w:pPr>
          </w:p>
        </w:tc>
        <w:tc>
          <w:tcPr>
            <w:tcW w:w="1418"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c>
          <w:tcPr>
            <w:tcW w:w="1134"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uk-UA"/>
              </w:rPr>
            </w:pPr>
          </w:p>
        </w:tc>
        <w:tc>
          <w:tcPr>
            <w:tcW w:w="1604"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c>
          <w:tcPr>
            <w:tcW w:w="1417" w:type="dxa"/>
            <w:shd w:val="clear" w:color="auto" w:fill="auto"/>
            <w:noWrap/>
            <w:vAlign w:val="bottom"/>
          </w:tcPr>
          <w:p w:rsidR="00506692" w:rsidRDefault="00506692" w:rsidP="00606971">
            <w:pPr>
              <w:spacing w:after="0" w:line="240" w:lineRule="auto"/>
              <w:ind w:left="0" w:firstLine="0"/>
              <w:rPr>
                <w:rFonts w:eastAsia="Times New Roman" w:cs="Times New Roman"/>
                <w:color w:val="auto"/>
                <w:sz w:val="16"/>
                <w:szCs w:val="16"/>
                <w:lang w:val="uk-UA"/>
              </w:rPr>
            </w:pPr>
          </w:p>
        </w:tc>
        <w:tc>
          <w:tcPr>
            <w:tcW w:w="1277"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506692" w:rsidRPr="0071538D" w:rsidRDefault="00506692" w:rsidP="00606971">
            <w:pPr>
              <w:spacing w:after="0" w:line="240" w:lineRule="auto"/>
              <w:ind w:left="0" w:firstLine="0"/>
              <w:rPr>
                <w:rFonts w:eastAsia="Times New Roman" w:cs="Times New Roman"/>
                <w:color w:val="auto"/>
                <w:sz w:val="16"/>
                <w:szCs w:val="16"/>
                <w:lang w:val="uk-UA"/>
              </w:rPr>
            </w:pPr>
          </w:p>
        </w:tc>
      </w:tr>
      <w:tr w:rsidR="00506692" w:rsidRPr="0071538D" w:rsidTr="00B94296">
        <w:trPr>
          <w:trHeight w:val="225"/>
          <w:jc w:val="center"/>
        </w:trPr>
        <w:tc>
          <w:tcPr>
            <w:tcW w:w="421"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564"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984"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418"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2126"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134"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604"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417" w:type="dxa"/>
            <w:shd w:val="clear" w:color="auto" w:fill="auto"/>
            <w:noWrap/>
            <w:vAlign w:val="bottom"/>
          </w:tcPr>
          <w:p w:rsidR="00506692" w:rsidRPr="0071538D" w:rsidRDefault="00506692" w:rsidP="0057199C">
            <w:pPr>
              <w:spacing w:after="0" w:line="240" w:lineRule="auto"/>
              <w:ind w:left="0" w:firstLine="0"/>
              <w:rPr>
                <w:rFonts w:eastAsia="Times New Roman" w:cs="Times New Roman"/>
                <w:color w:val="auto"/>
                <w:sz w:val="16"/>
                <w:szCs w:val="16"/>
              </w:rPr>
            </w:pPr>
          </w:p>
        </w:tc>
        <w:tc>
          <w:tcPr>
            <w:tcW w:w="1277" w:type="dxa"/>
            <w:shd w:val="clear" w:color="auto" w:fill="auto"/>
            <w:noWrap/>
            <w:vAlign w:val="bottom"/>
          </w:tcPr>
          <w:p w:rsidR="00506692" w:rsidRPr="0071538D" w:rsidRDefault="00506692" w:rsidP="00291A39">
            <w:pPr>
              <w:spacing w:after="0" w:line="240" w:lineRule="auto"/>
              <w:ind w:left="0" w:firstLine="0"/>
              <w:rPr>
                <w:rFonts w:eastAsia="Times New Roman" w:cs="Times New Roman"/>
                <w:color w:val="auto"/>
                <w:sz w:val="16"/>
                <w:szCs w:val="16"/>
              </w:rPr>
            </w:pPr>
          </w:p>
        </w:tc>
        <w:tc>
          <w:tcPr>
            <w:tcW w:w="1742" w:type="dxa"/>
            <w:shd w:val="clear" w:color="auto" w:fill="auto"/>
            <w:noWrap/>
            <w:vAlign w:val="bottom"/>
          </w:tcPr>
          <w:p w:rsidR="00506692" w:rsidRPr="0071538D" w:rsidRDefault="00506692" w:rsidP="00291A39">
            <w:pPr>
              <w:spacing w:after="0" w:line="240" w:lineRule="auto"/>
              <w:ind w:left="0" w:firstLine="0"/>
              <w:rPr>
                <w:rFonts w:eastAsia="Times New Roman" w:cs="Times New Roman"/>
                <w:color w:val="auto"/>
                <w:sz w:val="16"/>
                <w:szCs w:val="16"/>
              </w:rPr>
            </w:pPr>
          </w:p>
        </w:tc>
      </w:tr>
    </w:tbl>
    <w:tbl>
      <w:tblPr>
        <w:tblStyle w:val="TableGrid"/>
        <w:tblW w:w="14459" w:type="dxa"/>
        <w:tblInd w:w="142" w:type="dxa"/>
        <w:tblLayout w:type="fixed"/>
        <w:tblCellMar>
          <w:top w:w="49" w:type="dxa"/>
          <w:right w:w="921" w:type="dxa"/>
        </w:tblCellMar>
        <w:tblLook w:val="04A0" w:firstRow="1" w:lastRow="0" w:firstColumn="1" w:lastColumn="0" w:noHBand="0" w:noVBand="1"/>
      </w:tblPr>
      <w:tblGrid>
        <w:gridCol w:w="8363"/>
        <w:gridCol w:w="6096"/>
      </w:tblGrid>
      <w:tr w:rsidR="00125D5B" w:rsidRPr="0071538D" w:rsidTr="00527EA0">
        <w:trPr>
          <w:trHeight w:val="150"/>
        </w:trPr>
        <w:tc>
          <w:tcPr>
            <w:tcW w:w="8363" w:type="dxa"/>
            <w:tcBorders>
              <w:left w:val="nil"/>
              <w:right w:val="nil"/>
            </w:tcBorders>
            <w:shd w:val="clear" w:color="auto" w:fill="auto"/>
          </w:tcPr>
          <w:p w:rsidR="004310EA" w:rsidRPr="0071538D" w:rsidRDefault="004310EA" w:rsidP="00B40CB5">
            <w:pPr>
              <w:spacing w:after="0" w:line="240" w:lineRule="auto"/>
              <w:ind w:left="0" w:right="1347" w:firstLine="0"/>
              <w:jc w:val="right"/>
              <w:rPr>
                <w:rFonts w:asciiTheme="minorHAnsi" w:hAnsiTheme="minorHAnsi"/>
                <w:color w:val="auto"/>
                <w:lang w:val="uk-UA"/>
              </w:rPr>
            </w:pPr>
            <w:r w:rsidRPr="0071538D">
              <w:rPr>
                <w:rFonts w:asciiTheme="minorHAnsi" w:hAnsiTheme="minorHAnsi"/>
                <w:color w:val="auto"/>
                <w:sz w:val="22"/>
                <w:lang w:val="uk-UA"/>
              </w:rPr>
              <w:t>________________________</w:t>
            </w:r>
          </w:p>
        </w:tc>
        <w:tc>
          <w:tcPr>
            <w:tcW w:w="6096" w:type="dxa"/>
            <w:tcBorders>
              <w:left w:val="nil"/>
              <w:right w:val="nil"/>
            </w:tcBorders>
            <w:shd w:val="clear" w:color="auto" w:fill="auto"/>
          </w:tcPr>
          <w:p w:rsidR="004310EA" w:rsidRPr="0071538D" w:rsidRDefault="004310EA" w:rsidP="00B40CB5">
            <w:pPr>
              <w:spacing w:after="0" w:line="240" w:lineRule="auto"/>
              <w:ind w:left="1276" w:right="-921" w:firstLine="0"/>
              <w:rPr>
                <w:rFonts w:asciiTheme="minorHAnsi" w:hAnsiTheme="minorHAnsi"/>
                <w:color w:val="auto"/>
                <w:lang w:val="uk-UA"/>
              </w:rPr>
            </w:pPr>
            <w:r w:rsidRPr="0071538D">
              <w:rPr>
                <w:rFonts w:asciiTheme="minorHAnsi" w:hAnsiTheme="minorHAnsi"/>
                <w:color w:val="auto"/>
                <w:sz w:val="22"/>
                <w:lang w:val="uk-UA"/>
              </w:rPr>
              <w:t>________________________</w:t>
            </w:r>
          </w:p>
        </w:tc>
      </w:tr>
      <w:tr w:rsidR="00125D5B" w:rsidRPr="0071538D" w:rsidTr="00527EA0">
        <w:trPr>
          <w:trHeight w:val="150"/>
        </w:trPr>
        <w:tc>
          <w:tcPr>
            <w:tcW w:w="8363" w:type="dxa"/>
            <w:tcBorders>
              <w:left w:val="nil"/>
              <w:right w:val="nil"/>
            </w:tcBorders>
            <w:shd w:val="clear" w:color="auto" w:fill="auto"/>
          </w:tcPr>
          <w:p w:rsidR="004310EA" w:rsidRPr="0071538D" w:rsidRDefault="004310EA" w:rsidP="00B40CB5">
            <w:pPr>
              <w:spacing w:after="0" w:line="240" w:lineRule="auto"/>
              <w:ind w:left="0" w:right="1347" w:firstLine="0"/>
              <w:jc w:val="right"/>
              <w:rPr>
                <w:rFonts w:asciiTheme="minorHAnsi" w:hAnsiTheme="minorHAnsi"/>
                <w:color w:val="auto"/>
                <w:sz w:val="16"/>
                <w:szCs w:val="16"/>
                <w:lang w:val="uk-UA"/>
              </w:rPr>
            </w:pPr>
            <w:r w:rsidRPr="0071538D">
              <w:rPr>
                <w:rFonts w:asciiTheme="minorHAnsi" w:hAnsiTheme="minorHAnsi"/>
                <w:color w:val="auto"/>
                <w:sz w:val="16"/>
                <w:szCs w:val="16"/>
                <w:lang w:val="uk-UA"/>
              </w:rPr>
              <w:t>Підпис Компанії</w:t>
            </w:r>
          </w:p>
        </w:tc>
        <w:tc>
          <w:tcPr>
            <w:tcW w:w="6096" w:type="dxa"/>
            <w:tcBorders>
              <w:left w:val="nil"/>
              <w:right w:val="nil"/>
            </w:tcBorders>
            <w:shd w:val="clear" w:color="auto" w:fill="auto"/>
          </w:tcPr>
          <w:p w:rsidR="004310EA" w:rsidRPr="0071538D" w:rsidRDefault="004310EA" w:rsidP="00B40CB5">
            <w:pPr>
              <w:spacing w:after="0" w:line="240" w:lineRule="auto"/>
              <w:ind w:left="1276" w:right="-921" w:firstLine="0"/>
              <w:rPr>
                <w:rFonts w:asciiTheme="minorHAnsi" w:hAnsiTheme="minorHAnsi"/>
                <w:color w:val="auto"/>
                <w:sz w:val="16"/>
                <w:szCs w:val="16"/>
                <w:lang w:val="uk-UA"/>
              </w:rPr>
            </w:pPr>
            <w:r w:rsidRPr="0071538D">
              <w:rPr>
                <w:rFonts w:asciiTheme="minorHAnsi" w:hAnsiTheme="minorHAnsi"/>
                <w:color w:val="auto"/>
                <w:sz w:val="16"/>
                <w:szCs w:val="16"/>
                <w:lang w:val="uk-UA"/>
              </w:rPr>
              <w:t>Підпис Клієнта</w:t>
            </w:r>
          </w:p>
        </w:tc>
      </w:tr>
    </w:tbl>
    <w:p w:rsidR="00ED61A5" w:rsidRPr="0071538D" w:rsidRDefault="00C62E16" w:rsidP="00ED61A5">
      <w:pPr>
        <w:spacing w:after="0" w:line="259" w:lineRule="auto"/>
        <w:ind w:left="0" w:firstLine="0"/>
        <w:jc w:val="center"/>
        <w:rPr>
          <w:rFonts w:asciiTheme="minorHAnsi" w:hAnsiTheme="minorHAnsi"/>
          <w:b/>
          <w:color w:val="auto"/>
          <w:sz w:val="30"/>
          <w:szCs w:val="30"/>
          <w:lang w:val="uk-UA"/>
        </w:rPr>
      </w:pPr>
      <w:r w:rsidRPr="0071538D">
        <w:rPr>
          <w:rFonts w:asciiTheme="minorHAnsi" w:hAnsiTheme="minorHAnsi"/>
          <w:b/>
          <w:color w:val="auto"/>
          <w:sz w:val="30"/>
          <w:szCs w:val="30"/>
          <w:lang w:val="uk-UA"/>
        </w:rPr>
        <w:br w:type="page"/>
      </w:r>
      <w:r w:rsidR="00ED61A5" w:rsidRPr="0071538D">
        <w:rPr>
          <w:rFonts w:asciiTheme="minorHAnsi" w:hAnsiTheme="minorHAnsi"/>
          <w:b/>
          <w:color w:val="auto"/>
          <w:sz w:val="30"/>
          <w:szCs w:val="30"/>
          <w:lang w:val="uk-UA"/>
        </w:rPr>
        <w:lastRenderedPageBreak/>
        <w:t>Додаток №2</w:t>
      </w:r>
    </w:p>
    <w:p w:rsidR="00ED61A5" w:rsidRPr="0071538D" w:rsidRDefault="00ED61A5" w:rsidP="00ED61A5">
      <w:pPr>
        <w:spacing w:after="0" w:line="240" w:lineRule="auto"/>
        <w:ind w:left="0" w:firstLine="0"/>
        <w:jc w:val="center"/>
        <w:rPr>
          <w:rFonts w:asciiTheme="minorHAnsi" w:hAnsiTheme="minorHAnsi"/>
          <w:color w:val="auto"/>
          <w:szCs w:val="18"/>
          <w:lang w:val="uk-UA"/>
        </w:rPr>
      </w:pPr>
      <w:r w:rsidRPr="0071538D">
        <w:rPr>
          <w:rFonts w:asciiTheme="minorHAnsi" w:hAnsiTheme="minorHAnsi"/>
          <w:color w:val="auto"/>
          <w:szCs w:val="18"/>
          <w:lang w:val="uk-UA"/>
        </w:rPr>
        <w:t xml:space="preserve">ДО ДОГОВОРУ КАСКО № </w:t>
      </w:r>
      <w:r w:rsidR="00B94296">
        <w:rPr>
          <w:rFonts w:asciiTheme="minorHAnsi" w:hAnsiTheme="minorHAnsi"/>
          <w:color w:val="auto"/>
          <w:szCs w:val="18"/>
          <w:lang w:val="uk-UA"/>
        </w:rPr>
        <w:t xml:space="preserve">__________ </w:t>
      </w:r>
      <w:r w:rsidRPr="0071538D">
        <w:rPr>
          <w:rFonts w:asciiTheme="minorHAnsi" w:hAnsiTheme="minorHAnsi"/>
          <w:color w:val="auto"/>
          <w:szCs w:val="18"/>
          <w:lang w:val="uk-UA"/>
        </w:rPr>
        <w:t xml:space="preserve">ВІД </w:t>
      </w:r>
      <w:r w:rsidR="00A43912">
        <w:rPr>
          <w:rFonts w:asciiTheme="minorHAnsi" w:hAnsiTheme="minorHAnsi"/>
          <w:color w:val="auto"/>
          <w:szCs w:val="18"/>
          <w:lang w:val="uk-UA"/>
        </w:rPr>
        <w:t>_________ 202</w:t>
      </w:r>
      <w:r w:rsidR="00267880">
        <w:rPr>
          <w:rFonts w:asciiTheme="minorHAnsi" w:hAnsiTheme="minorHAnsi"/>
          <w:color w:val="auto"/>
          <w:szCs w:val="18"/>
          <w:lang w:val="uk-UA"/>
        </w:rPr>
        <w:t>4</w:t>
      </w:r>
      <w:r w:rsidR="00B94296">
        <w:rPr>
          <w:rFonts w:asciiTheme="minorHAnsi" w:hAnsiTheme="minorHAnsi"/>
          <w:color w:val="auto"/>
          <w:szCs w:val="18"/>
          <w:lang w:val="uk-UA"/>
        </w:rPr>
        <w:t xml:space="preserve"> р.</w:t>
      </w:r>
    </w:p>
    <w:p w:rsidR="00ED61A5" w:rsidRPr="0071538D" w:rsidRDefault="00ED61A5" w:rsidP="00ED61A5">
      <w:pPr>
        <w:spacing w:after="0" w:line="240" w:lineRule="auto"/>
        <w:ind w:left="0" w:firstLine="0"/>
        <w:jc w:val="center"/>
        <w:rPr>
          <w:rFonts w:asciiTheme="minorHAnsi" w:hAnsiTheme="minorHAnsi"/>
          <w:color w:val="auto"/>
          <w:szCs w:val="18"/>
          <w:lang w:val="uk-UA"/>
        </w:rPr>
      </w:pPr>
      <w:r w:rsidRPr="0071538D">
        <w:rPr>
          <w:rFonts w:asciiTheme="minorHAnsi" w:hAnsiTheme="minorHAnsi"/>
          <w:color w:val="auto"/>
          <w:sz w:val="20"/>
          <w:szCs w:val="21"/>
          <w:lang w:val="uk-UA"/>
        </w:rPr>
        <w:t>добровільного страхування наземного транспорту (крім залізничного)</w:t>
      </w:r>
    </w:p>
    <w:p w:rsidR="00ED61A5" w:rsidRPr="0071538D" w:rsidRDefault="00ED61A5" w:rsidP="00ED61A5">
      <w:pPr>
        <w:spacing w:after="0" w:line="240" w:lineRule="auto"/>
        <w:ind w:left="0" w:firstLine="0"/>
        <w:jc w:val="center"/>
        <w:rPr>
          <w:rFonts w:asciiTheme="minorHAnsi" w:hAnsiTheme="minorHAnsi"/>
          <w:color w:val="auto"/>
          <w:sz w:val="16"/>
          <w:szCs w:val="18"/>
          <w:lang w:val="uk-UA"/>
        </w:rPr>
      </w:pPr>
    </w:p>
    <w:p w:rsidR="00ED61A5" w:rsidRPr="0071538D" w:rsidRDefault="00ED61A5" w:rsidP="00ED61A5">
      <w:pPr>
        <w:spacing w:after="0" w:line="240" w:lineRule="auto"/>
        <w:ind w:left="0" w:firstLine="0"/>
        <w:jc w:val="center"/>
        <w:rPr>
          <w:rFonts w:asciiTheme="minorHAnsi" w:hAnsiTheme="minorHAnsi"/>
          <w:color w:val="auto"/>
          <w:sz w:val="16"/>
          <w:szCs w:val="18"/>
          <w:lang w:val="uk-UA"/>
        </w:rPr>
      </w:pPr>
    </w:p>
    <w:p w:rsidR="004416B0" w:rsidRPr="0071538D" w:rsidRDefault="00ED61A5" w:rsidP="00ED61A5">
      <w:pPr>
        <w:spacing w:after="160" w:line="259" w:lineRule="auto"/>
        <w:ind w:left="0" w:firstLine="0"/>
        <w:jc w:val="center"/>
        <w:rPr>
          <w:rFonts w:asciiTheme="minorHAnsi" w:hAnsiTheme="minorHAnsi"/>
          <w:color w:val="auto"/>
          <w:szCs w:val="18"/>
          <w:lang w:val="uk-UA"/>
        </w:rPr>
      </w:pPr>
      <w:r w:rsidRPr="0071538D">
        <w:rPr>
          <w:rFonts w:asciiTheme="minorHAnsi" w:hAnsiTheme="minorHAnsi"/>
          <w:b/>
          <w:color w:val="auto"/>
          <w:sz w:val="30"/>
          <w:szCs w:val="30"/>
          <w:lang w:val="uk-UA"/>
        </w:rPr>
        <w:t>ОСОБЛИВІ УМОВИ СТРАХУВАННЯ АВТО</w:t>
      </w:r>
    </w:p>
    <w:p w:rsidR="00C62E16" w:rsidRPr="0071538D" w:rsidRDefault="00C62E16" w:rsidP="004416B0">
      <w:pPr>
        <w:spacing w:after="0" w:line="240" w:lineRule="auto"/>
        <w:ind w:left="0" w:firstLine="0"/>
        <w:rPr>
          <w:rFonts w:asciiTheme="minorHAnsi" w:hAnsiTheme="minorHAnsi"/>
          <w:color w:val="auto"/>
          <w:sz w:val="16"/>
          <w:szCs w:val="16"/>
          <w:lang w:val="uk-UA"/>
        </w:rPr>
      </w:pPr>
    </w:p>
    <w:tbl>
      <w:tblPr>
        <w:tblpPr w:leftFromText="180" w:rightFromText="180" w:vertAnchor="text" w:tblpY="1"/>
        <w:tblOverlap w:val="never"/>
        <w:tblW w:w="15923" w:type="dxa"/>
        <w:tblLayout w:type="fixed"/>
        <w:tblLook w:val="04A0" w:firstRow="1" w:lastRow="0" w:firstColumn="1" w:lastColumn="0" w:noHBand="0" w:noVBand="1"/>
      </w:tblPr>
      <w:tblGrid>
        <w:gridCol w:w="419"/>
        <w:gridCol w:w="1107"/>
        <w:gridCol w:w="1701"/>
        <w:gridCol w:w="1212"/>
        <w:gridCol w:w="1460"/>
        <w:gridCol w:w="1093"/>
        <w:gridCol w:w="1347"/>
        <w:gridCol w:w="1425"/>
        <w:gridCol w:w="1281"/>
        <w:gridCol w:w="1405"/>
        <w:gridCol w:w="2195"/>
        <w:gridCol w:w="1278"/>
      </w:tblGrid>
      <w:tr w:rsidR="00125D5B" w:rsidRPr="0071538D" w:rsidTr="001F2FCF">
        <w:trPr>
          <w:trHeight w:val="450"/>
        </w:trPr>
        <w:tc>
          <w:tcPr>
            <w:tcW w:w="419" w:type="dxa"/>
            <w:tcBorders>
              <w:bottom w:val="single" w:sz="4" w:space="0" w:color="auto"/>
            </w:tcBorders>
            <w:shd w:val="clear" w:color="auto" w:fill="F2F2F2" w:themeFill="background1" w:themeFillShade="F2"/>
            <w:vAlign w:val="bottom"/>
            <w:hideMark/>
          </w:tcPr>
          <w:p w:rsidR="00F27A1D" w:rsidRPr="0071538D" w:rsidRDefault="00F27A1D" w:rsidP="00B94296">
            <w:pPr>
              <w:spacing w:after="0" w:line="240" w:lineRule="auto"/>
              <w:ind w:left="-3" w:firstLine="0"/>
              <w:jc w:val="right"/>
              <w:rPr>
                <w:rFonts w:eastAsia="Times New Roman" w:cs="Times New Roman"/>
                <w:color w:val="auto"/>
                <w:sz w:val="16"/>
                <w:szCs w:val="16"/>
                <w:lang w:val="uk-UA"/>
              </w:rPr>
            </w:pPr>
            <w:r w:rsidRPr="0071538D">
              <w:rPr>
                <w:rFonts w:eastAsia="Times New Roman" w:cs="Times New Roman"/>
                <w:color w:val="auto"/>
                <w:sz w:val="16"/>
                <w:szCs w:val="16"/>
                <w:lang w:val="uk-UA"/>
              </w:rPr>
              <w:t>№</w:t>
            </w:r>
          </w:p>
          <w:p w:rsidR="003910BE" w:rsidRPr="0071538D" w:rsidRDefault="003910BE" w:rsidP="00B94296">
            <w:pPr>
              <w:spacing w:after="0" w:line="240" w:lineRule="auto"/>
              <w:ind w:left="-3" w:firstLine="0"/>
              <w:rPr>
                <w:rFonts w:eastAsia="Times New Roman" w:cs="Times New Roman"/>
                <w:color w:val="auto"/>
                <w:sz w:val="16"/>
                <w:szCs w:val="16"/>
                <w:lang w:val="uk-UA"/>
              </w:rPr>
            </w:pPr>
          </w:p>
        </w:tc>
        <w:tc>
          <w:tcPr>
            <w:tcW w:w="1107" w:type="dxa"/>
            <w:tcBorders>
              <w:bottom w:val="single" w:sz="4" w:space="0" w:color="auto"/>
            </w:tcBorders>
            <w:shd w:val="clear" w:color="auto" w:fill="F2F2F2" w:themeFill="background1" w:themeFillShade="F2"/>
            <w:vAlign w:val="bottom"/>
            <w:hideMark/>
          </w:tcPr>
          <w:p w:rsidR="00F27A1D" w:rsidRPr="0071538D" w:rsidRDefault="00F27A1D" w:rsidP="00B94296">
            <w:pPr>
              <w:spacing w:after="0" w:line="240" w:lineRule="auto"/>
              <w:ind w:left="-3" w:firstLine="0"/>
              <w:rPr>
                <w:rFonts w:eastAsia="Times New Roman" w:cs="Times New Roman"/>
                <w:color w:val="auto"/>
                <w:sz w:val="16"/>
                <w:szCs w:val="16"/>
                <w:lang w:val="uk-UA"/>
              </w:rPr>
            </w:pPr>
            <w:r w:rsidRPr="0071538D">
              <w:rPr>
                <w:rFonts w:eastAsia="Times New Roman" w:cs="Times New Roman"/>
                <w:color w:val="auto"/>
                <w:sz w:val="16"/>
                <w:szCs w:val="16"/>
                <w:lang w:val="uk-UA"/>
              </w:rPr>
              <w:t>Марка</w:t>
            </w:r>
          </w:p>
          <w:p w:rsidR="003910BE" w:rsidRPr="0071538D" w:rsidRDefault="003910BE" w:rsidP="00B94296">
            <w:pPr>
              <w:spacing w:after="0" w:line="240" w:lineRule="auto"/>
              <w:ind w:left="-3" w:firstLine="0"/>
              <w:rPr>
                <w:rFonts w:eastAsia="Times New Roman" w:cs="Times New Roman"/>
                <w:color w:val="auto"/>
                <w:sz w:val="16"/>
                <w:szCs w:val="16"/>
                <w:lang w:val="uk-UA"/>
              </w:rPr>
            </w:pPr>
          </w:p>
        </w:tc>
        <w:tc>
          <w:tcPr>
            <w:tcW w:w="1701" w:type="dxa"/>
            <w:tcBorders>
              <w:bottom w:val="single" w:sz="4" w:space="0" w:color="auto"/>
            </w:tcBorders>
            <w:shd w:val="clear" w:color="auto" w:fill="F2F2F2" w:themeFill="background1" w:themeFillShade="F2"/>
            <w:vAlign w:val="bottom"/>
            <w:hideMark/>
          </w:tcPr>
          <w:p w:rsidR="00F27A1D" w:rsidRPr="0071538D" w:rsidRDefault="00F27A1D" w:rsidP="00B94296">
            <w:pPr>
              <w:spacing w:after="0" w:line="240" w:lineRule="auto"/>
              <w:ind w:left="-3" w:firstLine="0"/>
              <w:rPr>
                <w:rFonts w:eastAsia="Times New Roman" w:cs="Times New Roman"/>
                <w:color w:val="auto"/>
                <w:sz w:val="16"/>
                <w:szCs w:val="16"/>
                <w:lang w:val="uk-UA"/>
              </w:rPr>
            </w:pPr>
            <w:r w:rsidRPr="0071538D">
              <w:rPr>
                <w:rFonts w:eastAsia="Times New Roman" w:cs="Times New Roman"/>
                <w:color w:val="auto"/>
                <w:sz w:val="16"/>
                <w:szCs w:val="16"/>
                <w:lang w:val="uk-UA"/>
              </w:rPr>
              <w:t>Модель</w:t>
            </w:r>
          </w:p>
          <w:p w:rsidR="003910BE" w:rsidRPr="0071538D" w:rsidRDefault="003910BE" w:rsidP="00B94296">
            <w:pPr>
              <w:spacing w:after="0" w:line="240" w:lineRule="auto"/>
              <w:ind w:left="-3" w:firstLine="0"/>
              <w:rPr>
                <w:rFonts w:eastAsia="Times New Roman" w:cs="Times New Roman"/>
                <w:color w:val="auto"/>
                <w:sz w:val="16"/>
                <w:szCs w:val="16"/>
                <w:lang w:val="uk-UA"/>
              </w:rPr>
            </w:pPr>
          </w:p>
        </w:tc>
        <w:tc>
          <w:tcPr>
            <w:tcW w:w="1212" w:type="dxa"/>
            <w:tcBorders>
              <w:bottom w:val="single" w:sz="4" w:space="0" w:color="auto"/>
            </w:tcBorders>
            <w:shd w:val="clear" w:color="auto" w:fill="F2F2F2" w:themeFill="background1" w:themeFillShade="F2"/>
            <w:vAlign w:val="bottom"/>
            <w:hideMark/>
          </w:tcPr>
          <w:p w:rsidR="00F27A1D" w:rsidRPr="0071538D" w:rsidRDefault="00F27A1D" w:rsidP="00B94296">
            <w:pPr>
              <w:spacing w:after="0" w:line="240" w:lineRule="auto"/>
              <w:ind w:left="-3" w:firstLine="0"/>
              <w:rPr>
                <w:rFonts w:eastAsia="Times New Roman" w:cs="Times New Roman"/>
                <w:color w:val="auto"/>
                <w:sz w:val="16"/>
                <w:szCs w:val="16"/>
                <w:lang w:val="uk-UA"/>
              </w:rPr>
            </w:pPr>
            <w:proofErr w:type="spellStart"/>
            <w:r w:rsidRPr="0071538D">
              <w:rPr>
                <w:rFonts w:eastAsia="Times New Roman" w:cs="Times New Roman"/>
                <w:color w:val="auto"/>
                <w:sz w:val="16"/>
                <w:szCs w:val="16"/>
                <w:lang w:val="uk-UA"/>
              </w:rPr>
              <w:t>Реєстрацій</w:t>
            </w:r>
            <w:r w:rsidR="003910BE" w:rsidRPr="0071538D">
              <w:rPr>
                <w:rFonts w:eastAsia="Times New Roman" w:cs="Times New Roman"/>
                <w:color w:val="auto"/>
                <w:sz w:val="16"/>
                <w:szCs w:val="16"/>
                <w:lang w:val="uk-UA"/>
              </w:rPr>
              <w:t>-</w:t>
            </w:r>
            <w:r w:rsidRPr="0071538D">
              <w:rPr>
                <w:rFonts w:eastAsia="Times New Roman" w:cs="Times New Roman"/>
                <w:color w:val="auto"/>
                <w:sz w:val="16"/>
                <w:szCs w:val="16"/>
                <w:lang w:val="uk-UA"/>
              </w:rPr>
              <w:t>ний</w:t>
            </w:r>
            <w:proofErr w:type="spellEnd"/>
            <w:r w:rsidRPr="0071538D">
              <w:rPr>
                <w:rFonts w:eastAsia="Times New Roman" w:cs="Times New Roman"/>
                <w:color w:val="auto"/>
                <w:sz w:val="16"/>
                <w:szCs w:val="16"/>
                <w:lang w:val="uk-UA"/>
              </w:rPr>
              <w:t xml:space="preserve"> номер</w:t>
            </w:r>
          </w:p>
        </w:tc>
        <w:tc>
          <w:tcPr>
            <w:tcW w:w="1460" w:type="dxa"/>
            <w:tcBorders>
              <w:bottom w:val="single" w:sz="4" w:space="0" w:color="auto"/>
            </w:tcBorders>
            <w:shd w:val="clear" w:color="auto" w:fill="F2F2F2" w:themeFill="background1" w:themeFillShade="F2"/>
            <w:vAlign w:val="bottom"/>
            <w:hideMark/>
          </w:tcPr>
          <w:p w:rsidR="00F27A1D" w:rsidRPr="0071538D" w:rsidRDefault="00B87973" w:rsidP="00B94296">
            <w:pPr>
              <w:spacing w:after="0" w:line="240" w:lineRule="auto"/>
              <w:ind w:left="-3" w:firstLine="0"/>
              <w:rPr>
                <w:color w:val="auto"/>
                <w:sz w:val="16"/>
                <w:szCs w:val="16"/>
              </w:rPr>
            </w:pPr>
            <w:r w:rsidRPr="0071538D">
              <w:rPr>
                <w:color w:val="auto"/>
                <w:sz w:val="16"/>
                <w:szCs w:val="16"/>
              </w:rPr>
              <w:t>Страхова сума</w:t>
            </w:r>
          </w:p>
          <w:p w:rsidR="003910BE" w:rsidRPr="0071538D" w:rsidRDefault="003910BE" w:rsidP="00B94296">
            <w:pPr>
              <w:spacing w:after="0" w:line="240" w:lineRule="auto"/>
              <w:ind w:left="-3" w:firstLine="0"/>
              <w:rPr>
                <w:rFonts w:eastAsia="Times New Roman" w:cs="Times New Roman"/>
                <w:color w:val="auto"/>
                <w:sz w:val="16"/>
                <w:szCs w:val="16"/>
              </w:rPr>
            </w:pPr>
          </w:p>
        </w:tc>
        <w:tc>
          <w:tcPr>
            <w:tcW w:w="1093" w:type="dxa"/>
            <w:tcBorders>
              <w:bottom w:val="single" w:sz="4" w:space="0" w:color="auto"/>
            </w:tcBorders>
            <w:shd w:val="clear" w:color="auto" w:fill="F2F2F2" w:themeFill="background1" w:themeFillShade="F2"/>
            <w:vAlign w:val="bottom"/>
            <w:hideMark/>
          </w:tcPr>
          <w:p w:rsidR="00F27A1D" w:rsidRPr="0071538D" w:rsidRDefault="00B87973" w:rsidP="00B94296">
            <w:pPr>
              <w:ind w:left="-3"/>
              <w:rPr>
                <w:color w:val="auto"/>
                <w:sz w:val="16"/>
                <w:szCs w:val="16"/>
              </w:rPr>
            </w:pPr>
            <w:proofErr w:type="spellStart"/>
            <w:r w:rsidRPr="0071538D">
              <w:rPr>
                <w:color w:val="auto"/>
                <w:sz w:val="16"/>
                <w:szCs w:val="16"/>
              </w:rPr>
              <w:t>Страховий</w:t>
            </w:r>
            <w:proofErr w:type="spellEnd"/>
            <w:r w:rsidRPr="0071538D">
              <w:rPr>
                <w:color w:val="auto"/>
                <w:sz w:val="16"/>
                <w:szCs w:val="16"/>
              </w:rPr>
              <w:t xml:space="preserve"> тариф</w:t>
            </w:r>
          </w:p>
        </w:tc>
        <w:tc>
          <w:tcPr>
            <w:tcW w:w="1347" w:type="dxa"/>
            <w:tcBorders>
              <w:bottom w:val="single" w:sz="4" w:space="0" w:color="auto"/>
            </w:tcBorders>
            <w:shd w:val="clear" w:color="auto" w:fill="F2F2F2" w:themeFill="background1" w:themeFillShade="F2"/>
            <w:vAlign w:val="bottom"/>
            <w:hideMark/>
          </w:tcPr>
          <w:p w:rsidR="00F27A1D" w:rsidRPr="0071538D" w:rsidRDefault="00B87973" w:rsidP="00B94296">
            <w:pPr>
              <w:ind w:left="-3"/>
              <w:rPr>
                <w:color w:val="auto"/>
                <w:sz w:val="16"/>
                <w:szCs w:val="16"/>
              </w:rPr>
            </w:pPr>
            <w:proofErr w:type="spellStart"/>
            <w:r w:rsidRPr="0071538D">
              <w:rPr>
                <w:color w:val="auto"/>
                <w:sz w:val="16"/>
                <w:szCs w:val="16"/>
              </w:rPr>
              <w:t>Страховий</w:t>
            </w:r>
            <w:proofErr w:type="spellEnd"/>
            <w:r w:rsidRPr="0071538D">
              <w:rPr>
                <w:color w:val="auto"/>
                <w:sz w:val="16"/>
                <w:szCs w:val="16"/>
              </w:rPr>
              <w:t xml:space="preserve"> </w:t>
            </w:r>
            <w:proofErr w:type="spellStart"/>
            <w:proofErr w:type="gramStart"/>
            <w:r w:rsidRPr="0071538D">
              <w:rPr>
                <w:color w:val="auto"/>
                <w:sz w:val="16"/>
                <w:szCs w:val="16"/>
              </w:rPr>
              <w:t>платіж</w:t>
            </w:r>
            <w:proofErr w:type="spellEnd"/>
            <w:proofErr w:type="gramEnd"/>
          </w:p>
        </w:tc>
        <w:tc>
          <w:tcPr>
            <w:tcW w:w="1425" w:type="dxa"/>
            <w:tcBorders>
              <w:bottom w:val="single" w:sz="4" w:space="0" w:color="auto"/>
            </w:tcBorders>
            <w:shd w:val="clear" w:color="auto" w:fill="F2F2F2" w:themeFill="background1" w:themeFillShade="F2"/>
            <w:vAlign w:val="bottom"/>
            <w:hideMark/>
          </w:tcPr>
          <w:p w:rsidR="00F27A1D" w:rsidRPr="0071538D" w:rsidRDefault="00B87973" w:rsidP="00B94296">
            <w:pPr>
              <w:ind w:left="-3"/>
              <w:rPr>
                <w:color w:val="auto"/>
                <w:sz w:val="16"/>
                <w:szCs w:val="16"/>
                <w:lang w:val="uk-UA"/>
              </w:rPr>
            </w:pPr>
            <w:r w:rsidRPr="0071538D">
              <w:rPr>
                <w:color w:val="auto"/>
                <w:sz w:val="16"/>
                <w:szCs w:val="16"/>
              </w:rPr>
              <w:t xml:space="preserve">Франшиза </w:t>
            </w:r>
            <w:proofErr w:type="spellStart"/>
            <w:r w:rsidRPr="0071538D">
              <w:rPr>
                <w:color w:val="auto"/>
                <w:sz w:val="16"/>
                <w:szCs w:val="16"/>
              </w:rPr>
              <w:t>пошкодження</w:t>
            </w:r>
            <w:proofErr w:type="spellEnd"/>
          </w:p>
        </w:tc>
        <w:tc>
          <w:tcPr>
            <w:tcW w:w="1281" w:type="dxa"/>
            <w:tcBorders>
              <w:bottom w:val="single" w:sz="4" w:space="0" w:color="auto"/>
            </w:tcBorders>
            <w:shd w:val="clear" w:color="auto" w:fill="F2F2F2" w:themeFill="background1" w:themeFillShade="F2"/>
            <w:vAlign w:val="bottom"/>
            <w:hideMark/>
          </w:tcPr>
          <w:p w:rsidR="00F27A1D" w:rsidRPr="0071538D" w:rsidRDefault="00B87973" w:rsidP="00B94296">
            <w:pPr>
              <w:ind w:left="-3"/>
              <w:rPr>
                <w:color w:val="auto"/>
                <w:sz w:val="16"/>
                <w:szCs w:val="16"/>
              </w:rPr>
            </w:pPr>
            <w:r w:rsidRPr="0071538D">
              <w:rPr>
                <w:color w:val="auto"/>
                <w:sz w:val="16"/>
                <w:szCs w:val="16"/>
              </w:rPr>
              <w:t xml:space="preserve">Франшиза </w:t>
            </w:r>
            <w:proofErr w:type="spellStart"/>
            <w:r w:rsidRPr="0071538D">
              <w:rPr>
                <w:color w:val="auto"/>
                <w:sz w:val="16"/>
                <w:szCs w:val="16"/>
              </w:rPr>
              <w:t>викрадення</w:t>
            </w:r>
            <w:proofErr w:type="spellEnd"/>
            <w:r w:rsidRPr="0071538D">
              <w:rPr>
                <w:color w:val="auto"/>
                <w:sz w:val="16"/>
                <w:szCs w:val="16"/>
              </w:rPr>
              <w:t xml:space="preserve">, </w:t>
            </w:r>
            <w:proofErr w:type="spellStart"/>
            <w:r w:rsidRPr="0071538D">
              <w:rPr>
                <w:color w:val="auto"/>
                <w:sz w:val="16"/>
                <w:szCs w:val="16"/>
              </w:rPr>
              <w:t>знищення</w:t>
            </w:r>
            <w:proofErr w:type="spellEnd"/>
          </w:p>
        </w:tc>
        <w:tc>
          <w:tcPr>
            <w:tcW w:w="1405" w:type="dxa"/>
            <w:tcBorders>
              <w:bottom w:val="single" w:sz="4" w:space="0" w:color="auto"/>
            </w:tcBorders>
            <w:shd w:val="clear" w:color="auto" w:fill="F2F2F2" w:themeFill="background1" w:themeFillShade="F2"/>
            <w:vAlign w:val="bottom"/>
            <w:hideMark/>
          </w:tcPr>
          <w:p w:rsidR="00F27A1D" w:rsidRPr="0071538D" w:rsidRDefault="00B87973" w:rsidP="00B94296">
            <w:pPr>
              <w:ind w:left="-3"/>
              <w:rPr>
                <w:color w:val="auto"/>
                <w:sz w:val="16"/>
                <w:szCs w:val="16"/>
              </w:rPr>
            </w:pPr>
            <w:proofErr w:type="spellStart"/>
            <w:r w:rsidRPr="0071538D">
              <w:rPr>
                <w:color w:val="auto"/>
                <w:sz w:val="16"/>
                <w:szCs w:val="16"/>
              </w:rPr>
              <w:t>Знос</w:t>
            </w:r>
            <w:proofErr w:type="spellEnd"/>
          </w:p>
          <w:p w:rsidR="003910BE" w:rsidRPr="0071538D" w:rsidRDefault="003910BE" w:rsidP="00B94296">
            <w:pPr>
              <w:ind w:left="-3"/>
              <w:rPr>
                <w:color w:val="auto"/>
                <w:sz w:val="16"/>
                <w:szCs w:val="16"/>
              </w:rPr>
            </w:pPr>
          </w:p>
        </w:tc>
        <w:tc>
          <w:tcPr>
            <w:tcW w:w="2195" w:type="dxa"/>
            <w:tcBorders>
              <w:bottom w:val="single" w:sz="4" w:space="0" w:color="auto"/>
            </w:tcBorders>
            <w:shd w:val="clear" w:color="auto" w:fill="F2F2F2" w:themeFill="background1" w:themeFillShade="F2"/>
            <w:vAlign w:val="bottom"/>
          </w:tcPr>
          <w:p w:rsidR="00F27A1D" w:rsidRPr="0071538D" w:rsidRDefault="00B87973" w:rsidP="00B94296">
            <w:pPr>
              <w:ind w:left="-3"/>
              <w:rPr>
                <w:color w:val="auto"/>
                <w:sz w:val="16"/>
                <w:szCs w:val="16"/>
                <w:lang w:val="uk-UA"/>
              </w:rPr>
            </w:pPr>
            <w:r w:rsidRPr="0071538D">
              <w:rPr>
                <w:color w:val="auto"/>
                <w:sz w:val="16"/>
                <w:szCs w:val="16"/>
              </w:rPr>
              <w:t>Ремонт</w:t>
            </w:r>
            <w:r w:rsidR="00C879CD" w:rsidRPr="0071538D">
              <w:rPr>
                <w:color w:val="auto"/>
                <w:sz w:val="16"/>
                <w:szCs w:val="16"/>
                <w:lang w:val="uk-UA"/>
              </w:rPr>
              <w:t xml:space="preserve"> Авто</w:t>
            </w:r>
          </w:p>
          <w:p w:rsidR="003910BE" w:rsidRPr="0071538D" w:rsidRDefault="003910BE" w:rsidP="00B94296">
            <w:pPr>
              <w:ind w:left="-3"/>
              <w:rPr>
                <w:color w:val="auto"/>
                <w:sz w:val="16"/>
                <w:szCs w:val="16"/>
                <w:lang w:val="uk-UA"/>
              </w:rPr>
            </w:pPr>
          </w:p>
        </w:tc>
        <w:tc>
          <w:tcPr>
            <w:tcW w:w="1278" w:type="dxa"/>
            <w:tcBorders>
              <w:bottom w:val="single" w:sz="4" w:space="0" w:color="auto"/>
            </w:tcBorders>
            <w:shd w:val="clear" w:color="auto" w:fill="F2F2F2" w:themeFill="background1" w:themeFillShade="F2"/>
            <w:vAlign w:val="bottom"/>
          </w:tcPr>
          <w:p w:rsidR="00F27A1D" w:rsidRPr="0071538D" w:rsidRDefault="00B87973" w:rsidP="00B94296">
            <w:pPr>
              <w:ind w:left="-3"/>
              <w:rPr>
                <w:color w:val="auto"/>
                <w:sz w:val="16"/>
                <w:szCs w:val="16"/>
              </w:rPr>
            </w:pPr>
            <w:proofErr w:type="spellStart"/>
            <w:r w:rsidRPr="0071538D">
              <w:rPr>
                <w:color w:val="auto"/>
                <w:sz w:val="16"/>
                <w:szCs w:val="16"/>
              </w:rPr>
              <w:t>Територія</w:t>
            </w:r>
            <w:proofErr w:type="spellEnd"/>
            <w:r w:rsidRPr="0071538D">
              <w:rPr>
                <w:color w:val="auto"/>
                <w:sz w:val="16"/>
                <w:szCs w:val="16"/>
              </w:rPr>
              <w:t xml:space="preserve"> </w:t>
            </w:r>
            <w:proofErr w:type="spellStart"/>
            <w:r w:rsidRPr="0071538D">
              <w:rPr>
                <w:color w:val="auto"/>
                <w:sz w:val="16"/>
                <w:szCs w:val="16"/>
              </w:rPr>
              <w:t>дії</w:t>
            </w:r>
            <w:proofErr w:type="spellEnd"/>
            <w:r w:rsidRPr="0071538D">
              <w:rPr>
                <w:color w:val="auto"/>
                <w:sz w:val="16"/>
                <w:szCs w:val="16"/>
              </w:rPr>
              <w:t xml:space="preserve"> Договору</w:t>
            </w:r>
          </w:p>
        </w:tc>
      </w:tr>
      <w:tr w:rsidR="00394CF4" w:rsidRPr="0071538D" w:rsidTr="001F2FCF">
        <w:trPr>
          <w:trHeight w:val="225"/>
        </w:trPr>
        <w:tc>
          <w:tcPr>
            <w:tcW w:w="419" w:type="dxa"/>
            <w:shd w:val="clear" w:color="auto" w:fill="auto"/>
            <w:noWrap/>
            <w:vAlign w:val="bottom"/>
          </w:tcPr>
          <w:p w:rsidR="00394CF4" w:rsidRPr="00394CF4" w:rsidRDefault="00394CF4" w:rsidP="00B26CAA">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en-US"/>
              </w:rPr>
              <w:t>1</w:t>
            </w:r>
          </w:p>
        </w:tc>
        <w:tc>
          <w:tcPr>
            <w:tcW w:w="1107" w:type="dxa"/>
            <w:shd w:val="clear" w:color="auto" w:fill="auto"/>
            <w:noWrap/>
          </w:tcPr>
          <w:p w:rsidR="00394CF4" w:rsidRDefault="00394CF4" w:rsidP="003C757F">
            <w:pPr>
              <w:ind w:left="0" w:firstLine="0"/>
              <w:jc w:val="both"/>
            </w:pPr>
            <w:r w:rsidRPr="00017B37">
              <w:rPr>
                <w:rFonts w:eastAsia="Times New Roman" w:cs="Times New Roman"/>
                <w:color w:val="auto"/>
                <w:sz w:val="16"/>
                <w:szCs w:val="16"/>
                <w:lang w:val="en-US"/>
              </w:rPr>
              <w:t>SUZUKI</w:t>
            </w:r>
          </w:p>
        </w:tc>
        <w:tc>
          <w:tcPr>
            <w:tcW w:w="1701" w:type="dxa"/>
            <w:shd w:val="clear" w:color="auto" w:fill="auto"/>
            <w:noWrap/>
          </w:tcPr>
          <w:p w:rsidR="00394CF4" w:rsidRDefault="00394CF4">
            <w:r w:rsidRPr="0019776C">
              <w:rPr>
                <w:rFonts w:eastAsia="Times New Roman" w:cs="Times New Roman"/>
                <w:color w:val="auto"/>
                <w:sz w:val="16"/>
                <w:szCs w:val="16"/>
                <w:lang w:val="en-US"/>
              </w:rPr>
              <w:t>SX-4 (S-Cross)</w:t>
            </w:r>
          </w:p>
        </w:tc>
        <w:tc>
          <w:tcPr>
            <w:tcW w:w="1212"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60" w:type="dxa"/>
            <w:shd w:val="clear" w:color="auto" w:fill="auto"/>
            <w:noWrap/>
          </w:tcPr>
          <w:p w:rsidR="00394CF4" w:rsidRDefault="00394CF4" w:rsidP="001F2FCF">
            <w:pPr>
              <w:ind w:left="0" w:firstLine="0"/>
            </w:pPr>
            <w:r>
              <w:rPr>
                <w:rFonts w:eastAsia="Times New Roman" w:cs="Times New Roman"/>
                <w:color w:val="auto"/>
                <w:sz w:val="16"/>
                <w:szCs w:val="16"/>
                <w:lang w:val="en-US"/>
              </w:rPr>
              <w:t>955</w:t>
            </w:r>
            <w:r w:rsidRPr="006C5B29">
              <w:rPr>
                <w:rFonts w:eastAsia="Times New Roman" w:cs="Times New Roman"/>
                <w:color w:val="auto"/>
                <w:sz w:val="16"/>
                <w:szCs w:val="16"/>
                <w:lang w:val="en-US"/>
              </w:rPr>
              <w:t xml:space="preserve"> 0</w:t>
            </w:r>
            <w:r w:rsidRPr="006C5B29">
              <w:rPr>
                <w:rFonts w:eastAsia="Times New Roman" w:cs="Times New Roman"/>
                <w:color w:val="auto"/>
                <w:sz w:val="16"/>
                <w:szCs w:val="16"/>
                <w:lang w:val="uk-UA"/>
              </w:rPr>
              <w:t>00,00</w:t>
            </w:r>
          </w:p>
        </w:tc>
        <w:tc>
          <w:tcPr>
            <w:tcW w:w="1093"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347"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25" w:type="dxa"/>
            <w:shd w:val="clear" w:color="auto" w:fill="auto"/>
            <w:noWrap/>
            <w:vAlign w:val="bottom"/>
          </w:tcPr>
          <w:p w:rsidR="00394CF4" w:rsidRPr="00B94296" w:rsidRDefault="00394CF4" w:rsidP="00B26CAA">
            <w:pPr>
              <w:spacing w:after="0" w:line="240" w:lineRule="auto"/>
              <w:ind w:left="0" w:firstLine="0"/>
              <w:rPr>
                <w:rFonts w:eastAsia="Times New Roman" w:cs="Times New Roman"/>
                <w:color w:val="auto"/>
                <w:sz w:val="16"/>
                <w:szCs w:val="16"/>
              </w:rPr>
            </w:pPr>
            <w:r w:rsidRPr="00B94296">
              <w:rPr>
                <w:rFonts w:eastAsia="Times New Roman" w:cs="Times New Roman"/>
                <w:color w:val="auto"/>
                <w:sz w:val="16"/>
                <w:szCs w:val="16"/>
              </w:rPr>
              <w:t>0 %</w:t>
            </w:r>
          </w:p>
        </w:tc>
        <w:tc>
          <w:tcPr>
            <w:tcW w:w="1281" w:type="dxa"/>
            <w:shd w:val="clear" w:color="auto" w:fill="auto"/>
            <w:noWrap/>
            <w:vAlign w:val="bottom"/>
          </w:tcPr>
          <w:p w:rsidR="00394CF4" w:rsidRPr="00B94296" w:rsidRDefault="00394CF4" w:rsidP="00B26CAA">
            <w:pPr>
              <w:spacing w:after="0" w:line="240" w:lineRule="auto"/>
              <w:ind w:left="0" w:firstLine="0"/>
              <w:rPr>
                <w:rFonts w:eastAsia="Times New Roman" w:cs="Times New Roman"/>
                <w:color w:val="auto"/>
                <w:sz w:val="16"/>
                <w:szCs w:val="16"/>
              </w:rPr>
            </w:pPr>
            <w:r w:rsidRPr="00B94296">
              <w:rPr>
                <w:rFonts w:eastAsia="Times New Roman" w:cs="Times New Roman"/>
                <w:color w:val="auto"/>
                <w:sz w:val="16"/>
                <w:szCs w:val="16"/>
              </w:rPr>
              <w:t>5 %</w:t>
            </w:r>
          </w:p>
        </w:tc>
        <w:tc>
          <w:tcPr>
            <w:tcW w:w="1405"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не враховується</w:t>
            </w:r>
          </w:p>
        </w:tc>
        <w:tc>
          <w:tcPr>
            <w:tcW w:w="2195" w:type="dxa"/>
          </w:tcPr>
          <w:p w:rsidR="00394CF4" w:rsidRPr="0071538D" w:rsidRDefault="00394CF4" w:rsidP="00B26CAA">
            <w:pPr>
              <w:spacing w:after="0" w:line="240" w:lineRule="auto"/>
              <w:ind w:left="0" w:firstLine="0"/>
              <w:rPr>
                <w:rFonts w:eastAsia="Times New Roman" w:cs="Times New Roman"/>
                <w:color w:val="auto"/>
                <w:sz w:val="16"/>
                <w:szCs w:val="16"/>
                <w:lang w:val="uk-UA"/>
              </w:rPr>
            </w:pPr>
            <w:r w:rsidRPr="0071538D">
              <w:rPr>
                <w:rFonts w:eastAsia="Times New Roman" w:cs="Times New Roman"/>
                <w:color w:val="auto"/>
                <w:sz w:val="16"/>
                <w:szCs w:val="16"/>
                <w:lang w:val="uk-UA"/>
              </w:rPr>
              <w:t>на гарантійному СТО</w:t>
            </w:r>
          </w:p>
        </w:tc>
        <w:tc>
          <w:tcPr>
            <w:tcW w:w="1278" w:type="dxa"/>
          </w:tcPr>
          <w:p w:rsidR="00394CF4" w:rsidRDefault="00394CF4" w:rsidP="00B26CAA">
            <w:pPr>
              <w:spacing w:after="0" w:line="240" w:lineRule="auto"/>
              <w:ind w:left="0" w:firstLine="0"/>
              <w:rPr>
                <w:rFonts w:eastAsia="Times New Roman" w:cs="Times New Roman"/>
                <w:color w:val="auto"/>
                <w:sz w:val="16"/>
                <w:szCs w:val="16"/>
                <w:lang w:val="uk-UA"/>
              </w:rPr>
            </w:pPr>
            <w:r>
              <w:rPr>
                <w:rFonts w:eastAsia="Times New Roman" w:cs="Times New Roman"/>
                <w:color w:val="auto"/>
                <w:sz w:val="16"/>
                <w:szCs w:val="16"/>
                <w:lang w:val="uk-UA"/>
              </w:rPr>
              <w:t>Україна</w:t>
            </w:r>
          </w:p>
        </w:tc>
      </w:tr>
      <w:tr w:rsidR="00394CF4" w:rsidRPr="0071538D" w:rsidTr="001F2FCF">
        <w:trPr>
          <w:trHeight w:val="225"/>
        </w:trPr>
        <w:tc>
          <w:tcPr>
            <w:tcW w:w="419" w:type="dxa"/>
            <w:shd w:val="clear" w:color="auto" w:fill="auto"/>
            <w:noWrap/>
            <w:vAlign w:val="bottom"/>
          </w:tcPr>
          <w:p w:rsidR="00394CF4" w:rsidRPr="001F2FCF" w:rsidRDefault="00394CF4" w:rsidP="00B26CAA">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en-US"/>
              </w:rPr>
              <w:t>2</w:t>
            </w:r>
          </w:p>
        </w:tc>
        <w:tc>
          <w:tcPr>
            <w:tcW w:w="1107" w:type="dxa"/>
            <w:shd w:val="clear" w:color="auto" w:fill="auto"/>
            <w:noWrap/>
          </w:tcPr>
          <w:p w:rsidR="00394CF4" w:rsidRDefault="00394CF4" w:rsidP="003C757F">
            <w:pPr>
              <w:ind w:left="0" w:firstLine="0"/>
              <w:jc w:val="both"/>
            </w:pPr>
            <w:r w:rsidRPr="00017B37">
              <w:rPr>
                <w:rFonts w:eastAsia="Times New Roman" w:cs="Times New Roman"/>
                <w:color w:val="auto"/>
                <w:sz w:val="16"/>
                <w:szCs w:val="16"/>
                <w:lang w:val="en-US"/>
              </w:rPr>
              <w:t>SUZUKI</w:t>
            </w:r>
          </w:p>
        </w:tc>
        <w:tc>
          <w:tcPr>
            <w:tcW w:w="1701" w:type="dxa"/>
            <w:shd w:val="clear" w:color="auto" w:fill="auto"/>
            <w:noWrap/>
          </w:tcPr>
          <w:p w:rsidR="00394CF4" w:rsidRDefault="00394CF4">
            <w:r w:rsidRPr="0019776C">
              <w:rPr>
                <w:rFonts w:eastAsia="Times New Roman" w:cs="Times New Roman"/>
                <w:color w:val="auto"/>
                <w:sz w:val="16"/>
                <w:szCs w:val="16"/>
                <w:lang w:val="en-US"/>
              </w:rPr>
              <w:t>SX-4 (S-Cross)</w:t>
            </w:r>
          </w:p>
        </w:tc>
        <w:tc>
          <w:tcPr>
            <w:tcW w:w="1212"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60" w:type="dxa"/>
            <w:shd w:val="clear" w:color="auto" w:fill="auto"/>
            <w:noWrap/>
          </w:tcPr>
          <w:p w:rsidR="00394CF4" w:rsidRDefault="00394CF4" w:rsidP="003C757F">
            <w:pPr>
              <w:ind w:left="0" w:firstLine="0"/>
            </w:pPr>
            <w:r>
              <w:rPr>
                <w:rFonts w:eastAsia="Times New Roman" w:cs="Times New Roman"/>
                <w:color w:val="auto"/>
                <w:sz w:val="16"/>
                <w:szCs w:val="16"/>
                <w:lang w:val="en-US"/>
              </w:rPr>
              <w:t>955</w:t>
            </w:r>
            <w:r w:rsidRPr="00B646AF">
              <w:rPr>
                <w:rFonts w:eastAsia="Times New Roman" w:cs="Times New Roman"/>
                <w:color w:val="auto"/>
                <w:sz w:val="16"/>
                <w:szCs w:val="16"/>
                <w:lang w:val="en-US"/>
              </w:rPr>
              <w:t xml:space="preserve"> 0</w:t>
            </w:r>
            <w:r w:rsidRPr="00B646AF">
              <w:rPr>
                <w:rFonts w:eastAsia="Times New Roman" w:cs="Times New Roman"/>
                <w:color w:val="auto"/>
                <w:sz w:val="16"/>
                <w:szCs w:val="16"/>
                <w:lang w:val="uk-UA"/>
              </w:rPr>
              <w:t>00,00</w:t>
            </w:r>
          </w:p>
        </w:tc>
        <w:tc>
          <w:tcPr>
            <w:tcW w:w="1093"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347"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25" w:type="dxa"/>
            <w:shd w:val="clear" w:color="auto" w:fill="auto"/>
            <w:noWrap/>
          </w:tcPr>
          <w:p w:rsidR="00394CF4" w:rsidRDefault="00394CF4" w:rsidP="001F2FCF">
            <w:pPr>
              <w:ind w:left="0" w:firstLine="0"/>
            </w:pPr>
            <w:r w:rsidRPr="00A85A61">
              <w:rPr>
                <w:rFonts w:eastAsia="Times New Roman" w:cs="Times New Roman"/>
                <w:color w:val="auto"/>
                <w:sz w:val="16"/>
                <w:szCs w:val="16"/>
              </w:rPr>
              <w:t>0 %</w:t>
            </w:r>
          </w:p>
        </w:tc>
        <w:tc>
          <w:tcPr>
            <w:tcW w:w="1281" w:type="dxa"/>
            <w:shd w:val="clear" w:color="auto" w:fill="auto"/>
            <w:noWrap/>
          </w:tcPr>
          <w:p w:rsidR="00394CF4" w:rsidRDefault="00394CF4" w:rsidP="001F2FCF">
            <w:pPr>
              <w:ind w:left="0" w:firstLine="0"/>
            </w:pPr>
            <w:r w:rsidRPr="00912722">
              <w:rPr>
                <w:rFonts w:eastAsia="Times New Roman" w:cs="Times New Roman"/>
                <w:color w:val="auto"/>
                <w:sz w:val="16"/>
                <w:szCs w:val="16"/>
              </w:rPr>
              <w:t>5 %</w:t>
            </w:r>
          </w:p>
        </w:tc>
        <w:tc>
          <w:tcPr>
            <w:tcW w:w="1405" w:type="dxa"/>
            <w:shd w:val="clear" w:color="auto" w:fill="auto"/>
            <w:noWrap/>
          </w:tcPr>
          <w:p w:rsidR="00394CF4" w:rsidRDefault="00394CF4" w:rsidP="001F2FCF">
            <w:pPr>
              <w:ind w:left="0" w:firstLine="0"/>
            </w:pPr>
            <w:r w:rsidRPr="00EC2D84">
              <w:rPr>
                <w:rFonts w:eastAsia="Times New Roman" w:cs="Times New Roman"/>
                <w:color w:val="auto"/>
                <w:sz w:val="16"/>
                <w:szCs w:val="16"/>
                <w:lang w:val="uk-UA"/>
              </w:rPr>
              <w:t>не враховується</w:t>
            </w:r>
          </w:p>
        </w:tc>
        <w:tc>
          <w:tcPr>
            <w:tcW w:w="2195" w:type="dxa"/>
          </w:tcPr>
          <w:p w:rsidR="00394CF4" w:rsidRDefault="00394CF4" w:rsidP="001F2FCF">
            <w:pPr>
              <w:ind w:left="0" w:firstLine="0"/>
            </w:pPr>
            <w:r w:rsidRPr="00E84ED1">
              <w:rPr>
                <w:rFonts w:eastAsia="Times New Roman" w:cs="Times New Roman"/>
                <w:color w:val="auto"/>
                <w:sz w:val="16"/>
                <w:szCs w:val="16"/>
                <w:lang w:val="uk-UA"/>
              </w:rPr>
              <w:t>на гарантійному СТО</w:t>
            </w:r>
          </w:p>
        </w:tc>
        <w:tc>
          <w:tcPr>
            <w:tcW w:w="1278" w:type="dxa"/>
          </w:tcPr>
          <w:p w:rsidR="00394CF4" w:rsidRDefault="00394CF4" w:rsidP="001F2FCF">
            <w:pPr>
              <w:ind w:left="0" w:firstLine="0"/>
            </w:pPr>
            <w:r w:rsidRPr="00516C77">
              <w:rPr>
                <w:rFonts w:eastAsia="Times New Roman" w:cs="Times New Roman"/>
                <w:color w:val="auto"/>
                <w:sz w:val="16"/>
                <w:szCs w:val="16"/>
                <w:lang w:val="uk-UA"/>
              </w:rPr>
              <w:t>Україна</w:t>
            </w:r>
          </w:p>
        </w:tc>
      </w:tr>
      <w:tr w:rsidR="00394CF4" w:rsidRPr="0071538D" w:rsidTr="001F2FCF">
        <w:trPr>
          <w:trHeight w:val="225"/>
        </w:trPr>
        <w:tc>
          <w:tcPr>
            <w:tcW w:w="419" w:type="dxa"/>
            <w:shd w:val="clear" w:color="auto" w:fill="auto"/>
            <w:noWrap/>
            <w:vAlign w:val="bottom"/>
          </w:tcPr>
          <w:p w:rsidR="00394CF4" w:rsidRPr="001F2FCF" w:rsidRDefault="00394CF4" w:rsidP="00B26CAA">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en-US"/>
              </w:rPr>
              <w:t>3</w:t>
            </w:r>
          </w:p>
        </w:tc>
        <w:tc>
          <w:tcPr>
            <w:tcW w:w="1107" w:type="dxa"/>
            <w:shd w:val="clear" w:color="auto" w:fill="auto"/>
            <w:noWrap/>
          </w:tcPr>
          <w:p w:rsidR="00394CF4" w:rsidRDefault="00394CF4" w:rsidP="003C757F">
            <w:pPr>
              <w:ind w:left="0" w:firstLine="0"/>
              <w:jc w:val="both"/>
            </w:pPr>
            <w:r w:rsidRPr="00017B37">
              <w:rPr>
                <w:rFonts w:eastAsia="Times New Roman" w:cs="Times New Roman"/>
                <w:color w:val="auto"/>
                <w:sz w:val="16"/>
                <w:szCs w:val="16"/>
                <w:lang w:val="en-US"/>
              </w:rPr>
              <w:t>SUZUKI</w:t>
            </w:r>
          </w:p>
        </w:tc>
        <w:tc>
          <w:tcPr>
            <w:tcW w:w="1701" w:type="dxa"/>
            <w:shd w:val="clear" w:color="auto" w:fill="auto"/>
            <w:noWrap/>
          </w:tcPr>
          <w:p w:rsidR="00394CF4" w:rsidRDefault="00394CF4">
            <w:r w:rsidRPr="0019776C">
              <w:rPr>
                <w:rFonts w:eastAsia="Times New Roman" w:cs="Times New Roman"/>
                <w:color w:val="auto"/>
                <w:sz w:val="16"/>
                <w:szCs w:val="16"/>
                <w:lang w:val="en-US"/>
              </w:rPr>
              <w:t>SX-4 (S-Cross)</w:t>
            </w:r>
          </w:p>
        </w:tc>
        <w:tc>
          <w:tcPr>
            <w:tcW w:w="1212"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60" w:type="dxa"/>
            <w:shd w:val="clear" w:color="auto" w:fill="auto"/>
            <w:noWrap/>
          </w:tcPr>
          <w:p w:rsidR="00394CF4" w:rsidRDefault="00394CF4" w:rsidP="003C757F">
            <w:pPr>
              <w:ind w:left="0" w:firstLine="0"/>
            </w:pPr>
            <w:r>
              <w:rPr>
                <w:rFonts w:eastAsia="Times New Roman" w:cs="Times New Roman"/>
                <w:color w:val="auto"/>
                <w:sz w:val="16"/>
                <w:szCs w:val="16"/>
                <w:lang w:val="en-US"/>
              </w:rPr>
              <w:t>965</w:t>
            </w:r>
            <w:r w:rsidRPr="00B646AF">
              <w:rPr>
                <w:rFonts w:eastAsia="Times New Roman" w:cs="Times New Roman"/>
                <w:color w:val="auto"/>
                <w:sz w:val="16"/>
                <w:szCs w:val="16"/>
                <w:lang w:val="en-US"/>
              </w:rPr>
              <w:t xml:space="preserve"> 0</w:t>
            </w:r>
            <w:r w:rsidRPr="00B646AF">
              <w:rPr>
                <w:rFonts w:eastAsia="Times New Roman" w:cs="Times New Roman"/>
                <w:color w:val="auto"/>
                <w:sz w:val="16"/>
                <w:szCs w:val="16"/>
                <w:lang w:val="uk-UA"/>
              </w:rPr>
              <w:t>00,00</w:t>
            </w:r>
          </w:p>
        </w:tc>
        <w:tc>
          <w:tcPr>
            <w:tcW w:w="1093"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347"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25" w:type="dxa"/>
            <w:shd w:val="clear" w:color="auto" w:fill="auto"/>
            <w:noWrap/>
          </w:tcPr>
          <w:p w:rsidR="00394CF4" w:rsidRDefault="00394CF4" w:rsidP="001F2FCF">
            <w:pPr>
              <w:ind w:left="0" w:firstLine="0"/>
            </w:pPr>
            <w:r w:rsidRPr="00A85A61">
              <w:rPr>
                <w:rFonts w:eastAsia="Times New Roman" w:cs="Times New Roman"/>
                <w:color w:val="auto"/>
                <w:sz w:val="16"/>
                <w:szCs w:val="16"/>
              </w:rPr>
              <w:t>0 %</w:t>
            </w:r>
          </w:p>
        </w:tc>
        <w:tc>
          <w:tcPr>
            <w:tcW w:w="1281" w:type="dxa"/>
            <w:shd w:val="clear" w:color="auto" w:fill="auto"/>
            <w:noWrap/>
          </w:tcPr>
          <w:p w:rsidR="00394CF4" w:rsidRDefault="00394CF4" w:rsidP="001F2FCF">
            <w:pPr>
              <w:ind w:left="0" w:firstLine="0"/>
            </w:pPr>
            <w:r w:rsidRPr="00912722">
              <w:rPr>
                <w:rFonts w:eastAsia="Times New Roman" w:cs="Times New Roman"/>
                <w:color w:val="auto"/>
                <w:sz w:val="16"/>
                <w:szCs w:val="16"/>
              </w:rPr>
              <w:t>5 %</w:t>
            </w:r>
          </w:p>
        </w:tc>
        <w:tc>
          <w:tcPr>
            <w:tcW w:w="1405" w:type="dxa"/>
            <w:shd w:val="clear" w:color="auto" w:fill="auto"/>
            <w:noWrap/>
          </w:tcPr>
          <w:p w:rsidR="00394CF4" w:rsidRDefault="00394CF4" w:rsidP="001F2FCF">
            <w:pPr>
              <w:ind w:left="0" w:firstLine="0"/>
            </w:pPr>
            <w:r w:rsidRPr="00EC2D84">
              <w:rPr>
                <w:rFonts w:eastAsia="Times New Roman" w:cs="Times New Roman"/>
                <w:color w:val="auto"/>
                <w:sz w:val="16"/>
                <w:szCs w:val="16"/>
                <w:lang w:val="uk-UA"/>
              </w:rPr>
              <w:t>не враховується</w:t>
            </w:r>
          </w:p>
        </w:tc>
        <w:tc>
          <w:tcPr>
            <w:tcW w:w="2195" w:type="dxa"/>
          </w:tcPr>
          <w:p w:rsidR="00394CF4" w:rsidRDefault="00394CF4" w:rsidP="001F2FCF">
            <w:pPr>
              <w:ind w:left="0" w:firstLine="0"/>
            </w:pPr>
            <w:r w:rsidRPr="00E84ED1">
              <w:rPr>
                <w:rFonts w:eastAsia="Times New Roman" w:cs="Times New Roman"/>
                <w:color w:val="auto"/>
                <w:sz w:val="16"/>
                <w:szCs w:val="16"/>
                <w:lang w:val="uk-UA"/>
              </w:rPr>
              <w:t>на гарантійному СТО</w:t>
            </w:r>
          </w:p>
        </w:tc>
        <w:tc>
          <w:tcPr>
            <w:tcW w:w="1278" w:type="dxa"/>
          </w:tcPr>
          <w:p w:rsidR="00394CF4" w:rsidRDefault="00394CF4" w:rsidP="001F2FCF">
            <w:pPr>
              <w:ind w:left="0" w:firstLine="0"/>
            </w:pPr>
            <w:r w:rsidRPr="00516C77">
              <w:rPr>
                <w:rFonts w:eastAsia="Times New Roman" w:cs="Times New Roman"/>
                <w:color w:val="auto"/>
                <w:sz w:val="16"/>
                <w:szCs w:val="16"/>
                <w:lang w:val="uk-UA"/>
              </w:rPr>
              <w:t>Україна</w:t>
            </w:r>
          </w:p>
        </w:tc>
      </w:tr>
      <w:tr w:rsidR="00394CF4" w:rsidRPr="0071538D" w:rsidTr="001F2FCF">
        <w:trPr>
          <w:trHeight w:val="225"/>
        </w:trPr>
        <w:tc>
          <w:tcPr>
            <w:tcW w:w="419" w:type="dxa"/>
            <w:shd w:val="clear" w:color="auto" w:fill="auto"/>
            <w:noWrap/>
            <w:vAlign w:val="bottom"/>
          </w:tcPr>
          <w:p w:rsidR="00394CF4" w:rsidRDefault="00394CF4" w:rsidP="00B26CAA">
            <w:pPr>
              <w:spacing w:after="0" w:line="240" w:lineRule="auto"/>
              <w:ind w:left="0" w:firstLine="0"/>
              <w:rPr>
                <w:rFonts w:eastAsia="Times New Roman" w:cs="Times New Roman"/>
                <w:color w:val="auto"/>
                <w:sz w:val="16"/>
                <w:szCs w:val="16"/>
                <w:lang w:val="en-US"/>
              </w:rPr>
            </w:pPr>
            <w:r>
              <w:rPr>
                <w:rFonts w:eastAsia="Times New Roman" w:cs="Times New Roman"/>
                <w:color w:val="auto"/>
                <w:sz w:val="16"/>
                <w:szCs w:val="16"/>
                <w:lang w:val="en-US"/>
              </w:rPr>
              <w:t>4</w:t>
            </w:r>
          </w:p>
        </w:tc>
        <w:tc>
          <w:tcPr>
            <w:tcW w:w="1107" w:type="dxa"/>
            <w:shd w:val="clear" w:color="auto" w:fill="auto"/>
            <w:noWrap/>
          </w:tcPr>
          <w:p w:rsidR="00394CF4" w:rsidRDefault="00394CF4" w:rsidP="003C757F">
            <w:pPr>
              <w:ind w:left="0" w:firstLine="0"/>
              <w:jc w:val="both"/>
            </w:pPr>
            <w:r w:rsidRPr="00017B37">
              <w:rPr>
                <w:rFonts w:eastAsia="Times New Roman" w:cs="Times New Roman"/>
                <w:color w:val="auto"/>
                <w:sz w:val="16"/>
                <w:szCs w:val="16"/>
                <w:lang w:val="en-US"/>
              </w:rPr>
              <w:t>SUZUKI</w:t>
            </w:r>
          </w:p>
        </w:tc>
        <w:tc>
          <w:tcPr>
            <w:tcW w:w="1701" w:type="dxa"/>
            <w:shd w:val="clear" w:color="auto" w:fill="auto"/>
            <w:noWrap/>
          </w:tcPr>
          <w:p w:rsidR="00394CF4" w:rsidRDefault="00394CF4">
            <w:r w:rsidRPr="0019776C">
              <w:rPr>
                <w:rFonts w:eastAsia="Times New Roman" w:cs="Times New Roman"/>
                <w:color w:val="auto"/>
                <w:sz w:val="16"/>
                <w:szCs w:val="16"/>
                <w:lang w:val="en-US"/>
              </w:rPr>
              <w:t>SX-4 (S-Cross)</w:t>
            </w:r>
          </w:p>
        </w:tc>
        <w:tc>
          <w:tcPr>
            <w:tcW w:w="1212"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60" w:type="dxa"/>
            <w:shd w:val="clear" w:color="auto" w:fill="auto"/>
            <w:noWrap/>
          </w:tcPr>
          <w:p w:rsidR="00394CF4" w:rsidRDefault="00394CF4" w:rsidP="003C757F">
            <w:pPr>
              <w:ind w:left="0" w:firstLine="0"/>
            </w:pPr>
            <w:r>
              <w:rPr>
                <w:rFonts w:eastAsia="Times New Roman" w:cs="Times New Roman"/>
                <w:color w:val="auto"/>
                <w:sz w:val="16"/>
                <w:szCs w:val="16"/>
                <w:lang w:val="en-US"/>
              </w:rPr>
              <w:t>965</w:t>
            </w:r>
            <w:r w:rsidRPr="00B646AF">
              <w:rPr>
                <w:rFonts w:eastAsia="Times New Roman" w:cs="Times New Roman"/>
                <w:color w:val="auto"/>
                <w:sz w:val="16"/>
                <w:szCs w:val="16"/>
                <w:lang w:val="en-US"/>
              </w:rPr>
              <w:t xml:space="preserve"> 0</w:t>
            </w:r>
            <w:r w:rsidRPr="00B646AF">
              <w:rPr>
                <w:rFonts w:eastAsia="Times New Roman" w:cs="Times New Roman"/>
                <w:color w:val="auto"/>
                <w:sz w:val="16"/>
                <w:szCs w:val="16"/>
                <w:lang w:val="uk-UA"/>
              </w:rPr>
              <w:t>00,00</w:t>
            </w:r>
          </w:p>
        </w:tc>
        <w:tc>
          <w:tcPr>
            <w:tcW w:w="1093"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347" w:type="dxa"/>
            <w:shd w:val="clear" w:color="auto" w:fill="auto"/>
            <w:noWrap/>
            <w:vAlign w:val="bottom"/>
          </w:tcPr>
          <w:p w:rsidR="00394CF4" w:rsidRPr="0071538D" w:rsidRDefault="00394CF4" w:rsidP="00B26CAA">
            <w:pPr>
              <w:spacing w:after="0" w:line="240" w:lineRule="auto"/>
              <w:ind w:left="0" w:firstLine="0"/>
              <w:rPr>
                <w:rFonts w:eastAsia="Times New Roman" w:cs="Times New Roman"/>
                <w:color w:val="auto"/>
                <w:sz w:val="16"/>
                <w:szCs w:val="16"/>
              </w:rPr>
            </w:pPr>
          </w:p>
        </w:tc>
        <w:tc>
          <w:tcPr>
            <w:tcW w:w="1425" w:type="dxa"/>
            <w:shd w:val="clear" w:color="auto" w:fill="auto"/>
            <w:noWrap/>
          </w:tcPr>
          <w:p w:rsidR="00394CF4" w:rsidRPr="00A85A61" w:rsidRDefault="00394CF4" w:rsidP="001F2FCF">
            <w:pPr>
              <w:ind w:left="0" w:firstLine="0"/>
              <w:rPr>
                <w:rFonts w:eastAsia="Times New Roman" w:cs="Times New Roman"/>
                <w:color w:val="auto"/>
                <w:sz w:val="16"/>
                <w:szCs w:val="16"/>
              </w:rPr>
            </w:pPr>
            <w:r w:rsidRPr="00A85A61">
              <w:rPr>
                <w:rFonts w:eastAsia="Times New Roman" w:cs="Times New Roman"/>
                <w:color w:val="auto"/>
                <w:sz w:val="16"/>
                <w:szCs w:val="16"/>
              </w:rPr>
              <w:t>0 %</w:t>
            </w:r>
          </w:p>
        </w:tc>
        <w:tc>
          <w:tcPr>
            <w:tcW w:w="1281" w:type="dxa"/>
            <w:shd w:val="clear" w:color="auto" w:fill="auto"/>
            <w:noWrap/>
          </w:tcPr>
          <w:p w:rsidR="00394CF4" w:rsidRPr="00912722" w:rsidRDefault="00394CF4" w:rsidP="001F2FCF">
            <w:pPr>
              <w:ind w:left="0" w:firstLine="0"/>
              <w:rPr>
                <w:rFonts w:eastAsia="Times New Roman" w:cs="Times New Roman"/>
                <w:color w:val="auto"/>
                <w:sz w:val="16"/>
                <w:szCs w:val="16"/>
              </w:rPr>
            </w:pPr>
            <w:r w:rsidRPr="00912722">
              <w:rPr>
                <w:rFonts w:eastAsia="Times New Roman" w:cs="Times New Roman"/>
                <w:color w:val="auto"/>
                <w:sz w:val="16"/>
                <w:szCs w:val="16"/>
              </w:rPr>
              <w:t>5 %</w:t>
            </w:r>
          </w:p>
        </w:tc>
        <w:tc>
          <w:tcPr>
            <w:tcW w:w="1405" w:type="dxa"/>
            <w:shd w:val="clear" w:color="auto" w:fill="auto"/>
            <w:noWrap/>
          </w:tcPr>
          <w:p w:rsidR="00394CF4" w:rsidRPr="00EC2D84" w:rsidRDefault="00394CF4" w:rsidP="001F2FCF">
            <w:pPr>
              <w:ind w:left="0" w:firstLine="0"/>
              <w:rPr>
                <w:rFonts w:eastAsia="Times New Roman" w:cs="Times New Roman"/>
                <w:color w:val="auto"/>
                <w:sz w:val="16"/>
                <w:szCs w:val="16"/>
                <w:lang w:val="uk-UA"/>
              </w:rPr>
            </w:pPr>
            <w:r w:rsidRPr="00EC2D84">
              <w:rPr>
                <w:rFonts w:eastAsia="Times New Roman" w:cs="Times New Roman"/>
                <w:color w:val="auto"/>
                <w:sz w:val="16"/>
                <w:szCs w:val="16"/>
                <w:lang w:val="uk-UA"/>
              </w:rPr>
              <w:t>не враховується</w:t>
            </w:r>
          </w:p>
        </w:tc>
        <w:tc>
          <w:tcPr>
            <w:tcW w:w="2195" w:type="dxa"/>
          </w:tcPr>
          <w:p w:rsidR="00394CF4" w:rsidRPr="00E84ED1" w:rsidRDefault="00394CF4" w:rsidP="001F2FCF">
            <w:pPr>
              <w:ind w:left="0" w:firstLine="0"/>
              <w:rPr>
                <w:rFonts w:eastAsia="Times New Roman" w:cs="Times New Roman"/>
                <w:color w:val="auto"/>
                <w:sz w:val="16"/>
                <w:szCs w:val="16"/>
                <w:lang w:val="uk-UA"/>
              </w:rPr>
            </w:pPr>
            <w:r w:rsidRPr="00E84ED1">
              <w:rPr>
                <w:rFonts w:eastAsia="Times New Roman" w:cs="Times New Roman"/>
                <w:color w:val="auto"/>
                <w:sz w:val="16"/>
                <w:szCs w:val="16"/>
                <w:lang w:val="uk-UA"/>
              </w:rPr>
              <w:t>на гарантійному СТО</w:t>
            </w:r>
          </w:p>
        </w:tc>
        <w:tc>
          <w:tcPr>
            <w:tcW w:w="1278" w:type="dxa"/>
          </w:tcPr>
          <w:p w:rsidR="00394CF4" w:rsidRPr="00516C77" w:rsidRDefault="00394CF4" w:rsidP="001F2FCF">
            <w:pPr>
              <w:ind w:left="0" w:firstLine="0"/>
              <w:rPr>
                <w:rFonts w:eastAsia="Times New Roman" w:cs="Times New Roman"/>
                <w:color w:val="auto"/>
                <w:sz w:val="16"/>
                <w:szCs w:val="16"/>
                <w:lang w:val="uk-UA"/>
              </w:rPr>
            </w:pPr>
            <w:r w:rsidRPr="00516C77">
              <w:rPr>
                <w:rFonts w:eastAsia="Times New Roman" w:cs="Times New Roman"/>
                <w:color w:val="auto"/>
                <w:sz w:val="16"/>
                <w:szCs w:val="16"/>
                <w:lang w:val="uk-UA"/>
              </w:rPr>
              <w:t>Україна</w:t>
            </w:r>
          </w:p>
        </w:tc>
      </w:tr>
    </w:tbl>
    <w:tbl>
      <w:tblPr>
        <w:tblStyle w:val="TableGrid"/>
        <w:tblW w:w="14459" w:type="dxa"/>
        <w:tblInd w:w="142" w:type="dxa"/>
        <w:tblLayout w:type="fixed"/>
        <w:tblCellMar>
          <w:top w:w="49" w:type="dxa"/>
          <w:right w:w="921" w:type="dxa"/>
        </w:tblCellMar>
        <w:tblLook w:val="04A0" w:firstRow="1" w:lastRow="0" w:firstColumn="1" w:lastColumn="0" w:noHBand="0" w:noVBand="1"/>
      </w:tblPr>
      <w:tblGrid>
        <w:gridCol w:w="8363"/>
        <w:gridCol w:w="6096"/>
      </w:tblGrid>
      <w:tr w:rsidR="002408E7" w:rsidRPr="0071538D" w:rsidTr="00AE45CE">
        <w:trPr>
          <w:trHeight w:val="150"/>
        </w:trPr>
        <w:tc>
          <w:tcPr>
            <w:tcW w:w="8363" w:type="dxa"/>
            <w:tcBorders>
              <w:left w:val="nil"/>
              <w:right w:val="nil"/>
            </w:tcBorders>
            <w:shd w:val="clear" w:color="auto" w:fill="auto"/>
          </w:tcPr>
          <w:p w:rsidR="009F75EA" w:rsidRDefault="009F75EA" w:rsidP="00222F1B">
            <w:pPr>
              <w:spacing w:after="0" w:line="240" w:lineRule="auto"/>
              <w:ind w:left="0" w:right="1347" w:firstLine="0"/>
              <w:rPr>
                <w:rFonts w:asciiTheme="minorHAnsi" w:hAnsiTheme="minorHAnsi"/>
                <w:color w:val="auto"/>
                <w:sz w:val="22"/>
                <w:lang w:val="uk-UA"/>
              </w:rPr>
            </w:pPr>
          </w:p>
          <w:p w:rsidR="004416B0" w:rsidRPr="0071538D" w:rsidRDefault="00B94296" w:rsidP="00B40CB5">
            <w:pPr>
              <w:spacing w:after="0" w:line="240" w:lineRule="auto"/>
              <w:ind w:left="0" w:right="1347" w:firstLine="0"/>
              <w:jc w:val="right"/>
              <w:rPr>
                <w:rFonts w:asciiTheme="minorHAnsi" w:hAnsiTheme="minorHAnsi"/>
                <w:color w:val="auto"/>
                <w:lang w:val="uk-UA"/>
              </w:rPr>
            </w:pPr>
            <w:r>
              <w:rPr>
                <w:rFonts w:asciiTheme="minorHAnsi" w:hAnsiTheme="minorHAnsi"/>
                <w:color w:val="auto"/>
                <w:sz w:val="22"/>
                <w:lang w:val="uk-UA"/>
              </w:rPr>
              <w:br w:type="textWrapping" w:clear="all"/>
            </w:r>
            <w:r w:rsidR="004416B0" w:rsidRPr="0071538D">
              <w:rPr>
                <w:rFonts w:asciiTheme="minorHAnsi" w:hAnsiTheme="minorHAnsi"/>
                <w:color w:val="auto"/>
                <w:sz w:val="22"/>
                <w:lang w:val="uk-UA"/>
              </w:rPr>
              <w:t>________________________</w:t>
            </w:r>
          </w:p>
        </w:tc>
        <w:tc>
          <w:tcPr>
            <w:tcW w:w="6096" w:type="dxa"/>
            <w:tcBorders>
              <w:left w:val="nil"/>
              <w:right w:val="nil"/>
            </w:tcBorders>
            <w:shd w:val="clear" w:color="auto" w:fill="auto"/>
          </w:tcPr>
          <w:p w:rsidR="009F75EA" w:rsidRDefault="009F75EA" w:rsidP="00B40CB5">
            <w:pPr>
              <w:spacing w:after="0" w:line="240" w:lineRule="auto"/>
              <w:ind w:left="1276" w:right="-921" w:firstLine="0"/>
              <w:rPr>
                <w:rFonts w:asciiTheme="minorHAnsi" w:hAnsiTheme="minorHAnsi"/>
                <w:color w:val="auto"/>
                <w:sz w:val="22"/>
                <w:lang w:val="uk-UA"/>
              </w:rPr>
            </w:pPr>
          </w:p>
          <w:p w:rsidR="009F75EA" w:rsidRDefault="009F75EA" w:rsidP="00B40CB5">
            <w:pPr>
              <w:spacing w:after="0" w:line="240" w:lineRule="auto"/>
              <w:ind w:left="1276" w:right="-921" w:firstLine="0"/>
              <w:rPr>
                <w:rFonts w:asciiTheme="minorHAnsi" w:hAnsiTheme="minorHAnsi"/>
                <w:color w:val="auto"/>
                <w:sz w:val="22"/>
                <w:lang w:val="uk-UA"/>
              </w:rPr>
            </w:pPr>
          </w:p>
          <w:p w:rsidR="009F75EA" w:rsidRDefault="009F75EA" w:rsidP="00B40CB5">
            <w:pPr>
              <w:spacing w:after="0" w:line="240" w:lineRule="auto"/>
              <w:ind w:left="1276" w:right="-921" w:firstLine="0"/>
              <w:rPr>
                <w:rFonts w:asciiTheme="minorHAnsi" w:hAnsiTheme="minorHAnsi"/>
                <w:color w:val="auto"/>
                <w:sz w:val="22"/>
                <w:lang w:val="uk-UA"/>
              </w:rPr>
            </w:pPr>
          </w:p>
          <w:p w:rsidR="004416B0" w:rsidRPr="0071538D" w:rsidRDefault="004416B0" w:rsidP="00B40CB5">
            <w:pPr>
              <w:spacing w:after="0" w:line="240" w:lineRule="auto"/>
              <w:ind w:left="1276" w:right="-921" w:firstLine="0"/>
              <w:rPr>
                <w:rFonts w:asciiTheme="minorHAnsi" w:hAnsiTheme="minorHAnsi"/>
                <w:color w:val="auto"/>
                <w:lang w:val="uk-UA"/>
              </w:rPr>
            </w:pPr>
            <w:r w:rsidRPr="0071538D">
              <w:rPr>
                <w:rFonts w:asciiTheme="minorHAnsi" w:hAnsiTheme="minorHAnsi"/>
                <w:color w:val="auto"/>
                <w:sz w:val="22"/>
                <w:lang w:val="uk-UA"/>
              </w:rPr>
              <w:t>________________________</w:t>
            </w:r>
          </w:p>
        </w:tc>
      </w:tr>
      <w:tr w:rsidR="002408E7" w:rsidRPr="0071538D" w:rsidTr="00AE45CE">
        <w:trPr>
          <w:trHeight w:val="150"/>
        </w:trPr>
        <w:tc>
          <w:tcPr>
            <w:tcW w:w="8363" w:type="dxa"/>
            <w:tcBorders>
              <w:left w:val="nil"/>
              <w:right w:val="nil"/>
            </w:tcBorders>
            <w:shd w:val="clear" w:color="auto" w:fill="auto"/>
          </w:tcPr>
          <w:p w:rsidR="004416B0" w:rsidRPr="0071538D" w:rsidRDefault="004416B0" w:rsidP="00B40CB5">
            <w:pPr>
              <w:spacing w:after="0" w:line="240" w:lineRule="auto"/>
              <w:ind w:left="0" w:right="1347" w:firstLine="0"/>
              <w:jc w:val="right"/>
              <w:rPr>
                <w:rFonts w:asciiTheme="minorHAnsi" w:hAnsiTheme="minorHAnsi"/>
                <w:color w:val="auto"/>
                <w:sz w:val="16"/>
                <w:szCs w:val="16"/>
                <w:lang w:val="uk-UA"/>
              </w:rPr>
            </w:pPr>
            <w:r w:rsidRPr="0071538D">
              <w:rPr>
                <w:rFonts w:asciiTheme="minorHAnsi" w:hAnsiTheme="minorHAnsi"/>
                <w:color w:val="auto"/>
                <w:sz w:val="16"/>
                <w:szCs w:val="16"/>
                <w:lang w:val="uk-UA"/>
              </w:rPr>
              <w:t>Підпис Компанії</w:t>
            </w:r>
          </w:p>
        </w:tc>
        <w:tc>
          <w:tcPr>
            <w:tcW w:w="6096" w:type="dxa"/>
            <w:tcBorders>
              <w:left w:val="nil"/>
              <w:right w:val="nil"/>
            </w:tcBorders>
            <w:shd w:val="clear" w:color="auto" w:fill="auto"/>
          </w:tcPr>
          <w:p w:rsidR="004416B0" w:rsidRPr="0071538D" w:rsidRDefault="004416B0" w:rsidP="00B40CB5">
            <w:pPr>
              <w:spacing w:after="0" w:line="240" w:lineRule="auto"/>
              <w:ind w:left="1276" w:right="-921" w:firstLine="0"/>
              <w:rPr>
                <w:rFonts w:asciiTheme="minorHAnsi" w:hAnsiTheme="minorHAnsi"/>
                <w:color w:val="auto"/>
                <w:sz w:val="16"/>
                <w:szCs w:val="16"/>
                <w:lang w:val="uk-UA"/>
              </w:rPr>
            </w:pPr>
            <w:r w:rsidRPr="0071538D">
              <w:rPr>
                <w:rFonts w:asciiTheme="minorHAnsi" w:hAnsiTheme="minorHAnsi"/>
                <w:color w:val="auto"/>
                <w:sz w:val="16"/>
                <w:szCs w:val="16"/>
                <w:lang w:val="uk-UA"/>
              </w:rPr>
              <w:t>Підпис Клієнта</w:t>
            </w:r>
          </w:p>
        </w:tc>
      </w:tr>
    </w:tbl>
    <w:p w:rsidR="004416B0" w:rsidRPr="0071538D" w:rsidRDefault="004416B0" w:rsidP="001F46C6">
      <w:pPr>
        <w:spacing w:after="0" w:line="240" w:lineRule="auto"/>
        <w:ind w:left="0" w:firstLine="0"/>
        <w:rPr>
          <w:rFonts w:asciiTheme="minorHAnsi" w:hAnsiTheme="minorHAnsi"/>
          <w:color w:val="auto"/>
          <w:sz w:val="16"/>
          <w:szCs w:val="16"/>
          <w:lang w:val="uk-UA"/>
        </w:rPr>
      </w:pPr>
    </w:p>
    <w:sectPr w:rsidR="004416B0" w:rsidRPr="0071538D" w:rsidSect="004310EA">
      <w:pgSz w:w="16838" w:h="11906" w:orient="landscape"/>
      <w:pgMar w:top="567" w:right="851" w:bottom="426"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FuturaDemiC">
    <w:altName w:val="FuturaDemi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33"/>
    <w:multiLevelType w:val="hybridMultilevel"/>
    <w:tmpl w:val="F45CF8B4"/>
    <w:lvl w:ilvl="0" w:tplc="CFEE918A">
      <w:start w:val="1"/>
      <w:numFmt w:val="decimal"/>
      <w:lvlText w:val="%1)"/>
      <w:lvlJc w:val="left"/>
      <w:pPr>
        <w:ind w:left="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414C496">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3CEED4">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5D07448">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21E044A">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608647A">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0E0DB86">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E58626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E2A57EC">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nsid w:val="02EE12D6"/>
    <w:multiLevelType w:val="hybridMultilevel"/>
    <w:tmpl w:val="F3441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E30B6F"/>
    <w:multiLevelType w:val="multilevel"/>
    <w:tmpl w:val="8F901712"/>
    <w:lvl w:ilvl="0">
      <w:start w:val="1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Restart w:val="0"/>
      <w:lvlText w:val="%1.%2."/>
      <w:lvlJc w:val="left"/>
      <w:pPr>
        <w:ind w:left="1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nsid w:val="1D3B18C6"/>
    <w:multiLevelType w:val="hybridMultilevel"/>
    <w:tmpl w:val="D33E67DA"/>
    <w:lvl w:ilvl="0" w:tplc="D5BC21D2">
      <w:start w:val="1"/>
      <w:numFmt w:val="decimal"/>
      <w:lvlText w:val="%1."/>
      <w:lvlJc w:val="left"/>
      <w:pPr>
        <w:ind w:left="440" w:hanging="360"/>
      </w:pPr>
      <w:rPr>
        <w:rFonts w:ascii="Arial" w:eastAsia="Arial" w:hAnsi="Arial" w:cs="Arial"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
    <w:nsid w:val="331266EE"/>
    <w:multiLevelType w:val="hybridMultilevel"/>
    <w:tmpl w:val="0DF605F2"/>
    <w:lvl w:ilvl="0" w:tplc="5CB4DA32">
      <w:start w:val="1"/>
      <w:numFmt w:val="decimal"/>
      <w:lvlText w:val="%1)"/>
      <w:lvlJc w:val="left"/>
      <w:pPr>
        <w:ind w:left="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D242F3E">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160CEC8">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E32E058">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82E0584">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FE0CE94">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F72E990">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3189876">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EA4E1EE">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nsid w:val="338F2ABF"/>
    <w:multiLevelType w:val="hybridMultilevel"/>
    <w:tmpl w:val="D93693C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116814"/>
    <w:multiLevelType w:val="multilevel"/>
    <w:tmpl w:val="42505B3C"/>
    <w:lvl w:ilvl="0">
      <w:start w:val="8"/>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Restart w:val="0"/>
      <w:lvlText w:val="%1.%2."/>
      <w:lvlJc w:val="left"/>
      <w:pPr>
        <w:ind w:left="1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nsid w:val="436F2C87"/>
    <w:multiLevelType w:val="hybridMultilevel"/>
    <w:tmpl w:val="726AC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B4E8A3CC">
      <w:numFmt w:val="bullet"/>
      <w:lvlText w:val="—"/>
      <w:lvlJc w:val="left"/>
      <w:pPr>
        <w:ind w:left="2340" w:hanging="360"/>
      </w:pPr>
      <w:rPr>
        <w:rFonts w:ascii="Calibri" w:eastAsia="Calibri" w:hAnsi="Calibri" w:cs="Calibr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94849"/>
    <w:multiLevelType w:val="multilevel"/>
    <w:tmpl w:val="C6AAE6EE"/>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35580C"/>
    <w:multiLevelType w:val="multilevel"/>
    <w:tmpl w:val="12D6DA22"/>
    <w:lvl w:ilvl="0">
      <w:start w:val="7"/>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2"/>
      <w:numFmt w:val="decimal"/>
      <w:lvlRestart w:val="0"/>
      <w:lvlText w:val="%1.%2."/>
      <w:lvlJc w:val="left"/>
      <w:pPr>
        <w:ind w:left="1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nsid w:val="50ED67A0"/>
    <w:multiLevelType w:val="multilevel"/>
    <w:tmpl w:val="84D68DB6"/>
    <w:lvl w:ilvl="0">
      <w:start w:val="9"/>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Restart w:val="0"/>
      <w:lvlText w:val="%1.%2."/>
      <w:lvlJc w:val="left"/>
      <w:pPr>
        <w:ind w:left="11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nsid w:val="66784FBA"/>
    <w:multiLevelType w:val="multilevel"/>
    <w:tmpl w:val="CB089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2A166B"/>
    <w:multiLevelType w:val="multilevel"/>
    <w:tmpl w:val="9D7C091A"/>
    <w:lvl w:ilvl="0">
      <w:start w:val="10"/>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start w:val="1"/>
      <w:numFmt w:val="decimal"/>
      <w:lvlRestart w:val="0"/>
      <w:lvlText w:val="%1.%2."/>
      <w:lvlJc w:val="left"/>
      <w:pPr>
        <w:ind w:left="1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nsid w:val="7BB2300F"/>
    <w:multiLevelType w:val="multilevel"/>
    <w:tmpl w:val="B210AA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2"/>
  </w:num>
  <w:num w:numId="4">
    <w:abstractNumId w:val="6"/>
  </w:num>
  <w:num w:numId="5">
    <w:abstractNumId w:val="9"/>
  </w:num>
  <w:num w:numId="6">
    <w:abstractNumId w:val="12"/>
  </w:num>
  <w:num w:numId="7">
    <w:abstractNumId w:val="10"/>
  </w:num>
  <w:num w:numId="8">
    <w:abstractNumId w:val="3"/>
  </w:num>
  <w:num w:numId="9">
    <w:abstractNumId w:val="7"/>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5"/>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80"/>
    <w:rsid w:val="000051D4"/>
    <w:rsid w:val="00021A9E"/>
    <w:rsid w:val="00031A02"/>
    <w:rsid w:val="00032945"/>
    <w:rsid w:val="00045AA7"/>
    <w:rsid w:val="00053A9C"/>
    <w:rsid w:val="00053CA5"/>
    <w:rsid w:val="000800FA"/>
    <w:rsid w:val="0008031C"/>
    <w:rsid w:val="00087BB8"/>
    <w:rsid w:val="000904DF"/>
    <w:rsid w:val="000945ED"/>
    <w:rsid w:val="000A716F"/>
    <w:rsid w:val="000B0082"/>
    <w:rsid w:val="000B14AE"/>
    <w:rsid w:val="000B5E85"/>
    <w:rsid w:val="000B5E93"/>
    <w:rsid w:val="000B6376"/>
    <w:rsid w:val="000C31CA"/>
    <w:rsid w:val="000D376B"/>
    <w:rsid w:val="000D46B4"/>
    <w:rsid w:val="000E0D93"/>
    <w:rsid w:val="000E11F0"/>
    <w:rsid w:val="000E5DE9"/>
    <w:rsid w:val="000E69CC"/>
    <w:rsid w:val="000F3C3F"/>
    <w:rsid w:val="000F760F"/>
    <w:rsid w:val="00100210"/>
    <w:rsid w:val="001019FA"/>
    <w:rsid w:val="00111455"/>
    <w:rsid w:val="00111770"/>
    <w:rsid w:val="00113047"/>
    <w:rsid w:val="0011604F"/>
    <w:rsid w:val="00125D5B"/>
    <w:rsid w:val="00127735"/>
    <w:rsid w:val="00130395"/>
    <w:rsid w:val="0013294E"/>
    <w:rsid w:val="00151307"/>
    <w:rsid w:val="00180A9D"/>
    <w:rsid w:val="00187381"/>
    <w:rsid w:val="001A28E7"/>
    <w:rsid w:val="001A7D73"/>
    <w:rsid w:val="001B357F"/>
    <w:rsid w:val="001C4617"/>
    <w:rsid w:val="001C6B80"/>
    <w:rsid w:val="001D5DDB"/>
    <w:rsid w:val="001E70F2"/>
    <w:rsid w:val="001F0E98"/>
    <w:rsid w:val="001F28F3"/>
    <w:rsid w:val="001F2FCF"/>
    <w:rsid w:val="001F46C6"/>
    <w:rsid w:val="0020199B"/>
    <w:rsid w:val="00201CDB"/>
    <w:rsid w:val="00222F1B"/>
    <w:rsid w:val="00230532"/>
    <w:rsid w:val="00230FB7"/>
    <w:rsid w:val="00232F60"/>
    <w:rsid w:val="002408E7"/>
    <w:rsid w:val="00243C57"/>
    <w:rsid w:val="00244D5B"/>
    <w:rsid w:val="00245AA7"/>
    <w:rsid w:val="00251BF0"/>
    <w:rsid w:val="002611B4"/>
    <w:rsid w:val="00266F4C"/>
    <w:rsid w:val="00267880"/>
    <w:rsid w:val="002706CE"/>
    <w:rsid w:val="0028624B"/>
    <w:rsid w:val="00291A39"/>
    <w:rsid w:val="00294FC3"/>
    <w:rsid w:val="002D72F4"/>
    <w:rsid w:val="002E2EC4"/>
    <w:rsid w:val="002F04AF"/>
    <w:rsid w:val="002F1E9B"/>
    <w:rsid w:val="00304835"/>
    <w:rsid w:val="00305F25"/>
    <w:rsid w:val="00306077"/>
    <w:rsid w:val="0030738C"/>
    <w:rsid w:val="0031105D"/>
    <w:rsid w:val="00311898"/>
    <w:rsid w:val="003138D4"/>
    <w:rsid w:val="00314BF2"/>
    <w:rsid w:val="00317BB7"/>
    <w:rsid w:val="00324A6C"/>
    <w:rsid w:val="00327949"/>
    <w:rsid w:val="00332067"/>
    <w:rsid w:val="0033372D"/>
    <w:rsid w:val="00333E55"/>
    <w:rsid w:val="00335BA7"/>
    <w:rsid w:val="003400BB"/>
    <w:rsid w:val="00341090"/>
    <w:rsid w:val="00341C9C"/>
    <w:rsid w:val="00350FA5"/>
    <w:rsid w:val="00363E54"/>
    <w:rsid w:val="003910BE"/>
    <w:rsid w:val="0039258D"/>
    <w:rsid w:val="00394CF4"/>
    <w:rsid w:val="003A2469"/>
    <w:rsid w:val="003A6EBE"/>
    <w:rsid w:val="003B6BC9"/>
    <w:rsid w:val="003C3054"/>
    <w:rsid w:val="003C3C0B"/>
    <w:rsid w:val="003C757F"/>
    <w:rsid w:val="003D6261"/>
    <w:rsid w:val="003E1CFA"/>
    <w:rsid w:val="003E7DC2"/>
    <w:rsid w:val="0040149C"/>
    <w:rsid w:val="00403FCA"/>
    <w:rsid w:val="00413035"/>
    <w:rsid w:val="00421016"/>
    <w:rsid w:val="004234E5"/>
    <w:rsid w:val="004310EA"/>
    <w:rsid w:val="00432A85"/>
    <w:rsid w:val="004416B0"/>
    <w:rsid w:val="00443467"/>
    <w:rsid w:val="00447923"/>
    <w:rsid w:val="00456D16"/>
    <w:rsid w:val="0046742D"/>
    <w:rsid w:val="00471253"/>
    <w:rsid w:val="0047170A"/>
    <w:rsid w:val="004813E8"/>
    <w:rsid w:val="00483169"/>
    <w:rsid w:val="00493886"/>
    <w:rsid w:val="00497946"/>
    <w:rsid w:val="004D2FD1"/>
    <w:rsid w:val="004D4A48"/>
    <w:rsid w:val="004D5B46"/>
    <w:rsid w:val="004E772D"/>
    <w:rsid w:val="004F5408"/>
    <w:rsid w:val="004F75C5"/>
    <w:rsid w:val="00503B8C"/>
    <w:rsid w:val="00506692"/>
    <w:rsid w:val="00524903"/>
    <w:rsid w:val="00527EA0"/>
    <w:rsid w:val="00542AD4"/>
    <w:rsid w:val="00555717"/>
    <w:rsid w:val="0057144B"/>
    <w:rsid w:val="0057199C"/>
    <w:rsid w:val="00576862"/>
    <w:rsid w:val="00587540"/>
    <w:rsid w:val="00597B63"/>
    <w:rsid w:val="005A567F"/>
    <w:rsid w:val="005B301A"/>
    <w:rsid w:val="005B5C20"/>
    <w:rsid w:val="005C2123"/>
    <w:rsid w:val="005C636B"/>
    <w:rsid w:val="005F57B0"/>
    <w:rsid w:val="005F6381"/>
    <w:rsid w:val="00605CE4"/>
    <w:rsid w:val="00606971"/>
    <w:rsid w:val="006155B1"/>
    <w:rsid w:val="00615E4B"/>
    <w:rsid w:val="0061624E"/>
    <w:rsid w:val="00627888"/>
    <w:rsid w:val="00633273"/>
    <w:rsid w:val="00636433"/>
    <w:rsid w:val="006457AD"/>
    <w:rsid w:val="00651852"/>
    <w:rsid w:val="00651E73"/>
    <w:rsid w:val="00654C16"/>
    <w:rsid w:val="00661D98"/>
    <w:rsid w:val="006668D2"/>
    <w:rsid w:val="006701CC"/>
    <w:rsid w:val="00675AEE"/>
    <w:rsid w:val="00677002"/>
    <w:rsid w:val="0068772B"/>
    <w:rsid w:val="006877DC"/>
    <w:rsid w:val="00693364"/>
    <w:rsid w:val="00694C63"/>
    <w:rsid w:val="006B0403"/>
    <w:rsid w:val="006B25B2"/>
    <w:rsid w:val="006B2CC1"/>
    <w:rsid w:val="006C0189"/>
    <w:rsid w:val="006C1A26"/>
    <w:rsid w:val="006D0242"/>
    <w:rsid w:val="006D3CE1"/>
    <w:rsid w:val="006D4BAD"/>
    <w:rsid w:val="006E4381"/>
    <w:rsid w:val="006E450A"/>
    <w:rsid w:val="006E59EB"/>
    <w:rsid w:val="006F116A"/>
    <w:rsid w:val="006F6721"/>
    <w:rsid w:val="007040FD"/>
    <w:rsid w:val="0070421B"/>
    <w:rsid w:val="0070498B"/>
    <w:rsid w:val="00707298"/>
    <w:rsid w:val="0071538D"/>
    <w:rsid w:val="007270FC"/>
    <w:rsid w:val="0073206E"/>
    <w:rsid w:val="0073559A"/>
    <w:rsid w:val="00736967"/>
    <w:rsid w:val="007476A5"/>
    <w:rsid w:val="00750043"/>
    <w:rsid w:val="00756D60"/>
    <w:rsid w:val="00767EAE"/>
    <w:rsid w:val="00771169"/>
    <w:rsid w:val="007732F4"/>
    <w:rsid w:val="00773C18"/>
    <w:rsid w:val="00775B77"/>
    <w:rsid w:val="00782F4D"/>
    <w:rsid w:val="00797B8D"/>
    <w:rsid w:val="007A09B8"/>
    <w:rsid w:val="007A349C"/>
    <w:rsid w:val="007B63D2"/>
    <w:rsid w:val="007D1CAE"/>
    <w:rsid w:val="007D7DF1"/>
    <w:rsid w:val="007E529C"/>
    <w:rsid w:val="0080049B"/>
    <w:rsid w:val="0080295C"/>
    <w:rsid w:val="00814319"/>
    <w:rsid w:val="00815D99"/>
    <w:rsid w:val="00831D5B"/>
    <w:rsid w:val="00841C7D"/>
    <w:rsid w:val="0084484A"/>
    <w:rsid w:val="008573D3"/>
    <w:rsid w:val="00864F81"/>
    <w:rsid w:val="00866D3E"/>
    <w:rsid w:val="00881805"/>
    <w:rsid w:val="00885EE5"/>
    <w:rsid w:val="00886993"/>
    <w:rsid w:val="00890879"/>
    <w:rsid w:val="00891EA6"/>
    <w:rsid w:val="008B7554"/>
    <w:rsid w:val="008C14FA"/>
    <w:rsid w:val="008C23EC"/>
    <w:rsid w:val="008D170E"/>
    <w:rsid w:val="008D64CF"/>
    <w:rsid w:val="008E56D9"/>
    <w:rsid w:val="00901298"/>
    <w:rsid w:val="009047F6"/>
    <w:rsid w:val="00904F92"/>
    <w:rsid w:val="00906E8B"/>
    <w:rsid w:val="009118B3"/>
    <w:rsid w:val="00923FD4"/>
    <w:rsid w:val="009404EE"/>
    <w:rsid w:val="009423BD"/>
    <w:rsid w:val="009427A8"/>
    <w:rsid w:val="009607BB"/>
    <w:rsid w:val="0097274A"/>
    <w:rsid w:val="0097365A"/>
    <w:rsid w:val="00974EE2"/>
    <w:rsid w:val="0097714B"/>
    <w:rsid w:val="009850DF"/>
    <w:rsid w:val="00997A08"/>
    <w:rsid w:val="00997D1E"/>
    <w:rsid w:val="009A0030"/>
    <w:rsid w:val="009B1445"/>
    <w:rsid w:val="009B38AF"/>
    <w:rsid w:val="009B3AA4"/>
    <w:rsid w:val="009B3C9B"/>
    <w:rsid w:val="009D0099"/>
    <w:rsid w:val="009D576E"/>
    <w:rsid w:val="009D5FC2"/>
    <w:rsid w:val="009D6C97"/>
    <w:rsid w:val="009E47C3"/>
    <w:rsid w:val="009E5CE6"/>
    <w:rsid w:val="009F1544"/>
    <w:rsid w:val="009F5112"/>
    <w:rsid w:val="009F75EA"/>
    <w:rsid w:val="00A01E90"/>
    <w:rsid w:val="00A02B75"/>
    <w:rsid w:val="00A038E2"/>
    <w:rsid w:val="00A14D46"/>
    <w:rsid w:val="00A20110"/>
    <w:rsid w:val="00A30276"/>
    <w:rsid w:val="00A31484"/>
    <w:rsid w:val="00A334F4"/>
    <w:rsid w:val="00A35C10"/>
    <w:rsid w:val="00A35FC8"/>
    <w:rsid w:val="00A36D2D"/>
    <w:rsid w:val="00A43912"/>
    <w:rsid w:val="00A454C7"/>
    <w:rsid w:val="00A52239"/>
    <w:rsid w:val="00A57D3E"/>
    <w:rsid w:val="00A57E4C"/>
    <w:rsid w:val="00A60E42"/>
    <w:rsid w:val="00A81419"/>
    <w:rsid w:val="00A829A3"/>
    <w:rsid w:val="00A87D8D"/>
    <w:rsid w:val="00A903BF"/>
    <w:rsid w:val="00AA1A9B"/>
    <w:rsid w:val="00AB10A2"/>
    <w:rsid w:val="00AC23D9"/>
    <w:rsid w:val="00AC584C"/>
    <w:rsid w:val="00AE45CE"/>
    <w:rsid w:val="00AF2E9C"/>
    <w:rsid w:val="00AF6B10"/>
    <w:rsid w:val="00B03A37"/>
    <w:rsid w:val="00B06342"/>
    <w:rsid w:val="00B10938"/>
    <w:rsid w:val="00B175E2"/>
    <w:rsid w:val="00B20741"/>
    <w:rsid w:val="00B2088C"/>
    <w:rsid w:val="00B26CAA"/>
    <w:rsid w:val="00B40CB5"/>
    <w:rsid w:val="00B40F77"/>
    <w:rsid w:val="00B56960"/>
    <w:rsid w:val="00B63F1C"/>
    <w:rsid w:val="00B814F4"/>
    <w:rsid w:val="00B85909"/>
    <w:rsid w:val="00B87973"/>
    <w:rsid w:val="00B90E1B"/>
    <w:rsid w:val="00B94296"/>
    <w:rsid w:val="00BA20F0"/>
    <w:rsid w:val="00BA5752"/>
    <w:rsid w:val="00BE1193"/>
    <w:rsid w:val="00BE12AC"/>
    <w:rsid w:val="00BE7239"/>
    <w:rsid w:val="00C019F5"/>
    <w:rsid w:val="00C0366D"/>
    <w:rsid w:val="00C05F79"/>
    <w:rsid w:val="00C07171"/>
    <w:rsid w:val="00C11106"/>
    <w:rsid w:val="00C25812"/>
    <w:rsid w:val="00C33010"/>
    <w:rsid w:val="00C34D8D"/>
    <w:rsid w:val="00C40F1D"/>
    <w:rsid w:val="00C42A6F"/>
    <w:rsid w:val="00C441E5"/>
    <w:rsid w:val="00C50037"/>
    <w:rsid w:val="00C533E6"/>
    <w:rsid w:val="00C55F1F"/>
    <w:rsid w:val="00C6292E"/>
    <w:rsid w:val="00C62E16"/>
    <w:rsid w:val="00C63501"/>
    <w:rsid w:val="00C879CD"/>
    <w:rsid w:val="00C920EB"/>
    <w:rsid w:val="00CA6663"/>
    <w:rsid w:val="00CB45BC"/>
    <w:rsid w:val="00CB7238"/>
    <w:rsid w:val="00CC0CFF"/>
    <w:rsid w:val="00CC7827"/>
    <w:rsid w:val="00CE0369"/>
    <w:rsid w:val="00CE4741"/>
    <w:rsid w:val="00CE73CE"/>
    <w:rsid w:val="00CF3058"/>
    <w:rsid w:val="00D23F06"/>
    <w:rsid w:val="00D30B58"/>
    <w:rsid w:val="00D328E0"/>
    <w:rsid w:val="00D34B9F"/>
    <w:rsid w:val="00D408F2"/>
    <w:rsid w:val="00D45F85"/>
    <w:rsid w:val="00D5059F"/>
    <w:rsid w:val="00D665FE"/>
    <w:rsid w:val="00D74AF3"/>
    <w:rsid w:val="00D8644D"/>
    <w:rsid w:val="00DA1262"/>
    <w:rsid w:val="00DB4F4E"/>
    <w:rsid w:val="00DB70A5"/>
    <w:rsid w:val="00DC4672"/>
    <w:rsid w:val="00DD4262"/>
    <w:rsid w:val="00DE06BE"/>
    <w:rsid w:val="00DF38C9"/>
    <w:rsid w:val="00E02FE1"/>
    <w:rsid w:val="00E042C0"/>
    <w:rsid w:val="00E1357F"/>
    <w:rsid w:val="00E17A63"/>
    <w:rsid w:val="00E233A1"/>
    <w:rsid w:val="00E273F2"/>
    <w:rsid w:val="00E34A3A"/>
    <w:rsid w:val="00E353C5"/>
    <w:rsid w:val="00E532EC"/>
    <w:rsid w:val="00E56F23"/>
    <w:rsid w:val="00E66721"/>
    <w:rsid w:val="00E7229E"/>
    <w:rsid w:val="00E84D7A"/>
    <w:rsid w:val="00E86D6D"/>
    <w:rsid w:val="00E93809"/>
    <w:rsid w:val="00E941CC"/>
    <w:rsid w:val="00E94F2A"/>
    <w:rsid w:val="00EB53F5"/>
    <w:rsid w:val="00EB59AC"/>
    <w:rsid w:val="00EB7400"/>
    <w:rsid w:val="00EC5F7B"/>
    <w:rsid w:val="00ED61A5"/>
    <w:rsid w:val="00EF4FCD"/>
    <w:rsid w:val="00F12D99"/>
    <w:rsid w:val="00F13B4D"/>
    <w:rsid w:val="00F13BC9"/>
    <w:rsid w:val="00F21C4D"/>
    <w:rsid w:val="00F25966"/>
    <w:rsid w:val="00F27A1D"/>
    <w:rsid w:val="00F32DE6"/>
    <w:rsid w:val="00F41B85"/>
    <w:rsid w:val="00F5037A"/>
    <w:rsid w:val="00F50714"/>
    <w:rsid w:val="00F55B0A"/>
    <w:rsid w:val="00F648D8"/>
    <w:rsid w:val="00F72A53"/>
    <w:rsid w:val="00F869C4"/>
    <w:rsid w:val="00F95F44"/>
    <w:rsid w:val="00F96F18"/>
    <w:rsid w:val="00FA0893"/>
    <w:rsid w:val="00FA1D8C"/>
    <w:rsid w:val="00FB626D"/>
    <w:rsid w:val="00FB799F"/>
    <w:rsid w:val="00FB7EE9"/>
    <w:rsid w:val="00FF506C"/>
    <w:rsid w:val="00F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16" w:lineRule="auto"/>
      <w:ind w:left="90" w:hanging="10"/>
    </w:pPr>
    <w:rPr>
      <w:rFonts w:ascii="Calibri" w:eastAsia="Calibri" w:hAnsi="Calibri" w:cs="Calibri"/>
      <w:color w:val="181717"/>
      <w:sz w:val="18"/>
    </w:rPr>
  </w:style>
  <w:style w:type="paragraph" w:styleId="4">
    <w:name w:val="heading 4"/>
    <w:basedOn w:val="a"/>
    <w:next w:val="a"/>
    <w:link w:val="40"/>
    <w:unhideWhenUsed/>
    <w:qFormat/>
    <w:rsid w:val="00403FCA"/>
    <w:pPr>
      <w:keepNext/>
      <w:spacing w:before="240" w:after="60" w:line="240" w:lineRule="auto"/>
      <w:ind w:left="0" w:firstLine="0"/>
      <w:outlineLvl w:val="3"/>
    </w:pPr>
    <w:rPr>
      <w:rFonts w:ascii="Times New Roman" w:eastAsia="Times New Roman" w:hAnsi="Times New Roman" w:cs="Times New Roman"/>
      <w:b/>
      <w:bCs/>
      <w:color w:val="auto"/>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qFormat/>
    <w:rsid w:val="00A038E2"/>
    <w:pPr>
      <w:ind w:left="720"/>
      <w:contextualSpacing/>
    </w:pPr>
  </w:style>
  <w:style w:type="paragraph" w:customStyle="1" w:styleId="Default">
    <w:name w:val="Default"/>
    <w:rsid w:val="00053CA5"/>
    <w:pPr>
      <w:autoSpaceDE w:val="0"/>
      <w:autoSpaceDN w:val="0"/>
      <w:adjustRightInd w:val="0"/>
      <w:spacing w:after="0" w:line="240" w:lineRule="auto"/>
    </w:pPr>
    <w:rPr>
      <w:rFonts w:ascii="FuturaDemiC" w:hAnsi="FuturaDemiC" w:cs="FuturaDemiC"/>
      <w:color w:val="000000"/>
      <w:sz w:val="24"/>
      <w:szCs w:val="24"/>
    </w:rPr>
  </w:style>
  <w:style w:type="paragraph" w:customStyle="1" w:styleId="Pa0">
    <w:name w:val="Pa0"/>
    <w:basedOn w:val="Default"/>
    <w:next w:val="Default"/>
    <w:uiPriority w:val="99"/>
    <w:rsid w:val="00053CA5"/>
    <w:pPr>
      <w:spacing w:line="241" w:lineRule="atLeast"/>
    </w:pPr>
    <w:rPr>
      <w:rFonts w:cstheme="minorBidi"/>
      <w:color w:val="auto"/>
    </w:rPr>
  </w:style>
  <w:style w:type="character" w:customStyle="1" w:styleId="A20">
    <w:name w:val="A2"/>
    <w:uiPriority w:val="99"/>
    <w:rsid w:val="00053CA5"/>
    <w:rPr>
      <w:rFonts w:cs="FuturaDemiC"/>
      <w:color w:val="221E1F"/>
      <w:sz w:val="18"/>
      <w:szCs w:val="18"/>
    </w:rPr>
  </w:style>
  <w:style w:type="paragraph" w:styleId="a5">
    <w:name w:val="Balloon Text"/>
    <w:basedOn w:val="a"/>
    <w:link w:val="a6"/>
    <w:uiPriority w:val="99"/>
    <w:semiHidden/>
    <w:unhideWhenUsed/>
    <w:rsid w:val="00332067"/>
    <w:pPr>
      <w:spacing w:after="0" w:line="240" w:lineRule="auto"/>
    </w:pPr>
    <w:rPr>
      <w:rFonts w:ascii="Segoe UI" w:hAnsi="Segoe UI" w:cs="Segoe UI"/>
      <w:szCs w:val="18"/>
    </w:rPr>
  </w:style>
  <w:style w:type="character" w:customStyle="1" w:styleId="a6">
    <w:name w:val="Текст выноски Знак"/>
    <w:basedOn w:val="a0"/>
    <w:link w:val="a5"/>
    <w:uiPriority w:val="99"/>
    <w:semiHidden/>
    <w:rsid w:val="00332067"/>
    <w:rPr>
      <w:rFonts w:ascii="Segoe UI" w:eastAsia="Calibri" w:hAnsi="Segoe UI" w:cs="Segoe UI"/>
      <w:color w:val="181717"/>
      <w:sz w:val="18"/>
      <w:szCs w:val="18"/>
    </w:rPr>
  </w:style>
  <w:style w:type="table" w:customStyle="1" w:styleId="TableGrid1">
    <w:name w:val="TableGrid1"/>
    <w:rsid w:val="00335BA7"/>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rsid w:val="00403FCA"/>
    <w:rPr>
      <w:rFonts w:ascii="Times New Roman" w:eastAsia="Times New Roman" w:hAnsi="Times New Roman" w:cs="Times New Roman"/>
      <w:b/>
      <w:bCs/>
      <w:sz w:val="28"/>
      <w:szCs w:val="28"/>
      <w:lang w:val="en-US"/>
    </w:rPr>
  </w:style>
  <w:style w:type="character" w:customStyle="1" w:styleId="a4">
    <w:name w:val="Абзац списка Знак"/>
    <w:link w:val="a3"/>
    <w:locked/>
    <w:rsid w:val="00403FCA"/>
    <w:rPr>
      <w:rFonts w:ascii="Calibri" w:eastAsia="Calibri" w:hAnsi="Calibri" w:cs="Calibri"/>
      <w:color w:val="181717"/>
      <w:sz w:val="18"/>
    </w:rPr>
  </w:style>
  <w:style w:type="character" w:customStyle="1" w:styleId="Bodytext2">
    <w:name w:val="Body text (2)_"/>
    <w:basedOn w:val="a0"/>
    <w:link w:val="Bodytext20"/>
    <w:locked/>
    <w:rsid w:val="00403FCA"/>
    <w:rPr>
      <w:rFonts w:ascii="Times New Roman" w:eastAsia="Times New Roman" w:hAnsi="Times New Roman" w:cs="Times New Roman"/>
      <w:shd w:val="clear" w:color="auto" w:fill="FFFFFF"/>
    </w:rPr>
  </w:style>
  <w:style w:type="paragraph" w:customStyle="1" w:styleId="Bodytext20">
    <w:name w:val="Body text (2)"/>
    <w:basedOn w:val="a"/>
    <w:link w:val="Bodytext2"/>
    <w:rsid w:val="00403FCA"/>
    <w:pPr>
      <w:widowControl w:val="0"/>
      <w:shd w:val="clear" w:color="auto" w:fill="FFFFFF"/>
      <w:spacing w:before="580" w:after="840" w:line="244" w:lineRule="exact"/>
      <w:ind w:left="0" w:firstLine="0"/>
      <w:jc w:val="right"/>
    </w:pPr>
    <w:rPr>
      <w:rFonts w:ascii="Times New Roman" w:eastAsia="Times New Roman" w:hAnsi="Times New Roman" w:cs="Times New Roman"/>
      <w:color w:val="auto"/>
      <w:sz w:val="22"/>
    </w:rPr>
  </w:style>
  <w:style w:type="character" w:customStyle="1" w:styleId="Heading1">
    <w:name w:val="Heading #1_"/>
    <w:basedOn w:val="a0"/>
    <w:link w:val="Heading10"/>
    <w:locked/>
    <w:rsid w:val="00403FCA"/>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403FCA"/>
    <w:pPr>
      <w:widowControl w:val="0"/>
      <w:shd w:val="clear" w:color="auto" w:fill="FFFFFF"/>
      <w:spacing w:before="280" w:after="0" w:line="244" w:lineRule="exact"/>
      <w:ind w:left="0" w:firstLine="0"/>
      <w:jc w:val="both"/>
      <w:outlineLvl w:val="0"/>
    </w:pPr>
    <w:rPr>
      <w:rFonts w:ascii="Times New Roman" w:eastAsia="Times New Roman" w:hAnsi="Times New Roman" w:cs="Times New Roman"/>
      <w:b/>
      <w:bCs/>
      <w:color w:val="auto"/>
      <w:sz w:val="22"/>
    </w:rPr>
  </w:style>
  <w:style w:type="character" w:customStyle="1" w:styleId="Bodytext5">
    <w:name w:val="Body text (5)_"/>
    <w:basedOn w:val="a0"/>
    <w:link w:val="Bodytext50"/>
    <w:locked/>
    <w:rsid w:val="00403FC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403FCA"/>
    <w:pPr>
      <w:widowControl w:val="0"/>
      <w:shd w:val="clear" w:color="auto" w:fill="FFFFFF"/>
      <w:spacing w:after="580" w:line="244" w:lineRule="exact"/>
      <w:ind w:left="0" w:firstLine="0"/>
    </w:pPr>
    <w:rPr>
      <w:rFonts w:ascii="Times New Roman" w:eastAsia="Times New Roman" w:hAnsi="Times New Roman" w:cs="Times New Roman"/>
      <w:b/>
      <w:bCs/>
      <w:color w:val="auto"/>
      <w:sz w:val="22"/>
    </w:rPr>
  </w:style>
  <w:style w:type="character" w:customStyle="1" w:styleId="Bodytext6">
    <w:name w:val="Body text (6)_"/>
    <w:basedOn w:val="a0"/>
    <w:link w:val="Bodytext60"/>
    <w:locked/>
    <w:rsid w:val="00403FCA"/>
    <w:rPr>
      <w:rFonts w:ascii="Times New Roman" w:eastAsia="Times New Roman" w:hAnsi="Times New Roman" w:cs="Times New Roman"/>
      <w:sz w:val="21"/>
      <w:szCs w:val="21"/>
      <w:shd w:val="clear" w:color="auto" w:fill="FFFFFF"/>
    </w:rPr>
  </w:style>
  <w:style w:type="paragraph" w:customStyle="1" w:styleId="Bodytext60">
    <w:name w:val="Body text (6)"/>
    <w:basedOn w:val="a"/>
    <w:link w:val="Bodytext6"/>
    <w:rsid w:val="00403FCA"/>
    <w:pPr>
      <w:widowControl w:val="0"/>
      <w:shd w:val="clear" w:color="auto" w:fill="FFFFFF"/>
      <w:spacing w:after="280" w:line="232" w:lineRule="exact"/>
      <w:ind w:left="0" w:firstLine="0"/>
      <w:jc w:val="both"/>
    </w:pPr>
    <w:rPr>
      <w:rFonts w:ascii="Times New Roman" w:eastAsia="Times New Roman" w:hAnsi="Times New Roman" w:cs="Times New Roman"/>
      <w:color w:val="auto"/>
      <w:sz w:val="21"/>
      <w:szCs w:val="21"/>
    </w:rPr>
  </w:style>
  <w:style w:type="character" w:customStyle="1" w:styleId="Bodytext8">
    <w:name w:val="Body text (8)_"/>
    <w:basedOn w:val="a0"/>
    <w:link w:val="Bodytext80"/>
    <w:locked/>
    <w:rsid w:val="00403FCA"/>
    <w:rPr>
      <w:rFonts w:ascii="Times New Roman" w:eastAsia="Times New Roman" w:hAnsi="Times New Roman" w:cs="Times New Roman"/>
      <w:sz w:val="15"/>
      <w:szCs w:val="15"/>
      <w:shd w:val="clear" w:color="auto" w:fill="FFFFFF"/>
    </w:rPr>
  </w:style>
  <w:style w:type="paragraph" w:customStyle="1" w:styleId="Bodytext80">
    <w:name w:val="Body text (8)"/>
    <w:basedOn w:val="a"/>
    <w:link w:val="Bodytext8"/>
    <w:rsid w:val="00403FCA"/>
    <w:pPr>
      <w:widowControl w:val="0"/>
      <w:shd w:val="clear" w:color="auto" w:fill="FFFFFF"/>
      <w:spacing w:after="200" w:line="182" w:lineRule="exact"/>
      <w:ind w:left="0" w:firstLine="0"/>
    </w:pPr>
    <w:rPr>
      <w:rFonts w:ascii="Times New Roman" w:eastAsia="Times New Roman" w:hAnsi="Times New Roman" w:cs="Times New Roman"/>
      <w:color w:val="auto"/>
      <w:sz w:val="15"/>
      <w:szCs w:val="15"/>
    </w:rPr>
  </w:style>
  <w:style w:type="character" w:customStyle="1" w:styleId="Bodytext2Exact">
    <w:name w:val="Body text (2) Exact"/>
    <w:basedOn w:val="a0"/>
    <w:rsid w:val="00403F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customStyle="1" w:styleId="1">
    <w:name w:val="1"/>
    <w:basedOn w:val="a"/>
    <w:rsid w:val="00403FCA"/>
    <w:pPr>
      <w:spacing w:after="0" w:line="240" w:lineRule="auto"/>
      <w:ind w:left="0" w:firstLine="0"/>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16" w:lineRule="auto"/>
      <w:ind w:left="90" w:hanging="10"/>
    </w:pPr>
    <w:rPr>
      <w:rFonts w:ascii="Calibri" w:eastAsia="Calibri" w:hAnsi="Calibri" w:cs="Calibri"/>
      <w:color w:val="181717"/>
      <w:sz w:val="18"/>
    </w:rPr>
  </w:style>
  <w:style w:type="paragraph" w:styleId="4">
    <w:name w:val="heading 4"/>
    <w:basedOn w:val="a"/>
    <w:next w:val="a"/>
    <w:link w:val="40"/>
    <w:unhideWhenUsed/>
    <w:qFormat/>
    <w:rsid w:val="00403FCA"/>
    <w:pPr>
      <w:keepNext/>
      <w:spacing w:before="240" w:after="60" w:line="240" w:lineRule="auto"/>
      <w:ind w:left="0" w:firstLine="0"/>
      <w:outlineLvl w:val="3"/>
    </w:pPr>
    <w:rPr>
      <w:rFonts w:ascii="Times New Roman" w:eastAsia="Times New Roman" w:hAnsi="Times New Roman" w:cs="Times New Roman"/>
      <w:b/>
      <w:bCs/>
      <w:color w:val="auto"/>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qFormat/>
    <w:rsid w:val="00A038E2"/>
    <w:pPr>
      <w:ind w:left="720"/>
      <w:contextualSpacing/>
    </w:pPr>
  </w:style>
  <w:style w:type="paragraph" w:customStyle="1" w:styleId="Default">
    <w:name w:val="Default"/>
    <w:rsid w:val="00053CA5"/>
    <w:pPr>
      <w:autoSpaceDE w:val="0"/>
      <w:autoSpaceDN w:val="0"/>
      <w:adjustRightInd w:val="0"/>
      <w:spacing w:after="0" w:line="240" w:lineRule="auto"/>
    </w:pPr>
    <w:rPr>
      <w:rFonts w:ascii="FuturaDemiC" w:hAnsi="FuturaDemiC" w:cs="FuturaDemiC"/>
      <w:color w:val="000000"/>
      <w:sz w:val="24"/>
      <w:szCs w:val="24"/>
    </w:rPr>
  </w:style>
  <w:style w:type="paragraph" w:customStyle="1" w:styleId="Pa0">
    <w:name w:val="Pa0"/>
    <w:basedOn w:val="Default"/>
    <w:next w:val="Default"/>
    <w:uiPriority w:val="99"/>
    <w:rsid w:val="00053CA5"/>
    <w:pPr>
      <w:spacing w:line="241" w:lineRule="atLeast"/>
    </w:pPr>
    <w:rPr>
      <w:rFonts w:cstheme="minorBidi"/>
      <w:color w:val="auto"/>
    </w:rPr>
  </w:style>
  <w:style w:type="character" w:customStyle="1" w:styleId="A20">
    <w:name w:val="A2"/>
    <w:uiPriority w:val="99"/>
    <w:rsid w:val="00053CA5"/>
    <w:rPr>
      <w:rFonts w:cs="FuturaDemiC"/>
      <w:color w:val="221E1F"/>
      <w:sz w:val="18"/>
      <w:szCs w:val="18"/>
    </w:rPr>
  </w:style>
  <w:style w:type="paragraph" w:styleId="a5">
    <w:name w:val="Balloon Text"/>
    <w:basedOn w:val="a"/>
    <w:link w:val="a6"/>
    <w:uiPriority w:val="99"/>
    <w:semiHidden/>
    <w:unhideWhenUsed/>
    <w:rsid w:val="00332067"/>
    <w:pPr>
      <w:spacing w:after="0" w:line="240" w:lineRule="auto"/>
    </w:pPr>
    <w:rPr>
      <w:rFonts w:ascii="Segoe UI" w:hAnsi="Segoe UI" w:cs="Segoe UI"/>
      <w:szCs w:val="18"/>
    </w:rPr>
  </w:style>
  <w:style w:type="character" w:customStyle="1" w:styleId="a6">
    <w:name w:val="Текст выноски Знак"/>
    <w:basedOn w:val="a0"/>
    <w:link w:val="a5"/>
    <w:uiPriority w:val="99"/>
    <w:semiHidden/>
    <w:rsid w:val="00332067"/>
    <w:rPr>
      <w:rFonts w:ascii="Segoe UI" w:eastAsia="Calibri" w:hAnsi="Segoe UI" w:cs="Segoe UI"/>
      <w:color w:val="181717"/>
      <w:sz w:val="18"/>
      <w:szCs w:val="18"/>
    </w:rPr>
  </w:style>
  <w:style w:type="table" w:customStyle="1" w:styleId="TableGrid1">
    <w:name w:val="TableGrid1"/>
    <w:rsid w:val="00335BA7"/>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rsid w:val="00403FCA"/>
    <w:rPr>
      <w:rFonts w:ascii="Times New Roman" w:eastAsia="Times New Roman" w:hAnsi="Times New Roman" w:cs="Times New Roman"/>
      <w:b/>
      <w:bCs/>
      <w:sz w:val="28"/>
      <w:szCs w:val="28"/>
      <w:lang w:val="en-US"/>
    </w:rPr>
  </w:style>
  <w:style w:type="character" w:customStyle="1" w:styleId="a4">
    <w:name w:val="Абзац списка Знак"/>
    <w:link w:val="a3"/>
    <w:locked/>
    <w:rsid w:val="00403FCA"/>
    <w:rPr>
      <w:rFonts w:ascii="Calibri" w:eastAsia="Calibri" w:hAnsi="Calibri" w:cs="Calibri"/>
      <w:color w:val="181717"/>
      <w:sz w:val="18"/>
    </w:rPr>
  </w:style>
  <w:style w:type="character" w:customStyle="1" w:styleId="Bodytext2">
    <w:name w:val="Body text (2)_"/>
    <w:basedOn w:val="a0"/>
    <w:link w:val="Bodytext20"/>
    <w:locked/>
    <w:rsid w:val="00403FCA"/>
    <w:rPr>
      <w:rFonts w:ascii="Times New Roman" w:eastAsia="Times New Roman" w:hAnsi="Times New Roman" w:cs="Times New Roman"/>
      <w:shd w:val="clear" w:color="auto" w:fill="FFFFFF"/>
    </w:rPr>
  </w:style>
  <w:style w:type="paragraph" w:customStyle="1" w:styleId="Bodytext20">
    <w:name w:val="Body text (2)"/>
    <w:basedOn w:val="a"/>
    <w:link w:val="Bodytext2"/>
    <w:rsid w:val="00403FCA"/>
    <w:pPr>
      <w:widowControl w:val="0"/>
      <w:shd w:val="clear" w:color="auto" w:fill="FFFFFF"/>
      <w:spacing w:before="580" w:after="840" w:line="244" w:lineRule="exact"/>
      <w:ind w:left="0" w:firstLine="0"/>
      <w:jc w:val="right"/>
    </w:pPr>
    <w:rPr>
      <w:rFonts w:ascii="Times New Roman" w:eastAsia="Times New Roman" w:hAnsi="Times New Roman" w:cs="Times New Roman"/>
      <w:color w:val="auto"/>
      <w:sz w:val="22"/>
    </w:rPr>
  </w:style>
  <w:style w:type="character" w:customStyle="1" w:styleId="Heading1">
    <w:name w:val="Heading #1_"/>
    <w:basedOn w:val="a0"/>
    <w:link w:val="Heading10"/>
    <w:locked/>
    <w:rsid w:val="00403FCA"/>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403FCA"/>
    <w:pPr>
      <w:widowControl w:val="0"/>
      <w:shd w:val="clear" w:color="auto" w:fill="FFFFFF"/>
      <w:spacing w:before="280" w:after="0" w:line="244" w:lineRule="exact"/>
      <w:ind w:left="0" w:firstLine="0"/>
      <w:jc w:val="both"/>
      <w:outlineLvl w:val="0"/>
    </w:pPr>
    <w:rPr>
      <w:rFonts w:ascii="Times New Roman" w:eastAsia="Times New Roman" w:hAnsi="Times New Roman" w:cs="Times New Roman"/>
      <w:b/>
      <w:bCs/>
      <w:color w:val="auto"/>
      <w:sz w:val="22"/>
    </w:rPr>
  </w:style>
  <w:style w:type="character" w:customStyle="1" w:styleId="Bodytext5">
    <w:name w:val="Body text (5)_"/>
    <w:basedOn w:val="a0"/>
    <w:link w:val="Bodytext50"/>
    <w:locked/>
    <w:rsid w:val="00403FC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403FCA"/>
    <w:pPr>
      <w:widowControl w:val="0"/>
      <w:shd w:val="clear" w:color="auto" w:fill="FFFFFF"/>
      <w:spacing w:after="580" w:line="244" w:lineRule="exact"/>
      <w:ind w:left="0" w:firstLine="0"/>
    </w:pPr>
    <w:rPr>
      <w:rFonts w:ascii="Times New Roman" w:eastAsia="Times New Roman" w:hAnsi="Times New Roman" w:cs="Times New Roman"/>
      <w:b/>
      <w:bCs/>
      <w:color w:val="auto"/>
      <w:sz w:val="22"/>
    </w:rPr>
  </w:style>
  <w:style w:type="character" w:customStyle="1" w:styleId="Bodytext6">
    <w:name w:val="Body text (6)_"/>
    <w:basedOn w:val="a0"/>
    <w:link w:val="Bodytext60"/>
    <w:locked/>
    <w:rsid w:val="00403FCA"/>
    <w:rPr>
      <w:rFonts w:ascii="Times New Roman" w:eastAsia="Times New Roman" w:hAnsi="Times New Roman" w:cs="Times New Roman"/>
      <w:sz w:val="21"/>
      <w:szCs w:val="21"/>
      <w:shd w:val="clear" w:color="auto" w:fill="FFFFFF"/>
    </w:rPr>
  </w:style>
  <w:style w:type="paragraph" w:customStyle="1" w:styleId="Bodytext60">
    <w:name w:val="Body text (6)"/>
    <w:basedOn w:val="a"/>
    <w:link w:val="Bodytext6"/>
    <w:rsid w:val="00403FCA"/>
    <w:pPr>
      <w:widowControl w:val="0"/>
      <w:shd w:val="clear" w:color="auto" w:fill="FFFFFF"/>
      <w:spacing w:after="280" w:line="232" w:lineRule="exact"/>
      <w:ind w:left="0" w:firstLine="0"/>
      <w:jc w:val="both"/>
    </w:pPr>
    <w:rPr>
      <w:rFonts w:ascii="Times New Roman" w:eastAsia="Times New Roman" w:hAnsi="Times New Roman" w:cs="Times New Roman"/>
      <w:color w:val="auto"/>
      <w:sz w:val="21"/>
      <w:szCs w:val="21"/>
    </w:rPr>
  </w:style>
  <w:style w:type="character" w:customStyle="1" w:styleId="Bodytext8">
    <w:name w:val="Body text (8)_"/>
    <w:basedOn w:val="a0"/>
    <w:link w:val="Bodytext80"/>
    <w:locked/>
    <w:rsid w:val="00403FCA"/>
    <w:rPr>
      <w:rFonts w:ascii="Times New Roman" w:eastAsia="Times New Roman" w:hAnsi="Times New Roman" w:cs="Times New Roman"/>
      <w:sz w:val="15"/>
      <w:szCs w:val="15"/>
      <w:shd w:val="clear" w:color="auto" w:fill="FFFFFF"/>
    </w:rPr>
  </w:style>
  <w:style w:type="paragraph" w:customStyle="1" w:styleId="Bodytext80">
    <w:name w:val="Body text (8)"/>
    <w:basedOn w:val="a"/>
    <w:link w:val="Bodytext8"/>
    <w:rsid w:val="00403FCA"/>
    <w:pPr>
      <w:widowControl w:val="0"/>
      <w:shd w:val="clear" w:color="auto" w:fill="FFFFFF"/>
      <w:spacing w:after="200" w:line="182" w:lineRule="exact"/>
      <w:ind w:left="0" w:firstLine="0"/>
    </w:pPr>
    <w:rPr>
      <w:rFonts w:ascii="Times New Roman" w:eastAsia="Times New Roman" w:hAnsi="Times New Roman" w:cs="Times New Roman"/>
      <w:color w:val="auto"/>
      <w:sz w:val="15"/>
      <w:szCs w:val="15"/>
    </w:rPr>
  </w:style>
  <w:style w:type="character" w:customStyle="1" w:styleId="Bodytext2Exact">
    <w:name w:val="Body text (2) Exact"/>
    <w:basedOn w:val="a0"/>
    <w:rsid w:val="00403F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customStyle="1" w:styleId="1">
    <w:name w:val="1"/>
    <w:basedOn w:val="a"/>
    <w:rsid w:val="00403FCA"/>
    <w:pPr>
      <w:spacing w:after="0" w:line="240" w:lineRule="auto"/>
      <w:ind w:left="0" w:firstLine="0"/>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39559">
      <w:bodyDiv w:val="1"/>
      <w:marLeft w:val="0"/>
      <w:marRight w:val="0"/>
      <w:marTop w:val="0"/>
      <w:marBottom w:val="0"/>
      <w:divBdr>
        <w:top w:val="none" w:sz="0" w:space="0" w:color="auto"/>
        <w:left w:val="none" w:sz="0" w:space="0" w:color="auto"/>
        <w:bottom w:val="none" w:sz="0" w:space="0" w:color="auto"/>
        <w:right w:val="none" w:sz="0" w:space="0" w:color="auto"/>
      </w:divBdr>
    </w:div>
    <w:div w:id="868109865">
      <w:bodyDiv w:val="1"/>
      <w:marLeft w:val="0"/>
      <w:marRight w:val="0"/>
      <w:marTop w:val="0"/>
      <w:marBottom w:val="0"/>
      <w:divBdr>
        <w:top w:val="none" w:sz="0" w:space="0" w:color="auto"/>
        <w:left w:val="none" w:sz="0" w:space="0" w:color="auto"/>
        <w:bottom w:val="none" w:sz="0" w:space="0" w:color="auto"/>
        <w:right w:val="none" w:sz="0" w:space="0" w:color="auto"/>
      </w:divBdr>
    </w:div>
    <w:div w:id="1159809087">
      <w:bodyDiv w:val="1"/>
      <w:marLeft w:val="0"/>
      <w:marRight w:val="0"/>
      <w:marTop w:val="0"/>
      <w:marBottom w:val="0"/>
      <w:divBdr>
        <w:top w:val="none" w:sz="0" w:space="0" w:color="auto"/>
        <w:left w:val="none" w:sz="0" w:space="0" w:color="auto"/>
        <w:bottom w:val="none" w:sz="0" w:space="0" w:color="auto"/>
        <w:right w:val="none" w:sz="0" w:space="0" w:color="auto"/>
      </w:divBdr>
    </w:div>
    <w:div w:id="1197623388">
      <w:bodyDiv w:val="1"/>
      <w:marLeft w:val="0"/>
      <w:marRight w:val="0"/>
      <w:marTop w:val="0"/>
      <w:marBottom w:val="0"/>
      <w:divBdr>
        <w:top w:val="none" w:sz="0" w:space="0" w:color="auto"/>
        <w:left w:val="none" w:sz="0" w:space="0" w:color="auto"/>
        <w:bottom w:val="none" w:sz="0" w:space="0" w:color="auto"/>
        <w:right w:val="none" w:sz="0" w:space="0" w:color="auto"/>
      </w:divBdr>
    </w:div>
    <w:div w:id="202042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3528-A410-4B77-B962-569F6DC8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18</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53</cp:revision>
  <cp:lastPrinted>2016-11-30T16:30:00Z</cp:lastPrinted>
  <dcterms:created xsi:type="dcterms:W3CDTF">2021-06-23T13:05:00Z</dcterms:created>
  <dcterms:modified xsi:type="dcterms:W3CDTF">2024-05-03T05:50:00Z</dcterms:modified>
</cp:coreProperties>
</file>