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Pr>
          <w:rFonts w:eastAsia="Times New Roman"/>
          <w:b/>
          <w:color w:val="000000"/>
        </w:rPr>
        <w:t>1</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027B7E" w:rsidRPr="004E3038" w:rsidRDefault="00027B7E" w:rsidP="00027B7E">
      <w:pPr>
        <w:rPr>
          <w:b/>
          <w:color w:val="FF0000"/>
          <w:sz w:val="22"/>
          <w:szCs w:val="22"/>
          <w:u w:val="single"/>
        </w:rPr>
      </w:pPr>
    </w:p>
    <w:p w:rsidR="00027B7E" w:rsidRDefault="00027B7E" w:rsidP="00027B7E">
      <w:pPr>
        <w:spacing w:before="2" w:after="2"/>
        <w:jc w:val="center"/>
        <w:rPr>
          <w:b/>
          <w:color w:val="000000"/>
          <w:sz w:val="22"/>
          <w:szCs w:val="22"/>
        </w:rPr>
      </w:pPr>
      <w:r w:rsidRPr="004E3038">
        <w:rPr>
          <w:b/>
          <w:color w:val="000000"/>
          <w:sz w:val="22"/>
          <w:szCs w:val="22"/>
        </w:rPr>
        <w:t xml:space="preserve">ФОРМА </w:t>
      </w:r>
      <w:r>
        <w:rPr>
          <w:b/>
          <w:color w:val="000000"/>
          <w:sz w:val="22"/>
          <w:szCs w:val="22"/>
        </w:rPr>
        <w:t>«ТЕНДЕРНА ПРОПОЗИЦІЯ»</w:t>
      </w:r>
    </w:p>
    <w:p w:rsidR="00E636B1" w:rsidRPr="00E636B1" w:rsidRDefault="00E636B1" w:rsidP="00D824C0">
      <w:pPr>
        <w:ind w:firstLine="567"/>
        <w:jc w:val="both"/>
        <w:rPr>
          <w:b/>
          <w:i/>
          <w:iCs/>
          <w:sz w:val="22"/>
          <w:szCs w:val="22"/>
        </w:rPr>
      </w:pPr>
      <w:r w:rsidRPr="00E636B1">
        <w:rPr>
          <w:color w:val="000000"/>
          <w:sz w:val="22"/>
          <w:szCs w:val="22"/>
        </w:rPr>
        <w:t xml:space="preserve">  Ми, (назва Учасника) надаємо свою пропозицію щодо участі у процедурі відкритих торгів на </w:t>
      </w:r>
      <w:r w:rsidRPr="00E636B1">
        <w:rPr>
          <w:sz w:val="22"/>
          <w:szCs w:val="22"/>
        </w:rPr>
        <w:t>закупівлю</w:t>
      </w:r>
      <w:r>
        <w:rPr>
          <w:sz w:val="22"/>
          <w:szCs w:val="22"/>
        </w:rPr>
        <w:t xml:space="preserve"> </w:t>
      </w:r>
      <w:r w:rsidR="002F49BB">
        <w:rPr>
          <w:sz w:val="22"/>
          <w:szCs w:val="22"/>
        </w:rPr>
        <w:t xml:space="preserve"> - </w:t>
      </w:r>
      <w:bookmarkStart w:id="0" w:name="_GoBack"/>
      <w:bookmarkEnd w:id="0"/>
      <w:r w:rsidR="002F49BB">
        <w:rPr>
          <w:b/>
          <w:i/>
          <w:iCs/>
          <w:sz w:val="22"/>
          <w:szCs w:val="22"/>
        </w:rPr>
        <w:t xml:space="preserve">Молоко коров’яче пастеризоване </w:t>
      </w:r>
      <w:r w:rsidR="00D824C0" w:rsidRPr="00D824C0">
        <w:rPr>
          <w:b/>
          <w:i/>
          <w:iCs/>
          <w:sz w:val="22"/>
          <w:szCs w:val="22"/>
        </w:rPr>
        <w:t>(код ДК 021-2015 (CPV): 15510000-6- Молоко та вершки)</w:t>
      </w:r>
      <w:r w:rsidR="009927BC">
        <w:rPr>
          <w:b/>
          <w:i/>
          <w:sz w:val="22"/>
          <w:szCs w:val="22"/>
        </w:rPr>
        <w:t>.</w:t>
      </w:r>
    </w:p>
    <w:p w:rsidR="00E636B1" w:rsidRPr="00E636B1" w:rsidRDefault="00E636B1" w:rsidP="00E636B1">
      <w:pPr>
        <w:ind w:firstLine="567"/>
        <w:jc w:val="both"/>
        <w:rPr>
          <w:color w:val="000000"/>
          <w:sz w:val="22"/>
          <w:szCs w:val="22"/>
        </w:rPr>
      </w:pPr>
      <w:r w:rsidRPr="00E636B1">
        <w:rPr>
          <w:color w:val="000000"/>
          <w:sz w:val="22"/>
          <w:szCs w:val="22"/>
        </w:rPr>
        <w:t xml:space="preserve"> 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027B7E" w:rsidRDefault="00027B7E" w:rsidP="00027B7E">
      <w:pPr>
        <w:ind w:firstLine="426"/>
        <w:jc w:val="both"/>
        <w:rPr>
          <w:color w:val="000000"/>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134"/>
        <w:gridCol w:w="850"/>
        <w:gridCol w:w="1134"/>
        <w:gridCol w:w="1276"/>
        <w:gridCol w:w="2268"/>
      </w:tblGrid>
      <w:tr w:rsidR="00027B7E" w:rsidRPr="006C6128" w:rsidTr="00027B7E">
        <w:trPr>
          <w:trHeight w:val="941"/>
        </w:trPr>
        <w:tc>
          <w:tcPr>
            <w:tcW w:w="567"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Pr>
                <w:b/>
                <w:bCs/>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Найменування товару</w:t>
            </w:r>
          </w:p>
          <w:p w:rsidR="00027B7E" w:rsidRPr="006C6128" w:rsidRDefault="00027B7E" w:rsidP="003E50A2">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К-ть</w:t>
            </w:r>
          </w:p>
        </w:tc>
        <w:tc>
          <w:tcPr>
            <w:tcW w:w="850"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
                <w:bCs/>
              </w:rPr>
            </w:pPr>
            <w:r w:rsidRPr="006C6128">
              <w:rPr>
                <w:b/>
                <w:bCs/>
                <w:sz w:val="22"/>
                <w:szCs w:val="22"/>
              </w:rPr>
              <w:t xml:space="preserve">Од. </w:t>
            </w:r>
            <w:proofErr w:type="spellStart"/>
            <w:r w:rsidRPr="006C6128">
              <w:rPr>
                <w:b/>
                <w:bCs/>
                <w:sz w:val="22"/>
                <w:szCs w:val="22"/>
              </w:rPr>
              <w:t>вим</w:t>
            </w:r>
            <w:proofErr w:type="spellEnd"/>
            <w:r w:rsidRPr="006C6128">
              <w:rPr>
                <w:b/>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w:t>
            </w:r>
          </w:p>
          <w:p w:rsidR="00027B7E" w:rsidRPr="006C6128" w:rsidRDefault="00027B7E" w:rsidP="003E50A2">
            <w:pPr>
              <w:tabs>
                <w:tab w:val="left" w:pos="3990"/>
              </w:tabs>
              <w:jc w:val="center"/>
              <w:outlineLvl w:val="0"/>
              <w:rPr>
                <w:b/>
                <w:bCs/>
              </w:rPr>
            </w:pPr>
            <w:r w:rsidRPr="006C6128">
              <w:rPr>
                <w:b/>
                <w:bCs/>
                <w:sz w:val="22"/>
                <w:szCs w:val="22"/>
              </w:rPr>
              <w:t>без ПДВ</w:t>
            </w: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з ПДВ</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Вартість,</w:t>
            </w:r>
          </w:p>
          <w:p w:rsidR="00027B7E" w:rsidRPr="006C6128" w:rsidRDefault="00027B7E" w:rsidP="003E50A2">
            <w:pPr>
              <w:tabs>
                <w:tab w:val="left" w:pos="3990"/>
              </w:tabs>
              <w:jc w:val="center"/>
              <w:outlineLvl w:val="0"/>
              <w:rPr>
                <w:b/>
                <w:bCs/>
                <w:iCs/>
              </w:rPr>
            </w:pPr>
            <w:r w:rsidRPr="006C6128">
              <w:rPr>
                <w:b/>
                <w:bCs/>
                <w:iCs/>
                <w:sz w:val="22"/>
                <w:szCs w:val="22"/>
              </w:rPr>
              <w:t>грн./</w:t>
            </w:r>
            <w:r>
              <w:rPr>
                <w:b/>
                <w:bCs/>
                <w:iCs/>
                <w:sz w:val="22"/>
                <w:szCs w:val="22"/>
              </w:rPr>
              <w:t>од</w:t>
            </w:r>
          </w:p>
          <w:p w:rsidR="00027B7E" w:rsidRPr="006C6128" w:rsidRDefault="00027B7E" w:rsidP="003E50A2">
            <w:pPr>
              <w:tabs>
                <w:tab w:val="left" w:pos="3990"/>
              </w:tabs>
              <w:jc w:val="center"/>
              <w:outlineLvl w:val="0"/>
              <w:rPr>
                <w:b/>
                <w:bCs/>
                <w:i/>
                <w:iCs/>
              </w:rPr>
            </w:pPr>
            <w:r w:rsidRPr="006C6128">
              <w:rPr>
                <w:b/>
                <w:bCs/>
                <w:iCs/>
                <w:sz w:val="22"/>
                <w:szCs w:val="22"/>
              </w:rPr>
              <w:t xml:space="preserve"> з ПДВ</w:t>
            </w:r>
          </w:p>
        </w:tc>
      </w:tr>
      <w:tr w:rsidR="00027B7E" w:rsidRPr="006C6128" w:rsidTr="00027B7E">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jc w:val="center"/>
            </w:pPr>
            <w:r>
              <w:rPr>
                <w:sz w:val="22"/>
                <w:szCs w:val="22"/>
              </w:rPr>
              <w:t>1</w:t>
            </w:r>
          </w:p>
        </w:tc>
        <w:tc>
          <w:tcPr>
            <w:tcW w:w="3261"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spacing w:before="0" w:beforeAutospacing="0" w:after="0" w:afterAutospacing="0" w:line="0" w:lineRule="atLeast"/>
            </w:pPr>
          </w:p>
        </w:tc>
        <w:tc>
          <w:tcPr>
            <w:tcW w:w="1134"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jc w:val="center"/>
              <w:outlineLvl w:val="0"/>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outlineLvl w:val="0"/>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310"/>
        </w:trPr>
        <w:tc>
          <w:tcPr>
            <w:tcW w:w="8222" w:type="dxa"/>
            <w:gridSpan w:val="6"/>
            <w:tcBorders>
              <w:top w:val="single" w:sz="4" w:space="0" w:color="auto"/>
              <w:left w:val="single" w:sz="4" w:space="0" w:color="auto"/>
              <w:bottom w:val="single" w:sz="4" w:space="0" w:color="auto"/>
              <w:right w:val="single" w:sz="4" w:space="0" w:color="auto"/>
            </w:tcBorders>
          </w:tcPr>
          <w:p w:rsidR="00027B7E" w:rsidRPr="00F93EAC" w:rsidRDefault="00027B7E" w:rsidP="003E50A2">
            <w:pPr>
              <w:tabs>
                <w:tab w:val="left" w:pos="3990"/>
              </w:tabs>
              <w:outlineLvl w:val="0"/>
              <w:rPr>
                <w:bCs/>
                <w:lang w:val="ru-RU"/>
              </w:rPr>
            </w:pPr>
            <w:r w:rsidRPr="006C6128">
              <w:rPr>
                <w:bCs/>
                <w:sz w:val="22"/>
                <w:szCs w:val="22"/>
              </w:rPr>
              <w:t>ВСЬОГО з ПДВ</w:t>
            </w:r>
            <w:r w:rsidRPr="00F93EAC">
              <w:rPr>
                <w:bCs/>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286"/>
        </w:trPr>
        <w:tc>
          <w:tcPr>
            <w:tcW w:w="8222" w:type="dxa"/>
            <w:gridSpan w:val="6"/>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r w:rsidRPr="006C6128">
              <w:rPr>
                <w:bCs/>
                <w:sz w:val="22"/>
                <w:szCs w:val="22"/>
              </w:rPr>
              <w:t xml:space="preserve">        в </w:t>
            </w:r>
            <w:proofErr w:type="spellStart"/>
            <w:r w:rsidRPr="006C6128">
              <w:rPr>
                <w:bCs/>
                <w:sz w:val="22"/>
                <w:szCs w:val="22"/>
              </w:rPr>
              <w:t>т.ч</w:t>
            </w:r>
            <w:proofErr w:type="spellEnd"/>
            <w:r w:rsidRPr="006C6128">
              <w:rPr>
                <w:bCs/>
                <w:sz w:val="22"/>
                <w:szCs w:val="22"/>
              </w:rPr>
              <w:t>. ПДВ</w:t>
            </w:r>
            <w:r w:rsidRPr="00F93EAC">
              <w:rPr>
                <w:bCs/>
                <w:sz w:val="22"/>
                <w:szCs w:val="22"/>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bl>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xml:space="preserve"> </w:t>
      </w:r>
      <w:r w:rsidRPr="006C6128">
        <w:rPr>
          <w:b/>
          <w:sz w:val="22"/>
          <w:szCs w:val="22"/>
        </w:rPr>
        <w:t xml:space="preserve">Ціни вказуються з урахуванням податків і зборів, що сплачуються або мають бути сплачені, транспортних витрат, </w:t>
      </w:r>
      <w:proofErr w:type="spellStart"/>
      <w:r w:rsidRPr="006C6128">
        <w:rPr>
          <w:b/>
          <w:sz w:val="22"/>
          <w:szCs w:val="22"/>
        </w:rPr>
        <w:t>навантажувально</w:t>
      </w:r>
      <w:proofErr w:type="spellEnd"/>
      <w:r w:rsidRPr="006C6128">
        <w:rPr>
          <w:b/>
          <w:sz w:val="22"/>
          <w:szCs w:val="22"/>
        </w:rPr>
        <w:t>-розвантажувальних робіт та тари.</w:t>
      </w:r>
    </w:p>
    <w:p w:rsidR="00027B7E" w:rsidRDefault="00027B7E" w:rsidP="00027B7E">
      <w:pPr>
        <w:ind w:firstLine="426"/>
        <w:jc w:val="both"/>
        <w:rPr>
          <w:color w:val="000000"/>
          <w:sz w:val="22"/>
          <w:szCs w:val="22"/>
        </w:rPr>
      </w:pPr>
    </w:p>
    <w:p w:rsidR="00027B7E" w:rsidRPr="00F14C62" w:rsidRDefault="00027B7E" w:rsidP="00027B7E">
      <w:pPr>
        <w:numPr>
          <w:ilvl w:val="0"/>
          <w:numId w:val="1"/>
        </w:numPr>
        <w:ind w:left="142" w:firstLine="0"/>
        <w:jc w:val="both"/>
        <w:rPr>
          <w:sz w:val="22"/>
          <w:szCs w:val="22"/>
        </w:rPr>
      </w:pPr>
      <w:r>
        <w:rPr>
          <w:sz w:val="22"/>
          <w:szCs w:val="22"/>
        </w:rPr>
        <w:t>У</w:t>
      </w:r>
      <w:r w:rsidRPr="00F14C62">
        <w:rPr>
          <w:sz w:val="22"/>
          <w:szCs w:val="22"/>
        </w:rPr>
        <w:t xml:space="preserve"> разі визнання нас переможцем торгів, ми візьмемо на себе зобов’язання виконати усі умови, передбачені Договором за ціною, що склалась за результатами </w:t>
      </w:r>
      <w:r w:rsidR="00D824C0">
        <w:rPr>
          <w:sz w:val="22"/>
          <w:szCs w:val="22"/>
        </w:rPr>
        <w:t>оцінки тендерних пропозицій</w:t>
      </w:r>
      <w:r w:rsidRPr="00F14C62">
        <w:rPr>
          <w:sz w:val="22"/>
          <w:szCs w:val="22"/>
        </w:rPr>
        <w:t>.</w:t>
      </w:r>
    </w:p>
    <w:p w:rsidR="00027B7E" w:rsidRPr="00F14C62" w:rsidRDefault="00027B7E" w:rsidP="00027B7E">
      <w:pPr>
        <w:numPr>
          <w:ilvl w:val="0"/>
          <w:numId w:val="1"/>
        </w:numPr>
        <w:ind w:left="142" w:firstLine="0"/>
        <w:jc w:val="both"/>
        <w:rPr>
          <w:sz w:val="22"/>
          <w:szCs w:val="22"/>
        </w:rPr>
      </w:pPr>
      <w:r w:rsidRPr="00F14C62">
        <w:rPr>
          <w:sz w:val="22"/>
          <w:szCs w:val="22"/>
        </w:rPr>
        <w:t xml:space="preserve">Ми погоджуємося дотримуватися умов цієї тендерної пропозиції протягом </w:t>
      </w:r>
      <w:r w:rsidR="002B48A8">
        <w:rPr>
          <w:sz w:val="22"/>
          <w:szCs w:val="22"/>
        </w:rPr>
        <w:t>90</w:t>
      </w:r>
      <w:r w:rsidRPr="00F14C62">
        <w:rPr>
          <w:sz w:val="22"/>
          <w:szCs w:val="22"/>
        </w:rPr>
        <w:t xml:space="preserve"> днів з дати </w:t>
      </w:r>
      <w:r>
        <w:rPr>
          <w:sz w:val="22"/>
          <w:szCs w:val="22"/>
        </w:rPr>
        <w:t>кінцевого строку подання</w:t>
      </w:r>
      <w:r w:rsidRPr="00F14C62">
        <w:rPr>
          <w:sz w:val="22"/>
          <w:szCs w:val="22"/>
        </w:rPr>
        <w:t xml:space="preserve">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027B7E" w:rsidRPr="00F14C62" w:rsidRDefault="00027B7E" w:rsidP="00027B7E">
      <w:pPr>
        <w:numPr>
          <w:ilvl w:val="0"/>
          <w:numId w:val="1"/>
        </w:numPr>
        <w:ind w:left="142" w:firstLine="0"/>
        <w:jc w:val="both"/>
        <w:rPr>
          <w:sz w:val="22"/>
          <w:szCs w:val="22"/>
        </w:rPr>
      </w:pPr>
      <w:r w:rsidRPr="00F14C62">
        <w:rPr>
          <w:sz w:val="22"/>
          <w:szCs w:val="22"/>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027B7E" w:rsidRPr="00F14C62" w:rsidRDefault="00027B7E" w:rsidP="00027B7E">
      <w:pPr>
        <w:numPr>
          <w:ilvl w:val="0"/>
          <w:numId w:val="1"/>
        </w:numPr>
        <w:ind w:left="142" w:firstLine="0"/>
        <w:jc w:val="both"/>
        <w:rPr>
          <w:sz w:val="22"/>
          <w:szCs w:val="22"/>
        </w:rPr>
      </w:pPr>
      <w:r w:rsidRPr="00F14C62">
        <w:rPr>
          <w:sz w:val="22"/>
          <w:szCs w:val="22"/>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sidR="001D22FF">
        <w:rPr>
          <w:sz w:val="22"/>
          <w:szCs w:val="22"/>
        </w:rPr>
        <w:t xml:space="preserve">5 </w:t>
      </w:r>
      <w:r w:rsidRPr="00F14C62">
        <w:rPr>
          <w:sz w:val="22"/>
          <w:szCs w:val="22"/>
        </w:rPr>
        <w:t xml:space="preserve">днів з дати оприлюднення на веб-порталі Уповноваженого органу з питань </w:t>
      </w:r>
      <w:proofErr w:type="spellStart"/>
      <w:r w:rsidRPr="00F14C62">
        <w:rPr>
          <w:sz w:val="22"/>
          <w:szCs w:val="22"/>
        </w:rPr>
        <w:t>закупівель</w:t>
      </w:r>
      <w:proofErr w:type="spellEnd"/>
      <w:r w:rsidRPr="00F14C62">
        <w:rPr>
          <w:sz w:val="22"/>
          <w:szCs w:val="22"/>
        </w:rPr>
        <w:t xml:space="preserve"> повідомлення про намір укласти договір про закупівлю, але не пізніше ніж через </w:t>
      </w:r>
      <w:r w:rsidR="001D22FF">
        <w:rPr>
          <w:sz w:val="22"/>
          <w:szCs w:val="22"/>
        </w:rPr>
        <w:t>15</w:t>
      </w:r>
      <w:r w:rsidRPr="00F14C62">
        <w:rPr>
          <w:sz w:val="22"/>
          <w:szCs w:val="22"/>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27B7E" w:rsidRPr="00F14C62" w:rsidRDefault="00027B7E" w:rsidP="00027B7E">
      <w:pPr>
        <w:numPr>
          <w:ilvl w:val="0"/>
          <w:numId w:val="1"/>
        </w:numPr>
        <w:ind w:left="142" w:firstLine="0"/>
        <w:jc w:val="both"/>
        <w:rPr>
          <w:sz w:val="22"/>
          <w:szCs w:val="22"/>
        </w:rPr>
      </w:pPr>
      <w:r w:rsidRPr="00F14C62">
        <w:rPr>
          <w:sz w:val="22"/>
          <w:szCs w:val="22"/>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027B7E" w:rsidRPr="00F14C62" w:rsidRDefault="00027B7E" w:rsidP="00027B7E">
      <w:pPr>
        <w:rPr>
          <w:sz w:val="22"/>
          <w:szCs w:val="22"/>
        </w:rPr>
      </w:pPr>
      <w:r w:rsidRPr="00F14C62">
        <w:rPr>
          <w:sz w:val="22"/>
          <w:szCs w:val="22"/>
        </w:rPr>
        <w:tab/>
        <w:t xml:space="preserve">Датовано: «____» ________________ 20___ року </w:t>
      </w:r>
    </w:p>
    <w:p w:rsidR="00027B7E" w:rsidRPr="00F14C62" w:rsidRDefault="00027B7E" w:rsidP="00027B7E">
      <w:pPr>
        <w:autoSpaceDN w:val="0"/>
        <w:adjustRightInd w:val="0"/>
        <w:rPr>
          <w:b/>
          <w:iCs/>
          <w:sz w:val="22"/>
          <w:szCs w:val="22"/>
        </w:rPr>
      </w:pPr>
      <w:r w:rsidRPr="00F14C62">
        <w:rPr>
          <w:b/>
          <w:iCs/>
          <w:sz w:val="22"/>
          <w:szCs w:val="22"/>
        </w:rPr>
        <w:t>_______________________________________________________________________________</w:t>
      </w:r>
    </w:p>
    <w:p w:rsidR="00027B7E" w:rsidRPr="000D40FF" w:rsidRDefault="00027B7E" w:rsidP="00027B7E">
      <w:pPr>
        <w:autoSpaceDN w:val="0"/>
        <w:adjustRightInd w:val="0"/>
        <w:jc w:val="both"/>
        <w:rPr>
          <w:b/>
          <w:iCs/>
          <w:sz w:val="22"/>
          <w:szCs w:val="22"/>
        </w:rPr>
      </w:pPr>
      <w:r w:rsidRPr="00F14C62">
        <w:rPr>
          <w:b/>
          <w:iCs/>
          <w:sz w:val="22"/>
          <w:szCs w:val="22"/>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027B7E" w:rsidRPr="0018271A" w:rsidRDefault="00027B7E" w:rsidP="00027B7E">
      <w:pPr>
        <w:tabs>
          <w:tab w:val="left" w:pos="284"/>
        </w:tabs>
        <w:autoSpaceDN w:val="0"/>
        <w:adjustRightInd w:val="0"/>
        <w:jc w:val="both"/>
        <w:rPr>
          <w:i/>
          <w:iCs/>
          <w:sz w:val="20"/>
          <w:szCs w:val="20"/>
        </w:rPr>
      </w:pPr>
    </w:p>
    <w:sectPr w:rsidR="00027B7E" w:rsidRPr="0018271A" w:rsidSect="00027B7E">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3C" w:rsidRDefault="0011323C" w:rsidP="00027B7E">
      <w:r>
        <w:separator/>
      </w:r>
    </w:p>
  </w:endnote>
  <w:endnote w:type="continuationSeparator" w:id="0">
    <w:p w:rsidR="0011323C" w:rsidRDefault="0011323C"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3C" w:rsidRDefault="0011323C" w:rsidP="00027B7E">
      <w:r>
        <w:separator/>
      </w:r>
    </w:p>
  </w:footnote>
  <w:footnote w:type="continuationSeparator" w:id="0">
    <w:p w:rsidR="0011323C" w:rsidRDefault="0011323C"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1323C"/>
    <w:rsid w:val="00140798"/>
    <w:rsid w:val="001D22FF"/>
    <w:rsid w:val="002B48A8"/>
    <w:rsid w:val="002F49BB"/>
    <w:rsid w:val="00351D14"/>
    <w:rsid w:val="004E5E22"/>
    <w:rsid w:val="009927BC"/>
    <w:rsid w:val="009D3B14"/>
    <w:rsid w:val="00B261B7"/>
    <w:rsid w:val="00CF5C28"/>
    <w:rsid w:val="00D824C0"/>
    <w:rsid w:val="00E636B1"/>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11</cp:revision>
  <dcterms:created xsi:type="dcterms:W3CDTF">2022-12-16T06:24:00Z</dcterms:created>
  <dcterms:modified xsi:type="dcterms:W3CDTF">2023-01-20T08:21:00Z</dcterms:modified>
</cp:coreProperties>
</file>