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D7FE0" w14:textId="77777777" w:rsidR="00FA4273" w:rsidRPr="004E1694" w:rsidRDefault="00FA4273" w:rsidP="00FA4273">
      <w:pPr>
        <w:shd w:val="clear" w:color="auto" w:fill="FFFFFF" w:themeFill="background1"/>
        <w:spacing w:after="330" w:line="420" w:lineRule="atLeast"/>
        <w:jc w:val="center"/>
        <w:textAlignment w:val="baseline"/>
        <w:outlineLvl w:val="0"/>
        <w:rPr>
          <w:color w:val="1F1F1F"/>
          <w:kern w:val="36"/>
          <w:sz w:val="28"/>
          <w:szCs w:val="28"/>
          <w:lang w:eastAsia="pl-PL"/>
        </w:rPr>
      </w:pPr>
      <w:bookmarkStart w:id="0" w:name="Комунальне_підприємство_"/>
      <w:bookmarkEnd w:id="0"/>
      <w:r w:rsidRPr="004E1694">
        <w:rPr>
          <w:color w:val="1F1F1F"/>
          <w:kern w:val="36"/>
          <w:sz w:val="28"/>
          <w:szCs w:val="28"/>
          <w:lang w:eastAsia="pl-PL"/>
        </w:rPr>
        <w:t>КОМУНАЛЬНИЙ ЗАКЛАД ПЕТРОПАВЛІВСЬКО-БОРЩАГІВСЬКИЙ ЗАКЛАД ДОШКІЛЬНОЇ ОСВІТИ КОМБІНОВАНОГО ТИПУ МАЛЯТКО БОРЩАГІВСЬКОЇ СІЛЬСЬКОЇ РАДИ БУЧАНСЬКОГО РАЙОНУ КИЇВСЬКОЇ ОБЛАСТІ</w:t>
      </w:r>
    </w:p>
    <w:tbl>
      <w:tblPr>
        <w:tblW w:w="8146" w:type="dxa"/>
        <w:tblInd w:w="245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41"/>
        <w:gridCol w:w="125"/>
        <w:gridCol w:w="4580"/>
      </w:tblGrid>
      <w:tr w:rsidR="00FA4273" w:rsidRPr="00295D36" w14:paraId="1AD83E59" w14:textId="77777777" w:rsidTr="00FA4273">
        <w:trPr>
          <w:gridAfter w:val="1"/>
          <w:wAfter w:w="4580" w:type="dxa"/>
        </w:trPr>
        <w:tc>
          <w:tcPr>
            <w:tcW w:w="3566" w:type="dxa"/>
            <w:gridSpan w:val="2"/>
            <w:tcBorders>
              <w:top w:val="nil"/>
              <w:left w:val="nil"/>
              <w:bottom w:val="nil"/>
              <w:right w:val="nil"/>
            </w:tcBorders>
          </w:tcPr>
          <w:p w14:paraId="4BE5D701" w14:textId="77777777" w:rsidR="00FA4273" w:rsidRPr="004E1694" w:rsidRDefault="00FA4273" w:rsidP="00FA4273">
            <w:pPr>
              <w:jc w:val="right"/>
              <w:rPr>
                <w:noProof/>
              </w:rPr>
            </w:pPr>
            <w:r w:rsidRPr="004E1694">
              <w:rPr>
                <w:noProof/>
              </w:rPr>
              <w:t xml:space="preserve">ЗАТВЕРДЖЕНО </w:t>
            </w:r>
          </w:p>
          <w:p w14:paraId="4B761941" w14:textId="77777777" w:rsidR="00FA4273" w:rsidRPr="004E1694" w:rsidRDefault="00FA4273" w:rsidP="00FA4273">
            <w:pPr>
              <w:jc w:val="right"/>
              <w:rPr>
                <w:noProof/>
                <w:lang w:val="uk-UA"/>
              </w:rPr>
            </w:pPr>
            <w:r w:rsidRPr="004E1694">
              <w:rPr>
                <w:noProof/>
              </w:rPr>
              <w:t xml:space="preserve">Рішенням </w:t>
            </w:r>
            <w:r w:rsidRPr="004E1694">
              <w:rPr>
                <w:noProof/>
                <w:lang w:val="uk-UA"/>
              </w:rPr>
              <w:t>уповноваженої особи</w:t>
            </w:r>
          </w:p>
          <w:p w14:paraId="0CB3AEEE" w14:textId="77777777" w:rsidR="00FA4273" w:rsidRPr="004E1694" w:rsidRDefault="00FA4273" w:rsidP="00FA4273">
            <w:pPr>
              <w:jc w:val="right"/>
              <w:rPr>
                <w:color w:val="000000"/>
              </w:rPr>
            </w:pPr>
            <w:r w:rsidRPr="004E1694">
              <w:rPr>
                <w:color w:val="000000"/>
              </w:rPr>
              <w:t>від  22  листопада 2022 року</w:t>
            </w:r>
          </w:p>
          <w:p w14:paraId="644A8B8B" w14:textId="77777777" w:rsidR="00FA4273" w:rsidRPr="00295D36" w:rsidRDefault="00FA4273" w:rsidP="00FA4273">
            <w:pPr>
              <w:jc w:val="right"/>
              <w:rPr>
                <w:noProof/>
              </w:rPr>
            </w:pPr>
          </w:p>
        </w:tc>
      </w:tr>
      <w:tr w:rsidR="00FA4273" w:rsidRPr="00295D36" w14:paraId="202ED33E" w14:textId="77777777" w:rsidTr="00FA4273">
        <w:trPr>
          <w:gridAfter w:val="1"/>
          <w:wAfter w:w="4580" w:type="dxa"/>
        </w:trPr>
        <w:tc>
          <w:tcPr>
            <w:tcW w:w="3566" w:type="dxa"/>
            <w:gridSpan w:val="2"/>
            <w:tcBorders>
              <w:top w:val="nil"/>
              <w:left w:val="nil"/>
              <w:bottom w:val="nil"/>
              <w:right w:val="nil"/>
            </w:tcBorders>
          </w:tcPr>
          <w:p w14:paraId="06252B2B" w14:textId="77777777" w:rsidR="00FA4273" w:rsidRPr="00295D36" w:rsidRDefault="00FA4273" w:rsidP="00FA4273">
            <w:pPr>
              <w:jc w:val="right"/>
              <w:rPr>
                <w:lang w:val="uk-UA"/>
              </w:rPr>
            </w:pPr>
          </w:p>
          <w:p w14:paraId="5AF5BBB4" w14:textId="77777777" w:rsidR="00FA4273" w:rsidRPr="00295D36" w:rsidRDefault="00FA4273" w:rsidP="00FA4273">
            <w:pPr>
              <w:jc w:val="right"/>
              <w:rPr>
                <w:lang w:val="uk-UA"/>
              </w:rPr>
            </w:pPr>
            <w:r w:rsidRPr="00295D36">
              <w:rPr>
                <w:lang w:val="uk-UA"/>
              </w:rPr>
              <w:t>Уповноважена особа</w:t>
            </w:r>
          </w:p>
        </w:tc>
      </w:tr>
      <w:tr w:rsidR="00FA4273" w:rsidRPr="00295D36" w14:paraId="79658160" w14:textId="77777777" w:rsidTr="00FA4273">
        <w:trPr>
          <w:gridAfter w:val="1"/>
          <w:wAfter w:w="4580" w:type="dxa"/>
        </w:trPr>
        <w:tc>
          <w:tcPr>
            <w:tcW w:w="3566" w:type="dxa"/>
            <w:gridSpan w:val="2"/>
            <w:tcBorders>
              <w:top w:val="nil"/>
              <w:left w:val="nil"/>
              <w:bottom w:val="nil"/>
              <w:right w:val="nil"/>
            </w:tcBorders>
          </w:tcPr>
          <w:p w14:paraId="3F6AA5C0" w14:textId="77777777" w:rsidR="00FA4273" w:rsidRPr="00295D36" w:rsidRDefault="00FA4273" w:rsidP="00FA4273">
            <w:pPr>
              <w:jc w:val="right"/>
              <w:rPr>
                <w:lang w:val="uk-UA"/>
              </w:rPr>
            </w:pPr>
            <w:r>
              <w:rPr>
                <w:lang w:val="uk-UA"/>
              </w:rPr>
              <w:t>Кривоцюк Ольга Михайлівна</w:t>
            </w:r>
          </w:p>
        </w:tc>
      </w:tr>
      <w:tr w:rsidR="00FA4273" w14:paraId="13DFFE8C" w14:textId="77777777" w:rsidTr="00FA4273">
        <w:tblPrEx>
          <w:tblBorders>
            <w:top w:val="none" w:sz="0" w:space="0" w:color="auto"/>
            <w:left w:val="none" w:sz="0" w:space="0" w:color="auto"/>
            <w:bottom w:val="none" w:sz="0" w:space="0" w:color="auto"/>
            <w:right w:val="none" w:sz="0" w:space="0" w:color="auto"/>
          </w:tblBorders>
          <w:tblLook w:val="00A0" w:firstRow="1" w:lastRow="0" w:firstColumn="1" w:lastColumn="0" w:noHBand="0" w:noVBand="0"/>
        </w:tblPrEx>
        <w:tc>
          <w:tcPr>
            <w:tcW w:w="3441" w:type="dxa"/>
          </w:tcPr>
          <w:p w14:paraId="1635B75F" w14:textId="77777777" w:rsidR="00FA4273" w:rsidRDefault="00FA4273" w:rsidP="00FA4273">
            <w:pPr>
              <w:suppressAutoHyphens/>
              <w:snapToGrid w:val="0"/>
              <w:spacing w:line="256" w:lineRule="auto"/>
              <w:jc w:val="right"/>
              <w:rPr>
                <w:b/>
                <w:bCs/>
                <w:sz w:val="22"/>
                <w:szCs w:val="22"/>
                <w:lang w:val="uk-UA" w:eastAsia="ar-SA"/>
              </w:rPr>
            </w:pPr>
          </w:p>
        </w:tc>
        <w:tc>
          <w:tcPr>
            <w:tcW w:w="4705" w:type="dxa"/>
            <w:gridSpan w:val="2"/>
          </w:tcPr>
          <w:p w14:paraId="25C86539" w14:textId="77777777" w:rsidR="00FA4273" w:rsidRDefault="00FA4273">
            <w:pPr>
              <w:suppressAutoHyphens/>
              <w:snapToGrid w:val="0"/>
              <w:spacing w:line="256" w:lineRule="auto"/>
              <w:rPr>
                <w:b/>
                <w:bCs/>
                <w:sz w:val="22"/>
                <w:szCs w:val="22"/>
                <w:lang w:val="uk-UA" w:eastAsia="ar-SA"/>
              </w:rPr>
            </w:pPr>
          </w:p>
        </w:tc>
      </w:tr>
    </w:tbl>
    <w:p w14:paraId="1334F53D" w14:textId="77777777" w:rsidR="00FA4273" w:rsidRDefault="00FA4273" w:rsidP="00FA4273">
      <w:pPr>
        <w:suppressAutoHyphens/>
        <w:jc w:val="center"/>
        <w:rPr>
          <w:sz w:val="22"/>
          <w:szCs w:val="22"/>
          <w:lang w:val="uk-UA" w:eastAsia="ar-SA"/>
        </w:rPr>
      </w:pPr>
    </w:p>
    <w:p w14:paraId="71B0D75C" w14:textId="77777777" w:rsidR="00FA4273" w:rsidRDefault="00FA4273" w:rsidP="00FA4273">
      <w:pPr>
        <w:keepNext/>
        <w:keepLines/>
        <w:suppressAutoHyphens/>
        <w:spacing w:line="276" w:lineRule="auto"/>
        <w:jc w:val="center"/>
        <w:outlineLvl w:val="0"/>
        <w:rPr>
          <w:b/>
          <w:bCs/>
          <w:kern w:val="2"/>
          <w:sz w:val="22"/>
          <w:szCs w:val="22"/>
          <w:lang w:val="uk-UA" w:eastAsia="ar-SA"/>
        </w:rPr>
      </w:pPr>
    </w:p>
    <w:p w14:paraId="2842D916" w14:textId="77777777" w:rsidR="00FA4273" w:rsidRDefault="00FA4273" w:rsidP="00FA4273">
      <w:pPr>
        <w:keepNext/>
        <w:keepLines/>
        <w:suppressAutoHyphens/>
        <w:spacing w:line="276" w:lineRule="auto"/>
        <w:outlineLvl w:val="0"/>
        <w:rPr>
          <w:b/>
          <w:bCs/>
          <w:kern w:val="2"/>
          <w:sz w:val="22"/>
          <w:szCs w:val="22"/>
          <w:lang w:val="uk-UA" w:eastAsia="ar-SA"/>
        </w:rPr>
      </w:pPr>
    </w:p>
    <w:p w14:paraId="278EF3CA" w14:textId="77777777" w:rsidR="00FA4273" w:rsidRDefault="00FA4273" w:rsidP="00FA4273">
      <w:pPr>
        <w:keepNext/>
        <w:suppressAutoHyphens/>
        <w:jc w:val="center"/>
        <w:rPr>
          <w:b/>
          <w:bCs/>
          <w:kern w:val="2"/>
          <w:sz w:val="28"/>
          <w:szCs w:val="22"/>
          <w:lang w:val="uk-UA" w:eastAsia="ar-SA"/>
        </w:rPr>
      </w:pPr>
      <w:r>
        <w:rPr>
          <w:b/>
          <w:bCs/>
          <w:kern w:val="2"/>
          <w:sz w:val="28"/>
          <w:szCs w:val="22"/>
          <w:lang w:val="uk-UA" w:eastAsia="ar-SA"/>
        </w:rPr>
        <w:t>ТЕНДЕРНА ДОКУМЕНТАЦІЯ</w:t>
      </w:r>
    </w:p>
    <w:p w14:paraId="322B5B35" w14:textId="77777777" w:rsidR="00FA4273" w:rsidRDefault="00FA4273" w:rsidP="00FA4273">
      <w:pPr>
        <w:jc w:val="center"/>
        <w:rPr>
          <w:b/>
          <w:bCs/>
          <w:sz w:val="28"/>
          <w:szCs w:val="20"/>
          <w:lang w:val="uk-UA"/>
        </w:rPr>
      </w:pPr>
      <w:r>
        <w:rPr>
          <w:b/>
          <w:bCs/>
          <w:sz w:val="28"/>
          <w:szCs w:val="20"/>
          <w:lang w:val="uk-UA"/>
        </w:rPr>
        <w:t>(нова редакція)</w:t>
      </w:r>
    </w:p>
    <w:p w14:paraId="4456DD64" w14:textId="77777777" w:rsidR="00FA4273" w:rsidRDefault="00FA4273" w:rsidP="00FA4273">
      <w:pPr>
        <w:keepNext/>
        <w:suppressAutoHyphens/>
        <w:jc w:val="center"/>
        <w:rPr>
          <w:b/>
          <w:bCs/>
          <w:kern w:val="2"/>
          <w:sz w:val="28"/>
          <w:szCs w:val="22"/>
          <w:lang w:val="uk-UA" w:eastAsia="ar-SA"/>
        </w:rPr>
      </w:pPr>
    </w:p>
    <w:p w14:paraId="537816B3" w14:textId="77777777" w:rsidR="00FA4273" w:rsidRDefault="00FA4273" w:rsidP="00FA4273">
      <w:pPr>
        <w:keepNext/>
        <w:suppressAutoHyphens/>
        <w:jc w:val="center"/>
        <w:rPr>
          <w:b/>
          <w:bCs/>
          <w:kern w:val="2"/>
          <w:sz w:val="28"/>
          <w:szCs w:val="28"/>
          <w:lang w:val="uk-UA" w:eastAsia="ar-SA"/>
        </w:rPr>
      </w:pPr>
    </w:p>
    <w:p w14:paraId="410BB4E8" w14:textId="77777777" w:rsidR="00FA4273" w:rsidRDefault="00FA4273" w:rsidP="00FA4273">
      <w:pPr>
        <w:suppressAutoHyphens/>
        <w:jc w:val="center"/>
        <w:rPr>
          <w:bCs/>
          <w:sz w:val="28"/>
          <w:szCs w:val="32"/>
          <w:lang w:val="uk-UA" w:eastAsia="ar-SA"/>
        </w:rPr>
      </w:pPr>
      <w:r>
        <w:rPr>
          <w:bCs/>
          <w:sz w:val="28"/>
          <w:szCs w:val="32"/>
          <w:lang w:val="uk-UA" w:eastAsia="ar-SA"/>
        </w:rPr>
        <w:t>на закупівлю за предметом</w:t>
      </w:r>
    </w:p>
    <w:p w14:paraId="792806FD" w14:textId="77777777" w:rsidR="00FA4273" w:rsidRDefault="00FA4273" w:rsidP="00FA4273">
      <w:pPr>
        <w:ind w:right="-2"/>
        <w:jc w:val="center"/>
        <w:rPr>
          <w:rFonts w:eastAsia="Calibri"/>
          <w:sz w:val="32"/>
          <w:szCs w:val="32"/>
          <w:bdr w:val="none" w:sz="0" w:space="0" w:color="auto" w:frame="1"/>
          <w:lang w:val="uk-UA"/>
        </w:rPr>
      </w:pPr>
      <w:bookmarkStart w:id="1" w:name="_Hlk94700125"/>
    </w:p>
    <w:p w14:paraId="0FA10888" w14:textId="77777777" w:rsidR="00FA4273" w:rsidRDefault="00FA4273" w:rsidP="00FA4273">
      <w:pPr>
        <w:ind w:right="-2"/>
        <w:jc w:val="center"/>
        <w:rPr>
          <w:rFonts w:eastAsia="Calibri"/>
          <w:sz w:val="32"/>
          <w:szCs w:val="32"/>
          <w:bdr w:val="none" w:sz="0" w:space="0" w:color="auto" w:frame="1"/>
          <w:lang w:val="uk-UA"/>
        </w:rPr>
      </w:pPr>
    </w:p>
    <w:p w14:paraId="2FD0FD2F" w14:textId="77777777" w:rsidR="00FA4273" w:rsidRDefault="00FA4273" w:rsidP="00FA4273">
      <w:pPr>
        <w:spacing w:before="1"/>
        <w:ind w:left="464" w:right="354"/>
        <w:jc w:val="center"/>
        <w:rPr>
          <w:b/>
          <w:sz w:val="36"/>
          <w:lang w:val="uk-UA"/>
        </w:rPr>
      </w:pPr>
      <w:r>
        <w:rPr>
          <w:b/>
          <w:sz w:val="36"/>
          <w:lang w:val="uk-UA"/>
        </w:rPr>
        <w:t>ДК 021:2015:</w:t>
      </w:r>
      <w:r>
        <w:rPr>
          <w:lang w:val="uk-UA"/>
        </w:rPr>
        <w:t xml:space="preserve"> </w:t>
      </w:r>
      <w:r>
        <w:rPr>
          <w:b/>
          <w:sz w:val="36"/>
          <w:lang w:val="uk-UA"/>
        </w:rPr>
        <w:t xml:space="preserve">15220000-6 Риба, рибне філе та інше м’ясо риби морожені </w:t>
      </w:r>
    </w:p>
    <w:p w14:paraId="7F8DBB41" w14:textId="4A29ED85" w:rsidR="00FA4273" w:rsidRDefault="00FA4273" w:rsidP="00FA4273">
      <w:pPr>
        <w:spacing w:before="1"/>
        <w:ind w:left="464" w:right="354"/>
        <w:jc w:val="center"/>
        <w:rPr>
          <w:b/>
          <w:sz w:val="36"/>
          <w:lang w:val="uk-UA"/>
        </w:rPr>
      </w:pPr>
      <w:r>
        <w:rPr>
          <w:b/>
          <w:sz w:val="36"/>
          <w:lang w:val="uk-UA"/>
        </w:rPr>
        <w:t>(риба заморожена філе хека)</w:t>
      </w:r>
    </w:p>
    <w:p w14:paraId="7B559BE1" w14:textId="77777777" w:rsidR="00FA4273" w:rsidRDefault="00FA4273" w:rsidP="00FA4273">
      <w:pPr>
        <w:ind w:right="-2"/>
        <w:jc w:val="center"/>
        <w:rPr>
          <w:rFonts w:eastAsia="Calibri"/>
          <w:sz w:val="32"/>
          <w:szCs w:val="32"/>
          <w:bdr w:val="none" w:sz="0" w:space="0" w:color="auto" w:frame="1"/>
          <w:lang w:val="uk-UA"/>
        </w:rPr>
      </w:pPr>
    </w:p>
    <w:p w14:paraId="1E49FCE7" w14:textId="77777777" w:rsidR="00FA4273" w:rsidRDefault="00FA4273" w:rsidP="00FA4273">
      <w:pPr>
        <w:ind w:right="-2"/>
        <w:jc w:val="center"/>
        <w:rPr>
          <w:rFonts w:eastAsia="Calibri"/>
          <w:sz w:val="32"/>
          <w:szCs w:val="32"/>
          <w:bdr w:val="none" w:sz="0" w:space="0" w:color="auto" w:frame="1"/>
          <w:lang w:val="uk-UA"/>
        </w:rPr>
      </w:pPr>
    </w:p>
    <w:p w14:paraId="1777EEA1" w14:textId="77777777" w:rsidR="00FA4273" w:rsidRDefault="00FA4273" w:rsidP="00FA4273">
      <w:pPr>
        <w:ind w:right="-2"/>
        <w:jc w:val="center"/>
        <w:rPr>
          <w:rFonts w:eastAsia="Calibri"/>
          <w:sz w:val="32"/>
          <w:szCs w:val="32"/>
          <w:bdr w:val="none" w:sz="0" w:space="0" w:color="auto" w:frame="1"/>
          <w:lang w:val="uk-UA"/>
        </w:rPr>
      </w:pPr>
    </w:p>
    <w:p w14:paraId="6F0A5F9E" w14:textId="77777777" w:rsidR="00FA4273" w:rsidRDefault="00FA4273" w:rsidP="00FA4273">
      <w:pPr>
        <w:ind w:right="-2"/>
        <w:jc w:val="center"/>
        <w:rPr>
          <w:rFonts w:eastAsia="Calibri"/>
          <w:sz w:val="32"/>
          <w:szCs w:val="32"/>
          <w:bdr w:val="none" w:sz="0" w:space="0" w:color="auto" w:frame="1"/>
          <w:lang w:val="uk-UA"/>
        </w:rPr>
      </w:pPr>
    </w:p>
    <w:bookmarkEnd w:id="1"/>
    <w:p w14:paraId="7C031506" w14:textId="77777777" w:rsidR="00FA4273" w:rsidRDefault="00FA4273" w:rsidP="00FA4273">
      <w:pPr>
        <w:suppressAutoHyphens/>
        <w:jc w:val="center"/>
        <w:rPr>
          <w:bCs/>
          <w:sz w:val="28"/>
          <w:szCs w:val="22"/>
          <w:lang w:val="uk-UA" w:eastAsia="ar-SA"/>
        </w:rPr>
      </w:pPr>
      <w:r>
        <w:rPr>
          <w:bCs/>
          <w:sz w:val="28"/>
          <w:szCs w:val="22"/>
          <w:lang w:val="uk-UA" w:eastAsia="ar-SA"/>
        </w:rPr>
        <w:t xml:space="preserve">Процедура закупівлі – відкриті торги у порядку, визначеному </w:t>
      </w:r>
    </w:p>
    <w:p w14:paraId="1D4A8549" w14:textId="77777777" w:rsidR="00FA4273" w:rsidRDefault="00FA4273" w:rsidP="00FA4273">
      <w:pPr>
        <w:suppressAutoHyphens/>
        <w:jc w:val="center"/>
        <w:rPr>
          <w:bCs/>
          <w:sz w:val="28"/>
          <w:szCs w:val="22"/>
          <w:lang w:val="uk-UA" w:eastAsia="ar-SA"/>
        </w:rPr>
      </w:pPr>
      <w:r>
        <w:rPr>
          <w:bCs/>
          <w:sz w:val="28"/>
          <w:szCs w:val="22"/>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14:paraId="4EE80FF8" w14:textId="77777777" w:rsidR="00FA4273" w:rsidRDefault="00FA4273" w:rsidP="00FA4273">
      <w:pPr>
        <w:tabs>
          <w:tab w:val="center" w:pos="5104"/>
          <w:tab w:val="left" w:pos="7095"/>
        </w:tabs>
        <w:suppressAutoHyphens/>
        <w:rPr>
          <w:b/>
          <w:bCs/>
          <w:kern w:val="2"/>
          <w:sz w:val="28"/>
          <w:szCs w:val="28"/>
          <w:lang w:val="uk-UA" w:eastAsia="ar-SA"/>
        </w:rPr>
      </w:pPr>
    </w:p>
    <w:p w14:paraId="37B97DC1" w14:textId="77777777" w:rsidR="00FA4273" w:rsidRDefault="00FA4273" w:rsidP="00FA4273">
      <w:pPr>
        <w:tabs>
          <w:tab w:val="center" w:pos="5104"/>
          <w:tab w:val="left" w:pos="7095"/>
        </w:tabs>
        <w:suppressAutoHyphens/>
        <w:rPr>
          <w:b/>
          <w:bCs/>
          <w:kern w:val="2"/>
          <w:sz w:val="28"/>
          <w:szCs w:val="28"/>
          <w:lang w:val="uk-UA" w:eastAsia="ar-SA"/>
        </w:rPr>
      </w:pPr>
    </w:p>
    <w:p w14:paraId="621A14BA" w14:textId="77777777" w:rsidR="00FA4273" w:rsidRDefault="00FA4273" w:rsidP="00FA4273">
      <w:pPr>
        <w:tabs>
          <w:tab w:val="center" w:pos="5104"/>
          <w:tab w:val="left" w:pos="7095"/>
        </w:tabs>
        <w:suppressAutoHyphens/>
        <w:rPr>
          <w:b/>
          <w:sz w:val="28"/>
          <w:szCs w:val="28"/>
          <w:lang w:val="uk-UA" w:eastAsia="ar-SA"/>
        </w:rPr>
      </w:pPr>
    </w:p>
    <w:p w14:paraId="1D9A0594" w14:textId="77777777" w:rsidR="00FA4273" w:rsidRDefault="00FA4273" w:rsidP="00FA4273">
      <w:pPr>
        <w:tabs>
          <w:tab w:val="center" w:pos="5104"/>
          <w:tab w:val="left" w:pos="7095"/>
        </w:tabs>
        <w:suppressAutoHyphens/>
        <w:rPr>
          <w:b/>
          <w:sz w:val="28"/>
          <w:szCs w:val="28"/>
          <w:lang w:val="uk-UA" w:eastAsia="ar-SA"/>
        </w:rPr>
      </w:pPr>
    </w:p>
    <w:p w14:paraId="557B6E1B" w14:textId="77777777" w:rsidR="00FA4273" w:rsidRDefault="00FA4273" w:rsidP="00FA4273">
      <w:pPr>
        <w:tabs>
          <w:tab w:val="center" w:pos="5104"/>
          <w:tab w:val="left" w:pos="7095"/>
        </w:tabs>
        <w:suppressAutoHyphens/>
        <w:rPr>
          <w:b/>
          <w:sz w:val="28"/>
          <w:szCs w:val="28"/>
          <w:lang w:val="uk-UA" w:eastAsia="ar-SA"/>
        </w:rPr>
      </w:pPr>
    </w:p>
    <w:p w14:paraId="47F1FEA3" w14:textId="1ECE527E" w:rsidR="00FA4273" w:rsidRPr="00FA4273" w:rsidRDefault="00FA4273" w:rsidP="00FA4273">
      <w:pPr>
        <w:tabs>
          <w:tab w:val="center" w:pos="5104"/>
          <w:tab w:val="left" w:pos="7095"/>
        </w:tabs>
        <w:suppressAutoHyphens/>
        <w:jc w:val="center"/>
        <w:rPr>
          <w:b/>
          <w:lang w:val="uk-UA" w:eastAsia="ar-SA"/>
        </w:rPr>
      </w:pPr>
      <w:r>
        <w:rPr>
          <w:b/>
          <w:lang w:val="uk-UA" w:eastAsia="ar-SA"/>
        </w:rPr>
        <w:t>Київ - 202</w:t>
      </w:r>
      <w:r w:rsidR="00CA685C">
        <w:rPr>
          <w:b/>
          <w:lang w:val="uk-UA" w:eastAsia="ar-SA"/>
        </w:rPr>
        <w:t>3</w:t>
      </w:r>
    </w:p>
    <w:p w14:paraId="29C2936D" w14:textId="77777777" w:rsidR="00FA4273" w:rsidRDefault="00FA4273" w:rsidP="00FA4273">
      <w:pPr>
        <w:widowControl w:val="0"/>
        <w:autoSpaceDE w:val="0"/>
        <w:autoSpaceDN w:val="0"/>
        <w:adjustRightInd w:val="0"/>
        <w:ind w:firstLine="284"/>
        <w:jc w:val="center"/>
        <w:rPr>
          <w:b/>
          <w:caps/>
          <w:lang w:val="uk-UA"/>
        </w:rPr>
      </w:pPr>
      <w:r>
        <w:rPr>
          <w:b/>
          <w:caps/>
          <w:lang w:val="uk-UA"/>
        </w:rPr>
        <w:lastRenderedPageBreak/>
        <w:t>ЗМІСТ</w:t>
      </w:r>
    </w:p>
    <w:p w14:paraId="289E78C4" w14:textId="77777777" w:rsidR="00FA4273" w:rsidRDefault="00FA4273" w:rsidP="00FA4273">
      <w:pPr>
        <w:widowControl w:val="0"/>
        <w:autoSpaceDE w:val="0"/>
        <w:autoSpaceDN w:val="0"/>
        <w:adjustRightInd w:val="0"/>
        <w:ind w:firstLine="284"/>
        <w:rPr>
          <w:b/>
          <w:caps/>
          <w:sz w:val="4"/>
          <w:szCs w:val="4"/>
          <w:lang w:val="uk-UA"/>
        </w:rPr>
      </w:pPr>
    </w:p>
    <w:p w14:paraId="628BCB92" w14:textId="77777777" w:rsidR="00FA4273" w:rsidRDefault="00FA4273" w:rsidP="00FA4273">
      <w:pPr>
        <w:widowControl w:val="0"/>
        <w:autoSpaceDE w:val="0"/>
        <w:autoSpaceDN w:val="0"/>
        <w:adjustRightInd w:val="0"/>
        <w:ind w:firstLine="284"/>
        <w:jc w:val="center"/>
        <w:rPr>
          <w:b/>
          <w:caps/>
          <w:sz w:val="4"/>
          <w:szCs w:val="4"/>
          <w:lang w:val="uk-UA"/>
        </w:rPr>
      </w:pPr>
    </w:p>
    <w:tbl>
      <w:tblPr>
        <w:tblStyle w:val="aff6"/>
        <w:tblW w:w="102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1"/>
        <w:gridCol w:w="9825"/>
      </w:tblGrid>
      <w:tr w:rsidR="00FA4273" w14:paraId="5D870A03" w14:textId="77777777" w:rsidTr="00FA4273">
        <w:trPr>
          <w:trHeight w:val="250"/>
        </w:trPr>
        <w:tc>
          <w:tcPr>
            <w:tcW w:w="0" w:type="auto"/>
          </w:tcPr>
          <w:p w14:paraId="280D8E1C" w14:textId="77777777" w:rsidR="00FA4273" w:rsidRDefault="00FA4273">
            <w:pPr>
              <w:jc w:val="center"/>
              <w:rPr>
                <w:b/>
                <w:i/>
                <w:iCs/>
                <w:sz w:val="22"/>
                <w:szCs w:val="22"/>
                <w:lang w:val="uk-UA"/>
              </w:rPr>
            </w:pPr>
          </w:p>
        </w:tc>
        <w:tc>
          <w:tcPr>
            <w:tcW w:w="9814" w:type="dxa"/>
            <w:hideMark/>
          </w:tcPr>
          <w:p w14:paraId="2B119B7E" w14:textId="77777777" w:rsidR="00FA4273" w:rsidRDefault="00FA4273">
            <w:pPr>
              <w:rPr>
                <w:b/>
                <w:i/>
                <w:iCs/>
                <w:sz w:val="22"/>
                <w:szCs w:val="22"/>
                <w:lang w:val="uk-UA"/>
              </w:rPr>
            </w:pPr>
            <w:r>
              <w:rPr>
                <w:b/>
                <w:i/>
                <w:iCs/>
                <w:sz w:val="22"/>
                <w:szCs w:val="22"/>
                <w:lang w:val="uk-UA"/>
              </w:rPr>
              <w:t>Розділ І. Загальні положення</w:t>
            </w:r>
          </w:p>
        </w:tc>
      </w:tr>
      <w:tr w:rsidR="00FA4273" w:rsidRPr="00FA4273" w14:paraId="2B1F970C" w14:textId="77777777" w:rsidTr="00FA4273">
        <w:trPr>
          <w:trHeight w:val="203"/>
        </w:trPr>
        <w:tc>
          <w:tcPr>
            <w:tcW w:w="0" w:type="auto"/>
            <w:hideMark/>
          </w:tcPr>
          <w:p w14:paraId="2097FBBE" w14:textId="77777777" w:rsidR="00FA4273" w:rsidRDefault="00FA4273">
            <w:pPr>
              <w:jc w:val="center"/>
              <w:rPr>
                <w:sz w:val="22"/>
                <w:szCs w:val="22"/>
                <w:lang w:val="uk-UA"/>
              </w:rPr>
            </w:pPr>
            <w:r>
              <w:rPr>
                <w:sz w:val="22"/>
                <w:szCs w:val="22"/>
                <w:lang w:val="uk-UA"/>
              </w:rPr>
              <w:t>1.</w:t>
            </w:r>
          </w:p>
        </w:tc>
        <w:tc>
          <w:tcPr>
            <w:tcW w:w="9814" w:type="dxa"/>
            <w:hideMark/>
          </w:tcPr>
          <w:p w14:paraId="01A17C06" w14:textId="77777777" w:rsidR="00FA4273" w:rsidRDefault="00FA4273">
            <w:pPr>
              <w:rPr>
                <w:sz w:val="22"/>
                <w:szCs w:val="22"/>
                <w:lang w:val="uk-UA"/>
              </w:rPr>
            </w:pPr>
            <w:r>
              <w:rPr>
                <w:sz w:val="22"/>
                <w:szCs w:val="22"/>
                <w:lang w:val="uk-UA" w:eastAsia="uk-UA"/>
              </w:rPr>
              <w:t>Терміни, які вживаються в тендерній документації</w:t>
            </w:r>
          </w:p>
        </w:tc>
      </w:tr>
      <w:tr w:rsidR="00FA4273" w:rsidRPr="00FA4273" w14:paraId="715A0CAA" w14:textId="77777777" w:rsidTr="00FA4273">
        <w:trPr>
          <w:trHeight w:val="351"/>
        </w:trPr>
        <w:tc>
          <w:tcPr>
            <w:tcW w:w="0" w:type="auto"/>
            <w:hideMark/>
          </w:tcPr>
          <w:p w14:paraId="75F268EB" w14:textId="77777777" w:rsidR="00FA4273" w:rsidRDefault="00FA4273">
            <w:pPr>
              <w:jc w:val="center"/>
              <w:rPr>
                <w:sz w:val="22"/>
                <w:szCs w:val="22"/>
                <w:lang w:val="uk-UA"/>
              </w:rPr>
            </w:pPr>
            <w:r>
              <w:rPr>
                <w:sz w:val="22"/>
                <w:szCs w:val="22"/>
                <w:lang w:val="uk-UA"/>
              </w:rPr>
              <w:t>2.</w:t>
            </w:r>
          </w:p>
        </w:tc>
        <w:tc>
          <w:tcPr>
            <w:tcW w:w="9814" w:type="dxa"/>
            <w:hideMark/>
          </w:tcPr>
          <w:p w14:paraId="6FB0089A" w14:textId="77777777" w:rsidR="00FA4273" w:rsidRDefault="00FA4273">
            <w:pPr>
              <w:rPr>
                <w:sz w:val="22"/>
                <w:szCs w:val="22"/>
                <w:lang w:val="uk-UA" w:eastAsia="uk-UA"/>
              </w:rPr>
            </w:pPr>
            <w:r>
              <w:rPr>
                <w:sz w:val="22"/>
                <w:szCs w:val="22"/>
                <w:lang w:val="uk-UA" w:eastAsia="uk-UA"/>
              </w:rPr>
              <w:t>Інформація про замовника торгів</w:t>
            </w:r>
          </w:p>
          <w:p w14:paraId="4F46DC87" w14:textId="77777777" w:rsidR="00FA4273" w:rsidRDefault="00FA4273">
            <w:pPr>
              <w:rPr>
                <w:sz w:val="22"/>
                <w:szCs w:val="22"/>
                <w:lang w:val="uk-UA"/>
              </w:rPr>
            </w:pPr>
            <w:r>
              <w:rPr>
                <w:sz w:val="22"/>
                <w:szCs w:val="22"/>
                <w:lang w:val="uk-UA"/>
              </w:rPr>
              <w:t>2.1. Повне найменування</w:t>
            </w:r>
          </w:p>
          <w:p w14:paraId="6C870620" w14:textId="77777777" w:rsidR="00FA4273" w:rsidRDefault="00FA4273">
            <w:pPr>
              <w:rPr>
                <w:sz w:val="22"/>
                <w:szCs w:val="22"/>
                <w:lang w:val="uk-UA"/>
              </w:rPr>
            </w:pPr>
            <w:r>
              <w:rPr>
                <w:sz w:val="22"/>
                <w:szCs w:val="22"/>
                <w:lang w:val="uk-UA"/>
              </w:rPr>
              <w:t>2.2. Місцезнаходження</w:t>
            </w:r>
          </w:p>
          <w:p w14:paraId="1302E6B9" w14:textId="77777777" w:rsidR="00FA4273" w:rsidRDefault="00FA4273">
            <w:pPr>
              <w:rPr>
                <w:sz w:val="22"/>
                <w:szCs w:val="22"/>
                <w:lang w:val="uk-UA"/>
              </w:rPr>
            </w:pPr>
            <w:r>
              <w:rPr>
                <w:sz w:val="22"/>
                <w:szCs w:val="22"/>
                <w:lang w:val="uk-UA"/>
              </w:rPr>
              <w:t>2.3.Посадова особа замовника, уповноважена здійснювати зв'язок з учасниками.</w:t>
            </w:r>
          </w:p>
        </w:tc>
      </w:tr>
      <w:tr w:rsidR="00FA4273" w14:paraId="4295C96C" w14:textId="77777777" w:rsidTr="00FA4273">
        <w:trPr>
          <w:trHeight w:val="305"/>
        </w:trPr>
        <w:tc>
          <w:tcPr>
            <w:tcW w:w="0" w:type="auto"/>
            <w:hideMark/>
          </w:tcPr>
          <w:p w14:paraId="26A4BE36" w14:textId="77777777" w:rsidR="00FA4273" w:rsidRDefault="00FA4273">
            <w:pPr>
              <w:jc w:val="center"/>
              <w:rPr>
                <w:sz w:val="22"/>
                <w:szCs w:val="22"/>
                <w:lang w:val="uk-UA"/>
              </w:rPr>
            </w:pPr>
            <w:r>
              <w:rPr>
                <w:sz w:val="22"/>
                <w:szCs w:val="22"/>
                <w:lang w:val="uk-UA"/>
              </w:rPr>
              <w:t>3.</w:t>
            </w:r>
          </w:p>
        </w:tc>
        <w:tc>
          <w:tcPr>
            <w:tcW w:w="9814" w:type="dxa"/>
            <w:hideMark/>
          </w:tcPr>
          <w:p w14:paraId="1921D930" w14:textId="77777777" w:rsidR="00FA4273" w:rsidRDefault="00FA4273">
            <w:pPr>
              <w:rPr>
                <w:sz w:val="22"/>
                <w:szCs w:val="22"/>
                <w:lang w:val="uk-UA"/>
              </w:rPr>
            </w:pPr>
            <w:r>
              <w:rPr>
                <w:sz w:val="22"/>
                <w:szCs w:val="22"/>
                <w:lang w:val="uk-UA" w:eastAsia="uk-UA"/>
              </w:rPr>
              <w:t>Процедура закупівлі</w:t>
            </w:r>
          </w:p>
        </w:tc>
      </w:tr>
      <w:tr w:rsidR="00FA4273" w:rsidRPr="00FA4273" w14:paraId="01D14A78" w14:textId="77777777" w:rsidTr="00FA4273">
        <w:trPr>
          <w:trHeight w:val="273"/>
        </w:trPr>
        <w:tc>
          <w:tcPr>
            <w:tcW w:w="0" w:type="auto"/>
            <w:hideMark/>
          </w:tcPr>
          <w:p w14:paraId="075D1CEA" w14:textId="77777777" w:rsidR="00FA4273" w:rsidRDefault="00FA4273">
            <w:pPr>
              <w:jc w:val="center"/>
              <w:rPr>
                <w:sz w:val="22"/>
                <w:szCs w:val="22"/>
                <w:lang w:val="uk-UA"/>
              </w:rPr>
            </w:pPr>
            <w:r>
              <w:rPr>
                <w:sz w:val="22"/>
                <w:szCs w:val="22"/>
                <w:lang w:val="uk-UA"/>
              </w:rPr>
              <w:t>4.</w:t>
            </w:r>
          </w:p>
        </w:tc>
        <w:tc>
          <w:tcPr>
            <w:tcW w:w="9814" w:type="dxa"/>
            <w:hideMark/>
          </w:tcPr>
          <w:p w14:paraId="1A2AE6F8" w14:textId="77777777" w:rsidR="00FA4273" w:rsidRDefault="00FA4273">
            <w:pPr>
              <w:rPr>
                <w:sz w:val="22"/>
                <w:szCs w:val="22"/>
                <w:lang w:val="uk-UA" w:eastAsia="uk-UA"/>
              </w:rPr>
            </w:pPr>
            <w:r>
              <w:rPr>
                <w:sz w:val="22"/>
                <w:szCs w:val="22"/>
                <w:lang w:val="uk-UA" w:eastAsia="uk-UA"/>
              </w:rPr>
              <w:t>Інформація про предмет закупівлі</w:t>
            </w:r>
          </w:p>
          <w:p w14:paraId="7AEB8724" w14:textId="77777777" w:rsidR="00FA4273" w:rsidRDefault="00FA4273">
            <w:pPr>
              <w:rPr>
                <w:sz w:val="22"/>
                <w:szCs w:val="22"/>
                <w:lang w:val="uk-UA"/>
              </w:rPr>
            </w:pPr>
            <w:r>
              <w:rPr>
                <w:sz w:val="22"/>
                <w:szCs w:val="22"/>
                <w:lang w:val="uk-UA"/>
              </w:rPr>
              <w:t>4.1. Назва предмета закупівлі</w:t>
            </w:r>
          </w:p>
          <w:p w14:paraId="38AC621F" w14:textId="77777777" w:rsidR="00FA4273" w:rsidRDefault="00FA4273">
            <w:pPr>
              <w:rPr>
                <w:sz w:val="22"/>
                <w:szCs w:val="22"/>
                <w:lang w:val="uk-UA"/>
              </w:rPr>
            </w:pPr>
            <w:r>
              <w:rPr>
                <w:sz w:val="22"/>
                <w:szCs w:val="22"/>
                <w:lang w:val="uk-UA"/>
              </w:rPr>
              <w:t>4.2. Опис окремої частини (частин) предмета закупівлі (лота), щодо якої можуть бути подані тендерні пропозиції</w:t>
            </w:r>
          </w:p>
          <w:p w14:paraId="483D046C" w14:textId="77777777" w:rsidR="00FA4273" w:rsidRDefault="00FA4273">
            <w:pPr>
              <w:rPr>
                <w:sz w:val="22"/>
                <w:szCs w:val="22"/>
                <w:lang w:val="uk-UA"/>
              </w:rPr>
            </w:pPr>
            <w:r>
              <w:rPr>
                <w:sz w:val="22"/>
                <w:szCs w:val="22"/>
                <w:lang w:val="uk-UA"/>
              </w:rPr>
              <w:t>4.3. Місце, кількість, обсяг поставки товарів (надання послуг, виконання робіт)</w:t>
            </w:r>
          </w:p>
          <w:p w14:paraId="67DF6FCF" w14:textId="77777777" w:rsidR="00FA4273" w:rsidRDefault="00FA4273">
            <w:pPr>
              <w:rPr>
                <w:sz w:val="22"/>
                <w:szCs w:val="22"/>
                <w:lang w:val="uk-UA"/>
              </w:rPr>
            </w:pPr>
            <w:r>
              <w:rPr>
                <w:sz w:val="22"/>
                <w:szCs w:val="22"/>
                <w:lang w:val="uk-UA"/>
              </w:rPr>
              <w:t>4.4. Строк поставки товарів (надання послуг, виконання робіт)</w:t>
            </w:r>
          </w:p>
        </w:tc>
      </w:tr>
      <w:tr w:rsidR="00FA4273" w14:paraId="37C73EE7" w14:textId="77777777" w:rsidTr="00FA4273">
        <w:trPr>
          <w:trHeight w:val="203"/>
        </w:trPr>
        <w:tc>
          <w:tcPr>
            <w:tcW w:w="0" w:type="auto"/>
            <w:hideMark/>
          </w:tcPr>
          <w:p w14:paraId="55229125" w14:textId="77777777" w:rsidR="00FA4273" w:rsidRDefault="00FA4273">
            <w:pPr>
              <w:jc w:val="center"/>
              <w:rPr>
                <w:sz w:val="22"/>
                <w:szCs w:val="22"/>
                <w:lang w:val="uk-UA"/>
              </w:rPr>
            </w:pPr>
            <w:r>
              <w:rPr>
                <w:sz w:val="22"/>
                <w:szCs w:val="22"/>
                <w:lang w:val="uk-UA"/>
              </w:rPr>
              <w:t xml:space="preserve">5. </w:t>
            </w:r>
          </w:p>
        </w:tc>
        <w:tc>
          <w:tcPr>
            <w:tcW w:w="9814" w:type="dxa"/>
            <w:hideMark/>
          </w:tcPr>
          <w:p w14:paraId="2A271116" w14:textId="77777777" w:rsidR="00FA4273" w:rsidRDefault="00FA4273">
            <w:pPr>
              <w:rPr>
                <w:sz w:val="22"/>
                <w:szCs w:val="22"/>
                <w:lang w:val="uk-UA"/>
              </w:rPr>
            </w:pPr>
            <w:r>
              <w:rPr>
                <w:sz w:val="22"/>
                <w:szCs w:val="22"/>
                <w:lang w:val="uk-UA" w:eastAsia="uk-UA"/>
              </w:rPr>
              <w:t>Недискримінація учасників</w:t>
            </w:r>
          </w:p>
        </w:tc>
      </w:tr>
      <w:tr w:rsidR="00FA4273" w:rsidRPr="00FA4273" w14:paraId="7A0BEBE5" w14:textId="77777777" w:rsidTr="00FA4273">
        <w:trPr>
          <w:trHeight w:val="93"/>
        </w:trPr>
        <w:tc>
          <w:tcPr>
            <w:tcW w:w="0" w:type="auto"/>
            <w:hideMark/>
          </w:tcPr>
          <w:p w14:paraId="71C4E973" w14:textId="77777777" w:rsidR="00FA4273" w:rsidRDefault="00FA4273">
            <w:pPr>
              <w:jc w:val="center"/>
              <w:rPr>
                <w:sz w:val="22"/>
                <w:szCs w:val="22"/>
                <w:lang w:val="uk-UA"/>
              </w:rPr>
            </w:pPr>
            <w:r>
              <w:rPr>
                <w:sz w:val="22"/>
                <w:szCs w:val="22"/>
                <w:lang w:val="uk-UA"/>
              </w:rPr>
              <w:t>6.</w:t>
            </w:r>
          </w:p>
        </w:tc>
        <w:tc>
          <w:tcPr>
            <w:tcW w:w="9814" w:type="dxa"/>
            <w:hideMark/>
          </w:tcPr>
          <w:p w14:paraId="2A3CD033" w14:textId="77777777" w:rsidR="00FA4273" w:rsidRDefault="00FA4273">
            <w:pPr>
              <w:rPr>
                <w:sz w:val="22"/>
                <w:szCs w:val="22"/>
                <w:lang w:val="uk-UA"/>
              </w:rPr>
            </w:pPr>
            <w:r>
              <w:rPr>
                <w:sz w:val="22"/>
                <w:szCs w:val="22"/>
                <w:lang w:val="uk-UA" w:eastAsia="uk-UA"/>
              </w:rPr>
              <w:t>Інформація про валюту, у якій повинно бути розраховано та зазначено ціну тендерної пропозиції</w:t>
            </w:r>
          </w:p>
        </w:tc>
      </w:tr>
      <w:tr w:rsidR="00FA4273" w:rsidRPr="00FA4273" w14:paraId="760295E7" w14:textId="77777777" w:rsidTr="00FA4273">
        <w:trPr>
          <w:trHeight w:val="453"/>
        </w:trPr>
        <w:tc>
          <w:tcPr>
            <w:tcW w:w="0" w:type="auto"/>
            <w:hideMark/>
          </w:tcPr>
          <w:p w14:paraId="3665B950" w14:textId="77777777" w:rsidR="00FA4273" w:rsidRDefault="00FA4273">
            <w:pPr>
              <w:jc w:val="center"/>
              <w:rPr>
                <w:sz w:val="22"/>
                <w:szCs w:val="22"/>
                <w:lang w:val="uk-UA"/>
              </w:rPr>
            </w:pPr>
            <w:r>
              <w:rPr>
                <w:sz w:val="22"/>
                <w:szCs w:val="22"/>
                <w:lang w:val="uk-UA"/>
              </w:rPr>
              <w:t>7.</w:t>
            </w:r>
          </w:p>
        </w:tc>
        <w:tc>
          <w:tcPr>
            <w:tcW w:w="9814" w:type="dxa"/>
            <w:hideMark/>
          </w:tcPr>
          <w:p w14:paraId="7782F51F" w14:textId="77777777" w:rsidR="00FA4273" w:rsidRDefault="00FA4273">
            <w:pPr>
              <w:rPr>
                <w:sz w:val="22"/>
                <w:szCs w:val="22"/>
                <w:lang w:val="uk-UA"/>
              </w:rPr>
            </w:pPr>
            <w:r>
              <w:rPr>
                <w:sz w:val="22"/>
                <w:szCs w:val="22"/>
                <w:lang w:val="uk-UA" w:eastAsia="uk-UA"/>
              </w:rPr>
              <w:t>Інформація промову (мови), якою (якими) повинно бути складено тендерні пропозиції</w:t>
            </w:r>
          </w:p>
        </w:tc>
      </w:tr>
      <w:tr w:rsidR="00FA4273" w:rsidRPr="00FA4273" w14:paraId="020AEAC5" w14:textId="77777777" w:rsidTr="00FA4273">
        <w:trPr>
          <w:trHeight w:val="147"/>
        </w:trPr>
        <w:tc>
          <w:tcPr>
            <w:tcW w:w="0" w:type="auto"/>
          </w:tcPr>
          <w:p w14:paraId="5C3DB1A2" w14:textId="77777777" w:rsidR="00FA4273" w:rsidRDefault="00FA4273">
            <w:pPr>
              <w:jc w:val="center"/>
              <w:rPr>
                <w:b/>
                <w:i/>
                <w:iCs/>
                <w:sz w:val="22"/>
                <w:szCs w:val="22"/>
                <w:lang w:val="uk-UA"/>
              </w:rPr>
            </w:pPr>
          </w:p>
        </w:tc>
        <w:tc>
          <w:tcPr>
            <w:tcW w:w="9814" w:type="dxa"/>
            <w:hideMark/>
          </w:tcPr>
          <w:p w14:paraId="45D4714A" w14:textId="77777777" w:rsidR="00FA4273" w:rsidRDefault="00FA4273">
            <w:pPr>
              <w:rPr>
                <w:b/>
                <w:i/>
                <w:iCs/>
                <w:sz w:val="22"/>
                <w:szCs w:val="22"/>
                <w:lang w:val="uk-UA"/>
              </w:rPr>
            </w:pPr>
            <w:r>
              <w:rPr>
                <w:b/>
                <w:i/>
                <w:iCs/>
                <w:sz w:val="22"/>
                <w:szCs w:val="22"/>
                <w:lang w:val="uk-UA"/>
              </w:rPr>
              <w:t>Розділ ІІ. Порядок внесення змін та надання роз’яснень до тендерної документації</w:t>
            </w:r>
          </w:p>
        </w:tc>
      </w:tr>
      <w:tr w:rsidR="00FA4273" w:rsidRPr="00FA4273" w14:paraId="7FAC8BFD" w14:textId="77777777" w:rsidTr="00FA4273">
        <w:trPr>
          <w:trHeight w:val="159"/>
        </w:trPr>
        <w:tc>
          <w:tcPr>
            <w:tcW w:w="0" w:type="auto"/>
            <w:hideMark/>
          </w:tcPr>
          <w:p w14:paraId="77DD3498" w14:textId="77777777" w:rsidR="00FA4273" w:rsidRDefault="00FA4273">
            <w:pPr>
              <w:jc w:val="center"/>
              <w:rPr>
                <w:sz w:val="22"/>
                <w:szCs w:val="22"/>
                <w:lang w:val="uk-UA"/>
              </w:rPr>
            </w:pPr>
            <w:r>
              <w:rPr>
                <w:sz w:val="22"/>
                <w:szCs w:val="22"/>
                <w:lang w:val="uk-UA"/>
              </w:rPr>
              <w:t>1.</w:t>
            </w:r>
          </w:p>
        </w:tc>
        <w:tc>
          <w:tcPr>
            <w:tcW w:w="9814" w:type="dxa"/>
            <w:hideMark/>
          </w:tcPr>
          <w:p w14:paraId="7C37B1CA" w14:textId="77777777" w:rsidR="00FA4273" w:rsidRDefault="00FA4273">
            <w:pPr>
              <w:rPr>
                <w:sz w:val="22"/>
                <w:szCs w:val="22"/>
                <w:lang w:val="uk-UA"/>
              </w:rPr>
            </w:pPr>
            <w:r>
              <w:rPr>
                <w:sz w:val="22"/>
                <w:szCs w:val="22"/>
                <w:lang w:val="uk-UA" w:eastAsia="uk-UA"/>
              </w:rPr>
              <w:t>Процедура надання роз’яснень щодо тендерної документації</w:t>
            </w:r>
          </w:p>
        </w:tc>
      </w:tr>
      <w:tr w:rsidR="00FA4273" w:rsidRPr="00FA4273" w14:paraId="4CC10072" w14:textId="77777777" w:rsidTr="00FA4273">
        <w:trPr>
          <w:trHeight w:val="419"/>
        </w:trPr>
        <w:tc>
          <w:tcPr>
            <w:tcW w:w="0" w:type="auto"/>
            <w:hideMark/>
          </w:tcPr>
          <w:p w14:paraId="1983619F" w14:textId="77777777" w:rsidR="00FA4273" w:rsidRDefault="00FA4273">
            <w:pPr>
              <w:jc w:val="center"/>
              <w:rPr>
                <w:sz w:val="22"/>
                <w:szCs w:val="22"/>
                <w:lang w:val="uk-UA"/>
              </w:rPr>
            </w:pPr>
            <w:r>
              <w:rPr>
                <w:sz w:val="22"/>
                <w:szCs w:val="22"/>
                <w:lang w:val="uk-UA"/>
              </w:rPr>
              <w:t>2.</w:t>
            </w:r>
          </w:p>
        </w:tc>
        <w:tc>
          <w:tcPr>
            <w:tcW w:w="9814" w:type="dxa"/>
            <w:hideMark/>
          </w:tcPr>
          <w:p w14:paraId="6044DC36" w14:textId="77777777" w:rsidR="00FA4273" w:rsidRDefault="00FA4273">
            <w:pPr>
              <w:widowControl w:val="0"/>
              <w:ind w:right="113"/>
              <w:contextualSpacing/>
              <w:rPr>
                <w:sz w:val="22"/>
                <w:szCs w:val="22"/>
                <w:lang w:val="uk-UA" w:eastAsia="uk-UA"/>
              </w:rPr>
            </w:pPr>
            <w:r>
              <w:rPr>
                <w:sz w:val="22"/>
                <w:szCs w:val="22"/>
                <w:lang w:val="uk-UA" w:eastAsia="uk-UA"/>
              </w:rPr>
              <w:t>Внесення змін до тендерної документації</w:t>
            </w:r>
          </w:p>
        </w:tc>
      </w:tr>
      <w:tr w:rsidR="00FA4273" w:rsidRPr="00FA4273" w14:paraId="0A9A4595" w14:textId="77777777" w:rsidTr="00FA4273">
        <w:trPr>
          <w:trHeight w:val="234"/>
        </w:trPr>
        <w:tc>
          <w:tcPr>
            <w:tcW w:w="0" w:type="auto"/>
          </w:tcPr>
          <w:p w14:paraId="233B06C8" w14:textId="77777777" w:rsidR="00FA4273" w:rsidRDefault="00FA4273">
            <w:pPr>
              <w:jc w:val="center"/>
              <w:rPr>
                <w:b/>
                <w:i/>
                <w:iCs/>
                <w:sz w:val="22"/>
                <w:szCs w:val="22"/>
                <w:lang w:val="uk-UA"/>
              </w:rPr>
            </w:pPr>
          </w:p>
        </w:tc>
        <w:tc>
          <w:tcPr>
            <w:tcW w:w="9814" w:type="dxa"/>
            <w:hideMark/>
          </w:tcPr>
          <w:p w14:paraId="2A7FF9AE" w14:textId="77777777" w:rsidR="00FA4273" w:rsidRDefault="00FA4273">
            <w:pPr>
              <w:rPr>
                <w:b/>
                <w:i/>
                <w:iCs/>
                <w:sz w:val="22"/>
                <w:szCs w:val="22"/>
                <w:lang w:val="uk-UA"/>
              </w:rPr>
            </w:pPr>
            <w:r>
              <w:rPr>
                <w:b/>
                <w:i/>
                <w:iCs/>
                <w:sz w:val="22"/>
                <w:szCs w:val="22"/>
                <w:bdr w:val="none" w:sz="0" w:space="0" w:color="auto" w:frame="1"/>
                <w:lang w:val="uk-UA" w:eastAsia="uk-UA"/>
              </w:rPr>
              <w:t>Розділ ІІІ. Інструкція з підготовки тендерної пропозиції</w:t>
            </w:r>
          </w:p>
        </w:tc>
      </w:tr>
      <w:tr w:rsidR="00FA4273" w:rsidRPr="00FA4273" w14:paraId="2F3B40CE" w14:textId="77777777" w:rsidTr="00FA4273">
        <w:trPr>
          <w:trHeight w:val="111"/>
        </w:trPr>
        <w:tc>
          <w:tcPr>
            <w:tcW w:w="0" w:type="auto"/>
            <w:hideMark/>
          </w:tcPr>
          <w:p w14:paraId="5B6C0F89" w14:textId="77777777" w:rsidR="00FA4273" w:rsidRDefault="00FA4273">
            <w:pPr>
              <w:jc w:val="center"/>
              <w:rPr>
                <w:sz w:val="22"/>
                <w:szCs w:val="22"/>
                <w:lang w:val="uk-UA"/>
              </w:rPr>
            </w:pPr>
            <w:r>
              <w:rPr>
                <w:sz w:val="22"/>
                <w:szCs w:val="22"/>
                <w:lang w:val="uk-UA"/>
              </w:rPr>
              <w:t>1.</w:t>
            </w:r>
          </w:p>
        </w:tc>
        <w:tc>
          <w:tcPr>
            <w:tcW w:w="9814" w:type="dxa"/>
            <w:hideMark/>
          </w:tcPr>
          <w:p w14:paraId="5B9CF3A1" w14:textId="77777777" w:rsidR="00FA4273" w:rsidRDefault="00FA4273">
            <w:pPr>
              <w:rPr>
                <w:sz w:val="22"/>
                <w:szCs w:val="22"/>
                <w:lang w:val="uk-UA"/>
              </w:rPr>
            </w:pPr>
            <w:r>
              <w:rPr>
                <w:sz w:val="22"/>
                <w:szCs w:val="22"/>
                <w:lang w:val="uk-UA" w:eastAsia="uk-UA"/>
              </w:rPr>
              <w:t>Зміст і спосіб подання тендерної пропозиції</w:t>
            </w:r>
          </w:p>
        </w:tc>
      </w:tr>
      <w:tr w:rsidR="00FA4273" w14:paraId="3E84F0D2" w14:textId="77777777" w:rsidTr="00FA4273">
        <w:trPr>
          <w:trHeight w:val="186"/>
        </w:trPr>
        <w:tc>
          <w:tcPr>
            <w:tcW w:w="0" w:type="auto"/>
            <w:hideMark/>
          </w:tcPr>
          <w:p w14:paraId="0F31E619" w14:textId="77777777" w:rsidR="00FA4273" w:rsidRDefault="00FA4273">
            <w:pPr>
              <w:jc w:val="center"/>
              <w:rPr>
                <w:sz w:val="22"/>
                <w:szCs w:val="22"/>
                <w:lang w:val="uk-UA"/>
              </w:rPr>
            </w:pPr>
            <w:r>
              <w:rPr>
                <w:sz w:val="22"/>
                <w:szCs w:val="22"/>
                <w:lang w:val="uk-UA"/>
              </w:rPr>
              <w:t>2.</w:t>
            </w:r>
          </w:p>
        </w:tc>
        <w:tc>
          <w:tcPr>
            <w:tcW w:w="9814" w:type="dxa"/>
            <w:hideMark/>
          </w:tcPr>
          <w:p w14:paraId="0854F699" w14:textId="77777777" w:rsidR="00FA4273" w:rsidRDefault="00FA4273">
            <w:pPr>
              <w:rPr>
                <w:sz w:val="22"/>
                <w:szCs w:val="22"/>
                <w:lang w:val="uk-UA"/>
              </w:rPr>
            </w:pPr>
            <w:r>
              <w:rPr>
                <w:sz w:val="22"/>
                <w:szCs w:val="22"/>
                <w:lang w:val="uk-UA" w:eastAsia="uk-UA"/>
              </w:rPr>
              <w:t>Забезпечення тендерної пропозиції</w:t>
            </w:r>
          </w:p>
        </w:tc>
      </w:tr>
      <w:tr w:rsidR="00FA4273" w:rsidRPr="00FA4273" w14:paraId="70C3685D" w14:textId="77777777" w:rsidTr="00FA4273">
        <w:trPr>
          <w:trHeight w:val="60"/>
        </w:trPr>
        <w:tc>
          <w:tcPr>
            <w:tcW w:w="0" w:type="auto"/>
            <w:hideMark/>
          </w:tcPr>
          <w:p w14:paraId="0D178CB2" w14:textId="77777777" w:rsidR="00FA4273" w:rsidRDefault="00FA4273">
            <w:pPr>
              <w:jc w:val="center"/>
              <w:rPr>
                <w:sz w:val="22"/>
                <w:szCs w:val="22"/>
                <w:lang w:val="uk-UA"/>
              </w:rPr>
            </w:pPr>
            <w:r>
              <w:rPr>
                <w:sz w:val="22"/>
                <w:szCs w:val="22"/>
                <w:lang w:val="uk-UA"/>
              </w:rPr>
              <w:t>3.</w:t>
            </w:r>
          </w:p>
        </w:tc>
        <w:tc>
          <w:tcPr>
            <w:tcW w:w="9814" w:type="dxa"/>
            <w:hideMark/>
          </w:tcPr>
          <w:p w14:paraId="5B7D4B6C" w14:textId="77777777" w:rsidR="00FA4273" w:rsidRDefault="00FA4273">
            <w:pPr>
              <w:rPr>
                <w:sz w:val="22"/>
                <w:szCs w:val="22"/>
                <w:lang w:val="uk-UA"/>
              </w:rPr>
            </w:pPr>
            <w:r>
              <w:rPr>
                <w:sz w:val="22"/>
                <w:szCs w:val="22"/>
                <w:lang w:val="uk-UA" w:eastAsia="uk-UA"/>
              </w:rPr>
              <w:t>Умови повернення чи неповернення забезпечення тендерної пропозиції</w:t>
            </w:r>
          </w:p>
        </w:tc>
      </w:tr>
      <w:tr w:rsidR="00FA4273" w:rsidRPr="00FA4273" w14:paraId="7373633B" w14:textId="77777777" w:rsidTr="00FA4273">
        <w:trPr>
          <w:trHeight w:val="166"/>
        </w:trPr>
        <w:tc>
          <w:tcPr>
            <w:tcW w:w="0" w:type="auto"/>
            <w:hideMark/>
          </w:tcPr>
          <w:p w14:paraId="1387BAD6" w14:textId="77777777" w:rsidR="00FA4273" w:rsidRDefault="00FA4273">
            <w:pPr>
              <w:jc w:val="center"/>
              <w:rPr>
                <w:sz w:val="22"/>
                <w:szCs w:val="22"/>
                <w:lang w:val="uk-UA"/>
              </w:rPr>
            </w:pPr>
            <w:r>
              <w:rPr>
                <w:sz w:val="22"/>
                <w:szCs w:val="22"/>
                <w:lang w:val="uk-UA"/>
              </w:rPr>
              <w:t>4.</w:t>
            </w:r>
          </w:p>
        </w:tc>
        <w:tc>
          <w:tcPr>
            <w:tcW w:w="9814" w:type="dxa"/>
            <w:hideMark/>
          </w:tcPr>
          <w:p w14:paraId="591771BE" w14:textId="77777777" w:rsidR="00FA4273" w:rsidRDefault="00FA4273">
            <w:pPr>
              <w:rPr>
                <w:sz w:val="22"/>
                <w:szCs w:val="22"/>
                <w:lang w:val="uk-UA"/>
              </w:rPr>
            </w:pPr>
            <w:r>
              <w:rPr>
                <w:sz w:val="22"/>
                <w:szCs w:val="22"/>
                <w:lang w:val="uk-UA" w:eastAsia="uk-UA"/>
              </w:rPr>
              <w:t>Строк, протягом якого тендерні пропозиції є дійсними</w:t>
            </w:r>
          </w:p>
        </w:tc>
      </w:tr>
      <w:tr w:rsidR="00FA4273" w14:paraId="2DE6BBEA" w14:textId="77777777" w:rsidTr="00FA4273">
        <w:trPr>
          <w:trHeight w:val="259"/>
        </w:trPr>
        <w:tc>
          <w:tcPr>
            <w:tcW w:w="0" w:type="auto"/>
            <w:hideMark/>
          </w:tcPr>
          <w:p w14:paraId="2CB2CD24" w14:textId="77777777" w:rsidR="00FA4273" w:rsidRDefault="00FA4273">
            <w:pPr>
              <w:jc w:val="center"/>
              <w:rPr>
                <w:sz w:val="22"/>
                <w:szCs w:val="22"/>
                <w:lang w:val="uk-UA"/>
              </w:rPr>
            </w:pPr>
            <w:r>
              <w:rPr>
                <w:sz w:val="22"/>
                <w:szCs w:val="22"/>
                <w:lang w:val="uk-UA"/>
              </w:rPr>
              <w:t>5.</w:t>
            </w:r>
          </w:p>
        </w:tc>
        <w:tc>
          <w:tcPr>
            <w:tcW w:w="9814" w:type="dxa"/>
            <w:hideMark/>
          </w:tcPr>
          <w:p w14:paraId="6274978C" w14:textId="77777777" w:rsidR="00FA4273" w:rsidRDefault="00FA4273">
            <w:pPr>
              <w:rPr>
                <w:sz w:val="22"/>
                <w:szCs w:val="22"/>
                <w:lang w:val="uk-UA"/>
              </w:rPr>
            </w:pPr>
            <w:r>
              <w:rPr>
                <w:sz w:val="22"/>
                <w:szCs w:val="22"/>
                <w:lang w:val="uk-UA"/>
              </w:rPr>
              <w:t>Кваліфікаційні критерії до учасників та вимоги, установлені статтею 17 Закону</w:t>
            </w:r>
          </w:p>
        </w:tc>
      </w:tr>
      <w:tr w:rsidR="00FA4273" w:rsidRPr="00FA4273" w14:paraId="43129326" w14:textId="77777777" w:rsidTr="00FA4273">
        <w:trPr>
          <w:trHeight w:val="146"/>
        </w:trPr>
        <w:tc>
          <w:tcPr>
            <w:tcW w:w="0" w:type="auto"/>
            <w:hideMark/>
          </w:tcPr>
          <w:p w14:paraId="07C3C29F" w14:textId="77777777" w:rsidR="00FA4273" w:rsidRDefault="00FA4273">
            <w:pPr>
              <w:jc w:val="center"/>
              <w:rPr>
                <w:sz w:val="22"/>
                <w:szCs w:val="22"/>
                <w:lang w:val="uk-UA"/>
              </w:rPr>
            </w:pPr>
            <w:r>
              <w:rPr>
                <w:sz w:val="22"/>
                <w:szCs w:val="22"/>
                <w:lang w:val="uk-UA"/>
              </w:rPr>
              <w:t>6.</w:t>
            </w:r>
          </w:p>
        </w:tc>
        <w:tc>
          <w:tcPr>
            <w:tcW w:w="9814" w:type="dxa"/>
            <w:hideMark/>
          </w:tcPr>
          <w:p w14:paraId="7C0E1397" w14:textId="77777777" w:rsidR="00FA4273" w:rsidRDefault="00FA4273">
            <w:pPr>
              <w:rPr>
                <w:sz w:val="22"/>
                <w:szCs w:val="22"/>
                <w:lang w:val="uk-UA"/>
              </w:rPr>
            </w:pPr>
            <w:r>
              <w:rPr>
                <w:sz w:val="22"/>
                <w:szCs w:val="22"/>
                <w:lang w:val="uk-UA" w:eastAsia="uk-UA"/>
              </w:rPr>
              <w:t>Інформація про технічні, якісні та кількісні характеристики предмета закупівлі</w:t>
            </w:r>
          </w:p>
        </w:tc>
      </w:tr>
      <w:tr w:rsidR="00FA4273" w:rsidRPr="00FA4273" w14:paraId="4E9763CB" w14:textId="77777777" w:rsidTr="00FA4273">
        <w:trPr>
          <w:trHeight w:val="173"/>
        </w:trPr>
        <w:tc>
          <w:tcPr>
            <w:tcW w:w="0" w:type="auto"/>
            <w:hideMark/>
          </w:tcPr>
          <w:p w14:paraId="3AA3E60E" w14:textId="77777777" w:rsidR="00FA4273" w:rsidRDefault="00FA4273">
            <w:pPr>
              <w:jc w:val="center"/>
              <w:rPr>
                <w:sz w:val="22"/>
                <w:szCs w:val="22"/>
                <w:lang w:val="uk-UA"/>
              </w:rPr>
            </w:pPr>
            <w:r>
              <w:rPr>
                <w:sz w:val="22"/>
                <w:szCs w:val="22"/>
                <w:lang w:val="uk-UA"/>
              </w:rPr>
              <w:t>7.</w:t>
            </w:r>
          </w:p>
        </w:tc>
        <w:tc>
          <w:tcPr>
            <w:tcW w:w="9814" w:type="dxa"/>
            <w:hideMark/>
          </w:tcPr>
          <w:p w14:paraId="3CBD8B57" w14:textId="77777777" w:rsidR="00FA4273" w:rsidRDefault="00FA4273">
            <w:pPr>
              <w:rPr>
                <w:sz w:val="22"/>
                <w:szCs w:val="22"/>
                <w:lang w:val="uk-UA"/>
              </w:rPr>
            </w:pPr>
            <w:r>
              <w:rPr>
                <w:sz w:val="22"/>
                <w:szCs w:val="22"/>
                <w:lang w:val="uk-UA" w:eastAsia="uk-UA"/>
              </w:rPr>
              <w:t>Інформація про субпідрядника (у випадку закупівлі робіт та послуг)</w:t>
            </w:r>
          </w:p>
        </w:tc>
      </w:tr>
      <w:tr w:rsidR="00FA4273" w:rsidRPr="00FA4273" w14:paraId="5B5EDB7A" w14:textId="77777777" w:rsidTr="00FA4273">
        <w:trPr>
          <w:trHeight w:val="375"/>
        </w:trPr>
        <w:tc>
          <w:tcPr>
            <w:tcW w:w="0" w:type="auto"/>
            <w:hideMark/>
          </w:tcPr>
          <w:p w14:paraId="20DC3EC3" w14:textId="77777777" w:rsidR="00FA4273" w:rsidRDefault="00FA4273">
            <w:pPr>
              <w:rPr>
                <w:sz w:val="22"/>
                <w:szCs w:val="22"/>
                <w:lang w:val="uk-UA"/>
              </w:rPr>
            </w:pPr>
            <w:r>
              <w:rPr>
                <w:sz w:val="22"/>
                <w:szCs w:val="22"/>
                <w:lang w:val="uk-UA"/>
              </w:rPr>
              <w:t>8.</w:t>
            </w:r>
          </w:p>
        </w:tc>
        <w:tc>
          <w:tcPr>
            <w:tcW w:w="9814" w:type="dxa"/>
            <w:hideMark/>
          </w:tcPr>
          <w:p w14:paraId="3C60746A" w14:textId="77777777" w:rsidR="00FA4273" w:rsidRDefault="00FA4273">
            <w:pPr>
              <w:rPr>
                <w:sz w:val="22"/>
                <w:szCs w:val="22"/>
                <w:lang w:val="uk-UA"/>
              </w:rPr>
            </w:pPr>
            <w:r>
              <w:rPr>
                <w:sz w:val="22"/>
                <w:szCs w:val="22"/>
                <w:lang w:val="uk-UA" w:eastAsia="uk-UA"/>
              </w:rPr>
              <w:t>Внесення змін або відкликання тендерної пропозиції учасником</w:t>
            </w:r>
          </w:p>
        </w:tc>
      </w:tr>
      <w:tr w:rsidR="00FA4273" w:rsidRPr="00FA4273" w14:paraId="7D47C828" w14:textId="77777777" w:rsidTr="00FA4273">
        <w:trPr>
          <w:trHeight w:val="294"/>
        </w:trPr>
        <w:tc>
          <w:tcPr>
            <w:tcW w:w="0" w:type="auto"/>
          </w:tcPr>
          <w:p w14:paraId="6116B069" w14:textId="77777777" w:rsidR="00FA4273" w:rsidRDefault="00FA4273">
            <w:pPr>
              <w:rPr>
                <w:b/>
                <w:i/>
                <w:iCs/>
                <w:sz w:val="22"/>
                <w:szCs w:val="22"/>
                <w:lang w:val="uk-UA"/>
              </w:rPr>
            </w:pPr>
          </w:p>
        </w:tc>
        <w:tc>
          <w:tcPr>
            <w:tcW w:w="9814" w:type="dxa"/>
            <w:hideMark/>
          </w:tcPr>
          <w:p w14:paraId="3E7A84DC" w14:textId="77777777" w:rsidR="00FA4273" w:rsidRDefault="00FA4273">
            <w:pPr>
              <w:rPr>
                <w:b/>
                <w:i/>
                <w:iCs/>
                <w:sz w:val="22"/>
                <w:szCs w:val="22"/>
                <w:lang w:val="uk-UA"/>
              </w:rPr>
            </w:pPr>
            <w:r>
              <w:rPr>
                <w:b/>
                <w:i/>
                <w:iCs/>
                <w:sz w:val="22"/>
                <w:szCs w:val="22"/>
                <w:lang w:val="uk-UA"/>
              </w:rPr>
              <w:t>Розділ ІV. Подання та розкриття тендерної пропозиції</w:t>
            </w:r>
          </w:p>
        </w:tc>
      </w:tr>
      <w:tr w:rsidR="00FA4273" w:rsidRPr="00FA4273" w14:paraId="685D36A3" w14:textId="77777777" w:rsidTr="00FA4273">
        <w:trPr>
          <w:trHeight w:val="179"/>
        </w:trPr>
        <w:tc>
          <w:tcPr>
            <w:tcW w:w="0" w:type="auto"/>
            <w:hideMark/>
          </w:tcPr>
          <w:p w14:paraId="45D69760" w14:textId="77777777" w:rsidR="00FA4273" w:rsidRDefault="00FA4273">
            <w:pPr>
              <w:jc w:val="center"/>
              <w:rPr>
                <w:sz w:val="22"/>
                <w:szCs w:val="22"/>
                <w:lang w:val="uk-UA"/>
              </w:rPr>
            </w:pPr>
            <w:r>
              <w:rPr>
                <w:sz w:val="22"/>
                <w:szCs w:val="22"/>
                <w:lang w:val="uk-UA"/>
              </w:rPr>
              <w:t>1.</w:t>
            </w:r>
          </w:p>
        </w:tc>
        <w:tc>
          <w:tcPr>
            <w:tcW w:w="9814" w:type="dxa"/>
            <w:hideMark/>
          </w:tcPr>
          <w:p w14:paraId="547A06A1" w14:textId="77777777" w:rsidR="00FA4273" w:rsidRDefault="00FA4273">
            <w:pPr>
              <w:rPr>
                <w:sz w:val="22"/>
                <w:szCs w:val="22"/>
                <w:lang w:val="uk-UA"/>
              </w:rPr>
            </w:pPr>
            <w:r>
              <w:rPr>
                <w:rStyle w:val="rvts0"/>
                <w:sz w:val="22"/>
                <w:szCs w:val="22"/>
                <w:lang w:val="uk-UA"/>
              </w:rPr>
              <w:t>Кінцевий строк подання тендерної пропозиції</w:t>
            </w:r>
          </w:p>
        </w:tc>
      </w:tr>
      <w:tr w:rsidR="00FA4273" w:rsidRPr="00FA4273" w14:paraId="4AAC7BF8" w14:textId="77777777" w:rsidTr="00FA4273">
        <w:trPr>
          <w:trHeight w:val="444"/>
        </w:trPr>
        <w:tc>
          <w:tcPr>
            <w:tcW w:w="0" w:type="auto"/>
            <w:hideMark/>
          </w:tcPr>
          <w:p w14:paraId="5B05F77C" w14:textId="77777777" w:rsidR="00FA4273" w:rsidRDefault="00FA4273">
            <w:pPr>
              <w:jc w:val="center"/>
              <w:rPr>
                <w:sz w:val="22"/>
                <w:szCs w:val="22"/>
                <w:lang w:val="uk-UA"/>
              </w:rPr>
            </w:pPr>
            <w:r>
              <w:rPr>
                <w:sz w:val="22"/>
                <w:szCs w:val="22"/>
                <w:lang w:val="uk-UA"/>
              </w:rPr>
              <w:t>2.</w:t>
            </w:r>
          </w:p>
        </w:tc>
        <w:tc>
          <w:tcPr>
            <w:tcW w:w="9814" w:type="dxa"/>
            <w:hideMark/>
          </w:tcPr>
          <w:p w14:paraId="0EF43BF2" w14:textId="77777777" w:rsidR="00FA4273" w:rsidRDefault="00FA4273">
            <w:pPr>
              <w:rPr>
                <w:sz w:val="22"/>
                <w:szCs w:val="22"/>
                <w:lang w:val="uk-UA"/>
              </w:rPr>
            </w:pPr>
            <w:r>
              <w:rPr>
                <w:sz w:val="22"/>
                <w:szCs w:val="22"/>
                <w:lang w:val="uk-UA"/>
              </w:rPr>
              <w:t>Дата та час розкриття тендерної пропозиції</w:t>
            </w:r>
          </w:p>
        </w:tc>
      </w:tr>
      <w:tr w:rsidR="00FA4273" w:rsidRPr="00FA4273" w14:paraId="45CF95F3" w14:textId="77777777" w:rsidTr="00FA4273">
        <w:trPr>
          <w:trHeight w:val="159"/>
        </w:trPr>
        <w:tc>
          <w:tcPr>
            <w:tcW w:w="0" w:type="auto"/>
          </w:tcPr>
          <w:p w14:paraId="561CB6C1" w14:textId="77777777" w:rsidR="00FA4273" w:rsidRDefault="00FA4273">
            <w:pPr>
              <w:jc w:val="center"/>
              <w:rPr>
                <w:b/>
                <w:i/>
                <w:iCs/>
                <w:sz w:val="22"/>
                <w:szCs w:val="22"/>
                <w:lang w:val="uk-UA"/>
              </w:rPr>
            </w:pPr>
          </w:p>
        </w:tc>
        <w:tc>
          <w:tcPr>
            <w:tcW w:w="9814" w:type="dxa"/>
            <w:hideMark/>
          </w:tcPr>
          <w:p w14:paraId="269BE5E7" w14:textId="77777777" w:rsidR="00FA4273" w:rsidRDefault="00FA4273">
            <w:pPr>
              <w:rPr>
                <w:b/>
                <w:i/>
                <w:iCs/>
                <w:sz w:val="22"/>
                <w:szCs w:val="22"/>
                <w:lang w:val="uk-UA"/>
              </w:rPr>
            </w:pPr>
            <w:r>
              <w:rPr>
                <w:b/>
                <w:i/>
                <w:iCs/>
                <w:sz w:val="22"/>
                <w:szCs w:val="22"/>
                <w:lang w:val="uk-UA"/>
              </w:rPr>
              <w:t>Розділ V. Оцінка тендерної пропозиції</w:t>
            </w:r>
          </w:p>
        </w:tc>
      </w:tr>
      <w:tr w:rsidR="00FA4273" w:rsidRPr="00FA4273" w14:paraId="6326747E" w14:textId="77777777" w:rsidTr="00FA4273">
        <w:trPr>
          <w:trHeight w:val="171"/>
        </w:trPr>
        <w:tc>
          <w:tcPr>
            <w:tcW w:w="0" w:type="auto"/>
            <w:hideMark/>
          </w:tcPr>
          <w:p w14:paraId="47B86C9C" w14:textId="77777777" w:rsidR="00FA4273" w:rsidRDefault="00FA4273">
            <w:pPr>
              <w:jc w:val="center"/>
              <w:rPr>
                <w:sz w:val="22"/>
                <w:szCs w:val="22"/>
                <w:lang w:val="uk-UA"/>
              </w:rPr>
            </w:pPr>
            <w:r>
              <w:rPr>
                <w:sz w:val="22"/>
                <w:szCs w:val="22"/>
                <w:lang w:val="uk-UA"/>
              </w:rPr>
              <w:t>1.</w:t>
            </w:r>
          </w:p>
        </w:tc>
        <w:tc>
          <w:tcPr>
            <w:tcW w:w="9814" w:type="dxa"/>
            <w:hideMark/>
          </w:tcPr>
          <w:p w14:paraId="092B74A4" w14:textId="77777777" w:rsidR="00FA4273" w:rsidRDefault="00FA4273">
            <w:pPr>
              <w:rPr>
                <w:sz w:val="22"/>
                <w:szCs w:val="22"/>
                <w:lang w:val="uk-UA"/>
              </w:rPr>
            </w:pPr>
            <w:r>
              <w:rPr>
                <w:sz w:val="22"/>
                <w:szCs w:val="22"/>
                <w:lang w:val="uk-UA" w:eastAsia="uk-UA"/>
              </w:rPr>
              <w:t>Перелік критеріїв та методика оцінки тендерної пропозиції із зазначенням питомої ваги критерію</w:t>
            </w:r>
          </w:p>
        </w:tc>
      </w:tr>
      <w:tr w:rsidR="00FA4273" w14:paraId="4DA9BC6C" w14:textId="77777777" w:rsidTr="00FA4273">
        <w:trPr>
          <w:trHeight w:val="233"/>
        </w:trPr>
        <w:tc>
          <w:tcPr>
            <w:tcW w:w="0" w:type="auto"/>
            <w:hideMark/>
          </w:tcPr>
          <w:p w14:paraId="554FF976" w14:textId="77777777" w:rsidR="00FA4273" w:rsidRDefault="00FA4273">
            <w:pPr>
              <w:jc w:val="center"/>
              <w:rPr>
                <w:sz w:val="22"/>
                <w:szCs w:val="22"/>
                <w:lang w:val="uk-UA"/>
              </w:rPr>
            </w:pPr>
            <w:r>
              <w:rPr>
                <w:sz w:val="22"/>
                <w:szCs w:val="22"/>
                <w:lang w:val="uk-UA"/>
              </w:rPr>
              <w:t>2.</w:t>
            </w:r>
          </w:p>
        </w:tc>
        <w:tc>
          <w:tcPr>
            <w:tcW w:w="9814" w:type="dxa"/>
            <w:hideMark/>
          </w:tcPr>
          <w:p w14:paraId="78220F16" w14:textId="77777777" w:rsidR="00FA4273" w:rsidRDefault="00FA4273">
            <w:pPr>
              <w:rPr>
                <w:sz w:val="22"/>
                <w:szCs w:val="22"/>
                <w:lang w:val="uk-UA"/>
              </w:rPr>
            </w:pPr>
            <w:r>
              <w:rPr>
                <w:sz w:val="22"/>
                <w:szCs w:val="22"/>
                <w:lang w:val="uk-UA" w:eastAsia="uk-UA"/>
              </w:rPr>
              <w:t>Інша інформація</w:t>
            </w:r>
          </w:p>
        </w:tc>
      </w:tr>
      <w:tr w:rsidR="00FA4273" w14:paraId="489843DB" w14:textId="77777777" w:rsidTr="00FA4273">
        <w:trPr>
          <w:trHeight w:val="363"/>
        </w:trPr>
        <w:tc>
          <w:tcPr>
            <w:tcW w:w="0" w:type="auto"/>
            <w:hideMark/>
          </w:tcPr>
          <w:p w14:paraId="03AE57C6" w14:textId="77777777" w:rsidR="00FA4273" w:rsidRDefault="00FA4273">
            <w:pPr>
              <w:jc w:val="center"/>
              <w:rPr>
                <w:sz w:val="22"/>
                <w:szCs w:val="22"/>
                <w:lang w:val="uk-UA"/>
              </w:rPr>
            </w:pPr>
            <w:r>
              <w:rPr>
                <w:sz w:val="22"/>
                <w:szCs w:val="22"/>
                <w:lang w:val="uk-UA"/>
              </w:rPr>
              <w:t>3.</w:t>
            </w:r>
          </w:p>
        </w:tc>
        <w:tc>
          <w:tcPr>
            <w:tcW w:w="9814" w:type="dxa"/>
            <w:hideMark/>
          </w:tcPr>
          <w:p w14:paraId="526A06EB" w14:textId="77777777" w:rsidR="00FA4273" w:rsidRDefault="00FA4273">
            <w:pPr>
              <w:rPr>
                <w:sz w:val="22"/>
                <w:szCs w:val="22"/>
                <w:lang w:val="uk-UA"/>
              </w:rPr>
            </w:pPr>
            <w:r>
              <w:rPr>
                <w:sz w:val="22"/>
                <w:szCs w:val="22"/>
                <w:lang w:val="uk-UA" w:eastAsia="uk-UA"/>
              </w:rPr>
              <w:t>Відхилення тендерних пропозицій</w:t>
            </w:r>
          </w:p>
        </w:tc>
      </w:tr>
      <w:tr w:rsidR="00FA4273" w:rsidRPr="00FA4273" w14:paraId="2086143B" w14:textId="77777777" w:rsidTr="00FA4273">
        <w:trPr>
          <w:trHeight w:val="166"/>
        </w:trPr>
        <w:tc>
          <w:tcPr>
            <w:tcW w:w="0" w:type="auto"/>
          </w:tcPr>
          <w:p w14:paraId="14700446" w14:textId="77777777" w:rsidR="00FA4273" w:rsidRDefault="00FA4273">
            <w:pPr>
              <w:jc w:val="center"/>
              <w:rPr>
                <w:b/>
                <w:i/>
                <w:iCs/>
                <w:sz w:val="22"/>
                <w:szCs w:val="22"/>
                <w:lang w:val="uk-UA"/>
              </w:rPr>
            </w:pPr>
          </w:p>
        </w:tc>
        <w:tc>
          <w:tcPr>
            <w:tcW w:w="9814" w:type="dxa"/>
            <w:hideMark/>
          </w:tcPr>
          <w:p w14:paraId="2860B17F" w14:textId="77777777" w:rsidR="00FA4273" w:rsidRDefault="00FA4273">
            <w:pPr>
              <w:rPr>
                <w:b/>
                <w:i/>
                <w:iCs/>
                <w:sz w:val="22"/>
                <w:szCs w:val="22"/>
                <w:lang w:val="uk-UA"/>
              </w:rPr>
            </w:pPr>
            <w:r>
              <w:rPr>
                <w:b/>
                <w:i/>
                <w:iCs/>
                <w:sz w:val="22"/>
                <w:szCs w:val="22"/>
                <w:bdr w:val="none" w:sz="0" w:space="0" w:color="auto" w:frame="1"/>
                <w:lang w:val="uk-UA" w:eastAsia="uk-UA"/>
              </w:rPr>
              <w:t>Розділ VІ. Результати торгів та укладання договору про закупівлю</w:t>
            </w:r>
          </w:p>
        </w:tc>
      </w:tr>
      <w:tr w:rsidR="00FA4273" w:rsidRPr="00FA4273" w14:paraId="24219E19" w14:textId="77777777" w:rsidTr="00FA4273">
        <w:trPr>
          <w:trHeight w:val="245"/>
        </w:trPr>
        <w:tc>
          <w:tcPr>
            <w:tcW w:w="0" w:type="auto"/>
            <w:hideMark/>
          </w:tcPr>
          <w:p w14:paraId="52C2CCA9" w14:textId="77777777" w:rsidR="00FA4273" w:rsidRDefault="00FA4273">
            <w:pPr>
              <w:jc w:val="center"/>
              <w:rPr>
                <w:sz w:val="22"/>
                <w:szCs w:val="22"/>
                <w:lang w:val="uk-UA"/>
              </w:rPr>
            </w:pPr>
            <w:r>
              <w:rPr>
                <w:sz w:val="22"/>
                <w:szCs w:val="22"/>
                <w:lang w:val="uk-UA"/>
              </w:rPr>
              <w:t>1.</w:t>
            </w:r>
          </w:p>
        </w:tc>
        <w:tc>
          <w:tcPr>
            <w:tcW w:w="9814" w:type="dxa"/>
            <w:hideMark/>
          </w:tcPr>
          <w:p w14:paraId="16325633" w14:textId="77777777" w:rsidR="00FA4273" w:rsidRDefault="00FA4273">
            <w:pPr>
              <w:rPr>
                <w:sz w:val="22"/>
                <w:szCs w:val="22"/>
                <w:lang w:val="uk-UA"/>
              </w:rPr>
            </w:pPr>
            <w:r>
              <w:rPr>
                <w:sz w:val="22"/>
                <w:szCs w:val="22"/>
                <w:lang w:val="uk-UA" w:eastAsia="uk-UA"/>
              </w:rPr>
              <w:t>Відміна замовником торгів чи визнання їх такими, що не відбулися</w:t>
            </w:r>
          </w:p>
        </w:tc>
      </w:tr>
      <w:tr w:rsidR="00FA4273" w14:paraId="5B0AC784" w14:textId="77777777" w:rsidTr="00FA4273">
        <w:trPr>
          <w:trHeight w:val="145"/>
        </w:trPr>
        <w:tc>
          <w:tcPr>
            <w:tcW w:w="0" w:type="auto"/>
            <w:hideMark/>
          </w:tcPr>
          <w:p w14:paraId="38BAE812" w14:textId="77777777" w:rsidR="00FA4273" w:rsidRDefault="00FA4273">
            <w:pPr>
              <w:jc w:val="center"/>
              <w:rPr>
                <w:sz w:val="22"/>
                <w:szCs w:val="22"/>
                <w:lang w:val="uk-UA"/>
              </w:rPr>
            </w:pPr>
            <w:r>
              <w:rPr>
                <w:sz w:val="22"/>
                <w:szCs w:val="22"/>
                <w:lang w:val="uk-UA"/>
              </w:rPr>
              <w:t>2.</w:t>
            </w:r>
          </w:p>
        </w:tc>
        <w:tc>
          <w:tcPr>
            <w:tcW w:w="9814" w:type="dxa"/>
            <w:hideMark/>
          </w:tcPr>
          <w:p w14:paraId="7565BCD9" w14:textId="77777777" w:rsidR="00FA4273" w:rsidRDefault="00FA4273">
            <w:pPr>
              <w:rPr>
                <w:sz w:val="22"/>
                <w:szCs w:val="22"/>
                <w:lang w:val="uk-UA"/>
              </w:rPr>
            </w:pPr>
            <w:r>
              <w:rPr>
                <w:sz w:val="22"/>
                <w:szCs w:val="22"/>
                <w:lang w:val="uk-UA" w:eastAsia="uk-UA"/>
              </w:rPr>
              <w:t>Строк укладання договору</w:t>
            </w:r>
          </w:p>
        </w:tc>
      </w:tr>
      <w:tr w:rsidR="00FA4273" w14:paraId="24418F07" w14:textId="77777777" w:rsidTr="00FA4273">
        <w:trPr>
          <w:trHeight w:val="239"/>
        </w:trPr>
        <w:tc>
          <w:tcPr>
            <w:tcW w:w="0" w:type="auto"/>
            <w:hideMark/>
          </w:tcPr>
          <w:p w14:paraId="4795085E" w14:textId="77777777" w:rsidR="00FA4273" w:rsidRDefault="00FA4273">
            <w:pPr>
              <w:jc w:val="center"/>
              <w:rPr>
                <w:sz w:val="22"/>
                <w:szCs w:val="22"/>
                <w:lang w:val="uk-UA"/>
              </w:rPr>
            </w:pPr>
            <w:r>
              <w:rPr>
                <w:sz w:val="22"/>
                <w:szCs w:val="22"/>
                <w:lang w:val="uk-UA"/>
              </w:rPr>
              <w:t>3.</w:t>
            </w:r>
          </w:p>
        </w:tc>
        <w:tc>
          <w:tcPr>
            <w:tcW w:w="9814" w:type="dxa"/>
            <w:hideMark/>
          </w:tcPr>
          <w:p w14:paraId="3B6EC9D4" w14:textId="77777777" w:rsidR="00FA4273" w:rsidRDefault="00FA4273">
            <w:pPr>
              <w:rPr>
                <w:sz w:val="22"/>
                <w:szCs w:val="22"/>
                <w:lang w:val="uk-UA"/>
              </w:rPr>
            </w:pPr>
            <w:r>
              <w:rPr>
                <w:sz w:val="22"/>
                <w:szCs w:val="22"/>
                <w:lang w:val="uk-UA" w:eastAsia="uk-UA"/>
              </w:rPr>
              <w:t>Проект договору про закупівлю</w:t>
            </w:r>
          </w:p>
        </w:tc>
      </w:tr>
      <w:tr w:rsidR="00FA4273" w:rsidRPr="00FA4273" w14:paraId="101A6E84" w14:textId="77777777" w:rsidTr="00FA4273">
        <w:trPr>
          <w:trHeight w:val="139"/>
        </w:trPr>
        <w:tc>
          <w:tcPr>
            <w:tcW w:w="0" w:type="auto"/>
            <w:hideMark/>
          </w:tcPr>
          <w:p w14:paraId="0218BE30" w14:textId="77777777" w:rsidR="00FA4273" w:rsidRDefault="00FA4273">
            <w:pPr>
              <w:jc w:val="center"/>
              <w:rPr>
                <w:sz w:val="22"/>
                <w:szCs w:val="22"/>
                <w:lang w:val="uk-UA"/>
              </w:rPr>
            </w:pPr>
            <w:r>
              <w:rPr>
                <w:sz w:val="22"/>
                <w:szCs w:val="22"/>
                <w:lang w:val="uk-UA"/>
              </w:rPr>
              <w:t>4.</w:t>
            </w:r>
          </w:p>
        </w:tc>
        <w:tc>
          <w:tcPr>
            <w:tcW w:w="9814" w:type="dxa"/>
            <w:hideMark/>
          </w:tcPr>
          <w:p w14:paraId="0A44E539" w14:textId="77777777" w:rsidR="00FA4273" w:rsidRDefault="00FA4273">
            <w:pPr>
              <w:rPr>
                <w:sz w:val="22"/>
                <w:szCs w:val="22"/>
                <w:lang w:val="uk-UA"/>
              </w:rPr>
            </w:pPr>
            <w:r>
              <w:rPr>
                <w:sz w:val="22"/>
                <w:szCs w:val="22"/>
                <w:lang w:val="uk-UA" w:eastAsia="uk-UA"/>
              </w:rPr>
              <w:t>Істотні умови, що обов’язково включаються до договору про закупівлю</w:t>
            </w:r>
          </w:p>
        </w:tc>
      </w:tr>
      <w:tr w:rsidR="00FA4273" w:rsidRPr="00FA4273" w14:paraId="3844D8D6" w14:textId="77777777" w:rsidTr="00FA4273">
        <w:trPr>
          <w:trHeight w:val="139"/>
        </w:trPr>
        <w:tc>
          <w:tcPr>
            <w:tcW w:w="0" w:type="auto"/>
            <w:hideMark/>
          </w:tcPr>
          <w:p w14:paraId="610E67E7" w14:textId="77777777" w:rsidR="00FA4273" w:rsidRDefault="00FA4273">
            <w:pPr>
              <w:jc w:val="center"/>
              <w:rPr>
                <w:sz w:val="22"/>
                <w:szCs w:val="22"/>
                <w:lang w:val="uk-UA"/>
              </w:rPr>
            </w:pPr>
            <w:r>
              <w:rPr>
                <w:sz w:val="22"/>
                <w:szCs w:val="22"/>
                <w:lang w:val="uk-UA"/>
              </w:rPr>
              <w:t>5.</w:t>
            </w:r>
          </w:p>
        </w:tc>
        <w:tc>
          <w:tcPr>
            <w:tcW w:w="9814" w:type="dxa"/>
            <w:hideMark/>
          </w:tcPr>
          <w:p w14:paraId="00B4EF16" w14:textId="77777777" w:rsidR="00FA4273" w:rsidRDefault="00FA4273">
            <w:pPr>
              <w:rPr>
                <w:sz w:val="22"/>
                <w:szCs w:val="22"/>
                <w:lang w:val="uk-UA" w:eastAsia="uk-UA"/>
              </w:rPr>
            </w:pPr>
            <w:r>
              <w:rPr>
                <w:sz w:val="22"/>
                <w:szCs w:val="22"/>
                <w:lang w:val="uk-UA" w:eastAsia="uk-UA"/>
              </w:rPr>
              <w:t>Дії замовника при відмові переможця торгів підписати договір про закупівлю</w:t>
            </w:r>
          </w:p>
        </w:tc>
      </w:tr>
      <w:tr w:rsidR="00FA4273" w:rsidRPr="00FA4273" w14:paraId="66E98564" w14:textId="77777777" w:rsidTr="00FA4273">
        <w:trPr>
          <w:trHeight w:val="395"/>
        </w:trPr>
        <w:tc>
          <w:tcPr>
            <w:tcW w:w="0" w:type="auto"/>
            <w:hideMark/>
          </w:tcPr>
          <w:p w14:paraId="443F6C46" w14:textId="77777777" w:rsidR="00FA4273" w:rsidRDefault="00FA4273">
            <w:pPr>
              <w:jc w:val="center"/>
              <w:rPr>
                <w:sz w:val="22"/>
                <w:szCs w:val="22"/>
                <w:lang w:val="uk-UA"/>
              </w:rPr>
            </w:pPr>
            <w:r>
              <w:rPr>
                <w:sz w:val="22"/>
                <w:szCs w:val="22"/>
                <w:lang w:val="uk-UA"/>
              </w:rPr>
              <w:t xml:space="preserve">6. </w:t>
            </w:r>
          </w:p>
        </w:tc>
        <w:tc>
          <w:tcPr>
            <w:tcW w:w="9814" w:type="dxa"/>
            <w:hideMark/>
          </w:tcPr>
          <w:p w14:paraId="50299943" w14:textId="77777777" w:rsidR="00FA4273" w:rsidRDefault="00FA4273">
            <w:pPr>
              <w:rPr>
                <w:sz w:val="22"/>
                <w:szCs w:val="22"/>
                <w:lang w:val="uk-UA" w:eastAsia="uk-UA"/>
              </w:rPr>
            </w:pPr>
            <w:r>
              <w:rPr>
                <w:sz w:val="22"/>
                <w:szCs w:val="22"/>
                <w:lang w:val="uk-UA" w:eastAsia="uk-UA"/>
              </w:rPr>
              <w:t>Забезпечення виконання договору про закупівлю.</w:t>
            </w:r>
          </w:p>
        </w:tc>
      </w:tr>
      <w:tr w:rsidR="00FA4273" w14:paraId="61E99A8C" w14:textId="77777777" w:rsidTr="00FA4273">
        <w:trPr>
          <w:trHeight w:val="139"/>
        </w:trPr>
        <w:tc>
          <w:tcPr>
            <w:tcW w:w="10206" w:type="dxa"/>
            <w:gridSpan w:val="2"/>
            <w:hideMark/>
          </w:tcPr>
          <w:p w14:paraId="27AF364E" w14:textId="77777777" w:rsidR="00FA4273" w:rsidRDefault="00FA4273">
            <w:pPr>
              <w:rPr>
                <w:b/>
                <w:i/>
                <w:sz w:val="22"/>
                <w:szCs w:val="22"/>
                <w:lang w:val="uk-UA" w:eastAsia="uk-UA"/>
              </w:rPr>
            </w:pPr>
            <w:r>
              <w:rPr>
                <w:b/>
                <w:i/>
                <w:sz w:val="22"/>
                <w:szCs w:val="22"/>
                <w:lang w:val="uk-UA" w:eastAsia="uk-UA"/>
              </w:rPr>
              <w:t>Додатки до тендерної документації:</w:t>
            </w:r>
          </w:p>
          <w:p w14:paraId="07C3142C" w14:textId="77777777" w:rsidR="00FA4273" w:rsidRDefault="00FA4273">
            <w:pPr>
              <w:rPr>
                <w:bCs/>
                <w:iCs/>
                <w:sz w:val="22"/>
                <w:szCs w:val="22"/>
                <w:lang w:val="uk-UA" w:eastAsia="uk-UA"/>
              </w:rPr>
            </w:pPr>
            <w:r>
              <w:rPr>
                <w:b/>
                <w:iCs/>
                <w:sz w:val="22"/>
                <w:szCs w:val="22"/>
                <w:lang w:val="uk-UA" w:eastAsia="uk-UA"/>
              </w:rPr>
              <w:t>Додаток 1.</w:t>
            </w:r>
            <w:r>
              <w:rPr>
                <w:bCs/>
                <w:iCs/>
                <w:sz w:val="22"/>
                <w:szCs w:val="22"/>
                <w:lang w:val="uk-UA" w:eastAsia="uk-UA"/>
              </w:rPr>
              <w:t xml:space="preserve"> ТЕНДЕРНА ПРОПОЗИЦІЯ</w:t>
            </w:r>
          </w:p>
        </w:tc>
      </w:tr>
      <w:tr w:rsidR="00FA4273" w14:paraId="387F01A1" w14:textId="77777777" w:rsidTr="00FA4273">
        <w:trPr>
          <w:trHeight w:val="139"/>
        </w:trPr>
        <w:tc>
          <w:tcPr>
            <w:tcW w:w="10206" w:type="dxa"/>
            <w:gridSpan w:val="2"/>
            <w:hideMark/>
          </w:tcPr>
          <w:p w14:paraId="59DAE066" w14:textId="77777777" w:rsidR="00FA4273" w:rsidRDefault="00FA4273">
            <w:pPr>
              <w:rPr>
                <w:bCs/>
                <w:iCs/>
                <w:sz w:val="22"/>
                <w:szCs w:val="22"/>
                <w:lang w:val="uk-UA" w:eastAsia="uk-UA"/>
              </w:rPr>
            </w:pPr>
            <w:r>
              <w:rPr>
                <w:b/>
                <w:iCs/>
                <w:sz w:val="22"/>
                <w:szCs w:val="22"/>
                <w:lang w:val="uk-UA" w:eastAsia="uk-UA"/>
              </w:rPr>
              <w:t>Додаток 2.</w:t>
            </w:r>
            <w:r>
              <w:rPr>
                <w:bCs/>
                <w:iCs/>
                <w:sz w:val="22"/>
                <w:szCs w:val="22"/>
                <w:lang w:val="uk-UA" w:eastAsia="uk-UA"/>
              </w:rPr>
              <w:t xml:space="preserve"> ДОВІДКА З ВІДОМОСТЯМИ ПРО УЧАСНИКА</w:t>
            </w:r>
          </w:p>
          <w:p w14:paraId="3CDF8657" w14:textId="77777777" w:rsidR="00FA4273" w:rsidRDefault="00FA4273">
            <w:pPr>
              <w:jc w:val="both"/>
              <w:rPr>
                <w:bCs/>
                <w:iCs/>
                <w:sz w:val="22"/>
                <w:szCs w:val="22"/>
                <w:lang w:val="uk-UA" w:eastAsia="uk-UA"/>
              </w:rPr>
            </w:pPr>
            <w:r>
              <w:rPr>
                <w:b/>
                <w:iCs/>
                <w:sz w:val="22"/>
                <w:szCs w:val="22"/>
                <w:lang w:val="uk-UA" w:eastAsia="uk-UA"/>
              </w:rPr>
              <w:t>Додаток 3.</w:t>
            </w:r>
            <w:r>
              <w:rPr>
                <w:bCs/>
                <w:iCs/>
                <w:sz w:val="22"/>
                <w:szCs w:val="22"/>
                <w:lang w:val="uk-UA" w:eastAsia="uk-UA"/>
              </w:rPr>
              <w:t xml:space="preserve"> ІНФОРМАЦІЯ ЩОДО ПІДТВЕРДЖЕННЯ ВІДСУТНОСТІ ПІДСТАВ, ПЕРЕДБАЧЕНИХ У СТАТТІ 17 ЗАКОНУ</w:t>
            </w:r>
          </w:p>
          <w:p w14:paraId="663196EA" w14:textId="77777777" w:rsidR="00FA4273" w:rsidRDefault="00FA4273">
            <w:pPr>
              <w:rPr>
                <w:bCs/>
                <w:iCs/>
                <w:sz w:val="22"/>
                <w:szCs w:val="22"/>
                <w:lang w:val="uk-UA" w:eastAsia="uk-UA"/>
              </w:rPr>
            </w:pPr>
            <w:r>
              <w:rPr>
                <w:b/>
                <w:iCs/>
                <w:sz w:val="22"/>
                <w:szCs w:val="22"/>
                <w:lang w:val="uk-UA" w:eastAsia="uk-UA"/>
              </w:rPr>
              <w:t>Додаток 4.</w:t>
            </w:r>
            <w:r>
              <w:rPr>
                <w:bCs/>
                <w:iCs/>
                <w:sz w:val="22"/>
                <w:szCs w:val="22"/>
                <w:lang w:val="uk-UA" w:eastAsia="uk-UA"/>
              </w:rPr>
              <w:t xml:space="preserve"> ІНФОРМАЦІЯ ПРО НЕОБХІДНІ ТЕХНІЧНІ, ЯКІСНІ ТА КІЛЬКІСНІ ХАРАКТЕРИСТИКИ ПРЕДМЕТА ЗАКУПІВЛІ</w:t>
            </w:r>
          </w:p>
          <w:p w14:paraId="17776AA6" w14:textId="77777777" w:rsidR="00FA4273" w:rsidRDefault="00FA4273">
            <w:pPr>
              <w:rPr>
                <w:bCs/>
                <w:iCs/>
                <w:sz w:val="22"/>
                <w:szCs w:val="22"/>
                <w:lang w:val="uk-UA" w:eastAsia="uk-UA"/>
              </w:rPr>
            </w:pPr>
            <w:r>
              <w:rPr>
                <w:b/>
                <w:iCs/>
                <w:sz w:val="22"/>
                <w:szCs w:val="22"/>
                <w:lang w:val="uk-UA" w:eastAsia="uk-UA"/>
              </w:rPr>
              <w:lastRenderedPageBreak/>
              <w:t>Додаток 5.</w:t>
            </w:r>
            <w:r>
              <w:rPr>
                <w:bCs/>
                <w:iCs/>
                <w:sz w:val="22"/>
                <w:szCs w:val="22"/>
                <w:lang w:val="uk-UA" w:eastAsia="uk-UA"/>
              </w:rPr>
              <w:t xml:space="preserve"> ПРОЕКТ ДОГОВОРУ ПРО ЗАКУПІВЛЮ</w:t>
            </w:r>
          </w:p>
          <w:p w14:paraId="5B431B66" w14:textId="77777777" w:rsidR="00FA4273" w:rsidRDefault="00FA4273">
            <w:pPr>
              <w:rPr>
                <w:bCs/>
                <w:iCs/>
                <w:sz w:val="22"/>
                <w:szCs w:val="22"/>
                <w:lang w:val="uk-UA" w:eastAsia="uk-UA"/>
              </w:rPr>
            </w:pPr>
            <w:r>
              <w:rPr>
                <w:b/>
                <w:iCs/>
                <w:sz w:val="22"/>
                <w:szCs w:val="22"/>
                <w:lang w:val="uk-UA" w:eastAsia="uk-UA"/>
              </w:rPr>
              <w:t xml:space="preserve">Додаток 6. </w:t>
            </w:r>
            <w:r>
              <w:rPr>
                <w:iCs/>
                <w:sz w:val="22"/>
                <w:szCs w:val="22"/>
                <w:lang w:val="uk-UA" w:eastAsia="uk-UA"/>
              </w:rPr>
              <w:t>КВАЛІФІКАЦІЙНІ КРИТЕРІЇ</w:t>
            </w:r>
          </w:p>
        </w:tc>
      </w:tr>
    </w:tbl>
    <w:p w14:paraId="7B6E54B4" w14:textId="77777777" w:rsidR="00FA4273" w:rsidRDefault="00FA4273" w:rsidP="00FA4273">
      <w:pPr>
        <w:spacing w:after="160" w:line="256" w:lineRule="auto"/>
        <w:rPr>
          <w:lang w:val="uk-UA"/>
        </w:rPr>
      </w:pPr>
      <w:r>
        <w:rPr>
          <w:lang w:val="uk-UA"/>
        </w:rPr>
        <w:lastRenderedPageBreak/>
        <w:br w:type="page"/>
      </w:r>
    </w:p>
    <w:tbl>
      <w:tblPr>
        <w:tblpPr w:leftFromText="141" w:rightFromText="141" w:vertAnchor="text" w:horzAnchor="page" w:tblpX="1" w:tblpY="-276"/>
        <w:tblW w:w="15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
        <w:gridCol w:w="19"/>
        <w:gridCol w:w="11"/>
        <w:gridCol w:w="2966"/>
        <w:gridCol w:w="152"/>
        <w:gridCol w:w="19"/>
        <w:gridCol w:w="11"/>
        <w:gridCol w:w="6620"/>
        <w:gridCol w:w="4616"/>
      </w:tblGrid>
      <w:tr w:rsidR="00FA4273" w14:paraId="7AD6B913" w14:textId="77777777" w:rsidTr="00FA4273">
        <w:trPr>
          <w:gridAfter w:val="1"/>
          <w:wAfter w:w="4616" w:type="dxa"/>
        </w:trPr>
        <w:tc>
          <w:tcPr>
            <w:tcW w:w="10489" w:type="dxa"/>
            <w:gridSpan w:val="8"/>
            <w:tcBorders>
              <w:top w:val="single" w:sz="4" w:space="0" w:color="auto"/>
              <w:left w:val="single" w:sz="4" w:space="0" w:color="auto"/>
              <w:bottom w:val="single" w:sz="4" w:space="0" w:color="auto"/>
              <w:right w:val="single" w:sz="4" w:space="0" w:color="auto"/>
            </w:tcBorders>
            <w:shd w:val="clear" w:color="auto" w:fill="D9D9D9"/>
            <w:hideMark/>
          </w:tcPr>
          <w:p w14:paraId="2E2920A9" w14:textId="77777777" w:rsidR="00FA4273" w:rsidRDefault="00FA4273" w:rsidP="00FA4273">
            <w:pPr>
              <w:spacing w:line="256" w:lineRule="auto"/>
              <w:ind w:firstLine="284"/>
              <w:jc w:val="center"/>
              <w:rPr>
                <w:b/>
                <w:sz w:val="22"/>
                <w:szCs w:val="22"/>
                <w:lang w:val="uk-UA"/>
              </w:rPr>
            </w:pPr>
            <w:r>
              <w:rPr>
                <w:b/>
                <w:sz w:val="22"/>
                <w:szCs w:val="22"/>
                <w:lang w:val="uk-UA"/>
              </w:rPr>
              <w:lastRenderedPageBreak/>
              <w:t>Розділ І. Загальні положення</w:t>
            </w:r>
          </w:p>
        </w:tc>
      </w:tr>
      <w:tr w:rsidR="00FA4273" w:rsidRPr="00FA4273" w14:paraId="7F9007EB" w14:textId="77777777" w:rsidTr="00FA4273">
        <w:trPr>
          <w:gridAfter w:val="1"/>
          <w:wAfter w:w="4616" w:type="dxa"/>
        </w:trPr>
        <w:tc>
          <w:tcPr>
            <w:tcW w:w="710" w:type="dxa"/>
            <w:gridSpan w:val="2"/>
            <w:tcBorders>
              <w:top w:val="single" w:sz="4" w:space="0" w:color="auto"/>
              <w:left w:val="single" w:sz="4" w:space="0" w:color="auto"/>
              <w:bottom w:val="single" w:sz="4" w:space="0" w:color="auto"/>
              <w:right w:val="single" w:sz="4" w:space="0" w:color="auto"/>
            </w:tcBorders>
            <w:hideMark/>
          </w:tcPr>
          <w:p w14:paraId="1A870B43" w14:textId="77777777" w:rsidR="00FA4273" w:rsidRDefault="00FA4273" w:rsidP="00FA4273">
            <w:pPr>
              <w:pStyle w:val="af1"/>
              <w:spacing w:after="0" w:line="256" w:lineRule="auto"/>
              <w:jc w:val="both"/>
              <w:rPr>
                <w:b/>
                <w:sz w:val="22"/>
                <w:szCs w:val="22"/>
                <w:lang w:val="uk-UA"/>
              </w:rPr>
            </w:pPr>
            <w:r>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49C7B878" w14:textId="77777777" w:rsidR="00FA4273" w:rsidRDefault="00FA4273" w:rsidP="00FA4273">
            <w:pPr>
              <w:pStyle w:val="af1"/>
              <w:spacing w:after="0" w:line="256" w:lineRule="auto"/>
              <w:ind w:firstLine="284"/>
              <w:rPr>
                <w:b/>
                <w:sz w:val="22"/>
                <w:szCs w:val="22"/>
                <w:lang w:val="uk-UA" w:eastAsia="uk-UA"/>
              </w:rPr>
            </w:pPr>
            <w:r>
              <w:rPr>
                <w:b/>
                <w:sz w:val="22"/>
                <w:szCs w:val="22"/>
                <w:lang w:val="uk-UA" w:eastAsia="uk-UA"/>
              </w:rPr>
              <w:t>Терміни, які вживаються в тендерній документації</w:t>
            </w:r>
          </w:p>
          <w:p w14:paraId="0DFCB71A" w14:textId="77777777" w:rsidR="00FA4273" w:rsidRDefault="00FA4273" w:rsidP="00FA4273">
            <w:pPr>
              <w:pStyle w:val="af1"/>
              <w:spacing w:after="0" w:line="256" w:lineRule="auto"/>
              <w:ind w:firstLine="284"/>
              <w:rPr>
                <w:b/>
                <w:sz w:val="22"/>
                <w:szCs w:val="22"/>
                <w:lang w:val="uk-UA"/>
              </w:rPr>
            </w:pPr>
          </w:p>
        </w:tc>
        <w:tc>
          <w:tcPr>
            <w:tcW w:w="6631" w:type="dxa"/>
            <w:gridSpan w:val="2"/>
            <w:tcBorders>
              <w:top w:val="single" w:sz="4" w:space="0" w:color="auto"/>
              <w:left w:val="single" w:sz="4" w:space="0" w:color="auto"/>
              <w:bottom w:val="single" w:sz="4" w:space="0" w:color="auto"/>
              <w:right w:val="single" w:sz="4" w:space="0" w:color="auto"/>
            </w:tcBorders>
            <w:hideMark/>
          </w:tcPr>
          <w:p w14:paraId="33091C50" w14:textId="77777777" w:rsidR="00FA4273" w:rsidRDefault="00FA4273" w:rsidP="00FA4273">
            <w:pPr>
              <w:spacing w:line="256" w:lineRule="auto"/>
              <w:ind w:firstLine="284"/>
              <w:jc w:val="both"/>
              <w:rPr>
                <w:sz w:val="22"/>
                <w:szCs w:val="22"/>
                <w:lang w:val="uk-UA"/>
              </w:rPr>
            </w:pPr>
            <w:r>
              <w:rPr>
                <w:sz w:val="22"/>
                <w:szCs w:val="22"/>
                <w:lang w:val="uk-UA"/>
              </w:rPr>
              <w:t xml:space="preserve">Тендерну документацію розроблено відповідно до вимог Закону України «Про публічні закупівлі» № 922-VІIІ (далі – Закон) </w:t>
            </w:r>
            <w:r>
              <w:rPr>
                <w:sz w:val="22"/>
                <w:szCs w:val="22"/>
                <w:lang w:val="uk-UA" w:eastAsia="ar-SA"/>
              </w:rPr>
              <w:t>із змінами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 № 1178 (далі – Особливості)</w:t>
            </w:r>
            <w:r>
              <w:rPr>
                <w:sz w:val="22"/>
                <w:szCs w:val="22"/>
                <w:lang w:val="uk-UA"/>
              </w:rPr>
              <w:t>. Терміни вживаються у значенні, наведеному в Законі.</w:t>
            </w:r>
          </w:p>
        </w:tc>
      </w:tr>
      <w:tr w:rsidR="00FA4273" w14:paraId="4DE21BDE" w14:textId="77777777" w:rsidTr="00FA4273">
        <w:trPr>
          <w:gridAfter w:val="1"/>
          <w:wAfter w:w="4616" w:type="dxa"/>
        </w:trPr>
        <w:tc>
          <w:tcPr>
            <w:tcW w:w="710" w:type="dxa"/>
            <w:gridSpan w:val="2"/>
            <w:tcBorders>
              <w:top w:val="single" w:sz="4" w:space="0" w:color="auto"/>
              <w:left w:val="single" w:sz="4" w:space="0" w:color="auto"/>
              <w:bottom w:val="single" w:sz="4" w:space="0" w:color="auto"/>
              <w:right w:val="single" w:sz="4" w:space="0" w:color="auto"/>
            </w:tcBorders>
            <w:hideMark/>
          </w:tcPr>
          <w:p w14:paraId="538CC0ED" w14:textId="77777777" w:rsidR="00FA4273" w:rsidRDefault="00FA4273" w:rsidP="00FA4273">
            <w:pPr>
              <w:tabs>
                <w:tab w:val="left" w:pos="2160"/>
                <w:tab w:val="left" w:pos="3600"/>
              </w:tabs>
              <w:spacing w:line="256" w:lineRule="auto"/>
              <w:jc w:val="both"/>
              <w:rPr>
                <w:b/>
                <w:sz w:val="22"/>
                <w:szCs w:val="22"/>
                <w:lang w:val="uk-UA"/>
              </w:rPr>
            </w:pPr>
            <w:r>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hideMark/>
          </w:tcPr>
          <w:p w14:paraId="59D215FE" w14:textId="77777777" w:rsidR="00FA4273" w:rsidRDefault="00FA4273" w:rsidP="00FA4273">
            <w:pPr>
              <w:tabs>
                <w:tab w:val="left" w:pos="2160"/>
                <w:tab w:val="left" w:pos="3600"/>
              </w:tabs>
              <w:spacing w:line="256" w:lineRule="auto"/>
              <w:ind w:firstLine="284"/>
              <w:rPr>
                <w:b/>
                <w:sz w:val="22"/>
                <w:szCs w:val="22"/>
                <w:lang w:val="uk-UA"/>
              </w:rPr>
            </w:pPr>
            <w:r>
              <w:rPr>
                <w:b/>
                <w:sz w:val="22"/>
                <w:szCs w:val="22"/>
                <w:lang w:val="uk-UA" w:eastAsia="uk-UA"/>
              </w:rPr>
              <w:t>Інформація про замовника торгів</w:t>
            </w:r>
            <w:r>
              <w:rPr>
                <w:b/>
                <w:sz w:val="22"/>
                <w:szCs w:val="22"/>
                <w:lang w:val="uk-UA"/>
              </w:rPr>
              <w:t>:</w:t>
            </w:r>
          </w:p>
        </w:tc>
        <w:tc>
          <w:tcPr>
            <w:tcW w:w="6631" w:type="dxa"/>
            <w:gridSpan w:val="2"/>
            <w:tcBorders>
              <w:top w:val="single" w:sz="4" w:space="0" w:color="auto"/>
              <w:left w:val="single" w:sz="4" w:space="0" w:color="auto"/>
              <w:bottom w:val="single" w:sz="4" w:space="0" w:color="auto"/>
              <w:right w:val="single" w:sz="4" w:space="0" w:color="auto"/>
            </w:tcBorders>
          </w:tcPr>
          <w:p w14:paraId="6BA29F91" w14:textId="77777777" w:rsidR="00FA4273" w:rsidRDefault="00FA4273" w:rsidP="00FA4273">
            <w:pPr>
              <w:tabs>
                <w:tab w:val="left" w:pos="2160"/>
                <w:tab w:val="left" w:pos="3600"/>
              </w:tabs>
              <w:spacing w:line="256" w:lineRule="auto"/>
              <w:ind w:left="-49" w:firstLine="284"/>
              <w:jc w:val="both"/>
              <w:rPr>
                <w:i/>
                <w:sz w:val="22"/>
                <w:szCs w:val="22"/>
                <w:lang w:val="uk-UA"/>
              </w:rPr>
            </w:pPr>
          </w:p>
          <w:p w14:paraId="58D065E6" w14:textId="77777777" w:rsidR="00FA4273" w:rsidRDefault="00FA4273" w:rsidP="00FA4273">
            <w:pPr>
              <w:tabs>
                <w:tab w:val="left" w:pos="2160"/>
                <w:tab w:val="left" w:pos="3600"/>
              </w:tabs>
              <w:spacing w:line="256" w:lineRule="auto"/>
              <w:ind w:left="-49" w:firstLine="284"/>
              <w:jc w:val="both"/>
              <w:rPr>
                <w:i/>
                <w:sz w:val="22"/>
                <w:szCs w:val="22"/>
                <w:lang w:val="uk-UA"/>
              </w:rPr>
            </w:pPr>
          </w:p>
        </w:tc>
      </w:tr>
      <w:tr w:rsidR="00FA4273" w:rsidRPr="00FA4273" w14:paraId="698FCF7B" w14:textId="77777777" w:rsidTr="00FA4273">
        <w:trPr>
          <w:gridAfter w:val="1"/>
          <w:wAfter w:w="4616" w:type="dxa"/>
        </w:trPr>
        <w:tc>
          <w:tcPr>
            <w:tcW w:w="710" w:type="dxa"/>
            <w:gridSpan w:val="2"/>
            <w:tcBorders>
              <w:top w:val="single" w:sz="4" w:space="0" w:color="auto"/>
              <w:left w:val="single" w:sz="4" w:space="0" w:color="auto"/>
              <w:bottom w:val="single" w:sz="4" w:space="0" w:color="auto"/>
              <w:right w:val="single" w:sz="4" w:space="0" w:color="auto"/>
            </w:tcBorders>
            <w:hideMark/>
          </w:tcPr>
          <w:p w14:paraId="76540264" w14:textId="77777777" w:rsidR="00FA4273" w:rsidRDefault="00FA4273" w:rsidP="00FA4273">
            <w:pPr>
              <w:tabs>
                <w:tab w:val="left" w:pos="2160"/>
                <w:tab w:val="left" w:pos="3600"/>
              </w:tabs>
              <w:spacing w:line="256" w:lineRule="auto"/>
              <w:rPr>
                <w:sz w:val="22"/>
                <w:szCs w:val="22"/>
                <w:lang w:val="uk-UA"/>
              </w:rPr>
            </w:pPr>
            <w:r>
              <w:rPr>
                <w:sz w:val="22"/>
                <w:szCs w:val="22"/>
                <w:lang w:val="uk-UA"/>
              </w:rPr>
              <w:t>2.1</w:t>
            </w:r>
          </w:p>
        </w:tc>
        <w:tc>
          <w:tcPr>
            <w:tcW w:w="3148" w:type="dxa"/>
            <w:gridSpan w:val="4"/>
            <w:tcBorders>
              <w:top w:val="single" w:sz="4" w:space="0" w:color="auto"/>
              <w:left w:val="single" w:sz="4" w:space="0" w:color="auto"/>
              <w:bottom w:val="single" w:sz="4" w:space="0" w:color="auto"/>
              <w:right w:val="single" w:sz="4" w:space="0" w:color="auto"/>
            </w:tcBorders>
            <w:hideMark/>
          </w:tcPr>
          <w:p w14:paraId="0FECA201" w14:textId="77777777" w:rsidR="00FA4273" w:rsidRDefault="00FA4273" w:rsidP="00FA4273">
            <w:pPr>
              <w:tabs>
                <w:tab w:val="left" w:pos="2160"/>
                <w:tab w:val="left" w:pos="3600"/>
              </w:tabs>
              <w:spacing w:line="256" w:lineRule="auto"/>
              <w:ind w:firstLine="284"/>
              <w:rPr>
                <w:sz w:val="22"/>
                <w:szCs w:val="22"/>
                <w:lang w:val="uk-UA"/>
              </w:rPr>
            </w:pPr>
            <w:r>
              <w:rPr>
                <w:sz w:val="22"/>
                <w:szCs w:val="22"/>
                <w:lang w:val="uk-UA"/>
              </w:rPr>
              <w:t>Повне найменування:</w:t>
            </w:r>
          </w:p>
        </w:tc>
        <w:tc>
          <w:tcPr>
            <w:tcW w:w="6631" w:type="dxa"/>
            <w:gridSpan w:val="2"/>
            <w:tcBorders>
              <w:top w:val="single" w:sz="4" w:space="0" w:color="auto"/>
              <w:left w:val="single" w:sz="4" w:space="0" w:color="auto"/>
              <w:bottom w:val="single" w:sz="4" w:space="0" w:color="auto"/>
              <w:right w:val="single" w:sz="4" w:space="0" w:color="auto"/>
            </w:tcBorders>
            <w:hideMark/>
          </w:tcPr>
          <w:p w14:paraId="0592FE03" w14:textId="77777777" w:rsidR="00FA4273" w:rsidRDefault="00FA4273" w:rsidP="00FA4273">
            <w:pPr>
              <w:widowControl w:val="0"/>
              <w:ind w:left="-1418"/>
              <w:jc w:val="center"/>
              <w:rPr>
                <w:b/>
                <w:bCs/>
                <w:color w:val="000000"/>
                <w:lang w:val="uk-UA"/>
              </w:rPr>
            </w:pPr>
            <w:r w:rsidRPr="00483F9A">
              <w:rPr>
                <w:color w:val="1F1F1F"/>
                <w:kern w:val="36"/>
                <w:sz w:val="20"/>
                <w:szCs w:val="20"/>
                <w:lang w:val="uk-UA" w:eastAsia="pl-PL"/>
              </w:rPr>
              <w:t xml:space="preserve">КОМУНАЛЬНИЙ ЗАКЛАД ПЕТРОПАВЛІВСЬКО-БОРЩАГІВСЬКИЙ ЗАКЛАД ДОШКІЛЬНОЇ ОСВІТИ КОМБІНОВАНОГО ТИПУ МАЛЯТКО БОРЩАГІВСЬКОЇ СІЛЬСЬКОЇ РАДИ БУЧАНСЬКОГО РАЙОНУ КИЇВСЬКОЇ </w:t>
            </w:r>
            <w:r>
              <w:rPr>
                <w:color w:val="1F1F1F"/>
                <w:kern w:val="36"/>
                <w:sz w:val="20"/>
                <w:szCs w:val="20"/>
                <w:lang w:val="uk-UA" w:eastAsia="pl-PL"/>
              </w:rPr>
              <w:t>О</w:t>
            </w:r>
            <w:r w:rsidRPr="00483F9A">
              <w:rPr>
                <w:color w:val="1F1F1F"/>
                <w:kern w:val="36"/>
                <w:sz w:val="20"/>
                <w:szCs w:val="20"/>
                <w:lang w:val="uk-UA" w:eastAsia="pl-PL"/>
              </w:rPr>
              <w:t>БЛАСТІ</w:t>
            </w:r>
          </w:p>
          <w:p w14:paraId="040FB498" w14:textId="58AD25E1" w:rsidR="00FA4273" w:rsidRDefault="00FA4273" w:rsidP="00FA4273">
            <w:pPr>
              <w:widowControl w:val="0"/>
              <w:autoSpaceDE w:val="0"/>
              <w:autoSpaceDN w:val="0"/>
              <w:adjustRightInd w:val="0"/>
              <w:spacing w:line="256" w:lineRule="auto"/>
              <w:ind w:firstLine="284"/>
              <w:jc w:val="both"/>
              <w:rPr>
                <w:sz w:val="22"/>
                <w:szCs w:val="22"/>
                <w:lang w:val="uk-UA"/>
              </w:rPr>
            </w:pPr>
          </w:p>
        </w:tc>
      </w:tr>
      <w:tr w:rsidR="00FA4273" w:rsidRPr="00FA4273" w14:paraId="4F17F41D" w14:textId="77777777" w:rsidTr="00FA4273">
        <w:trPr>
          <w:gridAfter w:val="1"/>
          <w:wAfter w:w="4616" w:type="dxa"/>
        </w:trPr>
        <w:tc>
          <w:tcPr>
            <w:tcW w:w="710" w:type="dxa"/>
            <w:gridSpan w:val="2"/>
            <w:tcBorders>
              <w:top w:val="single" w:sz="4" w:space="0" w:color="auto"/>
              <w:left w:val="single" w:sz="4" w:space="0" w:color="auto"/>
              <w:bottom w:val="single" w:sz="4" w:space="0" w:color="auto"/>
              <w:right w:val="single" w:sz="4" w:space="0" w:color="auto"/>
            </w:tcBorders>
            <w:hideMark/>
          </w:tcPr>
          <w:p w14:paraId="4D179E97" w14:textId="77777777" w:rsidR="00FA4273" w:rsidRDefault="00FA4273" w:rsidP="00FA4273">
            <w:pPr>
              <w:tabs>
                <w:tab w:val="left" w:pos="2160"/>
                <w:tab w:val="left" w:pos="3600"/>
              </w:tabs>
              <w:spacing w:line="256" w:lineRule="auto"/>
              <w:rPr>
                <w:sz w:val="22"/>
                <w:szCs w:val="22"/>
                <w:lang w:val="uk-UA"/>
              </w:rPr>
            </w:pPr>
            <w:r>
              <w:rPr>
                <w:sz w:val="22"/>
                <w:szCs w:val="22"/>
                <w:lang w:val="uk-UA"/>
              </w:rPr>
              <w:t>2.2.</w:t>
            </w:r>
          </w:p>
        </w:tc>
        <w:tc>
          <w:tcPr>
            <w:tcW w:w="3148" w:type="dxa"/>
            <w:gridSpan w:val="4"/>
            <w:tcBorders>
              <w:top w:val="single" w:sz="4" w:space="0" w:color="auto"/>
              <w:left w:val="single" w:sz="4" w:space="0" w:color="auto"/>
              <w:bottom w:val="single" w:sz="4" w:space="0" w:color="auto"/>
              <w:right w:val="single" w:sz="4" w:space="0" w:color="auto"/>
            </w:tcBorders>
            <w:hideMark/>
          </w:tcPr>
          <w:p w14:paraId="1E2BD8D4" w14:textId="77777777" w:rsidR="00FA4273" w:rsidRDefault="00FA4273" w:rsidP="00FA4273">
            <w:pPr>
              <w:tabs>
                <w:tab w:val="left" w:pos="2160"/>
                <w:tab w:val="left" w:pos="3600"/>
              </w:tabs>
              <w:spacing w:line="256" w:lineRule="auto"/>
              <w:ind w:firstLine="284"/>
              <w:rPr>
                <w:sz w:val="22"/>
                <w:szCs w:val="22"/>
                <w:lang w:val="uk-UA"/>
              </w:rPr>
            </w:pPr>
            <w:r>
              <w:rPr>
                <w:sz w:val="22"/>
                <w:szCs w:val="22"/>
                <w:lang w:val="uk-UA"/>
              </w:rPr>
              <w:t>Місцезнаходження:</w:t>
            </w:r>
          </w:p>
        </w:tc>
        <w:tc>
          <w:tcPr>
            <w:tcW w:w="6631" w:type="dxa"/>
            <w:gridSpan w:val="2"/>
            <w:tcBorders>
              <w:top w:val="single" w:sz="4" w:space="0" w:color="auto"/>
              <w:left w:val="single" w:sz="4" w:space="0" w:color="auto"/>
              <w:bottom w:val="single" w:sz="4" w:space="0" w:color="auto"/>
              <w:right w:val="single" w:sz="4" w:space="0" w:color="auto"/>
            </w:tcBorders>
            <w:hideMark/>
          </w:tcPr>
          <w:p w14:paraId="132A0BEB" w14:textId="28E12E43" w:rsidR="00FA4273" w:rsidRDefault="00FA4273" w:rsidP="00FA4273">
            <w:pPr>
              <w:tabs>
                <w:tab w:val="left" w:pos="2160"/>
                <w:tab w:val="left" w:pos="3600"/>
              </w:tabs>
              <w:spacing w:line="256" w:lineRule="auto"/>
              <w:ind w:left="-49" w:firstLine="284"/>
              <w:jc w:val="both"/>
              <w:rPr>
                <w:sz w:val="22"/>
                <w:szCs w:val="22"/>
                <w:lang w:val="uk-UA"/>
              </w:rPr>
            </w:pPr>
            <w:r>
              <w:t>08130, Київська область, К-Святошинський район, с. Петропавлівська Борщагівка, вул. Ярослава Мудрого, 1-б</w:t>
            </w:r>
          </w:p>
        </w:tc>
      </w:tr>
      <w:tr w:rsidR="00FA4273" w:rsidRPr="00FA4273" w14:paraId="6F729D14" w14:textId="77777777" w:rsidTr="00FA4273">
        <w:trPr>
          <w:gridAfter w:val="1"/>
          <w:wAfter w:w="4616" w:type="dxa"/>
        </w:trPr>
        <w:tc>
          <w:tcPr>
            <w:tcW w:w="710" w:type="dxa"/>
            <w:gridSpan w:val="2"/>
            <w:tcBorders>
              <w:top w:val="single" w:sz="4" w:space="0" w:color="auto"/>
              <w:left w:val="single" w:sz="4" w:space="0" w:color="auto"/>
              <w:bottom w:val="single" w:sz="4" w:space="0" w:color="auto"/>
              <w:right w:val="single" w:sz="4" w:space="0" w:color="auto"/>
            </w:tcBorders>
            <w:hideMark/>
          </w:tcPr>
          <w:p w14:paraId="64FCC9C9" w14:textId="77777777" w:rsidR="00FA4273" w:rsidRDefault="00FA4273" w:rsidP="00FA4273">
            <w:pPr>
              <w:tabs>
                <w:tab w:val="left" w:pos="2160"/>
                <w:tab w:val="left" w:pos="3600"/>
              </w:tabs>
              <w:spacing w:line="256" w:lineRule="auto"/>
              <w:rPr>
                <w:sz w:val="22"/>
                <w:szCs w:val="22"/>
                <w:lang w:val="uk-UA"/>
              </w:rPr>
            </w:pPr>
            <w:r>
              <w:rPr>
                <w:sz w:val="22"/>
                <w:szCs w:val="22"/>
                <w:lang w:val="uk-UA"/>
              </w:rPr>
              <w:t>2.3.</w:t>
            </w:r>
          </w:p>
        </w:tc>
        <w:tc>
          <w:tcPr>
            <w:tcW w:w="3148" w:type="dxa"/>
            <w:gridSpan w:val="4"/>
            <w:tcBorders>
              <w:top w:val="single" w:sz="4" w:space="0" w:color="auto"/>
              <w:left w:val="single" w:sz="4" w:space="0" w:color="auto"/>
              <w:bottom w:val="single" w:sz="4" w:space="0" w:color="auto"/>
              <w:right w:val="single" w:sz="4" w:space="0" w:color="auto"/>
            </w:tcBorders>
            <w:hideMark/>
          </w:tcPr>
          <w:p w14:paraId="50D60846" w14:textId="77777777" w:rsidR="00FA4273" w:rsidRDefault="00FA4273" w:rsidP="00FA4273">
            <w:pPr>
              <w:tabs>
                <w:tab w:val="left" w:pos="2160"/>
                <w:tab w:val="left" w:pos="3600"/>
              </w:tabs>
              <w:spacing w:line="256" w:lineRule="auto"/>
              <w:ind w:left="34" w:firstLine="284"/>
              <w:rPr>
                <w:sz w:val="22"/>
                <w:szCs w:val="22"/>
                <w:lang w:val="uk-UA"/>
              </w:rPr>
            </w:pPr>
            <w:r>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6631" w:type="dxa"/>
            <w:gridSpan w:val="2"/>
            <w:tcBorders>
              <w:top w:val="single" w:sz="4" w:space="0" w:color="auto"/>
              <w:left w:val="single" w:sz="4" w:space="0" w:color="auto"/>
              <w:bottom w:val="single" w:sz="4" w:space="0" w:color="auto"/>
              <w:right w:val="single" w:sz="4" w:space="0" w:color="auto"/>
            </w:tcBorders>
          </w:tcPr>
          <w:p w14:paraId="774AB6D3" w14:textId="77777777" w:rsidR="00FA4273" w:rsidRDefault="00FA4273" w:rsidP="00FA4273">
            <w:pPr>
              <w:ind w:left="100" w:right="177"/>
              <w:jc w:val="both"/>
              <w:rPr>
                <w:color w:val="000000"/>
                <w:u w:val="single"/>
              </w:rPr>
            </w:pPr>
            <w:r>
              <w:rPr>
                <w:color w:val="000000"/>
                <w:u w:val="single"/>
              </w:rPr>
              <w:t xml:space="preserve">Контактні особи: </w:t>
            </w:r>
          </w:p>
          <w:p w14:paraId="0854BD88" w14:textId="77777777" w:rsidR="00FA4273" w:rsidRDefault="00FA4273" w:rsidP="00FA4273">
            <w:pPr>
              <w:ind w:left="100" w:right="177"/>
              <w:jc w:val="both"/>
              <w:rPr>
                <w:i/>
              </w:rPr>
            </w:pPr>
            <w:r>
              <w:rPr>
                <w:i/>
                <w:u w:val="single"/>
              </w:rPr>
              <w:t>з організаційних питань:</w:t>
            </w:r>
          </w:p>
          <w:p w14:paraId="35F7CE11" w14:textId="77777777" w:rsidR="00FA4273" w:rsidRDefault="00FA4273" w:rsidP="00FA4273">
            <w:pPr>
              <w:ind w:left="100" w:right="177"/>
              <w:jc w:val="both"/>
              <w:rPr>
                <w:color w:val="000000"/>
              </w:rPr>
            </w:pPr>
            <w:r>
              <w:t>- фахівец</w:t>
            </w:r>
            <w:r>
              <w:rPr>
                <w:lang w:val="uk-UA"/>
              </w:rPr>
              <w:t>ь</w:t>
            </w:r>
            <w:r>
              <w:t xml:space="preserve"> з публічних закупівель – Осиченко Олена Альбертівна</w:t>
            </w:r>
          </w:p>
          <w:p w14:paraId="7EA93CD6" w14:textId="77777777" w:rsidR="00FA4273" w:rsidRPr="00483F9A" w:rsidRDefault="00FA4273" w:rsidP="00FA4273">
            <w:pPr>
              <w:ind w:right="177"/>
              <w:jc w:val="both"/>
              <w:rPr>
                <w:lang w:val="en-US"/>
              </w:rPr>
            </w:pPr>
            <w:r>
              <w:t>тел</w:t>
            </w:r>
            <w:r w:rsidRPr="00483F9A">
              <w:rPr>
                <w:lang w:val="en-US"/>
              </w:rPr>
              <w:t xml:space="preserve">. (096) 8372991,       </w:t>
            </w:r>
          </w:p>
          <w:p w14:paraId="3D8FD5B4" w14:textId="77777777" w:rsidR="00FA4273" w:rsidRPr="00483F9A" w:rsidRDefault="00FA4273" w:rsidP="00FA4273">
            <w:pPr>
              <w:ind w:right="177"/>
              <w:jc w:val="both"/>
              <w:rPr>
                <w:lang w:val="en-US"/>
              </w:rPr>
            </w:pPr>
            <w:r w:rsidRPr="00483F9A">
              <w:rPr>
                <w:lang w:val="en-US"/>
              </w:rPr>
              <w:t xml:space="preserve"> E-mail: </w:t>
            </w:r>
            <w:hyperlink r:id="rId5" w:history="1">
              <w:r w:rsidRPr="004B7AA0">
                <w:rPr>
                  <w:rStyle w:val="a3"/>
                  <w:lang w:val="en-AU"/>
                </w:rPr>
                <w:t>dnz_malyatko@ukr.net</w:t>
              </w:r>
            </w:hyperlink>
          </w:p>
          <w:p w14:paraId="5DA3C969" w14:textId="25ACF549" w:rsidR="00FA4273" w:rsidRPr="00FA4273" w:rsidRDefault="00FA4273" w:rsidP="00FA4273">
            <w:pPr>
              <w:pStyle w:val="aff0"/>
              <w:spacing w:line="256" w:lineRule="auto"/>
              <w:ind w:firstLine="284"/>
              <w:jc w:val="both"/>
              <w:rPr>
                <w:rFonts w:ascii="Times New Roman" w:hAnsi="Times New Roman"/>
                <w:lang w:val="en-US"/>
              </w:rPr>
            </w:pPr>
          </w:p>
        </w:tc>
      </w:tr>
      <w:tr w:rsidR="00FA4273" w14:paraId="4CE49C8C" w14:textId="77777777" w:rsidTr="00FA4273">
        <w:trPr>
          <w:gridAfter w:val="1"/>
          <w:wAfter w:w="4616" w:type="dxa"/>
          <w:trHeight w:val="367"/>
        </w:trPr>
        <w:tc>
          <w:tcPr>
            <w:tcW w:w="710" w:type="dxa"/>
            <w:gridSpan w:val="2"/>
            <w:tcBorders>
              <w:top w:val="single" w:sz="4" w:space="0" w:color="auto"/>
              <w:left w:val="single" w:sz="4" w:space="0" w:color="auto"/>
              <w:bottom w:val="single" w:sz="4" w:space="0" w:color="auto"/>
              <w:right w:val="single" w:sz="4" w:space="0" w:color="auto"/>
            </w:tcBorders>
            <w:hideMark/>
          </w:tcPr>
          <w:p w14:paraId="1B01039A" w14:textId="77777777" w:rsidR="00FA4273" w:rsidRDefault="00FA4273" w:rsidP="00FA4273">
            <w:pPr>
              <w:tabs>
                <w:tab w:val="left" w:pos="2160"/>
                <w:tab w:val="left" w:pos="3600"/>
              </w:tabs>
              <w:spacing w:line="256" w:lineRule="auto"/>
              <w:jc w:val="both"/>
              <w:rPr>
                <w:b/>
                <w:sz w:val="22"/>
                <w:szCs w:val="22"/>
                <w:lang w:val="uk-UA"/>
              </w:rPr>
            </w:pPr>
            <w:r>
              <w:rPr>
                <w:b/>
                <w:sz w:val="22"/>
                <w:szCs w:val="22"/>
                <w:lang w:val="uk-UA"/>
              </w:rPr>
              <w:t>3.</w:t>
            </w:r>
          </w:p>
        </w:tc>
        <w:tc>
          <w:tcPr>
            <w:tcW w:w="3148" w:type="dxa"/>
            <w:gridSpan w:val="4"/>
            <w:tcBorders>
              <w:top w:val="single" w:sz="4" w:space="0" w:color="auto"/>
              <w:left w:val="single" w:sz="4" w:space="0" w:color="auto"/>
              <w:bottom w:val="single" w:sz="4" w:space="0" w:color="auto"/>
              <w:right w:val="single" w:sz="4" w:space="0" w:color="auto"/>
            </w:tcBorders>
            <w:hideMark/>
          </w:tcPr>
          <w:p w14:paraId="10F3DDD3" w14:textId="77777777" w:rsidR="00FA4273" w:rsidRDefault="00FA4273" w:rsidP="00FA4273">
            <w:pPr>
              <w:tabs>
                <w:tab w:val="left" w:pos="2160"/>
                <w:tab w:val="left" w:pos="3600"/>
              </w:tabs>
              <w:spacing w:line="256" w:lineRule="auto"/>
              <w:ind w:firstLine="284"/>
              <w:rPr>
                <w:b/>
                <w:sz w:val="22"/>
                <w:szCs w:val="22"/>
                <w:lang w:val="uk-UA"/>
              </w:rPr>
            </w:pPr>
            <w:r>
              <w:rPr>
                <w:b/>
                <w:sz w:val="22"/>
                <w:szCs w:val="22"/>
                <w:lang w:val="uk-UA" w:eastAsia="uk-UA"/>
              </w:rPr>
              <w:t>Процедура закупівлі</w:t>
            </w:r>
          </w:p>
        </w:tc>
        <w:tc>
          <w:tcPr>
            <w:tcW w:w="6631" w:type="dxa"/>
            <w:gridSpan w:val="2"/>
            <w:tcBorders>
              <w:top w:val="single" w:sz="4" w:space="0" w:color="auto"/>
              <w:left w:val="single" w:sz="4" w:space="0" w:color="auto"/>
              <w:bottom w:val="single" w:sz="4" w:space="0" w:color="auto"/>
              <w:right w:val="single" w:sz="4" w:space="0" w:color="auto"/>
            </w:tcBorders>
            <w:hideMark/>
          </w:tcPr>
          <w:p w14:paraId="7691A7F0" w14:textId="77777777" w:rsidR="00FA4273" w:rsidRDefault="00FA4273" w:rsidP="00FA4273">
            <w:pPr>
              <w:tabs>
                <w:tab w:val="left" w:pos="2160"/>
                <w:tab w:val="left" w:pos="3600"/>
              </w:tabs>
              <w:spacing w:line="256" w:lineRule="auto"/>
              <w:ind w:left="-49" w:firstLine="284"/>
              <w:jc w:val="both"/>
              <w:rPr>
                <w:b/>
                <w:sz w:val="22"/>
                <w:szCs w:val="22"/>
                <w:lang w:val="uk-UA"/>
              </w:rPr>
            </w:pPr>
            <w:r>
              <w:rPr>
                <w:sz w:val="22"/>
                <w:szCs w:val="22"/>
                <w:lang w:val="uk-UA"/>
              </w:rPr>
              <w:t xml:space="preserve">Відкриті торги </w:t>
            </w:r>
          </w:p>
        </w:tc>
      </w:tr>
      <w:tr w:rsidR="00FA4273" w14:paraId="411DCFC3" w14:textId="77777777" w:rsidTr="00FA4273">
        <w:trPr>
          <w:gridAfter w:val="1"/>
          <w:wAfter w:w="4616" w:type="dxa"/>
          <w:trHeight w:val="171"/>
        </w:trPr>
        <w:tc>
          <w:tcPr>
            <w:tcW w:w="710" w:type="dxa"/>
            <w:gridSpan w:val="2"/>
            <w:tcBorders>
              <w:top w:val="single" w:sz="4" w:space="0" w:color="auto"/>
              <w:left w:val="single" w:sz="4" w:space="0" w:color="auto"/>
              <w:bottom w:val="single" w:sz="4" w:space="0" w:color="auto"/>
              <w:right w:val="single" w:sz="4" w:space="0" w:color="auto"/>
            </w:tcBorders>
            <w:hideMark/>
          </w:tcPr>
          <w:p w14:paraId="79567229" w14:textId="77777777" w:rsidR="00FA4273" w:rsidRDefault="00FA4273" w:rsidP="00FA4273">
            <w:pPr>
              <w:tabs>
                <w:tab w:val="left" w:pos="318"/>
                <w:tab w:val="left" w:pos="2160"/>
                <w:tab w:val="left" w:pos="3600"/>
              </w:tabs>
              <w:spacing w:line="256" w:lineRule="auto"/>
              <w:rPr>
                <w:b/>
                <w:sz w:val="22"/>
                <w:szCs w:val="22"/>
                <w:lang w:val="uk-UA"/>
              </w:rPr>
            </w:pPr>
            <w:r>
              <w:rPr>
                <w:b/>
                <w:sz w:val="22"/>
                <w:szCs w:val="22"/>
                <w:lang w:val="uk-UA"/>
              </w:rPr>
              <w:t>4.</w:t>
            </w:r>
          </w:p>
        </w:tc>
        <w:tc>
          <w:tcPr>
            <w:tcW w:w="3148" w:type="dxa"/>
            <w:gridSpan w:val="4"/>
            <w:tcBorders>
              <w:top w:val="single" w:sz="4" w:space="0" w:color="auto"/>
              <w:left w:val="single" w:sz="4" w:space="0" w:color="auto"/>
              <w:bottom w:val="single" w:sz="4" w:space="0" w:color="auto"/>
              <w:right w:val="single" w:sz="4" w:space="0" w:color="auto"/>
            </w:tcBorders>
            <w:hideMark/>
          </w:tcPr>
          <w:p w14:paraId="04667DCB" w14:textId="77777777" w:rsidR="00FA4273" w:rsidRDefault="00FA4273" w:rsidP="00FA4273">
            <w:pPr>
              <w:tabs>
                <w:tab w:val="left" w:pos="318"/>
                <w:tab w:val="left" w:pos="2160"/>
                <w:tab w:val="left" w:pos="3600"/>
              </w:tabs>
              <w:spacing w:line="256" w:lineRule="auto"/>
              <w:ind w:firstLine="284"/>
              <w:rPr>
                <w:sz w:val="22"/>
                <w:szCs w:val="22"/>
                <w:lang w:val="uk-UA"/>
              </w:rPr>
            </w:pPr>
            <w:r>
              <w:rPr>
                <w:b/>
                <w:sz w:val="22"/>
                <w:szCs w:val="22"/>
                <w:lang w:val="uk-UA" w:eastAsia="uk-UA"/>
              </w:rPr>
              <w:t>Інформація про предмет закупівлі</w:t>
            </w:r>
          </w:p>
        </w:tc>
        <w:tc>
          <w:tcPr>
            <w:tcW w:w="6631" w:type="dxa"/>
            <w:gridSpan w:val="2"/>
            <w:tcBorders>
              <w:top w:val="single" w:sz="4" w:space="0" w:color="auto"/>
              <w:left w:val="single" w:sz="4" w:space="0" w:color="auto"/>
              <w:bottom w:val="single" w:sz="4" w:space="0" w:color="auto"/>
              <w:right w:val="single" w:sz="4" w:space="0" w:color="auto"/>
            </w:tcBorders>
          </w:tcPr>
          <w:p w14:paraId="6AF481A0" w14:textId="77777777" w:rsidR="00FA4273" w:rsidRDefault="00FA4273" w:rsidP="00FA4273">
            <w:pPr>
              <w:spacing w:line="256" w:lineRule="auto"/>
              <w:ind w:firstLine="284"/>
              <w:jc w:val="both"/>
              <w:rPr>
                <w:b/>
                <w:iCs/>
                <w:sz w:val="22"/>
                <w:szCs w:val="22"/>
                <w:lang w:val="uk-UA"/>
              </w:rPr>
            </w:pPr>
          </w:p>
        </w:tc>
      </w:tr>
      <w:tr w:rsidR="00FA4273" w:rsidRPr="00FA4273" w14:paraId="28F78E6A" w14:textId="77777777" w:rsidTr="00FA4273">
        <w:trPr>
          <w:gridAfter w:val="1"/>
          <w:wAfter w:w="4616" w:type="dxa"/>
        </w:trPr>
        <w:tc>
          <w:tcPr>
            <w:tcW w:w="710" w:type="dxa"/>
            <w:gridSpan w:val="2"/>
            <w:tcBorders>
              <w:top w:val="single" w:sz="4" w:space="0" w:color="auto"/>
              <w:left w:val="single" w:sz="4" w:space="0" w:color="auto"/>
              <w:bottom w:val="single" w:sz="4" w:space="0" w:color="auto"/>
              <w:right w:val="single" w:sz="4" w:space="0" w:color="auto"/>
            </w:tcBorders>
            <w:hideMark/>
          </w:tcPr>
          <w:p w14:paraId="2FB83067" w14:textId="77777777" w:rsidR="00FA4273" w:rsidRDefault="00FA4273" w:rsidP="00FA4273">
            <w:pPr>
              <w:tabs>
                <w:tab w:val="left" w:pos="2160"/>
                <w:tab w:val="left" w:pos="3600"/>
              </w:tabs>
              <w:spacing w:line="256" w:lineRule="auto"/>
              <w:rPr>
                <w:sz w:val="22"/>
                <w:szCs w:val="22"/>
                <w:lang w:val="uk-UA"/>
              </w:rPr>
            </w:pPr>
            <w:r>
              <w:rPr>
                <w:sz w:val="22"/>
                <w:szCs w:val="22"/>
                <w:lang w:val="uk-UA"/>
              </w:rPr>
              <w:t>4.1.</w:t>
            </w:r>
          </w:p>
        </w:tc>
        <w:tc>
          <w:tcPr>
            <w:tcW w:w="3148" w:type="dxa"/>
            <w:gridSpan w:val="4"/>
            <w:tcBorders>
              <w:top w:val="single" w:sz="4" w:space="0" w:color="auto"/>
              <w:left w:val="single" w:sz="4" w:space="0" w:color="auto"/>
              <w:bottom w:val="single" w:sz="4" w:space="0" w:color="auto"/>
              <w:right w:val="single" w:sz="4" w:space="0" w:color="auto"/>
            </w:tcBorders>
            <w:hideMark/>
          </w:tcPr>
          <w:p w14:paraId="48259A9C" w14:textId="77777777" w:rsidR="00FA4273" w:rsidRDefault="00FA4273" w:rsidP="00FA4273">
            <w:pPr>
              <w:tabs>
                <w:tab w:val="left" w:pos="2160"/>
                <w:tab w:val="left" w:pos="3600"/>
              </w:tabs>
              <w:spacing w:line="256" w:lineRule="auto"/>
              <w:ind w:firstLine="284"/>
              <w:rPr>
                <w:b/>
                <w:sz w:val="22"/>
                <w:szCs w:val="22"/>
                <w:lang w:val="uk-UA"/>
              </w:rPr>
            </w:pPr>
            <w:r>
              <w:rPr>
                <w:b/>
                <w:sz w:val="22"/>
                <w:szCs w:val="22"/>
                <w:lang w:val="uk-UA" w:eastAsia="uk-UA"/>
              </w:rPr>
              <w:t>Назва предмета закупівлі</w:t>
            </w:r>
          </w:p>
        </w:tc>
        <w:tc>
          <w:tcPr>
            <w:tcW w:w="6631" w:type="dxa"/>
            <w:gridSpan w:val="2"/>
            <w:tcBorders>
              <w:top w:val="single" w:sz="4" w:space="0" w:color="auto"/>
              <w:left w:val="single" w:sz="4" w:space="0" w:color="auto"/>
              <w:bottom w:val="single" w:sz="4" w:space="0" w:color="auto"/>
              <w:right w:val="single" w:sz="4" w:space="0" w:color="auto"/>
            </w:tcBorders>
            <w:hideMark/>
          </w:tcPr>
          <w:p w14:paraId="65A93F8A" w14:textId="7A2E1EC0" w:rsidR="00FA4273" w:rsidRDefault="00FA4273" w:rsidP="00FA4273">
            <w:pPr>
              <w:widowControl w:val="0"/>
              <w:autoSpaceDE w:val="0"/>
              <w:autoSpaceDN w:val="0"/>
              <w:adjustRightInd w:val="0"/>
              <w:spacing w:line="256" w:lineRule="auto"/>
              <w:ind w:firstLine="284"/>
              <w:jc w:val="both"/>
              <w:rPr>
                <w:b/>
                <w:bCs/>
                <w:i/>
                <w:sz w:val="22"/>
                <w:szCs w:val="22"/>
                <w:lang w:val="uk-UA"/>
              </w:rPr>
            </w:pPr>
            <w:r>
              <w:rPr>
                <w:b/>
                <w:bCs/>
                <w:i/>
                <w:sz w:val="22"/>
                <w:szCs w:val="22"/>
                <w:lang w:val="uk-UA"/>
              </w:rPr>
              <w:t>ДК 021:2015: 15220000-6 Риба, рибне філе та інше м’ясо риби морожені (філе хека без кісток)</w:t>
            </w:r>
          </w:p>
        </w:tc>
      </w:tr>
      <w:tr w:rsidR="00FA4273" w:rsidRPr="00FA4273" w14:paraId="1B9AD39F" w14:textId="77777777" w:rsidTr="00FA4273">
        <w:tc>
          <w:tcPr>
            <w:tcW w:w="710" w:type="dxa"/>
            <w:gridSpan w:val="2"/>
            <w:tcBorders>
              <w:top w:val="single" w:sz="4" w:space="0" w:color="auto"/>
              <w:left w:val="single" w:sz="4" w:space="0" w:color="auto"/>
              <w:bottom w:val="single" w:sz="4" w:space="0" w:color="auto"/>
              <w:right w:val="single" w:sz="4" w:space="0" w:color="auto"/>
            </w:tcBorders>
            <w:hideMark/>
          </w:tcPr>
          <w:p w14:paraId="3C1F46F5" w14:textId="77777777" w:rsidR="00FA4273" w:rsidRDefault="00FA4273" w:rsidP="00FA4273">
            <w:pPr>
              <w:tabs>
                <w:tab w:val="left" w:pos="2160"/>
                <w:tab w:val="left" w:pos="3600"/>
              </w:tabs>
              <w:spacing w:line="256" w:lineRule="auto"/>
              <w:rPr>
                <w:sz w:val="22"/>
                <w:szCs w:val="22"/>
                <w:lang w:val="uk-UA"/>
              </w:rPr>
            </w:pPr>
            <w:r>
              <w:rPr>
                <w:sz w:val="22"/>
                <w:szCs w:val="22"/>
                <w:lang w:val="uk-UA"/>
              </w:rPr>
              <w:t>4.2.</w:t>
            </w:r>
          </w:p>
        </w:tc>
        <w:tc>
          <w:tcPr>
            <w:tcW w:w="3148" w:type="dxa"/>
            <w:gridSpan w:val="4"/>
            <w:tcBorders>
              <w:top w:val="single" w:sz="4" w:space="0" w:color="auto"/>
              <w:left w:val="single" w:sz="4" w:space="0" w:color="auto"/>
              <w:bottom w:val="single" w:sz="4" w:space="0" w:color="auto"/>
              <w:right w:val="single" w:sz="4" w:space="0" w:color="auto"/>
            </w:tcBorders>
            <w:vAlign w:val="center"/>
            <w:hideMark/>
          </w:tcPr>
          <w:p w14:paraId="16F205AA" w14:textId="77777777" w:rsidR="00FA4273" w:rsidRDefault="00FA4273" w:rsidP="00FA4273">
            <w:pPr>
              <w:tabs>
                <w:tab w:val="left" w:pos="2160"/>
                <w:tab w:val="left" w:pos="3600"/>
              </w:tabs>
              <w:spacing w:line="256" w:lineRule="auto"/>
              <w:ind w:firstLine="284"/>
              <w:rPr>
                <w:sz w:val="22"/>
                <w:szCs w:val="22"/>
                <w:highlight w:val="yellow"/>
                <w:lang w:val="uk-UA"/>
              </w:rPr>
            </w:pPr>
            <w:r>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6631" w:type="dxa"/>
            <w:gridSpan w:val="2"/>
            <w:tcBorders>
              <w:top w:val="single" w:sz="4" w:space="0" w:color="auto"/>
              <w:left w:val="single" w:sz="4" w:space="0" w:color="auto"/>
              <w:bottom w:val="single" w:sz="4" w:space="0" w:color="auto"/>
              <w:right w:val="single" w:sz="4" w:space="0" w:color="auto"/>
            </w:tcBorders>
            <w:vAlign w:val="center"/>
            <w:hideMark/>
          </w:tcPr>
          <w:p w14:paraId="5DD00A5F" w14:textId="77777777" w:rsidR="00FA4273" w:rsidRDefault="00FA4273" w:rsidP="00FA4273">
            <w:pPr>
              <w:spacing w:line="256" w:lineRule="auto"/>
              <w:ind w:right="34" w:firstLine="284"/>
              <w:jc w:val="both"/>
              <w:rPr>
                <w:sz w:val="22"/>
                <w:szCs w:val="22"/>
                <w:lang w:val="uk-UA"/>
              </w:rPr>
            </w:pPr>
            <w:r>
              <w:rPr>
                <w:sz w:val="22"/>
                <w:szCs w:val="22"/>
                <w:lang w:val="uk-UA"/>
              </w:rPr>
              <w:t>Предмет закупівлі не ділиться на лоти.</w:t>
            </w:r>
          </w:p>
          <w:p w14:paraId="112AC085" w14:textId="77777777" w:rsidR="00FA4273" w:rsidRDefault="00FA4273" w:rsidP="00FA4273">
            <w:pPr>
              <w:spacing w:line="256" w:lineRule="auto"/>
              <w:ind w:firstLine="284"/>
              <w:jc w:val="both"/>
              <w:rPr>
                <w:sz w:val="22"/>
                <w:szCs w:val="22"/>
                <w:lang w:val="uk-UA"/>
              </w:rPr>
            </w:pPr>
            <w:r>
              <w:rPr>
                <w:sz w:val="22"/>
                <w:szCs w:val="22"/>
                <w:lang w:val="uk-UA"/>
              </w:rPr>
              <w:t>Учасник подає тендерну пропозицію до предмета закупівлі в цілому.</w:t>
            </w:r>
          </w:p>
        </w:tc>
        <w:tc>
          <w:tcPr>
            <w:tcW w:w="4616" w:type="dxa"/>
            <w:tcBorders>
              <w:top w:val="nil"/>
              <w:left w:val="single" w:sz="4" w:space="0" w:color="auto"/>
              <w:bottom w:val="nil"/>
              <w:right w:val="nil"/>
            </w:tcBorders>
          </w:tcPr>
          <w:p w14:paraId="30287846" w14:textId="77777777" w:rsidR="00FA4273" w:rsidRDefault="00FA4273" w:rsidP="00FA4273">
            <w:pPr>
              <w:tabs>
                <w:tab w:val="left" w:pos="2160"/>
                <w:tab w:val="left" w:pos="3600"/>
              </w:tabs>
              <w:spacing w:line="256" w:lineRule="auto"/>
              <w:ind w:firstLine="284"/>
              <w:jc w:val="both"/>
              <w:rPr>
                <w:sz w:val="22"/>
                <w:szCs w:val="22"/>
                <w:lang w:val="uk-UA"/>
              </w:rPr>
            </w:pPr>
          </w:p>
        </w:tc>
      </w:tr>
      <w:tr w:rsidR="00FA4273" w14:paraId="7E01B367" w14:textId="77777777" w:rsidTr="00FA4273">
        <w:trPr>
          <w:gridAfter w:val="1"/>
          <w:wAfter w:w="4616" w:type="dxa"/>
        </w:trPr>
        <w:tc>
          <w:tcPr>
            <w:tcW w:w="710" w:type="dxa"/>
            <w:gridSpan w:val="2"/>
            <w:tcBorders>
              <w:top w:val="single" w:sz="4" w:space="0" w:color="auto"/>
              <w:left w:val="single" w:sz="4" w:space="0" w:color="auto"/>
              <w:bottom w:val="single" w:sz="4" w:space="0" w:color="auto"/>
              <w:right w:val="single" w:sz="4" w:space="0" w:color="auto"/>
            </w:tcBorders>
            <w:hideMark/>
          </w:tcPr>
          <w:p w14:paraId="1DB54B76" w14:textId="77777777" w:rsidR="00FA4273" w:rsidRDefault="00FA4273" w:rsidP="00FA4273">
            <w:pPr>
              <w:tabs>
                <w:tab w:val="left" w:pos="2160"/>
                <w:tab w:val="left" w:pos="3600"/>
              </w:tabs>
              <w:spacing w:line="256" w:lineRule="auto"/>
              <w:rPr>
                <w:sz w:val="22"/>
                <w:szCs w:val="22"/>
                <w:lang w:val="uk-UA"/>
              </w:rPr>
            </w:pPr>
            <w:r>
              <w:rPr>
                <w:sz w:val="22"/>
                <w:szCs w:val="22"/>
                <w:lang w:val="uk-UA"/>
              </w:rPr>
              <w:t>4.3.</w:t>
            </w:r>
          </w:p>
        </w:tc>
        <w:tc>
          <w:tcPr>
            <w:tcW w:w="3148" w:type="dxa"/>
            <w:gridSpan w:val="4"/>
            <w:tcBorders>
              <w:top w:val="single" w:sz="4" w:space="0" w:color="auto"/>
              <w:left w:val="single" w:sz="4" w:space="0" w:color="auto"/>
              <w:bottom w:val="single" w:sz="4" w:space="0" w:color="auto"/>
              <w:right w:val="single" w:sz="4" w:space="0" w:color="auto"/>
            </w:tcBorders>
            <w:hideMark/>
          </w:tcPr>
          <w:p w14:paraId="4F1CB965" w14:textId="77777777" w:rsidR="00FA4273" w:rsidRDefault="00FA4273" w:rsidP="00FA4273">
            <w:pPr>
              <w:tabs>
                <w:tab w:val="left" w:pos="2160"/>
                <w:tab w:val="left" w:pos="3600"/>
              </w:tabs>
              <w:spacing w:line="256" w:lineRule="auto"/>
              <w:ind w:firstLine="284"/>
              <w:rPr>
                <w:sz w:val="22"/>
                <w:szCs w:val="22"/>
                <w:lang w:val="uk-UA"/>
              </w:rPr>
            </w:pPr>
            <w:r>
              <w:rPr>
                <w:sz w:val="22"/>
                <w:szCs w:val="22"/>
                <w:lang w:val="uk-UA" w:eastAsia="uk-UA"/>
              </w:rPr>
              <w:t>Місце, кількість, обсяг поставки товарів/надання послуг/виконання робіт</w:t>
            </w:r>
          </w:p>
        </w:tc>
        <w:tc>
          <w:tcPr>
            <w:tcW w:w="6631" w:type="dxa"/>
            <w:gridSpan w:val="2"/>
            <w:tcBorders>
              <w:top w:val="single" w:sz="4" w:space="0" w:color="auto"/>
              <w:left w:val="single" w:sz="4" w:space="0" w:color="auto"/>
              <w:bottom w:val="single" w:sz="4" w:space="0" w:color="auto"/>
              <w:right w:val="single" w:sz="4" w:space="0" w:color="auto"/>
            </w:tcBorders>
            <w:hideMark/>
          </w:tcPr>
          <w:p w14:paraId="755FF9DE" w14:textId="330EAAFE" w:rsidR="00FA4273" w:rsidRDefault="00FA4273" w:rsidP="00FA4273">
            <w:pPr>
              <w:pStyle w:val="ab"/>
              <w:spacing w:line="256" w:lineRule="auto"/>
              <w:ind w:firstLine="284"/>
              <w:jc w:val="both"/>
              <w:rPr>
                <w:bCs/>
                <w:i/>
                <w:sz w:val="22"/>
                <w:szCs w:val="22"/>
                <w:lang w:val="uk-UA"/>
              </w:rPr>
            </w:pPr>
            <w:r>
              <w:rPr>
                <w:sz w:val="22"/>
                <w:szCs w:val="22"/>
                <w:lang w:val="uk-UA"/>
              </w:rPr>
              <w:t xml:space="preserve">Кількість: </w:t>
            </w:r>
            <w:r>
              <w:rPr>
                <w:i/>
                <w:iCs/>
                <w:sz w:val="22"/>
                <w:szCs w:val="22"/>
                <w:lang w:val="uk-UA"/>
              </w:rPr>
              <w:t>550,00 кг.</w:t>
            </w:r>
          </w:p>
        </w:tc>
      </w:tr>
      <w:tr w:rsidR="00FA4273" w14:paraId="014E200A" w14:textId="77777777" w:rsidTr="00FA4273">
        <w:trPr>
          <w:gridAfter w:val="1"/>
          <w:wAfter w:w="4616" w:type="dxa"/>
        </w:trPr>
        <w:tc>
          <w:tcPr>
            <w:tcW w:w="710" w:type="dxa"/>
            <w:gridSpan w:val="2"/>
            <w:tcBorders>
              <w:top w:val="single" w:sz="4" w:space="0" w:color="auto"/>
              <w:left w:val="single" w:sz="4" w:space="0" w:color="auto"/>
              <w:bottom w:val="single" w:sz="4" w:space="0" w:color="auto"/>
              <w:right w:val="single" w:sz="4" w:space="0" w:color="auto"/>
            </w:tcBorders>
            <w:hideMark/>
          </w:tcPr>
          <w:p w14:paraId="224C7D11" w14:textId="77777777" w:rsidR="00FA4273" w:rsidRDefault="00FA4273" w:rsidP="00FA4273">
            <w:pPr>
              <w:tabs>
                <w:tab w:val="left" w:pos="2160"/>
                <w:tab w:val="left" w:pos="3600"/>
              </w:tabs>
              <w:spacing w:line="256" w:lineRule="auto"/>
              <w:rPr>
                <w:sz w:val="22"/>
                <w:szCs w:val="22"/>
                <w:lang w:val="uk-UA"/>
              </w:rPr>
            </w:pPr>
            <w:r>
              <w:rPr>
                <w:sz w:val="22"/>
                <w:szCs w:val="22"/>
                <w:lang w:val="uk-UA"/>
              </w:rPr>
              <w:t>4.4.</w:t>
            </w:r>
          </w:p>
        </w:tc>
        <w:tc>
          <w:tcPr>
            <w:tcW w:w="3148" w:type="dxa"/>
            <w:gridSpan w:val="4"/>
            <w:tcBorders>
              <w:top w:val="single" w:sz="4" w:space="0" w:color="auto"/>
              <w:left w:val="single" w:sz="4" w:space="0" w:color="auto"/>
              <w:bottom w:val="single" w:sz="4" w:space="0" w:color="auto"/>
              <w:right w:val="single" w:sz="4" w:space="0" w:color="auto"/>
            </w:tcBorders>
            <w:vAlign w:val="center"/>
            <w:hideMark/>
          </w:tcPr>
          <w:p w14:paraId="6B66B862" w14:textId="77777777" w:rsidR="00FA4273" w:rsidRDefault="00FA4273" w:rsidP="00FA4273">
            <w:pPr>
              <w:tabs>
                <w:tab w:val="left" w:pos="2160"/>
                <w:tab w:val="left" w:pos="3600"/>
              </w:tabs>
              <w:spacing w:line="256" w:lineRule="auto"/>
              <w:ind w:firstLine="284"/>
              <w:rPr>
                <w:sz w:val="22"/>
                <w:szCs w:val="22"/>
                <w:lang w:val="uk-UA"/>
              </w:rPr>
            </w:pPr>
            <w:r>
              <w:rPr>
                <w:sz w:val="22"/>
                <w:szCs w:val="22"/>
                <w:lang w:val="uk-UA"/>
              </w:rPr>
              <w:t xml:space="preserve">Строки поставки товарів/ </w:t>
            </w:r>
            <w:r>
              <w:rPr>
                <w:sz w:val="22"/>
                <w:szCs w:val="22"/>
                <w:lang w:val="uk-UA" w:eastAsia="uk-UA"/>
              </w:rPr>
              <w:t>/надання послуг/виконання робіт</w:t>
            </w:r>
          </w:p>
        </w:tc>
        <w:tc>
          <w:tcPr>
            <w:tcW w:w="6631" w:type="dxa"/>
            <w:gridSpan w:val="2"/>
            <w:tcBorders>
              <w:top w:val="single" w:sz="4" w:space="0" w:color="auto"/>
              <w:left w:val="single" w:sz="4" w:space="0" w:color="auto"/>
              <w:bottom w:val="single" w:sz="4" w:space="0" w:color="auto"/>
              <w:right w:val="single" w:sz="4" w:space="0" w:color="auto"/>
            </w:tcBorders>
            <w:vAlign w:val="center"/>
            <w:hideMark/>
          </w:tcPr>
          <w:p w14:paraId="5EBC852E" w14:textId="77777777" w:rsidR="00FA4273" w:rsidRDefault="00FA4273" w:rsidP="00FA4273">
            <w:pPr>
              <w:widowControl w:val="0"/>
              <w:autoSpaceDE w:val="0"/>
              <w:spacing w:line="256" w:lineRule="auto"/>
              <w:ind w:firstLine="284"/>
              <w:jc w:val="both"/>
              <w:rPr>
                <w:sz w:val="22"/>
                <w:szCs w:val="22"/>
                <w:highlight w:val="yellow"/>
                <w:lang w:val="uk-UA"/>
              </w:rPr>
            </w:pPr>
            <w:r>
              <w:rPr>
                <w:sz w:val="22"/>
                <w:szCs w:val="22"/>
                <w:lang w:val="uk-UA"/>
              </w:rPr>
              <w:t>До 31.12.2023 року</w:t>
            </w:r>
          </w:p>
        </w:tc>
      </w:tr>
      <w:tr w:rsidR="00FA4273" w:rsidRPr="00FA4273" w14:paraId="40756CB9" w14:textId="77777777" w:rsidTr="00FA4273">
        <w:trPr>
          <w:gridAfter w:val="1"/>
          <w:wAfter w:w="4616" w:type="dxa"/>
          <w:trHeight w:val="806"/>
        </w:trPr>
        <w:tc>
          <w:tcPr>
            <w:tcW w:w="710" w:type="dxa"/>
            <w:gridSpan w:val="2"/>
            <w:tcBorders>
              <w:top w:val="single" w:sz="4" w:space="0" w:color="auto"/>
              <w:left w:val="single" w:sz="4" w:space="0" w:color="auto"/>
              <w:bottom w:val="single" w:sz="4" w:space="0" w:color="auto"/>
              <w:right w:val="nil"/>
            </w:tcBorders>
            <w:hideMark/>
          </w:tcPr>
          <w:p w14:paraId="2D2FC972" w14:textId="77777777" w:rsidR="00FA4273" w:rsidRDefault="00FA4273" w:rsidP="00FA4273">
            <w:pPr>
              <w:tabs>
                <w:tab w:val="left" w:pos="0"/>
                <w:tab w:val="left" w:pos="3600"/>
              </w:tabs>
              <w:spacing w:line="256" w:lineRule="auto"/>
              <w:rPr>
                <w:b/>
                <w:sz w:val="22"/>
                <w:szCs w:val="22"/>
                <w:lang w:val="uk-UA"/>
              </w:rPr>
            </w:pPr>
            <w:r>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hideMark/>
          </w:tcPr>
          <w:p w14:paraId="1D4FDB88" w14:textId="77777777" w:rsidR="00FA4273" w:rsidRDefault="00FA4273" w:rsidP="00FA4273">
            <w:pPr>
              <w:tabs>
                <w:tab w:val="left" w:pos="0"/>
                <w:tab w:val="left" w:pos="3600"/>
              </w:tabs>
              <w:spacing w:line="256" w:lineRule="auto"/>
              <w:ind w:firstLine="284"/>
              <w:rPr>
                <w:b/>
                <w:sz w:val="22"/>
                <w:szCs w:val="22"/>
                <w:lang w:val="uk-UA"/>
              </w:rPr>
            </w:pPr>
            <w:r>
              <w:rPr>
                <w:b/>
                <w:sz w:val="22"/>
                <w:szCs w:val="22"/>
                <w:lang w:val="uk-UA"/>
              </w:rPr>
              <w:t>Недискримінація учасників</w:t>
            </w:r>
          </w:p>
        </w:tc>
        <w:tc>
          <w:tcPr>
            <w:tcW w:w="6631" w:type="dxa"/>
            <w:gridSpan w:val="2"/>
            <w:tcBorders>
              <w:top w:val="single" w:sz="4" w:space="0" w:color="auto"/>
              <w:left w:val="single" w:sz="4" w:space="0" w:color="auto"/>
              <w:bottom w:val="single" w:sz="4" w:space="0" w:color="auto"/>
              <w:right w:val="single" w:sz="4" w:space="0" w:color="auto"/>
            </w:tcBorders>
            <w:hideMark/>
          </w:tcPr>
          <w:p w14:paraId="1BA5A977" w14:textId="77777777" w:rsidR="00FA4273" w:rsidRDefault="00FA4273" w:rsidP="00FA4273">
            <w:pPr>
              <w:spacing w:line="256" w:lineRule="auto"/>
              <w:ind w:firstLine="284"/>
              <w:jc w:val="both"/>
              <w:rPr>
                <w:sz w:val="22"/>
                <w:szCs w:val="22"/>
                <w:lang w:val="uk-UA"/>
              </w:rPr>
            </w:pPr>
            <w:r>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 України «Про санкції».</w:t>
            </w:r>
          </w:p>
          <w:p w14:paraId="3D630D24" w14:textId="77777777" w:rsidR="00FA4273" w:rsidRDefault="00FA4273" w:rsidP="00FA4273">
            <w:pPr>
              <w:spacing w:line="256" w:lineRule="auto"/>
              <w:ind w:firstLine="284"/>
              <w:jc w:val="both"/>
              <w:rPr>
                <w:sz w:val="22"/>
                <w:szCs w:val="22"/>
                <w:lang w:val="uk-UA"/>
              </w:rPr>
            </w:pPr>
            <w:r>
              <w:rPr>
                <w:sz w:val="22"/>
                <w:szCs w:val="22"/>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BFBE42D" w14:textId="77777777" w:rsidR="00FA4273" w:rsidRDefault="00FA4273" w:rsidP="00FA4273">
            <w:pPr>
              <w:spacing w:line="256" w:lineRule="auto"/>
              <w:ind w:firstLine="284"/>
              <w:jc w:val="both"/>
              <w:rPr>
                <w:sz w:val="22"/>
                <w:szCs w:val="22"/>
                <w:lang w:val="uk-UA"/>
              </w:rPr>
            </w:pPr>
            <w:r>
              <w:rPr>
                <w:sz w:val="22"/>
                <w:szCs w:val="22"/>
                <w:lang w:val="uk-UA"/>
              </w:rPr>
              <w:lastRenderedPageBreak/>
              <w:t xml:space="preserve">Відповідно до </w:t>
            </w:r>
            <w:r>
              <w:rPr>
                <w:sz w:val="22"/>
                <w:szCs w:val="22"/>
                <w:lang w:val="uk-UA" w:eastAsia="uk-UA"/>
              </w:rPr>
              <w:t xml:space="preserve">ч. 1 ст. </w:t>
            </w:r>
            <w:r>
              <w:rPr>
                <w:sz w:val="22"/>
                <w:szCs w:val="22"/>
                <w:lang w:val="uk-UA"/>
              </w:rPr>
              <w:t>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14:paraId="296D5616" w14:textId="77777777" w:rsidR="00FA4273" w:rsidRDefault="00FA4273" w:rsidP="00FA4273">
            <w:pPr>
              <w:spacing w:line="256" w:lineRule="auto"/>
              <w:ind w:firstLine="284"/>
              <w:jc w:val="both"/>
              <w:rPr>
                <w:sz w:val="22"/>
                <w:szCs w:val="22"/>
                <w:lang w:val="uk-UA"/>
              </w:rPr>
            </w:pPr>
            <w:r>
              <w:rPr>
                <w:sz w:val="22"/>
                <w:szCs w:val="22"/>
                <w:lang w:val="uk-UA"/>
              </w:rPr>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(cанкцій)»,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14:paraId="628C4542" w14:textId="77777777" w:rsidR="00FA4273" w:rsidRDefault="00FA4273" w:rsidP="00FA4273">
            <w:pPr>
              <w:spacing w:line="256" w:lineRule="auto"/>
              <w:ind w:firstLine="284"/>
              <w:jc w:val="both"/>
              <w:rPr>
                <w:sz w:val="22"/>
                <w:szCs w:val="22"/>
                <w:lang w:val="uk-UA"/>
              </w:rPr>
            </w:pPr>
            <w:r>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14:paraId="3A49E8D1" w14:textId="77777777" w:rsidR="00FA4273" w:rsidRDefault="00FA4273" w:rsidP="00FA4273">
            <w:pPr>
              <w:spacing w:line="256" w:lineRule="auto"/>
              <w:ind w:firstLine="284"/>
              <w:jc w:val="both"/>
              <w:rPr>
                <w:sz w:val="22"/>
                <w:szCs w:val="22"/>
                <w:lang w:val="uk-UA"/>
              </w:rPr>
            </w:pPr>
            <w:r>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tc>
      </w:tr>
      <w:tr w:rsidR="00FA4273" w:rsidRPr="00FA4273" w14:paraId="170DEA25" w14:textId="77777777" w:rsidTr="00FA4273">
        <w:trPr>
          <w:gridAfter w:val="1"/>
          <w:wAfter w:w="4616" w:type="dxa"/>
        </w:trPr>
        <w:tc>
          <w:tcPr>
            <w:tcW w:w="710" w:type="dxa"/>
            <w:gridSpan w:val="2"/>
            <w:tcBorders>
              <w:top w:val="single" w:sz="4" w:space="0" w:color="auto"/>
              <w:left w:val="single" w:sz="4" w:space="0" w:color="auto"/>
              <w:bottom w:val="single" w:sz="4" w:space="0" w:color="auto"/>
              <w:right w:val="nil"/>
            </w:tcBorders>
            <w:hideMark/>
          </w:tcPr>
          <w:p w14:paraId="73D8C407" w14:textId="77777777" w:rsidR="00FA4273" w:rsidRDefault="00FA4273" w:rsidP="00FA4273">
            <w:pPr>
              <w:tabs>
                <w:tab w:val="left" w:pos="2160"/>
                <w:tab w:val="left" w:pos="3600"/>
              </w:tabs>
              <w:spacing w:line="256" w:lineRule="auto"/>
              <w:rPr>
                <w:b/>
                <w:sz w:val="22"/>
                <w:szCs w:val="22"/>
                <w:lang w:val="uk-UA"/>
              </w:rPr>
            </w:pPr>
            <w:r>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hideMark/>
          </w:tcPr>
          <w:p w14:paraId="5DE5440A" w14:textId="77777777" w:rsidR="00FA4273" w:rsidRDefault="00FA4273" w:rsidP="00FA4273">
            <w:pPr>
              <w:tabs>
                <w:tab w:val="left" w:pos="2160"/>
                <w:tab w:val="left" w:pos="3600"/>
              </w:tabs>
              <w:spacing w:line="256" w:lineRule="auto"/>
              <w:ind w:firstLine="284"/>
              <w:rPr>
                <w:b/>
                <w:sz w:val="22"/>
                <w:szCs w:val="22"/>
                <w:lang w:val="uk-UA"/>
              </w:rPr>
            </w:pPr>
            <w:r>
              <w:rPr>
                <w:b/>
                <w:sz w:val="22"/>
                <w:szCs w:val="22"/>
                <w:lang w:val="uk-UA" w:eastAsia="uk-UA"/>
              </w:rPr>
              <w:t>Інформація про валюту, у якій повинно бути розраховано та зазначено ціну тендерної пропозиції</w:t>
            </w:r>
          </w:p>
        </w:tc>
        <w:tc>
          <w:tcPr>
            <w:tcW w:w="6631" w:type="dxa"/>
            <w:gridSpan w:val="2"/>
            <w:tcBorders>
              <w:top w:val="single" w:sz="4" w:space="0" w:color="auto"/>
              <w:left w:val="single" w:sz="4" w:space="0" w:color="auto"/>
              <w:bottom w:val="single" w:sz="4" w:space="0" w:color="auto"/>
              <w:right w:val="single" w:sz="4" w:space="0" w:color="auto"/>
            </w:tcBorders>
            <w:vAlign w:val="center"/>
            <w:hideMark/>
          </w:tcPr>
          <w:p w14:paraId="3F702B72" w14:textId="77777777" w:rsidR="00FA4273" w:rsidRDefault="00FA4273" w:rsidP="00FA4273">
            <w:pPr>
              <w:spacing w:line="256" w:lineRule="auto"/>
              <w:ind w:firstLine="284"/>
              <w:jc w:val="both"/>
              <w:rPr>
                <w:sz w:val="22"/>
                <w:szCs w:val="22"/>
                <w:lang w:val="uk-UA"/>
              </w:rPr>
            </w:pPr>
            <w:r>
              <w:rPr>
                <w:sz w:val="22"/>
                <w:szCs w:val="22"/>
                <w:lang w:val="uk-UA"/>
              </w:rPr>
              <w:t>Валютою тендерної пропозиції є національна валюта України - гривня.</w:t>
            </w:r>
          </w:p>
          <w:p w14:paraId="4D3F78E6" w14:textId="77777777" w:rsidR="00FA4273" w:rsidRDefault="00FA4273" w:rsidP="00FA4273">
            <w:pPr>
              <w:spacing w:line="256" w:lineRule="auto"/>
              <w:ind w:firstLine="284"/>
              <w:jc w:val="both"/>
              <w:rPr>
                <w:sz w:val="22"/>
                <w:szCs w:val="22"/>
                <w:lang w:val="uk-UA"/>
              </w:rPr>
            </w:pPr>
            <w:r>
              <w:rPr>
                <w:sz w:val="22"/>
                <w:szCs w:val="22"/>
                <w:lang w:val="uk-UA"/>
              </w:rPr>
              <w:t>Розрахунки здійснюватимуться у національній валюті України згідно з укладеним за результатом закупівлі Договором.</w:t>
            </w:r>
          </w:p>
        </w:tc>
      </w:tr>
      <w:tr w:rsidR="00FA4273" w:rsidRPr="00FA4273" w14:paraId="251B6B1F" w14:textId="77777777" w:rsidTr="00FA4273">
        <w:trPr>
          <w:gridAfter w:val="1"/>
          <w:wAfter w:w="4616" w:type="dxa"/>
          <w:trHeight w:val="843"/>
        </w:trPr>
        <w:tc>
          <w:tcPr>
            <w:tcW w:w="710" w:type="dxa"/>
            <w:gridSpan w:val="2"/>
            <w:tcBorders>
              <w:top w:val="single" w:sz="4" w:space="0" w:color="auto"/>
              <w:left w:val="single" w:sz="4" w:space="0" w:color="auto"/>
              <w:bottom w:val="single" w:sz="4" w:space="0" w:color="auto"/>
              <w:right w:val="nil"/>
            </w:tcBorders>
            <w:hideMark/>
          </w:tcPr>
          <w:p w14:paraId="0BDC5813" w14:textId="77777777" w:rsidR="00FA4273" w:rsidRDefault="00FA4273" w:rsidP="00FA4273">
            <w:pPr>
              <w:tabs>
                <w:tab w:val="left" w:pos="2160"/>
                <w:tab w:val="left" w:pos="3600"/>
              </w:tabs>
              <w:spacing w:line="256" w:lineRule="auto"/>
              <w:rPr>
                <w:b/>
                <w:sz w:val="22"/>
                <w:szCs w:val="22"/>
                <w:lang w:val="uk-UA"/>
              </w:rPr>
            </w:pPr>
            <w:r>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hideMark/>
          </w:tcPr>
          <w:p w14:paraId="1F2B8115" w14:textId="77777777" w:rsidR="00FA4273" w:rsidRDefault="00FA4273" w:rsidP="00FA4273">
            <w:pPr>
              <w:tabs>
                <w:tab w:val="left" w:pos="2160"/>
                <w:tab w:val="left" w:pos="3600"/>
              </w:tabs>
              <w:spacing w:line="256" w:lineRule="auto"/>
              <w:ind w:firstLine="284"/>
              <w:rPr>
                <w:b/>
                <w:sz w:val="22"/>
                <w:szCs w:val="22"/>
                <w:lang w:val="uk-UA"/>
              </w:rPr>
            </w:pPr>
            <w:r>
              <w:rPr>
                <w:b/>
                <w:sz w:val="22"/>
                <w:szCs w:val="22"/>
                <w:lang w:val="uk-UA" w:eastAsia="uk-UA"/>
              </w:rPr>
              <w:t>Інформація про мову (мови), якою (якими) повинно  бути  складено тендерні пропозиції</w:t>
            </w:r>
          </w:p>
        </w:tc>
        <w:tc>
          <w:tcPr>
            <w:tcW w:w="6631" w:type="dxa"/>
            <w:gridSpan w:val="2"/>
            <w:tcBorders>
              <w:top w:val="single" w:sz="4" w:space="0" w:color="auto"/>
              <w:left w:val="single" w:sz="4" w:space="0" w:color="auto"/>
              <w:bottom w:val="single" w:sz="4" w:space="0" w:color="auto"/>
              <w:right w:val="single" w:sz="4" w:space="0" w:color="auto"/>
            </w:tcBorders>
            <w:hideMark/>
          </w:tcPr>
          <w:p w14:paraId="6303D499" w14:textId="77777777" w:rsidR="00FA4273" w:rsidRDefault="00FA4273" w:rsidP="00FA4273">
            <w:pPr>
              <w:spacing w:line="256" w:lineRule="auto"/>
              <w:ind w:firstLine="284"/>
              <w:jc w:val="both"/>
              <w:rPr>
                <w:sz w:val="22"/>
                <w:szCs w:val="22"/>
                <w:lang w:val="uk-UA"/>
              </w:rPr>
            </w:pPr>
            <w:r>
              <w:rPr>
                <w:sz w:val="22"/>
                <w:szCs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24FFE6D9" w14:textId="77777777" w:rsidR="00FA4273" w:rsidRDefault="00FA4273" w:rsidP="00FA4273">
            <w:pPr>
              <w:pStyle w:val="28"/>
              <w:widowControl w:val="0"/>
              <w:spacing w:line="240" w:lineRule="auto"/>
              <w:ind w:firstLine="284"/>
              <w:jc w:val="both"/>
              <w:rPr>
                <w:rFonts w:ascii="Times New Roman" w:hAnsi="Times New Roman" w:cs="Times New Roman"/>
                <w:color w:val="auto"/>
                <w:lang w:val="uk-UA"/>
              </w:rPr>
            </w:pPr>
            <w:r>
              <w:rPr>
                <w:rFonts w:ascii="Times New Roman" w:eastAsia="Times New Roman" w:hAnsi="Times New Roman" w:cs="Times New Roman"/>
                <w:color w:val="auto"/>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Pr>
                <w:rFonts w:ascii="Times New Roman" w:hAnsi="Times New Roman" w:cs="Times New Roman"/>
                <w:color w:val="auto"/>
                <w:lang w:val="uk-UA"/>
              </w:rPr>
              <w:t xml:space="preserve"> </w:t>
            </w:r>
          </w:p>
          <w:p w14:paraId="0847D094" w14:textId="77777777" w:rsidR="00FA4273" w:rsidRDefault="00FA4273" w:rsidP="00FA4273">
            <w:pPr>
              <w:pStyle w:val="28"/>
              <w:widowControl w:val="0"/>
              <w:spacing w:line="240" w:lineRule="auto"/>
              <w:ind w:firstLine="284"/>
              <w:jc w:val="both"/>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lastRenderedPageBreak/>
              <w:t>Документи, що мають відношення до тендерної пропозиції та розроблені безпосередньо учасником виключно для участі у вказаній процедурі закупівлі повинні бути складені українською мовою.</w:t>
            </w:r>
          </w:p>
          <w:p w14:paraId="461964A7" w14:textId="77777777" w:rsidR="00FA4273" w:rsidRDefault="00FA4273" w:rsidP="00FA4273">
            <w:pPr>
              <w:spacing w:line="256" w:lineRule="auto"/>
              <w:ind w:firstLine="284"/>
              <w:jc w:val="both"/>
              <w:rPr>
                <w:sz w:val="22"/>
                <w:szCs w:val="22"/>
                <w:lang w:val="uk-UA"/>
              </w:rPr>
            </w:pPr>
            <w:r>
              <w:rPr>
                <w:sz w:val="22"/>
                <w:szCs w:val="22"/>
                <w:lang w:val="uk-UA"/>
              </w:rPr>
              <w:t xml:space="preserve">Документи або копії документів,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а переклад повинен бути посвідчений нотаріально. У випадку викладення документу на російській мові переклад повинен бути посвідчений нотаріально, або підписаний перекладачем, або учасником торгів (на розсуд учасника). </w:t>
            </w:r>
          </w:p>
          <w:p w14:paraId="57373EEC" w14:textId="77777777" w:rsidR="00FA4273" w:rsidRDefault="00FA4273" w:rsidP="00FA4273">
            <w:pPr>
              <w:spacing w:line="256" w:lineRule="auto"/>
              <w:ind w:firstLine="284"/>
              <w:jc w:val="both"/>
              <w:rPr>
                <w:sz w:val="22"/>
                <w:szCs w:val="22"/>
                <w:lang w:val="uk-UA"/>
              </w:rPr>
            </w:pPr>
            <w:r>
              <w:rPr>
                <w:sz w:val="22"/>
                <w:szCs w:val="22"/>
                <w:lang w:val="uk-UA"/>
              </w:rPr>
              <w:t>Тексти повинні бути автентичними, визначальним є текст, викладений українською мовою.</w:t>
            </w:r>
          </w:p>
          <w:p w14:paraId="7D75BEEB" w14:textId="77777777" w:rsidR="00FA4273" w:rsidRDefault="00FA4273" w:rsidP="00FA4273">
            <w:pPr>
              <w:spacing w:line="256" w:lineRule="auto"/>
              <w:ind w:firstLine="284"/>
              <w:jc w:val="both"/>
              <w:rPr>
                <w:sz w:val="22"/>
                <w:szCs w:val="22"/>
                <w:lang w:val="uk-UA"/>
              </w:rPr>
            </w:pPr>
            <w:r>
              <w:rPr>
                <w:sz w:val="22"/>
                <w:szCs w:val="22"/>
                <w:lang w:val="uk-UA"/>
              </w:rPr>
              <w:t xml:space="preserve">Тендерні пропозиції, підготовлені Учасниками - нерезидентами України, можуть бути викладені іншою мовою, при цьому повинні мати переклад українською мовою, вірність перекладу (або справжність підпису перекладача) повинна бути засвідчена нотаріально або документ повинен бути легалізований у встановленому законодавством України порядку. </w:t>
            </w:r>
          </w:p>
          <w:p w14:paraId="292A3FBF" w14:textId="77777777" w:rsidR="00FA4273" w:rsidRDefault="00FA4273" w:rsidP="00FA4273">
            <w:pPr>
              <w:spacing w:line="256" w:lineRule="auto"/>
              <w:ind w:firstLine="284"/>
              <w:jc w:val="both"/>
              <w:rPr>
                <w:sz w:val="22"/>
                <w:szCs w:val="22"/>
                <w:lang w:val="uk-UA"/>
              </w:rPr>
            </w:pPr>
            <w:r>
              <w:rPr>
                <w:sz w:val="22"/>
                <w:szCs w:val="22"/>
                <w:lang w:val="uk-UA"/>
              </w:rPr>
              <w:t>Документи у складі тендерної пропозиції учасника-нерезидента  повинні бути легалізовані за спрощеною процедурою проставлення апостиля відповідно до статей 3 і 4 Гаазької Конвенції або за процедурою консульської легалізації відповідно до Віденської Конвенції про консульські зносини від 24.04.1963. Якщо документ не потребує легалізації згідно з міжнародною угодою (конвенцією тощо) між Україною та країною учасника-нерезидента такий учасник надає в тендерній пропозиції нотаріально завірену копію перекладу на українську мову офіційного документу та лист-роз’яснення з посиланням на відповідну міжнародну угоду (конвенцію тощо) між Україною та країною учасника-нерезидента.</w:t>
            </w:r>
          </w:p>
          <w:p w14:paraId="54DC5E53" w14:textId="77777777" w:rsidR="00FA4273" w:rsidRDefault="00FA4273" w:rsidP="00FA4273">
            <w:pPr>
              <w:spacing w:line="256" w:lineRule="auto"/>
              <w:ind w:firstLine="284"/>
              <w:jc w:val="both"/>
              <w:rPr>
                <w:sz w:val="22"/>
                <w:szCs w:val="22"/>
                <w:lang w:val="uk-UA"/>
              </w:rPr>
            </w:pPr>
            <w:r>
              <w:rPr>
                <w:sz w:val="22"/>
                <w:szCs w:val="22"/>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FA4273" w:rsidRPr="00FA4273" w14:paraId="3EAF1E69" w14:textId="77777777" w:rsidTr="00FA4273">
        <w:trPr>
          <w:gridAfter w:val="1"/>
          <w:wAfter w:w="4616" w:type="dxa"/>
          <w:trHeight w:val="342"/>
        </w:trPr>
        <w:tc>
          <w:tcPr>
            <w:tcW w:w="10489" w:type="dxa"/>
            <w:gridSpan w:val="8"/>
            <w:tcBorders>
              <w:top w:val="single" w:sz="4" w:space="0" w:color="auto"/>
              <w:left w:val="single" w:sz="4" w:space="0" w:color="auto"/>
              <w:bottom w:val="single" w:sz="4" w:space="0" w:color="auto"/>
              <w:right w:val="single" w:sz="4" w:space="0" w:color="auto"/>
            </w:tcBorders>
            <w:shd w:val="clear" w:color="auto" w:fill="D9D9D9"/>
            <w:hideMark/>
          </w:tcPr>
          <w:p w14:paraId="27E95D5A" w14:textId="77777777" w:rsidR="00FA4273" w:rsidRDefault="00FA4273" w:rsidP="00FA4273">
            <w:pPr>
              <w:tabs>
                <w:tab w:val="left" w:pos="2160"/>
                <w:tab w:val="left" w:pos="3600"/>
              </w:tabs>
              <w:spacing w:line="256" w:lineRule="auto"/>
              <w:ind w:left="-51" w:firstLine="284"/>
              <w:rPr>
                <w:b/>
                <w:sz w:val="22"/>
                <w:szCs w:val="22"/>
                <w:lang w:val="uk-UA"/>
              </w:rPr>
            </w:pPr>
            <w:r>
              <w:rPr>
                <w:b/>
                <w:sz w:val="22"/>
                <w:szCs w:val="22"/>
                <w:lang w:val="uk-UA"/>
              </w:rPr>
              <w:lastRenderedPageBreak/>
              <w:t>Розділ ІІ. Порядок внесення змін та надання роз’яснень до тендерної документації</w:t>
            </w:r>
          </w:p>
        </w:tc>
      </w:tr>
      <w:tr w:rsidR="00FA4273" w:rsidRPr="00FA4273" w14:paraId="58A0C8BE" w14:textId="77777777" w:rsidTr="00FA4273">
        <w:trPr>
          <w:gridAfter w:val="1"/>
          <w:wAfter w:w="4616" w:type="dxa"/>
        </w:trPr>
        <w:tc>
          <w:tcPr>
            <w:tcW w:w="721" w:type="dxa"/>
            <w:gridSpan w:val="3"/>
            <w:tcBorders>
              <w:top w:val="single" w:sz="4" w:space="0" w:color="auto"/>
              <w:left w:val="single" w:sz="4" w:space="0" w:color="auto"/>
              <w:bottom w:val="single" w:sz="4" w:space="0" w:color="auto"/>
              <w:right w:val="nil"/>
            </w:tcBorders>
            <w:hideMark/>
          </w:tcPr>
          <w:p w14:paraId="5F2E7E61" w14:textId="77777777" w:rsidR="00FA4273" w:rsidRDefault="00FA4273" w:rsidP="00FA4273">
            <w:pPr>
              <w:tabs>
                <w:tab w:val="left" w:pos="2160"/>
                <w:tab w:val="left" w:pos="3600"/>
              </w:tabs>
              <w:spacing w:line="256" w:lineRule="auto"/>
              <w:ind w:firstLine="284"/>
              <w:rPr>
                <w:b/>
                <w:sz w:val="22"/>
                <w:szCs w:val="22"/>
                <w:lang w:val="uk-UA"/>
              </w:rPr>
            </w:pPr>
            <w:r>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15B34015" w14:textId="77777777" w:rsidR="00FA4273" w:rsidRDefault="00FA4273" w:rsidP="00FA4273">
            <w:pPr>
              <w:tabs>
                <w:tab w:val="left" w:pos="2160"/>
                <w:tab w:val="left" w:pos="3600"/>
              </w:tabs>
              <w:spacing w:line="256" w:lineRule="auto"/>
              <w:ind w:firstLine="284"/>
              <w:rPr>
                <w:b/>
                <w:sz w:val="22"/>
                <w:szCs w:val="22"/>
                <w:lang w:val="uk-UA"/>
              </w:rPr>
            </w:pPr>
            <w:r>
              <w:rPr>
                <w:b/>
                <w:sz w:val="22"/>
                <w:szCs w:val="22"/>
                <w:lang w:val="uk-UA" w:eastAsia="uk-UA"/>
              </w:rPr>
              <w:t>Процедура надання роз’яснень щодо тендерної документації</w:t>
            </w:r>
          </w:p>
          <w:p w14:paraId="18AE2E3D" w14:textId="77777777" w:rsidR="00FA4273" w:rsidRDefault="00FA4273" w:rsidP="00FA4273">
            <w:pPr>
              <w:tabs>
                <w:tab w:val="left" w:pos="2160"/>
                <w:tab w:val="left" w:pos="3600"/>
              </w:tabs>
              <w:spacing w:line="256" w:lineRule="auto"/>
              <w:ind w:firstLine="284"/>
              <w:rPr>
                <w:b/>
                <w:sz w:val="22"/>
                <w:szCs w:val="22"/>
                <w:lang w:val="uk-UA"/>
              </w:rPr>
            </w:pPr>
          </w:p>
        </w:tc>
        <w:tc>
          <w:tcPr>
            <w:tcW w:w="6620" w:type="dxa"/>
            <w:tcBorders>
              <w:top w:val="single" w:sz="4" w:space="0" w:color="auto"/>
              <w:left w:val="single" w:sz="4" w:space="0" w:color="auto"/>
              <w:bottom w:val="single" w:sz="4" w:space="0" w:color="auto"/>
              <w:right w:val="single" w:sz="4" w:space="0" w:color="auto"/>
            </w:tcBorders>
            <w:shd w:val="clear" w:color="auto" w:fill="FFFFFF"/>
            <w:hideMark/>
          </w:tcPr>
          <w:p w14:paraId="6D308E02" w14:textId="77777777" w:rsidR="00FA4273" w:rsidRDefault="00FA4273" w:rsidP="00FA4273">
            <w:pPr>
              <w:spacing w:line="256" w:lineRule="auto"/>
              <w:ind w:firstLine="284"/>
              <w:jc w:val="both"/>
              <w:rPr>
                <w:sz w:val="22"/>
                <w:szCs w:val="22"/>
                <w:lang w:val="uk-UA"/>
              </w:rPr>
            </w:pPr>
            <w:r>
              <w:rPr>
                <w:sz w:val="22"/>
                <w:szCs w:val="22"/>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AC4D73D" w14:textId="77777777" w:rsidR="00FA4273" w:rsidRDefault="00FA4273" w:rsidP="00FA4273">
            <w:pPr>
              <w:spacing w:line="256" w:lineRule="auto"/>
              <w:ind w:firstLine="284"/>
              <w:jc w:val="both"/>
              <w:rPr>
                <w:sz w:val="22"/>
                <w:szCs w:val="22"/>
                <w:lang w:val="uk-UA"/>
              </w:rPr>
            </w:pPr>
            <w:r>
              <w:rPr>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C822A61" w14:textId="77777777" w:rsidR="00FA4273" w:rsidRDefault="00FA4273" w:rsidP="00FA4273">
            <w:pPr>
              <w:spacing w:line="256" w:lineRule="auto"/>
              <w:ind w:firstLine="284"/>
              <w:jc w:val="both"/>
              <w:rPr>
                <w:sz w:val="22"/>
                <w:szCs w:val="22"/>
                <w:lang w:val="uk-UA"/>
              </w:rPr>
            </w:pPr>
            <w:r>
              <w:rPr>
                <w:sz w:val="22"/>
                <w:szCs w:val="22"/>
                <w:lang w:val="uk-UA"/>
              </w:rPr>
              <w:t xml:space="preserve">Для поновлення перебігу відкритих торгів замовник повинен розмістити роз’яснення щодо змісту тендерної документації в </w:t>
            </w:r>
            <w:r>
              <w:rPr>
                <w:sz w:val="22"/>
                <w:szCs w:val="22"/>
                <w:lang w:val="uk-UA"/>
              </w:rPr>
              <w:lastRenderedPageBreak/>
              <w:t>електронній системі закупівель з одночасним продовженням строку подання тендерних пропозицій не менш як на чотири дні.</w:t>
            </w:r>
          </w:p>
        </w:tc>
      </w:tr>
      <w:tr w:rsidR="00FA4273" w:rsidRPr="00FA4273" w14:paraId="4FACB75B" w14:textId="77777777" w:rsidTr="00FA4273">
        <w:trPr>
          <w:gridAfter w:val="1"/>
          <w:wAfter w:w="4616" w:type="dxa"/>
        </w:trPr>
        <w:tc>
          <w:tcPr>
            <w:tcW w:w="721" w:type="dxa"/>
            <w:gridSpan w:val="3"/>
            <w:tcBorders>
              <w:top w:val="single" w:sz="4" w:space="0" w:color="auto"/>
              <w:left w:val="single" w:sz="4" w:space="0" w:color="auto"/>
              <w:bottom w:val="single" w:sz="4" w:space="0" w:color="auto"/>
              <w:right w:val="nil"/>
            </w:tcBorders>
            <w:hideMark/>
          </w:tcPr>
          <w:p w14:paraId="2B420474" w14:textId="77777777" w:rsidR="00FA4273" w:rsidRDefault="00FA4273" w:rsidP="00FA4273">
            <w:pPr>
              <w:tabs>
                <w:tab w:val="left" w:pos="2160"/>
                <w:tab w:val="left" w:pos="3600"/>
              </w:tabs>
              <w:spacing w:line="256" w:lineRule="auto"/>
              <w:ind w:firstLine="284"/>
              <w:rPr>
                <w:b/>
                <w:sz w:val="22"/>
                <w:szCs w:val="22"/>
                <w:lang w:val="uk-UA"/>
              </w:rPr>
            </w:pPr>
            <w:r>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hideMark/>
          </w:tcPr>
          <w:p w14:paraId="1EB1B168" w14:textId="77777777" w:rsidR="00FA4273" w:rsidRDefault="00FA4273" w:rsidP="00FA4273">
            <w:pPr>
              <w:tabs>
                <w:tab w:val="left" w:pos="2160"/>
                <w:tab w:val="left" w:pos="3600"/>
              </w:tabs>
              <w:spacing w:line="256" w:lineRule="auto"/>
              <w:ind w:firstLine="284"/>
              <w:rPr>
                <w:b/>
                <w:sz w:val="22"/>
                <w:szCs w:val="22"/>
                <w:lang w:val="uk-UA"/>
              </w:rPr>
            </w:pPr>
            <w:r>
              <w:rPr>
                <w:b/>
                <w:sz w:val="22"/>
                <w:szCs w:val="22"/>
                <w:lang w:val="uk-UA" w:eastAsia="uk-UA"/>
              </w:rPr>
              <w:t>Внесення змін до тендерної документації</w:t>
            </w:r>
          </w:p>
        </w:tc>
        <w:tc>
          <w:tcPr>
            <w:tcW w:w="6620" w:type="dxa"/>
            <w:tcBorders>
              <w:top w:val="single" w:sz="4" w:space="0" w:color="auto"/>
              <w:left w:val="single" w:sz="4" w:space="0" w:color="auto"/>
              <w:bottom w:val="single" w:sz="4" w:space="0" w:color="auto"/>
              <w:right w:val="single" w:sz="4" w:space="0" w:color="auto"/>
            </w:tcBorders>
            <w:hideMark/>
          </w:tcPr>
          <w:p w14:paraId="21EF9F67" w14:textId="77777777" w:rsidR="00FA4273" w:rsidRDefault="00FA4273" w:rsidP="00FA4273">
            <w:pPr>
              <w:spacing w:line="256" w:lineRule="auto"/>
              <w:ind w:firstLine="284"/>
              <w:jc w:val="both"/>
              <w:rPr>
                <w:sz w:val="22"/>
                <w:szCs w:val="22"/>
                <w:lang w:val="uk-UA"/>
              </w:rPr>
            </w:pPr>
            <w:r>
              <w:rPr>
                <w:sz w:val="22"/>
                <w:szCs w:val="22"/>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0C2E3E0" w14:textId="77777777" w:rsidR="00FA4273" w:rsidRDefault="00FA4273" w:rsidP="00FA4273">
            <w:pPr>
              <w:pStyle w:val="aff0"/>
              <w:widowControl w:val="0"/>
              <w:tabs>
                <w:tab w:val="left" w:pos="7013"/>
              </w:tabs>
              <w:spacing w:line="256" w:lineRule="auto"/>
              <w:ind w:firstLine="284"/>
              <w:jc w:val="both"/>
              <w:rPr>
                <w:rFonts w:ascii="Times New Roman" w:hAnsi="Times New Roman"/>
                <w:lang w:eastAsia="ru-RU"/>
              </w:rPr>
            </w:pPr>
            <w:r>
              <w:rPr>
                <w:rFonts w:ascii="Times New Roman" w:hAnsi="Times New Roman"/>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A4273" w:rsidRPr="00FA4273" w14:paraId="7C49370F" w14:textId="77777777" w:rsidTr="00FA4273">
        <w:trPr>
          <w:gridAfter w:val="1"/>
          <w:wAfter w:w="4616" w:type="dxa"/>
        </w:trPr>
        <w:tc>
          <w:tcPr>
            <w:tcW w:w="10489" w:type="dxa"/>
            <w:gridSpan w:val="8"/>
            <w:tcBorders>
              <w:top w:val="single" w:sz="4" w:space="0" w:color="auto"/>
              <w:left w:val="single" w:sz="4" w:space="0" w:color="auto"/>
              <w:bottom w:val="single" w:sz="4" w:space="0" w:color="auto"/>
              <w:right w:val="single" w:sz="4" w:space="0" w:color="auto"/>
            </w:tcBorders>
            <w:shd w:val="clear" w:color="auto" w:fill="D9D9D9"/>
            <w:hideMark/>
          </w:tcPr>
          <w:p w14:paraId="3002F3A1" w14:textId="77777777" w:rsidR="00FA4273" w:rsidRDefault="00FA4273" w:rsidP="00FA4273">
            <w:pPr>
              <w:tabs>
                <w:tab w:val="left" w:pos="2160"/>
                <w:tab w:val="left" w:pos="3600"/>
                <w:tab w:val="left" w:pos="7013"/>
              </w:tabs>
              <w:spacing w:line="256" w:lineRule="auto"/>
              <w:ind w:left="-51" w:firstLine="284"/>
              <w:jc w:val="center"/>
              <w:rPr>
                <w:b/>
                <w:sz w:val="22"/>
                <w:szCs w:val="22"/>
                <w:lang w:val="uk-UA"/>
              </w:rPr>
            </w:pPr>
            <w:r>
              <w:rPr>
                <w:b/>
                <w:sz w:val="22"/>
                <w:szCs w:val="22"/>
                <w:bdr w:val="none" w:sz="0" w:space="0" w:color="auto" w:frame="1"/>
                <w:lang w:val="uk-UA" w:eastAsia="uk-UA"/>
              </w:rPr>
              <w:t>Розділ ІІІ. Інструкція з підготовки тендерної пропозиції</w:t>
            </w:r>
          </w:p>
        </w:tc>
      </w:tr>
      <w:tr w:rsidR="00FA4273" w:rsidRPr="00FA4273" w14:paraId="56B7BCEA" w14:textId="77777777" w:rsidTr="00FA4273">
        <w:trPr>
          <w:gridAfter w:val="1"/>
          <w:wAfter w:w="4616" w:type="dxa"/>
        </w:trPr>
        <w:tc>
          <w:tcPr>
            <w:tcW w:w="721" w:type="dxa"/>
            <w:gridSpan w:val="3"/>
            <w:tcBorders>
              <w:top w:val="single" w:sz="4" w:space="0" w:color="auto"/>
              <w:left w:val="single" w:sz="4" w:space="0" w:color="auto"/>
              <w:bottom w:val="single" w:sz="4" w:space="0" w:color="auto"/>
              <w:right w:val="nil"/>
            </w:tcBorders>
            <w:hideMark/>
          </w:tcPr>
          <w:p w14:paraId="1FD236E8" w14:textId="77777777" w:rsidR="00FA4273" w:rsidRDefault="00FA4273" w:rsidP="00FA4273">
            <w:pPr>
              <w:tabs>
                <w:tab w:val="left" w:pos="2160"/>
                <w:tab w:val="left" w:pos="3600"/>
              </w:tabs>
              <w:spacing w:line="256" w:lineRule="auto"/>
              <w:rPr>
                <w:b/>
                <w:sz w:val="22"/>
                <w:szCs w:val="22"/>
                <w:lang w:val="uk-UA"/>
              </w:rPr>
            </w:pPr>
            <w:r>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5E9130E1" w14:textId="77777777" w:rsidR="00FA4273" w:rsidRDefault="00FA4273" w:rsidP="00FA4273">
            <w:pPr>
              <w:tabs>
                <w:tab w:val="left" w:pos="2160"/>
                <w:tab w:val="left" w:pos="3600"/>
              </w:tabs>
              <w:spacing w:line="256" w:lineRule="auto"/>
              <w:ind w:firstLine="284"/>
              <w:rPr>
                <w:b/>
                <w:sz w:val="22"/>
                <w:szCs w:val="22"/>
                <w:lang w:val="uk-UA"/>
              </w:rPr>
            </w:pPr>
            <w:r>
              <w:rPr>
                <w:b/>
                <w:sz w:val="22"/>
                <w:szCs w:val="22"/>
                <w:lang w:val="uk-UA" w:eastAsia="uk-UA"/>
              </w:rPr>
              <w:t>Зміст і спосіб подання тендерної пропозиції</w:t>
            </w:r>
          </w:p>
          <w:p w14:paraId="030D1656" w14:textId="77777777" w:rsidR="00FA4273" w:rsidRDefault="00FA4273" w:rsidP="00FA4273">
            <w:pPr>
              <w:tabs>
                <w:tab w:val="left" w:pos="2160"/>
                <w:tab w:val="left" w:pos="3600"/>
              </w:tabs>
              <w:spacing w:line="256" w:lineRule="auto"/>
              <w:ind w:firstLine="284"/>
              <w:jc w:val="both"/>
              <w:rPr>
                <w:b/>
                <w:sz w:val="22"/>
                <w:szCs w:val="22"/>
                <w:lang w:val="uk-UA"/>
              </w:rPr>
            </w:pPr>
          </w:p>
        </w:tc>
        <w:tc>
          <w:tcPr>
            <w:tcW w:w="6620" w:type="dxa"/>
            <w:tcBorders>
              <w:top w:val="single" w:sz="4" w:space="0" w:color="auto"/>
              <w:left w:val="single" w:sz="4" w:space="0" w:color="auto"/>
              <w:bottom w:val="single" w:sz="4" w:space="0" w:color="auto"/>
              <w:right w:val="single" w:sz="4" w:space="0" w:color="auto"/>
            </w:tcBorders>
            <w:vAlign w:val="center"/>
            <w:hideMark/>
          </w:tcPr>
          <w:p w14:paraId="281E989E" w14:textId="77777777" w:rsidR="00FA4273" w:rsidRDefault="00FA4273" w:rsidP="00FA4273">
            <w:pPr>
              <w:tabs>
                <w:tab w:val="num" w:pos="0"/>
                <w:tab w:val="left" w:pos="388"/>
                <w:tab w:val="left" w:pos="616"/>
                <w:tab w:val="left" w:pos="3600"/>
              </w:tabs>
              <w:suppressAutoHyphens/>
              <w:snapToGrid w:val="0"/>
              <w:spacing w:line="256" w:lineRule="auto"/>
              <w:ind w:left="35" w:right="5" w:firstLine="318"/>
              <w:jc w:val="both"/>
              <w:rPr>
                <w:sz w:val="22"/>
                <w:szCs w:val="22"/>
                <w:lang w:val="uk-UA"/>
              </w:rPr>
            </w:pPr>
            <w:r>
              <w:rPr>
                <w:bCs/>
                <w:sz w:val="22"/>
                <w:szCs w:val="22"/>
                <w:lang w:val="uk-UA" w:eastAsia="ar-S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у форматі PDF (</w:t>
            </w:r>
            <w:hyperlink r:id="rId6" w:history="1">
              <w:r>
                <w:rPr>
                  <w:rStyle w:val="a3"/>
                  <w:bCs/>
                  <w:sz w:val="22"/>
                  <w:szCs w:val="22"/>
                  <w:lang w:eastAsia="ar-SA"/>
                </w:rPr>
                <w:t>PortableDocumentFormat</w:t>
              </w:r>
            </w:hyperlink>
            <w:r>
              <w:rPr>
                <w:bCs/>
                <w:sz w:val="22"/>
                <w:szCs w:val="22"/>
                <w:lang w:val="uk-UA" w:eastAsia="ar-SA"/>
              </w:rPr>
              <w:t xml:space="preserve">), що вимагаються замовником у тендерній документації, </w:t>
            </w:r>
            <w:r>
              <w:rPr>
                <w:sz w:val="22"/>
                <w:szCs w:val="22"/>
                <w:lang w:val="uk-UA"/>
              </w:rPr>
              <w:t xml:space="preserve"> та завантаження файлів з:</w:t>
            </w:r>
          </w:p>
          <w:p w14:paraId="38D1A1CB" w14:textId="77777777" w:rsidR="00FA4273" w:rsidRDefault="00FA4273" w:rsidP="00FA4273">
            <w:pPr>
              <w:spacing w:line="256" w:lineRule="auto"/>
              <w:ind w:firstLine="284"/>
              <w:jc w:val="both"/>
              <w:rPr>
                <w:sz w:val="22"/>
                <w:szCs w:val="22"/>
                <w:lang w:val="uk-UA"/>
              </w:rPr>
            </w:pPr>
            <w:r>
              <w:rPr>
                <w:sz w:val="22"/>
                <w:szCs w:val="22"/>
                <w:lang w:val="uk-UA"/>
              </w:rPr>
              <w:t>1.1. Інформацією та документами, що підтверджують відповідність Учасника кваліфікаційним критеріям (відповідно до п. 5 Розділу 3 тендерної документації та Додатку 6);</w:t>
            </w:r>
          </w:p>
          <w:p w14:paraId="5D38C2A9" w14:textId="77777777" w:rsidR="00FA4273" w:rsidRDefault="00FA4273" w:rsidP="00FA4273">
            <w:pPr>
              <w:spacing w:line="256" w:lineRule="auto"/>
              <w:ind w:firstLine="284"/>
              <w:jc w:val="both"/>
              <w:rPr>
                <w:sz w:val="22"/>
                <w:szCs w:val="22"/>
                <w:lang w:val="uk-UA"/>
              </w:rPr>
            </w:pPr>
            <w:r>
              <w:rPr>
                <w:sz w:val="22"/>
                <w:szCs w:val="22"/>
                <w:lang w:val="uk-UA"/>
              </w:rPr>
              <w:t>1.2. Інформацією щодо відповідності Учасника вимогам, визначеним у статті 17 Закону (відповідно до п. 5 Розділу 3 тендерної документації та Додатку 3);</w:t>
            </w:r>
          </w:p>
          <w:p w14:paraId="6590A608" w14:textId="77777777" w:rsidR="00FA4273" w:rsidRDefault="00FA4273" w:rsidP="00FA4273">
            <w:pPr>
              <w:spacing w:line="256" w:lineRule="auto"/>
              <w:ind w:firstLine="284"/>
              <w:jc w:val="both"/>
              <w:rPr>
                <w:sz w:val="22"/>
                <w:szCs w:val="22"/>
                <w:lang w:val="uk-UA"/>
              </w:rPr>
            </w:pPr>
            <w:r>
              <w:rPr>
                <w:sz w:val="22"/>
                <w:szCs w:val="22"/>
                <w:lang w:val="uk-UA"/>
              </w:rPr>
              <w:t>1.3. Інформацією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та документами,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14:paraId="793E7C89" w14:textId="77777777" w:rsidR="00FA4273" w:rsidRDefault="00FA4273" w:rsidP="00FA4273">
            <w:pPr>
              <w:spacing w:line="256" w:lineRule="auto"/>
              <w:ind w:firstLine="284"/>
              <w:jc w:val="both"/>
              <w:rPr>
                <w:sz w:val="22"/>
                <w:szCs w:val="22"/>
                <w:lang w:val="uk-UA"/>
              </w:rPr>
            </w:pPr>
            <w:r>
              <w:rPr>
                <w:sz w:val="22"/>
                <w:szCs w:val="22"/>
                <w:lang w:val="uk-UA"/>
              </w:rPr>
              <w:t>1.4. Заповненим документом «Тендерна пропозиція», форма якого визначена цією тендерною документацією у Додатку 1;</w:t>
            </w:r>
          </w:p>
          <w:p w14:paraId="6D3C88BB" w14:textId="77777777" w:rsidR="00FA4273" w:rsidRDefault="00FA4273" w:rsidP="00FA4273">
            <w:pPr>
              <w:spacing w:line="256" w:lineRule="auto"/>
              <w:ind w:firstLine="284"/>
              <w:jc w:val="both"/>
              <w:rPr>
                <w:sz w:val="22"/>
                <w:szCs w:val="22"/>
                <w:lang w:val="uk-UA"/>
              </w:rPr>
            </w:pPr>
            <w:r>
              <w:rPr>
                <w:sz w:val="22"/>
                <w:szCs w:val="22"/>
                <w:lang w:val="uk-UA"/>
              </w:rPr>
              <w:lastRenderedPageBreak/>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46565C9A" w14:textId="77777777" w:rsidR="00FA4273" w:rsidRDefault="00FA4273" w:rsidP="00FA4273">
            <w:pPr>
              <w:spacing w:line="256" w:lineRule="auto"/>
              <w:ind w:firstLine="284"/>
              <w:jc w:val="both"/>
              <w:rPr>
                <w:sz w:val="22"/>
                <w:szCs w:val="22"/>
                <w:lang w:val="uk-UA"/>
              </w:rPr>
            </w:pPr>
            <w:r>
              <w:rPr>
                <w:sz w:val="22"/>
                <w:szCs w:val="22"/>
                <w:lang w:val="uk-UA"/>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14:paraId="7A2B64B8" w14:textId="77777777" w:rsidR="00FA4273" w:rsidRDefault="00FA4273" w:rsidP="00FA4273">
            <w:pPr>
              <w:spacing w:line="256" w:lineRule="auto"/>
              <w:ind w:firstLine="284"/>
              <w:jc w:val="both"/>
              <w:rPr>
                <w:sz w:val="22"/>
                <w:szCs w:val="22"/>
                <w:lang w:val="uk-UA"/>
              </w:rPr>
            </w:pPr>
            <w:r>
              <w:rPr>
                <w:sz w:val="22"/>
                <w:szCs w:val="22"/>
                <w:lang w:val="uk-UA"/>
              </w:rPr>
              <w:t>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6DC3F2CF" w14:textId="77777777" w:rsidR="00FA4273" w:rsidRDefault="00FA4273" w:rsidP="00FA4273">
            <w:pPr>
              <w:spacing w:line="256" w:lineRule="auto"/>
              <w:ind w:firstLine="284"/>
              <w:jc w:val="both"/>
              <w:rPr>
                <w:sz w:val="22"/>
                <w:szCs w:val="22"/>
                <w:lang w:val="uk-UA"/>
              </w:rPr>
            </w:pPr>
            <w:r>
              <w:rPr>
                <w:sz w:val="22"/>
                <w:szCs w:val="22"/>
                <w:lang w:val="uk-U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14:paraId="1146D4BB" w14:textId="77777777" w:rsidR="00FA4273" w:rsidRDefault="00FA4273" w:rsidP="00FA4273">
            <w:pPr>
              <w:spacing w:line="256" w:lineRule="auto"/>
              <w:ind w:firstLine="284"/>
              <w:jc w:val="both"/>
              <w:rPr>
                <w:sz w:val="22"/>
                <w:szCs w:val="22"/>
                <w:lang w:val="uk-UA"/>
              </w:rPr>
            </w:pPr>
            <w:r>
              <w:rPr>
                <w:sz w:val="22"/>
                <w:szCs w:val="22"/>
                <w:lang w:val="uk-UA"/>
              </w:rPr>
              <w:t xml:space="preserve">1.7. Інформацією про субпідрядника/співвиконавця у разі залучення  (відповідно до п. 7 Розділу 3 тендерної документації) – </w:t>
            </w:r>
            <w:r>
              <w:rPr>
                <w:i/>
                <w:sz w:val="22"/>
                <w:szCs w:val="22"/>
                <w:lang w:val="uk-UA"/>
              </w:rPr>
              <w:t>інформація не надається, оскільки предмет закупівлі - товар</w:t>
            </w:r>
            <w:r>
              <w:rPr>
                <w:sz w:val="22"/>
                <w:szCs w:val="22"/>
                <w:lang w:val="uk-UA"/>
              </w:rPr>
              <w:t>;</w:t>
            </w:r>
          </w:p>
          <w:p w14:paraId="655BC234" w14:textId="77777777" w:rsidR="00FA4273" w:rsidRDefault="00FA4273" w:rsidP="00FA4273">
            <w:pPr>
              <w:spacing w:line="256" w:lineRule="auto"/>
              <w:ind w:firstLine="284"/>
              <w:jc w:val="both"/>
              <w:rPr>
                <w:sz w:val="22"/>
                <w:szCs w:val="22"/>
                <w:lang w:val="uk-UA"/>
              </w:rPr>
            </w:pPr>
            <w:r>
              <w:rPr>
                <w:sz w:val="22"/>
                <w:szCs w:val="22"/>
                <w:lang w:val="uk-U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14:paraId="0C362E8B" w14:textId="77777777" w:rsidR="00FA4273" w:rsidRDefault="00FA4273" w:rsidP="00FA4273">
            <w:pPr>
              <w:spacing w:line="256" w:lineRule="auto"/>
              <w:ind w:firstLine="284"/>
              <w:jc w:val="both"/>
              <w:rPr>
                <w:sz w:val="22"/>
                <w:szCs w:val="22"/>
                <w:lang w:val="uk-UA"/>
              </w:rPr>
            </w:pPr>
            <w:r>
              <w:rPr>
                <w:sz w:val="22"/>
                <w:szCs w:val="22"/>
                <w:lang w:val="uk-U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14:paraId="15A44252" w14:textId="77777777" w:rsidR="00FA4273" w:rsidRDefault="00FA4273" w:rsidP="00FA4273">
            <w:pPr>
              <w:spacing w:line="256" w:lineRule="auto"/>
              <w:ind w:firstLine="284"/>
              <w:jc w:val="both"/>
              <w:rPr>
                <w:sz w:val="22"/>
                <w:szCs w:val="22"/>
                <w:lang w:val="uk-UA"/>
              </w:rPr>
            </w:pPr>
            <w:r>
              <w:rPr>
                <w:sz w:val="22"/>
                <w:szCs w:val="22"/>
                <w:lang w:val="uk-UA"/>
              </w:rPr>
              <w:t xml:space="preserve">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апостильовані в установленому в Україні порядку та </w:t>
            </w:r>
            <w:r>
              <w:rPr>
                <w:sz w:val="22"/>
                <w:szCs w:val="22"/>
                <w:lang w:val="uk-UA"/>
              </w:rPr>
              <w:lastRenderedPageBreak/>
              <w:t>перекладені на українську мову, справжність перекладу (підпису перекладача) завіряється нотаріально).</w:t>
            </w:r>
          </w:p>
          <w:p w14:paraId="599103A0" w14:textId="77777777" w:rsidR="00FA4273" w:rsidRDefault="00FA4273" w:rsidP="00FA4273">
            <w:pPr>
              <w:spacing w:line="256" w:lineRule="auto"/>
              <w:ind w:firstLine="284"/>
              <w:jc w:val="both"/>
              <w:rPr>
                <w:sz w:val="22"/>
                <w:szCs w:val="22"/>
                <w:lang w:val="uk-UA"/>
              </w:rPr>
            </w:pPr>
            <w:r>
              <w:rPr>
                <w:sz w:val="22"/>
                <w:szCs w:val="22"/>
                <w:lang w:val="uk-U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14:paraId="2B45080A" w14:textId="77777777" w:rsidR="00FA4273" w:rsidRDefault="00FA4273" w:rsidP="00FA4273">
            <w:pPr>
              <w:spacing w:line="256" w:lineRule="auto"/>
              <w:ind w:firstLine="284"/>
              <w:jc w:val="both"/>
              <w:rPr>
                <w:sz w:val="22"/>
                <w:szCs w:val="22"/>
                <w:lang w:val="uk-UA"/>
              </w:rPr>
            </w:pPr>
            <w:r>
              <w:rPr>
                <w:sz w:val="22"/>
                <w:szCs w:val="22"/>
                <w:lang w:val="uk-U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14:paraId="1252253A" w14:textId="77777777" w:rsidR="00FA4273" w:rsidRDefault="00FA4273" w:rsidP="00FA4273">
            <w:pPr>
              <w:spacing w:line="256" w:lineRule="auto"/>
              <w:ind w:firstLine="284"/>
              <w:jc w:val="both"/>
              <w:rPr>
                <w:sz w:val="22"/>
                <w:szCs w:val="22"/>
                <w:lang w:val="uk-UA"/>
              </w:rPr>
            </w:pPr>
            <w:r>
              <w:rPr>
                <w:sz w:val="22"/>
                <w:szCs w:val="22"/>
                <w:lang w:val="uk-U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14:paraId="746AE162" w14:textId="77777777" w:rsidR="00FA4273" w:rsidRDefault="00FA4273" w:rsidP="00FA4273">
            <w:pPr>
              <w:spacing w:line="256" w:lineRule="auto"/>
              <w:ind w:firstLine="284"/>
              <w:jc w:val="both"/>
              <w:rPr>
                <w:sz w:val="22"/>
                <w:szCs w:val="22"/>
                <w:lang w:val="uk-UA"/>
              </w:rPr>
            </w:pPr>
            <w:r>
              <w:rPr>
                <w:sz w:val="22"/>
                <w:szCs w:val="22"/>
                <w:lang w:val="uk-UA"/>
              </w:rPr>
              <w:t>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14:paraId="43555919" w14:textId="77777777" w:rsidR="00FA4273" w:rsidRDefault="00FA4273" w:rsidP="00FA4273">
            <w:pPr>
              <w:spacing w:line="256" w:lineRule="auto"/>
              <w:ind w:firstLine="284"/>
              <w:jc w:val="both"/>
              <w:rPr>
                <w:sz w:val="22"/>
                <w:szCs w:val="22"/>
                <w:lang w:val="uk-UA"/>
              </w:rPr>
            </w:pPr>
            <w:r>
              <w:rPr>
                <w:sz w:val="22"/>
                <w:szCs w:val="22"/>
                <w:lang w:val="uk-U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14:paraId="3C47EE85" w14:textId="77777777" w:rsidR="00FA4273" w:rsidRDefault="00FA4273" w:rsidP="00FA4273">
            <w:pPr>
              <w:spacing w:line="256" w:lineRule="auto"/>
              <w:ind w:firstLine="284"/>
              <w:jc w:val="both"/>
              <w:rPr>
                <w:sz w:val="22"/>
                <w:szCs w:val="22"/>
                <w:lang w:val="uk-UA"/>
              </w:rPr>
            </w:pPr>
            <w:r>
              <w:rPr>
                <w:sz w:val="22"/>
                <w:szCs w:val="22"/>
                <w:lang w:val="uk-UA"/>
              </w:rPr>
              <w:lastRenderedPageBreak/>
              <w:t>1.9. 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інтернет-порталі «Київаудит»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2E96475F" w14:textId="77777777" w:rsidR="00FA4273" w:rsidRDefault="00FA4273" w:rsidP="00FA4273">
            <w:pPr>
              <w:spacing w:line="256" w:lineRule="auto"/>
              <w:ind w:firstLine="284"/>
              <w:jc w:val="both"/>
              <w:rPr>
                <w:sz w:val="22"/>
                <w:szCs w:val="22"/>
                <w:lang w:val="uk-UA"/>
              </w:rPr>
            </w:pPr>
            <w:r>
              <w:rPr>
                <w:sz w:val="22"/>
                <w:szCs w:val="22"/>
                <w:lang w:val="uk-UA"/>
              </w:rPr>
              <w:t>1.10. Довідкою, яка містить відомості про учасника. Довідка може бути надана згідно зразка, наведеного в Додатку 2 до тендерної документації.</w:t>
            </w:r>
          </w:p>
          <w:p w14:paraId="563CE64C" w14:textId="77777777" w:rsidR="00FA4273" w:rsidRDefault="00FA4273" w:rsidP="00FA4273">
            <w:pPr>
              <w:spacing w:line="256" w:lineRule="auto"/>
              <w:ind w:firstLine="284"/>
              <w:jc w:val="both"/>
              <w:rPr>
                <w:sz w:val="22"/>
                <w:szCs w:val="22"/>
                <w:lang w:val="uk-UA"/>
              </w:rPr>
            </w:pPr>
            <w:r>
              <w:rPr>
                <w:sz w:val="22"/>
                <w:szCs w:val="22"/>
                <w:lang w:val="uk-UA"/>
              </w:rPr>
              <w:t>1.11. Іншою інформацією та документами, що передбачені цією тендерною документацією.</w:t>
            </w:r>
          </w:p>
          <w:p w14:paraId="795BC2D4" w14:textId="77777777" w:rsidR="00FA4273" w:rsidRDefault="00FA4273" w:rsidP="00FA4273">
            <w:pPr>
              <w:spacing w:line="256" w:lineRule="auto"/>
              <w:ind w:firstLine="284"/>
              <w:jc w:val="both"/>
              <w:rPr>
                <w:sz w:val="22"/>
                <w:szCs w:val="22"/>
                <w:lang w:val="uk-UA"/>
              </w:rPr>
            </w:pPr>
            <w:r>
              <w:rPr>
                <w:sz w:val="22"/>
                <w:szCs w:val="22"/>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504E3B52" w14:textId="77777777" w:rsidR="00FA4273" w:rsidRDefault="00FA4273" w:rsidP="00FA4273">
            <w:pPr>
              <w:spacing w:line="256" w:lineRule="auto"/>
              <w:ind w:firstLine="284"/>
              <w:jc w:val="both"/>
              <w:rPr>
                <w:sz w:val="22"/>
                <w:szCs w:val="22"/>
                <w:lang w:val="uk-UA"/>
              </w:rPr>
            </w:pPr>
            <w:r>
              <w:rPr>
                <w:sz w:val="22"/>
                <w:szCs w:val="22"/>
                <w:lang w:val="uk-U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14:paraId="64469FD0" w14:textId="77777777" w:rsidR="00FA4273" w:rsidRDefault="00FA4273" w:rsidP="00FA4273">
            <w:pPr>
              <w:spacing w:line="256" w:lineRule="auto"/>
              <w:ind w:firstLine="284"/>
              <w:jc w:val="both"/>
              <w:rPr>
                <w:sz w:val="22"/>
                <w:szCs w:val="22"/>
                <w:lang w:val="uk-UA"/>
              </w:rPr>
            </w:pPr>
            <w:r>
              <w:rPr>
                <w:sz w:val="22"/>
                <w:szCs w:val="22"/>
                <w:lang w:val="uk-U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14:paraId="046DE567" w14:textId="77777777" w:rsidR="00FA4273" w:rsidRDefault="00FA4273" w:rsidP="00FA4273">
            <w:pPr>
              <w:spacing w:line="256" w:lineRule="auto"/>
              <w:ind w:firstLine="284"/>
              <w:jc w:val="both"/>
              <w:rPr>
                <w:sz w:val="22"/>
                <w:szCs w:val="22"/>
                <w:lang w:val="uk-UA"/>
              </w:rPr>
            </w:pPr>
            <w:r>
              <w:rPr>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14:paraId="0706570B" w14:textId="77777777" w:rsidR="00FA4273" w:rsidRDefault="00FA4273" w:rsidP="00FA4273">
            <w:pPr>
              <w:spacing w:line="256" w:lineRule="auto"/>
              <w:ind w:firstLine="284"/>
              <w:jc w:val="both"/>
              <w:rPr>
                <w:sz w:val="22"/>
                <w:szCs w:val="22"/>
                <w:lang w:val="uk-UA"/>
              </w:rPr>
            </w:pPr>
            <w:r>
              <w:rPr>
                <w:sz w:val="22"/>
                <w:szCs w:val="22"/>
                <w:lang w:val="uk-U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w:t>
            </w:r>
            <w:r>
              <w:rPr>
                <w:sz w:val="22"/>
                <w:szCs w:val="22"/>
                <w:lang w:val="uk-UA"/>
              </w:rPr>
              <w:lastRenderedPageBreak/>
              <w:t>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представника учасника процедури закупівлі, а також письмову згоду від усіх осіб, персональні дані яких розкриваються в документах, файлах та інформації у складі тендерної пропозиції учасника, з обов’язковим зазначенням прізвища, ім’я та по-батькові особи та підписом.</w:t>
            </w:r>
          </w:p>
          <w:p w14:paraId="1946046F" w14:textId="77777777" w:rsidR="00FA4273" w:rsidRDefault="00FA4273" w:rsidP="00FA4273">
            <w:pPr>
              <w:spacing w:line="256" w:lineRule="auto"/>
              <w:ind w:firstLine="284"/>
              <w:jc w:val="both"/>
              <w:rPr>
                <w:sz w:val="22"/>
                <w:szCs w:val="22"/>
                <w:lang w:val="uk-UA"/>
              </w:rPr>
            </w:pPr>
            <w:r>
              <w:rPr>
                <w:sz w:val="22"/>
                <w:szCs w:val="22"/>
                <w:lang w:val="uk-U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14:paraId="2E24DC15" w14:textId="77777777" w:rsidR="00FA4273" w:rsidRDefault="00FA4273" w:rsidP="00FA4273">
            <w:pPr>
              <w:spacing w:line="256" w:lineRule="auto"/>
              <w:ind w:firstLine="284"/>
              <w:jc w:val="both"/>
              <w:rPr>
                <w:sz w:val="22"/>
                <w:szCs w:val="22"/>
                <w:lang w:val="uk-UA"/>
              </w:rPr>
            </w:pPr>
            <w:r>
              <w:rPr>
                <w:sz w:val="22"/>
                <w:szCs w:val="22"/>
                <w:lang w:val="uk-UA"/>
              </w:rPr>
              <w:t>Багатосторінкові документи, що надаються учасниками у складі тендерної пропозиції, повинні надаватись в повному обсязі, за виключенням вимоги щодо подання окремих сторінок документу.</w:t>
            </w:r>
          </w:p>
          <w:p w14:paraId="571BEF97" w14:textId="77777777" w:rsidR="00FA4273" w:rsidRDefault="00FA4273" w:rsidP="00FA4273">
            <w:pPr>
              <w:spacing w:line="256" w:lineRule="auto"/>
              <w:ind w:firstLine="284"/>
              <w:jc w:val="both"/>
              <w:rPr>
                <w:sz w:val="22"/>
                <w:szCs w:val="22"/>
                <w:lang w:val="uk-UA"/>
              </w:rPr>
            </w:pPr>
            <w:r>
              <w:rPr>
                <w:sz w:val="22"/>
                <w:szCs w:val="22"/>
                <w:lang w:val="uk-U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14:paraId="65C34527" w14:textId="77777777" w:rsidR="00FA4273" w:rsidRDefault="00FA4273" w:rsidP="00FA4273">
            <w:pPr>
              <w:spacing w:line="256" w:lineRule="auto"/>
              <w:ind w:firstLine="284"/>
              <w:jc w:val="both"/>
              <w:rPr>
                <w:sz w:val="22"/>
                <w:szCs w:val="22"/>
                <w:lang w:val="uk-UA"/>
              </w:rPr>
            </w:pPr>
            <w:r>
              <w:rPr>
                <w:sz w:val="22"/>
                <w:szCs w:val="22"/>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14:paraId="0F40C615" w14:textId="77777777" w:rsidR="00FA4273" w:rsidRDefault="00FA4273" w:rsidP="00FA4273">
            <w:pPr>
              <w:spacing w:line="256" w:lineRule="auto"/>
              <w:ind w:firstLine="284"/>
              <w:jc w:val="both"/>
              <w:rPr>
                <w:sz w:val="22"/>
                <w:szCs w:val="22"/>
                <w:lang w:val="uk-UA"/>
              </w:rPr>
            </w:pPr>
            <w:r>
              <w:rPr>
                <w:sz w:val="22"/>
                <w:szCs w:val="22"/>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14:paraId="42FBD019" w14:textId="77777777" w:rsidR="00FA4273" w:rsidRDefault="00FA4273" w:rsidP="00FA4273">
            <w:pPr>
              <w:spacing w:line="256" w:lineRule="auto"/>
              <w:ind w:firstLine="284"/>
              <w:jc w:val="both"/>
              <w:rPr>
                <w:sz w:val="22"/>
                <w:szCs w:val="22"/>
                <w:lang w:val="uk-UA"/>
              </w:rPr>
            </w:pPr>
            <w:r>
              <w:rPr>
                <w:sz w:val="22"/>
                <w:szCs w:val="22"/>
                <w:lang w:val="uk-U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516B18F6" w14:textId="77777777" w:rsidR="00FA4273" w:rsidRDefault="00FA4273" w:rsidP="00FA4273">
            <w:pPr>
              <w:spacing w:line="256" w:lineRule="auto"/>
              <w:ind w:firstLine="284"/>
              <w:jc w:val="both"/>
              <w:rPr>
                <w:sz w:val="22"/>
                <w:szCs w:val="22"/>
                <w:lang w:val="uk-UA"/>
              </w:rPr>
            </w:pPr>
            <w:r>
              <w:rPr>
                <w:sz w:val="22"/>
                <w:szCs w:val="22"/>
                <w:lang w:val="uk-U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14:paraId="14A972F5" w14:textId="77777777" w:rsidR="00FA4273" w:rsidRDefault="00FA4273" w:rsidP="00FA4273">
            <w:pPr>
              <w:spacing w:line="256" w:lineRule="auto"/>
              <w:ind w:firstLine="284"/>
              <w:jc w:val="both"/>
              <w:rPr>
                <w:sz w:val="22"/>
                <w:szCs w:val="22"/>
                <w:lang w:val="uk-UA"/>
              </w:rPr>
            </w:pPr>
            <w:r>
              <w:rPr>
                <w:sz w:val="22"/>
                <w:szCs w:val="22"/>
                <w:lang w:val="uk-U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14:paraId="43ABCF76" w14:textId="77777777" w:rsidR="00FA4273" w:rsidRDefault="00FA4273" w:rsidP="00FA4273">
            <w:pPr>
              <w:spacing w:line="256" w:lineRule="auto"/>
              <w:ind w:firstLine="284"/>
              <w:jc w:val="both"/>
              <w:rPr>
                <w:sz w:val="22"/>
                <w:szCs w:val="22"/>
                <w:lang w:val="uk-UA"/>
              </w:rPr>
            </w:pPr>
            <w:r>
              <w:rPr>
                <w:sz w:val="22"/>
                <w:szCs w:val="22"/>
                <w:lang w:val="uk-UA"/>
              </w:rPr>
              <w:lastRenderedPageBreak/>
              <w:t>Забороняється обмежувати перегляд файлів шляхом встановлення на них паролів або у будь-який інший спосіб.</w:t>
            </w:r>
          </w:p>
          <w:p w14:paraId="3142AD06" w14:textId="77777777" w:rsidR="00FA4273" w:rsidRDefault="00FA4273" w:rsidP="00FA4273">
            <w:pPr>
              <w:spacing w:line="256" w:lineRule="auto"/>
              <w:ind w:firstLine="284"/>
              <w:jc w:val="both"/>
              <w:rPr>
                <w:sz w:val="22"/>
                <w:szCs w:val="22"/>
                <w:lang w:val="uk-UA"/>
              </w:rPr>
            </w:pPr>
            <w:r>
              <w:rPr>
                <w:sz w:val="22"/>
                <w:szCs w:val="22"/>
                <w:lang w:val="uk-UA"/>
              </w:rPr>
              <w:t>Всі сторінки пропозиції, на яких зроблені будь-які окремі записи або правки, мають містити напис біля виправлення наступного змісту: «Виправленому вірити» дата, підпис, прізвище та ініціали особи або осіб, що підписують пропозицію. Відповідальність за помилки друку у документах несе учасник.</w:t>
            </w:r>
          </w:p>
          <w:p w14:paraId="65F479C6" w14:textId="77777777" w:rsidR="00FA4273" w:rsidRDefault="00FA4273" w:rsidP="00FA4273">
            <w:pPr>
              <w:spacing w:line="256" w:lineRule="auto"/>
              <w:ind w:firstLine="284"/>
              <w:jc w:val="both"/>
              <w:rPr>
                <w:sz w:val="22"/>
                <w:szCs w:val="22"/>
                <w:lang w:val="uk-UA"/>
              </w:rPr>
            </w:pPr>
            <w:r>
              <w:rPr>
                <w:sz w:val="22"/>
                <w:szCs w:val="22"/>
                <w:lang w:val="uk-UA"/>
              </w:rPr>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(замалювання),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6EF07C6A" w14:textId="77777777" w:rsidR="00FA4273" w:rsidRDefault="00FA4273" w:rsidP="00FA4273">
            <w:pPr>
              <w:shd w:val="clear" w:color="auto" w:fill="FFFFFF"/>
              <w:spacing w:line="256" w:lineRule="auto"/>
              <w:ind w:firstLine="284"/>
              <w:jc w:val="both"/>
              <w:rPr>
                <w:sz w:val="22"/>
                <w:szCs w:val="22"/>
                <w:lang w:val="uk-UA"/>
              </w:rPr>
            </w:pPr>
            <w:r>
              <w:rPr>
                <w:sz w:val="22"/>
                <w:szCs w:val="22"/>
                <w:lang w:val="uk-UA"/>
              </w:rPr>
              <w:t>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14:paraId="1AE1E665" w14:textId="77777777" w:rsidR="00FA4273" w:rsidRDefault="00FA4273" w:rsidP="00FA4273">
            <w:pPr>
              <w:shd w:val="clear" w:color="auto" w:fill="FFFFFF"/>
              <w:spacing w:line="256" w:lineRule="auto"/>
              <w:ind w:firstLine="284"/>
              <w:jc w:val="both"/>
              <w:rPr>
                <w:sz w:val="22"/>
                <w:szCs w:val="22"/>
                <w:lang w:val="uk-UA"/>
              </w:rPr>
            </w:pPr>
            <w:r>
              <w:rPr>
                <w:sz w:val="22"/>
                <w:szCs w:val="22"/>
                <w:lang w:val="uk-UA"/>
              </w:rPr>
              <w:t xml:space="preserve">Файл накладеного КЕП повинен бути придатний для перевірки на сайті Центрального засвідчувального органу за посиланням – http://czo.gov.ua/verify. Під час перевірки КЕП повинні відображатися ПІБ особи, уповноваженої на підписання тендерної пропозиції (власника ключа). </w:t>
            </w:r>
          </w:p>
          <w:p w14:paraId="67507C24" w14:textId="77777777" w:rsidR="00FA4273" w:rsidRDefault="00FA4273" w:rsidP="00FA4273">
            <w:pPr>
              <w:spacing w:line="256" w:lineRule="auto"/>
              <w:ind w:firstLine="284"/>
              <w:jc w:val="both"/>
              <w:rPr>
                <w:sz w:val="22"/>
                <w:szCs w:val="22"/>
                <w:lang w:val="uk-UA"/>
              </w:rPr>
            </w:pPr>
            <w:r>
              <w:rPr>
                <w:sz w:val="22"/>
                <w:szCs w:val="22"/>
                <w:lang w:val="uk-UA"/>
              </w:rPr>
              <w:t>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 посади, назви підприємства учасника, або у випадку не накладення учасником КЕП відповідно до умов цієї документації або незахищенним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14:paraId="15B76DE9" w14:textId="77777777" w:rsidR="00FA4273" w:rsidRDefault="00FA4273" w:rsidP="00FA4273">
            <w:pPr>
              <w:shd w:val="clear" w:color="auto" w:fill="FFFFFF"/>
              <w:spacing w:line="256" w:lineRule="auto"/>
              <w:ind w:firstLine="284"/>
              <w:jc w:val="both"/>
              <w:rPr>
                <w:sz w:val="22"/>
                <w:szCs w:val="22"/>
                <w:lang w:val="uk-UA"/>
              </w:rPr>
            </w:pPr>
            <w:r>
              <w:rPr>
                <w:sz w:val="22"/>
                <w:szCs w:val="22"/>
                <w:lang w:val="uk-UA"/>
              </w:rPr>
              <w:t xml:space="preserve">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w:t>
            </w:r>
            <w:r>
              <w:rPr>
                <w:sz w:val="22"/>
                <w:szCs w:val="22"/>
                <w:lang w:val="uk-UA"/>
              </w:rPr>
              <w:lastRenderedPageBreak/>
              <w:t>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14:paraId="39004EA6" w14:textId="77777777" w:rsidR="00FA4273" w:rsidRDefault="00FA4273" w:rsidP="00FA4273">
            <w:pPr>
              <w:spacing w:line="256" w:lineRule="auto"/>
              <w:ind w:firstLine="284"/>
              <w:jc w:val="both"/>
              <w:rPr>
                <w:sz w:val="22"/>
                <w:szCs w:val="22"/>
                <w:lang w:val="uk-UA"/>
              </w:rPr>
            </w:pPr>
            <w:r>
              <w:rPr>
                <w:sz w:val="22"/>
                <w:szCs w:val="22"/>
                <w:lang w:val="uk-U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14:paraId="5BD60953" w14:textId="77777777" w:rsidR="00FA4273" w:rsidRDefault="00FA4273" w:rsidP="00FA4273">
            <w:pPr>
              <w:spacing w:line="256" w:lineRule="auto"/>
              <w:ind w:firstLine="284"/>
              <w:jc w:val="both"/>
              <w:rPr>
                <w:sz w:val="20"/>
                <w:szCs w:val="20"/>
                <w:lang w:val="uk-UA"/>
              </w:rPr>
            </w:pPr>
            <w:r>
              <w:rPr>
                <w:sz w:val="22"/>
                <w:szCs w:val="22"/>
                <w:lang w:val="uk-UA"/>
              </w:rPr>
              <w:t>До формальних (несуттєвих) помилок належать:</w:t>
            </w:r>
          </w:p>
          <w:p w14:paraId="3D3098E2" w14:textId="77777777" w:rsidR="00FA4273" w:rsidRDefault="00FA4273" w:rsidP="00FA4273">
            <w:pPr>
              <w:pStyle w:val="aff0"/>
              <w:spacing w:line="235" w:lineRule="auto"/>
              <w:ind w:firstLine="460"/>
              <w:jc w:val="both"/>
              <w:rPr>
                <w:rFonts w:ascii="Times New Roman" w:hAnsi="Times New Roman"/>
                <w:szCs w:val="24"/>
              </w:rPr>
            </w:pPr>
            <w:r>
              <w:rPr>
                <w:rFonts w:ascii="Times New Roman" w:hAnsi="Times New Roman"/>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14:paraId="0C65E6E1" w14:textId="77777777" w:rsidR="00FA4273" w:rsidRDefault="00FA4273" w:rsidP="00FA4273">
            <w:pPr>
              <w:pStyle w:val="aff0"/>
              <w:spacing w:line="235" w:lineRule="auto"/>
              <w:ind w:firstLine="460"/>
              <w:jc w:val="both"/>
              <w:rPr>
                <w:rFonts w:ascii="Times New Roman" w:hAnsi="Times New Roman"/>
                <w:szCs w:val="24"/>
              </w:rPr>
            </w:pPr>
            <w:r>
              <w:rPr>
                <w:rFonts w:ascii="Times New Roman" w:hAnsi="Times New Roman"/>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14:paraId="3C56F1DF" w14:textId="77777777" w:rsidR="00FA4273" w:rsidRDefault="00FA4273" w:rsidP="00FA4273">
            <w:pPr>
              <w:pStyle w:val="aff0"/>
              <w:spacing w:line="235" w:lineRule="auto"/>
              <w:ind w:firstLine="460"/>
              <w:jc w:val="both"/>
              <w:rPr>
                <w:rFonts w:ascii="Times New Roman" w:hAnsi="Times New Roman"/>
                <w:szCs w:val="24"/>
              </w:rPr>
            </w:pPr>
            <w:r>
              <w:rPr>
                <w:rFonts w:ascii="Times New Roman" w:hAnsi="Times New Roman"/>
                <w:szCs w:val="24"/>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14:paraId="6E89D153" w14:textId="77777777" w:rsidR="00FA4273" w:rsidRDefault="00FA4273" w:rsidP="00FA4273">
            <w:pPr>
              <w:pStyle w:val="aff0"/>
              <w:spacing w:line="235" w:lineRule="auto"/>
              <w:ind w:firstLine="460"/>
              <w:jc w:val="both"/>
              <w:rPr>
                <w:rFonts w:ascii="Times New Roman" w:hAnsi="Times New Roman"/>
                <w:szCs w:val="24"/>
              </w:rPr>
            </w:pPr>
            <w:r>
              <w:rPr>
                <w:rFonts w:ascii="Times New Roman" w:hAnsi="Times New Roman"/>
                <w:szCs w:val="24"/>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14:paraId="38304AC6" w14:textId="77777777" w:rsidR="00FA4273" w:rsidRDefault="00FA4273" w:rsidP="00FA4273">
            <w:pPr>
              <w:pStyle w:val="aff0"/>
              <w:spacing w:line="235" w:lineRule="auto"/>
              <w:ind w:firstLine="460"/>
              <w:jc w:val="both"/>
              <w:rPr>
                <w:rFonts w:ascii="Times New Roman" w:hAnsi="Times New Roman"/>
                <w:szCs w:val="24"/>
              </w:rPr>
            </w:pPr>
            <w:r>
              <w:rPr>
                <w:rFonts w:ascii="Times New Roman" w:hAnsi="Times New Roman"/>
                <w:szCs w:val="24"/>
              </w:rPr>
              <w:t xml:space="preserve">1)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FB15DE1" w14:textId="77777777" w:rsidR="00FA4273" w:rsidRDefault="00FA4273" w:rsidP="00FA4273">
            <w:pPr>
              <w:pStyle w:val="aff0"/>
              <w:spacing w:line="235" w:lineRule="auto"/>
              <w:ind w:firstLine="460"/>
              <w:jc w:val="both"/>
              <w:rPr>
                <w:rFonts w:ascii="Times New Roman" w:hAnsi="Times New Roman"/>
                <w:szCs w:val="24"/>
              </w:rPr>
            </w:pPr>
            <w:r>
              <w:rPr>
                <w:rFonts w:ascii="Times New Roman" w:hAnsi="Times New Roman"/>
                <w:szCs w:val="24"/>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14:paraId="426B534F" w14:textId="77777777" w:rsidR="00FA4273" w:rsidRDefault="00FA4273" w:rsidP="00FA4273">
            <w:pPr>
              <w:pStyle w:val="aff0"/>
              <w:spacing w:line="235" w:lineRule="auto"/>
              <w:ind w:firstLine="460"/>
              <w:jc w:val="both"/>
              <w:rPr>
                <w:rFonts w:ascii="Times New Roman" w:hAnsi="Times New Roman"/>
                <w:szCs w:val="24"/>
              </w:rPr>
            </w:pPr>
            <w:r>
              <w:rPr>
                <w:rFonts w:ascii="Times New Roman" w:hAnsi="Times New Roman"/>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2A67DDFC" w14:textId="77777777" w:rsidR="00FA4273" w:rsidRDefault="00FA4273" w:rsidP="00FA4273">
            <w:pPr>
              <w:pStyle w:val="aff0"/>
              <w:spacing w:line="235" w:lineRule="auto"/>
              <w:ind w:firstLine="460"/>
              <w:jc w:val="both"/>
              <w:rPr>
                <w:rFonts w:ascii="Times New Roman" w:hAnsi="Times New Roman"/>
                <w:szCs w:val="24"/>
              </w:rPr>
            </w:pPr>
            <w:r>
              <w:rPr>
                <w:rFonts w:ascii="Times New Roman" w:hAnsi="Times New Roman"/>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6DBBCFAE" w14:textId="77777777" w:rsidR="00FA4273" w:rsidRDefault="00FA4273" w:rsidP="00FA4273">
            <w:pPr>
              <w:pStyle w:val="aff0"/>
              <w:spacing w:line="235" w:lineRule="auto"/>
              <w:ind w:firstLine="460"/>
              <w:jc w:val="both"/>
              <w:rPr>
                <w:rFonts w:ascii="Times New Roman" w:hAnsi="Times New Roman"/>
                <w:szCs w:val="24"/>
              </w:rPr>
            </w:pPr>
            <w:r>
              <w:rPr>
                <w:rFonts w:ascii="Times New Roman" w:hAnsi="Times New Roman"/>
                <w:szCs w:val="24"/>
              </w:rPr>
              <w:lastRenderedPageBreak/>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591B3CD2" w14:textId="77777777" w:rsidR="00FA4273" w:rsidRDefault="00FA4273" w:rsidP="00FA4273">
            <w:pPr>
              <w:pStyle w:val="aff0"/>
              <w:spacing w:line="235" w:lineRule="auto"/>
              <w:ind w:firstLine="460"/>
              <w:jc w:val="both"/>
              <w:rPr>
                <w:rFonts w:ascii="Times New Roman" w:hAnsi="Times New Roman"/>
                <w:szCs w:val="24"/>
              </w:rPr>
            </w:pPr>
            <w:r>
              <w:rPr>
                <w:rFonts w:ascii="Times New Roman" w:hAnsi="Times New Roman"/>
                <w:szCs w:val="24"/>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04F932D0" w14:textId="77777777" w:rsidR="00FA4273" w:rsidRDefault="00FA4273" w:rsidP="00FA4273">
            <w:pPr>
              <w:pStyle w:val="aff0"/>
              <w:spacing w:line="235" w:lineRule="auto"/>
              <w:ind w:firstLine="460"/>
              <w:jc w:val="both"/>
              <w:rPr>
                <w:rFonts w:ascii="Times New Roman" w:hAnsi="Times New Roman"/>
                <w:szCs w:val="24"/>
              </w:rPr>
            </w:pPr>
            <w:r>
              <w:rPr>
                <w:rFonts w:ascii="Times New Roman" w:hAnsi="Times New Roman"/>
                <w:szCs w:val="24"/>
              </w:rPr>
              <w:t xml:space="preserve">7) Подання документа (документів), що складений у довільній формі та не містить вихідного номера. </w:t>
            </w:r>
          </w:p>
          <w:p w14:paraId="671F05F7" w14:textId="77777777" w:rsidR="00FA4273" w:rsidRDefault="00FA4273" w:rsidP="00FA4273">
            <w:pPr>
              <w:pStyle w:val="aff0"/>
              <w:spacing w:line="235" w:lineRule="auto"/>
              <w:ind w:firstLine="460"/>
              <w:jc w:val="both"/>
              <w:rPr>
                <w:rFonts w:ascii="Times New Roman" w:hAnsi="Times New Roman"/>
                <w:szCs w:val="24"/>
              </w:rPr>
            </w:pPr>
            <w:r>
              <w:rPr>
                <w:rFonts w:ascii="Times New Roman" w:hAnsi="Times New Roman"/>
                <w:szCs w:val="24"/>
              </w:rPr>
              <w:t xml:space="preserve">8) Подання документа, що є сканованою копією оригіналу документа/електронного документа. </w:t>
            </w:r>
          </w:p>
          <w:p w14:paraId="2C34BB9C" w14:textId="77777777" w:rsidR="00FA4273" w:rsidRDefault="00FA4273" w:rsidP="00FA4273">
            <w:pPr>
              <w:pStyle w:val="aff0"/>
              <w:spacing w:line="235" w:lineRule="auto"/>
              <w:ind w:firstLine="460"/>
              <w:jc w:val="both"/>
              <w:rPr>
                <w:rFonts w:ascii="Times New Roman" w:hAnsi="Times New Roman"/>
                <w:szCs w:val="24"/>
              </w:rPr>
            </w:pPr>
            <w:r>
              <w:rPr>
                <w:rFonts w:ascii="Times New Roman" w:hAnsi="Times New Roman"/>
                <w:szCs w:val="24"/>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7E0E1234" w14:textId="77777777" w:rsidR="00FA4273" w:rsidRDefault="00FA4273" w:rsidP="00FA4273">
            <w:pPr>
              <w:pStyle w:val="aff0"/>
              <w:spacing w:line="235" w:lineRule="auto"/>
              <w:ind w:firstLine="460"/>
              <w:jc w:val="both"/>
              <w:rPr>
                <w:rFonts w:ascii="Times New Roman" w:hAnsi="Times New Roman"/>
                <w:szCs w:val="24"/>
              </w:rPr>
            </w:pPr>
            <w:r>
              <w:rPr>
                <w:rFonts w:ascii="Times New Roman" w:hAnsi="Times New Roman"/>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CDD607B" w14:textId="77777777" w:rsidR="00FA4273" w:rsidRDefault="00FA4273" w:rsidP="00FA4273">
            <w:pPr>
              <w:pStyle w:val="aff0"/>
              <w:spacing w:line="235" w:lineRule="auto"/>
              <w:ind w:firstLine="460"/>
              <w:jc w:val="both"/>
              <w:rPr>
                <w:rFonts w:ascii="Times New Roman" w:hAnsi="Times New Roman"/>
                <w:szCs w:val="24"/>
              </w:rPr>
            </w:pPr>
            <w:r>
              <w:rPr>
                <w:rFonts w:ascii="Times New Roman" w:hAnsi="Times New Roman"/>
                <w:szCs w:val="24"/>
              </w:rPr>
              <w:t>11) Подання документа (документів), в якому позиція цифри (цифр) у сумі є некоректною, при цьому сума, що зазначена прописом, є правильною.</w:t>
            </w:r>
          </w:p>
          <w:p w14:paraId="53CB37CF" w14:textId="77777777" w:rsidR="00FA4273" w:rsidRDefault="00FA4273" w:rsidP="00FA4273">
            <w:pPr>
              <w:pStyle w:val="aff0"/>
              <w:spacing w:line="235" w:lineRule="auto"/>
              <w:ind w:firstLine="460"/>
              <w:jc w:val="both"/>
              <w:rPr>
                <w:rFonts w:ascii="Times New Roman" w:hAnsi="Times New Roman"/>
                <w:szCs w:val="24"/>
              </w:rPr>
            </w:pPr>
            <w:r>
              <w:rPr>
                <w:rFonts w:ascii="Times New Roman" w:hAnsi="Times New Roman"/>
                <w:szCs w:val="24"/>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628D40B" w14:textId="77777777" w:rsidR="00FA4273" w:rsidRDefault="00FA4273" w:rsidP="00FA4273">
            <w:pPr>
              <w:pStyle w:val="aff0"/>
              <w:spacing w:line="235" w:lineRule="auto"/>
              <w:ind w:firstLine="460"/>
              <w:jc w:val="both"/>
              <w:rPr>
                <w:rFonts w:ascii="Times New Roman" w:hAnsi="Times New Roman"/>
                <w:szCs w:val="24"/>
              </w:rPr>
            </w:pPr>
            <w:r>
              <w:rPr>
                <w:rFonts w:ascii="Times New Roman" w:hAnsi="Times New Roman"/>
                <w:szCs w:val="24"/>
              </w:rPr>
              <w:t>Приклади формальних помилок:</w:t>
            </w:r>
          </w:p>
          <w:p w14:paraId="575B8DA6" w14:textId="77777777" w:rsidR="00FA4273" w:rsidRDefault="00FA4273" w:rsidP="00FA4273">
            <w:pPr>
              <w:pStyle w:val="aff0"/>
              <w:spacing w:line="235" w:lineRule="auto"/>
              <w:ind w:firstLine="460"/>
              <w:jc w:val="both"/>
              <w:rPr>
                <w:rFonts w:ascii="Times New Roman" w:hAnsi="Times New Roman"/>
                <w:szCs w:val="24"/>
              </w:rPr>
            </w:pPr>
            <w:r>
              <w:rPr>
                <w:rFonts w:ascii="Times New Roman" w:hAnsi="Times New Roman"/>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E560978" w14:textId="77777777" w:rsidR="00FA4273" w:rsidRDefault="00FA4273" w:rsidP="00FA4273">
            <w:pPr>
              <w:pStyle w:val="aff0"/>
              <w:spacing w:line="235" w:lineRule="auto"/>
              <w:ind w:firstLine="460"/>
              <w:jc w:val="both"/>
              <w:rPr>
                <w:rFonts w:ascii="Times New Roman" w:hAnsi="Times New Roman"/>
                <w:szCs w:val="24"/>
              </w:rPr>
            </w:pPr>
            <w:r>
              <w:rPr>
                <w:rFonts w:ascii="Times New Roman" w:hAnsi="Times New Roman"/>
                <w:szCs w:val="24"/>
              </w:rPr>
              <w:t>-  «м.київ» замість «м.Київ»;</w:t>
            </w:r>
          </w:p>
          <w:p w14:paraId="75B63D92" w14:textId="77777777" w:rsidR="00FA4273" w:rsidRDefault="00FA4273" w:rsidP="00FA4273">
            <w:pPr>
              <w:pStyle w:val="aff0"/>
              <w:spacing w:line="235" w:lineRule="auto"/>
              <w:ind w:firstLine="460"/>
              <w:jc w:val="both"/>
              <w:rPr>
                <w:rFonts w:ascii="Times New Roman" w:hAnsi="Times New Roman"/>
                <w:szCs w:val="24"/>
              </w:rPr>
            </w:pPr>
            <w:r>
              <w:rPr>
                <w:rFonts w:ascii="Times New Roman" w:hAnsi="Times New Roman"/>
                <w:szCs w:val="24"/>
              </w:rPr>
              <w:t>- «поряд -ок» замість «поря – док»;</w:t>
            </w:r>
          </w:p>
          <w:p w14:paraId="6B650957" w14:textId="77777777" w:rsidR="00FA4273" w:rsidRDefault="00FA4273" w:rsidP="00FA4273">
            <w:pPr>
              <w:pStyle w:val="aff0"/>
              <w:spacing w:line="235" w:lineRule="auto"/>
              <w:ind w:firstLine="460"/>
              <w:jc w:val="both"/>
              <w:rPr>
                <w:rFonts w:ascii="Times New Roman" w:hAnsi="Times New Roman"/>
                <w:szCs w:val="24"/>
              </w:rPr>
            </w:pPr>
            <w:r>
              <w:rPr>
                <w:rFonts w:ascii="Times New Roman" w:hAnsi="Times New Roman"/>
                <w:szCs w:val="24"/>
              </w:rPr>
              <w:t>- «ненадається» замість «не надається»».</w:t>
            </w:r>
          </w:p>
          <w:p w14:paraId="1E243FD3" w14:textId="77777777" w:rsidR="00FA4273" w:rsidRDefault="00FA4273" w:rsidP="00FA4273">
            <w:pPr>
              <w:pStyle w:val="aff0"/>
              <w:spacing w:line="235" w:lineRule="auto"/>
              <w:ind w:firstLine="460"/>
              <w:jc w:val="both"/>
              <w:rPr>
                <w:rFonts w:ascii="Times New Roman" w:hAnsi="Times New Roman"/>
              </w:rPr>
            </w:pPr>
            <w:r>
              <w:rPr>
                <w:rFonts w:ascii="Times New Roman" w:hAnsi="Times New Roman"/>
              </w:rPr>
              <w:t xml:space="preserve">Зазначений перелік не є вичерпним. Віднесення помилок до формальних є правом, а не обов’язком Замовника. </w:t>
            </w:r>
          </w:p>
          <w:p w14:paraId="6FB146CF" w14:textId="77777777" w:rsidR="00FA4273" w:rsidRDefault="00FA4273" w:rsidP="00FA4273">
            <w:pPr>
              <w:spacing w:line="256" w:lineRule="auto"/>
              <w:ind w:firstLine="284"/>
              <w:jc w:val="both"/>
              <w:rPr>
                <w:sz w:val="22"/>
                <w:szCs w:val="22"/>
                <w:lang w:val="uk-UA"/>
              </w:rPr>
            </w:pPr>
            <w:r>
              <w:rPr>
                <w:sz w:val="22"/>
                <w:szCs w:val="22"/>
                <w:lang w:val="uk-UA"/>
              </w:rPr>
              <w:t xml:space="preserve">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w:t>
            </w:r>
            <w:r>
              <w:rPr>
                <w:sz w:val="22"/>
                <w:szCs w:val="22"/>
                <w:lang w:val="uk-UA"/>
              </w:rPr>
              <w:lastRenderedPageBreak/>
              <w:t>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14:paraId="7EF66623" w14:textId="77777777" w:rsidR="00FA4273" w:rsidRDefault="00FA4273" w:rsidP="00FA4273">
            <w:pPr>
              <w:widowControl w:val="0"/>
              <w:autoSpaceDE w:val="0"/>
              <w:spacing w:line="256" w:lineRule="auto"/>
              <w:ind w:right="113" w:firstLine="284"/>
              <w:jc w:val="both"/>
              <w:rPr>
                <w:sz w:val="22"/>
                <w:szCs w:val="22"/>
                <w:lang w:val="uk-UA"/>
              </w:rPr>
            </w:pPr>
            <w:r>
              <w:rPr>
                <w:sz w:val="22"/>
                <w:szCs w:val="22"/>
                <w:lang w:val="uk-UA"/>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4DB93F21" w14:textId="77777777" w:rsidR="00FA4273" w:rsidRDefault="00FA4273" w:rsidP="00FA4273">
            <w:pPr>
              <w:widowControl w:val="0"/>
              <w:autoSpaceDE w:val="0"/>
              <w:spacing w:line="256" w:lineRule="auto"/>
              <w:ind w:right="113" w:firstLine="284"/>
              <w:jc w:val="both"/>
              <w:rPr>
                <w:sz w:val="22"/>
                <w:szCs w:val="22"/>
                <w:lang w:val="uk-UA"/>
              </w:rPr>
            </w:pPr>
            <w:r>
              <w:rPr>
                <w:sz w:val="22"/>
                <w:szCs w:val="22"/>
                <w:lang w:val="uk-U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tc>
      </w:tr>
      <w:tr w:rsidR="00FA4273" w:rsidRPr="00FA4273" w14:paraId="5CFDA1C1" w14:textId="77777777" w:rsidTr="00FA4273">
        <w:trPr>
          <w:gridAfter w:val="1"/>
          <w:wAfter w:w="4616" w:type="dxa"/>
        </w:trPr>
        <w:tc>
          <w:tcPr>
            <w:tcW w:w="710" w:type="dxa"/>
            <w:gridSpan w:val="2"/>
            <w:tcBorders>
              <w:top w:val="single" w:sz="4" w:space="0" w:color="auto"/>
              <w:left w:val="single" w:sz="4" w:space="0" w:color="auto"/>
              <w:bottom w:val="single" w:sz="4" w:space="0" w:color="auto"/>
              <w:right w:val="nil"/>
            </w:tcBorders>
            <w:hideMark/>
          </w:tcPr>
          <w:p w14:paraId="61D7345F" w14:textId="77777777" w:rsidR="00FA4273" w:rsidRDefault="00FA4273" w:rsidP="00FA4273">
            <w:pPr>
              <w:tabs>
                <w:tab w:val="left" w:pos="2160"/>
                <w:tab w:val="left" w:pos="3600"/>
              </w:tabs>
              <w:spacing w:line="256" w:lineRule="auto"/>
              <w:rPr>
                <w:b/>
                <w:sz w:val="22"/>
                <w:szCs w:val="22"/>
                <w:lang w:val="uk-UA"/>
              </w:rPr>
            </w:pPr>
            <w:r>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180118C6" w14:textId="77777777" w:rsidR="00FA4273" w:rsidRDefault="00FA4273" w:rsidP="00FA4273">
            <w:pPr>
              <w:tabs>
                <w:tab w:val="left" w:pos="2160"/>
                <w:tab w:val="left" w:pos="3600"/>
              </w:tabs>
              <w:spacing w:line="256" w:lineRule="auto"/>
              <w:ind w:firstLine="284"/>
              <w:rPr>
                <w:b/>
                <w:sz w:val="22"/>
                <w:szCs w:val="22"/>
                <w:lang w:val="uk-UA"/>
              </w:rPr>
            </w:pPr>
            <w:r>
              <w:rPr>
                <w:b/>
                <w:sz w:val="22"/>
                <w:szCs w:val="22"/>
                <w:lang w:val="uk-UA" w:eastAsia="uk-UA"/>
              </w:rPr>
              <w:t>Забезпечення тендерної пропозиції</w:t>
            </w:r>
          </w:p>
          <w:p w14:paraId="7D202BDC" w14:textId="77777777" w:rsidR="00FA4273" w:rsidRDefault="00FA4273" w:rsidP="00FA4273">
            <w:pPr>
              <w:tabs>
                <w:tab w:val="left" w:pos="2160"/>
                <w:tab w:val="left" w:pos="3600"/>
              </w:tabs>
              <w:spacing w:line="256" w:lineRule="auto"/>
              <w:ind w:firstLine="284"/>
              <w:jc w:val="both"/>
              <w:rPr>
                <w:b/>
                <w:sz w:val="22"/>
                <w:szCs w:val="22"/>
                <w:lang w:val="uk-UA"/>
              </w:rPr>
            </w:pPr>
          </w:p>
        </w:tc>
        <w:tc>
          <w:tcPr>
            <w:tcW w:w="6631" w:type="dxa"/>
            <w:gridSpan w:val="2"/>
            <w:tcBorders>
              <w:top w:val="single" w:sz="4" w:space="0" w:color="auto"/>
              <w:left w:val="single" w:sz="4" w:space="0" w:color="auto"/>
              <w:bottom w:val="single" w:sz="4" w:space="0" w:color="auto"/>
              <w:right w:val="single" w:sz="4" w:space="0" w:color="auto"/>
            </w:tcBorders>
            <w:hideMark/>
          </w:tcPr>
          <w:p w14:paraId="563F7F25" w14:textId="77777777" w:rsidR="00FA4273" w:rsidRDefault="00FA4273" w:rsidP="00FA4273">
            <w:pPr>
              <w:widowControl w:val="0"/>
              <w:autoSpaceDE w:val="0"/>
              <w:autoSpaceDN w:val="0"/>
              <w:adjustRightInd w:val="0"/>
              <w:spacing w:line="256" w:lineRule="auto"/>
              <w:ind w:firstLine="284"/>
              <w:jc w:val="both"/>
              <w:rPr>
                <w:sz w:val="22"/>
                <w:szCs w:val="22"/>
                <w:lang w:val="uk-UA"/>
              </w:rPr>
            </w:pPr>
            <w:r>
              <w:rPr>
                <w:sz w:val="22"/>
                <w:szCs w:val="22"/>
                <w:lang w:val="uk-UA"/>
              </w:rPr>
              <w:t>Не передбачено надання забезпечення тендерної пропозиції.</w:t>
            </w:r>
          </w:p>
        </w:tc>
      </w:tr>
      <w:tr w:rsidR="00FA4273" w:rsidRPr="00FA4273" w14:paraId="47C392F0" w14:textId="77777777" w:rsidTr="00FA4273">
        <w:trPr>
          <w:gridAfter w:val="1"/>
          <w:wAfter w:w="4616" w:type="dxa"/>
        </w:trPr>
        <w:tc>
          <w:tcPr>
            <w:tcW w:w="710" w:type="dxa"/>
            <w:gridSpan w:val="2"/>
            <w:tcBorders>
              <w:top w:val="single" w:sz="4" w:space="0" w:color="auto"/>
              <w:left w:val="single" w:sz="4" w:space="0" w:color="auto"/>
              <w:bottom w:val="single" w:sz="4" w:space="0" w:color="auto"/>
              <w:right w:val="nil"/>
            </w:tcBorders>
            <w:hideMark/>
          </w:tcPr>
          <w:p w14:paraId="093357DC" w14:textId="77777777" w:rsidR="00FA4273" w:rsidRDefault="00FA4273" w:rsidP="00FA4273">
            <w:pPr>
              <w:tabs>
                <w:tab w:val="left" w:pos="2160"/>
                <w:tab w:val="left" w:pos="3600"/>
              </w:tabs>
              <w:spacing w:line="256" w:lineRule="auto"/>
              <w:rPr>
                <w:b/>
                <w:sz w:val="22"/>
                <w:szCs w:val="22"/>
                <w:lang w:val="uk-UA"/>
              </w:rPr>
            </w:pPr>
            <w:r>
              <w:rPr>
                <w:b/>
                <w:sz w:val="22"/>
                <w:szCs w:val="22"/>
                <w:lang w:val="uk-UA"/>
              </w:rPr>
              <w:t>3.</w:t>
            </w:r>
          </w:p>
        </w:tc>
        <w:tc>
          <w:tcPr>
            <w:tcW w:w="3148" w:type="dxa"/>
            <w:gridSpan w:val="4"/>
            <w:tcBorders>
              <w:top w:val="single" w:sz="4" w:space="0" w:color="auto"/>
              <w:left w:val="single" w:sz="4" w:space="0" w:color="auto"/>
              <w:bottom w:val="single" w:sz="4" w:space="0" w:color="auto"/>
              <w:right w:val="single" w:sz="4" w:space="0" w:color="auto"/>
            </w:tcBorders>
            <w:hideMark/>
          </w:tcPr>
          <w:p w14:paraId="11BE583C" w14:textId="77777777" w:rsidR="00FA4273" w:rsidRDefault="00FA4273" w:rsidP="00FA4273">
            <w:pPr>
              <w:tabs>
                <w:tab w:val="left" w:pos="2160"/>
                <w:tab w:val="left" w:pos="3600"/>
              </w:tabs>
              <w:spacing w:line="256" w:lineRule="auto"/>
              <w:ind w:firstLine="284"/>
              <w:rPr>
                <w:b/>
                <w:sz w:val="22"/>
                <w:szCs w:val="22"/>
                <w:lang w:val="uk-UA"/>
              </w:rPr>
            </w:pPr>
            <w:r>
              <w:rPr>
                <w:b/>
                <w:sz w:val="22"/>
                <w:szCs w:val="22"/>
                <w:lang w:val="uk-UA" w:eastAsia="uk-UA"/>
              </w:rPr>
              <w:t>Умови повернення чи неповернення забезпечення тендерної пропозиції</w:t>
            </w:r>
          </w:p>
        </w:tc>
        <w:tc>
          <w:tcPr>
            <w:tcW w:w="6631" w:type="dxa"/>
            <w:gridSpan w:val="2"/>
            <w:tcBorders>
              <w:top w:val="single" w:sz="4" w:space="0" w:color="auto"/>
              <w:left w:val="single" w:sz="4" w:space="0" w:color="auto"/>
              <w:bottom w:val="single" w:sz="4" w:space="0" w:color="auto"/>
              <w:right w:val="single" w:sz="4" w:space="0" w:color="auto"/>
            </w:tcBorders>
            <w:hideMark/>
          </w:tcPr>
          <w:p w14:paraId="4E4BA9F2" w14:textId="77777777" w:rsidR="00FA4273" w:rsidRDefault="00FA4273" w:rsidP="00FA4273">
            <w:pPr>
              <w:tabs>
                <w:tab w:val="left" w:pos="7013"/>
              </w:tabs>
              <w:spacing w:line="256" w:lineRule="auto"/>
              <w:ind w:firstLine="284"/>
              <w:jc w:val="both"/>
              <w:rPr>
                <w:sz w:val="22"/>
                <w:szCs w:val="22"/>
                <w:lang w:val="uk-UA"/>
              </w:rPr>
            </w:pPr>
            <w:r>
              <w:rPr>
                <w:sz w:val="22"/>
                <w:szCs w:val="22"/>
                <w:lang w:val="uk-UA"/>
              </w:rPr>
              <w:t>Не передбачено надання забезпечення тендерної пропозиції.</w:t>
            </w:r>
          </w:p>
        </w:tc>
      </w:tr>
      <w:tr w:rsidR="00FA4273" w:rsidRPr="00FA4273" w14:paraId="37B74B9B" w14:textId="77777777" w:rsidTr="00FA4273">
        <w:trPr>
          <w:gridAfter w:val="1"/>
          <w:wAfter w:w="4616" w:type="dxa"/>
        </w:trPr>
        <w:tc>
          <w:tcPr>
            <w:tcW w:w="710" w:type="dxa"/>
            <w:gridSpan w:val="2"/>
            <w:tcBorders>
              <w:top w:val="single" w:sz="4" w:space="0" w:color="auto"/>
              <w:left w:val="single" w:sz="4" w:space="0" w:color="auto"/>
              <w:bottom w:val="single" w:sz="4" w:space="0" w:color="auto"/>
              <w:right w:val="nil"/>
            </w:tcBorders>
            <w:hideMark/>
          </w:tcPr>
          <w:p w14:paraId="34E8DBDA" w14:textId="77777777" w:rsidR="00FA4273" w:rsidRDefault="00FA4273" w:rsidP="00FA4273">
            <w:pPr>
              <w:tabs>
                <w:tab w:val="left" w:pos="2160"/>
                <w:tab w:val="left" w:pos="3600"/>
              </w:tabs>
              <w:spacing w:line="256" w:lineRule="auto"/>
              <w:rPr>
                <w:b/>
                <w:sz w:val="22"/>
                <w:szCs w:val="22"/>
                <w:lang w:val="uk-UA"/>
              </w:rPr>
            </w:pPr>
            <w:r>
              <w:rPr>
                <w:b/>
                <w:sz w:val="22"/>
                <w:szCs w:val="22"/>
                <w:lang w:val="uk-UA"/>
              </w:rPr>
              <w:t>4.</w:t>
            </w:r>
          </w:p>
        </w:tc>
        <w:tc>
          <w:tcPr>
            <w:tcW w:w="3148" w:type="dxa"/>
            <w:gridSpan w:val="4"/>
            <w:tcBorders>
              <w:top w:val="single" w:sz="4" w:space="0" w:color="auto"/>
              <w:left w:val="single" w:sz="4" w:space="0" w:color="auto"/>
              <w:bottom w:val="single" w:sz="4" w:space="0" w:color="auto"/>
              <w:right w:val="single" w:sz="4" w:space="0" w:color="auto"/>
            </w:tcBorders>
            <w:hideMark/>
          </w:tcPr>
          <w:p w14:paraId="64470BCA" w14:textId="77777777" w:rsidR="00FA4273" w:rsidRDefault="00FA4273" w:rsidP="00FA4273">
            <w:pPr>
              <w:tabs>
                <w:tab w:val="left" w:pos="2160"/>
                <w:tab w:val="left" w:pos="3600"/>
              </w:tabs>
              <w:spacing w:line="256" w:lineRule="auto"/>
              <w:ind w:firstLine="284"/>
              <w:rPr>
                <w:b/>
                <w:sz w:val="22"/>
                <w:szCs w:val="22"/>
                <w:lang w:val="uk-UA" w:eastAsia="uk-UA"/>
              </w:rPr>
            </w:pPr>
            <w:r>
              <w:rPr>
                <w:b/>
                <w:sz w:val="22"/>
                <w:szCs w:val="22"/>
                <w:lang w:val="uk-UA" w:eastAsia="uk-UA"/>
              </w:rPr>
              <w:t>Строк, протягом якого тендерні пропозиції є дійсними</w:t>
            </w:r>
          </w:p>
        </w:tc>
        <w:tc>
          <w:tcPr>
            <w:tcW w:w="6631" w:type="dxa"/>
            <w:gridSpan w:val="2"/>
            <w:tcBorders>
              <w:top w:val="single" w:sz="4" w:space="0" w:color="auto"/>
              <w:left w:val="single" w:sz="4" w:space="0" w:color="auto"/>
              <w:bottom w:val="single" w:sz="4" w:space="0" w:color="auto"/>
              <w:right w:val="single" w:sz="4" w:space="0" w:color="auto"/>
            </w:tcBorders>
            <w:hideMark/>
          </w:tcPr>
          <w:p w14:paraId="149C3D2C" w14:textId="77777777" w:rsidR="00FA4273" w:rsidRDefault="00FA4273" w:rsidP="00FA4273">
            <w:pPr>
              <w:spacing w:line="256" w:lineRule="auto"/>
              <w:ind w:firstLine="284"/>
              <w:jc w:val="both"/>
              <w:rPr>
                <w:sz w:val="22"/>
                <w:szCs w:val="22"/>
                <w:lang w:val="uk-UA"/>
              </w:rPr>
            </w:pPr>
            <w:r>
              <w:rPr>
                <w:sz w:val="22"/>
                <w:szCs w:val="22"/>
                <w:lang w:val="uk-UA"/>
              </w:rPr>
              <w:t>Тендерні пропозиції вважаються дійсними протягом 90 днів із дати кінцевого строку подання тендерних пропозицій.</w:t>
            </w:r>
          </w:p>
          <w:p w14:paraId="48E36CF8" w14:textId="77777777" w:rsidR="00FA4273" w:rsidRDefault="00FA4273" w:rsidP="00FA4273">
            <w:pPr>
              <w:widowControl w:val="0"/>
              <w:tabs>
                <w:tab w:val="left" w:pos="7013"/>
              </w:tabs>
              <w:spacing w:line="256" w:lineRule="auto"/>
              <w:ind w:firstLine="284"/>
              <w:jc w:val="both"/>
              <w:rPr>
                <w:sz w:val="22"/>
                <w:szCs w:val="22"/>
                <w:lang w:val="uk-UA"/>
              </w:rPr>
            </w:pPr>
            <w:r>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7D83178" w14:textId="77777777" w:rsidR="00FA4273" w:rsidRDefault="00FA4273" w:rsidP="00FA4273">
            <w:pPr>
              <w:widowControl w:val="0"/>
              <w:tabs>
                <w:tab w:val="left" w:pos="7013"/>
              </w:tabs>
              <w:spacing w:line="256" w:lineRule="auto"/>
              <w:ind w:firstLine="284"/>
              <w:jc w:val="both"/>
              <w:rPr>
                <w:sz w:val="22"/>
                <w:szCs w:val="22"/>
                <w:lang w:val="uk-UA"/>
              </w:rPr>
            </w:pPr>
            <w:r>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BEEBE75" w14:textId="77777777" w:rsidR="00FA4273" w:rsidRDefault="00FA4273" w:rsidP="00FA4273">
            <w:pPr>
              <w:widowControl w:val="0"/>
              <w:tabs>
                <w:tab w:val="left" w:pos="7013"/>
              </w:tabs>
              <w:spacing w:line="256" w:lineRule="auto"/>
              <w:ind w:firstLine="284"/>
              <w:jc w:val="both"/>
              <w:rPr>
                <w:sz w:val="22"/>
                <w:szCs w:val="22"/>
                <w:lang w:val="uk-UA"/>
              </w:rPr>
            </w:pPr>
            <w:r>
              <w:rPr>
                <w:sz w:val="22"/>
                <w:szCs w:val="22"/>
                <w:lang w:val="uk-UA"/>
              </w:rPr>
              <w:t>відхилити таку вимогу, не втрачаючи при цьому наданого ним забезпечення тендерної пропозиції;</w:t>
            </w:r>
          </w:p>
          <w:p w14:paraId="310D5DA1" w14:textId="77777777" w:rsidR="00FA4273" w:rsidRDefault="00FA4273" w:rsidP="00FA4273">
            <w:pPr>
              <w:widowControl w:val="0"/>
              <w:tabs>
                <w:tab w:val="left" w:pos="7013"/>
              </w:tabs>
              <w:spacing w:line="256" w:lineRule="auto"/>
              <w:ind w:firstLine="284"/>
              <w:jc w:val="both"/>
              <w:rPr>
                <w:sz w:val="22"/>
                <w:szCs w:val="22"/>
                <w:lang w:val="uk-UA"/>
              </w:rPr>
            </w:pPr>
            <w:r>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14:paraId="68CDBC22" w14:textId="77777777" w:rsidR="00FA4273" w:rsidRDefault="00FA4273" w:rsidP="00FA4273">
            <w:pPr>
              <w:widowControl w:val="0"/>
              <w:tabs>
                <w:tab w:val="left" w:pos="7013"/>
              </w:tabs>
              <w:spacing w:line="256" w:lineRule="auto"/>
              <w:ind w:firstLine="284"/>
              <w:jc w:val="both"/>
              <w:rPr>
                <w:sz w:val="22"/>
                <w:szCs w:val="22"/>
                <w:lang w:val="uk-UA" w:eastAsia="uk-UA"/>
              </w:rPr>
            </w:pPr>
            <w:r>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A4273" w:rsidRPr="00FA4273" w14:paraId="191EFFA1" w14:textId="77777777" w:rsidTr="00FA4273">
        <w:trPr>
          <w:gridAfter w:val="1"/>
          <w:wAfter w:w="4616" w:type="dxa"/>
          <w:trHeight w:val="409"/>
        </w:trPr>
        <w:tc>
          <w:tcPr>
            <w:tcW w:w="691" w:type="dxa"/>
            <w:tcBorders>
              <w:top w:val="single" w:sz="4" w:space="0" w:color="auto"/>
              <w:left w:val="single" w:sz="4" w:space="0" w:color="auto"/>
              <w:bottom w:val="single" w:sz="4" w:space="0" w:color="auto"/>
              <w:right w:val="nil"/>
            </w:tcBorders>
            <w:hideMark/>
          </w:tcPr>
          <w:p w14:paraId="0DDC3854" w14:textId="77777777" w:rsidR="00FA4273" w:rsidRDefault="00FA4273" w:rsidP="00FA4273">
            <w:pPr>
              <w:tabs>
                <w:tab w:val="left" w:pos="2160"/>
                <w:tab w:val="left" w:pos="3600"/>
              </w:tabs>
              <w:spacing w:line="256" w:lineRule="auto"/>
              <w:ind w:right="-108"/>
              <w:jc w:val="both"/>
              <w:rPr>
                <w:b/>
                <w:sz w:val="22"/>
                <w:szCs w:val="22"/>
                <w:lang w:val="uk-UA"/>
              </w:rPr>
            </w:pPr>
            <w:r>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14:paraId="546998C6" w14:textId="77777777" w:rsidR="00FA4273" w:rsidRDefault="00FA4273" w:rsidP="00FA4273">
            <w:pPr>
              <w:spacing w:line="256" w:lineRule="auto"/>
              <w:ind w:firstLine="284"/>
              <w:rPr>
                <w:sz w:val="22"/>
                <w:szCs w:val="22"/>
                <w:lang w:val="uk-UA"/>
              </w:rPr>
            </w:pPr>
            <w:r>
              <w:rPr>
                <w:b/>
                <w:bCs/>
                <w:sz w:val="22"/>
                <w:szCs w:val="22"/>
                <w:lang w:val="uk-UA"/>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w:t>
            </w:r>
            <w:r>
              <w:rPr>
                <w:b/>
                <w:bCs/>
                <w:sz w:val="22"/>
                <w:szCs w:val="22"/>
                <w:lang w:val="uk-UA"/>
              </w:rPr>
              <w:lastRenderedPageBreak/>
              <w:t>вимогам згідно із законодавством. </w:t>
            </w:r>
          </w:p>
          <w:p w14:paraId="7216CEDA" w14:textId="77777777" w:rsidR="00FA4273" w:rsidRDefault="00FA4273" w:rsidP="00FA4273">
            <w:pPr>
              <w:tabs>
                <w:tab w:val="left" w:pos="2160"/>
                <w:tab w:val="left" w:pos="3600"/>
              </w:tabs>
              <w:spacing w:line="256" w:lineRule="auto"/>
              <w:ind w:firstLine="284"/>
              <w:rPr>
                <w:b/>
                <w:sz w:val="22"/>
                <w:szCs w:val="22"/>
                <w:lang w:val="uk-UA"/>
              </w:rPr>
            </w:pPr>
          </w:p>
        </w:tc>
        <w:tc>
          <w:tcPr>
            <w:tcW w:w="665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00A62C0" w14:textId="77777777" w:rsidR="00FA4273" w:rsidRDefault="00FA4273" w:rsidP="00FA4273">
            <w:pPr>
              <w:spacing w:line="256" w:lineRule="auto"/>
              <w:ind w:firstLine="284"/>
              <w:jc w:val="both"/>
              <w:rPr>
                <w:sz w:val="22"/>
                <w:szCs w:val="22"/>
                <w:lang w:val="uk-UA"/>
              </w:rPr>
            </w:pPr>
            <w:r>
              <w:rPr>
                <w:sz w:val="22"/>
                <w:szCs w:val="22"/>
                <w:lang w:val="uk-UA"/>
              </w:rPr>
              <w:lastRenderedPageBreak/>
              <w:t>Замовник вимагає від учасників подання ними документально підтвердженої інформації про їх відповідність кваліфікаційним критеріям:</w:t>
            </w:r>
          </w:p>
          <w:p w14:paraId="597B4CC5" w14:textId="77777777" w:rsidR="00FA4273" w:rsidRDefault="00FA4273" w:rsidP="00FA4273">
            <w:pPr>
              <w:spacing w:line="256" w:lineRule="auto"/>
              <w:ind w:firstLine="284"/>
              <w:jc w:val="both"/>
              <w:rPr>
                <w:sz w:val="22"/>
                <w:szCs w:val="22"/>
                <w:lang w:val="uk-UA"/>
              </w:rPr>
            </w:pPr>
            <w:bookmarkStart w:id="2" w:name="_Hlk41486320"/>
            <w:r>
              <w:rPr>
                <w:sz w:val="22"/>
                <w:szCs w:val="22"/>
                <w:lang w:val="uk-UA"/>
              </w:rPr>
              <w:t xml:space="preserve">1. </w:t>
            </w:r>
            <w:r>
              <w:rPr>
                <w:b/>
                <w:bCs/>
                <w:i/>
                <w:iCs/>
                <w:sz w:val="22"/>
                <w:szCs w:val="22"/>
                <w:lang w:val="uk-UA"/>
              </w:rPr>
              <w:t>Наявність в учасника процедури закупівлі обладнання, матеріально-технічної бази та технологій</w:t>
            </w:r>
            <w:bookmarkEnd w:id="2"/>
          </w:p>
          <w:p w14:paraId="6A3D067E" w14:textId="77777777" w:rsidR="00FA4273" w:rsidRDefault="00FA4273" w:rsidP="00FA4273">
            <w:pPr>
              <w:spacing w:line="256" w:lineRule="auto"/>
              <w:ind w:firstLine="284"/>
              <w:jc w:val="both"/>
              <w:rPr>
                <w:b/>
                <w:bCs/>
                <w:i/>
                <w:iCs/>
                <w:sz w:val="22"/>
                <w:szCs w:val="22"/>
                <w:lang w:val="uk-UA"/>
              </w:rPr>
            </w:pPr>
            <w:bookmarkStart w:id="3" w:name="_Hlk41486280"/>
            <w:r>
              <w:rPr>
                <w:sz w:val="22"/>
                <w:szCs w:val="22"/>
                <w:lang w:val="uk-UA"/>
              </w:rPr>
              <w:t xml:space="preserve">2. </w:t>
            </w:r>
            <w:r>
              <w:rPr>
                <w:b/>
                <w:bCs/>
                <w:i/>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14:paraId="422F0350" w14:textId="77777777" w:rsidR="00FA4273" w:rsidRDefault="00FA4273" w:rsidP="00FA4273">
            <w:pPr>
              <w:spacing w:line="256" w:lineRule="auto"/>
              <w:ind w:firstLine="284"/>
              <w:jc w:val="both"/>
              <w:rPr>
                <w:sz w:val="22"/>
                <w:szCs w:val="22"/>
                <w:lang w:val="uk-UA"/>
              </w:rPr>
            </w:pPr>
            <w:r>
              <w:rPr>
                <w:sz w:val="22"/>
                <w:szCs w:val="22"/>
                <w:lang w:val="uk-UA"/>
              </w:rPr>
              <w:lastRenderedPageBreak/>
              <w:t xml:space="preserve">3. </w:t>
            </w:r>
            <w:r>
              <w:rPr>
                <w:b/>
                <w:bCs/>
                <w:i/>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p w14:paraId="209EF15A" w14:textId="77777777" w:rsidR="00FA4273" w:rsidRDefault="00FA4273" w:rsidP="00FA4273">
            <w:pPr>
              <w:spacing w:line="256" w:lineRule="auto"/>
              <w:ind w:firstLine="284"/>
              <w:jc w:val="both"/>
              <w:rPr>
                <w:sz w:val="22"/>
                <w:szCs w:val="22"/>
                <w:lang w:val="uk-UA"/>
              </w:rPr>
            </w:pPr>
            <w:r>
              <w:rPr>
                <w:sz w:val="22"/>
                <w:szCs w:val="22"/>
                <w:lang w:val="uk-UA"/>
              </w:rPr>
              <w:t xml:space="preserve">4. </w:t>
            </w:r>
            <w:r>
              <w:rPr>
                <w:b/>
                <w:bCs/>
                <w:i/>
                <w:iCs/>
                <w:sz w:val="22"/>
                <w:szCs w:val="22"/>
                <w:lang w:val="uk-UA"/>
              </w:rPr>
              <w:t>Наявність фінансової спроможності, яка підтверджується фінансовою звітністю.</w:t>
            </w:r>
            <w:bookmarkEnd w:id="3"/>
          </w:p>
          <w:p w14:paraId="0C9DC2A5" w14:textId="77777777" w:rsidR="00FA4273" w:rsidRDefault="00FA4273" w:rsidP="00FA4273">
            <w:pPr>
              <w:spacing w:line="256" w:lineRule="auto"/>
              <w:ind w:firstLine="284"/>
              <w:jc w:val="both"/>
              <w:rPr>
                <w:sz w:val="22"/>
                <w:szCs w:val="22"/>
                <w:lang w:val="uk-UA"/>
              </w:rPr>
            </w:pPr>
            <w:r>
              <w:rPr>
                <w:sz w:val="22"/>
                <w:szCs w:val="22"/>
                <w:lang w:val="uk-UA"/>
              </w:rPr>
              <w:t>Замовник зобов’язаний відхилити тендерну пропозицію учасника в разі, коли наявні підстави, визначені статтею 17 Закону (крім пункту 13 частини першої статті 17 Закону):</w:t>
            </w:r>
          </w:p>
          <w:p w14:paraId="1B40E938" w14:textId="77777777" w:rsidR="00FA4273" w:rsidRDefault="00FA4273" w:rsidP="00FA4273">
            <w:pPr>
              <w:spacing w:line="256" w:lineRule="auto"/>
              <w:ind w:firstLine="284"/>
              <w:jc w:val="both"/>
              <w:rPr>
                <w:sz w:val="22"/>
                <w:szCs w:val="22"/>
                <w:lang w:val="uk-UA"/>
              </w:rPr>
            </w:pPr>
            <w:r>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243FC271" w14:textId="77777777" w:rsidR="00FA4273" w:rsidRDefault="00FA4273" w:rsidP="00FA4273">
            <w:pPr>
              <w:spacing w:line="256" w:lineRule="auto"/>
              <w:ind w:firstLine="284"/>
              <w:jc w:val="both"/>
              <w:rPr>
                <w:sz w:val="22"/>
                <w:szCs w:val="22"/>
                <w:lang w:val="uk-UA"/>
              </w:rPr>
            </w:pPr>
            <w:r>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D132C43" w14:textId="77777777" w:rsidR="00FA4273" w:rsidRDefault="00FA4273" w:rsidP="00FA4273">
            <w:pPr>
              <w:spacing w:line="256" w:lineRule="auto"/>
              <w:ind w:firstLine="284"/>
              <w:jc w:val="both"/>
              <w:rPr>
                <w:sz w:val="22"/>
                <w:szCs w:val="22"/>
                <w:lang w:val="uk-UA"/>
              </w:rPr>
            </w:pPr>
            <w:r>
              <w:rPr>
                <w:sz w:val="22"/>
                <w:szCs w:val="22"/>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395DD8F" w14:textId="77777777" w:rsidR="00FA4273" w:rsidRDefault="00FA4273" w:rsidP="00FA4273">
            <w:pPr>
              <w:spacing w:line="256" w:lineRule="auto"/>
              <w:ind w:firstLine="284"/>
              <w:jc w:val="both"/>
              <w:rPr>
                <w:sz w:val="22"/>
                <w:szCs w:val="22"/>
                <w:lang w:val="uk-UA"/>
              </w:rPr>
            </w:pPr>
            <w:r>
              <w:rPr>
                <w:sz w:val="22"/>
                <w:szCs w:val="22"/>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7617AE9" w14:textId="77777777" w:rsidR="00FA4273" w:rsidRDefault="00FA4273" w:rsidP="00FA4273">
            <w:pPr>
              <w:spacing w:line="256" w:lineRule="auto"/>
              <w:ind w:firstLine="284"/>
              <w:jc w:val="both"/>
              <w:rPr>
                <w:sz w:val="22"/>
                <w:szCs w:val="22"/>
                <w:lang w:val="uk-UA"/>
              </w:rPr>
            </w:pPr>
            <w:r>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1B50CD2" w14:textId="77777777" w:rsidR="00FA4273" w:rsidRDefault="00FA4273" w:rsidP="00FA4273">
            <w:pPr>
              <w:spacing w:line="256" w:lineRule="auto"/>
              <w:ind w:firstLine="284"/>
              <w:jc w:val="both"/>
              <w:rPr>
                <w:sz w:val="22"/>
                <w:szCs w:val="22"/>
                <w:lang w:val="uk-UA"/>
              </w:rPr>
            </w:pPr>
            <w:r>
              <w:rPr>
                <w:sz w:val="22"/>
                <w:szCs w:val="22"/>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19B99568" w14:textId="77777777" w:rsidR="00FA4273" w:rsidRDefault="00FA4273" w:rsidP="00FA4273">
            <w:pPr>
              <w:spacing w:line="256" w:lineRule="auto"/>
              <w:ind w:firstLine="284"/>
              <w:jc w:val="both"/>
              <w:rPr>
                <w:sz w:val="22"/>
                <w:szCs w:val="22"/>
                <w:lang w:val="uk-UA"/>
              </w:rPr>
            </w:pPr>
            <w:r>
              <w:rPr>
                <w:sz w:val="22"/>
                <w:szCs w:val="22"/>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7FA56456" w14:textId="77777777" w:rsidR="00FA4273" w:rsidRDefault="00FA4273" w:rsidP="00FA4273">
            <w:pPr>
              <w:spacing w:line="256" w:lineRule="auto"/>
              <w:ind w:firstLine="284"/>
              <w:jc w:val="both"/>
              <w:rPr>
                <w:sz w:val="22"/>
                <w:szCs w:val="22"/>
                <w:lang w:val="uk-UA"/>
              </w:rPr>
            </w:pPr>
            <w:r>
              <w:rPr>
                <w:sz w:val="22"/>
                <w:szCs w:val="22"/>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070738DF" w14:textId="77777777" w:rsidR="00FA4273" w:rsidRDefault="00FA4273" w:rsidP="00FA4273">
            <w:pPr>
              <w:spacing w:line="256" w:lineRule="auto"/>
              <w:ind w:firstLine="284"/>
              <w:jc w:val="both"/>
              <w:rPr>
                <w:sz w:val="22"/>
                <w:szCs w:val="22"/>
                <w:lang w:val="uk-UA"/>
              </w:rPr>
            </w:pPr>
            <w:r>
              <w:rPr>
                <w:sz w:val="22"/>
                <w:szCs w:val="22"/>
                <w:lang w:val="uk-UA"/>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B1D7FC7" w14:textId="77777777" w:rsidR="00FA4273" w:rsidRDefault="00FA4273" w:rsidP="00FA4273">
            <w:pPr>
              <w:spacing w:line="256" w:lineRule="auto"/>
              <w:ind w:firstLine="284"/>
              <w:jc w:val="both"/>
              <w:rPr>
                <w:sz w:val="22"/>
                <w:szCs w:val="22"/>
                <w:lang w:val="uk-UA"/>
              </w:rPr>
            </w:pPr>
            <w:r>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5BBDB0B" w14:textId="77777777" w:rsidR="00FA4273" w:rsidRDefault="00FA4273" w:rsidP="00FA4273">
            <w:pPr>
              <w:spacing w:line="256" w:lineRule="auto"/>
              <w:ind w:firstLine="284"/>
              <w:jc w:val="both"/>
              <w:rPr>
                <w:sz w:val="22"/>
                <w:szCs w:val="22"/>
                <w:lang w:val="uk-UA"/>
              </w:rPr>
            </w:pPr>
            <w:r>
              <w:rPr>
                <w:sz w:val="22"/>
                <w:szCs w:val="22"/>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42CF2876" w14:textId="77777777" w:rsidR="00FA4273" w:rsidRDefault="00FA4273" w:rsidP="00FA4273">
            <w:pPr>
              <w:spacing w:line="256" w:lineRule="auto"/>
              <w:ind w:firstLine="284"/>
              <w:jc w:val="both"/>
              <w:rPr>
                <w:sz w:val="22"/>
                <w:szCs w:val="22"/>
                <w:lang w:val="uk-UA"/>
              </w:rPr>
            </w:pPr>
            <w:r>
              <w:rPr>
                <w:sz w:val="22"/>
                <w:szCs w:val="22"/>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0500D43" w14:textId="77777777" w:rsidR="00FA4273" w:rsidRDefault="00FA4273" w:rsidP="00FA4273">
            <w:pPr>
              <w:spacing w:line="256" w:lineRule="auto"/>
              <w:ind w:firstLine="284"/>
              <w:jc w:val="both"/>
              <w:rPr>
                <w:sz w:val="22"/>
                <w:szCs w:val="22"/>
                <w:lang w:val="uk-UA"/>
              </w:rPr>
            </w:pPr>
            <w:r>
              <w:rPr>
                <w:sz w:val="22"/>
                <w:szCs w:val="22"/>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A198760" w14:textId="77777777" w:rsidR="00FA4273" w:rsidRDefault="00FA4273" w:rsidP="00FA4273">
            <w:pPr>
              <w:spacing w:line="256" w:lineRule="auto"/>
              <w:ind w:firstLine="284"/>
              <w:jc w:val="both"/>
              <w:rPr>
                <w:sz w:val="22"/>
                <w:szCs w:val="22"/>
                <w:lang w:val="uk-UA"/>
              </w:rPr>
            </w:pPr>
            <w:r>
              <w:rPr>
                <w:sz w:val="22"/>
                <w:szCs w:val="22"/>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006B4505" w14:textId="77777777" w:rsidR="00FA4273" w:rsidRDefault="00FA4273" w:rsidP="00FA4273">
            <w:pPr>
              <w:spacing w:line="256" w:lineRule="auto"/>
              <w:ind w:firstLine="284"/>
              <w:jc w:val="both"/>
              <w:rPr>
                <w:sz w:val="22"/>
                <w:szCs w:val="22"/>
                <w:lang w:val="uk-UA"/>
              </w:rPr>
            </w:pPr>
            <w:r>
              <w:rPr>
                <w:sz w:val="22"/>
                <w:szCs w:val="22"/>
                <w:lang w:val="uk-UA"/>
              </w:rPr>
              <w:t xml:space="preserve">Перелік документів, що подаються учасником та учасником-переможцем на підтвердження відповідності статі 17 Закону, вказані у Додатку 3 цієї тендерної документації. </w:t>
            </w:r>
          </w:p>
          <w:p w14:paraId="2E438DCF" w14:textId="77777777" w:rsidR="00FA4273" w:rsidRDefault="00FA4273" w:rsidP="00FA4273">
            <w:pPr>
              <w:shd w:val="clear" w:color="auto" w:fill="FFFFFF"/>
              <w:spacing w:line="256" w:lineRule="auto"/>
              <w:ind w:firstLine="284"/>
              <w:jc w:val="both"/>
              <w:rPr>
                <w:sz w:val="22"/>
                <w:szCs w:val="22"/>
                <w:lang w:val="uk-UA"/>
              </w:rPr>
            </w:pPr>
            <w:r>
              <w:rPr>
                <w:sz w:val="22"/>
                <w:szCs w:val="22"/>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w:t>
            </w:r>
          </w:p>
          <w:p w14:paraId="70A4127E" w14:textId="77777777" w:rsidR="00FA4273" w:rsidRDefault="00FA4273" w:rsidP="00FA4273">
            <w:pPr>
              <w:shd w:val="clear" w:color="auto" w:fill="FFFFFF"/>
              <w:spacing w:line="256" w:lineRule="auto"/>
              <w:ind w:firstLine="284"/>
              <w:jc w:val="both"/>
              <w:rPr>
                <w:sz w:val="22"/>
                <w:szCs w:val="22"/>
                <w:lang w:val="uk-UA"/>
              </w:rPr>
            </w:pPr>
            <w:r>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14:paraId="61665E60" w14:textId="77777777" w:rsidR="00FA4273" w:rsidRDefault="00FA4273" w:rsidP="00FA4273">
            <w:pPr>
              <w:shd w:val="clear" w:color="auto" w:fill="FFFFFF"/>
              <w:spacing w:line="256" w:lineRule="auto"/>
              <w:ind w:firstLine="284"/>
              <w:jc w:val="both"/>
              <w:rPr>
                <w:sz w:val="22"/>
                <w:szCs w:val="22"/>
                <w:lang w:val="uk-UA"/>
              </w:rPr>
            </w:pPr>
            <w:r>
              <w:rPr>
                <w:sz w:val="22"/>
                <w:szCs w:val="22"/>
                <w:lang w:val="uk-UA"/>
              </w:rPr>
              <w:t xml:space="preserve">Для об’єднання учасників замовником зазначаються умови щодо надання інформації та способу підтвердження відповідності таких </w:t>
            </w:r>
            <w:r>
              <w:rPr>
                <w:sz w:val="22"/>
                <w:szCs w:val="22"/>
                <w:lang w:val="uk-UA"/>
              </w:rPr>
              <w:lastRenderedPageBreak/>
              <w:t>учасників установленим кваліфікаційним критеріям та підставам, встановленим статтею 17 Закону.</w:t>
            </w:r>
          </w:p>
          <w:p w14:paraId="2F3F6F01" w14:textId="77777777" w:rsidR="00FA4273" w:rsidRDefault="00FA4273" w:rsidP="00FA4273">
            <w:pPr>
              <w:shd w:val="clear" w:color="auto" w:fill="FFFFFF"/>
              <w:spacing w:line="256" w:lineRule="auto"/>
              <w:ind w:firstLine="284"/>
              <w:jc w:val="both"/>
              <w:rPr>
                <w:sz w:val="22"/>
                <w:szCs w:val="22"/>
                <w:lang w:val="uk-UA"/>
              </w:rPr>
            </w:pPr>
            <w:r>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F9242F2" w14:textId="77777777" w:rsidR="00FA4273" w:rsidRDefault="00FA4273" w:rsidP="00FA4273">
            <w:pPr>
              <w:shd w:val="clear" w:color="auto" w:fill="FFFFFF"/>
              <w:spacing w:line="256" w:lineRule="auto"/>
              <w:ind w:firstLine="284"/>
              <w:jc w:val="both"/>
              <w:rPr>
                <w:sz w:val="22"/>
                <w:szCs w:val="22"/>
                <w:lang w:val="uk-UA"/>
              </w:rPr>
            </w:pPr>
            <w:r>
              <w:rPr>
                <w:sz w:val="22"/>
                <w:szCs w:val="22"/>
                <w:lang w:val="uk-UA"/>
              </w:rPr>
              <w:t>Для підтвердження відсутності підстав, передбачених ст. 17 Закону,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FA4273" w:rsidRPr="00FA4273" w14:paraId="619A2DFF" w14:textId="77777777" w:rsidTr="00FA4273">
        <w:trPr>
          <w:gridAfter w:val="1"/>
          <w:wAfter w:w="4616" w:type="dxa"/>
          <w:trHeight w:val="416"/>
        </w:trPr>
        <w:tc>
          <w:tcPr>
            <w:tcW w:w="710" w:type="dxa"/>
            <w:gridSpan w:val="2"/>
            <w:tcBorders>
              <w:top w:val="single" w:sz="4" w:space="0" w:color="auto"/>
              <w:left w:val="single" w:sz="4" w:space="0" w:color="auto"/>
              <w:bottom w:val="single" w:sz="4" w:space="0" w:color="auto"/>
              <w:right w:val="nil"/>
            </w:tcBorders>
            <w:hideMark/>
          </w:tcPr>
          <w:p w14:paraId="5541826D" w14:textId="77777777" w:rsidR="00FA4273" w:rsidRDefault="00FA4273" w:rsidP="00FA4273">
            <w:pPr>
              <w:tabs>
                <w:tab w:val="left" w:pos="2160"/>
                <w:tab w:val="left" w:pos="3600"/>
              </w:tabs>
              <w:spacing w:line="256" w:lineRule="auto"/>
              <w:rPr>
                <w:b/>
                <w:sz w:val="22"/>
                <w:szCs w:val="22"/>
                <w:lang w:val="uk-UA"/>
              </w:rPr>
            </w:pPr>
            <w:r>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hideMark/>
          </w:tcPr>
          <w:p w14:paraId="4D357F9D" w14:textId="77777777" w:rsidR="00FA4273" w:rsidRDefault="00FA4273" w:rsidP="00FA4273">
            <w:pPr>
              <w:tabs>
                <w:tab w:val="left" w:pos="2160"/>
                <w:tab w:val="left" w:pos="3600"/>
              </w:tabs>
              <w:spacing w:line="256" w:lineRule="auto"/>
              <w:ind w:firstLine="284"/>
              <w:rPr>
                <w:b/>
                <w:sz w:val="22"/>
                <w:szCs w:val="22"/>
                <w:lang w:val="uk-UA"/>
              </w:rPr>
            </w:pPr>
            <w:r>
              <w:rPr>
                <w:b/>
                <w:sz w:val="22"/>
                <w:szCs w:val="22"/>
                <w:lang w:val="uk-UA" w:eastAsia="uk-UA"/>
              </w:rPr>
              <w:t>Інформація про технічні, якісні та кількісні характеристики предмета закупівлі</w:t>
            </w:r>
          </w:p>
        </w:tc>
        <w:tc>
          <w:tcPr>
            <w:tcW w:w="6631" w:type="dxa"/>
            <w:gridSpan w:val="2"/>
            <w:tcBorders>
              <w:top w:val="single" w:sz="4" w:space="0" w:color="auto"/>
              <w:left w:val="single" w:sz="4" w:space="0" w:color="auto"/>
              <w:bottom w:val="single" w:sz="4" w:space="0" w:color="auto"/>
              <w:right w:val="single" w:sz="4" w:space="0" w:color="auto"/>
            </w:tcBorders>
            <w:hideMark/>
          </w:tcPr>
          <w:p w14:paraId="186D9915" w14:textId="77777777" w:rsidR="00FA4273" w:rsidRDefault="00FA4273" w:rsidP="00FA4273">
            <w:pPr>
              <w:spacing w:line="256" w:lineRule="auto"/>
              <w:ind w:firstLine="284"/>
              <w:jc w:val="both"/>
              <w:rPr>
                <w:sz w:val="22"/>
                <w:szCs w:val="22"/>
                <w:lang w:val="uk-UA"/>
              </w:rPr>
            </w:pPr>
            <w:r>
              <w:rPr>
                <w:sz w:val="22"/>
                <w:szCs w:val="22"/>
                <w:lang w:val="uk-UA"/>
              </w:rPr>
              <w:t>Учасники процедури закупівлі повинні надати у складі тендерних пропозицій передбачені у п. 6 розділу 3 тендерної документації та Додатком 4 цієї тендерної документації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3F967573" w14:textId="77777777" w:rsidR="00FA4273" w:rsidRDefault="00FA4273" w:rsidP="00FA4273">
            <w:pPr>
              <w:spacing w:line="256" w:lineRule="auto"/>
              <w:ind w:firstLine="284"/>
              <w:jc w:val="both"/>
              <w:rPr>
                <w:sz w:val="22"/>
                <w:szCs w:val="22"/>
                <w:lang w:val="uk-UA"/>
              </w:rPr>
            </w:pPr>
            <w:r>
              <w:rPr>
                <w:sz w:val="22"/>
                <w:szCs w:val="22"/>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14:paraId="0A2486CF" w14:textId="77777777" w:rsidR="00FA4273" w:rsidRDefault="00FA4273" w:rsidP="00FA4273">
            <w:pPr>
              <w:spacing w:line="256" w:lineRule="auto"/>
              <w:ind w:firstLine="284"/>
              <w:jc w:val="both"/>
              <w:rPr>
                <w:sz w:val="22"/>
                <w:szCs w:val="22"/>
                <w:lang w:val="uk-UA"/>
              </w:rPr>
            </w:pPr>
            <w:r>
              <w:rPr>
                <w:sz w:val="22"/>
                <w:szCs w:val="22"/>
                <w:lang w:val="uk-UA"/>
              </w:rPr>
              <w:t xml:space="preserve">Тендерна пропозиція, що не відповідає вимогам, 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 </w:t>
            </w:r>
          </w:p>
          <w:p w14:paraId="3654785C" w14:textId="77777777" w:rsidR="00FA4273" w:rsidRDefault="00FA4273" w:rsidP="00FA4273">
            <w:pPr>
              <w:spacing w:line="256" w:lineRule="auto"/>
              <w:ind w:firstLine="284"/>
              <w:jc w:val="both"/>
              <w:rPr>
                <w:sz w:val="22"/>
                <w:szCs w:val="22"/>
                <w:lang w:val="uk-UA"/>
              </w:rPr>
            </w:pPr>
            <w:r>
              <w:rPr>
                <w:sz w:val="22"/>
                <w:szCs w:val="22"/>
                <w:lang w:val="uk-UA"/>
              </w:rPr>
              <w:t>У разі, якщо інформація про необхідні технічні характеристики предмета закупівлі (Додаток 4 тендерної документації) містить посилання на конкретні торговельну марку чи фірму, патент, конструкцію або тип предмета закупівлі, джерело його походження або виробника, - мається на увазі «або еквівалент».</w:t>
            </w:r>
          </w:p>
        </w:tc>
      </w:tr>
      <w:tr w:rsidR="00FA4273" w:rsidRPr="00FA4273" w14:paraId="19C1BD16" w14:textId="77777777" w:rsidTr="00FA4273">
        <w:trPr>
          <w:gridAfter w:val="1"/>
          <w:wAfter w:w="4616" w:type="dxa"/>
          <w:trHeight w:val="274"/>
        </w:trPr>
        <w:tc>
          <w:tcPr>
            <w:tcW w:w="710" w:type="dxa"/>
            <w:gridSpan w:val="2"/>
            <w:tcBorders>
              <w:top w:val="single" w:sz="4" w:space="0" w:color="auto"/>
              <w:left w:val="single" w:sz="4" w:space="0" w:color="auto"/>
              <w:bottom w:val="single" w:sz="4" w:space="0" w:color="auto"/>
              <w:right w:val="nil"/>
            </w:tcBorders>
            <w:hideMark/>
          </w:tcPr>
          <w:p w14:paraId="72E381E6" w14:textId="77777777" w:rsidR="00FA4273" w:rsidRDefault="00FA4273" w:rsidP="00FA4273">
            <w:pPr>
              <w:tabs>
                <w:tab w:val="left" w:pos="2160"/>
                <w:tab w:val="left" w:pos="3600"/>
              </w:tabs>
              <w:spacing w:line="256" w:lineRule="auto"/>
              <w:rPr>
                <w:b/>
                <w:sz w:val="22"/>
                <w:szCs w:val="22"/>
                <w:lang w:val="uk-UA"/>
              </w:rPr>
            </w:pPr>
            <w:r>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hideMark/>
          </w:tcPr>
          <w:p w14:paraId="1CFB54D6" w14:textId="77777777" w:rsidR="00FA4273" w:rsidRDefault="00FA4273" w:rsidP="00FA4273">
            <w:pPr>
              <w:tabs>
                <w:tab w:val="left" w:pos="2160"/>
                <w:tab w:val="left" w:pos="3600"/>
              </w:tabs>
              <w:spacing w:line="256" w:lineRule="auto"/>
              <w:ind w:firstLine="284"/>
              <w:rPr>
                <w:b/>
                <w:sz w:val="22"/>
                <w:szCs w:val="22"/>
                <w:lang w:val="uk-UA"/>
              </w:rPr>
            </w:pPr>
            <w:r>
              <w:rPr>
                <w:b/>
                <w:sz w:val="22"/>
                <w:szCs w:val="22"/>
                <w:lang w:val="uk-UA" w:eastAsia="uk-UA"/>
              </w:rPr>
              <w:t>Інформація про субпідрядника/співвиконавця</w:t>
            </w:r>
          </w:p>
        </w:tc>
        <w:tc>
          <w:tcPr>
            <w:tcW w:w="6631" w:type="dxa"/>
            <w:gridSpan w:val="2"/>
            <w:tcBorders>
              <w:top w:val="single" w:sz="4" w:space="0" w:color="auto"/>
              <w:left w:val="single" w:sz="4" w:space="0" w:color="auto"/>
              <w:bottom w:val="single" w:sz="4" w:space="0" w:color="auto"/>
              <w:right w:val="single" w:sz="4" w:space="0" w:color="auto"/>
            </w:tcBorders>
            <w:hideMark/>
          </w:tcPr>
          <w:p w14:paraId="70F24804" w14:textId="77777777" w:rsidR="00FA4273" w:rsidRDefault="00FA4273" w:rsidP="00FA4273">
            <w:pPr>
              <w:spacing w:line="256" w:lineRule="auto"/>
              <w:ind w:firstLine="284"/>
              <w:jc w:val="both"/>
              <w:rPr>
                <w:sz w:val="22"/>
                <w:szCs w:val="22"/>
                <w:lang w:val="uk-UA"/>
              </w:rPr>
            </w:pPr>
            <w:r>
              <w:rPr>
                <w:sz w:val="22"/>
                <w:szCs w:val="22"/>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FA4273" w:rsidRPr="00FA4273" w14:paraId="57B34FC0" w14:textId="77777777" w:rsidTr="00FA4273">
        <w:trPr>
          <w:gridAfter w:val="1"/>
          <w:wAfter w:w="4616" w:type="dxa"/>
          <w:trHeight w:val="416"/>
        </w:trPr>
        <w:tc>
          <w:tcPr>
            <w:tcW w:w="710" w:type="dxa"/>
            <w:gridSpan w:val="2"/>
            <w:tcBorders>
              <w:top w:val="single" w:sz="4" w:space="0" w:color="auto"/>
              <w:left w:val="single" w:sz="4" w:space="0" w:color="auto"/>
              <w:bottom w:val="single" w:sz="4" w:space="0" w:color="auto"/>
              <w:right w:val="nil"/>
            </w:tcBorders>
            <w:hideMark/>
          </w:tcPr>
          <w:p w14:paraId="387FC3BE" w14:textId="77777777" w:rsidR="00FA4273" w:rsidRDefault="00FA4273" w:rsidP="00FA4273">
            <w:pPr>
              <w:tabs>
                <w:tab w:val="left" w:pos="2160"/>
                <w:tab w:val="left" w:pos="3600"/>
              </w:tabs>
              <w:spacing w:line="256" w:lineRule="auto"/>
              <w:rPr>
                <w:b/>
                <w:sz w:val="22"/>
                <w:szCs w:val="22"/>
                <w:lang w:val="uk-UA"/>
              </w:rPr>
            </w:pPr>
            <w:r>
              <w:rPr>
                <w:b/>
                <w:sz w:val="22"/>
                <w:szCs w:val="22"/>
                <w:lang w:val="uk-UA"/>
              </w:rPr>
              <w:t>8.</w:t>
            </w:r>
          </w:p>
        </w:tc>
        <w:tc>
          <w:tcPr>
            <w:tcW w:w="3148" w:type="dxa"/>
            <w:gridSpan w:val="4"/>
            <w:tcBorders>
              <w:top w:val="single" w:sz="4" w:space="0" w:color="auto"/>
              <w:left w:val="single" w:sz="4" w:space="0" w:color="auto"/>
              <w:bottom w:val="single" w:sz="4" w:space="0" w:color="auto"/>
              <w:right w:val="single" w:sz="4" w:space="0" w:color="auto"/>
            </w:tcBorders>
            <w:hideMark/>
          </w:tcPr>
          <w:p w14:paraId="18852632" w14:textId="77777777" w:rsidR="00FA4273" w:rsidRDefault="00FA4273" w:rsidP="00FA4273">
            <w:pPr>
              <w:tabs>
                <w:tab w:val="left" w:pos="2160"/>
                <w:tab w:val="left" w:pos="3600"/>
              </w:tabs>
              <w:spacing w:line="256" w:lineRule="auto"/>
              <w:ind w:firstLine="284"/>
              <w:rPr>
                <w:b/>
                <w:sz w:val="22"/>
                <w:szCs w:val="22"/>
                <w:lang w:val="uk-UA"/>
              </w:rPr>
            </w:pPr>
            <w:r>
              <w:rPr>
                <w:b/>
                <w:sz w:val="22"/>
                <w:szCs w:val="22"/>
                <w:lang w:val="uk-UA" w:eastAsia="uk-UA"/>
              </w:rPr>
              <w:t>Унесення змін або відкликання тендерної пропозиції учасником</w:t>
            </w:r>
          </w:p>
        </w:tc>
        <w:tc>
          <w:tcPr>
            <w:tcW w:w="6631" w:type="dxa"/>
            <w:gridSpan w:val="2"/>
            <w:tcBorders>
              <w:top w:val="single" w:sz="4" w:space="0" w:color="auto"/>
              <w:left w:val="single" w:sz="4" w:space="0" w:color="auto"/>
              <w:bottom w:val="single" w:sz="4" w:space="0" w:color="auto"/>
              <w:right w:val="single" w:sz="4" w:space="0" w:color="auto"/>
            </w:tcBorders>
            <w:vAlign w:val="center"/>
            <w:hideMark/>
          </w:tcPr>
          <w:p w14:paraId="4716FB4B" w14:textId="77777777" w:rsidR="00FA4273" w:rsidRDefault="00FA4273" w:rsidP="00FA4273">
            <w:pPr>
              <w:pStyle w:val="aff2"/>
              <w:spacing w:before="0" w:beforeAutospacing="0" w:after="0" w:afterAutospacing="0" w:line="256" w:lineRule="auto"/>
              <w:ind w:left="-49" w:firstLine="284"/>
              <w:jc w:val="both"/>
              <w:rPr>
                <w:rFonts w:ascii="Times New Roman" w:hAnsi="Times New Roman" w:cs="Times New Roman"/>
                <w:b/>
                <w:bCs/>
                <w:i/>
                <w:sz w:val="22"/>
                <w:szCs w:val="22"/>
                <w:lang w:val="uk-UA" w:eastAsia="ru-RU"/>
              </w:rPr>
            </w:pPr>
            <w:r>
              <w:rPr>
                <w:rFonts w:ascii="Times New Roman" w:hAnsi="Times New Roman" w:cs="Times New Roman"/>
                <w:sz w:val="22"/>
                <w:szCs w:val="22"/>
                <w:lang w:val="uk-UA"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FA4273" w:rsidRPr="00FA4273" w14:paraId="563A2E0B" w14:textId="77777777" w:rsidTr="00FA4273">
        <w:trPr>
          <w:gridAfter w:val="1"/>
          <w:wAfter w:w="4616" w:type="dxa"/>
        </w:trPr>
        <w:tc>
          <w:tcPr>
            <w:tcW w:w="10489" w:type="dxa"/>
            <w:gridSpan w:val="8"/>
            <w:tcBorders>
              <w:top w:val="single" w:sz="4" w:space="0" w:color="auto"/>
              <w:left w:val="single" w:sz="4" w:space="0" w:color="auto"/>
              <w:bottom w:val="single" w:sz="4" w:space="0" w:color="auto"/>
              <w:right w:val="single" w:sz="4" w:space="0" w:color="auto"/>
            </w:tcBorders>
            <w:shd w:val="clear" w:color="auto" w:fill="D9D9D9"/>
            <w:hideMark/>
          </w:tcPr>
          <w:p w14:paraId="15075AFC" w14:textId="77777777" w:rsidR="00FA4273" w:rsidRDefault="00FA4273" w:rsidP="00FA4273">
            <w:pPr>
              <w:tabs>
                <w:tab w:val="left" w:pos="2160"/>
                <w:tab w:val="left" w:pos="3600"/>
              </w:tabs>
              <w:spacing w:line="256" w:lineRule="auto"/>
              <w:ind w:left="-51" w:firstLine="284"/>
              <w:jc w:val="center"/>
              <w:rPr>
                <w:b/>
                <w:sz w:val="22"/>
                <w:szCs w:val="22"/>
                <w:highlight w:val="green"/>
                <w:lang w:val="uk-UA"/>
              </w:rPr>
            </w:pPr>
            <w:r>
              <w:rPr>
                <w:b/>
                <w:sz w:val="22"/>
                <w:szCs w:val="22"/>
                <w:lang w:val="uk-UA"/>
              </w:rPr>
              <w:t>Розділ ІV. Подання та розкриття тендерної пропозиції</w:t>
            </w:r>
          </w:p>
        </w:tc>
      </w:tr>
      <w:tr w:rsidR="00FA4273" w:rsidRPr="00FA4273" w14:paraId="422BDA4B" w14:textId="77777777" w:rsidTr="00FA4273">
        <w:trPr>
          <w:gridAfter w:val="1"/>
          <w:wAfter w:w="4616" w:type="dxa"/>
          <w:trHeight w:val="729"/>
        </w:trPr>
        <w:tc>
          <w:tcPr>
            <w:tcW w:w="710" w:type="dxa"/>
            <w:gridSpan w:val="2"/>
            <w:tcBorders>
              <w:top w:val="single" w:sz="4" w:space="0" w:color="auto"/>
              <w:left w:val="single" w:sz="4" w:space="0" w:color="auto"/>
              <w:bottom w:val="single" w:sz="4" w:space="0" w:color="auto"/>
              <w:right w:val="nil"/>
            </w:tcBorders>
            <w:hideMark/>
          </w:tcPr>
          <w:p w14:paraId="11053431" w14:textId="77777777" w:rsidR="00FA4273" w:rsidRDefault="00FA4273" w:rsidP="00FA4273">
            <w:pPr>
              <w:tabs>
                <w:tab w:val="left" w:pos="2160"/>
                <w:tab w:val="left" w:pos="3600"/>
              </w:tabs>
              <w:spacing w:line="256" w:lineRule="auto"/>
              <w:rPr>
                <w:b/>
                <w:sz w:val="22"/>
                <w:szCs w:val="22"/>
                <w:lang w:val="uk-UA"/>
              </w:rPr>
            </w:pPr>
            <w:r>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hideMark/>
          </w:tcPr>
          <w:p w14:paraId="0FAFE743" w14:textId="77777777" w:rsidR="00FA4273" w:rsidRDefault="00FA4273" w:rsidP="00FA4273">
            <w:pPr>
              <w:tabs>
                <w:tab w:val="left" w:pos="2160"/>
                <w:tab w:val="left" w:pos="3600"/>
              </w:tabs>
              <w:spacing w:line="256" w:lineRule="auto"/>
              <w:ind w:firstLine="284"/>
              <w:rPr>
                <w:b/>
                <w:bCs/>
                <w:sz w:val="22"/>
                <w:szCs w:val="22"/>
                <w:lang w:val="uk-UA"/>
              </w:rPr>
            </w:pPr>
            <w:r>
              <w:rPr>
                <w:rStyle w:val="rvts0"/>
                <w:b/>
                <w:bCs/>
                <w:sz w:val="22"/>
                <w:szCs w:val="22"/>
                <w:lang w:val="uk-UA"/>
              </w:rPr>
              <w:t>Кінцевий строк подання тендерної пропозиції</w:t>
            </w:r>
          </w:p>
        </w:tc>
        <w:tc>
          <w:tcPr>
            <w:tcW w:w="6631" w:type="dxa"/>
            <w:gridSpan w:val="2"/>
            <w:tcBorders>
              <w:top w:val="single" w:sz="4" w:space="0" w:color="auto"/>
              <w:left w:val="single" w:sz="4" w:space="0" w:color="auto"/>
              <w:bottom w:val="single" w:sz="4" w:space="0" w:color="auto"/>
              <w:right w:val="single" w:sz="4" w:space="0" w:color="auto"/>
            </w:tcBorders>
            <w:hideMark/>
          </w:tcPr>
          <w:p w14:paraId="6A47B64D" w14:textId="20E37FB7" w:rsidR="00FA4273" w:rsidRDefault="00FA4273" w:rsidP="00FA4273">
            <w:pPr>
              <w:spacing w:line="256" w:lineRule="auto"/>
              <w:ind w:firstLine="284"/>
              <w:jc w:val="both"/>
              <w:rPr>
                <w:sz w:val="22"/>
                <w:szCs w:val="22"/>
                <w:lang w:val="uk-UA"/>
              </w:rPr>
            </w:pPr>
            <w:r>
              <w:rPr>
                <w:sz w:val="22"/>
                <w:szCs w:val="22"/>
                <w:lang w:val="uk-UA"/>
              </w:rPr>
              <w:t>Кінцевий строк подання тендерних пропозицій:</w:t>
            </w:r>
            <w:r>
              <w:rPr>
                <w:b/>
                <w:sz w:val="22"/>
                <w:szCs w:val="22"/>
                <w:lang w:val="uk-UA"/>
              </w:rPr>
              <w:t xml:space="preserve"> - до </w:t>
            </w:r>
            <w:r w:rsidR="00F81080">
              <w:rPr>
                <w:b/>
                <w:i/>
                <w:iCs/>
                <w:sz w:val="22"/>
                <w:szCs w:val="22"/>
                <w:lang w:val="uk-UA"/>
              </w:rPr>
              <w:t>00</w:t>
            </w:r>
            <w:r>
              <w:rPr>
                <w:b/>
                <w:i/>
                <w:iCs/>
                <w:sz w:val="22"/>
                <w:szCs w:val="22"/>
                <w:lang w:val="uk-UA"/>
              </w:rPr>
              <w:t>:00 21.01.2023 рок</w:t>
            </w:r>
            <w:r>
              <w:rPr>
                <w:b/>
                <w:bCs/>
                <w:i/>
                <w:iCs/>
                <w:sz w:val="22"/>
                <w:szCs w:val="22"/>
                <w:lang w:val="uk-UA"/>
              </w:rPr>
              <w:t>у</w:t>
            </w:r>
            <w:r>
              <w:rPr>
                <w:sz w:val="22"/>
                <w:szCs w:val="22"/>
                <w:lang w:val="uk-UA"/>
              </w:rPr>
              <w:t>.</w:t>
            </w:r>
          </w:p>
          <w:p w14:paraId="5C299451" w14:textId="77777777" w:rsidR="00FA4273" w:rsidRDefault="00FA4273" w:rsidP="00FA4273">
            <w:pPr>
              <w:tabs>
                <w:tab w:val="left" w:pos="2160"/>
                <w:tab w:val="left" w:pos="3600"/>
              </w:tabs>
              <w:spacing w:line="256" w:lineRule="auto"/>
              <w:ind w:left="-49" w:firstLine="284"/>
              <w:jc w:val="both"/>
              <w:rPr>
                <w:sz w:val="22"/>
                <w:szCs w:val="22"/>
                <w:lang w:val="uk-UA"/>
              </w:rPr>
            </w:pPr>
            <w:r>
              <w:rPr>
                <w:sz w:val="22"/>
                <w:szCs w:val="22"/>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FA4273" w:rsidRPr="00FA4273" w14:paraId="5774DB73" w14:textId="77777777" w:rsidTr="00FA4273">
        <w:trPr>
          <w:gridAfter w:val="1"/>
          <w:wAfter w:w="4616" w:type="dxa"/>
          <w:trHeight w:val="627"/>
        </w:trPr>
        <w:tc>
          <w:tcPr>
            <w:tcW w:w="710" w:type="dxa"/>
            <w:gridSpan w:val="2"/>
            <w:tcBorders>
              <w:top w:val="single" w:sz="4" w:space="0" w:color="auto"/>
              <w:left w:val="single" w:sz="4" w:space="0" w:color="auto"/>
              <w:bottom w:val="single" w:sz="4" w:space="0" w:color="auto"/>
              <w:right w:val="nil"/>
            </w:tcBorders>
            <w:hideMark/>
          </w:tcPr>
          <w:p w14:paraId="2762342F" w14:textId="77777777" w:rsidR="00FA4273" w:rsidRDefault="00FA4273" w:rsidP="00FA4273">
            <w:pPr>
              <w:tabs>
                <w:tab w:val="left" w:pos="2160"/>
                <w:tab w:val="left" w:pos="3600"/>
              </w:tabs>
              <w:spacing w:line="256" w:lineRule="auto"/>
              <w:rPr>
                <w:b/>
                <w:sz w:val="22"/>
                <w:szCs w:val="22"/>
                <w:lang w:val="uk-UA"/>
              </w:rPr>
            </w:pPr>
            <w:r>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hideMark/>
          </w:tcPr>
          <w:p w14:paraId="7D78A6BE" w14:textId="77777777" w:rsidR="00FA4273" w:rsidRDefault="00FA4273" w:rsidP="00FA4273">
            <w:pPr>
              <w:tabs>
                <w:tab w:val="left" w:pos="2160"/>
                <w:tab w:val="left" w:pos="3600"/>
              </w:tabs>
              <w:spacing w:line="256" w:lineRule="auto"/>
              <w:ind w:firstLine="284"/>
              <w:rPr>
                <w:sz w:val="22"/>
                <w:szCs w:val="22"/>
                <w:lang w:val="uk-UA"/>
              </w:rPr>
            </w:pPr>
            <w:r>
              <w:rPr>
                <w:b/>
                <w:sz w:val="22"/>
                <w:szCs w:val="22"/>
                <w:lang w:val="uk-UA"/>
              </w:rPr>
              <w:t>Дата та час розкриття тендерної пропозиції</w:t>
            </w:r>
          </w:p>
        </w:tc>
        <w:tc>
          <w:tcPr>
            <w:tcW w:w="6631" w:type="dxa"/>
            <w:gridSpan w:val="2"/>
            <w:tcBorders>
              <w:top w:val="single" w:sz="4" w:space="0" w:color="auto"/>
              <w:left w:val="single" w:sz="4" w:space="0" w:color="auto"/>
              <w:bottom w:val="single" w:sz="4" w:space="0" w:color="auto"/>
              <w:right w:val="single" w:sz="4" w:space="0" w:color="auto"/>
            </w:tcBorders>
            <w:vAlign w:val="center"/>
            <w:hideMark/>
          </w:tcPr>
          <w:p w14:paraId="18A1C5A8" w14:textId="77777777" w:rsidR="00FA4273" w:rsidRDefault="00FA4273" w:rsidP="00FA4273">
            <w:pPr>
              <w:shd w:val="clear" w:color="auto" w:fill="FFFFFF"/>
              <w:spacing w:line="256" w:lineRule="auto"/>
              <w:ind w:firstLine="284"/>
              <w:jc w:val="both"/>
              <w:rPr>
                <w:sz w:val="22"/>
                <w:szCs w:val="22"/>
                <w:lang w:val="uk-UA"/>
              </w:rPr>
            </w:pPr>
            <w:r>
              <w:rPr>
                <w:sz w:val="22"/>
                <w:szCs w:val="22"/>
                <w:lang w:val="uk-UA"/>
              </w:rPr>
              <w:t xml:space="preserve">Електронною системою закупівель після закінчення строку для подання тендерних пропозицій, визначеного замовником в </w:t>
            </w:r>
            <w:r>
              <w:rPr>
                <w:sz w:val="22"/>
                <w:szCs w:val="22"/>
                <w:lang w:val="uk-UA"/>
              </w:rPr>
              <w:lastRenderedPageBreak/>
              <w:t>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1128709C" w14:textId="77777777" w:rsidR="00FA4273" w:rsidRDefault="00FA4273" w:rsidP="00FA4273">
            <w:pPr>
              <w:spacing w:line="256" w:lineRule="auto"/>
              <w:ind w:firstLine="284"/>
              <w:jc w:val="both"/>
              <w:rPr>
                <w:sz w:val="22"/>
                <w:szCs w:val="22"/>
                <w:highlight w:val="yellow"/>
                <w:lang w:val="uk-UA"/>
              </w:rPr>
            </w:pPr>
            <w:r>
              <w:rPr>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FA4273" w:rsidRPr="00FA4273" w14:paraId="433740B5" w14:textId="77777777" w:rsidTr="00FA4273">
        <w:trPr>
          <w:gridAfter w:val="1"/>
          <w:wAfter w:w="4616" w:type="dxa"/>
        </w:trPr>
        <w:tc>
          <w:tcPr>
            <w:tcW w:w="10489" w:type="dxa"/>
            <w:gridSpan w:val="8"/>
            <w:tcBorders>
              <w:top w:val="single" w:sz="4" w:space="0" w:color="auto"/>
              <w:left w:val="single" w:sz="4" w:space="0" w:color="auto"/>
              <w:bottom w:val="single" w:sz="4" w:space="0" w:color="auto"/>
              <w:right w:val="single" w:sz="4" w:space="0" w:color="auto"/>
            </w:tcBorders>
            <w:shd w:val="clear" w:color="auto" w:fill="D9D9D9"/>
            <w:hideMark/>
          </w:tcPr>
          <w:p w14:paraId="3913AF42" w14:textId="77777777" w:rsidR="00FA4273" w:rsidRDefault="00FA4273" w:rsidP="00FA4273">
            <w:pPr>
              <w:tabs>
                <w:tab w:val="left" w:pos="2160"/>
                <w:tab w:val="left" w:pos="3600"/>
              </w:tabs>
              <w:spacing w:line="256" w:lineRule="auto"/>
              <w:ind w:left="-51" w:firstLine="284"/>
              <w:jc w:val="center"/>
              <w:rPr>
                <w:b/>
                <w:sz w:val="22"/>
                <w:szCs w:val="22"/>
                <w:lang w:val="uk-UA"/>
              </w:rPr>
            </w:pPr>
            <w:r>
              <w:rPr>
                <w:b/>
                <w:sz w:val="22"/>
                <w:szCs w:val="22"/>
                <w:lang w:val="uk-UA"/>
              </w:rPr>
              <w:lastRenderedPageBreak/>
              <w:t>Розділ V. Оцінка тендерної пропозиції</w:t>
            </w:r>
          </w:p>
        </w:tc>
      </w:tr>
      <w:tr w:rsidR="00FA4273" w:rsidRPr="00FA4273" w14:paraId="39BE3A9B" w14:textId="77777777" w:rsidTr="00FA4273">
        <w:trPr>
          <w:gridAfter w:val="1"/>
          <w:wAfter w:w="4616" w:type="dxa"/>
        </w:trPr>
        <w:tc>
          <w:tcPr>
            <w:tcW w:w="710" w:type="dxa"/>
            <w:gridSpan w:val="2"/>
            <w:tcBorders>
              <w:top w:val="single" w:sz="4" w:space="0" w:color="auto"/>
              <w:left w:val="single" w:sz="4" w:space="0" w:color="auto"/>
              <w:bottom w:val="single" w:sz="4" w:space="0" w:color="auto"/>
              <w:right w:val="nil"/>
            </w:tcBorders>
            <w:hideMark/>
          </w:tcPr>
          <w:p w14:paraId="39BA2F67" w14:textId="77777777" w:rsidR="00FA4273" w:rsidRDefault="00FA4273" w:rsidP="00FA4273">
            <w:pPr>
              <w:tabs>
                <w:tab w:val="left" w:pos="2160"/>
                <w:tab w:val="left" w:pos="3600"/>
              </w:tabs>
              <w:spacing w:line="256" w:lineRule="auto"/>
              <w:rPr>
                <w:b/>
                <w:sz w:val="22"/>
                <w:szCs w:val="22"/>
                <w:lang w:val="uk-UA"/>
              </w:rPr>
            </w:pPr>
            <w:r>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hideMark/>
          </w:tcPr>
          <w:p w14:paraId="36B95F7B" w14:textId="77777777" w:rsidR="00FA4273" w:rsidRDefault="00FA4273" w:rsidP="00FA4273">
            <w:pPr>
              <w:tabs>
                <w:tab w:val="left" w:pos="2160"/>
                <w:tab w:val="left" w:pos="3600"/>
              </w:tabs>
              <w:spacing w:line="256" w:lineRule="auto"/>
              <w:ind w:firstLine="284"/>
              <w:rPr>
                <w:sz w:val="22"/>
                <w:szCs w:val="22"/>
                <w:lang w:val="uk-UA"/>
              </w:rPr>
            </w:pPr>
            <w:r>
              <w:rPr>
                <w:b/>
                <w:sz w:val="22"/>
                <w:szCs w:val="22"/>
                <w:lang w:val="uk-UA" w:eastAsia="uk-UA"/>
              </w:rPr>
              <w:t>Перелік критеріїв та методика оцінки тендерної пропозиції із зазначенням питомої ваги критерію</w:t>
            </w:r>
          </w:p>
        </w:tc>
        <w:tc>
          <w:tcPr>
            <w:tcW w:w="6631" w:type="dxa"/>
            <w:gridSpan w:val="2"/>
            <w:tcBorders>
              <w:top w:val="single" w:sz="4" w:space="0" w:color="auto"/>
              <w:left w:val="single" w:sz="4" w:space="0" w:color="auto"/>
              <w:bottom w:val="single" w:sz="4" w:space="0" w:color="auto"/>
              <w:right w:val="single" w:sz="4" w:space="0" w:color="auto"/>
            </w:tcBorders>
            <w:hideMark/>
          </w:tcPr>
          <w:p w14:paraId="0090BC17" w14:textId="77777777" w:rsidR="00FA4273" w:rsidRDefault="00FA4273" w:rsidP="00FA4273">
            <w:pPr>
              <w:spacing w:line="256" w:lineRule="auto"/>
              <w:ind w:firstLine="284"/>
              <w:jc w:val="both"/>
              <w:rPr>
                <w:sz w:val="22"/>
                <w:szCs w:val="22"/>
                <w:lang w:val="uk-UA"/>
              </w:rPr>
            </w:pPr>
            <w:bookmarkStart w:id="4" w:name="n482"/>
            <w:bookmarkEnd w:id="4"/>
            <w:r>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B8C7FFE" w14:textId="77777777" w:rsidR="00FA4273" w:rsidRDefault="00FA4273" w:rsidP="00FA4273">
            <w:pPr>
              <w:spacing w:line="256" w:lineRule="auto"/>
              <w:ind w:firstLine="284"/>
              <w:jc w:val="both"/>
              <w:rPr>
                <w:b/>
                <w:bCs/>
                <w:sz w:val="22"/>
                <w:szCs w:val="22"/>
                <w:lang w:val="uk-UA"/>
              </w:rPr>
            </w:pPr>
            <w:r>
              <w:rPr>
                <w:b/>
                <w:bCs/>
                <w:sz w:val="22"/>
                <w:szCs w:val="22"/>
                <w:lang w:val="uk-UA"/>
              </w:rPr>
              <w:t xml:space="preserve">Оцінка тендерних пропозицій здійснюється на основі критерію – ціна тендерної пропозиції. </w:t>
            </w:r>
          </w:p>
          <w:p w14:paraId="6817119B" w14:textId="77777777" w:rsidR="00FA4273" w:rsidRDefault="00FA4273" w:rsidP="00FA4273">
            <w:pPr>
              <w:spacing w:line="256" w:lineRule="auto"/>
              <w:ind w:firstLine="284"/>
              <w:jc w:val="both"/>
              <w:rPr>
                <w:b/>
                <w:bCs/>
                <w:sz w:val="22"/>
                <w:szCs w:val="22"/>
                <w:lang w:val="uk-UA"/>
              </w:rPr>
            </w:pPr>
            <w:r>
              <w:rPr>
                <w:b/>
                <w:bCs/>
                <w:sz w:val="22"/>
                <w:szCs w:val="22"/>
                <w:lang w:val="uk-UA"/>
              </w:rPr>
              <w:t>Питома вага цінового критерію – 100 %.</w:t>
            </w:r>
          </w:p>
          <w:p w14:paraId="580B66E9" w14:textId="77777777" w:rsidR="00FA4273" w:rsidRDefault="00FA4273" w:rsidP="00FA4273">
            <w:pPr>
              <w:spacing w:line="256" w:lineRule="auto"/>
              <w:ind w:firstLine="284"/>
              <w:jc w:val="both"/>
              <w:rPr>
                <w:sz w:val="22"/>
                <w:szCs w:val="22"/>
                <w:lang w:val="uk-UA"/>
              </w:rPr>
            </w:pPr>
            <w:r>
              <w:rPr>
                <w:b/>
                <w:bCs/>
                <w:sz w:val="22"/>
                <w:szCs w:val="22"/>
                <w:lang w:val="uk-UA"/>
              </w:rPr>
              <w:t xml:space="preserve">Методика оцінки: </w:t>
            </w:r>
            <w:r>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14:paraId="4877DF4C" w14:textId="77777777" w:rsidR="00FA4273" w:rsidRDefault="00FA4273" w:rsidP="00FA4273">
            <w:pPr>
              <w:spacing w:line="256" w:lineRule="auto"/>
              <w:ind w:firstLine="284"/>
              <w:jc w:val="both"/>
              <w:rPr>
                <w:sz w:val="22"/>
                <w:szCs w:val="22"/>
                <w:lang w:val="uk-UA"/>
              </w:rPr>
            </w:pPr>
            <w:r>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tc>
      </w:tr>
      <w:tr w:rsidR="00FA4273" w:rsidRPr="00FA4273" w14:paraId="1F757E66" w14:textId="77777777" w:rsidTr="00FA4273">
        <w:trPr>
          <w:gridAfter w:val="1"/>
          <w:wAfter w:w="4616" w:type="dxa"/>
        </w:trPr>
        <w:tc>
          <w:tcPr>
            <w:tcW w:w="710" w:type="dxa"/>
            <w:gridSpan w:val="2"/>
            <w:tcBorders>
              <w:top w:val="single" w:sz="4" w:space="0" w:color="auto"/>
              <w:left w:val="single" w:sz="4" w:space="0" w:color="auto"/>
              <w:bottom w:val="single" w:sz="4" w:space="0" w:color="auto"/>
              <w:right w:val="nil"/>
            </w:tcBorders>
            <w:hideMark/>
          </w:tcPr>
          <w:p w14:paraId="51DB1789" w14:textId="77777777" w:rsidR="00FA4273" w:rsidRDefault="00FA4273" w:rsidP="00FA4273">
            <w:pPr>
              <w:tabs>
                <w:tab w:val="left" w:pos="2160"/>
                <w:tab w:val="left" w:pos="3600"/>
              </w:tabs>
              <w:spacing w:line="256" w:lineRule="auto"/>
              <w:rPr>
                <w:b/>
                <w:sz w:val="22"/>
                <w:szCs w:val="22"/>
                <w:lang w:val="uk-UA"/>
              </w:rPr>
            </w:pPr>
            <w:r>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hideMark/>
          </w:tcPr>
          <w:p w14:paraId="5D22CAB2" w14:textId="77777777" w:rsidR="00FA4273" w:rsidRDefault="00FA4273" w:rsidP="00FA4273">
            <w:pPr>
              <w:tabs>
                <w:tab w:val="left" w:pos="2160"/>
                <w:tab w:val="left" w:pos="3600"/>
              </w:tabs>
              <w:spacing w:line="256" w:lineRule="auto"/>
              <w:ind w:firstLine="284"/>
              <w:rPr>
                <w:b/>
                <w:sz w:val="22"/>
                <w:szCs w:val="22"/>
                <w:lang w:val="uk-UA" w:eastAsia="uk-UA"/>
              </w:rPr>
            </w:pPr>
            <w:r>
              <w:rPr>
                <w:b/>
                <w:sz w:val="22"/>
                <w:szCs w:val="22"/>
                <w:lang w:val="uk-UA"/>
              </w:rPr>
              <w:t>Інша інформація</w:t>
            </w:r>
          </w:p>
        </w:tc>
        <w:tc>
          <w:tcPr>
            <w:tcW w:w="6631" w:type="dxa"/>
            <w:gridSpan w:val="2"/>
            <w:tcBorders>
              <w:top w:val="single" w:sz="4" w:space="0" w:color="auto"/>
              <w:left w:val="single" w:sz="4" w:space="0" w:color="auto"/>
              <w:bottom w:val="single" w:sz="4" w:space="0" w:color="auto"/>
              <w:right w:val="single" w:sz="4" w:space="0" w:color="auto"/>
            </w:tcBorders>
            <w:hideMark/>
          </w:tcPr>
          <w:p w14:paraId="1AC6E608" w14:textId="77777777" w:rsidR="00FA4273" w:rsidRDefault="00FA4273" w:rsidP="00FA4273">
            <w:pPr>
              <w:shd w:val="clear" w:color="auto" w:fill="FFFFFF"/>
              <w:spacing w:line="256" w:lineRule="auto"/>
              <w:ind w:firstLine="284"/>
              <w:jc w:val="both"/>
              <w:rPr>
                <w:sz w:val="22"/>
                <w:szCs w:val="22"/>
                <w:shd w:val="solid" w:color="FFFFFF" w:fill="FFFFFF"/>
                <w:lang w:val="uk-UA" w:eastAsia="en-US"/>
              </w:rPr>
            </w:pPr>
            <w:r>
              <w:rPr>
                <w:b/>
                <w:bCs/>
                <w:sz w:val="22"/>
                <w:szCs w:val="22"/>
                <w:u w:val="single"/>
                <w:shd w:val="solid" w:color="FFFFFF" w:fill="FFFFFF"/>
                <w:lang w:val="uk-UA" w:eastAsia="en-US"/>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Pr>
                <w:lang w:val="uk-UA"/>
              </w:rPr>
              <w:t xml:space="preserve"> </w:t>
            </w:r>
            <w:r>
              <w:rPr>
                <w:sz w:val="22"/>
                <w:szCs w:val="22"/>
                <w:shd w:val="solid" w:color="FFFFFF" w:fill="FFFFFF"/>
                <w:lang w:val="uk-UA" w:eastAsia="en-US"/>
              </w:rPr>
              <w:t>тендерна пропозиції, ціна якої є вищою, ніж очікувана вартість предмета закупівлі, визначена замовником в оголошенні про проведення відкритих торгів, не приймається до розгляду. Тендерна пропозиція, ціна якої є вищою, ніж очікувана вартість предмета закупівлі, відхиляється Замовником.</w:t>
            </w:r>
          </w:p>
          <w:p w14:paraId="5B7392CD" w14:textId="77777777" w:rsidR="00FA4273" w:rsidRDefault="00FA4273" w:rsidP="00FA4273">
            <w:pPr>
              <w:shd w:val="clear" w:color="auto" w:fill="FFFFFF"/>
              <w:spacing w:line="256" w:lineRule="auto"/>
              <w:ind w:firstLine="284"/>
              <w:jc w:val="both"/>
              <w:rPr>
                <w:sz w:val="22"/>
                <w:szCs w:val="22"/>
                <w:lang w:val="uk-UA"/>
              </w:rPr>
            </w:pPr>
            <w:r>
              <w:rPr>
                <w:sz w:val="22"/>
                <w:szCs w:val="22"/>
                <w:lang w:val="uk-UA"/>
              </w:rPr>
              <w:t>Під час проведення відкритих торгів тендерні пропозиції мають право подавати всі заінтересовані особи.</w:t>
            </w:r>
          </w:p>
          <w:p w14:paraId="7BD3B0C4" w14:textId="77777777" w:rsidR="00FA4273" w:rsidRDefault="00FA4273" w:rsidP="00FA4273">
            <w:pPr>
              <w:shd w:val="clear" w:color="auto" w:fill="FFFFFF"/>
              <w:spacing w:line="256" w:lineRule="auto"/>
              <w:ind w:firstLine="284"/>
              <w:jc w:val="both"/>
              <w:rPr>
                <w:sz w:val="22"/>
                <w:szCs w:val="22"/>
                <w:lang w:val="uk-UA"/>
              </w:rPr>
            </w:pPr>
            <w:r>
              <w:rPr>
                <w:sz w:val="22"/>
                <w:szCs w:val="22"/>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w:t>
            </w:r>
            <w:r>
              <w:rPr>
                <w:sz w:val="22"/>
                <w:szCs w:val="22"/>
                <w:lang w:val="uk-UA"/>
              </w:rPr>
              <w:lastRenderedPageBreak/>
              <w:t>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331376F" w14:textId="77777777" w:rsidR="00FA4273" w:rsidRDefault="00FA4273" w:rsidP="00FA4273">
            <w:pPr>
              <w:shd w:val="clear" w:color="auto" w:fill="FFFFFF"/>
              <w:spacing w:line="256" w:lineRule="auto"/>
              <w:ind w:firstLine="284"/>
              <w:jc w:val="both"/>
              <w:rPr>
                <w:sz w:val="22"/>
                <w:szCs w:val="22"/>
                <w:lang w:val="uk-UA"/>
              </w:rPr>
            </w:pPr>
            <w:r>
              <w:rPr>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w:t>
            </w:r>
          </w:p>
          <w:p w14:paraId="122843EA" w14:textId="77777777" w:rsidR="00FA4273" w:rsidRDefault="00FA4273" w:rsidP="00FA4273">
            <w:pPr>
              <w:shd w:val="clear" w:color="auto" w:fill="FFFFFF"/>
              <w:spacing w:line="256" w:lineRule="auto"/>
              <w:ind w:firstLine="284"/>
              <w:jc w:val="both"/>
              <w:rPr>
                <w:sz w:val="22"/>
                <w:szCs w:val="22"/>
                <w:lang w:val="uk-UA"/>
              </w:rPr>
            </w:pPr>
            <w:r>
              <w:rPr>
                <w:sz w:val="22"/>
                <w:szCs w:val="22"/>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 з дня визначення найбільш економічно вигідної тендерної пропозиції. Обґрунтування аномально низької тендерної пропозиції може містити інформацію про: досягнення економії завдяки застосованому технологічному процесу виробництва товарів, порядку надання послуг чи технології будівництва;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отримання учасником процедури закупівлі державної допомоги згідно із законодавством.</w:t>
            </w:r>
          </w:p>
          <w:p w14:paraId="2DC23064" w14:textId="77777777" w:rsidR="00FA4273" w:rsidRDefault="00FA4273" w:rsidP="00FA4273">
            <w:pPr>
              <w:shd w:val="clear" w:color="auto" w:fill="FFFFFF"/>
              <w:spacing w:line="256" w:lineRule="auto"/>
              <w:ind w:firstLine="284"/>
              <w:jc w:val="both"/>
              <w:rPr>
                <w:sz w:val="22"/>
                <w:szCs w:val="22"/>
                <w:lang w:val="uk-UA"/>
              </w:rPr>
            </w:pPr>
            <w:r>
              <w:rPr>
                <w:sz w:val="22"/>
                <w:szCs w:val="22"/>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p>
          <w:p w14:paraId="0DC748A5" w14:textId="77777777" w:rsidR="00FA4273" w:rsidRDefault="00FA4273" w:rsidP="00FA4273">
            <w:pPr>
              <w:shd w:val="clear" w:color="auto" w:fill="FFFFFF"/>
              <w:spacing w:line="256" w:lineRule="auto"/>
              <w:ind w:firstLine="284"/>
              <w:jc w:val="both"/>
              <w:rPr>
                <w:sz w:val="22"/>
                <w:szCs w:val="22"/>
                <w:lang w:val="uk-UA"/>
              </w:rPr>
            </w:pPr>
            <w:r>
              <w:rPr>
                <w:sz w:val="22"/>
                <w:szCs w:val="22"/>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313A8D07" w14:textId="77777777" w:rsidR="00FA4273" w:rsidRDefault="00FA4273" w:rsidP="00FA4273">
            <w:pPr>
              <w:shd w:val="clear" w:color="auto" w:fill="FFFFFF"/>
              <w:spacing w:line="256" w:lineRule="auto"/>
              <w:ind w:firstLine="284"/>
              <w:jc w:val="both"/>
              <w:rPr>
                <w:sz w:val="22"/>
                <w:szCs w:val="22"/>
                <w:lang w:val="uk-UA"/>
              </w:rPr>
            </w:pPr>
            <w:r>
              <w:rPr>
                <w:sz w:val="22"/>
                <w:szCs w:val="22"/>
                <w:lang w:val="uk-UA"/>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2E410A07" w14:textId="77777777" w:rsidR="00FA4273" w:rsidRDefault="00FA4273" w:rsidP="00FA4273">
            <w:pPr>
              <w:shd w:val="clear" w:color="auto" w:fill="FFFFFF"/>
              <w:spacing w:line="256" w:lineRule="auto"/>
              <w:ind w:firstLine="284"/>
              <w:jc w:val="both"/>
              <w:rPr>
                <w:sz w:val="22"/>
                <w:szCs w:val="22"/>
                <w:lang w:val="uk-UA"/>
              </w:rPr>
            </w:pPr>
            <w:r>
              <w:rPr>
                <w:sz w:val="22"/>
                <w:szCs w:val="22"/>
                <w:lang w:val="uk-UA"/>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14:paraId="102A8922" w14:textId="77777777" w:rsidR="00FA4273" w:rsidRDefault="00FA4273" w:rsidP="00FA4273">
            <w:pPr>
              <w:shd w:val="clear" w:color="auto" w:fill="FFFFFF"/>
              <w:spacing w:line="256" w:lineRule="auto"/>
              <w:ind w:firstLine="284"/>
              <w:jc w:val="both"/>
              <w:rPr>
                <w:sz w:val="22"/>
                <w:szCs w:val="22"/>
                <w:lang w:val="uk-UA"/>
              </w:rPr>
            </w:pPr>
            <w:r>
              <w:rPr>
                <w:sz w:val="22"/>
                <w:szCs w:val="22"/>
                <w:lang w:val="uk-UA"/>
              </w:rPr>
              <w:lastRenderedPageBreak/>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ADBA7FB" w14:textId="77777777" w:rsidR="00FA4273" w:rsidRDefault="00FA4273" w:rsidP="00FA4273">
            <w:pPr>
              <w:shd w:val="clear" w:color="auto" w:fill="FFFFFF"/>
              <w:spacing w:line="256" w:lineRule="auto"/>
              <w:ind w:firstLine="284"/>
              <w:jc w:val="both"/>
              <w:rPr>
                <w:sz w:val="22"/>
                <w:szCs w:val="22"/>
                <w:lang w:val="uk-UA"/>
              </w:rPr>
            </w:pPr>
            <w:r>
              <w:rPr>
                <w:sz w:val="22"/>
                <w:szCs w:val="22"/>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7C81EB9" w14:textId="77777777" w:rsidR="00FA4273" w:rsidRDefault="00FA4273" w:rsidP="00FA4273">
            <w:pPr>
              <w:spacing w:line="256" w:lineRule="auto"/>
              <w:ind w:firstLine="284"/>
              <w:jc w:val="both"/>
              <w:rPr>
                <w:sz w:val="22"/>
                <w:szCs w:val="22"/>
                <w:lang w:val="uk-UA"/>
              </w:rPr>
            </w:pPr>
            <w:r>
              <w:rPr>
                <w:sz w:val="22"/>
                <w:szCs w:val="22"/>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34F978C" w14:textId="52A748F3" w:rsidR="00FA4273" w:rsidRDefault="00FA4273" w:rsidP="00FA4273">
            <w:pPr>
              <w:spacing w:line="256" w:lineRule="auto"/>
              <w:ind w:firstLine="284"/>
              <w:jc w:val="both"/>
              <w:rPr>
                <w:sz w:val="22"/>
                <w:szCs w:val="22"/>
                <w:lang w:val="uk-UA" w:eastAsia="ar-SA"/>
              </w:rPr>
            </w:pPr>
          </w:p>
        </w:tc>
      </w:tr>
      <w:tr w:rsidR="00FA4273" w:rsidRPr="00FA4273" w14:paraId="67863BA5" w14:textId="77777777" w:rsidTr="00FA4273">
        <w:trPr>
          <w:gridAfter w:val="1"/>
          <w:wAfter w:w="4616" w:type="dxa"/>
          <w:trHeight w:val="326"/>
        </w:trPr>
        <w:tc>
          <w:tcPr>
            <w:tcW w:w="710" w:type="dxa"/>
            <w:gridSpan w:val="2"/>
            <w:tcBorders>
              <w:top w:val="single" w:sz="4" w:space="0" w:color="auto"/>
              <w:left w:val="single" w:sz="4" w:space="0" w:color="auto"/>
              <w:bottom w:val="single" w:sz="4" w:space="0" w:color="auto"/>
              <w:right w:val="nil"/>
            </w:tcBorders>
            <w:hideMark/>
          </w:tcPr>
          <w:p w14:paraId="797ECCCB" w14:textId="77777777" w:rsidR="00FA4273" w:rsidRDefault="00FA4273" w:rsidP="00FA4273">
            <w:pPr>
              <w:tabs>
                <w:tab w:val="left" w:pos="2160"/>
                <w:tab w:val="left" w:pos="3600"/>
              </w:tabs>
              <w:spacing w:line="256" w:lineRule="auto"/>
              <w:jc w:val="both"/>
              <w:rPr>
                <w:b/>
                <w:sz w:val="22"/>
                <w:szCs w:val="22"/>
                <w:lang w:val="uk-UA"/>
              </w:rPr>
            </w:pPr>
            <w:r>
              <w:rPr>
                <w:b/>
                <w:sz w:val="22"/>
                <w:szCs w:val="22"/>
                <w:lang w:val="uk-UA"/>
              </w:rPr>
              <w:lastRenderedPageBreak/>
              <w:t>3.</w:t>
            </w:r>
          </w:p>
        </w:tc>
        <w:tc>
          <w:tcPr>
            <w:tcW w:w="3148" w:type="dxa"/>
            <w:gridSpan w:val="4"/>
            <w:tcBorders>
              <w:top w:val="single" w:sz="4" w:space="0" w:color="auto"/>
              <w:left w:val="single" w:sz="4" w:space="0" w:color="auto"/>
              <w:bottom w:val="single" w:sz="4" w:space="0" w:color="auto"/>
              <w:right w:val="single" w:sz="4" w:space="0" w:color="auto"/>
            </w:tcBorders>
            <w:hideMark/>
          </w:tcPr>
          <w:p w14:paraId="1083925E" w14:textId="77777777" w:rsidR="00FA4273" w:rsidRDefault="00FA4273" w:rsidP="00FA4273">
            <w:pPr>
              <w:tabs>
                <w:tab w:val="left" w:pos="2160"/>
                <w:tab w:val="left" w:pos="3600"/>
              </w:tabs>
              <w:spacing w:line="256" w:lineRule="auto"/>
              <w:ind w:firstLine="284"/>
              <w:jc w:val="both"/>
              <w:rPr>
                <w:sz w:val="22"/>
                <w:szCs w:val="22"/>
                <w:lang w:val="uk-UA"/>
              </w:rPr>
            </w:pPr>
            <w:r>
              <w:rPr>
                <w:b/>
                <w:sz w:val="22"/>
                <w:szCs w:val="22"/>
                <w:lang w:val="uk-UA" w:eastAsia="uk-UA"/>
              </w:rPr>
              <w:t>Відхилення тендерних пропозицій</w:t>
            </w:r>
          </w:p>
        </w:tc>
        <w:tc>
          <w:tcPr>
            <w:tcW w:w="6631" w:type="dxa"/>
            <w:gridSpan w:val="2"/>
            <w:tcBorders>
              <w:top w:val="single" w:sz="4" w:space="0" w:color="auto"/>
              <w:left w:val="single" w:sz="4" w:space="0" w:color="auto"/>
              <w:bottom w:val="single" w:sz="4" w:space="0" w:color="auto"/>
              <w:right w:val="single" w:sz="4" w:space="0" w:color="auto"/>
            </w:tcBorders>
            <w:hideMark/>
          </w:tcPr>
          <w:p w14:paraId="2292D520" w14:textId="77777777" w:rsidR="00FA4273" w:rsidRDefault="00FA4273" w:rsidP="00FA4273">
            <w:pPr>
              <w:spacing w:line="256" w:lineRule="auto"/>
              <w:ind w:firstLine="284"/>
              <w:jc w:val="both"/>
              <w:rPr>
                <w:sz w:val="22"/>
                <w:szCs w:val="22"/>
                <w:lang w:val="uk-UA"/>
              </w:rPr>
            </w:pPr>
            <w:r>
              <w:rPr>
                <w:sz w:val="22"/>
                <w:szCs w:val="22"/>
                <w:lang w:val="uk-UA"/>
              </w:rPr>
              <w:t>Замовник відхиляє тендерну пропозицію із зазначенням аргументації в електронній системі закупівель у разі, коли:</w:t>
            </w:r>
          </w:p>
          <w:p w14:paraId="7606F035" w14:textId="77777777" w:rsidR="00FA4273" w:rsidRDefault="00FA4273" w:rsidP="00FA4273">
            <w:pPr>
              <w:spacing w:line="256" w:lineRule="auto"/>
              <w:ind w:firstLine="284"/>
              <w:jc w:val="both"/>
              <w:rPr>
                <w:sz w:val="22"/>
                <w:szCs w:val="22"/>
                <w:lang w:val="uk-UA"/>
              </w:rPr>
            </w:pPr>
            <w:r>
              <w:rPr>
                <w:sz w:val="22"/>
                <w:szCs w:val="22"/>
                <w:lang w:val="uk-UA"/>
              </w:rPr>
              <w:t>1) учасник процедури закупівлі:</w:t>
            </w:r>
          </w:p>
          <w:p w14:paraId="033A1B51" w14:textId="77777777" w:rsidR="00FA4273" w:rsidRDefault="00FA4273" w:rsidP="00FA4273">
            <w:pPr>
              <w:spacing w:line="256" w:lineRule="auto"/>
              <w:ind w:firstLine="284"/>
              <w:jc w:val="both"/>
              <w:rPr>
                <w:sz w:val="22"/>
                <w:szCs w:val="22"/>
                <w:lang w:val="uk-UA"/>
              </w:rPr>
            </w:pPr>
            <w:r>
              <w:rPr>
                <w:sz w:val="22"/>
                <w:szCs w:val="22"/>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6736A1DA" w14:textId="77777777" w:rsidR="00FA4273" w:rsidRDefault="00FA4273" w:rsidP="00FA4273">
            <w:pPr>
              <w:spacing w:line="256" w:lineRule="auto"/>
              <w:ind w:firstLine="284"/>
              <w:jc w:val="both"/>
              <w:rPr>
                <w:sz w:val="22"/>
                <w:szCs w:val="22"/>
                <w:lang w:val="uk-UA"/>
              </w:rPr>
            </w:pPr>
            <w:r>
              <w:rPr>
                <w:sz w:val="22"/>
                <w:szCs w:val="22"/>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5EC2794" w14:textId="77777777" w:rsidR="00FA4273" w:rsidRDefault="00FA4273" w:rsidP="00FA4273">
            <w:pPr>
              <w:spacing w:line="256" w:lineRule="auto"/>
              <w:ind w:firstLine="284"/>
              <w:jc w:val="both"/>
              <w:rPr>
                <w:sz w:val="22"/>
                <w:szCs w:val="22"/>
                <w:lang w:val="uk-UA"/>
              </w:rPr>
            </w:pPr>
            <w:r>
              <w:rPr>
                <w:sz w:val="22"/>
                <w:szCs w:val="22"/>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FB71B27" w14:textId="77777777" w:rsidR="00FA4273" w:rsidRDefault="00FA4273" w:rsidP="00FA4273">
            <w:pPr>
              <w:spacing w:line="256" w:lineRule="auto"/>
              <w:ind w:firstLine="284"/>
              <w:jc w:val="both"/>
              <w:rPr>
                <w:sz w:val="22"/>
                <w:szCs w:val="22"/>
                <w:lang w:val="uk-UA"/>
              </w:rPr>
            </w:pPr>
            <w:r>
              <w:rPr>
                <w:sz w:val="22"/>
                <w:szCs w:val="22"/>
                <w:lang w:val="uk-UA"/>
              </w:rPr>
              <w:lastRenderedPageBreak/>
              <w:t>не надав обґрунтування аномально низької ціни тендерної пропозиції протягом строку, визначеного в частині чотирнадцятій статті 29 Закону;</w:t>
            </w:r>
          </w:p>
          <w:p w14:paraId="6E997E75" w14:textId="77777777" w:rsidR="00FA4273" w:rsidRDefault="00FA4273" w:rsidP="00FA4273">
            <w:pPr>
              <w:spacing w:line="256" w:lineRule="auto"/>
              <w:ind w:firstLine="284"/>
              <w:jc w:val="both"/>
              <w:rPr>
                <w:sz w:val="22"/>
                <w:szCs w:val="22"/>
                <w:lang w:val="uk-UA"/>
              </w:rPr>
            </w:pPr>
            <w:r>
              <w:rPr>
                <w:sz w:val="22"/>
                <w:szCs w:val="22"/>
                <w:lang w:val="uk-UA"/>
              </w:rPr>
              <w:t>визначив конфіденційною інформацію, що не може бути визначена як конфіденційна відповідно до вимог частини другої статті 28 Закону;</w:t>
            </w:r>
          </w:p>
          <w:p w14:paraId="11953FCC" w14:textId="77777777" w:rsidR="00FA4273" w:rsidRDefault="00FA4273" w:rsidP="00FA4273">
            <w:pPr>
              <w:spacing w:line="256" w:lineRule="auto"/>
              <w:ind w:firstLine="284"/>
              <w:jc w:val="both"/>
              <w:rPr>
                <w:sz w:val="22"/>
                <w:szCs w:val="22"/>
                <w:lang w:val="uk-UA"/>
              </w:rPr>
            </w:pPr>
            <w:r>
              <w:rPr>
                <w:sz w:val="22"/>
                <w:szCs w:val="22"/>
                <w:lang w:val="uk-UA"/>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5BD412A" w14:textId="77777777" w:rsidR="00FA4273" w:rsidRDefault="00FA4273" w:rsidP="00FA4273">
            <w:pPr>
              <w:spacing w:line="256" w:lineRule="auto"/>
              <w:ind w:firstLine="284"/>
              <w:jc w:val="both"/>
              <w:rPr>
                <w:sz w:val="22"/>
                <w:szCs w:val="22"/>
                <w:lang w:val="uk-UA"/>
              </w:rPr>
            </w:pPr>
            <w:r>
              <w:rPr>
                <w:sz w:val="22"/>
                <w:szCs w:val="22"/>
                <w:lang w:val="uk-UA"/>
              </w:rPr>
              <w:t>2) тендерна пропозиція:</w:t>
            </w:r>
          </w:p>
          <w:p w14:paraId="6879A9BE" w14:textId="77777777" w:rsidR="00FA4273" w:rsidRDefault="00FA4273" w:rsidP="00FA4273">
            <w:pPr>
              <w:spacing w:line="256" w:lineRule="auto"/>
              <w:ind w:firstLine="284"/>
              <w:jc w:val="both"/>
              <w:rPr>
                <w:sz w:val="22"/>
                <w:szCs w:val="22"/>
                <w:lang w:val="uk-UA"/>
              </w:rPr>
            </w:pPr>
            <w:r>
              <w:rPr>
                <w:sz w:val="22"/>
                <w:szCs w:val="22"/>
                <w:lang w:val="uk-UA"/>
              </w:rPr>
              <w:t>не відповідає умовам технічної специфікації та іншим вимогам щодо предмета закупівлі тендерної документації;</w:t>
            </w:r>
          </w:p>
          <w:p w14:paraId="1E71D4CA" w14:textId="77777777" w:rsidR="00FA4273" w:rsidRDefault="00FA4273" w:rsidP="00FA4273">
            <w:pPr>
              <w:spacing w:line="256" w:lineRule="auto"/>
              <w:ind w:firstLine="284"/>
              <w:jc w:val="both"/>
              <w:rPr>
                <w:sz w:val="22"/>
                <w:szCs w:val="22"/>
                <w:lang w:val="uk-UA"/>
              </w:rPr>
            </w:pPr>
            <w:r>
              <w:rPr>
                <w:sz w:val="22"/>
                <w:szCs w:val="22"/>
                <w:lang w:val="uk-UA"/>
              </w:rPr>
              <w:t>викладена іншою мовою (мовами), ніж мова (мови), що передбачена тендерною документацією;</w:t>
            </w:r>
          </w:p>
          <w:p w14:paraId="0FFCF90A" w14:textId="77777777" w:rsidR="00FA4273" w:rsidRDefault="00FA4273" w:rsidP="00FA4273">
            <w:pPr>
              <w:spacing w:line="256" w:lineRule="auto"/>
              <w:ind w:firstLine="284"/>
              <w:jc w:val="both"/>
              <w:rPr>
                <w:sz w:val="22"/>
                <w:szCs w:val="22"/>
                <w:lang w:val="uk-UA"/>
              </w:rPr>
            </w:pPr>
            <w:r>
              <w:rPr>
                <w:sz w:val="22"/>
                <w:szCs w:val="22"/>
                <w:lang w:val="uk-UA"/>
              </w:rPr>
              <w:t>є такою, строк дії якої закінчився;</w:t>
            </w:r>
          </w:p>
          <w:p w14:paraId="76EABC30" w14:textId="77777777" w:rsidR="00FA4273" w:rsidRDefault="00FA4273" w:rsidP="00FA4273">
            <w:pPr>
              <w:spacing w:line="256" w:lineRule="auto"/>
              <w:ind w:firstLine="284"/>
              <w:jc w:val="both"/>
              <w:rPr>
                <w:sz w:val="22"/>
                <w:szCs w:val="22"/>
                <w:lang w:val="uk-UA"/>
              </w:rPr>
            </w:pPr>
            <w:r>
              <w:rPr>
                <w:sz w:val="22"/>
                <w:szCs w:val="22"/>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6426930" w14:textId="77777777" w:rsidR="00FA4273" w:rsidRDefault="00FA4273" w:rsidP="00FA4273">
            <w:pPr>
              <w:spacing w:line="256" w:lineRule="auto"/>
              <w:ind w:firstLine="284"/>
              <w:jc w:val="both"/>
              <w:rPr>
                <w:sz w:val="22"/>
                <w:szCs w:val="22"/>
                <w:lang w:val="uk-UA"/>
              </w:rPr>
            </w:pPr>
            <w:r>
              <w:rPr>
                <w:sz w:val="22"/>
                <w:szCs w:val="22"/>
                <w:lang w:val="uk-UA"/>
              </w:rPr>
              <w:t>не відповідає вимогам, установленим у тендерній документації відповідно до абзацу першого частини третьої статті 22 Закону;</w:t>
            </w:r>
          </w:p>
          <w:p w14:paraId="5CCA11B4" w14:textId="77777777" w:rsidR="00FA4273" w:rsidRDefault="00FA4273" w:rsidP="00FA4273">
            <w:pPr>
              <w:spacing w:line="256" w:lineRule="auto"/>
              <w:ind w:firstLine="284"/>
              <w:jc w:val="both"/>
              <w:rPr>
                <w:sz w:val="22"/>
                <w:szCs w:val="22"/>
                <w:lang w:val="uk-UA"/>
              </w:rPr>
            </w:pPr>
            <w:r>
              <w:rPr>
                <w:sz w:val="22"/>
                <w:szCs w:val="22"/>
                <w:lang w:val="uk-UA"/>
              </w:rPr>
              <w:t>3) переможець процедури закупівлі:</w:t>
            </w:r>
          </w:p>
          <w:p w14:paraId="4F161A3B" w14:textId="77777777" w:rsidR="00FA4273" w:rsidRDefault="00FA4273" w:rsidP="00FA4273">
            <w:pPr>
              <w:spacing w:line="256" w:lineRule="auto"/>
              <w:ind w:firstLine="284"/>
              <w:jc w:val="both"/>
              <w:rPr>
                <w:sz w:val="22"/>
                <w:szCs w:val="22"/>
                <w:lang w:val="uk-UA"/>
              </w:rPr>
            </w:pPr>
            <w:r>
              <w:rPr>
                <w:sz w:val="22"/>
                <w:szCs w:val="22"/>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1DF91C3B" w14:textId="77777777" w:rsidR="00FA4273" w:rsidRDefault="00FA4273" w:rsidP="00FA4273">
            <w:pPr>
              <w:spacing w:line="256" w:lineRule="auto"/>
              <w:ind w:firstLine="284"/>
              <w:jc w:val="both"/>
              <w:rPr>
                <w:sz w:val="22"/>
                <w:szCs w:val="22"/>
                <w:lang w:val="uk-UA"/>
              </w:rPr>
            </w:pPr>
            <w:r>
              <w:rPr>
                <w:sz w:val="22"/>
                <w:szCs w:val="22"/>
                <w:lang w:val="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78BCD241" w14:textId="77777777" w:rsidR="00FA4273" w:rsidRDefault="00FA4273" w:rsidP="00FA4273">
            <w:pPr>
              <w:spacing w:line="256" w:lineRule="auto"/>
              <w:ind w:firstLine="284"/>
              <w:jc w:val="both"/>
              <w:rPr>
                <w:sz w:val="22"/>
                <w:szCs w:val="22"/>
                <w:lang w:val="uk-UA"/>
              </w:rPr>
            </w:pPr>
            <w:r>
              <w:rPr>
                <w:sz w:val="22"/>
                <w:szCs w:val="22"/>
                <w:lang w:val="uk-UA"/>
              </w:rPr>
              <w:t>не надав копію ліцензії або документа дозвільного характеру (у разі їх наявності) відповідно до частини другої статті 41 Закону;</w:t>
            </w:r>
          </w:p>
          <w:p w14:paraId="7EDB0B1C" w14:textId="77777777" w:rsidR="00FA4273" w:rsidRDefault="00FA4273" w:rsidP="00FA4273">
            <w:pPr>
              <w:spacing w:line="256" w:lineRule="auto"/>
              <w:ind w:firstLine="284"/>
              <w:jc w:val="both"/>
              <w:rPr>
                <w:sz w:val="22"/>
                <w:szCs w:val="22"/>
                <w:lang w:val="uk-UA"/>
              </w:rPr>
            </w:pPr>
            <w:r>
              <w:rPr>
                <w:sz w:val="22"/>
                <w:szCs w:val="22"/>
                <w:lang w:val="uk-UA"/>
              </w:rPr>
              <w:lastRenderedPageBreak/>
              <w:t>не надав забезпечення виконання договору про закупівлю, якщо таке забезпечення вимагалося замовником;</w:t>
            </w:r>
          </w:p>
          <w:p w14:paraId="344628FC" w14:textId="77777777" w:rsidR="00FA4273" w:rsidRDefault="00FA4273" w:rsidP="00FA4273">
            <w:pPr>
              <w:spacing w:line="256" w:lineRule="auto"/>
              <w:ind w:firstLine="284"/>
              <w:jc w:val="both"/>
              <w:rPr>
                <w:sz w:val="22"/>
                <w:szCs w:val="22"/>
                <w:lang w:val="uk-UA"/>
              </w:rPr>
            </w:pPr>
            <w:r>
              <w:rPr>
                <w:sz w:val="22"/>
                <w:szCs w:val="22"/>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029F101C" w14:textId="77777777" w:rsidR="00FA4273" w:rsidRDefault="00FA4273" w:rsidP="00FA4273">
            <w:pPr>
              <w:spacing w:line="256" w:lineRule="auto"/>
              <w:ind w:firstLine="284"/>
              <w:jc w:val="both"/>
              <w:rPr>
                <w:sz w:val="22"/>
                <w:szCs w:val="22"/>
                <w:lang w:val="uk-UA"/>
              </w:rPr>
            </w:pPr>
            <w:r>
              <w:rPr>
                <w:sz w:val="22"/>
                <w:szCs w:val="22"/>
                <w:lang w:val="uk-UA"/>
              </w:rPr>
              <w:t>Замовник може відхилити тендерну пропозицію із зазначенням аргументації в електронній системі закупівель у разі, коли:</w:t>
            </w:r>
          </w:p>
          <w:p w14:paraId="2B39BD5E" w14:textId="77777777" w:rsidR="00FA4273" w:rsidRDefault="00FA4273" w:rsidP="00FA4273">
            <w:pPr>
              <w:spacing w:line="256" w:lineRule="auto"/>
              <w:ind w:firstLine="284"/>
              <w:jc w:val="both"/>
              <w:rPr>
                <w:sz w:val="22"/>
                <w:szCs w:val="22"/>
                <w:lang w:val="uk-UA"/>
              </w:rPr>
            </w:pPr>
            <w:r>
              <w:rPr>
                <w:sz w:val="22"/>
                <w:szCs w:val="22"/>
                <w:lang w:val="uk-UA"/>
              </w:rPr>
              <w:t>1)</w:t>
            </w:r>
            <w:r>
              <w:rPr>
                <w:sz w:val="22"/>
                <w:szCs w:val="22"/>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12285A8" w14:textId="77777777" w:rsidR="00FA4273" w:rsidRDefault="00FA4273" w:rsidP="00FA4273">
            <w:pPr>
              <w:spacing w:line="256" w:lineRule="auto"/>
              <w:ind w:firstLine="284"/>
              <w:jc w:val="both"/>
              <w:rPr>
                <w:sz w:val="22"/>
                <w:szCs w:val="22"/>
                <w:lang w:val="uk-UA"/>
              </w:rPr>
            </w:pPr>
            <w:r>
              <w:rPr>
                <w:sz w:val="22"/>
                <w:szCs w:val="22"/>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46E6BF4" w14:textId="77777777" w:rsidR="00FA4273" w:rsidRDefault="00FA4273" w:rsidP="00FA4273">
            <w:pPr>
              <w:spacing w:line="256" w:lineRule="auto"/>
              <w:ind w:firstLine="284"/>
              <w:jc w:val="both"/>
              <w:rPr>
                <w:sz w:val="22"/>
                <w:szCs w:val="22"/>
                <w:lang w:val="uk-UA"/>
              </w:rPr>
            </w:pPr>
            <w:r>
              <w:rPr>
                <w:sz w:val="22"/>
                <w:szCs w:val="22"/>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B303507" w14:textId="77777777" w:rsidR="00FA4273" w:rsidRDefault="00FA4273" w:rsidP="00FA4273">
            <w:pPr>
              <w:spacing w:line="256" w:lineRule="auto"/>
              <w:ind w:firstLine="284"/>
              <w:jc w:val="both"/>
              <w:rPr>
                <w:sz w:val="22"/>
                <w:szCs w:val="22"/>
                <w:lang w:val="uk-UA"/>
              </w:rPr>
            </w:pPr>
            <w:r>
              <w:rPr>
                <w:sz w:val="22"/>
                <w:szCs w:val="22"/>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236F08AA" w14:textId="77777777" w:rsidR="00FA4273" w:rsidRDefault="00FA4273" w:rsidP="00FA4273">
            <w:pPr>
              <w:spacing w:line="256" w:lineRule="auto"/>
              <w:ind w:firstLine="284"/>
              <w:jc w:val="both"/>
              <w:rPr>
                <w:sz w:val="22"/>
                <w:szCs w:val="22"/>
                <w:lang w:val="uk-UA"/>
              </w:rPr>
            </w:pPr>
            <w:r>
              <w:rPr>
                <w:sz w:val="22"/>
                <w:szCs w:val="22"/>
                <w:lang w:val="uk-UA"/>
              </w:rPr>
              <w:t xml:space="preserve">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w:t>
            </w:r>
          </w:p>
          <w:p w14:paraId="75AC214B" w14:textId="77777777" w:rsidR="00FA4273" w:rsidRDefault="00FA4273" w:rsidP="00FA4273">
            <w:pPr>
              <w:spacing w:line="256" w:lineRule="auto"/>
              <w:ind w:firstLine="284"/>
              <w:jc w:val="both"/>
              <w:rPr>
                <w:sz w:val="22"/>
                <w:szCs w:val="22"/>
                <w:lang w:val="uk-UA"/>
              </w:rPr>
            </w:pPr>
            <w:r>
              <w:rPr>
                <w:rFonts w:eastAsia="Calibri"/>
                <w:sz w:val="22"/>
                <w:szCs w:val="22"/>
                <w:lang w:val="uk-UA" w:eastAsia="en-US"/>
              </w:rPr>
              <w:t xml:space="preserve">Замовник залишає за собою право перевірки </w:t>
            </w:r>
            <w:r>
              <w:rPr>
                <w:sz w:val="22"/>
                <w:szCs w:val="22"/>
                <w:lang w:val="uk-UA" w:eastAsia="ar-SA"/>
              </w:rPr>
              <w:t xml:space="preserve">учасника процедури закупівлі у списку досвіду співпраці з контрагентами із негативною ознакою на інтернет-порталі «Київаудит» із посиланням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і у разі наявності учасника у списку контрагентів з негативною ознакою замовник має право відхилити тендерну пропозицію такого учасника як таку, що </w:t>
            </w:r>
            <w:r>
              <w:rPr>
                <w:sz w:val="22"/>
                <w:szCs w:val="22"/>
                <w:lang w:val="uk-UA"/>
              </w:rPr>
              <w:t>не відповідає встановленим абзацом 1 частини 3 статті 22 Закону вимогам до учасника відповідно до законодавства</w:t>
            </w:r>
            <w:r>
              <w:rPr>
                <w:sz w:val="22"/>
                <w:szCs w:val="22"/>
                <w:lang w:val="uk-UA" w:eastAsia="ar-SA"/>
              </w:rPr>
              <w:t>.</w:t>
            </w:r>
          </w:p>
        </w:tc>
      </w:tr>
      <w:tr w:rsidR="00FA4273" w:rsidRPr="00FA4273" w14:paraId="7695D649" w14:textId="77777777" w:rsidTr="00FA4273">
        <w:trPr>
          <w:gridAfter w:val="1"/>
          <w:wAfter w:w="4616" w:type="dxa"/>
          <w:trHeight w:val="513"/>
        </w:trPr>
        <w:tc>
          <w:tcPr>
            <w:tcW w:w="10489" w:type="dxa"/>
            <w:gridSpan w:val="8"/>
            <w:tcBorders>
              <w:top w:val="single" w:sz="4" w:space="0" w:color="auto"/>
              <w:left w:val="single" w:sz="4" w:space="0" w:color="auto"/>
              <w:bottom w:val="single" w:sz="4" w:space="0" w:color="auto"/>
              <w:right w:val="single" w:sz="4" w:space="0" w:color="auto"/>
            </w:tcBorders>
            <w:shd w:val="clear" w:color="auto" w:fill="D9D9D9"/>
            <w:hideMark/>
          </w:tcPr>
          <w:p w14:paraId="23AB1D75" w14:textId="77777777" w:rsidR="00FA4273" w:rsidRDefault="00FA4273" w:rsidP="00FA4273">
            <w:pPr>
              <w:tabs>
                <w:tab w:val="left" w:pos="2160"/>
                <w:tab w:val="left" w:pos="3600"/>
              </w:tabs>
              <w:spacing w:line="256" w:lineRule="auto"/>
              <w:ind w:left="-51" w:firstLine="284"/>
              <w:jc w:val="center"/>
              <w:rPr>
                <w:b/>
                <w:sz w:val="22"/>
                <w:szCs w:val="22"/>
                <w:lang w:val="uk-UA"/>
              </w:rPr>
            </w:pPr>
            <w:r>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FA4273" w:rsidRPr="00FA4273" w14:paraId="460F2729" w14:textId="77777777" w:rsidTr="00FA4273">
        <w:trPr>
          <w:gridAfter w:val="1"/>
          <w:wAfter w:w="4616" w:type="dxa"/>
        </w:trPr>
        <w:tc>
          <w:tcPr>
            <w:tcW w:w="710" w:type="dxa"/>
            <w:gridSpan w:val="2"/>
            <w:tcBorders>
              <w:top w:val="single" w:sz="4" w:space="0" w:color="auto"/>
              <w:left w:val="single" w:sz="4" w:space="0" w:color="auto"/>
              <w:bottom w:val="single" w:sz="4" w:space="0" w:color="auto"/>
              <w:right w:val="nil"/>
            </w:tcBorders>
            <w:hideMark/>
          </w:tcPr>
          <w:p w14:paraId="6D4AA4FB" w14:textId="77777777" w:rsidR="00FA4273" w:rsidRDefault="00FA4273" w:rsidP="00FA4273">
            <w:pPr>
              <w:tabs>
                <w:tab w:val="left" w:pos="2160"/>
                <w:tab w:val="left" w:pos="3600"/>
              </w:tabs>
              <w:spacing w:line="256" w:lineRule="auto"/>
              <w:rPr>
                <w:b/>
                <w:sz w:val="22"/>
                <w:szCs w:val="22"/>
                <w:lang w:val="uk-UA"/>
              </w:rPr>
            </w:pPr>
            <w:r>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hideMark/>
          </w:tcPr>
          <w:p w14:paraId="63A811C4" w14:textId="77777777" w:rsidR="00FA4273" w:rsidRDefault="00FA4273" w:rsidP="00FA4273">
            <w:pPr>
              <w:tabs>
                <w:tab w:val="left" w:pos="2160"/>
                <w:tab w:val="left" w:pos="3600"/>
              </w:tabs>
              <w:spacing w:line="256" w:lineRule="auto"/>
              <w:ind w:firstLine="284"/>
              <w:rPr>
                <w:b/>
                <w:sz w:val="22"/>
                <w:szCs w:val="22"/>
                <w:lang w:val="uk-UA"/>
              </w:rPr>
            </w:pPr>
            <w:r>
              <w:rPr>
                <w:b/>
                <w:sz w:val="22"/>
                <w:szCs w:val="22"/>
                <w:lang w:val="uk-UA" w:eastAsia="uk-UA"/>
              </w:rPr>
              <w:t>Відміна замовником тендеру чи визнання його таким, що не відбувся</w:t>
            </w:r>
          </w:p>
        </w:tc>
        <w:tc>
          <w:tcPr>
            <w:tcW w:w="6802" w:type="dxa"/>
            <w:gridSpan w:val="4"/>
            <w:tcBorders>
              <w:top w:val="single" w:sz="4" w:space="0" w:color="auto"/>
              <w:left w:val="single" w:sz="4" w:space="0" w:color="auto"/>
              <w:bottom w:val="single" w:sz="4" w:space="0" w:color="auto"/>
              <w:right w:val="single" w:sz="4" w:space="0" w:color="auto"/>
            </w:tcBorders>
            <w:hideMark/>
          </w:tcPr>
          <w:p w14:paraId="41BE6B4A" w14:textId="77777777" w:rsidR="00FA4273" w:rsidRDefault="00FA4273" w:rsidP="00FA4273">
            <w:pPr>
              <w:tabs>
                <w:tab w:val="left" w:pos="388"/>
                <w:tab w:val="left" w:pos="616"/>
                <w:tab w:val="left" w:pos="3600"/>
              </w:tabs>
              <w:suppressAutoHyphens/>
              <w:snapToGrid w:val="0"/>
              <w:spacing w:line="256" w:lineRule="auto"/>
              <w:ind w:firstLine="284"/>
              <w:jc w:val="both"/>
              <w:rPr>
                <w:sz w:val="22"/>
                <w:szCs w:val="22"/>
                <w:lang w:val="uk-UA"/>
              </w:rPr>
            </w:pPr>
            <w:r>
              <w:rPr>
                <w:sz w:val="22"/>
                <w:szCs w:val="22"/>
                <w:lang w:val="uk-UA"/>
              </w:rPr>
              <w:t>Замовник відміняє відкриті торги у разі:</w:t>
            </w:r>
          </w:p>
          <w:p w14:paraId="4126BC9E" w14:textId="77777777" w:rsidR="00FA4273" w:rsidRDefault="00FA4273" w:rsidP="00FA4273">
            <w:pPr>
              <w:tabs>
                <w:tab w:val="left" w:pos="388"/>
                <w:tab w:val="left" w:pos="616"/>
                <w:tab w:val="left" w:pos="3600"/>
              </w:tabs>
              <w:suppressAutoHyphens/>
              <w:snapToGrid w:val="0"/>
              <w:spacing w:line="256" w:lineRule="auto"/>
              <w:ind w:firstLine="284"/>
              <w:jc w:val="both"/>
              <w:rPr>
                <w:sz w:val="22"/>
                <w:szCs w:val="22"/>
                <w:lang w:val="uk-UA"/>
              </w:rPr>
            </w:pPr>
            <w:r>
              <w:rPr>
                <w:sz w:val="22"/>
                <w:szCs w:val="22"/>
                <w:lang w:val="uk-UA"/>
              </w:rPr>
              <w:t>1) відсутності подальшої потреби в закупівлі товарів, робіт чи послуг;</w:t>
            </w:r>
          </w:p>
          <w:p w14:paraId="061EBEDC" w14:textId="77777777" w:rsidR="00FA4273" w:rsidRDefault="00FA4273" w:rsidP="00FA4273">
            <w:pPr>
              <w:tabs>
                <w:tab w:val="left" w:pos="388"/>
                <w:tab w:val="left" w:pos="616"/>
                <w:tab w:val="left" w:pos="3600"/>
              </w:tabs>
              <w:suppressAutoHyphens/>
              <w:snapToGrid w:val="0"/>
              <w:spacing w:line="256" w:lineRule="auto"/>
              <w:ind w:firstLine="284"/>
              <w:jc w:val="both"/>
              <w:rPr>
                <w:sz w:val="22"/>
                <w:szCs w:val="22"/>
                <w:lang w:val="uk-UA"/>
              </w:rPr>
            </w:pPr>
            <w:r>
              <w:rPr>
                <w:sz w:val="22"/>
                <w:szCs w:val="22"/>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48CC002" w14:textId="77777777" w:rsidR="00FA4273" w:rsidRDefault="00FA4273" w:rsidP="00FA4273">
            <w:pPr>
              <w:tabs>
                <w:tab w:val="left" w:pos="388"/>
                <w:tab w:val="left" w:pos="616"/>
                <w:tab w:val="left" w:pos="3600"/>
              </w:tabs>
              <w:suppressAutoHyphens/>
              <w:snapToGrid w:val="0"/>
              <w:spacing w:line="256" w:lineRule="auto"/>
              <w:ind w:firstLine="284"/>
              <w:jc w:val="both"/>
              <w:rPr>
                <w:sz w:val="22"/>
                <w:szCs w:val="22"/>
                <w:lang w:val="uk-UA"/>
              </w:rPr>
            </w:pPr>
            <w:r>
              <w:rPr>
                <w:sz w:val="22"/>
                <w:szCs w:val="22"/>
                <w:lang w:val="uk-UA"/>
              </w:rPr>
              <w:t>3) скорочення обсягу видатків на здійснення закупівлі товарів, робіт чи послуг;</w:t>
            </w:r>
          </w:p>
          <w:p w14:paraId="06AEEE83" w14:textId="77777777" w:rsidR="00FA4273" w:rsidRDefault="00FA4273" w:rsidP="00FA4273">
            <w:pPr>
              <w:tabs>
                <w:tab w:val="left" w:pos="388"/>
                <w:tab w:val="left" w:pos="616"/>
                <w:tab w:val="left" w:pos="3600"/>
              </w:tabs>
              <w:suppressAutoHyphens/>
              <w:snapToGrid w:val="0"/>
              <w:spacing w:line="256" w:lineRule="auto"/>
              <w:ind w:firstLine="284"/>
              <w:jc w:val="both"/>
              <w:rPr>
                <w:sz w:val="22"/>
                <w:szCs w:val="22"/>
                <w:lang w:val="uk-UA"/>
              </w:rPr>
            </w:pPr>
            <w:r>
              <w:rPr>
                <w:sz w:val="22"/>
                <w:szCs w:val="22"/>
                <w:lang w:val="uk-UA"/>
              </w:rPr>
              <w:t>4) коли здійснення закупівлі стало неможливим внаслідок дії обставин непереборної сили.</w:t>
            </w:r>
          </w:p>
          <w:p w14:paraId="0000CCA5" w14:textId="77777777" w:rsidR="00FA4273" w:rsidRDefault="00FA4273" w:rsidP="00FA4273">
            <w:pPr>
              <w:tabs>
                <w:tab w:val="left" w:pos="388"/>
                <w:tab w:val="left" w:pos="616"/>
                <w:tab w:val="left" w:pos="3600"/>
              </w:tabs>
              <w:suppressAutoHyphens/>
              <w:snapToGrid w:val="0"/>
              <w:spacing w:line="256" w:lineRule="auto"/>
              <w:ind w:firstLine="284"/>
              <w:jc w:val="both"/>
              <w:rPr>
                <w:sz w:val="22"/>
                <w:szCs w:val="22"/>
                <w:lang w:val="uk-UA"/>
              </w:rPr>
            </w:pPr>
            <w:r>
              <w:rPr>
                <w:sz w:val="22"/>
                <w:szCs w:val="22"/>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39B77A22" w14:textId="77777777" w:rsidR="00FA4273" w:rsidRDefault="00FA4273" w:rsidP="00FA4273">
            <w:pPr>
              <w:tabs>
                <w:tab w:val="left" w:pos="388"/>
                <w:tab w:val="left" w:pos="616"/>
                <w:tab w:val="left" w:pos="3600"/>
              </w:tabs>
              <w:suppressAutoHyphens/>
              <w:snapToGrid w:val="0"/>
              <w:spacing w:line="256" w:lineRule="auto"/>
              <w:ind w:firstLine="284"/>
              <w:jc w:val="both"/>
              <w:rPr>
                <w:sz w:val="22"/>
                <w:szCs w:val="22"/>
                <w:lang w:val="uk-UA"/>
              </w:rPr>
            </w:pPr>
            <w:r>
              <w:rPr>
                <w:sz w:val="22"/>
                <w:szCs w:val="22"/>
                <w:lang w:val="uk-UA"/>
              </w:rPr>
              <w:t>Відкриті торги автоматично відміняються електронною системою закупівель у разі:</w:t>
            </w:r>
          </w:p>
          <w:p w14:paraId="4ED539ED" w14:textId="77777777" w:rsidR="00FA4273" w:rsidRDefault="00FA4273" w:rsidP="00FA4273">
            <w:pPr>
              <w:tabs>
                <w:tab w:val="left" w:pos="388"/>
                <w:tab w:val="left" w:pos="616"/>
                <w:tab w:val="left" w:pos="3600"/>
              </w:tabs>
              <w:suppressAutoHyphens/>
              <w:snapToGrid w:val="0"/>
              <w:spacing w:line="256" w:lineRule="auto"/>
              <w:ind w:firstLine="284"/>
              <w:jc w:val="both"/>
              <w:rPr>
                <w:sz w:val="22"/>
                <w:szCs w:val="22"/>
                <w:lang w:val="uk-UA"/>
              </w:rPr>
            </w:pPr>
            <w:r>
              <w:rPr>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51C1CFA" w14:textId="77777777" w:rsidR="00FA4273" w:rsidRDefault="00FA4273" w:rsidP="00FA4273">
            <w:pPr>
              <w:tabs>
                <w:tab w:val="left" w:pos="388"/>
                <w:tab w:val="left" w:pos="616"/>
                <w:tab w:val="left" w:pos="3600"/>
              </w:tabs>
              <w:suppressAutoHyphens/>
              <w:snapToGrid w:val="0"/>
              <w:spacing w:line="256" w:lineRule="auto"/>
              <w:ind w:firstLine="284"/>
              <w:jc w:val="both"/>
              <w:rPr>
                <w:sz w:val="22"/>
                <w:szCs w:val="22"/>
                <w:lang w:val="uk-UA"/>
              </w:rPr>
            </w:pPr>
            <w:r>
              <w:rPr>
                <w:sz w:val="22"/>
                <w:szCs w:val="22"/>
                <w:lang w:val="uk-UA"/>
              </w:rPr>
              <w:t>2) неподання жодної тендерної пропозиції для участі у відкритих торгах у строк, установлений замовником згідно з Особливостями.</w:t>
            </w:r>
          </w:p>
          <w:p w14:paraId="02908189" w14:textId="77777777" w:rsidR="00FA4273" w:rsidRDefault="00FA4273" w:rsidP="00FA4273">
            <w:pPr>
              <w:tabs>
                <w:tab w:val="left" w:pos="388"/>
                <w:tab w:val="left" w:pos="616"/>
                <w:tab w:val="left" w:pos="3600"/>
              </w:tabs>
              <w:suppressAutoHyphens/>
              <w:snapToGrid w:val="0"/>
              <w:spacing w:line="256" w:lineRule="auto"/>
              <w:ind w:firstLine="284"/>
              <w:jc w:val="both"/>
              <w:rPr>
                <w:sz w:val="22"/>
                <w:szCs w:val="22"/>
                <w:lang w:val="uk-UA"/>
              </w:rPr>
            </w:pPr>
            <w:r>
              <w:rPr>
                <w:sz w:val="22"/>
                <w:szCs w:val="22"/>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CC608A8" w14:textId="77777777" w:rsidR="00FA4273" w:rsidRDefault="00FA4273" w:rsidP="00FA4273">
            <w:pPr>
              <w:tabs>
                <w:tab w:val="left" w:pos="388"/>
                <w:tab w:val="left" w:pos="616"/>
                <w:tab w:val="left" w:pos="3600"/>
              </w:tabs>
              <w:suppressAutoHyphens/>
              <w:snapToGrid w:val="0"/>
              <w:spacing w:line="256" w:lineRule="auto"/>
              <w:ind w:firstLine="284"/>
              <w:jc w:val="both"/>
              <w:rPr>
                <w:sz w:val="22"/>
                <w:szCs w:val="22"/>
                <w:lang w:val="uk-UA"/>
              </w:rPr>
            </w:pPr>
            <w:r>
              <w:rPr>
                <w:sz w:val="22"/>
                <w:szCs w:val="22"/>
                <w:lang w:val="uk-UA"/>
              </w:rPr>
              <w:t>Відкриті торги можуть бути відмінені частково (за лотом).</w:t>
            </w:r>
          </w:p>
          <w:p w14:paraId="54471576" w14:textId="77777777" w:rsidR="00FA4273" w:rsidRDefault="00FA4273" w:rsidP="00FA4273">
            <w:pPr>
              <w:tabs>
                <w:tab w:val="left" w:pos="388"/>
                <w:tab w:val="left" w:pos="616"/>
                <w:tab w:val="left" w:pos="3600"/>
              </w:tabs>
              <w:suppressAutoHyphens/>
              <w:snapToGrid w:val="0"/>
              <w:spacing w:line="256" w:lineRule="auto"/>
              <w:ind w:firstLine="284"/>
              <w:jc w:val="both"/>
              <w:rPr>
                <w:sz w:val="22"/>
                <w:szCs w:val="22"/>
                <w:lang w:val="uk-UA"/>
              </w:rPr>
            </w:pPr>
            <w:r>
              <w:rPr>
                <w:sz w:val="22"/>
                <w:szCs w:val="22"/>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A4273" w:rsidRPr="00FA4273" w14:paraId="0C779AD5" w14:textId="77777777" w:rsidTr="00FA4273">
        <w:trPr>
          <w:gridAfter w:val="1"/>
          <w:wAfter w:w="4616" w:type="dxa"/>
        </w:trPr>
        <w:tc>
          <w:tcPr>
            <w:tcW w:w="710" w:type="dxa"/>
            <w:gridSpan w:val="2"/>
            <w:tcBorders>
              <w:top w:val="single" w:sz="4" w:space="0" w:color="auto"/>
              <w:left w:val="single" w:sz="4" w:space="0" w:color="auto"/>
              <w:bottom w:val="single" w:sz="4" w:space="0" w:color="auto"/>
              <w:right w:val="nil"/>
            </w:tcBorders>
            <w:hideMark/>
          </w:tcPr>
          <w:p w14:paraId="4E5E1AD3" w14:textId="77777777" w:rsidR="00FA4273" w:rsidRDefault="00FA4273" w:rsidP="00FA4273">
            <w:pPr>
              <w:tabs>
                <w:tab w:val="left" w:pos="2160"/>
                <w:tab w:val="left" w:pos="3600"/>
              </w:tabs>
              <w:spacing w:line="256" w:lineRule="auto"/>
              <w:rPr>
                <w:b/>
                <w:sz w:val="22"/>
                <w:szCs w:val="22"/>
                <w:lang w:val="uk-UA"/>
              </w:rPr>
            </w:pPr>
            <w:r>
              <w:rPr>
                <w:b/>
                <w:sz w:val="22"/>
                <w:szCs w:val="22"/>
                <w:lang w:val="uk-UA"/>
              </w:rPr>
              <w:t>2.</w:t>
            </w:r>
          </w:p>
        </w:tc>
        <w:tc>
          <w:tcPr>
            <w:tcW w:w="2977" w:type="dxa"/>
            <w:gridSpan w:val="2"/>
            <w:tcBorders>
              <w:top w:val="single" w:sz="4" w:space="0" w:color="auto"/>
              <w:left w:val="single" w:sz="4" w:space="0" w:color="auto"/>
              <w:bottom w:val="single" w:sz="4" w:space="0" w:color="auto"/>
              <w:right w:val="single" w:sz="4" w:space="0" w:color="auto"/>
            </w:tcBorders>
            <w:hideMark/>
          </w:tcPr>
          <w:p w14:paraId="0B37DCB5" w14:textId="77777777" w:rsidR="00FA4273" w:rsidRDefault="00FA4273" w:rsidP="00FA4273">
            <w:pPr>
              <w:tabs>
                <w:tab w:val="left" w:pos="2160"/>
                <w:tab w:val="left" w:pos="3600"/>
              </w:tabs>
              <w:spacing w:line="256" w:lineRule="auto"/>
              <w:ind w:firstLine="284"/>
              <w:rPr>
                <w:b/>
                <w:sz w:val="22"/>
                <w:szCs w:val="22"/>
                <w:lang w:val="uk-UA"/>
              </w:rPr>
            </w:pPr>
            <w:r>
              <w:rPr>
                <w:b/>
                <w:sz w:val="22"/>
                <w:szCs w:val="22"/>
                <w:lang w:val="uk-UA" w:eastAsia="uk-UA"/>
              </w:rPr>
              <w:t>Строк укладання договору</w:t>
            </w:r>
          </w:p>
        </w:tc>
        <w:tc>
          <w:tcPr>
            <w:tcW w:w="6802" w:type="dxa"/>
            <w:gridSpan w:val="4"/>
            <w:tcBorders>
              <w:top w:val="single" w:sz="4" w:space="0" w:color="auto"/>
              <w:left w:val="single" w:sz="4" w:space="0" w:color="auto"/>
              <w:bottom w:val="single" w:sz="4" w:space="0" w:color="auto"/>
              <w:right w:val="single" w:sz="4" w:space="0" w:color="auto"/>
            </w:tcBorders>
            <w:hideMark/>
          </w:tcPr>
          <w:p w14:paraId="791ACD3D" w14:textId="77777777" w:rsidR="00FA4273" w:rsidRDefault="00FA4273" w:rsidP="00FA4273">
            <w:pPr>
              <w:spacing w:line="256" w:lineRule="auto"/>
              <w:ind w:firstLine="284"/>
              <w:jc w:val="both"/>
              <w:rPr>
                <w:sz w:val="22"/>
                <w:szCs w:val="22"/>
                <w:lang w:val="uk-UA"/>
              </w:rPr>
            </w:pPr>
            <w:r>
              <w:rPr>
                <w:sz w:val="22"/>
                <w:szCs w:val="22"/>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144093ED" w14:textId="77777777" w:rsidR="00FA4273" w:rsidRDefault="00FA4273" w:rsidP="00FA4273">
            <w:pPr>
              <w:spacing w:line="256" w:lineRule="auto"/>
              <w:ind w:firstLine="284"/>
              <w:jc w:val="both"/>
              <w:rPr>
                <w:sz w:val="22"/>
                <w:szCs w:val="22"/>
                <w:lang w:val="uk-UA"/>
              </w:rPr>
            </w:pPr>
            <w:r>
              <w:rPr>
                <w:sz w:val="22"/>
                <w:szCs w:val="22"/>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A4273" w:rsidRPr="00FA4273" w14:paraId="265A7284" w14:textId="77777777" w:rsidTr="00FA4273">
        <w:trPr>
          <w:gridAfter w:val="1"/>
          <w:wAfter w:w="4616" w:type="dxa"/>
          <w:trHeight w:val="462"/>
        </w:trPr>
        <w:tc>
          <w:tcPr>
            <w:tcW w:w="710" w:type="dxa"/>
            <w:gridSpan w:val="2"/>
            <w:tcBorders>
              <w:top w:val="single" w:sz="4" w:space="0" w:color="auto"/>
              <w:left w:val="single" w:sz="4" w:space="0" w:color="auto"/>
              <w:bottom w:val="single" w:sz="4" w:space="0" w:color="auto"/>
              <w:right w:val="nil"/>
            </w:tcBorders>
            <w:hideMark/>
          </w:tcPr>
          <w:p w14:paraId="637B858A" w14:textId="77777777" w:rsidR="00FA4273" w:rsidRDefault="00FA4273" w:rsidP="00FA4273">
            <w:pPr>
              <w:tabs>
                <w:tab w:val="left" w:pos="2160"/>
                <w:tab w:val="left" w:pos="3600"/>
              </w:tabs>
              <w:spacing w:line="256" w:lineRule="auto"/>
              <w:rPr>
                <w:b/>
                <w:sz w:val="22"/>
                <w:szCs w:val="22"/>
                <w:lang w:val="uk-UA"/>
              </w:rPr>
            </w:pPr>
            <w:r>
              <w:rPr>
                <w:b/>
                <w:sz w:val="22"/>
                <w:szCs w:val="22"/>
                <w:lang w:val="uk-UA"/>
              </w:rPr>
              <w:t>3.</w:t>
            </w:r>
          </w:p>
        </w:tc>
        <w:tc>
          <w:tcPr>
            <w:tcW w:w="2977" w:type="dxa"/>
            <w:gridSpan w:val="2"/>
            <w:tcBorders>
              <w:top w:val="single" w:sz="4" w:space="0" w:color="auto"/>
              <w:left w:val="single" w:sz="4" w:space="0" w:color="auto"/>
              <w:bottom w:val="single" w:sz="4" w:space="0" w:color="auto"/>
              <w:right w:val="single" w:sz="4" w:space="0" w:color="auto"/>
            </w:tcBorders>
            <w:hideMark/>
          </w:tcPr>
          <w:p w14:paraId="14BEE6C3" w14:textId="77777777" w:rsidR="00FA4273" w:rsidRDefault="00FA4273" w:rsidP="00FA4273">
            <w:pPr>
              <w:tabs>
                <w:tab w:val="left" w:pos="2160"/>
                <w:tab w:val="left" w:pos="3600"/>
              </w:tabs>
              <w:spacing w:line="256" w:lineRule="auto"/>
              <w:ind w:firstLine="284"/>
              <w:rPr>
                <w:b/>
                <w:sz w:val="22"/>
                <w:szCs w:val="22"/>
                <w:lang w:val="uk-UA"/>
              </w:rPr>
            </w:pPr>
            <w:r>
              <w:rPr>
                <w:b/>
                <w:sz w:val="22"/>
                <w:szCs w:val="22"/>
                <w:lang w:val="uk-UA" w:eastAsia="uk-UA"/>
              </w:rPr>
              <w:t>Проект договору про закупівлю</w:t>
            </w:r>
          </w:p>
        </w:tc>
        <w:tc>
          <w:tcPr>
            <w:tcW w:w="6802" w:type="dxa"/>
            <w:gridSpan w:val="4"/>
            <w:tcBorders>
              <w:top w:val="single" w:sz="4" w:space="0" w:color="auto"/>
              <w:left w:val="single" w:sz="4" w:space="0" w:color="auto"/>
              <w:bottom w:val="single" w:sz="4" w:space="0" w:color="auto"/>
              <w:right w:val="single" w:sz="4" w:space="0" w:color="auto"/>
            </w:tcBorders>
            <w:hideMark/>
          </w:tcPr>
          <w:p w14:paraId="7AA78254" w14:textId="77777777" w:rsidR="00FA4273" w:rsidRDefault="00FA4273" w:rsidP="00FA4273">
            <w:pPr>
              <w:tabs>
                <w:tab w:val="left" w:pos="2160"/>
                <w:tab w:val="left" w:pos="3600"/>
              </w:tabs>
              <w:spacing w:line="256" w:lineRule="auto"/>
              <w:ind w:firstLine="284"/>
              <w:jc w:val="both"/>
              <w:rPr>
                <w:b/>
                <w:sz w:val="22"/>
                <w:szCs w:val="22"/>
                <w:lang w:val="uk-UA"/>
              </w:rPr>
            </w:pPr>
            <w:r>
              <w:rPr>
                <w:sz w:val="22"/>
                <w:szCs w:val="22"/>
                <w:lang w:val="uk-UA"/>
              </w:rPr>
              <w:t xml:space="preserve">Договір про закупівлю повинен відповідати проекту договору зазначеному </w:t>
            </w:r>
            <w:r>
              <w:rPr>
                <w:bCs/>
                <w:sz w:val="22"/>
                <w:szCs w:val="22"/>
                <w:lang w:val="uk-UA"/>
              </w:rPr>
              <w:t>в Додатку 5 до тендерної документації.</w:t>
            </w:r>
          </w:p>
          <w:p w14:paraId="073FD943" w14:textId="77777777" w:rsidR="00FA4273" w:rsidRDefault="00FA4273" w:rsidP="00FA4273">
            <w:pPr>
              <w:spacing w:line="256" w:lineRule="auto"/>
              <w:ind w:firstLine="284"/>
              <w:jc w:val="both"/>
              <w:rPr>
                <w:sz w:val="22"/>
                <w:szCs w:val="22"/>
                <w:lang w:val="uk-UA"/>
              </w:rPr>
            </w:pPr>
            <w:r>
              <w:rPr>
                <w:sz w:val="22"/>
                <w:szCs w:val="22"/>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377EA5D9" w14:textId="77777777" w:rsidR="00FA4273" w:rsidRDefault="00FA4273" w:rsidP="00FA4273">
            <w:pPr>
              <w:spacing w:line="256" w:lineRule="auto"/>
              <w:ind w:firstLine="284"/>
              <w:jc w:val="both"/>
              <w:rPr>
                <w:sz w:val="22"/>
                <w:szCs w:val="22"/>
                <w:lang w:val="uk-UA"/>
              </w:rPr>
            </w:pPr>
            <w:r>
              <w:rPr>
                <w:sz w:val="22"/>
                <w:szCs w:val="22"/>
                <w:lang w:val="uk-UA"/>
              </w:rPr>
              <w:lastRenderedPageBreak/>
              <w:t>Проект договору з обов’язковим зазначенням порядку змін його умов складається замовником з урахуванням особливостей предмету закупівлі.</w:t>
            </w:r>
          </w:p>
          <w:p w14:paraId="10AD4CC1" w14:textId="77777777" w:rsidR="00FA4273" w:rsidRDefault="00FA4273" w:rsidP="00FA4273">
            <w:pPr>
              <w:spacing w:line="256" w:lineRule="auto"/>
              <w:ind w:firstLine="284"/>
              <w:jc w:val="both"/>
              <w:rPr>
                <w:sz w:val="22"/>
                <w:szCs w:val="22"/>
                <w:lang w:val="uk-UA"/>
              </w:rPr>
            </w:pPr>
            <w:r>
              <w:rPr>
                <w:sz w:val="22"/>
                <w:szCs w:val="22"/>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14:paraId="63663033" w14:textId="77777777" w:rsidR="00FA4273" w:rsidRDefault="00FA4273" w:rsidP="00FA4273">
            <w:pPr>
              <w:spacing w:line="256" w:lineRule="auto"/>
              <w:ind w:firstLine="284"/>
              <w:jc w:val="both"/>
              <w:rPr>
                <w:sz w:val="22"/>
                <w:szCs w:val="22"/>
                <w:lang w:val="uk-UA"/>
              </w:rPr>
            </w:pPr>
            <w:r>
              <w:rPr>
                <w:sz w:val="22"/>
                <w:szCs w:val="22"/>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14:paraId="6253F52F" w14:textId="77777777" w:rsidR="00FA4273" w:rsidRDefault="00FA4273" w:rsidP="00FA4273">
            <w:pPr>
              <w:spacing w:line="256" w:lineRule="auto"/>
              <w:ind w:firstLine="284"/>
              <w:jc w:val="both"/>
              <w:rPr>
                <w:sz w:val="22"/>
                <w:szCs w:val="22"/>
                <w:lang w:val="uk-UA"/>
              </w:rPr>
            </w:pPr>
            <w:r>
              <w:rPr>
                <w:sz w:val="22"/>
                <w:szCs w:val="22"/>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14:paraId="49F1F20D" w14:textId="77777777" w:rsidR="00FA4273" w:rsidRDefault="00FA4273" w:rsidP="00FA4273">
            <w:pPr>
              <w:spacing w:line="256" w:lineRule="auto"/>
              <w:ind w:firstLine="284"/>
              <w:jc w:val="both"/>
              <w:rPr>
                <w:sz w:val="22"/>
                <w:szCs w:val="22"/>
                <w:lang w:val="uk-UA"/>
              </w:rPr>
            </w:pPr>
            <w:r>
              <w:rPr>
                <w:sz w:val="22"/>
                <w:szCs w:val="22"/>
                <w:lang w:val="uk-UA"/>
              </w:rPr>
              <w:t>Переможець процедури закупівлі під час укладення договору про закупівлю повинен надати:</w:t>
            </w:r>
          </w:p>
          <w:p w14:paraId="61DFBEBA" w14:textId="77777777" w:rsidR="00FA4273" w:rsidRDefault="00FA4273" w:rsidP="00FA4273">
            <w:pPr>
              <w:spacing w:line="256" w:lineRule="auto"/>
              <w:ind w:firstLine="284"/>
              <w:jc w:val="both"/>
              <w:rPr>
                <w:sz w:val="22"/>
                <w:szCs w:val="22"/>
                <w:lang w:val="uk-UA"/>
              </w:rPr>
            </w:pPr>
            <w:r>
              <w:rPr>
                <w:sz w:val="22"/>
                <w:szCs w:val="22"/>
                <w:lang w:val="uk-UA"/>
              </w:rPr>
              <w:t>1) відповідну інформацію про право підписання договору про закупівлю;</w:t>
            </w:r>
          </w:p>
          <w:p w14:paraId="5FA4D5E3" w14:textId="77777777" w:rsidR="00FA4273" w:rsidRDefault="00FA4273" w:rsidP="00FA4273">
            <w:pPr>
              <w:spacing w:line="256" w:lineRule="auto"/>
              <w:ind w:firstLine="284"/>
              <w:jc w:val="both"/>
              <w:rPr>
                <w:sz w:val="22"/>
                <w:szCs w:val="22"/>
                <w:lang w:val="uk-UA"/>
              </w:rPr>
            </w:pPr>
            <w:r>
              <w:rPr>
                <w:sz w:val="22"/>
                <w:szCs w:val="22"/>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51AE4A05" w14:textId="77777777" w:rsidR="00FA4273" w:rsidRDefault="00FA4273" w:rsidP="00FA4273">
            <w:pPr>
              <w:tabs>
                <w:tab w:val="left" w:pos="2160"/>
                <w:tab w:val="left" w:pos="3600"/>
              </w:tabs>
              <w:spacing w:line="256" w:lineRule="auto"/>
              <w:ind w:firstLine="284"/>
              <w:jc w:val="both"/>
              <w:rPr>
                <w:sz w:val="22"/>
                <w:szCs w:val="22"/>
                <w:lang w:val="uk-UA"/>
              </w:rPr>
            </w:pPr>
            <w:r>
              <w:rPr>
                <w:sz w:val="22"/>
                <w:szCs w:val="22"/>
                <w:lang w:val="uk-UA"/>
              </w:rPr>
              <w:t>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tc>
      </w:tr>
      <w:tr w:rsidR="00FA4273" w:rsidRPr="00FA4273" w14:paraId="7430B9A5" w14:textId="77777777" w:rsidTr="00FA4273">
        <w:trPr>
          <w:gridAfter w:val="1"/>
          <w:wAfter w:w="4616" w:type="dxa"/>
        </w:trPr>
        <w:tc>
          <w:tcPr>
            <w:tcW w:w="710" w:type="dxa"/>
            <w:gridSpan w:val="2"/>
            <w:tcBorders>
              <w:top w:val="single" w:sz="4" w:space="0" w:color="auto"/>
              <w:left w:val="single" w:sz="4" w:space="0" w:color="auto"/>
              <w:bottom w:val="single" w:sz="4" w:space="0" w:color="auto"/>
              <w:right w:val="single" w:sz="4" w:space="0" w:color="auto"/>
            </w:tcBorders>
            <w:hideMark/>
          </w:tcPr>
          <w:p w14:paraId="76E7FD7A" w14:textId="77777777" w:rsidR="00FA4273" w:rsidRDefault="00FA4273" w:rsidP="00FA4273">
            <w:pPr>
              <w:tabs>
                <w:tab w:val="left" w:pos="2160"/>
                <w:tab w:val="left" w:pos="3600"/>
              </w:tabs>
              <w:spacing w:line="256" w:lineRule="auto"/>
              <w:rPr>
                <w:b/>
                <w:sz w:val="22"/>
                <w:szCs w:val="22"/>
                <w:lang w:val="uk-UA"/>
              </w:rPr>
            </w:pPr>
            <w:r>
              <w:rPr>
                <w:b/>
                <w:sz w:val="22"/>
                <w:szCs w:val="22"/>
                <w:lang w:val="uk-UA"/>
              </w:rPr>
              <w:lastRenderedPageBreak/>
              <w:t>4.</w:t>
            </w:r>
          </w:p>
        </w:tc>
        <w:tc>
          <w:tcPr>
            <w:tcW w:w="2977" w:type="dxa"/>
            <w:gridSpan w:val="2"/>
            <w:tcBorders>
              <w:top w:val="single" w:sz="4" w:space="0" w:color="auto"/>
              <w:left w:val="single" w:sz="4" w:space="0" w:color="auto"/>
              <w:bottom w:val="single" w:sz="4" w:space="0" w:color="auto"/>
              <w:right w:val="single" w:sz="4" w:space="0" w:color="auto"/>
            </w:tcBorders>
            <w:hideMark/>
          </w:tcPr>
          <w:p w14:paraId="3CF4351F" w14:textId="77777777" w:rsidR="00FA4273" w:rsidRDefault="00FA4273" w:rsidP="00FA4273">
            <w:pPr>
              <w:tabs>
                <w:tab w:val="left" w:pos="2160"/>
                <w:tab w:val="left" w:pos="3600"/>
              </w:tabs>
              <w:spacing w:line="256" w:lineRule="auto"/>
              <w:ind w:firstLine="284"/>
              <w:rPr>
                <w:b/>
                <w:sz w:val="22"/>
                <w:szCs w:val="22"/>
                <w:lang w:val="uk-UA"/>
              </w:rPr>
            </w:pPr>
            <w:r>
              <w:rPr>
                <w:b/>
                <w:sz w:val="22"/>
                <w:szCs w:val="22"/>
                <w:lang w:val="uk-UA" w:eastAsia="uk-UA"/>
              </w:rPr>
              <w:t>Істотні умови, що обов’язково включаються до договору про закупівлю</w:t>
            </w:r>
          </w:p>
        </w:tc>
        <w:tc>
          <w:tcPr>
            <w:tcW w:w="6802" w:type="dxa"/>
            <w:gridSpan w:val="4"/>
            <w:tcBorders>
              <w:top w:val="single" w:sz="4" w:space="0" w:color="auto"/>
              <w:left w:val="single" w:sz="4" w:space="0" w:color="auto"/>
              <w:bottom w:val="single" w:sz="4" w:space="0" w:color="auto"/>
              <w:right w:val="single" w:sz="4" w:space="0" w:color="auto"/>
            </w:tcBorders>
            <w:hideMark/>
          </w:tcPr>
          <w:p w14:paraId="7FA6AD37" w14:textId="77777777" w:rsidR="00FA4273" w:rsidRDefault="00FA4273" w:rsidP="00FA4273">
            <w:pPr>
              <w:spacing w:line="256" w:lineRule="auto"/>
              <w:ind w:firstLine="284"/>
              <w:jc w:val="both"/>
              <w:rPr>
                <w:sz w:val="22"/>
                <w:szCs w:val="22"/>
                <w:lang w:val="uk-UA"/>
              </w:rPr>
            </w:pPr>
            <w:bookmarkStart w:id="5" w:name="n591"/>
            <w:bookmarkEnd w:id="5"/>
            <w:r>
              <w:rPr>
                <w:sz w:val="22"/>
                <w:szCs w:val="22"/>
                <w:lang w:val="uk-UA"/>
              </w:rPr>
              <w:t xml:space="preserve">Відповідно до статті 638 Цивільного кодексу України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14:paraId="385017B5" w14:textId="77777777" w:rsidR="00FA4273" w:rsidRDefault="00FA4273" w:rsidP="00FA4273">
            <w:pPr>
              <w:spacing w:line="256" w:lineRule="auto"/>
              <w:ind w:firstLine="284"/>
              <w:jc w:val="both"/>
              <w:rPr>
                <w:sz w:val="22"/>
                <w:szCs w:val="22"/>
                <w:lang w:val="uk-UA"/>
              </w:rPr>
            </w:pPr>
            <w:r>
              <w:rPr>
                <w:sz w:val="22"/>
                <w:szCs w:val="22"/>
                <w:lang w:val="uk-UA"/>
              </w:rPr>
              <w:t>Частинами 2 та 3 статті 180 Господарського кодексу України передбачено, що господарський договір вважається укладеним, якщо між сторонами у передбачених законом порядку та формі досягнуто згоди щодо усіх його істотних умов.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14:paraId="73AA56FD" w14:textId="77777777" w:rsidR="00FA4273" w:rsidRDefault="00FA4273" w:rsidP="00FA4273">
            <w:pPr>
              <w:spacing w:line="256" w:lineRule="auto"/>
              <w:ind w:firstLine="284"/>
              <w:jc w:val="both"/>
              <w:rPr>
                <w:sz w:val="22"/>
                <w:szCs w:val="22"/>
                <w:lang w:val="uk-UA"/>
              </w:rPr>
            </w:pPr>
            <w:r>
              <w:rPr>
                <w:sz w:val="22"/>
                <w:szCs w:val="22"/>
                <w:lang w:val="uk-UA"/>
              </w:rPr>
              <w:t>Істотними умовами договору, укладеного за результатом цієї процедури закупівлі, є:</w:t>
            </w:r>
          </w:p>
          <w:p w14:paraId="68D818C0" w14:textId="77777777" w:rsidR="00FA4273" w:rsidRDefault="00FA4273" w:rsidP="00FA4273">
            <w:pPr>
              <w:widowControl w:val="0"/>
              <w:numPr>
                <w:ilvl w:val="0"/>
                <w:numId w:val="4"/>
              </w:numPr>
              <w:spacing w:line="256" w:lineRule="auto"/>
              <w:ind w:right="113" w:firstLine="284"/>
              <w:contextualSpacing/>
              <w:jc w:val="both"/>
              <w:rPr>
                <w:sz w:val="22"/>
                <w:szCs w:val="22"/>
                <w:lang w:val="uk-UA"/>
              </w:rPr>
            </w:pPr>
            <w:r>
              <w:rPr>
                <w:sz w:val="22"/>
                <w:szCs w:val="22"/>
                <w:lang w:val="uk-UA"/>
              </w:rPr>
              <w:t>предмет договору;</w:t>
            </w:r>
          </w:p>
          <w:p w14:paraId="453A6CDE" w14:textId="77777777" w:rsidR="00FA4273" w:rsidRDefault="00FA4273" w:rsidP="00FA4273">
            <w:pPr>
              <w:widowControl w:val="0"/>
              <w:numPr>
                <w:ilvl w:val="0"/>
                <w:numId w:val="4"/>
              </w:numPr>
              <w:spacing w:line="256" w:lineRule="auto"/>
              <w:ind w:right="113" w:firstLine="284"/>
              <w:contextualSpacing/>
              <w:jc w:val="both"/>
              <w:rPr>
                <w:sz w:val="22"/>
                <w:szCs w:val="22"/>
                <w:lang w:val="uk-UA"/>
              </w:rPr>
            </w:pPr>
            <w:r>
              <w:rPr>
                <w:sz w:val="22"/>
                <w:szCs w:val="22"/>
                <w:lang w:val="uk-UA"/>
              </w:rPr>
              <w:t>сума договору;</w:t>
            </w:r>
          </w:p>
          <w:p w14:paraId="6D6F68CC" w14:textId="77777777" w:rsidR="00FA4273" w:rsidRDefault="00FA4273" w:rsidP="00FA4273">
            <w:pPr>
              <w:widowControl w:val="0"/>
              <w:numPr>
                <w:ilvl w:val="0"/>
                <w:numId w:val="4"/>
              </w:numPr>
              <w:spacing w:line="256" w:lineRule="auto"/>
              <w:ind w:right="113" w:firstLine="284"/>
              <w:contextualSpacing/>
              <w:jc w:val="both"/>
              <w:rPr>
                <w:sz w:val="22"/>
                <w:szCs w:val="22"/>
                <w:lang w:val="uk-UA"/>
              </w:rPr>
            </w:pPr>
            <w:r>
              <w:rPr>
                <w:sz w:val="22"/>
                <w:szCs w:val="22"/>
                <w:lang w:val="uk-UA"/>
              </w:rPr>
              <w:lastRenderedPageBreak/>
              <w:t xml:space="preserve">строк поставки/виконання/надання; </w:t>
            </w:r>
          </w:p>
          <w:p w14:paraId="66144661" w14:textId="77777777" w:rsidR="00FA4273" w:rsidRDefault="00FA4273" w:rsidP="00FA4273">
            <w:pPr>
              <w:widowControl w:val="0"/>
              <w:numPr>
                <w:ilvl w:val="0"/>
                <w:numId w:val="4"/>
              </w:numPr>
              <w:spacing w:line="256" w:lineRule="auto"/>
              <w:ind w:right="113" w:firstLine="284"/>
              <w:contextualSpacing/>
              <w:jc w:val="both"/>
              <w:rPr>
                <w:sz w:val="22"/>
                <w:szCs w:val="22"/>
                <w:lang w:val="uk-UA"/>
              </w:rPr>
            </w:pPr>
            <w:r>
              <w:rPr>
                <w:sz w:val="22"/>
                <w:szCs w:val="22"/>
                <w:lang w:val="uk-UA"/>
              </w:rPr>
              <w:t>строк дії договору;</w:t>
            </w:r>
          </w:p>
          <w:p w14:paraId="32DCE336" w14:textId="77777777" w:rsidR="00FA4273" w:rsidRDefault="00FA4273" w:rsidP="00FA4273">
            <w:pPr>
              <w:widowControl w:val="0"/>
              <w:numPr>
                <w:ilvl w:val="0"/>
                <w:numId w:val="4"/>
              </w:numPr>
              <w:spacing w:line="256" w:lineRule="auto"/>
              <w:ind w:right="113" w:firstLine="284"/>
              <w:contextualSpacing/>
              <w:jc w:val="both"/>
              <w:rPr>
                <w:sz w:val="22"/>
                <w:szCs w:val="22"/>
                <w:lang w:val="uk-UA"/>
              </w:rPr>
            </w:pPr>
            <w:r>
              <w:rPr>
                <w:sz w:val="22"/>
                <w:szCs w:val="22"/>
                <w:lang w:val="uk-UA"/>
              </w:rPr>
              <w:t>якість предмету договору;</w:t>
            </w:r>
          </w:p>
          <w:p w14:paraId="5F055EA4" w14:textId="77777777" w:rsidR="00FA4273" w:rsidRDefault="00FA4273" w:rsidP="00FA4273">
            <w:pPr>
              <w:widowControl w:val="0"/>
              <w:numPr>
                <w:ilvl w:val="0"/>
                <w:numId w:val="4"/>
              </w:numPr>
              <w:spacing w:line="256" w:lineRule="auto"/>
              <w:ind w:right="113" w:firstLine="284"/>
              <w:contextualSpacing/>
              <w:jc w:val="both"/>
              <w:rPr>
                <w:sz w:val="22"/>
                <w:szCs w:val="22"/>
                <w:lang w:val="uk-UA"/>
              </w:rPr>
            </w:pPr>
            <w:r>
              <w:rPr>
                <w:sz w:val="22"/>
                <w:szCs w:val="22"/>
                <w:lang w:val="uk-UA"/>
              </w:rPr>
              <w:t>права та обов'язки сторін;</w:t>
            </w:r>
          </w:p>
          <w:p w14:paraId="6C0C931D" w14:textId="77777777" w:rsidR="00FA4273" w:rsidRDefault="00FA4273" w:rsidP="00FA4273">
            <w:pPr>
              <w:widowControl w:val="0"/>
              <w:numPr>
                <w:ilvl w:val="0"/>
                <w:numId w:val="4"/>
              </w:numPr>
              <w:spacing w:line="256" w:lineRule="auto"/>
              <w:ind w:right="113" w:firstLine="284"/>
              <w:contextualSpacing/>
              <w:jc w:val="both"/>
              <w:rPr>
                <w:sz w:val="22"/>
                <w:szCs w:val="22"/>
                <w:lang w:val="uk-UA"/>
              </w:rPr>
            </w:pPr>
            <w:r>
              <w:rPr>
                <w:sz w:val="22"/>
                <w:szCs w:val="22"/>
                <w:lang w:val="uk-UA"/>
              </w:rPr>
              <w:t>відповідальність сторін;</w:t>
            </w:r>
          </w:p>
          <w:p w14:paraId="3974C210" w14:textId="77777777" w:rsidR="00FA4273" w:rsidRDefault="00FA4273" w:rsidP="00FA4273">
            <w:pPr>
              <w:widowControl w:val="0"/>
              <w:numPr>
                <w:ilvl w:val="0"/>
                <w:numId w:val="4"/>
              </w:numPr>
              <w:spacing w:line="256" w:lineRule="auto"/>
              <w:ind w:right="113" w:firstLine="284"/>
              <w:contextualSpacing/>
              <w:jc w:val="both"/>
              <w:rPr>
                <w:sz w:val="22"/>
                <w:szCs w:val="22"/>
                <w:lang w:val="uk-UA"/>
              </w:rPr>
            </w:pPr>
            <w:r>
              <w:rPr>
                <w:sz w:val="22"/>
                <w:szCs w:val="22"/>
                <w:lang w:val="uk-UA"/>
              </w:rPr>
              <w:t>умови, визначені діючим законодавством як істотні для договорів даного виду.</w:t>
            </w:r>
          </w:p>
          <w:p w14:paraId="4F45A379" w14:textId="77777777" w:rsidR="00FA4273" w:rsidRDefault="00FA4273" w:rsidP="00FA4273">
            <w:pPr>
              <w:spacing w:line="256" w:lineRule="auto"/>
              <w:ind w:firstLine="284"/>
              <w:jc w:val="both"/>
              <w:rPr>
                <w:sz w:val="22"/>
                <w:szCs w:val="22"/>
                <w:lang w:val="uk-UA"/>
              </w:rPr>
            </w:pPr>
            <w:r>
              <w:rPr>
                <w:sz w:val="22"/>
                <w:szCs w:val="22"/>
                <w:lang w:val="uk-UA"/>
              </w:rPr>
              <w:t>Згідно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D9D339F" w14:textId="77777777" w:rsidR="00FA4273" w:rsidRDefault="00FA4273" w:rsidP="00FA4273">
            <w:pPr>
              <w:spacing w:line="256" w:lineRule="auto"/>
              <w:ind w:firstLine="284"/>
              <w:jc w:val="both"/>
              <w:rPr>
                <w:sz w:val="22"/>
                <w:szCs w:val="22"/>
                <w:lang w:val="uk-UA"/>
              </w:rPr>
            </w:pPr>
            <w:r>
              <w:rPr>
                <w:sz w:val="22"/>
                <w:szCs w:val="22"/>
                <w:lang w:val="uk-UA"/>
              </w:rPr>
              <w:t>1) зменшення обсягів закупівлі, зокрема з урахуванням фактичного обсягу видатків замовника;</w:t>
            </w:r>
          </w:p>
          <w:p w14:paraId="52D22C5C" w14:textId="77777777" w:rsidR="00FA4273" w:rsidRDefault="00FA4273" w:rsidP="00FA4273">
            <w:pPr>
              <w:spacing w:line="256" w:lineRule="auto"/>
              <w:ind w:firstLine="284"/>
              <w:jc w:val="both"/>
              <w:rPr>
                <w:sz w:val="22"/>
                <w:szCs w:val="22"/>
                <w:lang w:val="uk-UA"/>
              </w:rPr>
            </w:pPr>
            <w:r>
              <w:rPr>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3FC97D7" w14:textId="77777777" w:rsidR="00FA4273" w:rsidRDefault="00FA4273" w:rsidP="00FA4273">
            <w:pPr>
              <w:spacing w:line="256" w:lineRule="auto"/>
              <w:ind w:firstLine="284"/>
              <w:jc w:val="both"/>
              <w:rPr>
                <w:sz w:val="22"/>
                <w:szCs w:val="22"/>
                <w:lang w:val="uk-UA"/>
              </w:rPr>
            </w:pPr>
            <w:r>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C5A0BD0" w14:textId="77777777" w:rsidR="00FA4273" w:rsidRDefault="00FA4273" w:rsidP="00FA4273">
            <w:pPr>
              <w:spacing w:line="256" w:lineRule="auto"/>
              <w:ind w:firstLine="284"/>
              <w:jc w:val="both"/>
              <w:rPr>
                <w:sz w:val="22"/>
                <w:szCs w:val="22"/>
                <w:lang w:val="uk-UA"/>
              </w:rPr>
            </w:pPr>
            <w:r>
              <w:rPr>
                <w:sz w:val="22"/>
                <w:szCs w:val="22"/>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5841C4D" w14:textId="77777777" w:rsidR="00FA4273" w:rsidRDefault="00FA4273" w:rsidP="00FA4273">
            <w:pPr>
              <w:spacing w:line="256" w:lineRule="auto"/>
              <w:ind w:firstLine="284"/>
              <w:jc w:val="both"/>
              <w:rPr>
                <w:sz w:val="22"/>
                <w:szCs w:val="22"/>
                <w:lang w:val="uk-UA"/>
              </w:rPr>
            </w:pPr>
            <w:r>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14:paraId="483EABFC" w14:textId="77777777" w:rsidR="00FA4273" w:rsidRDefault="00FA4273" w:rsidP="00FA4273">
            <w:pPr>
              <w:spacing w:line="256" w:lineRule="auto"/>
              <w:ind w:firstLine="284"/>
              <w:jc w:val="both"/>
              <w:rPr>
                <w:sz w:val="22"/>
                <w:szCs w:val="22"/>
                <w:lang w:val="uk-UA"/>
              </w:rPr>
            </w:pPr>
            <w:r>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758BF9C" w14:textId="77777777" w:rsidR="00FA4273" w:rsidRDefault="00FA4273" w:rsidP="00FA4273">
            <w:pPr>
              <w:spacing w:line="256" w:lineRule="auto"/>
              <w:ind w:firstLine="284"/>
              <w:jc w:val="both"/>
              <w:rPr>
                <w:sz w:val="22"/>
                <w:szCs w:val="22"/>
                <w:lang w:val="uk-UA"/>
              </w:rPr>
            </w:pPr>
            <w:r>
              <w:rPr>
                <w:sz w:val="22"/>
                <w:szCs w:val="22"/>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2BB8E14" w14:textId="77777777" w:rsidR="00FA4273" w:rsidRDefault="00FA4273" w:rsidP="00FA4273">
            <w:pPr>
              <w:spacing w:line="256" w:lineRule="auto"/>
              <w:ind w:firstLine="284"/>
              <w:jc w:val="both"/>
              <w:rPr>
                <w:sz w:val="22"/>
                <w:szCs w:val="22"/>
                <w:lang w:val="uk-UA"/>
              </w:rPr>
            </w:pPr>
            <w:r>
              <w:rPr>
                <w:sz w:val="22"/>
                <w:szCs w:val="22"/>
                <w:lang w:val="uk-UA"/>
              </w:rPr>
              <w:t>8) зміни умов у зв’язку із застосуванням положень частини шостої статті 41 Закону.</w:t>
            </w:r>
          </w:p>
          <w:p w14:paraId="404656E7" w14:textId="77777777" w:rsidR="00FA4273" w:rsidRDefault="00FA4273" w:rsidP="00FA4273">
            <w:pPr>
              <w:spacing w:line="256" w:lineRule="auto"/>
              <w:ind w:firstLine="284"/>
              <w:jc w:val="both"/>
              <w:rPr>
                <w:sz w:val="22"/>
                <w:szCs w:val="22"/>
                <w:lang w:val="uk-UA"/>
              </w:rPr>
            </w:pPr>
            <w:r>
              <w:rPr>
                <w:sz w:val="22"/>
                <w:szCs w:val="22"/>
                <w:lang w:val="uk-UA"/>
              </w:rPr>
              <w:lastRenderedPageBreak/>
              <w:t>Згідно частини 8 статті 181 Господарського кодексу України у разі, якщо сторони не досягли згоди щодо істотних умов господарського договору, такий договір вважається неукладеним.</w:t>
            </w:r>
          </w:p>
          <w:p w14:paraId="6580BA40" w14:textId="77777777" w:rsidR="00FA4273" w:rsidRDefault="00FA4273" w:rsidP="00FA4273">
            <w:pPr>
              <w:spacing w:line="256" w:lineRule="auto"/>
              <w:ind w:firstLine="284"/>
              <w:jc w:val="both"/>
              <w:rPr>
                <w:sz w:val="22"/>
                <w:szCs w:val="22"/>
                <w:lang w:val="uk-UA"/>
              </w:rPr>
            </w:pPr>
            <w:r>
              <w:rPr>
                <w:sz w:val="22"/>
                <w:szCs w:val="22"/>
                <w:lang w:val="uk-UA"/>
              </w:rPr>
              <w:t>Зміни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14:paraId="16761D64" w14:textId="77777777" w:rsidR="00FA4273" w:rsidRDefault="00FA4273" w:rsidP="00FA4273">
            <w:pPr>
              <w:spacing w:line="256" w:lineRule="auto"/>
              <w:ind w:firstLine="284"/>
              <w:jc w:val="both"/>
              <w:rPr>
                <w:sz w:val="22"/>
                <w:szCs w:val="22"/>
                <w:lang w:val="uk-UA" w:eastAsia="uk-UA"/>
              </w:rPr>
            </w:pPr>
            <w:r>
              <w:rPr>
                <w:sz w:val="22"/>
                <w:szCs w:val="22"/>
                <w:lang w:val="uk-UA" w:eastAsia="uk-UA"/>
              </w:rPr>
              <w:t xml:space="preserve">Учасником у складі пропозиції надається проект договору та усі додатки до нього </w:t>
            </w:r>
            <w:r>
              <w:rPr>
                <w:sz w:val="22"/>
                <w:szCs w:val="22"/>
                <w:lang w:val="uk-UA"/>
              </w:rPr>
              <w:t>з наданням документу, який посвідчує особу, уповноважену підписувати договір про закупівлю у разі перемоги учасника у тендері.</w:t>
            </w:r>
            <w:r>
              <w:rPr>
                <w:sz w:val="22"/>
                <w:szCs w:val="22"/>
                <w:lang w:val="uk-UA" w:eastAsia="uk-UA"/>
              </w:rPr>
              <w:t xml:space="preserve"> У випадку ненадання у складі пропозиції проекту договору, або якщо текст наданого проекту договору не відповідає тексту, зазначеному в тендерній документації чи її вимогам, відсутні додатки до договору у повному складі тендерна пропозиція вважається такою, що не відповідає умовам технічної специфікації та іншим вимогам щодо предмета закупівлі.</w:t>
            </w:r>
          </w:p>
          <w:p w14:paraId="4C524DA2" w14:textId="77777777" w:rsidR="00FA4273" w:rsidRDefault="00FA4273" w:rsidP="00FA4273">
            <w:pPr>
              <w:spacing w:line="256" w:lineRule="auto"/>
              <w:ind w:firstLine="284"/>
              <w:jc w:val="both"/>
              <w:rPr>
                <w:sz w:val="22"/>
                <w:szCs w:val="22"/>
                <w:lang w:val="uk-UA"/>
              </w:rPr>
            </w:pPr>
            <w:r>
              <w:rPr>
                <w:sz w:val="22"/>
                <w:szCs w:val="22"/>
                <w:lang w:val="uk-UA"/>
              </w:rPr>
              <w:t>Пропозицію щодо внесення змін до договору може зробити кожна із сторін договору. 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w:t>
            </w:r>
          </w:p>
          <w:p w14:paraId="0C79248F" w14:textId="77777777" w:rsidR="00FA4273" w:rsidRDefault="00FA4273" w:rsidP="00FA4273">
            <w:pPr>
              <w:spacing w:line="256" w:lineRule="auto"/>
              <w:ind w:firstLine="284"/>
              <w:jc w:val="both"/>
              <w:rPr>
                <w:sz w:val="22"/>
                <w:szCs w:val="22"/>
                <w:lang w:val="uk-UA"/>
              </w:rPr>
            </w:pPr>
            <w:r>
              <w:rPr>
                <w:sz w:val="22"/>
                <w:szCs w:val="22"/>
                <w:lang w:val="uk-UA"/>
              </w:rPr>
              <w:t>У разі невиконання або ж неналежного виконання умов Договору про закупівлю до учасника-переможця можуть бути застосовані оперативно-господарські санкції, що передбачені статтями 217, 235 та пунктом 4 частини 1 статті 236 Господарського кодексу України.</w:t>
            </w:r>
          </w:p>
          <w:p w14:paraId="1E7C3A39" w14:textId="77777777" w:rsidR="00FA4273" w:rsidRDefault="00FA4273" w:rsidP="00FA4273">
            <w:pPr>
              <w:spacing w:line="256" w:lineRule="auto"/>
              <w:ind w:firstLine="284"/>
              <w:jc w:val="both"/>
              <w:rPr>
                <w:sz w:val="22"/>
                <w:szCs w:val="22"/>
                <w:lang w:val="uk-UA"/>
              </w:rPr>
            </w:pPr>
            <w:r>
              <w:rPr>
                <w:sz w:val="22"/>
                <w:szCs w:val="22"/>
                <w:lang w:val="uk-UA"/>
              </w:rPr>
              <w:t>Договір про закупівлю є нікчемним у разі:</w:t>
            </w:r>
          </w:p>
          <w:p w14:paraId="1ED25FFF" w14:textId="77777777" w:rsidR="00FA4273" w:rsidRDefault="00FA4273" w:rsidP="00FA4273">
            <w:pPr>
              <w:spacing w:line="256" w:lineRule="auto"/>
              <w:ind w:firstLine="284"/>
              <w:jc w:val="both"/>
              <w:rPr>
                <w:sz w:val="22"/>
                <w:szCs w:val="22"/>
                <w:lang w:val="uk-UA"/>
              </w:rPr>
            </w:pPr>
            <w:r>
              <w:rPr>
                <w:sz w:val="22"/>
                <w:szCs w:val="22"/>
                <w:lang w:val="uk-UA"/>
              </w:rPr>
              <w:t>1) коли замовник уклав договір про закупівлю з порушенням вимог, визначених пунктом 5 Особливостей;</w:t>
            </w:r>
          </w:p>
          <w:p w14:paraId="07B97176" w14:textId="77777777" w:rsidR="00FA4273" w:rsidRDefault="00FA4273" w:rsidP="00FA4273">
            <w:pPr>
              <w:spacing w:line="256" w:lineRule="auto"/>
              <w:ind w:firstLine="284"/>
              <w:jc w:val="both"/>
              <w:rPr>
                <w:sz w:val="22"/>
                <w:szCs w:val="22"/>
                <w:lang w:val="uk-UA"/>
              </w:rPr>
            </w:pPr>
            <w:r>
              <w:rPr>
                <w:sz w:val="22"/>
                <w:szCs w:val="22"/>
                <w:lang w:val="uk-UA"/>
              </w:rPr>
              <w:t>2) укладення договору про закупівлю з порушенням вимог пункту 18 Особливостей;</w:t>
            </w:r>
          </w:p>
          <w:p w14:paraId="70427BB4" w14:textId="77777777" w:rsidR="00FA4273" w:rsidRDefault="00FA4273" w:rsidP="00FA4273">
            <w:pPr>
              <w:spacing w:line="256" w:lineRule="auto"/>
              <w:ind w:firstLine="284"/>
              <w:jc w:val="both"/>
              <w:rPr>
                <w:sz w:val="22"/>
                <w:szCs w:val="22"/>
                <w:lang w:val="uk-UA"/>
              </w:rPr>
            </w:pPr>
            <w:r>
              <w:rPr>
                <w:sz w:val="22"/>
                <w:szCs w:val="22"/>
                <w:lang w:val="uk-UA"/>
              </w:rPr>
              <w:t>3) укладення договору про закупівлю в період оскарження відкритих торгів відповідно до статті 18 Закону та Особливостей;</w:t>
            </w:r>
          </w:p>
          <w:p w14:paraId="41909F4D" w14:textId="77777777" w:rsidR="00FA4273" w:rsidRDefault="00FA4273" w:rsidP="00FA4273">
            <w:pPr>
              <w:spacing w:line="256" w:lineRule="auto"/>
              <w:ind w:firstLine="284"/>
              <w:jc w:val="both"/>
              <w:rPr>
                <w:sz w:val="22"/>
                <w:szCs w:val="22"/>
                <w:lang w:val="uk-UA"/>
              </w:rPr>
            </w:pPr>
            <w:r>
              <w:rPr>
                <w:sz w:val="22"/>
                <w:szCs w:val="22"/>
                <w:lang w:val="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643C3100" w14:textId="77777777" w:rsidR="00FA4273" w:rsidRDefault="00FA4273" w:rsidP="00FA4273">
            <w:pPr>
              <w:spacing w:line="256" w:lineRule="auto"/>
              <w:ind w:firstLine="284"/>
              <w:jc w:val="both"/>
              <w:rPr>
                <w:sz w:val="22"/>
                <w:szCs w:val="22"/>
                <w:lang w:val="uk-UA"/>
              </w:rPr>
            </w:pPr>
            <w:r>
              <w:rPr>
                <w:sz w:val="22"/>
                <w:szCs w:val="22"/>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FA4273" w:rsidRPr="00FA4273" w14:paraId="2D031062" w14:textId="77777777" w:rsidTr="00FA4273">
        <w:trPr>
          <w:gridAfter w:val="1"/>
          <w:wAfter w:w="4616" w:type="dxa"/>
        </w:trPr>
        <w:tc>
          <w:tcPr>
            <w:tcW w:w="710" w:type="dxa"/>
            <w:gridSpan w:val="2"/>
            <w:tcBorders>
              <w:top w:val="single" w:sz="4" w:space="0" w:color="auto"/>
              <w:left w:val="single" w:sz="4" w:space="0" w:color="auto"/>
              <w:bottom w:val="single" w:sz="4" w:space="0" w:color="auto"/>
              <w:right w:val="single" w:sz="4" w:space="0" w:color="auto"/>
            </w:tcBorders>
            <w:hideMark/>
          </w:tcPr>
          <w:p w14:paraId="0C4ED752" w14:textId="77777777" w:rsidR="00FA4273" w:rsidRDefault="00FA4273" w:rsidP="00FA4273">
            <w:pPr>
              <w:tabs>
                <w:tab w:val="left" w:pos="2160"/>
                <w:tab w:val="left" w:pos="3600"/>
              </w:tabs>
              <w:spacing w:line="256" w:lineRule="auto"/>
              <w:rPr>
                <w:b/>
                <w:sz w:val="22"/>
                <w:szCs w:val="22"/>
                <w:lang w:val="uk-UA"/>
              </w:rPr>
            </w:pPr>
            <w:r>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hideMark/>
          </w:tcPr>
          <w:p w14:paraId="47A71950" w14:textId="77777777" w:rsidR="00FA4273" w:rsidRDefault="00FA4273" w:rsidP="00FA4273">
            <w:pPr>
              <w:tabs>
                <w:tab w:val="left" w:pos="2160"/>
                <w:tab w:val="left" w:pos="3600"/>
              </w:tabs>
              <w:spacing w:line="256" w:lineRule="auto"/>
              <w:ind w:firstLine="284"/>
              <w:rPr>
                <w:b/>
                <w:sz w:val="22"/>
                <w:szCs w:val="22"/>
                <w:lang w:val="uk-UA"/>
              </w:rPr>
            </w:pPr>
            <w:r>
              <w:rPr>
                <w:b/>
                <w:sz w:val="22"/>
                <w:szCs w:val="22"/>
                <w:lang w:val="uk-UA" w:eastAsia="uk-UA"/>
              </w:rPr>
              <w:t>Дії замовника при відмові переможця торгів підписати договір про закупівлю</w:t>
            </w:r>
          </w:p>
        </w:tc>
        <w:tc>
          <w:tcPr>
            <w:tcW w:w="6802" w:type="dxa"/>
            <w:gridSpan w:val="4"/>
            <w:tcBorders>
              <w:top w:val="single" w:sz="4" w:space="0" w:color="auto"/>
              <w:left w:val="single" w:sz="4" w:space="0" w:color="auto"/>
              <w:bottom w:val="single" w:sz="4" w:space="0" w:color="auto"/>
              <w:right w:val="single" w:sz="4" w:space="0" w:color="auto"/>
            </w:tcBorders>
            <w:hideMark/>
          </w:tcPr>
          <w:p w14:paraId="7082F890" w14:textId="77777777" w:rsidR="00FA4273" w:rsidRDefault="00FA4273" w:rsidP="00FA4273">
            <w:pPr>
              <w:spacing w:line="256" w:lineRule="auto"/>
              <w:ind w:firstLine="284"/>
              <w:jc w:val="both"/>
              <w:rPr>
                <w:sz w:val="22"/>
                <w:szCs w:val="22"/>
                <w:lang w:val="uk-UA"/>
              </w:rPr>
            </w:pPr>
            <w:r>
              <w:rPr>
                <w:sz w:val="22"/>
                <w:szCs w:val="22"/>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w:t>
            </w:r>
          </w:p>
          <w:p w14:paraId="6B8698BB" w14:textId="77777777" w:rsidR="00FA4273" w:rsidRDefault="00FA4273" w:rsidP="00FA4273">
            <w:pPr>
              <w:spacing w:line="256" w:lineRule="auto"/>
              <w:ind w:firstLine="284"/>
              <w:jc w:val="both"/>
              <w:rPr>
                <w:sz w:val="22"/>
                <w:szCs w:val="22"/>
                <w:lang w:val="uk-UA"/>
              </w:rPr>
            </w:pPr>
            <w:r>
              <w:rPr>
                <w:sz w:val="22"/>
                <w:szCs w:val="22"/>
                <w:lang w:val="uk-UA"/>
              </w:rPr>
              <w:lastRenderedPageBreak/>
              <w:t xml:space="preserve">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259E37D8" w14:textId="77777777" w:rsidR="00FA4273" w:rsidRDefault="00FA4273" w:rsidP="00FA4273">
            <w:pPr>
              <w:spacing w:line="256" w:lineRule="auto"/>
              <w:ind w:firstLine="284"/>
              <w:jc w:val="both"/>
              <w:rPr>
                <w:sz w:val="22"/>
                <w:szCs w:val="22"/>
                <w:lang w:val="uk-UA"/>
              </w:rPr>
            </w:pPr>
            <w:r>
              <w:rPr>
                <w:sz w:val="22"/>
                <w:szCs w:val="22"/>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41D12153" w14:textId="77777777" w:rsidR="00FA4273" w:rsidRDefault="00FA4273" w:rsidP="00FA4273">
            <w:pPr>
              <w:spacing w:line="256" w:lineRule="auto"/>
              <w:ind w:firstLine="284"/>
              <w:jc w:val="both"/>
              <w:rPr>
                <w:sz w:val="22"/>
                <w:szCs w:val="22"/>
                <w:lang w:val="uk-UA"/>
              </w:rPr>
            </w:pPr>
            <w:r>
              <w:rPr>
                <w:sz w:val="22"/>
                <w:szCs w:val="22"/>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0EF84E6A" w14:textId="77777777" w:rsidR="00FA4273" w:rsidRDefault="00FA4273" w:rsidP="00FA4273">
            <w:pPr>
              <w:spacing w:line="256" w:lineRule="auto"/>
              <w:ind w:firstLine="284"/>
              <w:jc w:val="both"/>
              <w:rPr>
                <w:sz w:val="22"/>
                <w:szCs w:val="22"/>
                <w:lang w:val="uk-UA"/>
              </w:rPr>
            </w:pPr>
            <w:r>
              <w:rPr>
                <w:sz w:val="22"/>
                <w:szCs w:val="22"/>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w:t>
            </w:r>
          </w:p>
          <w:p w14:paraId="66E4E324" w14:textId="77777777" w:rsidR="00FA4273" w:rsidRDefault="00FA4273" w:rsidP="00FA4273">
            <w:pPr>
              <w:spacing w:line="256" w:lineRule="auto"/>
              <w:ind w:firstLine="284"/>
              <w:jc w:val="both"/>
              <w:rPr>
                <w:sz w:val="22"/>
                <w:szCs w:val="22"/>
                <w:lang w:val="uk-UA"/>
              </w:rPr>
            </w:pPr>
            <w:r>
              <w:rPr>
                <w:sz w:val="22"/>
                <w:szCs w:val="22"/>
                <w:lang w:val="uk-UA"/>
              </w:rPr>
              <w:t xml:space="preserve">Під ненаданням документів, що підтверджують відсутність підстав, передбачених статтею 17 Закону, передбачених тендерною документацією, вважається: </w:t>
            </w:r>
          </w:p>
          <w:p w14:paraId="75EAC37A" w14:textId="77777777" w:rsidR="00FA4273" w:rsidRDefault="00FA4273" w:rsidP="00FA4273">
            <w:pPr>
              <w:spacing w:line="256" w:lineRule="auto"/>
              <w:ind w:firstLine="284"/>
              <w:jc w:val="both"/>
              <w:rPr>
                <w:sz w:val="22"/>
                <w:szCs w:val="22"/>
                <w:lang w:val="uk-UA"/>
              </w:rPr>
            </w:pPr>
            <w:r>
              <w:rPr>
                <w:sz w:val="22"/>
                <w:szCs w:val="22"/>
                <w:lang w:val="uk-UA"/>
              </w:rPr>
              <w:t xml:space="preserve">- не надання документів загалом; </w:t>
            </w:r>
          </w:p>
          <w:p w14:paraId="4A5A12A2" w14:textId="77777777" w:rsidR="00FA4273" w:rsidRDefault="00FA4273" w:rsidP="00FA4273">
            <w:pPr>
              <w:spacing w:line="256" w:lineRule="auto"/>
              <w:ind w:firstLine="284"/>
              <w:jc w:val="both"/>
              <w:rPr>
                <w:sz w:val="22"/>
                <w:szCs w:val="22"/>
                <w:lang w:val="uk-UA"/>
              </w:rPr>
            </w:pPr>
            <w:r>
              <w:rPr>
                <w:sz w:val="22"/>
                <w:szCs w:val="22"/>
                <w:lang w:val="uk-UA"/>
              </w:rPr>
              <w:t xml:space="preserve">- надання документів не в повному обсязі; </w:t>
            </w:r>
          </w:p>
          <w:p w14:paraId="7C89BFAB" w14:textId="77777777" w:rsidR="00FA4273" w:rsidRDefault="00FA4273" w:rsidP="00FA4273">
            <w:pPr>
              <w:spacing w:line="256" w:lineRule="auto"/>
              <w:ind w:firstLine="284"/>
              <w:jc w:val="both"/>
              <w:rPr>
                <w:sz w:val="22"/>
                <w:szCs w:val="22"/>
                <w:lang w:val="uk-UA"/>
              </w:rPr>
            </w:pPr>
            <w:r>
              <w:rPr>
                <w:sz w:val="22"/>
                <w:szCs w:val="22"/>
                <w:lang w:val="uk-UA"/>
              </w:rPr>
              <w:t xml:space="preserve">- несвоєчасне (з порушенням встановлених для цього строків) надання документів через електронну систему; </w:t>
            </w:r>
          </w:p>
          <w:p w14:paraId="4B8AF5C3" w14:textId="77777777" w:rsidR="00FA4273" w:rsidRDefault="00FA4273" w:rsidP="00FA4273">
            <w:pPr>
              <w:widowControl w:val="0"/>
              <w:spacing w:line="256" w:lineRule="auto"/>
              <w:ind w:right="113" w:firstLine="284"/>
              <w:contextualSpacing/>
              <w:jc w:val="both"/>
              <w:rPr>
                <w:sz w:val="22"/>
                <w:szCs w:val="22"/>
                <w:lang w:val="uk-UA"/>
              </w:rPr>
            </w:pPr>
            <w:r>
              <w:rPr>
                <w:sz w:val="22"/>
                <w:szCs w:val="22"/>
                <w:lang w:val="uk-UA"/>
              </w:rPr>
              <w:t>- не відповідність наданих документів вимогам замовника, встановленим у Тендерній документації.</w:t>
            </w:r>
          </w:p>
        </w:tc>
      </w:tr>
      <w:tr w:rsidR="00FA4273" w:rsidRPr="00FA4273" w14:paraId="15DD5D85" w14:textId="77777777" w:rsidTr="00FA4273">
        <w:trPr>
          <w:gridAfter w:val="1"/>
          <w:wAfter w:w="4616" w:type="dxa"/>
        </w:trPr>
        <w:tc>
          <w:tcPr>
            <w:tcW w:w="710" w:type="dxa"/>
            <w:gridSpan w:val="2"/>
            <w:tcBorders>
              <w:top w:val="single" w:sz="4" w:space="0" w:color="auto"/>
              <w:left w:val="single" w:sz="4" w:space="0" w:color="auto"/>
              <w:bottom w:val="single" w:sz="4" w:space="0" w:color="auto"/>
              <w:right w:val="single" w:sz="4" w:space="0" w:color="auto"/>
            </w:tcBorders>
            <w:hideMark/>
          </w:tcPr>
          <w:p w14:paraId="69985192" w14:textId="77777777" w:rsidR="00FA4273" w:rsidRDefault="00FA4273" w:rsidP="00FA4273">
            <w:pPr>
              <w:tabs>
                <w:tab w:val="left" w:pos="2160"/>
                <w:tab w:val="left" w:pos="3600"/>
              </w:tabs>
              <w:spacing w:line="256" w:lineRule="auto"/>
              <w:rPr>
                <w:b/>
                <w:sz w:val="22"/>
                <w:szCs w:val="22"/>
                <w:lang w:val="uk-UA"/>
              </w:rPr>
            </w:pPr>
            <w:r>
              <w:rPr>
                <w:b/>
                <w:sz w:val="22"/>
                <w:szCs w:val="22"/>
                <w:lang w:val="uk-UA"/>
              </w:rPr>
              <w:lastRenderedPageBreak/>
              <w:t>6.</w:t>
            </w:r>
          </w:p>
        </w:tc>
        <w:tc>
          <w:tcPr>
            <w:tcW w:w="2977" w:type="dxa"/>
            <w:gridSpan w:val="2"/>
            <w:tcBorders>
              <w:top w:val="single" w:sz="4" w:space="0" w:color="auto"/>
              <w:left w:val="single" w:sz="4" w:space="0" w:color="auto"/>
              <w:bottom w:val="single" w:sz="4" w:space="0" w:color="auto"/>
              <w:right w:val="single" w:sz="4" w:space="0" w:color="auto"/>
            </w:tcBorders>
            <w:hideMark/>
          </w:tcPr>
          <w:p w14:paraId="137E434E" w14:textId="77777777" w:rsidR="00FA4273" w:rsidRDefault="00FA4273" w:rsidP="00FA4273">
            <w:pPr>
              <w:tabs>
                <w:tab w:val="left" w:pos="2160"/>
                <w:tab w:val="left" w:pos="3600"/>
              </w:tabs>
              <w:spacing w:line="256" w:lineRule="auto"/>
              <w:ind w:firstLine="284"/>
              <w:rPr>
                <w:b/>
                <w:sz w:val="22"/>
                <w:szCs w:val="22"/>
                <w:lang w:val="uk-UA"/>
              </w:rPr>
            </w:pPr>
            <w:r>
              <w:rPr>
                <w:b/>
                <w:sz w:val="22"/>
                <w:szCs w:val="22"/>
                <w:lang w:val="uk-UA" w:eastAsia="uk-UA"/>
              </w:rPr>
              <w:t>Забезпечення виконання договору про закупівлю</w:t>
            </w:r>
          </w:p>
        </w:tc>
        <w:tc>
          <w:tcPr>
            <w:tcW w:w="6802" w:type="dxa"/>
            <w:gridSpan w:val="4"/>
            <w:tcBorders>
              <w:top w:val="single" w:sz="4" w:space="0" w:color="auto"/>
              <w:left w:val="single" w:sz="4" w:space="0" w:color="auto"/>
              <w:bottom w:val="single" w:sz="4" w:space="0" w:color="auto"/>
              <w:right w:val="single" w:sz="4" w:space="0" w:color="auto"/>
            </w:tcBorders>
            <w:hideMark/>
          </w:tcPr>
          <w:p w14:paraId="6DE8C513" w14:textId="77777777" w:rsidR="00FA4273" w:rsidRDefault="00FA4273" w:rsidP="00FA4273">
            <w:pPr>
              <w:widowControl w:val="0"/>
              <w:tabs>
                <w:tab w:val="left" w:pos="10381"/>
              </w:tabs>
              <w:spacing w:line="256" w:lineRule="auto"/>
              <w:ind w:left="-14" w:firstLine="284"/>
              <w:jc w:val="both"/>
              <w:rPr>
                <w:sz w:val="22"/>
                <w:szCs w:val="22"/>
                <w:lang w:val="uk-UA"/>
              </w:rPr>
            </w:pPr>
            <w:r>
              <w:rPr>
                <w:sz w:val="22"/>
                <w:szCs w:val="22"/>
                <w:lang w:val="uk-UA"/>
              </w:rPr>
              <w:t>Забезпечення виконання договору не вимагається.</w:t>
            </w:r>
          </w:p>
        </w:tc>
      </w:tr>
    </w:tbl>
    <w:p w14:paraId="52B467B7" w14:textId="77777777" w:rsidR="00FA4273" w:rsidRDefault="00FA4273" w:rsidP="00FA4273">
      <w:pPr>
        <w:tabs>
          <w:tab w:val="left" w:pos="1050"/>
        </w:tabs>
        <w:rPr>
          <w:lang w:val="uk-UA"/>
        </w:rPr>
      </w:pPr>
    </w:p>
    <w:p w14:paraId="46E768E3" w14:textId="77777777" w:rsidR="00FA4273" w:rsidRDefault="00FA4273" w:rsidP="00FA4273">
      <w:pPr>
        <w:tabs>
          <w:tab w:val="left" w:pos="1050"/>
        </w:tabs>
        <w:rPr>
          <w:lang w:val="uk-UA"/>
        </w:rPr>
      </w:pPr>
    </w:p>
    <w:p w14:paraId="36AF9A04" w14:textId="77777777" w:rsidR="00FA4273" w:rsidRDefault="00FA4273" w:rsidP="00FA4273">
      <w:pPr>
        <w:spacing w:after="160" w:line="256" w:lineRule="auto"/>
        <w:rPr>
          <w:lang w:val="uk-UA"/>
        </w:rPr>
      </w:pPr>
      <w:r>
        <w:rPr>
          <w:lang w:val="uk-UA"/>
        </w:rPr>
        <w:br w:type="page"/>
      </w:r>
    </w:p>
    <w:p w14:paraId="09B46539" w14:textId="77777777" w:rsidR="00FA4273" w:rsidRDefault="00FA4273" w:rsidP="00FA4273">
      <w:pPr>
        <w:pStyle w:val="15"/>
        <w:widowControl w:val="0"/>
        <w:spacing w:line="240" w:lineRule="auto"/>
        <w:ind w:firstLine="284"/>
        <w:jc w:val="right"/>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lastRenderedPageBreak/>
        <w:t>ДОДАТОК № 1</w:t>
      </w:r>
    </w:p>
    <w:p w14:paraId="689BE00C" w14:textId="77777777" w:rsidR="00FA4273" w:rsidRDefault="00FA4273" w:rsidP="00FA4273">
      <w:pPr>
        <w:pStyle w:val="15"/>
        <w:widowControl w:val="0"/>
        <w:spacing w:line="240" w:lineRule="auto"/>
        <w:ind w:firstLine="284"/>
        <w:jc w:val="right"/>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до тендерної документації</w:t>
      </w:r>
    </w:p>
    <w:p w14:paraId="3EEF09DF" w14:textId="77777777" w:rsidR="00FA4273" w:rsidRDefault="00FA4273" w:rsidP="00FA4273">
      <w:pPr>
        <w:pStyle w:val="15"/>
        <w:widowControl w:val="0"/>
        <w:spacing w:line="240" w:lineRule="auto"/>
        <w:ind w:firstLine="284"/>
        <w:jc w:val="center"/>
        <w:rPr>
          <w:rFonts w:ascii="Times New Roman" w:hAnsi="Times New Roman" w:cs="Times New Roman"/>
          <w:color w:val="auto"/>
          <w:sz w:val="24"/>
          <w:szCs w:val="24"/>
          <w:lang w:val="uk-UA"/>
        </w:rPr>
      </w:pPr>
    </w:p>
    <w:p w14:paraId="735A7DDC" w14:textId="77777777" w:rsidR="00FA4273" w:rsidRDefault="00FA4273" w:rsidP="00FA4273">
      <w:pPr>
        <w:ind w:firstLine="284"/>
        <w:jc w:val="center"/>
        <w:rPr>
          <w:b/>
          <w:lang w:val="uk-UA"/>
        </w:rPr>
      </w:pPr>
      <w:r>
        <w:rPr>
          <w:b/>
          <w:lang w:val="uk-UA"/>
        </w:rPr>
        <w:t>ТЕНДЕРНА ПРОПОЗИЦІЯ</w:t>
      </w:r>
    </w:p>
    <w:p w14:paraId="719B568E" w14:textId="77777777" w:rsidR="00FA4273" w:rsidRDefault="00FA4273" w:rsidP="00FA4273">
      <w:pPr>
        <w:spacing w:line="240" w:lineRule="atLeast"/>
        <w:ind w:firstLine="323"/>
        <w:jc w:val="both"/>
        <w:rPr>
          <w:lang w:val="uk-UA"/>
        </w:rPr>
      </w:pPr>
    </w:p>
    <w:p w14:paraId="6F548CAE" w14:textId="77777777" w:rsidR="00FA4273" w:rsidRDefault="00FA4273" w:rsidP="00FA4273">
      <w:pPr>
        <w:spacing w:line="240" w:lineRule="atLeast"/>
        <w:ind w:firstLine="323"/>
        <w:jc w:val="both"/>
        <w:rPr>
          <w:lang w:val="uk-UA"/>
        </w:rPr>
      </w:pPr>
      <w:r>
        <w:rPr>
          <w:lang w:val="uk-UA"/>
        </w:rPr>
        <w:t>Уважно вивчивши тендерну документацію, згідно із технічними, якісними та кількісними характеристикам предмета закупівлі, іншими вимогами тендерної документації, ми надаємо свою тендерну пропозицію щодо участі у тендері на закупівлю по предмету:</w:t>
      </w:r>
    </w:p>
    <w:p w14:paraId="19A5DC3C" w14:textId="77777777" w:rsidR="00FA4273" w:rsidRDefault="00FA4273" w:rsidP="00FA4273">
      <w:pPr>
        <w:spacing w:line="240" w:lineRule="atLeast"/>
        <w:jc w:val="both"/>
        <w:rPr>
          <w:lang w:val="uk-UA"/>
        </w:rPr>
      </w:pPr>
    </w:p>
    <w:p w14:paraId="0AFEA85E" w14:textId="77777777" w:rsidR="00FA4273" w:rsidRDefault="00FA4273" w:rsidP="00FA4273">
      <w:pPr>
        <w:spacing w:line="240" w:lineRule="atLeast"/>
        <w:jc w:val="both"/>
        <w:rPr>
          <w:lang w:val="uk-UA"/>
        </w:rPr>
      </w:pPr>
      <w:r>
        <w:rPr>
          <w:lang w:val="uk-UA"/>
        </w:rPr>
        <w:t>______________________________________________________________________________</w:t>
      </w:r>
    </w:p>
    <w:p w14:paraId="668DC4F6" w14:textId="77777777" w:rsidR="00FA4273" w:rsidRDefault="00FA4273" w:rsidP="00FA4273">
      <w:pPr>
        <w:spacing w:line="240" w:lineRule="atLeast"/>
        <w:ind w:firstLine="323"/>
        <w:jc w:val="center"/>
        <w:rPr>
          <w:lang w:val="uk-UA"/>
        </w:rPr>
      </w:pPr>
      <w:r>
        <w:rPr>
          <w:lang w:val="uk-UA"/>
        </w:rPr>
        <w:t>(назва предмета закупівлі)</w:t>
      </w:r>
    </w:p>
    <w:p w14:paraId="67C9EEA7" w14:textId="77777777" w:rsidR="00FA4273" w:rsidRDefault="00FA4273" w:rsidP="00FA4273">
      <w:pPr>
        <w:spacing w:line="240" w:lineRule="atLeast"/>
        <w:rPr>
          <w:lang w:val="uk-UA"/>
        </w:rPr>
      </w:pPr>
      <w:r>
        <w:rPr>
          <w:lang w:val="uk-UA"/>
        </w:rPr>
        <w:t>______________________________________________________________________________</w:t>
      </w:r>
    </w:p>
    <w:p w14:paraId="48D55BFA" w14:textId="77777777" w:rsidR="00FA4273" w:rsidRDefault="00FA4273" w:rsidP="00FA4273">
      <w:pPr>
        <w:pStyle w:val="34"/>
        <w:spacing w:after="0" w:line="240" w:lineRule="atLeast"/>
        <w:ind w:left="0" w:firstLine="323"/>
        <w:jc w:val="center"/>
        <w:rPr>
          <w:sz w:val="24"/>
          <w:szCs w:val="24"/>
          <w:lang w:val="uk-UA" w:eastAsia="en-US"/>
        </w:rPr>
      </w:pPr>
      <w:r>
        <w:rPr>
          <w:sz w:val="24"/>
          <w:szCs w:val="24"/>
          <w:lang w:val="uk-UA" w:eastAsia="en-US"/>
        </w:rPr>
        <w:t>(назва замовника)</w:t>
      </w:r>
    </w:p>
    <w:p w14:paraId="3C366175" w14:textId="77777777" w:rsidR="00FA4273" w:rsidRDefault="00FA4273" w:rsidP="00FA4273">
      <w:pPr>
        <w:rPr>
          <w:lang w:val="uk-UA"/>
        </w:rPr>
      </w:pPr>
    </w:p>
    <w:p w14:paraId="0D45A4F7" w14:textId="77777777" w:rsidR="00FA4273" w:rsidRDefault="00FA4273" w:rsidP="00FA4273">
      <w:pPr>
        <w:rPr>
          <w:lang w:val="uk-UA"/>
        </w:rPr>
      </w:pPr>
      <w:r>
        <w:rPr>
          <w:lang w:val="uk-UA"/>
        </w:rPr>
        <w:t>Повне найменування учасника____________________________________________________</w:t>
      </w:r>
    </w:p>
    <w:p w14:paraId="43D65AF1" w14:textId="77777777" w:rsidR="00FA4273" w:rsidRDefault="00FA4273" w:rsidP="00FA4273">
      <w:pPr>
        <w:rPr>
          <w:lang w:val="uk-UA"/>
        </w:rPr>
      </w:pPr>
      <w:r>
        <w:rPr>
          <w:lang w:val="uk-UA"/>
        </w:rPr>
        <w:t>Код ЄДРПОУ __________________________________________________________________</w:t>
      </w:r>
    </w:p>
    <w:p w14:paraId="116BA6C5" w14:textId="77777777" w:rsidR="00FA4273" w:rsidRDefault="00FA4273" w:rsidP="00FA4273">
      <w:pPr>
        <w:jc w:val="both"/>
        <w:rPr>
          <w:lang w:val="uk-UA"/>
        </w:rPr>
      </w:pPr>
      <w:r>
        <w:rPr>
          <w:bCs/>
          <w:lang w:val="uk-UA"/>
        </w:rPr>
        <w:t xml:space="preserve">Розглянувши тендерну документацію на виконання зазначеного замовлення, ми </w:t>
      </w:r>
      <w:r>
        <w:rPr>
          <w:lang w:val="uk-UA"/>
        </w:rPr>
        <w:t>маємо можливість та погоджуємося виконати вимоги замовника та договору на загальну суму:</w:t>
      </w:r>
    </w:p>
    <w:p w14:paraId="69E99786" w14:textId="77777777" w:rsidR="00FA4273" w:rsidRDefault="00FA4273" w:rsidP="00FA4273">
      <w:pPr>
        <w:jc w:val="both"/>
        <w:rPr>
          <w:bCs/>
          <w:lang w:val="uk-UA"/>
        </w:rPr>
      </w:pPr>
    </w:p>
    <w:p w14:paraId="4166E637" w14:textId="77777777" w:rsidR="00FA4273" w:rsidRDefault="00FA4273" w:rsidP="00FA4273">
      <w:pPr>
        <w:jc w:val="both"/>
        <w:rPr>
          <w:bCs/>
          <w:lang w:val="uk-UA"/>
        </w:rPr>
      </w:pPr>
      <w:r>
        <w:rPr>
          <w:bCs/>
          <w:lang w:val="uk-UA"/>
        </w:rPr>
        <w:t>_____________________________________________________________________ (з/без ПДВ*),</w:t>
      </w:r>
    </w:p>
    <w:p w14:paraId="239AB375" w14:textId="77777777" w:rsidR="00FA4273" w:rsidRDefault="00FA4273" w:rsidP="00FA4273">
      <w:pPr>
        <w:jc w:val="center"/>
        <w:rPr>
          <w:bCs/>
          <w:i/>
          <w:lang w:val="uk-UA"/>
        </w:rPr>
      </w:pPr>
      <w:r>
        <w:rPr>
          <w:bCs/>
          <w:i/>
          <w:lang w:val="uk-UA"/>
        </w:rPr>
        <w:t>ціна тендерної пропозиції цифрами і прописом</w:t>
      </w:r>
    </w:p>
    <w:p w14:paraId="00E3636E" w14:textId="77777777" w:rsidR="00FA4273" w:rsidRDefault="00FA4273" w:rsidP="00FA4273">
      <w:pPr>
        <w:jc w:val="both"/>
        <w:rPr>
          <w:bCs/>
          <w:lang w:val="uk-UA"/>
        </w:rPr>
      </w:pPr>
    </w:p>
    <w:p w14:paraId="2E6A10DC" w14:textId="77777777" w:rsidR="00FA4273" w:rsidRDefault="00FA4273" w:rsidP="00FA4273">
      <w:pPr>
        <w:shd w:val="clear" w:color="auto" w:fill="FFFFFF"/>
        <w:ind w:right="-1"/>
        <w:jc w:val="both"/>
        <w:rPr>
          <w:lang w:val="uk-UA" w:eastAsia="ar-SA"/>
        </w:rPr>
      </w:pPr>
    </w:p>
    <w:tbl>
      <w:tblPr>
        <w:tblW w:w="1053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0"/>
        <w:gridCol w:w="3964"/>
        <w:gridCol w:w="1167"/>
        <w:gridCol w:w="1167"/>
        <w:gridCol w:w="1922"/>
        <w:gridCol w:w="1750"/>
      </w:tblGrid>
      <w:tr w:rsidR="00FA4273" w:rsidRPr="00FA4273" w14:paraId="71C02037" w14:textId="77777777" w:rsidTr="00FA4273">
        <w:trPr>
          <w:trHeight w:val="680"/>
        </w:trPr>
        <w:tc>
          <w:tcPr>
            <w:tcW w:w="559" w:type="dxa"/>
            <w:tcBorders>
              <w:top w:val="single" w:sz="6" w:space="0" w:color="auto"/>
              <w:left w:val="single" w:sz="6" w:space="0" w:color="auto"/>
              <w:bottom w:val="single" w:sz="6" w:space="0" w:color="auto"/>
              <w:right w:val="single" w:sz="6" w:space="0" w:color="auto"/>
            </w:tcBorders>
            <w:vAlign w:val="center"/>
            <w:hideMark/>
          </w:tcPr>
          <w:p w14:paraId="36158D9B" w14:textId="77777777" w:rsidR="00FA4273" w:rsidRDefault="00FA4273">
            <w:pPr>
              <w:widowControl w:val="0"/>
              <w:spacing w:line="256" w:lineRule="auto"/>
              <w:jc w:val="center"/>
              <w:rPr>
                <w:bCs/>
                <w:sz w:val="20"/>
                <w:lang w:val="uk-UA" w:eastAsia="ar-SA"/>
              </w:rPr>
            </w:pPr>
            <w:r>
              <w:rPr>
                <w:bCs/>
                <w:sz w:val="20"/>
                <w:lang w:val="uk-UA" w:eastAsia="ar-SA"/>
              </w:rPr>
              <w:t>№ з/п</w:t>
            </w:r>
          </w:p>
        </w:tc>
        <w:tc>
          <w:tcPr>
            <w:tcW w:w="3964" w:type="dxa"/>
            <w:tcBorders>
              <w:top w:val="single" w:sz="6" w:space="0" w:color="auto"/>
              <w:left w:val="single" w:sz="6" w:space="0" w:color="auto"/>
              <w:bottom w:val="single" w:sz="6" w:space="0" w:color="auto"/>
              <w:right w:val="single" w:sz="6" w:space="0" w:color="auto"/>
            </w:tcBorders>
            <w:vAlign w:val="center"/>
            <w:hideMark/>
          </w:tcPr>
          <w:p w14:paraId="73E655CD" w14:textId="77777777" w:rsidR="00FA4273" w:rsidRDefault="00FA4273">
            <w:pPr>
              <w:widowControl w:val="0"/>
              <w:spacing w:line="256" w:lineRule="auto"/>
              <w:jc w:val="center"/>
              <w:rPr>
                <w:b/>
                <w:bCs/>
                <w:sz w:val="20"/>
                <w:lang w:val="uk-UA" w:eastAsia="ar-SA"/>
              </w:rPr>
            </w:pPr>
            <w:r>
              <w:rPr>
                <w:b/>
                <w:bCs/>
                <w:sz w:val="20"/>
                <w:lang w:val="uk-UA" w:eastAsia="ar-SA"/>
              </w:rPr>
              <w:t>Найменування товару</w:t>
            </w:r>
          </w:p>
        </w:tc>
        <w:tc>
          <w:tcPr>
            <w:tcW w:w="1167" w:type="dxa"/>
            <w:tcBorders>
              <w:top w:val="single" w:sz="4" w:space="0" w:color="auto"/>
              <w:left w:val="single" w:sz="4" w:space="0" w:color="auto"/>
              <w:bottom w:val="single" w:sz="4" w:space="0" w:color="auto"/>
              <w:right w:val="single" w:sz="4" w:space="0" w:color="auto"/>
            </w:tcBorders>
            <w:vAlign w:val="center"/>
            <w:hideMark/>
          </w:tcPr>
          <w:p w14:paraId="66767D93" w14:textId="77777777" w:rsidR="00FA4273" w:rsidRDefault="00FA4273">
            <w:pPr>
              <w:widowControl w:val="0"/>
              <w:spacing w:line="256" w:lineRule="auto"/>
              <w:jc w:val="center"/>
              <w:rPr>
                <w:rFonts w:eastAsia="Arial"/>
                <w:b/>
                <w:sz w:val="20"/>
                <w:szCs w:val="20"/>
                <w:lang w:val="uk-UA"/>
              </w:rPr>
            </w:pPr>
            <w:r>
              <w:rPr>
                <w:rFonts w:eastAsia="Arial"/>
                <w:b/>
                <w:sz w:val="20"/>
                <w:szCs w:val="20"/>
                <w:lang w:val="uk-UA"/>
              </w:rPr>
              <w:t>Кількість</w:t>
            </w:r>
          </w:p>
        </w:tc>
        <w:tc>
          <w:tcPr>
            <w:tcW w:w="1167" w:type="dxa"/>
            <w:tcBorders>
              <w:top w:val="single" w:sz="4" w:space="0" w:color="auto"/>
              <w:left w:val="single" w:sz="4" w:space="0" w:color="auto"/>
              <w:bottom w:val="single" w:sz="4" w:space="0" w:color="auto"/>
              <w:right w:val="single" w:sz="4" w:space="0" w:color="auto"/>
            </w:tcBorders>
            <w:vAlign w:val="center"/>
            <w:hideMark/>
          </w:tcPr>
          <w:p w14:paraId="6ABC6404" w14:textId="77777777" w:rsidR="00FA4273" w:rsidRDefault="00FA4273">
            <w:pPr>
              <w:widowControl w:val="0"/>
              <w:spacing w:line="256" w:lineRule="auto"/>
              <w:jc w:val="center"/>
              <w:rPr>
                <w:rFonts w:eastAsia="Arial"/>
                <w:b/>
                <w:sz w:val="20"/>
                <w:szCs w:val="20"/>
                <w:lang w:val="uk-UA"/>
              </w:rPr>
            </w:pPr>
            <w:r>
              <w:rPr>
                <w:rFonts w:eastAsia="Arial"/>
                <w:b/>
                <w:sz w:val="20"/>
                <w:szCs w:val="20"/>
                <w:lang w:val="uk-UA"/>
              </w:rPr>
              <w:t>Одиниця виміру</w:t>
            </w:r>
          </w:p>
        </w:tc>
        <w:tc>
          <w:tcPr>
            <w:tcW w:w="1922" w:type="dxa"/>
            <w:tcBorders>
              <w:top w:val="single" w:sz="6" w:space="0" w:color="auto"/>
              <w:left w:val="single" w:sz="6" w:space="0" w:color="auto"/>
              <w:bottom w:val="single" w:sz="6" w:space="0" w:color="auto"/>
              <w:right w:val="single" w:sz="6" w:space="0" w:color="auto"/>
            </w:tcBorders>
            <w:vAlign w:val="center"/>
            <w:hideMark/>
          </w:tcPr>
          <w:p w14:paraId="5855D1B5" w14:textId="77777777" w:rsidR="00FA4273" w:rsidRDefault="00FA4273">
            <w:pPr>
              <w:widowControl w:val="0"/>
              <w:shd w:val="clear" w:color="auto" w:fill="FFFFFF"/>
              <w:spacing w:line="256" w:lineRule="auto"/>
              <w:jc w:val="center"/>
              <w:rPr>
                <w:b/>
                <w:iCs/>
                <w:spacing w:val="4"/>
                <w:sz w:val="20"/>
                <w:szCs w:val="20"/>
                <w:lang w:val="uk-UA" w:eastAsia="ar-SA"/>
              </w:rPr>
            </w:pPr>
            <w:r>
              <w:rPr>
                <w:b/>
                <w:iCs/>
                <w:spacing w:val="4"/>
                <w:sz w:val="20"/>
                <w:szCs w:val="20"/>
                <w:lang w:val="uk-UA" w:eastAsia="ar-SA"/>
              </w:rPr>
              <w:t xml:space="preserve">Ціна за одиницю виміру, грн. </w:t>
            </w:r>
          </w:p>
          <w:p w14:paraId="6F5AE7F0" w14:textId="77777777" w:rsidR="00FA4273" w:rsidRDefault="00FA4273">
            <w:pPr>
              <w:widowControl w:val="0"/>
              <w:shd w:val="clear" w:color="auto" w:fill="FFFFFF"/>
              <w:spacing w:line="256" w:lineRule="auto"/>
              <w:jc w:val="center"/>
              <w:rPr>
                <w:b/>
                <w:iCs/>
                <w:spacing w:val="4"/>
                <w:sz w:val="20"/>
                <w:szCs w:val="20"/>
                <w:lang w:val="uk-UA" w:eastAsia="ar-SA"/>
              </w:rPr>
            </w:pPr>
            <w:r>
              <w:rPr>
                <w:b/>
                <w:iCs/>
                <w:spacing w:val="4"/>
                <w:sz w:val="20"/>
                <w:szCs w:val="20"/>
                <w:lang w:val="uk-UA" w:eastAsia="ar-SA"/>
              </w:rPr>
              <w:t>в т.ч. ПДВ*</w:t>
            </w:r>
          </w:p>
        </w:tc>
        <w:tc>
          <w:tcPr>
            <w:tcW w:w="1750" w:type="dxa"/>
            <w:tcBorders>
              <w:top w:val="single" w:sz="6" w:space="0" w:color="auto"/>
              <w:left w:val="single" w:sz="6" w:space="0" w:color="auto"/>
              <w:bottom w:val="single" w:sz="6" w:space="0" w:color="auto"/>
              <w:right w:val="single" w:sz="6" w:space="0" w:color="auto"/>
            </w:tcBorders>
            <w:vAlign w:val="center"/>
            <w:hideMark/>
          </w:tcPr>
          <w:p w14:paraId="0D80E491" w14:textId="77777777" w:rsidR="00FA4273" w:rsidRDefault="00FA4273">
            <w:pPr>
              <w:widowControl w:val="0"/>
              <w:shd w:val="clear" w:color="auto" w:fill="FFFFFF"/>
              <w:spacing w:line="256" w:lineRule="auto"/>
              <w:jc w:val="center"/>
              <w:rPr>
                <w:b/>
                <w:iCs/>
                <w:spacing w:val="4"/>
                <w:sz w:val="20"/>
                <w:szCs w:val="20"/>
                <w:lang w:val="uk-UA" w:eastAsia="ar-SA"/>
              </w:rPr>
            </w:pPr>
            <w:r>
              <w:rPr>
                <w:b/>
                <w:iCs/>
                <w:spacing w:val="4"/>
                <w:sz w:val="20"/>
                <w:szCs w:val="20"/>
                <w:lang w:val="uk-UA" w:eastAsia="ar-SA"/>
              </w:rPr>
              <w:t>Загальна вартість грн.,</w:t>
            </w:r>
          </w:p>
          <w:p w14:paraId="24CD4440" w14:textId="77777777" w:rsidR="00FA4273" w:rsidRDefault="00FA4273">
            <w:pPr>
              <w:widowControl w:val="0"/>
              <w:shd w:val="clear" w:color="auto" w:fill="FFFFFF"/>
              <w:spacing w:line="256" w:lineRule="auto"/>
              <w:jc w:val="center"/>
              <w:rPr>
                <w:b/>
                <w:iCs/>
                <w:spacing w:val="4"/>
                <w:sz w:val="20"/>
                <w:szCs w:val="20"/>
                <w:lang w:val="uk-UA" w:eastAsia="ar-SA"/>
              </w:rPr>
            </w:pPr>
            <w:r>
              <w:rPr>
                <w:b/>
                <w:iCs/>
                <w:spacing w:val="4"/>
                <w:sz w:val="20"/>
                <w:szCs w:val="20"/>
                <w:lang w:val="uk-UA" w:eastAsia="ar-SA"/>
              </w:rPr>
              <w:t>в т.ч. ПДВ*</w:t>
            </w:r>
          </w:p>
        </w:tc>
      </w:tr>
      <w:tr w:rsidR="00FA4273" w14:paraId="74B18390" w14:textId="77777777" w:rsidTr="00FA4273">
        <w:trPr>
          <w:trHeight w:val="386"/>
        </w:trPr>
        <w:tc>
          <w:tcPr>
            <w:tcW w:w="559" w:type="dxa"/>
            <w:tcBorders>
              <w:top w:val="single" w:sz="6" w:space="0" w:color="auto"/>
              <w:left w:val="single" w:sz="6" w:space="0" w:color="auto"/>
              <w:bottom w:val="single" w:sz="6" w:space="0" w:color="auto"/>
              <w:right w:val="single" w:sz="6" w:space="0" w:color="auto"/>
            </w:tcBorders>
            <w:vAlign w:val="center"/>
            <w:hideMark/>
          </w:tcPr>
          <w:p w14:paraId="72A0DD6E" w14:textId="77777777" w:rsidR="00FA4273" w:rsidRDefault="00FA4273">
            <w:pPr>
              <w:widowControl w:val="0"/>
              <w:spacing w:line="256" w:lineRule="auto"/>
              <w:jc w:val="center"/>
              <w:rPr>
                <w:rFonts w:eastAsia="Arial"/>
                <w:sz w:val="22"/>
                <w:lang w:val="uk-UA"/>
              </w:rPr>
            </w:pPr>
            <w:r>
              <w:rPr>
                <w:rFonts w:eastAsia="Arial"/>
                <w:sz w:val="22"/>
                <w:lang w:val="uk-UA"/>
              </w:rPr>
              <w:t>1</w:t>
            </w:r>
          </w:p>
        </w:tc>
        <w:tc>
          <w:tcPr>
            <w:tcW w:w="3964" w:type="dxa"/>
            <w:tcBorders>
              <w:top w:val="single" w:sz="4" w:space="0" w:color="000000"/>
              <w:left w:val="single" w:sz="4" w:space="0" w:color="000000"/>
              <w:bottom w:val="single" w:sz="4" w:space="0" w:color="000000"/>
              <w:right w:val="nil"/>
            </w:tcBorders>
            <w:vAlign w:val="center"/>
          </w:tcPr>
          <w:p w14:paraId="205BC41E" w14:textId="77777777" w:rsidR="00FA4273" w:rsidRDefault="00FA4273">
            <w:pPr>
              <w:widowControl w:val="0"/>
              <w:autoSpaceDE w:val="0"/>
              <w:snapToGrid w:val="0"/>
              <w:spacing w:line="256" w:lineRule="auto"/>
              <w:rPr>
                <w:bCs/>
                <w:sz w:val="22"/>
                <w:highlight w:val="yellow"/>
                <w:lang w:val="uk-UA" w:eastAsia="ar-SA"/>
              </w:rPr>
            </w:pPr>
          </w:p>
        </w:tc>
        <w:tc>
          <w:tcPr>
            <w:tcW w:w="1167" w:type="dxa"/>
            <w:tcBorders>
              <w:top w:val="single" w:sz="4" w:space="0" w:color="auto"/>
              <w:left w:val="single" w:sz="4" w:space="0" w:color="auto"/>
              <w:bottom w:val="single" w:sz="4" w:space="0" w:color="auto"/>
              <w:right w:val="single" w:sz="4" w:space="0" w:color="auto"/>
            </w:tcBorders>
            <w:vAlign w:val="center"/>
          </w:tcPr>
          <w:p w14:paraId="7B7F6FD0" w14:textId="77777777" w:rsidR="00FA4273" w:rsidRDefault="00FA4273">
            <w:pPr>
              <w:widowControl w:val="0"/>
              <w:spacing w:line="256" w:lineRule="auto"/>
              <w:jc w:val="center"/>
              <w:rPr>
                <w:rFonts w:eastAsia="Arial"/>
                <w:sz w:val="22"/>
                <w:highlight w:val="yellow"/>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62F17240" w14:textId="77777777" w:rsidR="00FA4273" w:rsidRDefault="00FA4273">
            <w:pPr>
              <w:widowControl w:val="0"/>
              <w:spacing w:line="256" w:lineRule="auto"/>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63B8EC78" w14:textId="77777777" w:rsidR="00FA4273" w:rsidRDefault="00FA4273">
            <w:pPr>
              <w:widowControl w:val="0"/>
              <w:spacing w:line="256" w:lineRule="auto"/>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4854B506" w14:textId="77777777" w:rsidR="00FA4273" w:rsidRDefault="00FA4273">
            <w:pPr>
              <w:widowControl w:val="0"/>
              <w:spacing w:line="256" w:lineRule="auto"/>
              <w:jc w:val="center"/>
              <w:rPr>
                <w:bCs/>
                <w:lang w:val="uk-UA" w:eastAsia="ar-SA"/>
              </w:rPr>
            </w:pPr>
          </w:p>
        </w:tc>
      </w:tr>
      <w:tr w:rsidR="00FA4273" w14:paraId="395641A3" w14:textId="77777777" w:rsidTr="00FA4273">
        <w:trPr>
          <w:trHeight w:val="386"/>
        </w:trPr>
        <w:tc>
          <w:tcPr>
            <w:tcW w:w="559" w:type="dxa"/>
            <w:tcBorders>
              <w:top w:val="single" w:sz="6" w:space="0" w:color="auto"/>
              <w:left w:val="single" w:sz="6" w:space="0" w:color="auto"/>
              <w:bottom w:val="single" w:sz="6" w:space="0" w:color="auto"/>
              <w:right w:val="single" w:sz="6" w:space="0" w:color="auto"/>
            </w:tcBorders>
            <w:vAlign w:val="center"/>
            <w:hideMark/>
          </w:tcPr>
          <w:p w14:paraId="59112A17" w14:textId="77777777" w:rsidR="00FA4273" w:rsidRDefault="00FA4273">
            <w:pPr>
              <w:widowControl w:val="0"/>
              <w:spacing w:line="256" w:lineRule="auto"/>
              <w:jc w:val="center"/>
              <w:rPr>
                <w:rFonts w:eastAsia="Arial"/>
                <w:sz w:val="22"/>
                <w:lang w:val="uk-UA"/>
              </w:rPr>
            </w:pPr>
            <w:r>
              <w:rPr>
                <w:rFonts w:eastAsia="Arial"/>
                <w:sz w:val="22"/>
                <w:lang w:val="uk-UA"/>
              </w:rPr>
              <w:t>…</w:t>
            </w:r>
          </w:p>
        </w:tc>
        <w:tc>
          <w:tcPr>
            <w:tcW w:w="3964" w:type="dxa"/>
            <w:tcBorders>
              <w:top w:val="single" w:sz="4" w:space="0" w:color="000000"/>
              <w:left w:val="single" w:sz="4" w:space="0" w:color="000000"/>
              <w:bottom w:val="single" w:sz="4" w:space="0" w:color="000000"/>
              <w:right w:val="nil"/>
            </w:tcBorders>
            <w:vAlign w:val="center"/>
          </w:tcPr>
          <w:p w14:paraId="02889B16" w14:textId="77777777" w:rsidR="00FA4273" w:rsidRDefault="00FA4273">
            <w:pPr>
              <w:widowControl w:val="0"/>
              <w:autoSpaceDE w:val="0"/>
              <w:snapToGrid w:val="0"/>
              <w:spacing w:line="256" w:lineRule="auto"/>
              <w:rPr>
                <w:bCs/>
                <w:sz w:val="22"/>
                <w:highlight w:val="yellow"/>
                <w:lang w:val="uk-UA" w:eastAsia="ar-SA"/>
              </w:rPr>
            </w:pPr>
          </w:p>
        </w:tc>
        <w:tc>
          <w:tcPr>
            <w:tcW w:w="1167" w:type="dxa"/>
            <w:tcBorders>
              <w:top w:val="single" w:sz="4" w:space="0" w:color="auto"/>
              <w:left w:val="single" w:sz="4" w:space="0" w:color="auto"/>
              <w:bottom w:val="single" w:sz="4" w:space="0" w:color="auto"/>
              <w:right w:val="single" w:sz="4" w:space="0" w:color="auto"/>
            </w:tcBorders>
            <w:vAlign w:val="center"/>
          </w:tcPr>
          <w:p w14:paraId="4DB24F97" w14:textId="77777777" w:rsidR="00FA4273" w:rsidRDefault="00FA4273">
            <w:pPr>
              <w:widowControl w:val="0"/>
              <w:spacing w:line="256" w:lineRule="auto"/>
              <w:jc w:val="center"/>
              <w:rPr>
                <w:rFonts w:eastAsia="Arial"/>
                <w:sz w:val="22"/>
                <w:highlight w:val="yellow"/>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4CA44154" w14:textId="77777777" w:rsidR="00FA4273" w:rsidRDefault="00FA4273">
            <w:pPr>
              <w:widowControl w:val="0"/>
              <w:spacing w:line="256" w:lineRule="auto"/>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546B0C74" w14:textId="77777777" w:rsidR="00FA4273" w:rsidRDefault="00FA4273">
            <w:pPr>
              <w:widowControl w:val="0"/>
              <w:spacing w:line="256" w:lineRule="auto"/>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29C9AF49" w14:textId="77777777" w:rsidR="00FA4273" w:rsidRDefault="00FA4273">
            <w:pPr>
              <w:widowControl w:val="0"/>
              <w:spacing w:line="256" w:lineRule="auto"/>
              <w:jc w:val="center"/>
              <w:rPr>
                <w:bCs/>
                <w:lang w:val="uk-UA" w:eastAsia="ar-SA"/>
              </w:rPr>
            </w:pPr>
          </w:p>
        </w:tc>
      </w:tr>
      <w:tr w:rsidR="00FA4273" w14:paraId="6C55035F" w14:textId="77777777" w:rsidTr="00FA4273">
        <w:trPr>
          <w:trHeight w:val="386"/>
        </w:trPr>
        <w:tc>
          <w:tcPr>
            <w:tcW w:w="8779" w:type="dxa"/>
            <w:gridSpan w:val="5"/>
            <w:tcBorders>
              <w:top w:val="single" w:sz="6" w:space="0" w:color="auto"/>
              <w:left w:val="single" w:sz="6" w:space="0" w:color="auto"/>
              <w:bottom w:val="single" w:sz="6" w:space="0" w:color="auto"/>
              <w:right w:val="single" w:sz="6" w:space="0" w:color="auto"/>
            </w:tcBorders>
            <w:vAlign w:val="center"/>
            <w:hideMark/>
          </w:tcPr>
          <w:p w14:paraId="3D20D3F2" w14:textId="77777777" w:rsidR="00FA4273" w:rsidRDefault="00FA4273">
            <w:pPr>
              <w:widowControl w:val="0"/>
              <w:spacing w:line="256" w:lineRule="auto"/>
              <w:rPr>
                <w:bCs/>
                <w:lang w:val="uk-UA" w:eastAsia="ar-SA"/>
              </w:rPr>
            </w:pPr>
            <w:r>
              <w:rPr>
                <w:b/>
                <w:sz w:val="22"/>
                <w:lang w:val="uk-UA"/>
              </w:rPr>
              <w:t>Загальна вартість пропозиції з урахуванням усіх податків та зборів, грн.</w:t>
            </w:r>
          </w:p>
        </w:tc>
        <w:tc>
          <w:tcPr>
            <w:tcW w:w="1750" w:type="dxa"/>
            <w:tcBorders>
              <w:top w:val="single" w:sz="6" w:space="0" w:color="auto"/>
              <w:left w:val="single" w:sz="6" w:space="0" w:color="auto"/>
              <w:bottom w:val="single" w:sz="6" w:space="0" w:color="auto"/>
              <w:right w:val="single" w:sz="6" w:space="0" w:color="auto"/>
            </w:tcBorders>
            <w:vAlign w:val="center"/>
          </w:tcPr>
          <w:p w14:paraId="2F6FBA90" w14:textId="77777777" w:rsidR="00FA4273" w:rsidRDefault="00FA4273">
            <w:pPr>
              <w:widowControl w:val="0"/>
              <w:spacing w:line="256" w:lineRule="auto"/>
              <w:jc w:val="center"/>
              <w:rPr>
                <w:bCs/>
                <w:lang w:val="uk-UA" w:eastAsia="ar-SA"/>
              </w:rPr>
            </w:pPr>
          </w:p>
        </w:tc>
      </w:tr>
    </w:tbl>
    <w:p w14:paraId="146F4448" w14:textId="77777777" w:rsidR="00FA4273" w:rsidRDefault="00FA4273" w:rsidP="00FA4273">
      <w:pPr>
        <w:ind w:firstLine="425"/>
        <w:jc w:val="both"/>
        <w:rPr>
          <w:i/>
          <w:lang w:val="uk-UA"/>
        </w:rPr>
      </w:pPr>
      <w:r>
        <w:rPr>
          <w:i/>
          <w:lang w:val="uk-UA"/>
        </w:rPr>
        <w:t xml:space="preserve">* - якщо учасник не є платником ПДВ </w:t>
      </w:r>
      <w:r>
        <w:rPr>
          <w:i/>
          <w:noProof/>
          <w:lang w:val="uk-UA"/>
        </w:rPr>
        <w:t>або якщо предмет закупівлі не обкладається ПДВ згідно чинного законодавства</w:t>
      </w:r>
      <w:r>
        <w:rPr>
          <w:i/>
          <w:lang w:val="uk-UA"/>
        </w:rPr>
        <w:t xml:space="preserve"> зазначається без ПДВ</w:t>
      </w:r>
    </w:p>
    <w:p w14:paraId="0B9B3FDF" w14:textId="77777777" w:rsidR="00FA4273" w:rsidRDefault="00FA4273" w:rsidP="00FA4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1"/>
        <w:jc w:val="both"/>
        <w:rPr>
          <w:lang w:val="uk-UA"/>
        </w:rPr>
      </w:pPr>
      <w:r>
        <w:rPr>
          <w:lang w:val="uk-UA"/>
        </w:rPr>
        <w:t xml:space="preserve"> </w:t>
      </w:r>
    </w:p>
    <w:p w14:paraId="5DEE0CF3" w14:textId="77777777" w:rsidR="00FA4273" w:rsidRDefault="00FA4273" w:rsidP="00FA4273">
      <w:pPr>
        <w:widowControl w:val="0"/>
        <w:autoSpaceDE w:val="0"/>
        <w:autoSpaceDN w:val="0"/>
        <w:adjustRightInd w:val="0"/>
        <w:ind w:firstLine="323"/>
        <w:jc w:val="both"/>
        <w:rPr>
          <w:lang w:val="uk-UA"/>
        </w:rPr>
      </w:pPr>
      <w:r>
        <w:rPr>
          <w:lang w:val="uk-UA"/>
        </w:rPr>
        <w:t>Якщо нас буде визнано переможцем торгів, ми зобов’язуємося підписати договір про закупівлю у строк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дати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1073B64C" w14:textId="77777777" w:rsidR="00FA4273" w:rsidRDefault="00FA4273" w:rsidP="00FA4273">
      <w:pPr>
        <w:widowControl w:val="0"/>
        <w:autoSpaceDE w:val="0"/>
        <w:autoSpaceDN w:val="0"/>
        <w:adjustRightInd w:val="0"/>
        <w:ind w:firstLine="323"/>
        <w:jc w:val="both"/>
        <w:rPr>
          <w:lang w:val="uk-UA"/>
        </w:rPr>
      </w:pPr>
      <w:r>
        <w:rPr>
          <w:lang w:val="uk-UA"/>
        </w:rPr>
        <w:t>Ми зобов’язуємося надати документи, що підтверджують відсутність підстав, передбачених статтею 17 Закону та які є обов’язковими для надання переможцем торгів відповідно до вимог тендерної документації.</w:t>
      </w:r>
    </w:p>
    <w:p w14:paraId="42254A4A" w14:textId="77777777" w:rsidR="00FA4273" w:rsidRDefault="00FA4273" w:rsidP="00FA4273">
      <w:pPr>
        <w:widowControl w:val="0"/>
        <w:autoSpaceDE w:val="0"/>
        <w:autoSpaceDN w:val="0"/>
        <w:adjustRightInd w:val="0"/>
        <w:ind w:firstLine="323"/>
        <w:jc w:val="both"/>
        <w:rPr>
          <w:lang w:val="uk-UA"/>
        </w:rPr>
      </w:pPr>
    </w:p>
    <w:p w14:paraId="2B9FDA11" w14:textId="77777777" w:rsidR="00FA4273" w:rsidRDefault="00FA4273" w:rsidP="00FA4273">
      <w:pPr>
        <w:widowControl w:val="0"/>
        <w:autoSpaceDE w:val="0"/>
        <w:autoSpaceDN w:val="0"/>
        <w:adjustRightInd w:val="0"/>
        <w:ind w:firstLine="323"/>
        <w:jc w:val="both"/>
        <w:rPr>
          <w:sz w:val="20"/>
          <w:szCs w:val="20"/>
          <w:lang w:val="uk-UA"/>
        </w:rPr>
      </w:pPr>
      <w:r>
        <w:rPr>
          <w:sz w:val="20"/>
          <w:szCs w:val="20"/>
          <w:lang w:val="uk-UA"/>
        </w:rPr>
        <w:t>______________________________________________</w:t>
      </w:r>
    </w:p>
    <w:p w14:paraId="2E7D8835" w14:textId="77777777" w:rsidR="00FA4273" w:rsidRDefault="00FA4273" w:rsidP="00FA4273">
      <w:pPr>
        <w:ind w:firstLine="284"/>
        <w:rPr>
          <w:i/>
          <w:lang w:val="uk-UA"/>
        </w:rPr>
      </w:pPr>
      <w:r>
        <w:rPr>
          <w:i/>
          <w:sz w:val="18"/>
          <w:szCs w:val="18"/>
          <w:lang w:val="uk-UA"/>
        </w:rPr>
        <w:lastRenderedPageBreak/>
        <w:t>Посада (правовий статус для ФОП), прізвище, ініціали, підпис уповноваженої особи Учасника, завірені печаткою, у разі її використання  (прізвище, ініціали, підпис – для фізичної особи).</w:t>
      </w:r>
    </w:p>
    <w:p w14:paraId="20DF1E6A" w14:textId="77777777" w:rsidR="00FA4273" w:rsidRDefault="00FA4273" w:rsidP="00FA4273">
      <w:pPr>
        <w:rPr>
          <w:b/>
          <w:bCs/>
          <w:sz w:val="20"/>
          <w:szCs w:val="20"/>
          <w:lang w:val="uk-UA" w:eastAsia="uk-UA"/>
        </w:rPr>
      </w:pPr>
      <w:r>
        <w:rPr>
          <w:b/>
          <w:bCs/>
          <w:lang w:val="uk-UA" w:eastAsia="uk-UA"/>
        </w:rPr>
        <w:br w:type="page"/>
      </w:r>
    </w:p>
    <w:p w14:paraId="2A9E9516" w14:textId="77777777" w:rsidR="00FA4273" w:rsidRDefault="00FA4273" w:rsidP="00FA4273">
      <w:pPr>
        <w:pStyle w:val="2a"/>
        <w:keepNext/>
        <w:keepLines/>
        <w:spacing w:before="0" w:after="0" w:line="240" w:lineRule="auto"/>
        <w:ind w:firstLine="284"/>
        <w:jc w:val="right"/>
        <w:rPr>
          <w:rFonts w:ascii="Times New Roman" w:hAnsi="Times New Roman" w:cs="Times New Roman"/>
          <w:b/>
          <w:bCs/>
          <w:sz w:val="24"/>
          <w:szCs w:val="24"/>
          <w:lang w:val="uk-UA" w:eastAsia="uk-UA"/>
        </w:rPr>
      </w:pPr>
      <w:r>
        <w:rPr>
          <w:rFonts w:ascii="Times New Roman" w:hAnsi="Times New Roman" w:cs="Times New Roman"/>
          <w:b/>
          <w:bCs/>
          <w:sz w:val="24"/>
          <w:szCs w:val="24"/>
          <w:lang w:val="uk-UA" w:eastAsia="uk-UA"/>
        </w:rPr>
        <w:lastRenderedPageBreak/>
        <w:t>ДОДАТОК № 2</w:t>
      </w:r>
    </w:p>
    <w:p w14:paraId="20CA38E6" w14:textId="77777777" w:rsidR="00FA4273" w:rsidRDefault="00FA4273" w:rsidP="00FA4273">
      <w:pPr>
        <w:pStyle w:val="2a"/>
        <w:keepNext/>
        <w:keepLines/>
        <w:spacing w:before="0" w:after="0" w:line="240" w:lineRule="auto"/>
        <w:ind w:firstLine="284"/>
        <w:jc w:val="right"/>
        <w:rPr>
          <w:rFonts w:ascii="Times New Roman" w:hAnsi="Times New Roman" w:cs="Times New Roman"/>
          <w:b/>
          <w:bCs/>
          <w:sz w:val="24"/>
          <w:szCs w:val="24"/>
          <w:lang w:val="uk-UA" w:eastAsia="uk-UA"/>
        </w:rPr>
      </w:pPr>
      <w:r>
        <w:rPr>
          <w:rFonts w:ascii="Times New Roman" w:hAnsi="Times New Roman" w:cs="Times New Roman"/>
          <w:b/>
          <w:bCs/>
          <w:sz w:val="24"/>
          <w:szCs w:val="24"/>
          <w:lang w:val="uk-UA" w:eastAsia="uk-UA"/>
        </w:rPr>
        <w:t>до тендерної документації</w:t>
      </w:r>
    </w:p>
    <w:p w14:paraId="08F5831C" w14:textId="77777777" w:rsidR="00FA4273" w:rsidRDefault="00FA4273" w:rsidP="00FA4273">
      <w:pPr>
        <w:pStyle w:val="2a"/>
        <w:keepNext/>
        <w:keepLines/>
        <w:spacing w:before="0" w:after="0" w:line="240" w:lineRule="auto"/>
        <w:ind w:firstLine="284"/>
        <w:jc w:val="right"/>
        <w:rPr>
          <w:rFonts w:ascii="Times New Roman" w:hAnsi="Times New Roman" w:cs="Times New Roman"/>
          <w:i/>
          <w:iCs/>
          <w:lang w:val="uk-UA" w:eastAsia="uk-UA"/>
        </w:rPr>
      </w:pPr>
      <w:r>
        <w:rPr>
          <w:rFonts w:ascii="Times New Roman" w:hAnsi="Times New Roman" w:cs="Times New Roman"/>
          <w:lang w:val="uk-UA" w:eastAsia="uk-UA"/>
        </w:rPr>
        <w:t>(</w:t>
      </w:r>
      <w:r>
        <w:rPr>
          <w:rFonts w:ascii="Times New Roman" w:hAnsi="Times New Roman" w:cs="Times New Roman"/>
          <w:i/>
          <w:iCs/>
          <w:lang w:val="uk-UA" w:eastAsia="uk-UA"/>
        </w:rPr>
        <w:t>Учасник може надати довідку-відомості про учасника за зразком наведеним нижче,</w:t>
      </w:r>
    </w:p>
    <w:p w14:paraId="4DB37B73" w14:textId="77777777" w:rsidR="00FA4273" w:rsidRDefault="00FA4273" w:rsidP="00FA4273">
      <w:pPr>
        <w:pStyle w:val="2a"/>
        <w:keepNext/>
        <w:keepLines/>
        <w:spacing w:before="0" w:after="0" w:line="240" w:lineRule="auto"/>
        <w:ind w:firstLine="284"/>
        <w:jc w:val="right"/>
        <w:rPr>
          <w:rFonts w:ascii="Times New Roman" w:hAnsi="Times New Roman" w:cs="Times New Roman"/>
          <w:i/>
          <w:iCs/>
          <w:lang w:val="uk-UA" w:eastAsia="uk-UA"/>
        </w:rPr>
      </w:pPr>
      <w:r>
        <w:rPr>
          <w:rFonts w:ascii="Times New Roman" w:hAnsi="Times New Roman" w:cs="Times New Roman"/>
          <w:i/>
          <w:iCs/>
          <w:lang w:val="uk-UA" w:eastAsia="uk-UA"/>
        </w:rPr>
        <w:t xml:space="preserve"> або за формою, підготовленою учасником)</w:t>
      </w:r>
    </w:p>
    <w:p w14:paraId="7993C00B" w14:textId="77777777" w:rsidR="00FA4273" w:rsidRDefault="00FA4273" w:rsidP="00FA4273">
      <w:pPr>
        <w:pStyle w:val="2a"/>
        <w:keepNext/>
        <w:keepLines/>
        <w:shd w:val="clear" w:color="auto" w:fill="auto"/>
        <w:spacing w:before="0" w:after="0" w:line="240" w:lineRule="auto"/>
        <w:ind w:firstLine="284"/>
        <w:rPr>
          <w:rFonts w:ascii="Times New Roman" w:hAnsi="Times New Roman" w:cs="Times New Roman"/>
          <w:b/>
          <w:bCs/>
          <w:sz w:val="24"/>
          <w:szCs w:val="24"/>
          <w:lang w:val="uk-UA" w:eastAsia="uk-UA"/>
        </w:rPr>
      </w:pPr>
    </w:p>
    <w:p w14:paraId="343B5AF6" w14:textId="77777777" w:rsidR="00FA4273" w:rsidRDefault="00FA4273" w:rsidP="00FA4273">
      <w:pPr>
        <w:pStyle w:val="2a"/>
        <w:keepNext/>
        <w:keepLines/>
        <w:shd w:val="clear" w:color="auto" w:fill="auto"/>
        <w:spacing w:before="0" w:after="0" w:line="240" w:lineRule="auto"/>
        <w:ind w:firstLine="284"/>
        <w:rPr>
          <w:rFonts w:ascii="Times New Roman" w:hAnsi="Times New Roman" w:cs="Times New Roman"/>
          <w:b/>
          <w:bCs/>
          <w:sz w:val="24"/>
          <w:szCs w:val="24"/>
          <w:lang w:val="uk-UA" w:eastAsia="uk-UA"/>
        </w:rPr>
      </w:pPr>
      <w:r>
        <w:rPr>
          <w:rFonts w:ascii="Times New Roman" w:hAnsi="Times New Roman" w:cs="Times New Roman"/>
          <w:b/>
          <w:bCs/>
          <w:sz w:val="24"/>
          <w:szCs w:val="24"/>
          <w:lang w:val="uk-UA" w:eastAsia="uk-UA"/>
        </w:rPr>
        <w:t>ДОВІДКА</w:t>
      </w:r>
    </w:p>
    <w:p w14:paraId="641D57AC" w14:textId="77777777" w:rsidR="00FA4273" w:rsidRDefault="00FA4273" w:rsidP="00FA4273">
      <w:pPr>
        <w:pStyle w:val="2a"/>
        <w:keepNext/>
        <w:keepLines/>
        <w:shd w:val="clear" w:color="auto" w:fill="auto"/>
        <w:spacing w:before="0" w:after="0" w:line="240" w:lineRule="auto"/>
        <w:ind w:firstLine="284"/>
        <w:rPr>
          <w:rFonts w:ascii="Times New Roman" w:hAnsi="Times New Roman" w:cs="Times New Roman"/>
          <w:b/>
          <w:bCs/>
          <w:sz w:val="24"/>
          <w:szCs w:val="24"/>
          <w:lang w:val="uk-UA" w:eastAsia="uk-UA"/>
        </w:rPr>
      </w:pPr>
      <w:r>
        <w:rPr>
          <w:rFonts w:ascii="Times New Roman" w:hAnsi="Times New Roman" w:cs="Times New Roman"/>
          <w:b/>
          <w:bCs/>
          <w:sz w:val="24"/>
          <w:szCs w:val="24"/>
          <w:lang w:val="uk-UA" w:eastAsia="uk-UA"/>
        </w:rPr>
        <w:t>З ВІДОМОСТЯМИ ПРО УЧАСНИКА</w:t>
      </w:r>
    </w:p>
    <w:p w14:paraId="54B94630" w14:textId="77777777" w:rsidR="00FA4273" w:rsidRDefault="00FA4273" w:rsidP="00FA4273">
      <w:pPr>
        <w:pStyle w:val="2a"/>
        <w:keepNext/>
        <w:keepLines/>
        <w:shd w:val="clear" w:color="auto" w:fill="auto"/>
        <w:spacing w:before="0" w:after="0" w:line="240" w:lineRule="auto"/>
        <w:ind w:firstLine="284"/>
        <w:rPr>
          <w:rFonts w:ascii="Times New Roman" w:hAnsi="Times New Roman" w:cs="Times New Roman"/>
          <w:sz w:val="24"/>
          <w:szCs w:val="24"/>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2"/>
        <w:gridCol w:w="4260"/>
      </w:tblGrid>
      <w:tr w:rsidR="00FA4273" w:rsidRPr="00FA4273" w14:paraId="5BC6A99F" w14:textId="77777777" w:rsidTr="00FA4273">
        <w:tc>
          <w:tcPr>
            <w:tcW w:w="5210" w:type="dxa"/>
            <w:tcBorders>
              <w:top w:val="single" w:sz="4" w:space="0" w:color="auto"/>
              <w:left w:val="single" w:sz="4" w:space="0" w:color="auto"/>
              <w:bottom w:val="single" w:sz="4" w:space="0" w:color="auto"/>
              <w:right w:val="single" w:sz="4" w:space="0" w:color="auto"/>
            </w:tcBorders>
            <w:hideMark/>
          </w:tcPr>
          <w:p w14:paraId="62C67E12" w14:textId="77777777" w:rsidR="00FA4273" w:rsidRDefault="00FA4273">
            <w:pPr>
              <w:pStyle w:val="af1"/>
              <w:tabs>
                <w:tab w:val="left" w:leader="underscore" w:pos="9049"/>
              </w:tabs>
              <w:spacing w:after="0" w:line="256" w:lineRule="auto"/>
              <w:ind w:firstLine="284"/>
              <w:rPr>
                <w:lang w:val="uk-UA" w:eastAsia="uk-UA"/>
              </w:rPr>
            </w:pPr>
            <w:r>
              <w:rPr>
                <w:lang w:val="uk-UA" w:eastAsia="uk-UA"/>
              </w:rPr>
              <w:t>Повне найменування/прізвище, імя по батькові Учасника:</w:t>
            </w:r>
          </w:p>
        </w:tc>
        <w:tc>
          <w:tcPr>
            <w:tcW w:w="5211" w:type="dxa"/>
            <w:tcBorders>
              <w:top w:val="single" w:sz="4" w:space="0" w:color="auto"/>
              <w:left w:val="single" w:sz="4" w:space="0" w:color="auto"/>
              <w:bottom w:val="single" w:sz="4" w:space="0" w:color="auto"/>
              <w:right w:val="single" w:sz="4" w:space="0" w:color="auto"/>
            </w:tcBorders>
          </w:tcPr>
          <w:p w14:paraId="73DF622F" w14:textId="77777777" w:rsidR="00FA4273" w:rsidRDefault="00FA4273">
            <w:pPr>
              <w:pStyle w:val="af1"/>
              <w:tabs>
                <w:tab w:val="left" w:leader="underscore" w:pos="9049"/>
              </w:tabs>
              <w:spacing w:after="0" w:line="256" w:lineRule="auto"/>
              <w:ind w:firstLine="284"/>
              <w:rPr>
                <w:lang w:val="uk-UA" w:eastAsia="uk-UA"/>
              </w:rPr>
            </w:pPr>
          </w:p>
        </w:tc>
      </w:tr>
      <w:tr w:rsidR="00FA4273" w:rsidRPr="00FA4273" w14:paraId="0D4383A4" w14:textId="77777777" w:rsidTr="00FA4273">
        <w:tc>
          <w:tcPr>
            <w:tcW w:w="5210" w:type="dxa"/>
            <w:tcBorders>
              <w:top w:val="single" w:sz="4" w:space="0" w:color="auto"/>
              <w:left w:val="single" w:sz="4" w:space="0" w:color="auto"/>
              <w:bottom w:val="single" w:sz="4" w:space="0" w:color="auto"/>
              <w:right w:val="single" w:sz="4" w:space="0" w:color="auto"/>
            </w:tcBorders>
            <w:hideMark/>
          </w:tcPr>
          <w:p w14:paraId="6F661F09" w14:textId="77777777" w:rsidR="00FA4273" w:rsidRDefault="00FA4273">
            <w:pPr>
              <w:pStyle w:val="af1"/>
              <w:tabs>
                <w:tab w:val="left" w:leader="underscore" w:pos="9049"/>
              </w:tabs>
              <w:spacing w:after="0" w:line="256" w:lineRule="auto"/>
              <w:ind w:firstLine="284"/>
              <w:rPr>
                <w:lang w:val="uk-UA" w:eastAsia="uk-UA"/>
              </w:rPr>
            </w:pPr>
            <w:r>
              <w:rPr>
                <w:lang w:val="uk-UA" w:eastAsia="uk-UA"/>
              </w:rPr>
              <w:t>Код ЄДРПОУ/ідентифікаційний код Учасника:</w:t>
            </w:r>
          </w:p>
        </w:tc>
        <w:tc>
          <w:tcPr>
            <w:tcW w:w="5211" w:type="dxa"/>
            <w:tcBorders>
              <w:top w:val="single" w:sz="4" w:space="0" w:color="auto"/>
              <w:left w:val="single" w:sz="4" w:space="0" w:color="auto"/>
              <w:bottom w:val="single" w:sz="4" w:space="0" w:color="auto"/>
              <w:right w:val="single" w:sz="4" w:space="0" w:color="auto"/>
            </w:tcBorders>
          </w:tcPr>
          <w:p w14:paraId="3BC19A26" w14:textId="77777777" w:rsidR="00FA4273" w:rsidRDefault="00FA4273">
            <w:pPr>
              <w:pStyle w:val="af1"/>
              <w:tabs>
                <w:tab w:val="left" w:leader="underscore" w:pos="9049"/>
              </w:tabs>
              <w:spacing w:after="0" w:line="256" w:lineRule="auto"/>
              <w:ind w:firstLine="284"/>
              <w:rPr>
                <w:lang w:val="uk-UA" w:eastAsia="uk-UA"/>
              </w:rPr>
            </w:pPr>
          </w:p>
        </w:tc>
      </w:tr>
      <w:tr w:rsidR="00FA4273" w14:paraId="257FA81F" w14:textId="77777777" w:rsidTr="00FA4273">
        <w:tc>
          <w:tcPr>
            <w:tcW w:w="5210" w:type="dxa"/>
            <w:tcBorders>
              <w:top w:val="single" w:sz="4" w:space="0" w:color="auto"/>
              <w:left w:val="single" w:sz="4" w:space="0" w:color="auto"/>
              <w:bottom w:val="single" w:sz="4" w:space="0" w:color="auto"/>
              <w:right w:val="single" w:sz="4" w:space="0" w:color="auto"/>
            </w:tcBorders>
            <w:hideMark/>
          </w:tcPr>
          <w:p w14:paraId="721DEA44" w14:textId="77777777" w:rsidR="00FA4273" w:rsidRDefault="00FA4273">
            <w:pPr>
              <w:pStyle w:val="af1"/>
              <w:tabs>
                <w:tab w:val="left" w:leader="underscore" w:pos="9049"/>
              </w:tabs>
              <w:spacing w:after="0" w:line="256" w:lineRule="auto"/>
              <w:ind w:firstLine="284"/>
              <w:rPr>
                <w:lang w:val="uk-UA" w:eastAsia="uk-UA"/>
              </w:rPr>
            </w:pPr>
            <w:r>
              <w:rPr>
                <w:lang w:val="uk-UA" w:eastAsia="uk-UA"/>
              </w:rPr>
              <w:t>Місцезнаходження:</w:t>
            </w:r>
          </w:p>
        </w:tc>
        <w:tc>
          <w:tcPr>
            <w:tcW w:w="5211" w:type="dxa"/>
            <w:tcBorders>
              <w:top w:val="single" w:sz="4" w:space="0" w:color="auto"/>
              <w:left w:val="single" w:sz="4" w:space="0" w:color="auto"/>
              <w:bottom w:val="single" w:sz="4" w:space="0" w:color="auto"/>
              <w:right w:val="single" w:sz="4" w:space="0" w:color="auto"/>
            </w:tcBorders>
          </w:tcPr>
          <w:p w14:paraId="00B11BAF" w14:textId="77777777" w:rsidR="00FA4273" w:rsidRDefault="00FA4273">
            <w:pPr>
              <w:pStyle w:val="af1"/>
              <w:tabs>
                <w:tab w:val="left" w:leader="underscore" w:pos="9049"/>
              </w:tabs>
              <w:spacing w:after="0" w:line="256" w:lineRule="auto"/>
              <w:ind w:firstLine="284"/>
              <w:rPr>
                <w:lang w:val="uk-UA" w:eastAsia="uk-UA"/>
              </w:rPr>
            </w:pPr>
          </w:p>
        </w:tc>
      </w:tr>
      <w:tr w:rsidR="00FA4273" w14:paraId="0BBAF612" w14:textId="77777777" w:rsidTr="00FA4273">
        <w:tc>
          <w:tcPr>
            <w:tcW w:w="5210" w:type="dxa"/>
            <w:tcBorders>
              <w:top w:val="single" w:sz="4" w:space="0" w:color="auto"/>
              <w:left w:val="single" w:sz="4" w:space="0" w:color="auto"/>
              <w:bottom w:val="single" w:sz="4" w:space="0" w:color="auto"/>
              <w:right w:val="single" w:sz="4" w:space="0" w:color="auto"/>
            </w:tcBorders>
            <w:hideMark/>
          </w:tcPr>
          <w:p w14:paraId="2D6172CC" w14:textId="77777777" w:rsidR="00FA4273" w:rsidRDefault="00FA4273">
            <w:pPr>
              <w:pStyle w:val="af1"/>
              <w:tabs>
                <w:tab w:val="left" w:leader="underscore" w:pos="9049"/>
              </w:tabs>
              <w:spacing w:after="0" w:line="256" w:lineRule="auto"/>
              <w:ind w:firstLine="284"/>
              <w:rPr>
                <w:lang w:val="uk-UA" w:eastAsia="uk-UA"/>
              </w:rPr>
            </w:pPr>
            <w:r>
              <w:rPr>
                <w:lang w:val="uk-UA" w:eastAsia="uk-UA"/>
              </w:rPr>
              <w:t>Телефон:</w:t>
            </w:r>
          </w:p>
        </w:tc>
        <w:tc>
          <w:tcPr>
            <w:tcW w:w="5211" w:type="dxa"/>
            <w:tcBorders>
              <w:top w:val="single" w:sz="4" w:space="0" w:color="auto"/>
              <w:left w:val="single" w:sz="4" w:space="0" w:color="auto"/>
              <w:bottom w:val="single" w:sz="4" w:space="0" w:color="auto"/>
              <w:right w:val="single" w:sz="4" w:space="0" w:color="auto"/>
            </w:tcBorders>
          </w:tcPr>
          <w:p w14:paraId="0E7DD0AB" w14:textId="77777777" w:rsidR="00FA4273" w:rsidRDefault="00FA4273">
            <w:pPr>
              <w:pStyle w:val="af1"/>
              <w:tabs>
                <w:tab w:val="left" w:leader="underscore" w:pos="9049"/>
              </w:tabs>
              <w:spacing w:after="0" w:line="256" w:lineRule="auto"/>
              <w:ind w:firstLine="284"/>
              <w:rPr>
                <w:lang w:val="uk-UA" w:eastAsia="uk-UA"/>
              </w:rPr>
            </w:pPr>
          </w:p>
        </w:tc>
      </w:tr>
      <w:tr w:rsidR="00FA4273" w14:paraId="42B96F92" w14:textId="77777777" w:rsidTr="00FA4273">
        <w:tc>
          <w:tcPr>
            <w:tcW w:w="5210" w:type="dxa"/>
            <w:tcBorders>
              <w:top w:val="single" w:sz="4" w:space="0" w:color="auto"/>
              <w:left w:val="single" w:sz="4" w:space="0" w:color="auto"/>
              <w:bottom w:val="single" w:sz="4" w:space="0" w:color="auto"/>
              <w:right w:val="single" w:sz="4" w:space="0" w:color="auto"/>
            </w:tcBorders>
            <w:hideMark/>
          </w:tcPr>
          <w:p w14:paraId="1E7EC661" w14:textId="77777777" w:rsidR="00FA4273" w:rsidRDefault="00FA4273">
            <w:pPr>
              <w:pStyle w:val="af1"/>
              <w:tabs>
                <w:tab w:val="left" w:leader="underscore" w:pos="9049"/>
              </w:tabs>
              <w:spacing w:after="0" w:line="256" w:lineRule="auto"/>
              <w:ind w:firstLine="284"/>
              <w:rPr>
                <w:lang w:val="uk-UA" w:eastAsia="uk-UA"/>
              </w:rPr>
            </w:pPr>
            <w:r>
              <w:rPr>
                <w:lang w:val="uk-UA" w:eastAsia="uk-UA"/>
              </w:rPr>
              <w:t>Факс:</w:t>
            </w:r>
          </w:p>
        </w:tc>
        <w:tc>
          <w:tcPr>
            <w:tcW w:w="5211" w:type="dxa"/>
            <w:tcBorders>
              <w:top w:val="single" w:sz="4" w:space="0" w:color="auto"/>
              <w:left w:val="single" w:sz="4" w:space="0" w:color="auto"/>
              <w:bottom w:val="single" w:sz="4" w:space="0" w:color="auto"/>
              <w:right w:val="single" w:sz="4" w:space="0" w:color="auto"/>
            </w:tcBorders>
          </w:tcPr>
          <w:p w14:paraId="008D2B0E" w14:textId="77777777" w:rsidR="00FA4273" w:rsidRDefault="00FA4273">
            <w:pPr>
              <w:pStyle w:val="af1"/>
              <w:tabs>
                <w:tab w:val="left" w:leader="underscore" w:pos="9049"/>
              </w:tabs>
              <w:spacing w:after="0" w:line="256" w:lineRule="auto"/>
              <w:ind w:firstLine="284"/>
              <w:rPr>
                <w:lang w:val="uk-UA" w:eastAsia="uk-UA"/>
              </w:rPr>
            </w:pPr>
          </w:p>
        </w:tc>
      </w:tr>
      <w:tr w:rsidR="00FA4273" w14:paraId="59B0D468" w14:textId="77777777" w:rsidTr="00FA4273">
        <w:tc>
          <w:tcPr>
            <w:tcW w:w="5210" w:type="dxa"/>
            <w:tcBorders>
              <w:top w:val="single" w:sz="4" w:space="0" w:color="auto"/>
              <w:left w:val="single" w:sz="4" w:space="0" w:color="auto"/>
              <w:bottom w:val="single" w:sz="4" w:space="0" w:color="auto"/>
              <w:right w:val="single" w:sz="4" w:space="0" w:color="auto"/>
            </w:tcBorders>
            <w:hideMark/>
          </w:tcPr>
          <w:p w14:paraId="5EFA0E11" w14:textId="77777777" w:rsidR="00FA4273" w:rsidRDefault="00FA4273">
            <w:pPr>
              <w:pStyle w:val="af1"/>
              <w:tabs>
                <w:tab w:val="left" w:leader="underscore" w:pos="9049"/>
              </w:tabs>
              <w:spacing w:after="0" w:line="256" w:lineRule="auto"/>
              <w:ind w:firstLine="284"/>
              <w:rPr>
                <w:lang w:val="uk-UA" w:eastAsia="uk-UA"/>
              </w:rPr>
            </w:pPr>
            <w:r>
              <w:rPr>
                <w:lang w:val="uk-UA"/>
              </w:rPr>
              <w:t>E-mail:</w:t>
            </w:r>
          </w:p>
        </w:tc>
        <w:tc>
          <w:tcPr>
            <w:tcW w:w="5211" w:type="dxa"/>
            <w:tcBorders>
              <w:top w:val="single" w:sz="4" w:space="0" w:color="auto"/>
              <w:left w:val="single" w:sz="4" w:space="0" w:color="auto"/>
              <w:bottom w:val="single" w:sz="4" w:space="0" w:color="auto"/>
              <w:right w:val="single" w:sz="4" w:space="0" w:color="auto"/>
            </w:tcBorders>
          </w:tcPr>
          <w:p w14:paraId="39FA7D97" w14:textId="77777777" w:rsidR="00FA4273" w:rsidRDefault="00FA4273">
            <w:pPr>
              <w:pStyle w:val="af1"/>
              <w:tabs>
                <w:tab w:val="left" w:leader="underscore" w:pos="9049"/>
              </w:tabs>
              <w:spacing w:after="0" w:line="256" w:lineRule="auto"/>
              <w:ind w:firstLine="284"/>
              <w:rPr>
                <w:lang w:val="uk-UA" w:eastAsia="uk-UA"/>
              </w:rPr>
            </w:pPr>
          </w:p>
        </w:tc>
      </w:tr>
      <w:tr w:rsidR="00FA4273" w14:paraId="2B6AD4CA" w14:textId="77777777" w:rsidTr="00FA4273">
        <w:tc>
          <w:tcPr>
            <w:tcW w:w="5210" w:type="dxa"/>
            <w:tcBorders>
              <w:top w:val="single" w:sz="4" w:space="0" w:color="auto"/>
              <w:left w:val="single" w:sz="4" w:space="0" w:color="auto"/>
              <w:bottom w:val="single" w:sz="4" w:space="0" w:color="auto"/>
              <w:right w:val="single" w:sz="4" w:space="0" w:color="auto"/>
            </w:tcBorders>
            <w:hideMark/>
          </w:tcPr>
          <w:p w14:paraId="6FD18FB7" w14:textId="77777777" w:rsidR="00FA4273" w:rsidRDefault="00FA4273">
            <w:pPr>
              <w:pStyle w:val="af1"/>
              <w:tabs>
                <w:tab w:val="left" w:leader="underscore" w:pos="9049"/>
              </w:tabs>
              <w:spacing w:after="0" w:line="256" w:lineRule="auto"/>
              <w:ind w:firstLine="284"/>
              <w:rPr>
                <w:lang w:val="uk-UA" w:eastAsia="uk-UA"/>
              </w:rPr>
            </w:pPr>
            <w:r>
              <w:rPr>
                <w:lang w:val="uk-UA" w:eastAsia="uk-UA"/>
              </w:rPr>
              <w:t>Форма/система оподаткування:</w:t>
            </w:r>
          </w:p>
        </w:tc>
        <w:tc>
          <w:tcPr>
            <w:tcW w:w="5211" w:type="dxa"/>
            <w:tcBorders>
              <w:top w:val="single" w:sz="4" w:space="0" w:color="auto"/>
              <w:left w:val="single" w:sz="4" w:space="0" w:color="auto"/>
              <w:bottom w:val="single" w:sz="4" w:space="0" w:color="auto"/>
              <w:right w:val="single" w:sz="4" w:space="0" w:color="auto"/>
            </w:tcBorders>
          </w:tcPr>
          <w:p w14:paraId="55835BEF" w14:textId="77777777" w:rsidR="00FA4273" w:rsidRDefault="00FA4273">
            <w:pPr>
              <w:pStyle w:val="af1"/>
              <w:tabs>
                <w:tab w:val="left" w:leader="underscore" w:pos="9049"/>
              </w:tabs>
              <w:spacing w:after="0" w:line="256" w:lineRule="auto"/>
              <w:ind w:firstLine="284"/>
              <w:rPr>
                <w:lang w:val="uk-UA" w:eastAsia="uk-UA"/>
              </w:rPr>
            </w:pPr>
          </w:p>
        </w:tc>
      </w:tr>
      <w:tr w:rsidR="00FA4273" w14:paraId="39571553" w14:textId="77777777" w:rsidTr="00FA4273">
        <w:tc>
          <w:tcPr>
            <w:tcW w:w="5210" w:type="dxa"/>
            <w:tcBorders>
              <w:top w:val="single" w:sz="4" w:space="0" w:color="auto"/>
              <w:left w:val="single" w:sz="4" w:space="0" w:color="auto"/>
              <w:bottom w:val="single" w:sz="4" w:space="0" w:color="auto"/>
              <w:right w:val="single" w:sz="4" w:space="0" w:color="auto"/>
            </w:tcBorders>
            <w:hideMark/>
          </w:tcPr>
          <w:p w14:paraId="3C72119D" w14:textId="77777777" w:rsidR="00FA4273" w:rsidRDefault="00FA4273">
            <w:pPr>
              <w:pStyle w:val="af1"/>
              <w:tabs>
                <w:tab w:val="left" w:leader="underscore" w:pos="9049"/>
              </w:tabs>
              <w:spacing w:after="0" w:line="256" w:lineRule="auto"/>
              <w:ind w:firstLine="284"/>
              <w:rPr>
                <w:lang w:val="uk-UA" w:eastAsia="uk-UA"/>
              </w:rPr>
            </w:pPr>
            <w:r>
              <w:rPr>
                <w:lang w:val="uk-UA" w:eastAsia="uk-UA"/>
              </w:rPr>
              <w:t>Місце реєстрації Учасника:</w:t>
            </w:r>
          </w:p>
        </w:tc>
        <w:tc>
          <w:tcPr>
            <w:tcW w:w="5211" w:type="dxa"/>
            <w:tcBorders>
              <w:top w:val="single" w:sz="4" w:space="0" w:color="auto"/>
              <w:left w:val="single" w:sz="4" w:space="0" w:color="auto"/>
              <w:bottom w:val="single" w:sz="4" w:space="0" w:color="auto"/>
              <w:right w:val="single" w:sz="4" w:space="0" w:color="auto"/>
            </w:tcBorders>
          </w:tcPr>
          <w:p w14:paraId="7F1A91C4" w14:textId="77777777" w:rsidR="00FA4273" w:rsidRDefault="00FA4273">
            <w:pPr>
              <w:pStyle w:val="af1"/>
              <w:tabs>
                <w:tab w:val="left" w:leader="underscore" w:pos="9049"/>
              </w:tabs>
              <w:spacing w:after="0" w:line="256" w:lineRule="auto"/>
              <w:ind w:firstLine="284"/>
              <w:rPr>
                <w:lang w:val="uk-UA" w:eastAsia="uk-UA"/>
              </w:rPr>
            </w:pPr>
          </w:p>
        </w:tc>
      </w:tr>
      <w:tr w:rsidR="00FA4273" w14:paraId="754FD58A" w14:textId="77777777" w:rsidTr="00FA4273">
        <w:tc>
          <w:tcPr>
            <w:tcW w:w="5210" w:type="dxa"/>
            <w:tcBorders>
              <w:top w:val="single" w:sz="4" w:space="0" w:color="auto"/>
              <w:left w:val="single" w:sz="4" w:space="0" w:color="auto"/>
              <w:bottom w:val="single" w:sz="4" w:space="0" w:color="auto"/>
              <w:right w:val="single" w:sz="4" w:space="0" w:color="auto"/>
            </w:tcBorders>
            <w:hideMark/>
          </w:tcPr>
          <w:p w14:paraId="5CD9D436" w14:textId="77777777" w:rsidR="00FA4273" w:rsidRDefault="00FA4273">
            <w:pPr>
              <w:pStyle w:val="af1"/>
              <w:tabs>
                <w:tab w:val="left" w:leader="underscore" w:pos="5430"/>
                <w:tab w:val="left" w:leader="underscore" w:pos="5506"/>
                <w:tab w:val="left" w:leader="underscore" w:pos="9015"/>
              </w:tabs>
              <w:spacing w:after="0" w:line="256" w:lineRule="auto"/>
              <w:ind w:left="20" w:firstLine="284"/>
              <w:rPr>
                <w:lang w:val="uk-UA"/>
              </w:rPr>
            </w:pPr>
            <w:r>
              <w:rPr>
                <w:lang w:val="uk-UA" w:eastAsia="uk-UA"/>
              </w:rPr>
              <w:t>Профілюючий вид діяльності:</w:t>
            </w:r>
          </w:p>
        </w:tc>
        <w:tc>
          <w:tcPr>
            <w:tcW w:w="5211" w:type="dxa"/>
            <w:tcBorders>
              <w:top w:val="single" w:sz="4" w:space="0" w:color="auto"/>
              <w:left w:val="single" w:sz="4" w:space="0" w:color="auto"/>
              <w:bottom w:val="single" w:sz="4" w:space="0" w:color="auto"/>
              <w:right w:val="single" w:sz="4" w:space="0" w:color="auto"/>
            </w:tcBorders>
          </w:tcPr>
          <w:p w14:paraId="2BAF0B43" w14:textId="77777777" w:rsidR="00FA4273" w:rsidRDefault="00FA4273">
            <w:pPr>
              <w:pStyle w:val="af1"/>
              <w:tabs>
                <w:tab w:val="left" w:leader="underscore" w:pos="9049"/>
              </w:tabs>
              <w:spacing w:after="0" w:line="256" w:lineRule="auto"/>
              <w:ind w:firstLine="284"/>
              <w:rPr>
                <w:lang w:val="uk-UA" w:eastAsia="uk-UA"/>
              </w:rPr>
            </w:pPr>
          </w:p>
        </w:tc>
      </w:tr>
      <w:tr w:rsidR="00FA4273" w14:paraId="18E19699" w14:textId="77777777" w:rsidTr="00FA4273">
        <w:tc>
          <w:tcPr>
            <w:tcW w:w="5210" w:type="dxa"/>
            <w:tcBorders>
              <w:top w:val="single" w:sz="4" w:space="0" w:color="auto"/>
              <w:left w:val="single" w:sz="4" w:space="0" w:color="auto"/>
              <w:bottom w:val="single" w:sz="4" w:space="0" w:color="auto"/>
              <w:right w:val="single" w:sz="4" w:space="0" w:color="auto"/>
            </w:tcBorders>
            <w:hideMark/>
          </w:tcPr>
          <w:p w14:paraId="12C004EC" w14:textId="77777777" w:rsidR="00FA4273" w:rsidRDefault="00FA4273">
            <w:pPr>
              <w:pStyle w:val="af1"/>
              <w:tabs>
                <w:tab w:val="left" w:leader="underscore" w:pos="9049"/>
              </w:tabs>
              <w:spacing w:after="0" w:line="256" w:lineRule="auto"/>
              <w:ind w:firstLine="284"/>
              <w:rPr>
                <w:lang w:val="uk-UA" w:eastAsia="uk-UA"/>
              </w:rPr>
            </w:pPr>
            <w:r>
              <w:rPr>
                <w:lang w:val="uk-UA" w:eastAsia="uk-UA"/>
              </w:rPr>
              <w:t>Найменування банку, що обслуговує Учасника:</w:t>
            </w:r>
          </w:p>
        </w:tc>
        <w:tc>
          <w:tcPr>
            <w:tcW w:w="5211" w:type="dxa"/>
            <w:tcBorders>
              <w:top w:val="single" w:sz="4" w:space="0" w:color="auto"/>
              <w:left w:val="single" w:sz="4" w:space="0" w:color="auto"/>
              <w:bottom w:val="single" w:sz="4" w:space="0" w:color="auto"/>
              <w:right w:val="single" w:sz="4" w:space="0" w:color="auto"/>
            </w:tcBorders>
          </w:tcPr>
          <w:p w14:paraId="6B8999E3" w14:textId="77777777" w:rsidR="00FA4273" w:rsidRDefault="00FA4273">
            <w:pPr>
              <w:pStyle w:val="af1"/>
              <w:tabs>
                <w:tab w:val="left" w:leader="underscore" w:pos="9049"/>
              </w:tabs>
              <w:spacing w:after="0" w:line="256" w:lineRule="auto"/>
              <w:ind w:firstLine="284"/>
              <w:rPr>
                <w:lang w:val="uk-UA" w:eastAsia="uk-UA"/>
              </w:rPr>
            </w:pPr>
          </w:p>
        </w:tc>
      </w:tr>
      <w:tr w:rsidR="00FA4273" w14:paraId="13E7CF69" w14:textId="77777777" w:rsidTr="00FA4273">
        <w:tc>
          <w:tcPr>
            <w:tcW w:w="5210" w:type="dxa"/>
            <w:tcBorders>
              <w:top w:val="single" w:sz="4" w:space="0" w:color="auto"/>
              <w:left w:val="single" w:sz="4" w:space="0" w:color="auto"/>
              <w:bottom w:val="single" w:sz="4" w:space="0" w:color="auto"/>
              <w:right w:val="single" w:sz="4" w:space="0" w:color="auto"/>
            </w:tcBorders>
            <w:hideMark/>
          </w:tcPr>
          <w:p w14:paraId="215B2C3F" w14:textId="77777777" w:rsidR="00FA4273" w:rsidRDefault="00FA4273">
            <w:pPr>
              <w:pStyle w:val="af1"/>
              <w:tabs>
                <w:tab w:val="left" w:leader="underscore" w:pos="9049"/>
              </w:tabs>
              <w:spacing w:after="0" w:line="256" w:lineRule="auto"/>
              <w:ind w:firstLine="284"/>
              <w:rPr>
                <w:lang w:val="uk-UA" w:eastAsia="uk-UA"/>
              </w:rPr>
            </w:pPr>
            <w:r>
              <w:rPr>
                <w:lang w:val="uk-UA" w:eastAsia="uk-UA"/>
              </w:rPr>
              <w:t>Розрахунковий рахунок:</w:t>
            </w:r>
          </w:p>
        </w:tc>
        <w:tc>
          <w:tcPr>
            <w:tcW w:w="5211" w:type="dxa"/>
            <w:tcBorders>
              <w:top w:val="single" w:sz="4" w:space="0" w:color="auto"/>
              <w:left w:val="single" w:sz="4" w:space="0" w:color="auto"/>
              <w:bottom w:val="single" w:sz="4" w:space="0" w:color="auto"/>
              <w:right w:val="single" w:sz="4" w:space="0" w:color="auto"/>
            </w:tcBorders>
          </w:tcPr>
          <w:p w14:paraId="41BD3D5C" w14:textId="77777777" w:rsidR="00FA4273" w:rsidRDefault="00FA4273">
            <w:pPr>
              <w:pStyle w:val="af1"/>
              <w:tabs>
                <w:tab w:val="left" w:leader="underscore" w:pos="9049"/>
              </w:tabs>
              <w:spacing w:after="0" w:line="256" w:lineRule="auto"/>
              <w:ind w:firstLine="284"/>
              <w:rPr>
                <w:lang w:val="uk-UA" w:eastAsia="uk-UA"/>
              </w:rPr>
            </w:pPr>
          </w:p>
        </w:tc>
      </w:tr>
      <w:tr w:rsidR="00FA4273" w14:paraId="5B06B96C" w14:textId="77777777" w:rsidTr="00FA4273">
        <w:tc>
          <w:tcPr>
            <w:tcW w:w="5210" w:type="dxa"/>
            <w:tcBorders>
              <w:top w:val="single" w:sz="4" w:space="0" w:color="auto"/>
              <w:left w:val="single" w:sz="4" w:space="0" w:color="auto"/>
              <w:bottom w:val="single" w:sz="4" w:space="0" w:color="auto"/>
              <w:right w:val="single" w:sz="4" w:space="0" w:color="auto"/>
            </w:tcBorders>
            <w:hideMark/>
          </w:tcPr>
          <w:p w14:paraId="3F0CB295" w14:textId="77777777" w:rsidR="00FA4273" w:rsidRDefault="00FA4273">
            <w:pPr>
              <w:pStyle w:val="af1"/>
              <w:tabs>
                <w:tab w:val="left" w:leader="underscore" w:pos="9049"/>
              </w:tabs>
              <w:spacing w:after="0" w:line="256" w:lineRule="auto"/>
              <w:ind w:firstLine="284"/>
              <w:rPr>
                <w:lang w:val="uk-UA" w:eastAsia="uk-UA"/>
              </w:rPr>
            </w:pPr>
            <w:r>
              <w:rPr>
                <w:lang w:val="uk-UA" w:eastAsia="uk-UA"/>
              </w:rPr>
              <w:t>Прізвище, ім'я, по-батькові керівника (для юридичної особи):</w:t>
            </w:r>
          </w:p>
        </w:tc>
        <w:tc>
          <w:tcPr>
            <w:tcW w:w="5211" w:type="dxa"/>
            <w:tcBorders>
              <w:top w:val="single" w:sz="4" w:space="0" w:color="auto"/>
              <w:left w:val="single" w:sz="4" w:space="0" w:color="auto"/>
              <w:bottom w:val="single" w:sz="4" w:space="0" w:color="auto"/>
              <w:right w:val="single" w:sz="4" w:space="0" w:color="auto"/>
            </w:tcBorders>
          </w:tcPr>
          <w:p w14:paraId="652BC3E3" w14:textId="77777777" w:rsidR="00FA4273" w:rsidRDefault="00FA4273">
            <w:pPr>
              <w:pStyle w:val="af1"/>
              <w:tabs>
                <w:tab w:val="left" w:leader="underscore" w:pos="9049"/>
              </w:tabs>
              <w:spacing w:after="0" w:line="256" w:lineRule="auto"/>
              <w:ind w:firstLine="284"/>
              <w:rPr>
                <w:lang w:val="uk-UA" w:eastAsia="uk-UA"/>
              </w:rPr>
            </w:pPr>
          </w:p>
        </w:tc>
      </w:tr>
      <w:tr w:rsidR="00FA4273" w14:paraId="27A2F147" w14:textId="77777777" w:rsidTr="00FA4273">
        <w:tc>
          <w:tcPr>
            <w:tcW w:w="5210" w:type="dxa"/>
            <w:tcBorders>
              <w:top w:val="single" w:sz="4" w:space="0" w:color="auto"/>
              <w:left w:val="single" w:sz="4" w:space="0" w:color="auto"/>
              <w:bottom w:val="single" w:sz="4" w:space="0" w:color="auto"/>
              <w:right w:val="single" w:sz="4" w:space="0" w:color="auto"/>
            </w:tcBorders>
            <w:hideMark/>
          </w:tcPr>
          <w:p w14:paraId="2C045BE5" w14:textId="77777777" w:rsidR="00FA4273" w:rsidRDefault="00FA4273">
            <w:pPr>
              <w:pStyle w:val="af1"/>
              <w:tabs>
                <w:tab w:val="left" w:leader="underscore" w:pos="9049"/>
              </w:tabs>
              <w:spacing w:after="0" w:line="256" w:lineRule="auto"/>
              <w:ind w:firstLine="284"/>
              <w:rPr>
                <w:lang w:val="uk-UA" w:eastAsia="uk-UA"/>
              </w:rPr>
            </w:pPr>
            <w:r>
              <w:rPr>
                <w:lang w:val="uk-UA" w:eastAsia="uk-UA"/>
              </w:rPr>
              <w:t>Зразок підпису уповноваженої на підписання тендерної пропозиції особи:</w:t>
            </w:r>
          </w:p>
        </w:tc>
        <w:tc>
          <w:tcPr>
            <w:tcW w:w="5211" w:type="dxa"/>
            <w:tcBorders>
              <w:top w:val="single" w:sz="4" w:space="0" w:color="auto"/>
              <w:left w:val="single" w:sz="4" w:space="0" w:color="auto"/>
              <w:bottom w:val="single" w:sz="4" w:space="0" w:color="auto"/>
              <w:right w:val="single" w:sz="4" w:space="0" w:color="auto"/>
            </w:tcBorders>
          </w:tcPr>
          <w:p w14:paraId="3E463D1A" w14:textId="77777777" w:rsidR="00FA4273" w:rsidRDefault="00FA4273">
            <w:pPr>
              <w:pStyle w:val="af1"/>
              <w:tabs>
                <w:tab w:val="left" w:leader="underscore" w:pos="9049"/>
              </w:tabs>
              <w:spacing w:after="0" w:line="256" w:lineRule="auto"/>
              <w:ind w:firstLine="284"/>
              <w:rPr>
                <w:lang w:val="uk-UA" w:eastAsia="uk-UA"/>
              </w:rPr>
            </w:pPr>
          </w:p>
        </w:tc>
      </w:tr>
      <w:tr w:rsidR="00FA4273" w14:paraId="4DC5655B" w14:textId="77777777" w:rsidTr="00FA4273">
        <w:tc>
          <w:tcPr>
            <w:tcW w:w="5210" w:type="dxa"/>
            <w:tcBorders>
              <w:top w:val="single" w:sz="4" w:space="0" w:color="auto"/>
              <w:left w:val="single" w:sz="4" w:space="0" w:color="auto"/>
              <w:bottom w:val="single" w:sz="4" w:space="0" w:color="auto"/>
              <w:right w:val="single" w:sz="4" w:space="0" w:color="auto"/>
            </w:tcBorders>
            <w:hideMark/>
          </w:tcPr>
          <w:p w14:paraId="310EFAAC" w14:textId="77777777" w:rsidR="00FA4273" w:rsidRDefault="00FA4273">
            <w:pPr>
              <w:pStyle w:val="af1"/>
              <w:tabs>
                <w:tab w:val="left" w:leader="underscore" w:pos="9049"/>
              </w:tabs>
              <w:spacing w:after="0" w:line="256" w:lineRule="auto"/>
              <w:ind w:firstLine="284"/>
              <w:rPr>
                <w:lang w:val="uk-UA" w:eastAsia="uk-UA"/>
              </w:rPr>
            </w:pPr>
            <w:r>
              <w:rPr>
                <w:lang w:val="uk-UA" w:eastAsia="uk-UA"/>
              </w:rPr>
              <w:t>Інше (</w:t>
            </w:r>
            <w:r>
              <w:rPr>
                <w:i/>
                <w:lang w:val="uk-UA" w:eastAsia="uk-UA"/>
              </w:rPr>
              <w:t>заповнюється Учасником з урахуванням вимог тендерної документації</w:t>
            </w:r>
            <w:r>
              <w:rPr>
                <w:lang w:val="uk-UA" w:eastAsia="uk-UA"/>
              </w:rPr>
              <w:t>):</w:t>
            </w:r>
          </w:p>
        </w:tc>
        <w:tc>
          <w:tcPr>
            <w:tcW w:w="5211" w:type="dxa"/>
            <w:tcBorders>
              <w:top w:val="single" w:sz="4" w:space="0" w:color="auto"/>
              <w:left w:val="single" w:sz="4" w:space="0" w:color="auto"/>
              <w:bottom w:val="single" w:sz="4" w:space="0" w:color="auto"/>
              <w:right w:val="single" w:sz="4" w:space="0" w:color="auto"/>
            </w:tcBorders>
          </w:tcPr>
          <w:p w14:paraId="26B37612" w14:textId="77777777" w:rsidR="00FA4273" w:rsidRDefault="00FA4273">
            <w:pPr>
              <w:pStyle w:val="af1"/>
              <w:tabs>
                <w:tab w:val="left" w:leader="underscore" w:pos="9049"/>
              </w:tabs>
              <w:spacing w:after="0" w:line="256" w:lineRule="auto"/>
              <w:ind w:firstLine="284"/>
              <w:rPr>
                <w:lang w:val="uk-UA" w:eastAsia="uk-UA"/>
              </w:rPr>
            </w:pPr>
          </w:p>
        </w:tc>
      </w:tr>
    </w:tbl>
    <w:p w14:paraId="28CE4594" w14:textId="77777777" w:rsidR="00FA4273" w:rsidRDefault="00FA4273" w:rsidP="00FA4273">
      <w:pPr>
        <w:ind w:firstLine="284"/>
        <w:rPr>
          <w:lang w:val="uk-UA"/>
        </w:rPr>
      </w:pPr>
    </w:p>
    <w:p w14:paraId="0C4FF95D" w14:textId="77777777" w:rsidR="00FA4273" w:rsidRDefault="00FA4273" w:rsidP="00FA4273">
      <w:pPr>
        <w:ind w:firstLine="284"/>
        <w:rPr>
          <w:u w:val="single"/>
          <w:lang w:val="uk-UA"/>
        </w:rPr>
      </w:pPr>
    </w:p>
    <w:p w14:paraId="731E19E8" w14:textId="77777777" w:rsidR="00FA4273" w:rsidRDefault="00FA4273" w:rsidP="00FA4273">
      <w:pPr>
        <w:ind w:firstLine="284"/>
        <w:rPr>
          <w:u w:val="single"/>
          <w:lang w:val="uk-UA"/>
        </w:rPr>
      </w:pPr>
    </w:p>
    <w:p w14:paraId="64D4D12A" w14:textId="77777777" w:rsidR="00FA4273" w:rsidRDefault="00FA4273" w:rsidP="00FA4273">
      <w:pPr>
        <w:ind w:firstLine="284"/>
        <w:rPr>
          <w:u w:val="single"/>
          <w:lang w:val="uk-UA"/>
        </w:rPr>
      </w:pPr>
    </w:p>
    <w:p w14:paraId="53692A13" w14:textId="77777777" w:rsidR="00FA4273" w:rsidRDefault="00FA4273" w:rsidP="00FA4273">
      <w:pPr>
        <w:ind w:firstLine="284"/>
        <w:rPr>
          <w:u w:val="single"/>
          <w:lang w:val="uk-UA"/>
        </w:rPr>
      </w:pPr>
    </w:p>
    <w:p w14:paraId="047FF160" w14:textId="77777777" w:rsidR="00FA4273" w:rsidRDefault="00FA4273" w:rsidP="00FA4273">
      <w:pPr>
        <w:ind w:firstLine="284"/>
        <w:rPr>
          <w:u w:val="single"/>
          <w:lang w:val="uk-UA"/>
        </w:rPr>
      </w:pPr>
    </w:p>
    <w:p w14:paraId="3B5B9484" w14:textId="77777777" w:rsidR="00FA4273" w:rsidRDefault="00FA4273" w:rsidP="00FA4273">
      <w:pPr>
        <w:ind w:firstLine="284"/>
        <w:rPr>
          <w:u w:val="single"/>
          <w:lang w:val="uk-UA"/>
        </w:rPr>
      </w:pPr>
    </w:p>
    <w:p w14:paraId="435D5EF9" w14:textId="77777777" w:rsidR="00FA4273" w:rsidRDefault="00FA4273" w:rsidP="00FA4273">
      <w:pPr>
        <w:ind w:firstLine="284"/>
        <w:rPr>
          <w:u w:val="single"/>
          <w:lang w:val="uk-UA"/>
        </w:rPr>
      </w:pPr>
    </w:p>
    <w:p w14:paraId="70115A2F" w14:textId="77777777" w:rsidR="00FA4273" w:rsidRDefault="00FA4273" w:rsidP="00FA4273">
      <w:pPr>
        <w:autoSpaceDE w:val="0"/>
        <w:ind w:firstLine="284"/>
        <w:jc w:val="center"/>
        <w:rPr>
          <w:lang w:val="uk-UA"/>
        </w:rPr>
      </w:pPr>
    </w:p>
    <w:p w14:paraId="64BDB435" w14:textId="77777777" w:rsidR="00FA4273" w:rsidRDefault="00FA4273" w:rsidP="00FA4273">
      <w:pPr>
        <w:ind w:firstLine="284"/>
        <w:rPr>
          <w:lang w:val="uk-UA"/>
        </w:rPr>
      </w:pPr>
      <w:r>
        <w:rPr>
          <w:lang w:val="uk-UA"/>
        </w:rPr>
        <w:br w:type="page"/>
      </w:r>
    </w:p>
    <w:p w14:paraId="5CB74E43" w14:textId="77777777" w:rsidR="00FA4273" w:rsidRDefault="00FA4273" w:rsidP="00FA4273">
      <w:pPr>
        <w:pStyle w:val="2a"/>
        <w:keepNext/>
        <w:keepLines/>
        <w:spacing w:before="0" w:after="0" w:line="240" w:lineRule="auto"/>
        <w:ind w:firstLine="284"/>
        <w:jc w:val="right"/>
        <w:rPr>
          <w:rFonts w:ascii="Times New Roman" w:hAnsi="Times New Roman" w:cs="Times New Roman"/>
          <w:b/>
          <w:bCs/>
          <w:sz w:val="24"/>
          <w:szCs w:val="24"/>
          <w:lang w:val="uk-UA" w:eastAsia="uk-UA"/>
        </w:rPr>
      </w:pPr>
      <w:r>
        <w:rPr>
          <w:rFonts w:ascii="Times New Roman" w:hAnsi="Times New Roman" w:cs="Times New Roman"/>
          <w:b/>
          <w:bCs/>
          <w:sz w:val="24"/>
          <w:szCs w:val="24"/>
          <w:lang w:val="uk-UA" w:eastAsia="uk-UA"/>
        </w:rPr>
        <w:lastRenderedPageBreak/>
        <w:t>ДОДАТОК № 3</w:t>
      </w:r>
    </w:p>
    <w:p w14:paraId="7F424796" w14:textId="77777777" w:rsidR="00FA4273" w:rsidRDefault="00FA4273" w:rsidP="00FA4273">
      <w:pPr>
        <w:pStyle w:val="2a"/>
        <w:keepNext/>
        <w:keepLines/>
        <w:spacing w:before="0" w:after="0" w:line="240" w:lineRule="auto"/>
        <w:ind w:firstLine="284"/>
        <w:jc w:val="right"/>
        <w:rPr>
          <w:rFonts w:ascii="Times New Roman" w:hAnsi="Times New Roman" w:cs="Times New Roman"/>
          <w:b/>
          <w:bCs/>
          <w:sz w:val="24"/>
          <w:szCs w:val="24"/>
          <w:lang w:val="uk-UA" w:eastAsia="uk-UA"/>
        </w:rPr>
      </w:pPr>
      <w:r>
        <w:rPr>
          <w:rFonts w:ascii="Times New Roman" w:hAnsi="Times New Roman" w:cs="Times New Roman"/>
          <w:b/>
          <w:bCs/>
          <w:sz w:val="24"/>
          <w:szCs w:val="24"/>
          <w:lang w:val="uk-UA" w:eastAsia="uk-UA"/>
        </w:rPr>
        <w:t>до тендерної документації</w:t>
      </w:r>
    </w:p>
    <w:p w14:paraId="2CC1513C" w14:textId="77777777" w:rsidR="00FA4273" w:rsidRDefault="00FA4273" w:rsidP="00FA4273">
      <w:pPr>
        <w:pStyle w:val="13"/>
        <w:tabs>
          <w:tab w:val="left" w:pos="0"/>
        </w:tabs>
        <w:spacing w:line="240" w:lineRule="auto"/>
        <w:ind w:firstLine="284"/>
        <w:jc w:val="center"/>
        <w:rPr>
          <w:rFonts w:ascii="Times New Roman" w:hAnsi="Times New Roman"/>
          <w:b/>
          <w:sz w:val="24"/>
          <w:szCs w:val="24"/>
        </w:rPr>
      </w:pPr>
    </w:p>
    <w:p w14:paraId="0F563B7F" w14:textId="77777777" w:rsidR="00FA4273" w:rsidRDefault="00FA4273" w:rsidP="00FA4273">
      <w:pPr>
        <w:pStyle w:val="13"/>
        <w:tabs>
          <w:tab w:val="left" w:pos="0"/>
        </w:tabs>
        <w:spacing w:line="240" w:lineRule="auto"/>
        <w:ind w:firstLine="284"/>
        <w:jc w:val="center"/>
        <w:rPr>
          <w:rFonts w:ascii="Times New Roman" w:hAnsi="Times New Roman"/>
          <w:b/>
          <w:sz w:val="24"/>
          <w:szCs w:val="24"/>
        </w:rPr>
      </w:pPr>
      <w:r>
        <w:rPr>
          <w:rFonts w:ascii="Times New Roman" w:hAnsi="Times New Roman"/>
          <w:b/>
          <w:sz w:val="24"/>
          <w:szCs w:val="24"/>
        </w:rPr>
        <w:t xml:space="preserve">ІНФОРМАЦІЯ </w:t>
      </w:r>
    </w:p>
    <w:p w14:paraId="7A3542A9" w14:textId="77777777" w:rsidR="00FA4273" w:rsidRDefault="00FA4273" w:rsidP="00FA4273">
      <w:pPr>
        <w:pStyle w:val="13"/>
        <w:tabs>
          <w:tab w:val="left" w:pos="0"/>
        </w:tabs>
        <w:spacing w:line="240" w:lineRule="auto"/>
        <w:ind w:firstLine="284"/>
        <w:jc w:val="center"/>
        <w:rPr>
          <w:rFonts w:ascii="Times New Roman" w:hAnsi="Times New Roman"/>
          <w:b/>
          <w:sz w:val="24"/>
          <w:szCs w:val="24"/>
        </w:rPr>
      </w:pPr>
      <w:r>
        <w:rPr>
          <w:rFonts w:ascii="Times New Roman" w:hAnsi="Times New Roman"/>
          <w:b/>
          <w:sz w:val="24"/>
          <w:szCs w:val="24"/>
        </w:rPr>
        <w:t xml:space="preserve">ЩОДО ПІДТВЕРДЖЕННЯ ВІДСУТНОСТІ ПІДСТАВ, </w:t>
      </w:r>
    </w:p>
    <w:p w14:paraId="684B5131" w14:textId="77777777" w:rsidR="00FA4273" w:rsidRDefault="00FA4273" w:rsidP="00FA4273">
      <w:pPr>
        <w:pStyle w:val="13"/>
        <w:tabs>
          <w:tab w:val="left" w:pos="0"/>
        </w:tabs>
        <w:spacing w:line="240" w:lineRule="auto"/>
        <w:ind w:firstLine="284"/>
        <w:jc w:val="center"/>
        <w:rPr>
          <w:rFonts w:ascii="Times New Roman" w:hAnsi="Times New Roman"/>
          <w:b/>
          <w:sz w:val="24"/>
          <w:szCs w:val="24"/>
        </w:rPr>
      </w:pPr>
      <w:r>
        <w:rPr>
          <w:rFonts w:ascii="Times New Roman" w:hAnsi="Times New Roman"/>
          <w:b/>
          <w:sz w:val="24"/>
          <w:szCs w:val="24"/>
        </w:rPr>
        <w:t xml:space="preserve">ПЕРЕДБАЧЕНИХ У СТАТТІ 17 ЗАКОНУ </w:t>
      </w:r>
    </w:p>
    <w:p w14:paraId="2C76B21F" w14:textId="77777777" w:rsidR="00FA4273" w:rsidRDefault="00FA4273" w:rsidP="00FA4273">
      <w:pPr>
        <w:pStyle w:val="13"/>
        <w:tabs>
          <w:tab w:val="left" w:pos="0"/>
        </w:tabs>
        <w:spacing w:line="240" w:lineRule="auto"/>
        <w:ind w:firstLine="284"/>
        <w:jc w:val="center"/>
        <w:rPr>
          <w:rFonts w:ascii="Times New Roman" w:hAnsi="Times New Roman"/>
          <w:b/>
          <w:sz w:val="24"/>
          <w:szCs w:val="24"/>
        </w:rPr>
      </w:pPr>
    </w:p>
    <w:p w14:paraId="609C29A0" w14:textId="77777777" w:rsidR="00FA4273" w:rsidRDefault="00FA4273" w:rsidP="00FA4273">
      <w:pPr>
        <w:ind w:firstLine="284"/>
        <w:jc w:val="both"/>
        <w:rPr>
          <w:sz w:val="22"/>
          <w:szCs w:val="22"/>
          <w:shd w:val="solid" w:color="FFFFFF" w:fill="FFFFFF"/>
          <w:lang w:val="uk-UA"/>
        </w:rPr>
      </w:pPr>
      <w:r>
        <w:rPr>
          <w:sz w:val="22"/>
          <w:szCs w:val="22"/>
          <w:shd w:val="solid" w:color="FFFFFF" w:fill="FFFFFF"/>
          <w:lang w:val="uk-UA"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61F5BB36" w14:textId="77777777" w:rsidR="00FA4273" w:rsidRDefault="00FA4273" w:rsidP="00FA4273">
      <w:pPr>
        <w:ind w:firstLine="284"/>
        <w:jc w:val="both"/>
        <w:rPr>
          <w:sz w:val="22"/>
          <w:szCs w:val="22"/>
          <w:shd w:val="solid" w:color="FFFFFF" w:fill="FFFFFF"/>
          <w:lang w:val="uk-UA" w:eastAsia="en-US"/>
        </w:rPr>
      </w:pPr>
      <w:r>
        <w:rPr>
          <w:sz w:val="22"/>
          <w:szCs w:val="22"/>
          <w:shd w:val="solid" w:color="FFFFFF" w:fill="FFFFFF"/>
          <w:lang w:val="uk-UA" w:eastAsia="en-US"/>
        </w:rPr>
        <w:t>Учасник процедури закупівлі підтверджує відсутність підстав, зазначених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w:t>
      </w:r>
    </w:p>
    <w:p w14:paraId="2B1BE986" w14:textId="77777777" w:rsidR="00FA4273" w:rsidRDefault="00FA4273" w:rsidP="00FA4273">
      <w:pPr>
        <w:ind w:firstLine="284"/>
        <w:jc w:val="both"/>
        <w:rPr>
          <w:b/>
          <w:bCs/>
          <w:sz w:val="22"/>
          <w:szCs w:val="22"/>
          <w:shd w:val="solid" w:color="FFFFFF" w:fill="FFFFFF"/>
          <w:lang w:val="uk-UA" w:eastAsia="en-US"/>
        </w:rPr>
      </w:pPr>
      <w:r>
        <w:rPr>
          <w:b/>
          <w:bCs/>
          <w:sz w:val="22"/>
          <w:szCs w:val="22"/>
          <w:shd w:val="solid" w:color="FFFFFF" w:fill="FFFFFF"/>
          <w:lang w:val="uk-UA" w:eastAsia="en-US"/>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68DA8A86" w14:textId="77777777" w:rsidR="00FA4273" w:rsidRDefault="00FA4273" w:rsidP="00FA4273">
      <w:pPr>
        <w:ind w:firstLine="284"/>
        <w:jc w:val="both"/>
        <w:rPr>
          <w:sz w:val="22"/>
          <w:szCs w:val="22"/>
          <w:shd w:val="solid" w:color="FFFFFF" w:fill="FFFFFF"/>
          <w:lang w:val="uk-UA"/>
        </w:rPr>
      </w:pPr>
      <w:r>
        <w:rPr>
          <w:sz w:val="22"/>
          <w:szCs w:val="22"/>
          <w:shd w:val="solid" w:color="FFFFFF" w:fill="FFFFFF"/>
          <w:lang w:val="uk-UA"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3013682" w14:textId="77777777" w:rsidR="00FA4273" w:rsidRDefault="00FA4273" w:rsidP="00FA4273">
      <w:pPr>
        <w:ind w:firstLine="284"/>
        <w:jc w:val="both"/>
        <w:rPr>
          <w:sz w:val="22"/>
          <w:szCs w:val="22"/>
          <w:shd w:val="solid" w:color="FFFFFF" w:fill="FFFFFF"/>
          <w:lang w:val="uk-UA"/>
        </w:rPr>
      </w:pPr>
      <w:r>
        <w:rPr>
          <w:sz w:val="22"/>
          <w:szCs w:val="22"/>
          <w:shd w:val="solid" w:color="FFFFFF" w:fill="FFFFFF"/>
          <w:lang w:val="uk-UA" w:eastAsia="en-US"/>
        </w:rPr>
        <w:t>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0094EE6D" w14:textId="77777777" w:rsidR="00FA4273" w:rsidRDefault="00FA4273" w:rsidP="00FA4273">
      <w:pPr>
        <w:pStyle w:val="13"/>
        <w:spacing w:line="240" w:lineRule="auto"/>
        <w:ind w:firstLine="284"/>
        <w:rPr>
          <w:rFonts w:ascii="Times New Roman" w:hAnsi="Times New Roman"/>
          <w:bCs/>
          <w:sz w:val="22"/>
          <w:szCs w:val="24"/>
        </w:rPr>
      </w:pPr>
      <w:r>
        <w:rPr>
          <w:rFonts w:ascii="Times New Roman" w:hAnsi="Times New Roman"/>
          <w:bCs/>
          <w:sz w:val="22"/>
          <w:szCs w:val="24"/>
        </w:rPr>
        <w:t xml:space="preserve">Інформація про відсутність підстав, визначених у ст. 17 Закону, надається учасником та переможцем у визначений оголошенням про проведення процедури закупівлі та тендерною документацією спосіб у відповідності до Особливостей. Для підтвердження відсутності підстав, передбачених ст. 17 Закону, учасник і переможець надає інформацію та документи, що зазначені у таблиці цього Додатку до тендерної документації. </w:t>
      </w:r>
    </w:p>
    <w:p w14:paraId="6C8B6CDD" w14:textId="77777777" w:rsidR="00FA4273" w:rsidRDefault="00FA4273" w:rsidP="00FA4273">
      <w:pPr>
        <w:pStyle w:val="13"/>
        <w:spacing w:line="240" w:lineRule="auto"/>
        <w:ind w:firstLine="284"/>
        <w:rPr>
          <w:rFonts w:ascii="Times New Roman" w:hAnsi="Times New Roman"/>
          <w:bCs/>
          <w:sz w:val="22"/>
          <w:szCs w:val="24"/>
        </w:rPr>
      </w:pPr>
      <w:r>
        <w:rPr>
          <w:rFonts w:ascii="Times New Roman" w:hAnsi="Times New Roman"/>
          <w:bCs/>
          <w:sz w:val="22"/>
          <w:szCs w:val="24"/>
        </w:rPr>
        <w:t>У разі, якщо переможець є нерезидентом та не має можливості надати інформацію та документи, передбачені таблицею цього Додатку до тендерної документації, для підтвердження відсутності підстав, передбачених п. 3, 5, 6, 12 ч. 1 ст. 17 Закону він надає відповідну інформацію та документи, передбачені законодавством країни реєстрації та видані уповноваженим на це органом, з урахуванням особливостей законодавства його країни реєстрації. У такому випадку додатково надається лист-пояснення із інформацією про причини відсутності можливості надання документів, передбачених таблицею цього Додатку до тендерної документації, та обґрунтування надання аналогічних документів, передбачених законодавством країни реєстрації нерезидента, з посиланням на конкретні статті відповідних нормативно-правових актів. У разі відсутності за законодавством країни реєстрації нерезидента аналогів документів, передбачених таблицею цього Додатку до тендерної документації, нерезидент повинен надати замість нього лист з поясненням відсутності ненаданого документа з документальним підтвердженням цього у вигляді відповіді на запит чи іншого документа від компетентного органу країни реєстрації нерезидента.</w:t>
      </w:r>
    </w:p>
    <w:p w14:paraId="3BDC4D01" w14:textId="77777777" w:rsidR="00FA4273" w:rsidRDefault="00FA4273" w:rsidP="00FA4273">
      <w:pPr>
        <w:pStyle w:val="13"/>
        <w:spacing w:line="240" w:lineRule="auto"/>
        <w:ind w:firstLine="284"/>
        <w:rPr>
          <w:rFonts w:ascii="Times New Roman" w:hAnsi="Times New Roman"/>
          <w:bCs/>
          <w:sz w:val="22"/>
          <w:szCs w:val="24"/>
        </w:rPr>
      </w:pPr>
    </w:p>
    <w:tbl>
      <w:tblPr>
        <w:tblW w:w="10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61"/>
        <w:gridCol w:w="1984"/>
        <w:gridCol w:w="4515"/>
      </w:tblGrid>
      <w:tr w:rsidR="00FA4273" w:rsidRPr="00FA4273" w14:paraId="7443C1A1" w14:textId="77777777" w:rsidTr="00FA4273">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14:paraId="0D82E1FA" w14:textId="77777777" w:rsidR="00FA4273" w:rsidRDefault="00FA4273">
            <w:pPr>
              <w:widowControl w:val="0"/>
              <w:spacing w:line="256" w:lineRule="auto"/>
              <w:jc w:val="center"/>
              <w:rPr>
                <w:b/>
                <w:sz w:val="20"/>
                <w:szCs w:val="20"/>
                <w:lang w:val="uk-UA"/>
              </w:rPr>
            </w:pPr>
            <w:r>
              <w:rPr>
                <w:b/>
                <w:spacing w:val="-6"/>
                <w:sz w:val="20"/>
                <w:szCs w:val="20"/>
                <w:lang w:val="uk-UA"/>
              </w:rPr>
              <w:t>№</w:t>
            </w:r>
          </w:p>
        </w:tc>
        <w:tc>
          <w:tcPr>
            <w:tcW w:w="3261" w:type="dxa"/>
            <w:tcBorders>
              <w:top w:val="single" w:sz="4" w:space="0" w:color="auto"/>
              <w:left w:val="single" w:sz="4" w:space="0" w:color="auto"/>
              <w:bottom w:val="single" w:sz="4" w:space="0" w:color="auto"/>
              <w:right w:val="single" w:sz="4" w:space="0" w:color="auto"/>
            </w:tcBorders>
            <w:vAlign w:val="center"/>
            <w:hideMark/>
          </w:tcPr>
          <w:p w14:paraId="7123F9A7" w14:textId="77777777" w:rsidR="00FA4273" w:rsidRDefault="00FA4273">
            <w:pPr>
              <w:widowControl w:val="0"/>
              <w:spacing w:line="256" w:lineRule="auto"/>
              <w:ind w:firstLine="284"/>
              <w:jc w:val="center"/>
              <w:rPr>
                <w:b/>
                <w:sz w:val="20"/>
                <w:szCs w:val="20"/>
                <w:lang w:val="uk-UA"/>
              </w:rPr>
            </w:pPr>
            <w:r>
              <w:rPr>
                <w:b/>
                <w:sz w:val="20"/>
                <w:szCs w:val="20"/>
                <w:lang w:val="uk-UA"/>
              </w:rPr>
              <w:t>Підстави відхилення тендерної пропозиції учасника згідно із ч.1 та ч. 2 ст. 17 Закону</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C2D609A" w14:textId="77777777" w:rsidR="00FA4273" w:rsidRDefault="00FA4273">
            <w:pPr>
              <w:tabs>
                <w:tab w:val="center" w:pos="4153"/>
                <w:tab w:val="right" w:pos="8306"/>
              </w:tabs>
              <w:spacing w:line="256" w:lineRule="auto"/>
              <w:jc w:val="center"/>
              <w:rPr>
                <w:b/>
                <w:sz w:val="20"/>
                <w:szCs w:val="20"/>
                <w:lang w:val="uk-UA"/>
              </w:rPr>
            </w:pPr>
            <w:r>
              <w:rPr>
                <w:b/>
                <w:iCs/>
                <w:spacing w:val="-6"/>
                <w:sz w:val="20"/>
                <w:szCs w:val="20"/>
                <w:lang w:val="uk-UA"/>
              </w:rPr>
              <w:t>Вимоги до учасників:</w:t>
            </w:r>
          </w:p>
        </w:tc>
        <w:tc>
          <w:tcPr>
            <w:tcW w:w="4515" w:type="dxa"/>
            <w:tcBorders>
              <w:top w:val="single" w:sz="4" w:space="0" w:color="auto"/>
              <w:left w:val="single" w:sz="4" w:space="0" w:color="auto"/>
              <w:bottom w:val="single" w:sz="4" w:space="0" w:color="auto"/>
              <w:right w:val="single" w:sz="4" w:space="0" w:color="auto"/>
            </w:tcBorders>
            <w:vAlign w:val="center"/>
            <w:hideMark/>
          </w:tcPr>
          <w:p w14:paraId="43DF9AD5" w14:textId="77777777" w:rsidR="00FA4273" w:rsidRDefault="00FA4273">
            <w:pPr>
              <w:tabs>
                <w:tab w:val="center" w:pos="4153"/>
                <w:tab w:val="right" w:pos="8306"/>
              </w:tabs>
              <w:spacing w:line="256" w:lineRule="auto"/>
              <w:ind w:firstLine="32"/>
              <w:jc w:val="center"/>
              <w:rPr>
                <w:b/>
                <w:iCs/>
                <w:spacing w:val="-6"/>
                <w:sz w:val="20"/>
                <w:szCs w:val="20"/>
                <w:lang w:val="uk-UA"/>
              </w:rPr>
            </w:pPr>
            <w:r>
              <w:rPr>
                <w:b/>
                <w:iCs/>
                <w:spacing w:val="-6"/>
                <w:sz w:val="20"/>
                <w:szCs w:val="20"/>
                <w:lang w:val="uk-UA"/>
              </w:rPr>
              <w:t>Документи, що надаються переможцем</w:t>
            </w:r>
            <w:r>
              <w:rPr>
                <w:lang w:val="uk-UA"/>
              </w:rPr>
              <w:t xml:space="preserve"> </w:t>
            </w:r>
            <w:r>
              <w:rPr>
                <w:b/>
                <w:iCs/>
                <w:spacing w:val="-6"/>
                <w:sz w:val="20"/>
                <w:szCs w:val="20"/>
                <w:lang w:val="uk-UA"/>
              </w:rPr>
              <w:t>у строк, що не перевищує 4 дні з дати оприлюднення повідомлення про намір укласти договір:</w:t>
            </w:r>
          </w:p>
        </w:tc>
      </w:tr>
      <w:tr w:rsidR="00FA4273" w14:paraId="55380E1B" w14:textId="77777777" w:rsidTr="00FA4273">
        <w:trPr>
          <w:trHeight w:val="894"/>
        </w:trPr>
        <w:tc>
          <w:tcPr>
            <w:tcW w:w="425" w:type="dxa"/>
            <w:tcBorders>
              <w:top w:val="single" w:sz="4" w:space="0" w:color="auto"/>
              <w:left w:val="single" w:sz="4" w:space="0" w:color="auto"/>
              <w:bottom w:val="single" w:sz="4" w:space="0" w:color="auto"/>
              <w:right w:val="single" w:sz="4" w:space="0" w:color="auto"/>
            </w:tcBorders>
            <w:hideMark/>
          </w:tcPr>
          <w:p w14:paraId="66683F0A" w14:textId="77777777" w:rsidR="00FA4273" w:rsidRDefault="00FA4273">
            <w:pPr>
              <w:widowControl w:val="0"/>
              <w:spacing w:line="256" w:lineRule="auto"/>
              <w:jc w:val="center"/>
              <w:rPr>
                <w:sz w:val="20"/>
                <w:szCs w:val="20"/>
                <w:lang w:val="uk-UA"/>
              </w:rPr>
            </w:pPr>
            <w:r>
              <w:rPr>
                <w:bCs/>
                <w:spacing w:val="-6"/>
                <w:sz w:val="20"/>
                <w:szCs w:val="20"/>
                <w:lang w:val="uk-UA"/>
              </w:rPr>
              <w:t>1.</w:t>
            </w:r>
          </w:p>
        </w:tc>
        <w:tc>
          <w:tcPr>
            <w:tcW w:w="3261" w:type="dxa"/>
            <w:tcBorders>
              <w:top w:val="single" w:sz="4" w:space="0" w:color="auto"/>
              <w:left w:val="single" w:sz="4" w:space="0" w:color="auto"/>
              <w:bottom w:val="single" w:sz="4" w:space="0" w:color="auto"/>
              <w:right w:val="single" w:sz="4" w:space="0" w:color="auto"/>
            </w:tcBorders>
            <w:hideMark/>
          </w:tcPr>
          <w:p w14:paraId="48473EB8" w14:textId="77777777" w:rsidR="00FA4273" w:rsidRDefault="00FA4273">
            <w:pPr>
              <w:widowControl w:val="0"/>
              <w:spacing w:line="256" w:lineRule="auto"/>
              <w:ind w:firstLine="284"/>
              <w:jc w:val="both"/>
              <w:rPr>
                <w:sz w:val="20"/>
                <w:szCs w:val="20"/>
                <w:lang w:val="uk-UA"/>
              </w:rPr>
            </w:pPr>
            <w:r>
              <w:rPr>
                <w:sz w:val="20"/>
                <w:szCs w:val="20"/>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703DFBBF" w14:textId="77777777" w:rsidR="00FA4273" w:rsidRDefault="00FA4273">
            <w:pPr>
              <w:spacing w:line="256" w:lineRule="auto"/>
              <w:ind w:firstLine="284"/>
              <w:jc w:val="both"/>
              <w:rPr>
                <w:sz w:val="20"/>
                <w:szCs w:val="20"/>
                <w:lang w:val="uk-UA"/>
              </w:rPr>
            </w:pPr>
            <w:r>
              <w:rPr>
                <w:sz w:val="20"/>
                <w:szCs w:val="20"/>
                <w:lang w:val="uk-UA"/>
              </w:rPr>
              <w:t xml:space="preserve">Учасник процедури закупівлі підтверджує відсутність підстав, зазначених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 </w:t>
            </w:r>
          </w:p>
          <w:p w14:paraId="14EFC59A" w14:textId="77777777" w:rsidR="00FA4273" w:rsidRDefault="00FA4273">
            <w:pPr>
              <w:spacing w:line="256" w:lineRule="auto"/>
              <w:ind w:firstLine="284"/>
              <w:jc w:val="both"/>
              <w:rPr>
                <w:iCs/>
                <w:spacing w:val="-6"/>
                <w:sz w:val="20"/>
                <w:szCs w:val="20"/>
                <w:lang w:val="uk-UA"/>
              </w:rPr>
            </w:pPr>
            <w:r>
              <w:rPr>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w:t>
            </w:r>
          </w:p>
        </w:tc>
        <w:tc>
          <w:tcPr>
            <w:tcW w:w="4515" w:type="dxa"/>
            <w:tcBorders>
              <w:top w:val="single" w:sz="4" w:space="0" w:color="auto"/>
              <w:left w:val="single" w:sz="4" w:space="0" w:color="auto"/>
              <w:bottom w:val="single" w:sz="4" w:space="0" w:color="auto"/>
              <w:right w:val="single" w:sz="4" w:space="0" w:color="auto"/>
            </w:tcBorders>
          </w:tcPr>
          <w:p w14:paraId="4D7C581F" w14:textId="77777777" w:rsidR="00FA4273" w:rsidRDefault="00FA4273">
            <w:pPr>
              <w:spacing w:line="256" w:lineRule="auto"/>
              <w:ind w:firstLine="284"/>
              <w:jc w:val="both"/>
              <w:rPr>
                <w:iCs/>
                <w:spacing w:val="-6"/>
                <w:sz w:val="20"/>
                <w:szCs w:val="20"/>
                <w:lang w:val="uk-UA"/>
              </w:rPr>
            </w:pPr>
            <w:r>
              <w:rPr>
                <w:iCs/>
                <w:spacing w:val="-6"/>
                <w:sz w:val="20"/>
                <w:szCs w:val="20"/>
                <w:lang w:val="uk-UA"/>
              </w:rPr>
              <w:t>-</w:t>
            </w:r>
          </w:p>
          <w:p w14:paraId="364D796D" w14:textId="77777777" w:rsidR="00FA4273" w:rsidRDefault="00FA4273">
            <w:pPr>
              <w:spacing w:line="256" w:lineRule="auto"/>
              <w:ind w:firstLine="284"/>
              <w:rPr>
                <w:iCs/>
                <w:spacing w:val="-6"/>
                <w:sz w:val="20"/>
                <w:szCs w:val="20"/>
                <w:lang w:val="uk-UA"/>
              </w:rPr>
            </w:pPr>
          </w:p>
        </w:tc>
      </w:tr>
      <w:tr w:rsidR="00FA4273" w14:paraId="6A2E0E92" w14:textId="77777777" w:rsidTr="00FA4273">
        <w:trPr>
          <w:trHeight w:val="557"/>
        </w:trPr>
        <w:tc>
          <w:tcPr>
            <w:tcW w:w="425" w:type="dxa"/>
            <w:tcBorders>
              <w:top w:val="single" w:sz="4" w:space="0" w:color="auto"/>
              <w:left w:val="single" w:sz="4" w:space="0" w:color="auto"/>
              <w:bottom w:val="single" w:sz="4" w:space="0" w:color="auto"/>
              <w:right w:val="single" w:sz="4" w:space="0" w:color="auto"/>
            </w:tcBorders>
            <w:hideMark/>
          </w:tcPr>
          <w:p w14:paraId="628214E6" w14:textId="77777777" w:rsidR="00FA4273" w:rsidRDefault="00FA4273">
            <w:pPr>
              <w:widowControl w:val="0"/>
              <w:spacing w:line="256" w:lineRule="auto"/>
              <w:jc w:val="center"/>
              <w:rPr>
                <w:sz w:val="20"/>
                <w:szCs w:val="20"/>
                <w:lang w:val="uk-UA"/>
              </w:rPr>
            </w:pPr>
            <w:r>
              <w:rPr>
                <w:bCs/>
                <w:spacing w:val="-6"/>
                <w:sz w:val="20"/>
                <w:szCs w:val="20"/>
                <w:lang w:val="uk-UA"/>
              </w:rPr>
              <w:t>2.</w:t>
            </w:r>
          </w:p>
        </w:tc>
        <w:tc>
          <w:tcPr>
            <w:tcW w:w="3261" w:type="dxa"/>
            <w:tcBorders>
              <w:top w:val="single" w:sz="4" w:space="0" w:color="auto"/>
              <w:left w:val="single" w:sz="4" w:space="0" w:color="auto"/>
              <w:bottom w:val="single" w:sz="4" w:space="0" w:color="auto"/>
              <w:right w:val="single" w:sz="4" w:space="0" w:color="auto"/>
            </w:tcBorders>
            <w:hideMark/>
          </w:tcPr>
          <w:p w14:paraId="33689565" w14:textId="77777777" w:rsidR="00FA4273" w:rsidRDefault="00FA4273">
            <w:pPr>
              <w:widowControl w:val="0"/>
              <w:spacing w:line="256" w:lineRule="auto"/>
              <w:ind w:firstLine="284"/>
              <w:jc w:val="both"/>
              <w:rPr>
                <w:sz w:val="20"/>
                <w:szCs w:val="20"/>
                <w:lang w:val="uk-UA"/>
              </w:rPr>
            </w:pPr>
            <w:r>
              <w:rPr>
                <w:sz w:val="20"/>
                <w:szCs w:val="20"/>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6499" w:type="dxa"/>
            <w:vMerge/>
            <w:tcBorders>
              <w:top w:val="single" w:sz="4" w:space="0" w:color="auto"/>
              <w:left w:val="single" w:sz="4" w:space="0" w:color="auto"/>
              <w:bottom w:val="single" w:sz="4" w:space="0" w:color="auto"/>
              <w:right w:val="single" w:sz="4" w:space="0" w:color="auto"/>
            </w:tcBorders>
            <w:vAlign w:val="center"/>
            <w:hideMark/>
          </w:tcPr>
          <w:p w14:paraId="4E38155D" w14:textId="77777777" w:rsidR="00FA4273" w:rsidRDefault="00FA4273">
            <w:pPr>
              <w:spacing w:line="256" w:lineRule="auto"/>
              <w:rPr>
                <w:iCs/>
                <w:spacing w:val="-6"/>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58986A2C" w14:textId="77777777" w:rsidR="00FA4273" w:rsidRDefault="00FA4273">
            <w:pPr>
              <w:spacing w:line="256" w:lineRule="auto"/>
              <w:ind w:firstLine="284"/>
              <w:jc w:val="both"/>
              <w:rPr>
                <w:b/>
                <w:bCs/>
                <w:i/>
                <w:iCs/>
                <w:sz w:val="20"/>
                <w:szCs w:val="20"/>
                <w:lang w:val="uk-UA"/>
              </w:rPr>
            </w:pPr>
            <w:r>
              <w:rPr>
                <w:b/>
                <w:bCs/>
                <w:i/>
                <w:iCs/>
                <w:sz w:val="20"/>
                <w:szCs w:val="20"/>
                <w:lang w:val="uk-UA"/>
              </w:rPr>
              <w:t>-</w:t>
            </w:r>
          </w:p>
        </w:tc>
      </w:tr>
      <w:tr w:rsidR="00FA4273" w:rsidRPr="00FA4273" w14:paraId="6C8F1354" w14:textId="77777777" w:rsidTr="00FA4273">
        <w:trPr>
          <w:trHeight w:val="557"/>
        </w:trPr>
        <w:tc>
          <w:tcPr>
            <w:tcW w:w="425" w:type="dxa"/>
            <w:tcBorders>
              <w:top w:val="single" w:sz="4" w:space="0" w:color="auto"/>
              <w:left w:val="single" w:sz="4" w:space="0" w:color="auto"/>
              <w:bottom w:val="single" w:sz="4" w:space="0" w:color="auto"/>
              <w:right w:val="single" w:sz="4" w:space="0" w:color="auto"/>
            </w:tcBorders>
            <w:hideMark/>
          </w:tcPr>
          <w:p w14:paraId="03F1E929" w14:textId="77777777" w:rsidR="00FA4273" w:rsidRDefault="00FA4273">
            <w:pPr>
              <w:widowControl w:val="0"/>
              <w:spacing w:line="256" w:lineRule="auto"/>
              <w:jc w:val="center"/>
              <w:rPr>
                <w:sz w:val="20"/>
                <w:szCs w:val="20"/>
                <w:lang w:val="uk-UA"/>
              </w:rPr>
            </w:pPr>
            <w:r>
              <w:rPr>
                <w:bCs/>
                <w:spacing w:val="-6"/>
                <w:sz w:val="20"/>
                <w:szCs w:val="20"/>
                <w:lang w:val="uk-UA"/>
              </w:rPr>
              <w:t>3.</w:t>
            </w:r>
          </w:p>
        </w:tc>
        <w:tc>
          <w:tcPr>
            <w:tcW w:w="3261" w:type="dxa"/>
            <w:tcBorders>
              <w:top w:val="single" w:sz="4" w:space="0" w:color="auto"/>
              <w:left w:val="single" w:sz="4" w:space="0" w:color="auto"/>
              <w:bottom w:val="single" w:sz="4" w:space="0" w:color="auto"/>
              <w:right w:val="single" w:sz="4" w:space="0" w:color="auto"/>
            </w:tcBorders>
            <w:hideMark/>
          </w:tcPr>
          <w:p w14:paraId="728A6F81" w14:textId="77777777" w:rsidR="00FA4273" w:rsidRDefault="00FA4273">
            <w:pPr>
              <w:widowControl w:val="0"/>
              <w:spacing w:line="256" w:lineRule="auto"/>
              <w:ind w:firstLine="284"/>
              <w:jc w:val="both"/>
              <w:rPr>
                <w:sz w:val="20"/>
                <w:szCs w:val="20"/>
                <w:lang w:val="uk-UA"/>
              </w:rPr>
            </w:pPr>
            <w:r>
              <w:rPr>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6499" w:type="dxa"/>
            <w:vMerge/>
            <w:tcBorders>
              <w:top w:val="single" w:sz="4" w:space="0" w:color="auto"/>
              <w:left w:val="single" w:sz="4" w:space="0" w:color="auto"/>
              <w:bottom w:val="single" w:sz="4" w:space="0" w:color="auto"/>
              <w:right w:val="single" w:sz="4" w:space="0" w:color="auto"/>
            </w:tcBorders>
            <w:vAlign w:val="center"/>
            <w:hideMark/>
          </w:tcPr>
          <w:p w14:paraId="43E4AF1C" w14:textId="77777777" w:rsidR="00FA4273" w:rsidRDefault="00FA4273">
            <w:pPr>
              <w:spacing w:line="256" w:lineRule="auto"/>
              <w:rPr>
                <w:iCs/>
                <w:spacing w:val="-6"/>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371E99C4" w14:textId="77777777" w:rsidR="00FA4273" w:rsidRDefault="00FA4273">
            <w:pPr>
              <w:spacing w:line="256" w:lineRule="auto"/>
              <w:ind w:firstLine="284"/>
              <w:jc w:val="both"/>
              <w:rPr>
                <w:sz w:val="20"/>
                <w:szCs w:val="20"/>
                <w:lang w:val="uk-UA"/>
              </w:rPr>
            </w:pPr>
            <w:r>
              <w:rPr>
                <w:sz w:val="20"/>
                <w:szCs w:val="20"/>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w:t>
            </w:r>
            <w:r>
              <w:rPr>
                <w:sz w:val="20"/>
                <w:szCs w:val="20"/>
                <w:u w:val="single"/>
                <w:lang w:val="uk-UA"/>
              </w:rPr>
              <w:t>міститься у відкритих єдиних державних реєстрах, доступ до яких є вільним</w:t>
            </w:r>
            <w:r>
              <w:rPr>
                <w:sz w:val="20"/>
                <w:szCs w:val="20"/>
                <w:lang w:val="uk-UA"/>
              </w:rPr>
              <w:t>, або публічної інформації, що є доступною в електронній системі закупівель.</w:t>
            </w:r>
          </w:p>
          <w:p w14:paraId="2BFDD0D1" w14:textId="77777777" w:rsidR="00FA4273" w:rsidRDefault="00FA4273">
            <w:pPr>
              <w:spacing w:line="256" w:lineRule="auto"/>
              <w:ind w:firstLine="284"/>
              <w:jc w:val="both"/>
              <w:rPr>
                <w:sz w:val="20"/>
                <w:szCs w:val="20"/>
                <w:lang w:val="uk-UA"/>
              </w:rPr>
            </w:pPr>
            <w:r>
              <w:rPr>
                <w:sz w:val="20"/>
                <w:szCs w:val="20"/>
                <w:lang w:val="uk-UA"/>
              </w:rPr>
              <w:t xml:space="preserve">Замовник самостійно перевіряє інформацію у Єдиному державному реєстрі осiб, якi вчинили корупцiйнi або пов'язанi корупцiєю правопорушення за посиланням  </w:t>
            </w:r>
            <w:hyperlink r:id="rId7" w:history="1">
              <w:r>
                <w:rPr>
                  <w:rStyle w:val="a3"/>
                  <w:sz w:val="20"/>
                </w:rPr>
                <w:t>https://corruptinfo.nazk.gov.ua/</w:t>
              </w:r>
            </w:hyperlink>
            <w:r>
              <w:rPr>
                <w:sz w:val="20"/>
                <w:szCs w:val="20"/>
                <w:lang w:val="uk-UA"/>
              </w:rPr>
              <w:t>.</w:t>
            </w:r>
          </w:p>
          <w:p w14:paraId="4340A8E2" w14:textId="77777777" w:rsidR="00FA4273" w:rsidRDefault="00FA4273">
            <w:pPr>
              <w:spacing w:line="256" w:lineRule="auto"/>
              <w:ind w:firstLine="284"/>
              <w:jc w:val="both"/>
              <w:rPr>
                <w:b/>
                <w:bCs/>
                <w:i/>
                <w:iCs/>
                <w:sz w:val="20"/>
                <w:szCs w:val="20"/>
                <w:lang w:val="uk-UA"/>
              </w:rPr>
            </w:pPr>
            <w:r>
              <w:rPr>
                <w:b/>
                <w:bCs/>
                <w:i/>
                <w:iCs/>
                <w:sz w:val="20"/>
                <w:szCs w:val="20"/>
                <w:lang w:val="uk-UA"/>
              </w:rPr>
              <w:t xml:space="preserve">Оскільки наразі Єдиний державний реєстр осiб, якi вчинили корупцiйнi або пов'язанi корупцiєю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 відсутності в ньому відомостей, переможець надає витяг або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видану НАЗК не раніше дати оприлюднення в електронній системі </w:t>
            </w:r>
            <w:r>
              <w:rPr>
                <w:b/>
                <w:bCs/>
                <w:i/>
                <w:iCs/>
                <w:sz w:val="20"/>
                <w:szCs w:val="20"/>
                <w:lang w:val="uk-UA"/>
              </w:rPr>
              <w:lastRenderedPageBreak/>
              <w:t xml:space="preserve">повідомлення про намір укласти договір про закупівлю </w:t>
            </w:r>
            <w:r>
              <w:rPr>
                <w:b/>
                <w:bCs/>
                <w:i/>
                <w:iCs/>
                <w:sz w:val="20"/>
                <w:szCs w:val="20"/>
                <w:lang w:val="uk-UA" w:eastAsia="uk-UA"/>
              </w:rPr>
              <w:t xml:space="preserve">(надається переможцем виключно у разі, якщо протягом строку, визначеного ч. 6 ст. 17 Закону, буде відсутній вільний доступ до Єдиного державного реєстру </w:t>
            </w:r>
            <w:r>
              <w:rPr>
                <w:b/>
                <w:bCs/>
                <w:i/>
                <w:iCs/>
                <w:sz w:val="20"/>
                <w:szCs w:val="20"/>
                <w:lang w:val="uk-UA"/>
              </w:rPr>
              <w:t>осiб, якi вчинили корупцiйнi або пов'язанi корупцiєю правопорушення</w:t>
            </w:r>
            <w:r>
              <w:rPr>
                <w:b/>
                <w:bCs/>
                <w:i/>
                <w:iCs/>
                <w:sz w:val="20"/>
                <w:szCs w:val="20"/>
                <w:lang w:val="uk-UA" w:eastAsia="uk-UA"/>
              </w:rPr>
              <w:t>)*</w:t>
            </w:r>
            <w:r>
              <w:rPr>
                <w:b/>
                <w:bCs/>
                <w:i/>
                <w:iCs/>
                <w:sz w:val="20"/>
                <w:szCs w:val="20"/>
                <w:lang w:val="uk-UA"/>
              </w:rPr>
              <w:t>.</w:t>
            </w:r>
          </w:p>
          <w:p w14:paraId="229BC078" w14:textId="77777777" w:rsidR="00FA4273" w:rsidRDefault="00FA4273">
            <w:pPr>
              <w:spacing w:line="256" w:lineRule="auto"/>
              <w:ind w:firstLine="284"/>
              <w:jc w:val="both"/>
              <w:rPr>
                <w:b/>
                <w:bCs/>
                <w:i/>
                <w:iCs/>
                <w:sz w:val="20"/>
                <w:szCs w:val="20"/>
                <w:lang w:val="uk-UA"/>
              </w:rPr>
            </w:pPr>
            <w:r>
              <w:rPr>
                <w:b/>
                <w:bCs/>
                <w:i/>
                <w:iCs/>
                <w:sz w:val="20"/>
                <w:szCs w:val="20"/>
                <w:lang w:val="uk-UA"/>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4C337151" w14:textId="77777777" w:rsidR="00FA4273" w:rsidRDefault="00FA4273">
            <w:pPr>
              <w:spacing w:line="256" w:lineRule="auto"/>
              <w:ind w:firstLine="284"/>
              <w:jc w:val="both"/>
              <w:rPr>
                <w:b/>
                <w:bCs/>
                <w:i/>
                <w:iCs/>
                <w:sz w:val="20"/>
                <w:szCs w:val="20"/>
                <w:lang w:val="uk-UA"/>
              </w:rPr>
            </w:pPr>
            <w:r>
              <w:rPr>
                <w:b/>
                <w:bCs/>
                <w:i/>
                <w:iCs/>
                <w:sz w:val="20"/>
                <w:szCs w:val="20"/>
                <w:lang w:val="uk-UA"/>
              </w:rPr>
              <w:t>У випадку письмового підтвердження переможцем інформації про неможливість отримання вказаної довідки і витягу з технічних причин, обмеження роботи вказаного державного сервісу, переможець надає гарантійний лист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FA4273" w14:paraId="632C55D7" w14:textId="77777777" w:rsidTr="00FA4273">
        <w:trPr>
          <w:trHeight w:val="887"/>
        </w:trPr>
        <w:tc>
          <w:tcPr>
            <w:tcW w:w="425" w:type="dxa"/>
            <w:tcBorders>
              <w:top w:val="single" w:sz="4" w:space="0" w:color="auto"/>
              <w:left w:val="single" w:sz="4" w:space="0" w:color="auto"/>
              <w:bottom w:val="single" w:sz="4" w:space="0" w:color="auto"/>
              <w:right w:val="single" w:sz="4" w:space="0" w:color="auto"/>
            </w:tcBorders>
            <w:hideMark/>
          </w:tcPr>
          <w:p w14:paraId="47E574BA" w14:textId="77777777" w:rsidR="00FA4273" w:rsidRDefault="00FA4273">
            <w:pPr>
              <w:widowControl w:val="0"/>
              <w:spacing w:line="256" w:lineRule="auto"/>
              <w:jc w:val="center"/>
              <w:rPr>
                <w:sz w:val="20"/>
                <w:szCs w:val="20"/>
                <w:lang w:val="uk-UA"/>
              </w:rPr>
            </w:pPr>
            <w:r>
              <w:rPr>
                <w:bCs/>
                <w:spacing w:val="-6"/>
                <w:sz w:val="20"/>
                <w:szCs w:val="20"/>
                <w:lang w:val="uk-UA"/>
              </w:rPr>
              <w:lastRenderedPageBreak/>
              <w:t>4.</w:t>
            </w:r>
          </w:p>
        </w:tc>
        <w:tc>
          <w:tcPr>
            <w:tcW w:w="3261" w:type="dxa"/>
            <w:tcBorders>
              <w:top w:val="single" w:sz="4" w:space="0" w:color="auto"/>
              <w:left w:val="single" w:sz="4" w:space="0" w:color="auto"/>
              <w:bottom w:val="single" w:sz="4" w:space="0" w:color="auto"/>
              <w:right w:val="single" w:sz="4" w:space="0" w:color="auto"/>
            </w:tcBorders>
            <w:hideMark/>
          </w:tcPr>
          <w:p w14:paraId="48BBDD1C" w14:textId="77777777" w:rsidR="00FA4273" w:rsidRDefault="00FA4273">
            <w:pPr>
              <w:widowControl w:val="0"/>
              <w:spacing w:line="256" w:lineRule="auto"/>
              <w:ind w:firstLine="284"/>
              <w:jc w:val="both"/>
              <w:rPr>
                <w:sz w:val="20"/>
                <w:szCs w:val="20"/>
                <w:lang w:val="uk-UA"/>
              </w:rPr>
            </w:pPr>
            <w:r>
              <w:rPr>
                <w:sz w:val="20"/>
                <w:szCs w:val="20"/>
                <w:lang w:val="uk-UA"/>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6499" w:type="dxa"/>
            <w:vMerge/>
            <w:tcBorders>
              <w:top w:val="single" w:sz="4" w:space="0" w:color="auto"/>
              <w:left w:val="single" w:sz="4" w:space="0" w:color="auto"/>
              <w:bottom w:val="single" w:sz="4" w:space="0" w:color="auto"/>
              <w:right w:val="single" w:sz="4" w:space="0" w:color="auto"/>
            </w:tcBorders>
            <w:vAlign w:val="center"/>
            <w:hideMark/>
          </w:tcPr>
          <w:p w14:paraId="6A1E5755" w14:textId="77777777" w:rsidR="00FA4273" w:rsidRDefault="00FA4273">
            <w:pPr>
              <w:spacing w:line="256" w:lineRule="auto"/>
              <w:rPr>
                <w:iCs/>
                <w:spacing w:val="-6"/>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290941C1" w14:textId="77777777" w:rsidR="00FA4273" w:rsidRDefault="00FA4273">
            <w:pPr>
              <w:spacing w:line="256" w:lineRule="auto"/>
              <w:ind w:firstLine="284"/>
              <w:jc w:val="both"/>
              <w:rPr>
                <w:iCs/>
                <w:spacing w:val="-6"/>
                <w:sz w:val="20"/>
                <w:szCs w:val="20"/>
                <w:lang w:val="uk-UA"/>
              </w:rPr>
            </w:pPr>
            <w:r>
              <w:rPr>
                <w:sz w:val="20"/>
                <w:szCs w:val="20"/>
                <w:lang w:val="uk-UA"/>
              </w:rPr>
              <w:t>-</w:t>
            </w:r>
          </w:p>
        </w:tc>
      </w:tr>
      <w:tr w:rsidR="00FA4273" w:rsidRPr="00FA4273" w14:paraId="6D666207" w14:textId="77777777" w:rsidTr="00FA4273">
        <w:tc>
          <w:tcPr>
            <w:tcW w:w="425" w:type="dxa"/>
            <w:tcBorders>
              <w:top w:val="single" w:sz="4" w:space="0" w:color="auto"/>
              <w:left w:val="single" w:sz="4" w:space="0" w:color="auto"/>
              <w:bottom w:val="single" w:sz="4" w:space="0" w:color="auto"/>
              <w:right w:val="single" w:sz="4" w:space="0" w:color="auto"/>
            </w:tcBorders>
            <w:hideMark/>
          </w:tcPr>
          <w:p w14:paraId="36E5F2F2" w14:textId="77777777" w:rsidR="00FA4273" w:rsidRDefault="00FA4273">
            <w:pPr>
              <w:widowControl w:val="0"/>
              <w:spacing w:line="256" w:lineRule="auto"/>
              <w:jc w:val="center"/>
              <w:rPr>
                <w:sz w:val="20"/>
                <w:szCs w:val="20"/>
                <w:lang w:val="uk-UA"/>
              </w:rPr>
            </w:pPr>
            <w:r>
              <w:rPr>
                <w:bCs/>
                <w:spacing w:val="-6"/>
                <w:sz w:val="20"/>
                <w:szCs w:val="20"/>
                <w:lang w:val="uk-UA"/>
              </w:rPr>
              <w:t>5.</w:t>
            </w:r>
          </w:p>
        </w:tc>
        <w:tc>
          <w:tcPr>
            <w:tcW w:w="3261" w:type="dxa"/>
            <w:tcBorders>
              <w:top w:val="single" w:sz="4" w:space="0" w:color="auto"/>
              <w:left w:val="single" w:sz="4" w:space="0" w:color="auto"/>
              <w:bottom w:val="single" w:sz="4" w:space="0" w:color="auto"/>
              <w:right w:val="single" w:sz="4" w:space="0" w:color="auto"/>
            </w:tcBorders>
            <w:hideMark/>
          </w:tcPr>
          <w:p w14:paraId="2EA5FF96" w14:textId="77777777" w:rsidR="00FA4273" w:rsidRDefault="00FA4273">
            <w:pPr>
              <w:widowControl w:val="0"/>
              <w:spacing w:line="256" w:lineRule="auto"/>
              <w:ind w:firstLine="284"/>
              <w:jc w:val="both"/>
              <w:rPr>
                <w:sz w:val="20"/>
                <w:szCs w:val="20"/>
                <w:lang w:val="uk-UA"/>
              </w:rPr>
            </w:pPr>
            <w:r>
              <w:rPr>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6499" w:type="dxa"/>
            <w:vMerge/>
            <w:tcBorders>
              <w:top w:val="single" w:sz="4" w:space="0" w:color="auto"/>
              <w:left w:val="single" w:sz="4" w:space="0" w:color="auto"/>
              <w:bottom w:val="single" w:sz="4" w:space="0" w:color="auto"/>
              <w:right w:val="single" w:sz="4" w:space="0" w:color="auto"/>
            </w:tcBorders>
            <w:vAlign w:val="center"/>
            <w:hideMark/>
          </w:tcPr>
          <w:p w14:paraId="314AF6E2" w14:textId="77777777" w:rsidR="00FA4273" w:rsidRDefault="00FA4273">
            <w:pPr>
              <w:spacing w:line="256" w:lineRule="auto"/>
              <w:rPr>
                <w:iCs/>
                <w:spacing w:val="-6"/>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23EE0A54" w14:textId="77777777" w:rsidR="00FA4273" w:rsidRDefault="00FA4273">
            <w:pPr>
              <w:spacing w:line="256" w:lineRule="auto"/>
              <w:ind w:firstLine="284"/>
              <w:jc w:val="both"/>
              <w:rPr>
                <w:iCs/>
                <w:spacing w:val="-6"/>
                <w:sz w:val="20"/>
                <w:szCs w:val="20"/>
                <w:lang w:val="uk-UA"/>
              </w:rPr>
            </w:pPr>
            <w:r>
              <w:rPr>
                <w:b/>
                <w:bCs/>
                <w:iCs/>
                <w:spacing w:val="-6"/>
                <w:sz w:val="20"/>
                <w:szCs w:val="20"/>
                <w:lang w:val="uk-UA"/>
              </w:rPr>
              <w:t>Витяг</w:t>
            </w:r>
            <w:r>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w:t>
            </w:r>
            <w:r>
              <w:rPr>
                <w:iCs/>
                <w:spacing w:val="-6"/>
                <w:sz w:val="20"/>
                <w:szCs w:val="20"/>
                <w:lang w:val="uk-UA"/>
              </w:rPr>
              <w:lastRenderedPageBreak/>
              <w:t>МВС України (або його структурним підрозділом тощо, перебуваючим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14:paraId="7E0F0444" w14:textId="77777777" w:rsidR="00FA4273" w:rsidRDefault="00FA4273">
            <w:pPr>
              <w:spacing w:line="256" w:lineRule="auto"/>
              <w:ind w:firstLine="284"/>
              <w:jc w:val="both"/>
              <w:rPr>
                <w:iCs/>
                <w:spacing w:val="-6"/>
                <w:sz w:val="20"/>
                <w:szCs w:val="20"/>
                <w:lang w:val="uk-UA"/>
              </w:rPr>
            </w:pPr>
            <w:r>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2123970C" w14:textId="77777777" w:rsidR="00FA4273" w:rsidRDefault="00FA4273">
            <w:pPr>
              <w:spacing w:line="256" w:lineRule="auto"/>
              <w:ind w:firstLine="284"/>
              <w:jc w:val="both"/>
              <w:rPr>
                <w:iCs/>
                <w:spacing w:val="-6"/>
                <w:sz w:val="20"/>
                <w:szCs w:val="20"/>
                <w:lang w:val="uk-UA"/>
              </w:rPr>
            </w:pPr>
            <w:r>
              <w:rPr>
                <w:iCs/>
                <w:spacing w:val="-6"/>
                <w:sz w:val="20"/>
                <w:szCs w:val="20"/>
                <w:lang w:val="uk-UA"/>
              </w:rPr>
              <w:t xml:space="preserve">Витяг можливо отримати за посиланням </w:t>
            </w:r>
            <w:hyperlink r:id="rId8" w:history="1">
              <w:r>
                <w:rPr>
                  <w:rStyle w:val="a3"/>
                  <w:iCs/>
                  <w:spacing w:val="-6"/>
                  <w:sz w:val="20"/>
                </w:rPr>
                <w:t>https://vytiah.mvs.gov.ua/app/landing</w:t>
              </w:r>
            </w:hyperlink>
            <w:r>
              <w:rPr>
                <w:rStyle w:val="a3"/>
                <w:iCs/>
                <w:spacing w:val="-6"/>
                <w:sz w:val="20"/>
              </w:rPr>
              <w:t>.</w:t>
            </w:r>
          </w:p>
        </w:tc>
      </w:tr>
      <w:tr w:rsidR="00FA4273" w:rsidRPr="00FA4273" w14:paraId="510B0964" w14:textId="77777777" w:rsidTr="00FA4273">
        <w:tc>
          <w:tcPr>
            <w:tcW w:w="425" w:type="dxa"/>
            <w:tcBorders>
              <w:top w:val="single" w:sz="4" w:space="0" w:color="auto"/>
              <w:left w:val="single" w:sz="4" w:space="0" w:color="auto"/>
              <w:bottom w:val="single" w:sz="4" w:space="0" w:color="auto"/>
              <w:right w:val="single" w:sz="4" w:space="0" w:color="auto"/>
            </w:tcBorders>
            <w:hideMark/>
          </w:tcPr>
          <w:p w14:paraId="0BCB8901" w14:textId="77777777" w:rsidR="00FA4273" w:rsidRDefault="00FA4273">
            <w:pPr>
              <w:widowControl w:val="0"/>
              <w:spacing w:line="256" w:lineRule="auto"/>
              <w:jc w:val="center"/>
              <w:rPr>
                <w:sz w:val="20"/>
                <w:szCs w:val="20"/>
                <w:lang w:val="uk-UA"/>
              </w:rPr>
            </w:pPr>
            <w:r>
              <w:rPr>
                <w:bCs/>
                <w:spacing w:val="-6"/>
                <w:sz w:val="20"/>
                <w:szCs w:val="20"/>
                <w:lang w:val="uk-UA"/>
              </w:rPr>
              <w:lastRenderedPageBreak/>
              <w:t>6.</w:t>
            </w:r>
          </w:p>
        </w:tc>
        <w:tc>
          <w:tcPr>
            <w:tcW w:w="3261" w:type="dxa"/>
            <w:tcBorders>
              <w:top w:val="single" w:sz="4" w:space="0" w:color="auto"/>
              <w:left w:val="single" w:sz="4" w:space="0" w:color="auto"/>
              <w:bottom w:val="single" w:sz="4" w:space="0" w:color="auto"/>
              <w:right w:val="single" w:sz="4" w:space="0" w:color="auto"/>
            </w:tcBorders>
            <w:hideMark/>
          </w:tcPr>
          <w:p w14:paraId="1A53928E" w14:textId="77777777" w:rsidR="00FA4273" w:rsidRDefault="00FA4273">
            <w:pPr>
              <w:widowControl w:val="0"/>
              <w:spacing w:line="256" w:lineRule="auto"/>
              <w:ind w:firstLine="284"/>
              <w:jc w:val="both"/>
              <w:rPr>
                <w:sz w:val="20"/>
                <w:szCs w:val="20"/>
                <w:lang w:val="uk-UA"/>
              </w:rPr>
            </w:pPr>
            <w:r>
              <w:rPr>
                <w:sz w:val="20"/>
                <w:szCs w:val="20"/>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6499" w:type="dxa"/>
            <w:vMerge/>
            <w:tcBorders>
              <w:top w:val="single" w:sz="4" w:space="0" w:color="auto"/>
              <w:left w:val="single" w:sz="4" w:space="0" w:color="auto"/>
              <w:bottom w:val="single" w:sz="4" w:space="0" w:color="auto"/>
              <w:right w:val="single" w:sz="4" w:space="0" w:color="auto"/>
            </w:tcBorders>
            <w:vAlign w:val="center"/>
            <w:hideMark/>
          </w:tcPr>
          <w:p w14:paraId="132A04FD" w14:textId="77777777" w:rsidR="00FA4273" w:rsidRDefault="00FA4273">
            <w:pPr>
              <w:spacing w:line="256" w:lineRule="auto"/>
              <w:rPr>
                <w:iCs/>
                <w:spacing w:val="-6"/>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4E0E289D" w14:textId="77777777" w:rsidR="00FA4273" w:rsidRDefault="00FA4273">
            <w:pPr>
              <w:spacing w:line="256" w:lineRule="auto"/>
              <w:ind w:firstLine="284"/>
              <w:jc w:val="both"/>
              <w:rPr>
                <w:iCs/>
                <w:spacing w:val="-6"/>
                <w:sz w:val="20"/>
                <w:szCs w:val="20"/>
                <w:lang w:val="uk-UA"/>
              </w:rPr>
            </w:pPr>
            <w:r>
              <w:rPr>
                <w:b/>
                <w:bCs/>
                <w:iCs/>
                <w:spacing w:val="-6"/>
                <w:sz w:val="20"/>
                <w:szCs w:val="20"/>
                <w:lang w:val="uk-UA"/>
              </w:rPr>
              <w:t>Витяг</w:t>
            </w:r>
            <w:r>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Pr>
                <w:sz w:val="20"/>
                <w:szCs w:val="20"/>
                <w:lang w:val="uk-UA"/>
              </w:rPr>
              <w:t>службова (посадова) особа учасника-переможця, яка підписала тендерну пропозицію</w:t>
            </w:r>
            <w:r>
              <w:rPr>
                <w:iCs/>
                <w:spacing w:val="-6"/>
                <w:sz w:val="20"/>
                <w:szCs w:val="20"/>
                <w:lang w:val="uk-UA"/>
              </w:rPr>
              <w:t>,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перебуваючим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14:paraId="1038EC8D" w14:textId="77777777" w:rsidR="00FA4273" w:rsidRDefault="00FA4273">
            <w:pPr>
              <w:spacing w:line="256" w:lineRule="auto"/>
              <w:ind w:firstLine="284"/>
              <w:jc w:val="both"/>
              <w:rPr>
                <w:iCs/>
                <w:spacing w:val="-6"/>
                <w:sz w:val="20"/>
                <w:szCs w:val="20"/>
                <w:lang w:val="uk-UA"/>
              </w:rPr>
            </w:pPr>
            <w:r>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72D784B5" w14:textId="77777777" w:rsidR="00FA4273" w:rsidRDefault="00FA4273">
            <w:pPr>
              <w:spacing w:line="256" w:lineRule="auto"/>
              <w:ind w:firstLine="284"/>
              <w:jc w:val="both"/>
              <w:rPr>
                <w:iCs/>
                <w:spacing w:val="-6"/>
                <w:sz w:val="20"/>
                <w:szCs w:val="20"/>
                <w:u w:val="single"/>
                <w:lang w:val="uk-UA"/>
              </w:rPr>
            </w:pPr>
            <w:r>
              <w:rPr>
                <w:iCs/>
                <w:spacing w:val="-6"/>
                <w:sz w:val="20"/>
                <w:szCs w:val="20"/>
                <w:lang w:val="uk-UA"/>
              </w:rPr>
              <w:t xml:space="preserve">Витяг можливо отримати за посиланням </w:t>
            </w:r>
            <w:hyperlink r:id="rId9" w:history="1">
              <w:r>
                <w:rPr>
                  <w:rStyle w:val="a3"/>
                  <w:iCs/>
                  <w:spacing w:val="-6"/>
                  <w:sz w:val="20"/>
                </w:rPr>
                <w:t>https://vytiah.mvs.gov.ua/app/landing</w:t>
              </w:r>
            </w:hyperlink>
            <w:r>
              <w:rPr>
                <w:rStyle w:val="a3"/>
                <w:iCs/>
                <w:spacing w:val="-6"/>
                <w:sz w:val="20"/>
              </w:rPr>
              <w:t>.</w:t>
            </w:r>
          </w:p>
        </w:tc>
      </w:tr>
      <w:tr w:rsidR="00FA4273" w14:paraId="79BA2FBF" w14:textId="77777777" w:rsidTr="00FA4273">
        <w:tc>
          <w:tcPr>
            <w:tcW w:w="425" w:type="dxa"/>
            <w:tcBorders>
              <w:top w:val="single" w:sz="4" w:space="0" w:color="auto"/>
              <w:left w:val="single" w:sz="4" w:space="0" w:color="auto"/>
              <w:bottom w:val="single" w:sz="4" w:space="0" w:color="auto"/>
              <w:right w:val="single" w:sz="4" w:space="0" w:color="auto"/>
            </w:tcBorders>
            <w:hideMark/>
          </w:tcPr>
          <w:p w14:paraId="2F742210" w14:textId="77777777" w:rsidR="00FA4273" w:rsidRDefault="00FA4273">
            <w:pPr>
              <w:widowControl w:val="0"/>
              <w:spacing w:line="256" w:lineRule="auto"/>
              <w:jc w:val="center"/>
              <w:rPr>
                <w:sz w:val="20"/>
                <w:szCs w:val="20"/>
                <w:lang w:val="uk-UA"/>
              </w:rPr>
            </w:pPr>
            <w:r>
              <w:rPr>
                <w:bCs/>
                <w:spacing w:val="-6"/>
                <w:sz w:val="20"/>
                <w:szCs w:val="20"/>
                <w:lang w:val="uk-UA"/>
              </w:rPr>
              <w:t>7.</w:t>
            </w:r>
          </w:p>
        </w:tc>
        <w:tc>
          <w:tcPr>
            <w:tcW w:w="3261" w:type="dxa"/>
            <w:tcBorders>
              <w:top w:val="single" w:sz="4" w:space="0" w:color="auto"/>
              <w:left w:val="single" w:sz="4" w:space="0" w:color="auto"/>
              <w:bottom w:val="single" w:sz="4" w:space="0" w:color="auto"/>
              <w:right w:val="single" w:sz="4" w:space="0" w:color="auto"/>
            </w:tcBorders>
            <w:hideMark/>
          </w:tcPr>
          <w:p w14:paraId="154B8666" w14:textId="77777777" w:rsidR="00FA4273" w:rsidRDefault="00FA4273">
            <w:pPr>
              <w:widowControl w:val="0"/>
              <w:spacing w:line="256" w:lineRule="auto"/>
              <w:ind w:firstLine="284"/>
              <w:jc w:val="both"/>
              <w:rPr>
                <w:sz w:val="20"/>
                <w:szCs w:val="20"/>
                <w:lang w:val="uk-UA"/>
              </w:rPr>
            </w:pPr>
            <w:r>
              <w:rPr>
                <w:sz w:val="20"/>
                <w:szCs w:val="20"/>
                <w:lang w:val="uk-UA"/>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6499" w:type="dxa"/>
            <w:vMerge/>
            <w:tcBorders>
              <w:top w:val="single" w:sz="4" w:space="0" w:color="auto"/>
              <w:left w:val="single" w:sz="4" w:space="0" w:color="auto"/>
              <w:bottom w:val="single" w:sz="4" w:space="0" w:color="auto"/>
              <w:right w:val="single" w:sz="4" w:space="0" w:color="auto"/>
            </w:tcBorders>
            <w:vAlign w:val="center"/>
            <w:hideMark/>
          </w:tcPr>
          <w:p w14:paraId="0D6FAE94" w14:textId="77777777" w:rsidR="00FA4273" w:rsidRDefault="00FA4273">
            <w:pPr>
              <w:spacing w:line="256" w:lineRule="auto"/>
              <w:rPr>
                <w:iCs/>
                <w:spacing w:val="-6"/>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10892E19" w14:textId="77777777" w:rsidR="00FA4273" w:rsidRDefault="00FA4273">
            <w:pPr>
              <w:spacing w:line="256" w:lineRule="auto"/>
              <w:ind w:firstLine="284"/>
              <w:jc w:val="both"/>
              <w:rPr>
                <w:iCs/>
                <w:spacing w:val="-6"/>
                <w:sz w:val="20"/>
                <w:szCs w:val="20"/>
                <w:lang w:val="uk-UA"/>
              </w:rPr>
            </w:pPr>
            <w:r>
              <w:rPr>
                <w:iCs/>
                <w:spacing w:val="-6"/>
                <w:sz w:val="20"/>
                <w:szCs w:val="20"/>
                <w:lang w:val="uk-UA"/>
              </w:rPr>
              <w:t xml:space="preserve">- </w:t>
            </w:r>
          </w:p>
        </w:tc>
      </w:tr>
      <w:tr w:rsidR="00FA4273" w14:paraId="0E963BFC" w14:textId="77777777" w:rsidTr="00FA4273">
        <w:tc>
          <w:tcPr>
            <w:tcW w:w="425" w:type="dxa"/>
            <w:tcBorders>
              <w:top w:val="single" w:sz="4" w:space="0" w:color="auto"/>
              <w:left w:val="single" w:sz="4" w:space="0" w:color="auto"/>
              <w:bottom w:val="single" w:sz="4" w:space="0" w:color="auto"/>
              <w:right w:val="single" w:sz="4" w:space="0" w:color="auto"/>
            </w:tcBorders>
            <w:hideMark/>
          </w:tcPr>
          <w:p w14:paraId="76C6BB34" w14:textId="77777777" w:rsidR="00FA4273" w:rsidRDefault="00FA4273">
            <w:pPr>
              <w:widowControl w:val="0"/>
              <w:spacing w:line="256" w:lineRule="auto"/>
              <w:jc w:val="center"/>
              <w:rPr>
                <w:sz w:val="20"/>
                <w:szCs w:val="20"/>
                <w:lang w:val="uk-UA"/>
              </w:rPr>
            </w:pPr>
            <w:r>
              <w:rPr>
                <w:bCs/>
                <w:spacing w:val="-6"/>
                <w:sz w:val="20"/>
                <w:szCs w:val="20"/>
                <w:lang w:val="uk-UA"/>
              </w:rPr>
              <w:lastRenderedPageBreak/>
              <w:t>8.</w:t>
            </w:r>
          </w:p>
        </w:tc>
        <w:tc>
          <w:tcPr>
            <w:tcW w:w="3261" w:type="dxa"/>
            <w:tcBorders>
              <w:top w:val="single" w:sz="4" w:space="0" w:color="auto"/>
              <w:left w:val="single" w:sz="4" w:space="0" w:color="auto"/>
              <w:bottom w:val="single" w:sz="4" w:space="0" w:color="auto"/>
              <w:right w:val="single" w:sz="4" w:space="0" w:color="auto"/>
            </w:tcBorders>
          </w:tcPr>
          <w:p w14:paraId="4108ADCE" w14:textId="77777777" w:rsidR="00FA4273" w:rsidRDefault="00FA4273">
            <w:pPr>
              <w:widowControl w:val="0"/>
              <w:spacing w:line="256" w:lineRule="auto"/>
              <w:ind w:firstLine="284"/>
              <w:jc w:val="both"/>
              <w:rPr>
                <w:sz w:val="20"/>
                <w:szCs w:val="20"/>
                <w:lang w:val="uk-UA"/>
              </w:rPr>
            </w:pPr>
            <w:r>
              <w:rPr>
                <w:sz w:val="20"/>
                <w:szCs w:val="20"/>
                <w:lang w:val="uk-UA"/>
              </w:rPr>
              <w:t>учасник процедури закупівлі визнаний у встановленому законом порядку банкрутом та стосовно нього відкрита ліквідаційна процедура;</w:t>
            </w:r>
          </w:p>
          <w:p w14:paraId="050091AE" w14:textId="77777777" w:rsidR="00FA4273" w:rsidRDefault="00FA4273">
            <w:pPr>
              <w:widowControl w:val="0"/>
              <w:spacing w:line="256" w:lineRule="auto"/>
              <w:ind w:firstLine="284"/>
              <w:jc w:val="both"/>
              <w:rPr>
                <w:sz w:val="20"/>
                <w:szCs w:val="20"/>
                <w:lang w:val="uk-UA"/>
              </w:rPr>
            </w:pPr>
          </w:p>
        </w:tc>
        <w:tc>
          <w:tcPr>
            <w:tcW w:w="6499" w:type="dxa"/>
            <w:vMerge/>
            <w:tcBorders>
              <w:top w:val="single" w:sz="4" w:space="0" w:color="auto"/>
              <w:left w:val="single" w:sz="4" w:space="0" w:color="auto"/>
              <w:bottom w:val="single" w:sz="4" w:space="0" w:color="auto"/>
              <w:right w:val="single" w:sz="4" w:space="0" w:color="auto"/>
            </w:tcBorders>
            <w:vAlign w:val="center"/>
            <w:hideMark/>
          </w:tcPr>
          <w:p w14:paraId="01E16B86" w14:textId="77777777" w:rsidR="00FA4273" w:rsidRDefault="00FA4273">
            <w:pPr>
              <w:spacing w:line="256" w:lineRule="auto"/>
              <w:rPr>
                <w:iCs/>
                <w:spacing w:val="-6"/>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3FE6A6B5" w14:textId="77777777" w:rsidR="00FA4273" w:rsidRDefault="00FA4273">
            <w:pPr>
              <w:spacing w:line="256" w:lineRule="auto"/>
              <w:ind w:firstLine="284"/>
              <w:jc w:val="both"/>
              <w:rPr>
                <w:b/>
                <w:bCs/>
                <w:i/>
                <w:iCs/>
                <w:sz w:val="20"/>
                <w:szCs w:val="20"/>
                <w:lang w:val="uk-UA"/>
              </w:rPr>
            </w:pPr>
            <w:r>
              <w:rPr>
                <w:b/>
                <w:bCs/>
                <w:i/>
                <w:iCs/>
                <w:sz w:val="20"/>
                <w:szCs w:val="20"/>
                <w:lang w:val="uk-UA"/>
              </w:rPr>
              <w:t>-</w:t>
            </w:r>
          </w:p>
        </w:tc>
      </w:tr>
      <w:tr w:rsidR="00FA4273" w14:paraId="1957A082" w14:textId="77777777" w:rsidTr="00FA4273">
        <w:trPr>
          <w:trHeight w:val="467"/>
        </w:trPr>
        <w:tc>
          <w:tcPr>
            <w:tcW w:w="425" w:type="dxa"/>
            <w:tcBorders>
              <w:top w:val="single" w:sz="4" w:space="0" w:color="auto"/>
              <w:left w:val="single" w:sz="4" w:space="0" w:color="auto"/>
              <w:bottom w:val="single" w:sz="4" w:space="0" w:color="auto"/>
              <w:right w:val="single" w:sz="4" w:space="0" w:color="auto"/>
            </w:tcBorders>
            <w:hideMark/>
          </w:tcPr>
          <w:p w14:paraId="3487EEF1" w14:textId="77777777" w:rsidR="00FA4273" w:rsidRDefault="00FA4273">
            <w:pPr>
              <w:widowControl w:val="0"/>
              <w:spacing w:line="256" w:lineRule="auto"/>
              <w:jc w:val="center"/>
              <w:rPr>
                <w:sz w:val="20"/>
                <w:szCs w:val="20"/>
                <w:lang w:val="uk-UA"/>
              </w:rPr>
            </w:pPr>
            <w:r>
              <w:rPr>
                <w:bCs/>
                <w:spacing w:val="-6"/>
                <w:sz w:val="20"/>
                <w:szCs w:val="20"/>
                <w:lang w:val="uk-UA"/>
              </w:rPr>
              <w:t>9.</w:t>
            </w:r>
          </w:p>
        </w:tc>
        <w:tc>
          <w:tcPr>
            <w:tcW w:w="3261" w:type="dxa"/>
            <w:tcBorders>
              <w:top w:val="single" w:sz="4" w:space="0" w:color="auto"/>
              <w:left w:val="single" w:sz="4" w:space="0" w:color="auto"/>
              <w:bottom w:val="single" w:sz="4" w:space="0" w:color="auto"/>
              <w:right w:val="single" w:sz="4" w:space="0" w:color="auto"/>
            </w:tcBorders>
            <w:hideMark/>
          </w:tcPr>
          <w:p w14:paraId="5DE65676" w14:textId="77777777" w:rsidR="00FA4273" w:rsidRDefault="00FA4273">
            <w:pPr>
              <w:widowControl w:val="0"/>
              <w:spacing w:line="256" w:lineRule="auto"/>
              <w:ind w:firstLine="284"/>
              <w:jc w:val="both"/>
              <w:rPr>
                <w:sz w:val="20"/>
                <w:szCs w:val="20"/>
                <w:lang w:val="uk-UA"/>
              </w:rPr>
            </w:pPr>
            <w:r>
              <w:rPr>
                <w:sz w:val="20"/>
                <w:szCs w:val="2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6499" w:type="dxa"/>
            <w:vMerge/>
            <w:tcBorders>
              <w:top w:val="single" w:sz="4" w:space="0" w:color="auto"/>
              <w:left w:val="single" w:sz="4" w:space="0" w:color="auto"/>
              <w:bottom w:val="single" w:sz="4" w:space="0" w:color="auto"/>
              <w:right w:val="single" w:sz="4" w:space="0" w:color="auto"/>
            </w:tcBorders>
            <w:vAlign w:val="center"/>
            <w:hideMark/>
          </w:tcPr>
          <w:p w14:paraId="688FCE92" w14:textId="77777777" w:rsidR="00FA4273" w:rsidRDefault="00FA4273">
            <w:pPr>
              <w:spacing w:line="256" w:lineRule="auto"/>
              <w:rPr>
                <w:iCs/>
                <w:spacing w:val="-6"/>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6FF4B1D8" w14:textId="77777777" w:rsidR="00FA4273" w:rsidRDefault="00FA4273">
            <w:pPr>
              <w:spacing w:line="256" w:lineRule="auto"/>
              <w:ind w:firstLine="284"/>
              <w:jc w:val="both"/>
              <w:rPr>
                <w:b/>
                <w:bCs/>
                <w:i/>
                <w:iCs/>
                <w:sz w:val="20"/>
                <w:szCs w:val="20"/>
                <w:lang w:val="uk-UA"/>
              </w:rPr>
            </w:pPr>
            <w:r>
              <w:rPr>
                <w:b/>
                <w:bCs/>
                <w:i/>
                <w:iCs/>
                <w:sz w:val="20"/>
                <w:szCs w:val="20"/>
                <w:lang w:val="uk-UA"/>
              </w:rPr>
              <w:t>-</w:t>
            </w:r>
          </w:p>
        </w:tc>
      </w:tr>
      <w:tr w:rsidR="00FA4273" w14:paraId="7A3CF0EA" w14:textId="77777777" w:rsidTr="00FA4273">
        <w:trPr>
          <w:trHeight w:val="467"/>
        </w:trPr>
        <w:tc>
          <w:tcPr>
            <w:tcW w:w="425" w:type="dxa"/>
            <w:tcBorders>
              <w:top w:val="single" w:sz="4" w:space="0" w:color="auto"/>
              <w:left w:val="single" w:sz="4" w:space="0" w:color="auto"/>
              <w:bottom w:val="single" w:sz="4" w:space="0" w:color="auto"/>
              <w:right w:val="single" w:sz="4" w:space="0" w:color="auto"/>
            </w:tcBorders>
            <w:hideMark/>
          </w:tcPr>
          <w:p w14:paraId="51B56A93" w14:textId="77777777" w:rsidR="00FA4273" w:rsidRDefault="00FA4273">
            <w:pPr>
              <w:widowControl w:val="0"/>
              <w:spacing w:line="256" w:lineRule="auto"/>
              <w:jc w:val="center"/>
              <w:rPr>
                <w:bCs/>
                <w:spacing w:val="-6"/>
                <w:sz w:val="20"/>
                <w:szCs w:val="20"/>
                <w:lang w:val="uk-UA"/>
              </w:rPr>
            </w:pPr>
            <w:r>
              <w:rPr>
                <w:bCs/>
                <w:spacing w:val="-6"/>
                <w:sz w:val="20"/>
                <w:szCs w:val="20"/>
                <w:lang w:val="uk-UA"/>
              </w:rPr>
              <w:t>10</w:t>
            </w:r>
          </w:p>
        </w:tc>
        <w:tc>
          <w:tcPr>
            <w:tcW w:w="3261" w:type="dxa"/>
            <w:tcBorders>
              <w:top w:val="single" w:sz="4" w:space="0" w:color="auto"/>
              <w:left w:val="single" w:sz="4" w:space="0" w:color="auto"/>
              <w:bottom w:val="single" w:sz="4" w:space="0" w:color="auto"/>
              <w:right w:val="single" w:sz="4" w:space="0" w:color="auto"/>
            </w:tcBorders>
            <w:hideMark/>
          </w:tcPr>
          <w:p w14:paraId="37C670F4" w14:textId="77777777" w:rsidR="00FA4273" w:rsidRDefault="00FA4273">
            <w:pPr>
              <w:widowControl w:val="0"/>
              <w:spacing w:line="256" w:lineRule="auto"/>
              <w:ind w:firstLine="284"/>
              <w:jc w:val="both"/>
              <w:rPr>
                <w:sz w:val="20"/>
                <w:szCs w:val="20"/>
                <w:lang w:val="uk-UA"/>
              </w:rPr>
            </w:pPr>
            <w:r>
              <w:rPr>
                <w:sz w:val="20"/>
                <w:szCs w:val="20"/>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6499" w:type="dxa"/>
            <w:vMerge/>
            <w:tcBorders>
              <w:top w:val="single" w:sz="4" w:space="0" w:color="auto"/>
              <w:left w:val="single" w:sz="4" w:space="0" w:color="auto"/>
              <w:bottom w:val="single" w:sz="4" w:space="0" w:color="auto"/>
              <w:right w:val="single" w:sz="4" w:space="0" w:color="auto"/>
            </w:tcBorders>
            <w:vAlign w:val="center"/>
            <w:hideMark/>
          </w:tcPr>
          <w:p w14:paraId="52E81B87" w14:textId="77777777" w:rsidR="00FA4273" w:rsidRDefault="00FA4273">
            <w:pPr>
              <w:spacing w:line="256" w:lineRule="auto"/>
              <w:rPr>
                <w:iCs/>
                <w:spacing w:val="-6"/>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2D74F08C" w14:textId="77777777" w:rsidR="00FA4273" w:rsidRDefault="00FA4273">
            <w:pPr>
              <w:spacing w:line="256" w:lineRule="auto"/>
              <w:ind w:firstLine="284"/>
              <w:jc w:val="both"/>
              <w:rPr>
                <w:sz w:val="20"/>
                <w:szCs w:val="20"/>
                <w:lang w:val="uk-UA"/>
              </w:rPr>
            </w:pPr>
            <w:r>
              <w:rPr>
                <w:sz w:val="20"/>
                <w:szCs w:val="20"/>
                <w:lang w:val="uk-UA"/>
              </w:rPr>
              <w:t>-</w:t>
            </w:r>
          </w:p>
        </w:tc>
      </w:tr>
      <w:tr w:rsidR="00FA4273" w14:paraId="591A63D3" w14:textId="77777777" w:rsidTr="00FA4273">
        <w:trPr>
          <w:trHeight w:val="467"/>
        </w:trPr>
        <w:tc>
          <w:tcPr>
            <w:tcW w:w="425" w:type="dxa"/>
            <w:tcBorders>
              <w:top w:val="single" w:sz="4" w:space="0" w:color="auto"/>
              <w:left w:val="single" w:sz="4" w:space="0" w:color="auto"/>
              <w:bottom w:val="single" w:sz="4" w:space="0" w:color="auto"/>
              <w:right w:val="single" w:sz="4" w:space="0" w:color="auto"/>
            </w:tcBorders>
            <w:hideMark/>
          </w:tcPr>
          <w:p w14:paraId="0EF33AD8" w14:textId="77777777" w:rsidR="00FA4273" w:rsidRDefault="00FA4273">
            <w:pPr>
              <w:widowControl w:val="0"/>
              <w:spacing w:line="256" w:lineRule="auto"/>
              <w:jc w:val="center"/>
              <w:rPr>
                <w:bCs/>
                <w:spacing w:val="-6"/>
                <w:sz w:val="20"/>
                <w:szCs w:val="20"/>
                <w:lang w:val="uk-UA"/>
              </w:rPr>
            </w:pPr>
            <w:r>
              <w:rPr>
                <w:bCs/>
                <w:spacing w:val="-6"/>
                <w:sz w:val="20"/>
                <w:szCs w:val="20"/>
                <w:lang w:val="uk-UA"/>
              </w:rPr>
              <w:t>11</w:t>
            </w:r>
          </w:p>
        </w:tc>
        <w:tc>
          <w:tcPr>
            <w:tcW w:w="3261" w:type="dxa"/>
            <w:tcBorders>
              <w:top w:val="single" w:sz="4" w:space="0" w:color="auto"/>
              <w:left w:val="single" w:sz="4" w:space="0" w:color="auto"/>
              <w:bottom w:val="single" w:sz="4" w:space="0" w:color="auto"/>
              <w:right w:val="single" w:sz="4" w:space="0" w:color="auto"/>
            </w:tcBorders>
            <w:hideMark/>
          </w:tcPr>
          <w:p w14:paraId="2425316F" w14:textId="77777777" w:rsidR="00FA4273" w:rsidRDefault="00FA4273">
            <w:pPr>
              <w:widowControl w:val="0"/>
              <w:spacing w:line="256" w:lineRule="auto"/>
              <w:ind w:firstLine="284"/>
              <w:jc w:val="both"/>
              <w:rPr>
                <w:sz w:val="20"/>
                <w:szCs w:val="20"/>
                <w:lang w:val="uk-UA"/>
              </w:rPr>
            </w:pPr>
            <w:r>
              <w:rPr>
                <w:sz w:val="20"/>
                <w:szCs w:val="20"/>
                <w:lang w:val="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tc>
        <w:tc>
          <w:tcPr>
            <w:tcW w:w="6499" w:type="dxa"/>
            <w:vMerge/>
            <w:tcBorders>
              <w:top w:val="single" w:sz="4" w:space="0" w:color="auto"/>
              <w:left w:val="single" w:sz="4" w:space="0" w:color="auto"/>
              <w:bottom w:val="single" w:sz="4" w:space="0" w:color="auto"/>
              <w:right w:val="single" w:sz="4" w:space="0" w:color="auto"/>
            </w:tcBorders>
            <w:vAlign w:val="center"/>
            <w:hideMark/>
          </w:tcPr>
          <w:p w14:paraId="41E6354F" w14:textId="77777777" w:rsidR="00FA4273" w:rsidRDefault="00FA4273">
            <w:pPr>
              <w:spacing w:line="256" w:lineRule="auto"/>
              <w:rPr>
                <w:iCs/>
                <w:spacing w:val="-6"/>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3797E434" w14:textId="77777777" w:rsidR="00FA4273" w:rsidRDefault="00FA4273">
            <w:pPr>
              <w:spacing w:line="256" w:lineRule="auto"/>
              <w:ind w:firstLine="284"/>
              <w:jc w:val="both"/>
              <w:rPr>
                <w:sz w:val="20"/>
                <w:szCs w:val="20"/>
                <w:lang w:val="uk-UA"/>
              </w:rPr>
            </w:pPr>
            <w:r>
              <w:rPr>
                <w:sz w:val="20"/>
                <w:szCs w:val="20"/>
                <w:lang w:val="uk-UA"/>
              </w:rPr>
              <w:t>-</w:t>
            </w:r>
          </w:p>
        </w:tc>
      </w:tr>
      <w:tr w:rsidR="00FA4273" w:rsidRPr="00FA4273" w14:paraId="56C85459" w14:textId="77777777" w:rsidTr="00FA4273">
        <w:trPr>
          <w:trHeight w:val="467"/>
        </w:trPr>
        <w:tc>
          <w:tcPr>
            <w:tcW w:w="425" w:type="dxa"/>
            <w:tcBorders>
              <w:top w:val="single" w:sz="4" w:space="0" w:color="auto"/>
              <w:left w:val="single" w:sz="4" w:space="0" w:color="auto"/>
              <w:bottom w:val="single" w:sz="4" w:space="0" w:color="auto"/>
              <w:right w:val="single" w:sz="4" w:space="0" w:color="auto"/>
            </w:tcBorders>
            <w:hideMark/>
          </w:tcPr>
          <w:p w14:paraId="647473AF" w14:textId="77777777" w:rsidR="00FA4273" w:rsidRDefault="00FA4273">
            <w:pPr>
              <w:widowControl w:val="0"/>
              <w:spacing w:line="256" w:lineRule="auto"/>
              <w:jc w:val="center"/>
              <w:rPr>
                <w:bCs/>
                <w:spacing w:val="-6"/>
                <w:sz w:val="20"/>
                <w:szCs w:val="20"/>
                <w:lang w:val="uk-UA"/>
              </w:rPr>
            </w:pPr>
            <w:r>
              <w:rPr>
                <w:bCs/>
                <w:spacing w:val="-6"/>
                <w:sz w:val="20"/>
                <w:szCs w:val="20"/>
                <w:lang w:val="uk-UA"/>
              </w:rPr>
              <w:t>12</w:t>
            </w:r>
          </w:p>
        </w:tc>
        <w:tc>
          <w:tcPr>
            <w:tcW w:w="3261" w:type="dxa"/>
            <w:tcBorders>
              <w:top w:val="single" w:sz="4" w:space="0" w:color="auto"/>
              <w:left w:val="single" w:sz="4" w:space="0" w:color="auto"/>
              <w:bottom w:val="single" w:sz="4" w:space="0" w:color="auto"/>
              <w:right w:val="single" w:sz="4" w:space="0" w:color="auto"/>
            </w:tcBorders>
            <w:hideMark/>
          </w:tcPr>
          <w:p w14:paraId="6286FF34" w14:textId="77777777" w:rsidR="00FA4273" w:rsidRDefault="00FA4273">
            <w:pPr>
              <w:widowControl w:val="0"/>
              <w:spacing w:line="256" w:lineRule="auto"/>
              <w:ind w:firstLine="284"/>
              <w:jc w:val="both"/>
              <w:rPr>
                <w:sz w:val="20"/>
                <w:szCs w:val="20"/>
                <w:lang w:val="uk-UA"/>
              </w:rPr>
            </w:pPr>
            <w:r>
              <w:rPr>
                <w:sz w:val="20"/>
                <w:szCs w:val="20"/>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6499" w:type="dxa"/>
            <w:vMerge/>
            <w:tcBorders>
              <w:top w:val="single" w:sz="4" w:space="0" w:color="auto"/>
              <w:left w:val="single" w:sz="4" w:space="0" w:color="auto"/>
              <w:bottom w:val="single" w:sz="4" w:space="0" w:color="auto"/>
              <w:right w:val="single" w:sz="4" w:space="0" w:color="auto"/>
            </w:tcBorders>
            <w:vAlign w:val="center"/>
            <w:hideMark/>
          </w:tcPr>
          <w:p w14:paraId="6FF946AE" w14:textId="77777777" w:rsidR="00FA4273" w:rsidRDefault="00FA4273">
            <w:pPr>
              <w:spacing w:line="256" w:lineRule="auto"/>
              <w:rPr>
                <w:iCs/>
                <w:spacing w:val="-6"/>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4919646A" w14:textId="77777777" w:rsidR="00FA4273" w:rsidRDefault="00FA4273">
            <w:pPr>
              <w:spacing w:line="256" w:lineRule="auto"/>
              <w:ind w:firstLine="284"/>
              <w:jc w:val="both"/>
              <w:rPr>
                <w:iCs/>
                <w:spacing w:val="-6"/>
                <w:sz w:val="20"/>
                <w:szCs w:val="20"/>
                <w:lang w:val="uk-UA"/>
              </w:rPr>
            </w:pPr>
            <w:r>
              <w:rPr>
                <w:b/>
                <w:bCs/>
                <w:iCs/>
                <w:spacing w:val="-6"/>
                <w:sz w:val="20"/>
                <w:szCs w:val="20"/>
                <w:lang w:val="uk-UA"/>
              </w:rPr>
              <w:t>Витяг</w:t>
            </w:r>
            <w:r>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службову (посадову) особу учасника-переможця, яку уповноважено учасником представляти його інтереси під час проведення процедури закупівлі, або </w:t>
            </w:r>
            <w:r>
              <w:rPr>
                <w:sz w:val="20"/>
                <w:szCs w:val="20"/>
                <w:lang w:val="uk-UA"/>
              </w:rPr>
              <w:t>фізичну особу чи фізичну особу-підприємця, яка є учасником-переможцем,</w:t>
            </w:r>
            <w:r>
              <w:rPr>
                <w:iCs/>
                <w:spacing w:val="-6"/>
                <w:sz w:val="20"/>
                <w:szCs w:val="20"/>
                <w:lang w:val="uk-UA"/>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перебуваючим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14:paraId="6E2E233A" w14:textId="77777777" w:rsidR="00FA4273" w:rsidRDefault="00FA4273">
            <w:pPr>
              <w:spacing w:line="256" w:lineRule="auto"/>
              <w:ind w:firstLine="284"/>
              <w:jc w:val="both"/>
              <w:rPr>
                <w:iCs/>
                <w:spacing w:val="-6"/>
                <w:sz w:val="20"/>
                <w:szCs w:val="20"/>
                <w:lang w:val="uk-UA"/>
              </w:rPr>
            </w:pPr>
            <w:r>
              <w:rPr>
                <w:iCs/>
                <w:spacing w:val="-6"/>
                <w:sz w:val="20"/>
                <w:szCs w:val="20"/>
                <w:lang w:val="uk-UA"/>
              </w:rPr>
              <w:t xml:space="preserve">Якщо Витяг наданий у формі електронного документа, в такому разі згідно із Законом України </w:t>
            </w:r>
            <w:r>
              <w:rPr>
                <w:iCs/>
                <w:spacing w:val="-6"/>
                <w:sz w:val="20"/>
                <w:szCs w:val="20"/>
                <w:lang w:val="uk-UA"/>
              </w:rPr>
              <w:lastRenderedPageBreak/>
              <w:t>«Про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7B0A5769" w14:textId="77777777" w:rsidR="00FA4273" w:rsidRDefault="00FA4273">
            <w:pPr>
              <w:spacing w:line="256" w:lineRule="auto"/>
              <w:ind w:firstLine="284"/>
              <w:jc w:val="both"/>
              <w:rPr>
                <w:iCs/>
                <w:spacing w:val="-6"/>
                <w:sz w:val="20"/>
                <w:szCs w:val="20"/>
                <w:lang w:val="uk-UA"/>
              </w:rPr>
            </w:pPr>
            <w:r>
              <w:rPr>
                <w:iCs/>
                <w:spacing w:val="-6"/>
                <w:sz w:val="20"/>
                <w:szCs w:val="20"/>
                <w:lang w:val="uk-UA"/>
              </w:rPr>
              <w:t xml:space="preserve">Витяг можливо отримати за посиланням </w:t>
            </w:r>
            <w:hyperlink r:id="rId10" w:history="1">
              <w:r>
                <w:rPr>
                  <w:rStyle w:val="a3"/>
                  <w:iCs/>
                  <w:spacing w:val="-6"/>
                  <w:sz w:val="20"/>
                </w:rPr>
                <w:t>https://vytiah.mvs.gov.ua/app/landing</w:t>
              </w:r>
            </w:hyperlink>
            <w:r>
              <w:rPr>
                <w:rStyle w:val="a3"/>
                <w:iCs/>
                <w:spacing w:val="-6"/>
                <w:sz w:val="20"/>
              </w:rPr>
              <w:t>.</w:t>
            </w:r>
          </w:p>
        </w:tc>
      </w:tr>
      <w:tr w:rsidR="00FA4273" w:rsidRPr="00FA4273" w14:paraId="7ED316CC" w14:textId="77777777" w:rsidTr="00FA4273">
        <w:trPr>
          <w:trHeight w:val="467"/>
        </w:trPr>
        <w:tc>
          <w:tcPr>
            <w:tcW w:w="425" w:type="dxa"/>
            <w:tcBorders>
              <w:top w:val="single" w:sz="4" w:space="0" w:color="auto"/>
              <w:left w:val="single" w:sz="4" w:space="0" w:color="auto"/>
              <w:bottom w:val="single" w:sz="4" w:space="0" w:color="auto"/>
              <w:right w:val="single" w:sz="4" w:space="0" w:color="auto"/>
            </w:tcBorders>
            <w:hideMark/>
          </w:tcPr>
          <w:p w14:paraId="5E58C840" w14:textId="77777777" w:rsidR="00FA4273" w:rsidRDefault="00FA4273">
            <w:pPr>
              <w:widowControl w:val="0"/>
              <w:spacing w:line="256" w:lineRule="auto"/>
              <w:jc w:val="center"/>
              <w:rPr>
                <w:bCs/>
                <w:spacing w:val="-6"/>
                <w:sz w:val="20"/>
                <w:szCs w:val="20"/>
                <w:lang w:val="uk-UA"/>
              </w:rPr>
            </w:pPr>
            <w:r>
              <w:rPr>
                <w:bCs/>
                <w:spacing w:val="-6"/>
                <w:sz w:val="20"/>
                <w:szCs w:val="20"/>
                <w:lang w:val="uk-UA"/>
              </w:rPr>
              <w:lastRenderedPageBreak/>
              <w:t>13</w:t>
            </w:r>
          </w:p>
        </w:tc>
        <w:tc>
          <w:tcPr>
            <w:tcW w:w="3261" w:type="dxa"/>
            <w:tcBorders>
              <w:top w:val="single" w:sz="4" w:space="0" w:color="auto"/>
              <w:left w:val="single" w:sz="4" w:space="0" w:color="auto"/>
              <w:bottom w:val="single" w:sz="4" w:space="0" w:color="auto"/>
              <w:right w:val="single" w:sz="4" w:space="0" w:color="auto"/>
            </w:tcBorders>
            <w:hideMark/>
          </w:tcPr>
          <w:p w14:paraId="0F072B00" w14:textId="77777777" w:rsidR="00FA4273" w:rsidRDefault="00FA4273">
            <w:pPr>
              <w:widowControl w:val="0"/>
              <w:spacing w:line="256" w:lineRule="auto"/>
              <w:ind w:firstLine="284"/>
              <w:jc w:val="both"/>
              <w:rPr>
                <w:sz w:val="20"/>
                <w:szCs w:val="20"/>
                <w:lang w:val="uk-UA"/>
              </w:rPr>
            </w:pPr>
            <w:r>
              <w:rPr>
                <w:sz w:val="20"/>
                <w:szCs w:val="20"/>
                <w:lang w:val="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6499" w:type="dxa"/>
            <w:gridSpan w:val="2"/>
            <w:tcBorders>
              <w:top w:val="single" w:sz="4" w:space="0" w:color="auto"/>
              <w:left w:val="single" w:sz="4" w:space="0" w:color="auto"/>
              <w:bottom w:val="single" w:sz="4" w:space="0" w:color="auto"/>
              <w:right w:val="single" w:sz="4" w:space="0" w:color="auto"/>
            </w:tcBorders>
            <w:hideMark/>
          </w:tcPr>
          <w:p w14:paraId="21095A1F" w14:textId="77777777" w:rsidR="00FA4273" w:rsidRDefault="00FA4273">
            <w:pPr>
              <w:spacing w:line="256" w:lineRule="auto"/>
              <w:ind w:firstLine="284"/>
              <w:jc w:val="both"/>
              <w:rPr>
                <w:sz w:val="20"/>
                <w:szCs w:val="20"/>
                <w:lang w:val="uk-UA"/>
              </w:rPr>
            </w:pPr>
            <w:r>
              <w:rPr>
                <w:sz w:val="20"/>
                <w:szCs w:val="20"/>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tc>
      </w:tr>
      <w:tr w:rsidR="00FA4273" w:rsidRPr="00FA4273" w14:paraId="6478515F" w14:textId="77777777" w:rsidTr="00FA4273">
        <w:trPr>
          <w:trHeight w:val="467"/>
        </w:trPr>
        <w:tc>
          <w:tcPr>
            <w:tcW w:w="425" w:type="dxa"/>
            <w:tcBorders>
              <w:top w:val="single" w:sz="4" w:space="0" w:color="auto"/>
              <w:left w:val="single" w:sz="4" w:space="0" w:color="auto"/>
              <w:bottom w:val="single" w:sz="4" w:space="0" w:color="auto"/>
              <w:right w:val="single" w:sz="4" w:space="0" w:color="auto"/>
            </w:tcBorders>
            <w:hideMark/>
          </w:tcPr>
          <w:p w14:paraId="031E9184" w14:textId="77777777" w:rsidR="00FA4273" w:rsidRDefault="00FA4273">
            <w:pPr>
              <w:widowControl w:val="0"/>
              <w:spacing w:line="256" w:lineRule="auto"/>
              <w:jc w:val="center"/>
              <w:rPr>
                <w:bCs/>
                <w:spacing w:val="-6"/>
                <w:sz w:val="20"/>
                <w:szCs w:val="20"/>
                <w:lang w:val="uk-UA"/>
              </w:rPr>
            </w:pPr>
            <w:r>
              <w:rPr>
                <w:bCs/>
                <w:spacing w:val="-6"/>
                <w:sz w:val="20"/>
                <w:szCs w:val="20"/>
                <w:lang w:val="uk-UA"/>
              </w:rPr>
              <w:t>14</w:t>
            </w:r>
          </w:p>
        </w:tc>
        <w:tc>
          <w:tcPr>
            <w:tcW w:w="3261" w:type="dxa"/>
            <w:tcBorders>
              <w:top w:val="single" w:sz="4" w:space="0" w:color="auto"/>
              <w:left w:val="single" w:sz="4" w:space="0" w:color="auto"/>
              <w:bottom w:val="single" w:sz="4" w:space="0" w:color="auto"/>
              <w:right w:val="single" w:sz="4" w:space="0" w:color="auto"/>
            </w:tcBorders>
            <w:hideMark/>
          </w:tcPr>
          <w:p w14:paraId="46C11CBD" w14:textId="77777777" w:rsidR="00FA4273" w:rsidRDefault="00FA4273">
            <w:pPr>
              <w:widowControl w:val="0"/>
              <w:spacing w:line="256" w:lineRule="auto"/>
              <w:ind w:firstLine="284"/>
              <w:jc w:val="both"/>
              <w:rPr>
                <w:sz w:val="20"/>
                <w:szCs w:val="20"/>
                <w:lang w:val="uk-UA"/>
              </w:rPr>
            </w:pPr>
            <w:r>
              <w:rPr>
                <w:sz w:val="20"/>
                <w:szCs w:val="20"/>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1984" w:type="dxa"/>
            <w:tcBorders>
              <w:top w:val="single" w:sz="4" w:space="0" w:color="auto"/>
              <w:left w:val="single" w:sz="4" w:space="0" w:color="auto"/>
              <w:bottom w:val="single" w:sz="4" w:space="0" w:color="auto"/>
              <w:right w:val="single" w:sz="4" w:space="0" w:color="auto"/>
            </w:tcBorders>
          </w:tcPr>
          <w:p w14:paraId="797869CF" w14:textId="77777777" w:rsidR="00FA4273" w:rsidRDefault="00FA4273">
            <w:pPr>
              <w:spacing w:line="256" w:lineRule="auto"/>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1B80114E" w14:textId="77777777" w:rsidR="00FA4273" w:rsidRDefault="00FA4273">
            <w:pPr>
              <w:widowControl w:val="0"/>
              <w:spacing w:line="256" w:lineRule="auto"/>
              <w:ind w:firstLine="284"/>
              <w:jc w:val="both"/>
              <w:rPr>
                <w:sz w:val="20"/>
                <w:szCs w:val="20"/>
                <w:lang w:val="uk-UA"/>
              </w:rPr>
            </w:pPr>
            <w:r>
              <w:rPr>
                <w:sz w:val="20"/>
                <w:szCs w:val="20"/>
                <w:lang w:val="uk-UA"/>
              </w:rPr>
              <w:t>Довідка у довільній формі про те, що учасник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w:t>
            </w:r>
          </w:p>
          <w:p w14:paraId="1B248E6B" w14:textId="77777777" w:rsidR="00FA4273" w:rsidRDefault="00FA4273">
            <w:pPr>
              <w:widowControl w:val="0"/>
              <w:spacing w:line="256" w:lineRule="auto"/>
              <w:ind w:firstLine="284"/>
              <w:jc w:val="both"/>
              <w:rPr>
                <w:sz w:val="20"/>
                <w:szCs w:val="20"/>
                <w:lang w:val="uk-UA"/>
              </w:rPr>
            </w:pPr>
            <w:r>
              <w:rPr>
                <w:sz w:val="20"/>
                <w:szCs w:val="20"/>
                <w:lang w:val="uk-UA"/>
              </w:rPr>
              <w:t>Переможець процедури закупівлі, що перебуває в обставинах, зазначених у ч. 2 ст.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учасник-переможець (суб’єкт господарювання) повинен довести, надавши відповідне документальне підтвердження, що він сплатив або зобов’язався сплатити відповідні зобов’язання та відшкодування завданих збитків.</w:t>
            </w:r>
          </w:p>
        </w:tc>
      </w:tr>
    </w:tbl>
    <w:p w14:paraId="76D693AF" w14:textId="77777777" w:rsidR="00FA4273" w:rsidRDefault="00FA4273" w:rsidP="00FA4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
          <w:lang w:val="uk-UA"/>
        </w:rPr>
      </w:pPr>
    </w:p>
    <w:p w14:paraId="20EC892D" w14:textId="77777777" w:rsidR="00FA4273" w:rsidRDefault="00FA4273" w:rsidP="00FA4273">
      <w:pPr>
        <w:pStyle w:val="13"/>
        <w:spacing w:line="240" w:lineRule="auto"/>
        <w:ind w:firstLine="284"/>
        <w:rPr>
          <w:rFonts w:ascii="Times New Roman" w:hAnsi="Times New Roman"/>
          <w:bCs/>
          <w:i/>
          <w:iCs/>
          <w:sz w:val="18"/>
          <w:szCs w:val="18"/>
        </w:rPr>
      </w:pPr>
      <w:r>
        <w:rPr>
          <w:rFonts w:ascii="Times New Roman" w:hAnsi="Times New Roman"/>
          <w:bCs/>
          <w:i/>
          <w:iCs/>
          <w:sz w:val="18"/>
          <w:szCs w:val="18"/>
        </w:rPr>
        <w:t>* У випадку, якщо Єдиний державний реєстр осiб, якi вчинили корупцiйнi або пов'язанi корупцiєю правопорушення, стане відкритим – почне функціонувати у формі відкритих даних, в такому разі вважається, що замовник не вимагає надання документів, передбачених п. 3 таблиці цього Додатку до тендерної документації. Ненадання учасниками та переможцем у такому випадку документів, передбачених п. 3 таблиці цього Додатку до тендерної документації не стане підставою для відхилення.</w:t>
      </w:r>
    </w:p>
    <w:p w14:paraId="2D574CB4" w14:textId="77777777" w:rsidR="00FA4273" w:rsidRDefault="00FA4273" w:rsidP="00FA4273">
      <w:pPr>
        <w:pStyle w:val="2a"/>
        <w:keepNext/>
        <w:keepLines/>
        <w:spacing w:before="0" w:after="0" w:line="240" w:lineRule="auto"/>
        <w:jc w:val="right"/>
        <w:rPr>
          <w:rFonts w:ascii="Times New Roman" w:hAnsi="Times New Roman" w:cs="Times New Roman"/>
          <w:b/>
          <w:bCs/>
          <w:sz w:val="24"/>
          <w:szCs w:val="24"/>
          <w:lang w:val="uk-UA" w:eastAsia="uk-UA"/>
        </w:rPr>
      </w:pPr>
      <w:r>
        <w:rPr>
          <w:rFonts w:ascii="Times New Roman" w:hAnsi="Times New Roman" w:cs="Times New Roman"/>
          <w:b/>
          <w:bCs/>
          <w:sz w:val="24"/>
          <w:szCs w:val="24"/>
          <w:lang w:val="uk-UA" w:eastAsia="uk-UA"/>
        </w:rPr>
        <w:t>ДОДАТОК № 4</w:t>
      </w:r>
    </w:p>
    <w:p w14:paraId="09266891" w14:textId="77777777" w:rsidR="00FA4273" w:rsidRDefault="00FA4273" w:rsidP="00FA4273">
      <w:pPr>
        <w:pStyle w:val="2a"/>
        <w:keepNext/>
        <w:keepLines/>
        <w:spacing w:before="0" w:after="0" w:line="240" w:lineRule="auto"/>
        <w:ind w:firstLine="284"/>
        <w:jc w:val="right"/>
        <w:rPr>
          <w:rFonts w:ascii="Times New Roman" w:hAnsi="Times New Roman" w:cs="Times New Roman"/>
          <w:b/>
          <w:bCs/>
          <w:sz w:val="24"/>
          <w:szCs w:val="24"/>
          <w:lang w:val="uk-UA" w:eastAsia="uk-UA"/>
        </w:rPr>
      </w:pPr>
      <w:r>
        <w:rPr>
          <w:rFonts w:ascii="Times New Roman" w:hAnsi="Times New Roman" w:cs="Times New Roman"/>
          <w:b/>
          <w:bCs/>
          <w:sz w:val="24"/>
          <w:szCs w:val="24"/>
          <w:lang w:val="uk-UA" w:eastAsia="uk-UA"/>
        </w:rPr>
        <w:t>до тендерної документації</w:t>
      </w:r>
    </w:p>
    <w:p w14:paraId="2186279E" w14:textId="77777777" w:rsidR="00FA4273" w:rsidRDefault="00FA4273" w:rsidP="00FA4273">
      <w:pPr>
        <w:rPr>
          <w:rFonts w:eastAsiaTheme="minorHAnsi"/>
          <w:b/>
          <w:bCs/>
          <w:lang w:val="uk-UA" w:eastAsia="uk-UA"/>
        </w:rPr>
      </w:pPr>
    </w:p>
    <w:p w14:paraId="32AAA0EE" w14:textId="77777777" w:rsidR="00FA4273" w:rsidRDefault="00FA4273" w:rsidP="00FA4273">
      <w:pPr>
        <w:jc w:val="center"/>
        <w:rPr>
          <w:b/>
          <w:bCs/>
          <w:lang w:val="uk-UA" w:eastAsia="uk-UA"/>
        </w:rPr>
      </w:pPr>
      <w:r>
        <w:rPr>
          <w:b/>
          <w:bCs/>
          <w:lang w:val="uk-UA" w:eastAsia="uk-UA"/>
        </w:rPr>
        <w:t xml:space="preserve">ІНФОРМАЦІЯ ПРО НЕОБХІДНІ ТЕХНІЧНІ, </w:t>
      </w:r>
    </w:p>
    <w:p w14:paraId="56EC9DB5" w14:textId="77777777" w:rsidR="00FA4273" w:rsidRDefault="00FA4273" w:rsidP="00FA4273">
      <w:pPr>
        <w:jc w:val="center"/>
        <w:rPr>
          <w:b/>
          <w:bCs/>
          <w:lang w:val="uk-UA" w:eastAsia="uk-UA"/>
        </w:rPr>
      </w:pPr>
      <w:r>
        <w:rPr>
          <w:b/>
          <w:bCs/>
          <w:lang w:val="uk-UA" w:eastAsia="uk-UA"/>
        </w:rPr>
        <w:t xml:space="preserve">ЯКІСНІ ТА КІЛЬКІСНІ ХАРАКТЕРИСТИКИ ПРЕДМЕТА ЗАКУПІВЛІ </w:t>
      </w:r>
    </w:p>
    <w:p w14:paraId="4E6AFB06" w14:textId="77777777" w:rsidR="00FA4273" w:rsidRDefault="00FA4273" w:rsidP="00FA4273">
      <w:pPr>
        <w:jc w:val="both"/>
        <w:rPr>
          <w:iCs/>
          <w:lang w:val="uk-UA"/>
        </w:rPr>
      </w:pPr>
    </w:p>
    <w:tbl>
      <w:tblPr>
        <w:tblStyle w:val="aff5"/>
        <w:tblW w:w="10635" w:type="dxa"/>
        <w:tblInd w:w="-147" w:type="dxa"/>
        <w:tblLayout w:type="fixed"/>
        <w:tblLook w:val="04A0" w:firstRow="1" w:lastRow="0" w:firstColumn="1" w:lastColumn="0" w:noHBand="0" w:noVBand="1"/>
      </w:tblPr>
      <w:tblGrid>
        <w:gridCol w:w="426"/>
        <w:gridCol w:w="1417"/>
        <w:gridCol w:w="1276"/>
        <w:gridCol w:w="7516"/>
      </w:tblGrid>
      <w:tr w:rsidR="00FA4273" w14:paraId="574C9652" w14:textId="77777777" w:rsidTr="00FA4273">
        <w:tc>
          <w:tcPr>
            <w:tcW w:w="426" w:type="dxa"/>
            <w:tcBorders>
              <w:top w:val="single" w:sz="4" w:space="0" w:color="auto"/>
              <w:left w:val="single" w:sz="4" w:space="0" w:color="auto"/>
              <w:bottom w:val="single" w:sz="4" w:space="0" w:color="auto"/>
              <w:right w:val="single" w:sz="4" w:space="0" w:color="auto"/>
            </w:tcBorders>
            <w:hideMark/>
          </w:tcPr>
          <w:p w14:paraId="792CFFF3" w14:textId="77777777" w:rsidR="00FA4273" w:rsidRDefault="00FA4273">
            <w:pPr>
              <w:jc w:val="center"/>
              <w:rPr>
                <w:b/>
                <w:sz w:val="22"/>
                <w:szCs w:val="22"/>
                <w:lang w:val="uk-UA"/>
              </w:rPr>
            </w:pPr>
            <w:r>
              <w:rPr>
                <w:b/>
                <w:sz w:val="22"/>
                <w:szCs w:val="22"/>
                <w:lang w:val="uk-UA"/>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4E640743" w14:textId="77777777" w:rsidR="00FA4273" w:rsidRDefault="00FA4273">
            <w:pPr>
              <w:jc w:val="center"/>
              <w:rPr>
                <w:b/>
                <w:sz w:val="22"/>
                <w:szCs w:val="22"/>
                <w:lang w:val="uk-UA"/>
              </w:rPr>
            </w:pPr>
            <w:r>
              <w:rPr>
                <w:b/>
                <w:sz w:val="22"/>
                <w:szCs w:val="22"/>
                <w:lang w:val="uk-UA"/>
              </w:rPr>
              <w:t xml:space="preserve">Назва продукту </w:t>
            </w:r>
          </w:p>
        </w:tc>
        <w:tc>
          <w:tcPr>
            <w:tcW w:w="1276" w:type="dxa"/>
            <w:tcBorders>
              <w:top w:val="single" w:sz="4" w:space="0" w:color="auto"/>
              <w:left w:val="single" w:sz="4" w:space="0" w:color="auto"/>
              <w:bottom w:val="single" w:sz="4" w:space="0" w:color="auto"/>
              <w:right w:val="single" w:sz="4" w:space="0" w:color="auto"/>
            </w:tcBorders>
            <w:hideMark/>
          </w:tcPr>
          <w:p w14:paraId="6E776416" w14:textId="77777777" w:rsidR="00FA4273" w:rsidRDefault="00FA4273">
            <w:pPr>
              <w:jc w:val="center"/>
              <w:rPr>
                <w:b/>
                <w:sz w:val="22"/>
                <w:szCs w:val="22"/>
                <w:lang w:val="uk-UA"/>
              </w:rPr>
            </w:pPr>
            <w:r>
              <w:rPr>
                <w:b/>
                <w:sz w:val="22"/>
                <w:szCs w:val="22"/>
                <w:lang w:val="uk-UA"/>
              </w:rPr>
              <w:t xml:space="preserve">Кількість </w:t>
            </w:r>
          </w:p>
        </w:tc>
        <w:tc>
          <w:tcPr>
            <w:tcW w:w="7516" w:type="dxa"/>
            <w:tcBorders>
              <w:top w:val="single" w:sz="4" w:space="0" w:color="auto"/>
              <w:left w:val="single" w:sz="4" w:space="0" w:color="auto"/>
              <w:bottom w:val="single" w:sz="4" w:space="0" w:color="auto"/>
              <w:right w:val="single" w:sz="4" w:space="0" w:color="auto"/>
            </w:tcBorders>
            <w:hideMark/>
          </w:tcPr>
          <w:p w14:paraId="75479C85" w14:textId="77777777" w:rsidR="00FA4273" w:rsidRDefault="00FA4273">
            <w:pPr>
              <w:jc w:val="center"/>
              <w:rPr>
                <w:b/>
                <w:sz w:val="22"/>
                <w:szCs w:val="22"/>
                <w:lang w:val="uk-UA"/>
              </w:rPr>
            </w:pPr>
            <w:r>
              <w:rPr>
                <w:b/>
                <w:sz w:val="22"/>
                <w:szCs w:val="22"/>
                <w:lang w:val="uk-UA"/>
              </w:rPr>
              <w:t xml:space="preserve">Технічні та якісні характеристики </w:t>
            </w:r>
          </w:p>
        </w:tc>
      </w:tr>
      <w:tr w:rsidR="00FA4273" w:rsidRPr="00FA4273" w14:paraId="6C68E2BD" w14:textId="77777777" w:rsidTr="00FA4273">
        <w:trPr>
          <w:trHeight w:val="165"/>
        </w:trPr>
        <w:tc>
          <w:tcPr>
            <w:tcW w:w="426" w:type="dxa"/>
            <w:tcBorders>
              <w:top w:val="single" w:sz="4" w:space="0" w:color="auto"/>
              <w:left w:val="single" w:sz="4" w:space="0" w:color="auto"/>
              <w:bottom w:val="single" w:sz="4" w:space="0" w:color="auto"/>
              <w:right w:val="single" w:sz="4" w:space="0" w:color="auto"/>
            </w:tcBorders>
            <w:hideMark/>
          </w:tcPr>
          <w:p w14:paraId="302FB94F" w14:textId="77777777" w:rsidR="00FA4273" w:rsidRDefault="00FA4273">
            <w:pPr>
              <w:jc w:val="center"/>
              <w:rPr>
                <w:sz w:val="22"/>
                <w:szCs w:val="22"/>
                <w:lang w:val="uk-UA"/>
              </w:rPr>
            </w:pPr>
            <w:r>
              <w:rPr>
                <w:sz w:val="22"/>
                <w:szCs w:val="22"/>
                <w:lang w:val="uk-UA"/>
              </w:rPr>
              <w:t>1</w:t>
            </w:r>
          </w:p>
        </w:tc>
        <w:tc>
          <w:tcPr>
            <w:tcW w:w="1417" w:type="dxa"/>
            <w:tcBorders>
              <w:top w:val="single" w:sz="4" w:space="0" w:color="auto"/>
              <w:left w:val="single" w:sz="4" w:space="0" w:color="auto"/>
              <w:bottom w:val="single" w:sz="4" w:space="0" w:color="auto"/>
              <w:right w:val="single" w:sz="4" w:space="0" w:color="auto"/>
            </w:tcBorders>
            <w:hideMark/>
          </w:tcPr>
          <w:p w14:paraId="31E4C64B" w14:textId="68FB467D" w:rsidR="00FA4273" w:rsidRDefault="0096604D">
            <w:pPr>
              <w:rPr>
                <w:b/>
                <w:sz w:val="22"/>
                <w:szCs w:val="22"/>
                <w:lang w:val="uk-UA"/>
              </w:rPr>
            </w:pPr>
            <w:r>
              <w:rPr>
                <w:b/>
                <w:sz w:val="22"/>
                <w:szCs w:val="22"/>
                <w:lang w:val="uk-UA"/>
              </w:rPr>
              <w:t>Філе хека без кісток та шкіри</w:t>
            </w:r>
          </w:p>
        </w:tc>
        <w:tc>
          <w:tcPr>
            <w:tcW w:w="1276" w:type="dxa"/>
            <w:tcBorders>
              <w:top w:val="single" w:sz="4" w:space="0" w:color="auto"/>
              <w:left w:val="single" w:sz="4" w:space="0" w:color="auto"/>
              <w:bottom w:val="single" w:sz="4" w:space="0" w:color="auto"/>
              <w:right w:val="single" w:sz="4" w:space="0" w:color="auto"/>
            </w:tcBorders>
            <w:hideMark/>
          </w:tcPr>
          <w:p w14:paraId="309806BC" w14:textId="38ABA3CE" w:rsidR="00FA4273" w:rsidRDefault="00D617BE">
            <w:pPr>
              <w:jc w:val="center"/>
              <w:rPr>
                <w:sz w:val="22"/>
                <w:szCs w:val="22"/>
                <w:lang w:val="uk-UA"/>
              </w:rPr>
            </w:pPr>
            <w:r>
              <w:rPr>
                <w:sz w:val="22"/>
                <w:szCs w:val="22"/>
                <w:lang w:val="uk-UA"/>
              </w:rPr>
              <w:t>30</w:t>
            </w:r>
            <w:r w:rsidR="00F81080">
              <w:rPr>
                <w:sz w:val="22"/>
                <w:szCs w:val="22"/>
                <w:lang w:val="uk-UA"/>
              </w:rPr>
              <w:t>0</w:t>
            </w:r>
            <w:r w:rsidR="00FA4273">
              <w:rPr>
                <w:sz w:val="22"/>
                <w:szCs w:val="22"/>
                <w:lang w:val="uk-UA"/>
              </w:rPr>
              <w:t>,00 кг.</w:t>
            </w:r>
          </w:p>
        </w:tc>
        <w:tc>
          <w:tcPr>
            <w:tcW w:w="7516" w:type="dxa"/>
            <w:tcBorders>
              <w:top w:val="single" w:sz="4" w:space="0" w:color="auto"/>
              <w:left w:val="single" w:sz="4" w:space="0" w:color="auto"/>
              <w:bottom w:val="single" w:sz="4" w:space="0" w:color="auto"/>
              <w:right w:val="single" w:sz="4" w:space="0" w:color="auto"/>
            </w:tcBorders>
            <w:hideMark/>
          </w:tcPr>
          <w:p w14:paraId="0E517483" w14:textId="77777777" w:rsidR="00F81080" w:rsidRDefault="00FA4273" w:rsidP="00F81080">
            <w:pPr>
              <w:widowControl w:val="0"/>
              <w:autoSpaceDE w:val="0"/>
              <w:jc w:val="both"/>
              <w:rPr>
                <w:bCs/>
                <w:lang w:eastAsia="zh-CN"/>
              </w:rPr>
            </w:pPr>
            <w:r>
              <w:rPr>
                <w:rFonts w:eastAsia="Courier New"/>
                <w:b/>
                <w:bCs/>
                <w:sz w:val="22"/>
                <w:szCs w:val="22"/>
                <w:u w:val="single"/>
                <w:lang w:val="uk-UA"/>
              </w:rPr>
              <w:t xml:space="preserve">Риба заморожена: </w:t>
            </w:r>
            <w:r w:rsidR="00F81080">
              <w:rPr>
                <w:b/>
              </w:rPr>
              <w:t xml:space="preserve">Риба заморожена- </w:t>
            </w:r>
            <w:r w:rsidR="00F81080">
              <w:rPr>
                <w:b/>
                <w:bCs/>
                <w:lang w:eastAsia="zh-CN"/>
              </w:rPr>
              <w:t>Філе хека – сухої заморозки</w:t>
            </w:r>
            <w:r w:rsidR="00F81080">
              <w:rPr>
                <w:bCs/>
                <w:lang w:eastAsia="zh-CN"/>
              </w:rPr>
              <w:t xml:space="preserve">, чисте, рівне, ціле, без значного деформування. </w:t>
            </w:r>
            <w:r w:rsidR="00F81080" w:rsidRPr="00F81080">
              <w:rPr>
                <w:b/>
                <w:lang w:eastAsia="zh-CN"/>
              </w:rPr>
              <w:t>Без шкірки та без кісток</w:t>
            </w:r>
            <w:r w:rsidR="00F81080">
              <w:rPr>
                <w:bCs/>
                <w:lang w:eastAsia="zh-CN"/>
              </w:rPr>
              <w:t xml:space="preserve">. </w:t>
            </w:r>
            <w:r w:rsidR="00F81080">
              <w:t xml:space="preserve">Без льодяної глазурі та снігу. </w:t>
            </w:r>
            <w:r w:rsidR="00F81080">
              <w:rPr>
                <w:bCs/>
                <w:lang w:eastAsia="zh-CN"/>
              </w:rPr>
              <w:t xml:space="preserve">Консистенція після </w:t>
            </w:r>
            <w:r w:rsidR="00F81080">
              <w:rPr>
                <w:bCs/>
                <w:lang w:eastAsia="zh-CN"/>
              </w:rPr>
              <w:lastRenderedPageBreak/>
              <w:t xml:space="preserve">розморожування - туга, властива цьому виду риби. Колір філе властивий цьому виду риби. Запах (після розморожування) - властивий свіжій рибі, без стороннього запаху. </w:t>
            </w:r>
          </w:p>
          <w:p w14:paraId="65EF8A86" w14:textId="77777777" w:rsidR="00F81080" w:rsidRDefault="00F81080" w:rsidP="00F81080">
            <w:pPr>
              <w:widowControl w:val="0"/>
              <w:autoSpaceDE w:val="0"/>
              <w:jc w:val="both"/>
              <w:rPr>
                <w:bCs/>
                <w:lang w:eastAsia="zh-CN"/>
              </w:rPr>
            </w:pPr>
            <w:r>
              <w:t>Якість відповідно до ГОСТ, ДСТУ, ТУ та інших документів, що діють на території України.</w:t>
            </w:r>
          </w:p>
          <w:p w14:paraId="31A214B7" w14:textId="77777777" w:rsidR="00F81080" w:rsidRDefault="00F81080" w:rsidP="00F81080">
            <w:pPr>
              <w:widowControl w:val="0"/>
              <w:autoSpaceDE w:val="0"/>
              <w:jc w:val="both"/>
              <w:rPr>
                <w:bCs/>
                <w:lang w:eastAsia="zh-CN"/>
              </w:rPr>
            </w:pPr>
            <w:r>
              <w:rPr>
                <w:bCs/>
                <w:lang w:eastAsia="zh-CN"/>
              </w:rPr>
              <w:t>Пакування: коробки з парафінованого чи ламінованого зовні та всередині картону — згідно з чинним нормативним документом, граничною масою продукту 10 кг. Заморожене філе повинно бути запаковане таким чином, щоб унеможливити зневоднення, окиснювання і забезпечити цілість та якість під час транспортування, зберігання і реалізації.</w:t>
            </w:r>
          </w:p>
          <w:p w14:paraId="53472BD1" w14:textId="320188BF" w:rsidR="00FA4273" w:rsidRDefault="00F81080" w:rsidP="00F81080">
            <w:pPr>
              <w:jc w:val="both"/>
              <w:rPr>
                <w:sz w:val="22"/>
                <w:szCs w:val="22"/>
                <w:lang w:val="uk-UA"/>
              </w:rPr>
            </w:pPr>
            <w:r>
              <w:t>На момент поставки термін придатності до споживання кожної окремої партії товару має бути не меншим, ніж 90 % від нормативного терміну придатності до споживання, починаючи з дня отримання кожної окремої партії товару.</w:t>
            </w:r>
          </w:p>
        </w:tc>
      </w:tr>
      <w:tr w:rsidR="0096604D" w:rsidRPr="00FA4273" w14:paraId="33206EEB" w14:textId="77777777" w:rsidTr="00FA4273">
        <w:trPr>
          <w:trHeight w:val="165"/>
        </w:trPr>
        <w:tc>
          <w:tcPr>
            <w:tcW w:w="426" w:type="dxa"/>
            <w:tcBorders>
              <w:top w:val="single" w:sz="4" w:space="0" w:color="auto"/>
              <w:left w:val="single" w:sz="4" w:space="0" w:color="auto"/>
              <w:bottom w:val="single" w:sz="4" w:space="0" w:color="auto"/>
              <w:right w:val="single" w:sz="4" w:space="0" w:color="auto"/>
            </w:tcBorders>
          </w:tcPr>
          <w:p w14:paraId="464E00DD" w14:textId="77777777" w:rsidR="0096604D" w:rsidRDefault="0096604D">
            <w:pPr>
              <w:jc w:val="center"/>
              <w:rPr>
                <w:sz w:val="22"/>
                <w:szCs w:val="22"/>
                <w:lang w:val="uk-UA"/>
              </w:rPr>
            </w:pPr>
          </w:p>
        </w:tc>
        <w:tc>
          <w:tcPr>
            <w:tcW w:w="1417" w:type="dxa"/>
            <w:tcBorders>
              <w:top w:val="single" w:sz="4" w:space="0" w:color="auto"/>
              <w:left w:val="single" w:sz="4" w:space="0" w:color="auto"/>
              <w:bottom w:val="single" w:sz="4" w:space="0" w:color="auto"/>
              <w:right w:val="single" w:sz="4" w:space="0" w:color="auto"/>
            </w:tcBorders>
          </w:tcPr>
          <w:p w14:paraId="3983EA57" w14:textId="42BEBE9F" w:rsidR="0096604D" w:rsidRDefault="005A4E9A">
            <w:pPr>
              <w:rPr>
                <w:b/>
                <w:sz w:val="22"/>
                <w:szCs w:val="22"/>
                <w:lang w:val="uk-UA"/>
              </w:rPr>
            </w:pPr>
            <w:r>
              <w:rPr>
                <w:rFonts w:eastAsia="Courier New"/>
                <w:b/>
                <w:bCs/>
                <w:sz w:val="22"/>
                <w:szCs w:val="22"/>
                <w:u w:val="single"/>
                <w:lang w:val="uk-UA"/>
              </w:rPr>
              <w:t>Риба заморожена без голів: хек</w:t>
            </w:r>
          </w:p>
        </w:tc>
        <w:tc>
          <w:tcPr>
            <w:tcW w:w="1276" w:type="dxa"/>
            <w:tcBorders>
              <w:top w:val="single" w:sz="4" w:space="0" w:color="auto"/>
              <w:left w:val="single" w:sz="4" w:space="0" w:color="auto"/>
              <w:bottom w:val="single" w:sz="4" w:space="0" w:color="auto"/>
              <w:right w:val="single" w:sz="4" w:space="0" w:color="auto"/>
            </w:tcBorders>
          </w:tcPr>
          <w:p w14:paraId="14C1CD19" w14:textId="265ECFA4" w:rsidR="0096604D" w:rsidRDefault="005A4E9A">
            <w:pPr>
              <w:jc w:val="center"/>
              <w:rPr>
                <w:sz w:val="22"/>
                <w:szCs w:val="22"/>
                <w:lang w:val="uk-UA"/>
              </w:rPr>
            </w:pPr>
            <w:r>
              <w:rPr>
                <w:sz w:val="22"/>
                <w:szCs w:val="22"/>
                <w:lang w:val="uk-UA"/>
              </w:rPr>
              <w:t>250</w:t>
            </w:r>
          </w:p>
        </w:tc>
        <w:tc>
          <w:tcPr>
            <w:tcW w:w="7516" w:type="dxa"/>
            <w:tcBorders>
              <w:top w:val="single" w:sz="4" w:space="0" w:color="auto"/>
              <w:left w:val="single" w:sz="4" w:space="0" w:color="auto"/>
              <w:bottom w:val="single" w:sz="4" w:space="0" w:color="auto"/>
              <w:right w:val="single" w:sz="4" w:space="0" w:color="auto"/>
            </w:tcBorders>
          </w:tcPr>
          <w:p w14:paraId="1B3265E8" w14:textId="3DE2C182" w:rsidR="005A4E9A" w:rsidRDefault="005A4E9A" w:rsidP="005A4E9A">
            <w:pPr>
              <w:jc w:val="both"/>
              <w:rPr>
                <w:sz w:val="22"/>
                <w:szCs w:val="22"/>
                <w:lang w:val="uk-UA"/>
              </w:rPr>
            </w:pPr>
            <w:r>
              <w:rPr>
                <w:rFonts w:eastAsia="Courier New"/>
                <w:b/>
                <w:bCs/>
                <w:sz w:val="22"/>
                <w:szCs w:val="22"/>
                <w:u w:val="single"/>
                <w:lang w:val="uk-UA"/>
              </w:rPr>
              <w:t xml:space="preserve">Риба заморожена без голів: хек </w:t>
            </w:r>
            <w:r>
              <w:rPr>
                <w:rFonts w:eastAsia="Courier New"/>
                <w:bCs/>
                <w:sz w:val="22"/>
                <w:szCs w:val="22"/>
                <w:lang w:val="uk-UA"/>
              </w:rPr>
              <w:t>великих та середніх розмірів, випотрошена, не допускається поверхневих пошкоджень та дрібних сортів риби. Консистенція щільна. Запах відповідає свіжомороженій рибі без сторонніх запахів. Відповідає ДСТУ 4868:2007 або ДСТУ 4378:2005.</w:t>
            </w:r>
          </w:p>
          <w:p w14:paraId="69E5E21D" w14:textId="77777777" w:rsidR="0096604D" w:rsidRDefault="0096604D" w:rsidP="00F81080">
            <w:pPr>
              <w:widowControl w:val="0"/>
              <w:autoSpaceDE w:val="0"/>
              <w:jc w:val="both"/>
              <w:rPr>
                <w:rFonts w:eastAsia="Courier New"/>
                <w:b/>
                <w:bCs/>
                <w:sz w:val="22"/>
                <w:szCs w:val="22"/>
                <w:u w:val="single"/>
                <w:lang w:val="uk-UA"/>
              </w:rPr>
            </w:pPr>
          </w:p>
        </w:tc>
      </w:tr>
    </w:tbl>
    <w:p w14:paraId="0ECF697E" w14:textId="77777777" w:rsidR="00FA4273" w:rsidRDefault="00FA4273" w:rsidP="00FA4273">
      <w:pPr>
        <w:ind w:firstLine="709"/>
        <w:jc w:val="both"/>
        <w:rPr>
          <w:iCs/>
          <w:lang w:val="uk-UA"/>
        </w:rPr>
      </w:pPr>
    </w:p>
    <w:p w14:paraId="781B743F" w14:textId="77777777" w:rsidR="00F81080" w:rsidRDefault="00FA4273" w:rsidP="00FA4273">
      <w:pPr>
        <w:ind w:firstLine="709"/>
        <w:jc w:val="both"/>
        <w:rPr>
          <w:iCs/>
          <w:sz w:val="22"/>
          <w:lang w:val="uk-UA"/>
        </w:rPr>
      </w:pPr>
      <w:r>
        <w:rPr>
          <w:iCs/>
          <w:sz w:val="22"/>
          <w:lang w:val="uk-UA"/>
        </w:rPr>
        <w:t>Учасник постачає Замовнику товар поступово, дрібними партіями у період дії договору відповідно до заявок Замовника</w:t>
      </w:r>
      <w:r w:rsidR="00F81080">
        <w:rPr>
          <w:iCs/>
          <w:sz w:val="22"/>
          <w:lang w:val="uk-UA"/>
        </w:rPr>
        <w:t xml:space="preserve"> на адресу замовника.</w:t>
      </w:r>
    </w:p>
    <w:p w14:paraId="460ED1ED" w14:textId="50478C66" w:rsidR="00FA4273" w:rsidRDefault="00FA4273" w:rsidP="00FA4273">
      <w:pPr>
        <w:ind w:firstLine="709"/>
        <w:jc w:val="both"/>
        <w:rPr>
          <w:iCs/>
          <w:sz w:val="22"/>
          <w:lang w:val="uk-UA"/>
        </w:rPr>
      </w:pPr>
      <w:r>
        <w:rPr>
          <w:iCs/>
          <w:sz w:val="22"/>
          <w:lang w:val="uk-UA"/>
        </w:rPr>
        <w:t>Доставка продукції здійснюється до комори закладу освіти.</w:t>
      </w:r>
    </w:p>
    <w:p w14:paraId="4198520E" w14:textId="77777777" w:rsidR="00FA4273" w:rsidRDefault="00FA4273" w:rsidP="00FA4273">
      <w:pPr>
        <w:ind w:firstLine="709"/>
        <w:jc w:val="both"/>
        <w:rPr>
          <w:iCs/>
          <w:sz w:val="22"/>
          <w:lang w:val="uk-UA"/>
        </w:rPr>
      </w:pPr>
      <w:r>
        <w:rPr>
          <w:iCs/>
          <w:sz w:val="22"/>
          <w:lang w:val="uk-UA"/>
        </w:rPr>
        <w:t>Строки поставки товару: не більше 2 днів після отримання замовлення від Замовника.</w:t>
      </w:r>
    </w:p>
    <w:p w14:paraId="0B90BE94" w14:textId="77777777" w:rsidR="00FA4273" w:rsidRDefault="00FA4273" w:rsidP="00FA4273">
      <w:pPr>
        <w:ind w:firstLine="709"/>
        <w:jc w:val="both"/>
        <w:rPr>
          <w:iCs/>
          <w:sz w:val="22"/>
          <w:lang w:val="uk-UA"/>
        </w:rPr>
      </w:pPr>
      <w:r>
        <w:rPr>
          <w:iCs/>
          <w:sz w:val="22"/>
          <w:lang w:val="uk-UA"/>
        </w:rPr>
        <w:t>Товар повинен відповідати показникам безпечності та якості для харчових продуктів, які встановлено нормативно-правовими актами України, ТУ та ДСТУ (зокрема, але не виключно, Законам України «Про основні принципи та вимоги до безпечності та якості харчових продуктів» та «Про інформацію для споживачів щодо харчових продуктів», Постанові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 наказу МОН України та МОЗ України від 17.04.2006 № 298/227 «Про затвердження Інструкції з організації харчування дітей у дошкільних закладах», наказу МОН України та МОЗ України від 15.08.2006 № 620/563 «Щодо невідкладних заходів з організації харчування дітей у дошкільних, загальноосвітніх, позашкільних навчальних закладах»).</w:t>
      </w:r>
    </w:p>
    <w:p w14:paraId="4AEBDEED" w14:textId="77777777" w:rsidR="00FA4273" w:rsidRDefault="00FA4273" w:rsidP="00FA4273">
      <w:pPr>
        <w:ind w:firstLine="709"/>
        <w:jc w:val="both"/>
        <w:rPr>
          <w:iCs/>
          <w:sz w:val="22"/>
          <w:lang w:val="uk-UA"/>
        </w:rPr>
      </w:pPr>
      <w:r>
        <w:rPr>
          <w:iCs/>
          <w:sz w:val="22"/>
          <w:lang w:val="uk-UA"/>
        </w:rPr>
        <w:t>Залишок терміну зберігання на момент поставки продуктів повинен бути не менше 80% від терміну зберігання, який встановлений підприємством-виробником.</w:t>
      </w:r>
    </w:p>
    <w:p w14:paraId="55D3F58D" w14:textId="77777777" w:rsidR="00FA4273" w:rsidRDefault="00FA4273" w:rsidP="00FA4273">
      <w:pPr>
        <w:ind w:firstLine="709"/>
        <w:jc w:val="both"/>
        <w:rPr>
          <w:iCs/>
          <w:sz w:val="22"/>
          <w:lang w:val="uk-UA"/>
        </w:rPr>
      </w:pPr>
      <w:r>
        <w:rPr>
          <w:iCs/>
          <w:sz w:val="22"/>
          <w:lang w:val="uk-UA"/>
        </w:rPr>
        <w:t>Товар при поставці повинен супроводжуватись декларацією виробника (якісними посвідченнями), видатковою накладною, мати відповідне пакування та маркування, яке повинно відповідати вимогам Закону України «Про інформацію для споживачів щодо харчових продуктів». 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14:paraId="3F7FF8B1" w14:textId="77777777" w:rsidR="00FA4273" w:rsidRDefault="00FA4273" w:rsidP="00FA4273">
      <w:pPr>
        <w:ind w:firstLine="709"/>
        <w:jc w:val="both"/>
        <w:rPr>
          <w:iCs/>
          <w:sz w:val="22"/>
          <w:lang w:val="uk-UA"/>
        </w:rPr>
      </w:pPr>
      <w:r>
        <w:rPr>
          <w:iCs/>
          <w:sz w:val="22"/>
          <w:lang w:val="uk-UA"/>
        </w:rPr>
        <w:t>Надана продукція повинна відповідати по якості діючим стандартам. Якщо в місцях заготівель і відвантаження партія продукції, з урахуванням допусків, не відповідає вимогам стандартів, то вона не підлягає відвантаженню.</w:t>
      </w:r>
    </w:p>
    <w:p w14:paraId="2B74694E" w14:textId="77777777" w:rsidR="00FA4273" w:rsidRDefault="00FA4273" w:rsidP="00FA4273">
      <w:pPr>
        <w:ind w:firstLine="709"/>
        <w:jc w:val="both"/>
        <w:rPr>
          <w:iCs/>
          <w:sz w:val="22"/>
          <w:lang w:val="uk-UA"/>
        </w:rPr>
      </w:pPr>
      <w:r>
        <w:rPr>
          <w:iCs/>
          <w:sz w:val="22"/>
          <w:lang w:val="uk-UA"/>
        </w:rPr>
        <w:t>Товар повинен надходити згідно поданих заявок і відповідати вимогам державних стандартів, а також іншій нормативно-технічній документації. Кожна партія товару має супроводжуватися документами, що підтверджують їх походження (накладними, документами, які засвідчують його якість та безпеку).</w:t>
      </w:r>
    </w:p>
    <w:p w14:paraId="2BF8A85C" w14:textId="77777777" w:rsidR="00FA4273" w:rsidRDefault="00FA4273" w:rsidP="00FA4273">
      <w:pPr>
        <w:ind w:firstLine="709"/>
        <w:jc w:val="both"/>
        <w:rPr>
          <w:iCs/>
          <w:sz w:val="22"/>
          <w:lang w:val="uk-UA"/>
        </w:rPr>
      </w:pPr>
      <w:r>
        <w:rPr>
          <w:iCs/>
          <w:sz w:val="22"/>
          <w:lang w:val="uk-UA"/>
        </w:rPr>
        <w:t xml:space="preserve">В заклади освіти забороняється завозити недоброякісний товар або товар з терміном придатності, що минув. На недоброякісний товар складається акт і такий товар повертається учаснику. </w:t>
      </w:r>
    </w:p>
    <w:p w14:paraId="7D5F8EC9" w14:textId="77777777" w:rsidR="00FA4273" w:rsidRDefault="00FA4273" w:rsidP="00FA4273">
      <w:pPr>
        <w:ind w:firstLine="709"/>
        <w:jc w:val="both"/>
        <w:rPr>
          <w:iCs/>
          <w:sz w:val="22"/>
          <w:lang w:val="uk-UA"/>
        </w:rPr>
      </w:pPr>
      <w:r>
        <w:rPr>
          <w:iCs/>
          <w:sz w:val="22"/>
          <w:lang w:val="uk-UA"/>
        </w:rPr>
        <w:lastRenderedPageBreak/>
        <w:t>Транспортування товару у заклади освіти здійснюється автотранспортом відповідно до Правил перевезення вантажів автомобільним транспортом в Україні. Доставка продукції повинна проводитися спеціалізованим автотранспортом згідно з правилами перевезення харчових продуктів. Кузови машин всередині мають бути покриті цинковим залізом, листовим алюмінієм або іншим матеріалом, дозволеним Міністерством охорони здоров’я України для контактування з продуктами харчування. Водій та особи, які супроводжують продукти в дорозі і виконують вантажні – розвантажувальні роботи повинні мати медичну книжку з результатами проходження обов'язкових медичних оглядів та забезпечені санітарним одягом (халат і рукавиці).</w:t>
      </w:r>
    </w:p>
    <w:p w14:paraId="55F5AC28" w14:textId="77777777" w:rsidR="00FA4273" w:rsidRDefault="00FA4273" w:rsidP="00FA4273">
      <w:pPr>
        <w:ind w:firstLine="709"/>
        <w:jc w:val="both"/>
        <w:rPr>
          <w:iCs/>
          <w:sz w:val="22"/>
          <w:lang w:val="uk-UA"/>
        </w:rPr>
      </w:pPr>
      <w:r>
        <w:rPr>
          <w:iCs/>
          <w:sz w:val="22"/>
          <w:lang w:val="uk-UA"/>
        </w:rPr>
        <w:t>Учасник самостійно проводить розвантажувальні роботи в закладах освіти (спеціальні приміщення).</w:t>
      </w:r>
    </w:p>
    <w:p w14:paraId="4CDA4D2D" w14:textId="77777777" w:rsidR="00FA4273" w:rsidRDefault="00FA4273" w:rsidP="00FA4273">
      <w:pPr>
        <w:ind w:firstLine="709"/>
        <w:jc w:val="both"/>
        <w:rPr>
          <w:iCs/>
          <w:sz w:val="22"/>
          <w:lang w:val="uk-UA"/>
        </w:rPr>
      </w:pPr>
      <w:r>
        <w:rPr>
          <w:sz w:val="22"/>
          <w:lang w:val="uk-UA" w:eastAsia="ar-SA"/>
        </w:rPr>
        <w:t>Для підтвердження інформації про відповідність запропонованого товару технічним, якісним характеристикам учасник у складі тендерної пропозиції повинен надати наступні документи:</w:t>
      </w:r>
    </w:p>
    <w:p w14:paraId="6DCF9E99" w14:textId="77777777" w:rsidR="00FA4273" w:rsidRDefault="00FA4273" w:rsidP="00FA4273">
      <w:pPr>
        <w:ind w:firstLine="709"/>
        <w:jc w:val="both"/>
        <w:rPr>
          <w:iCs/>
          <w:sz w:val="22"/>
          <w:lang w:val="uk-UA"/>
        </w:rPr>
      </w:pPr>
      <w:r>
        <w:rPr>
          <w:iCs/>
          <w:sz w:val="22"/>
          <w:lang w:val="uk-UA"/>
        </w:rPr>
        <w:t>1. договір про надання державних ветеринарно-санітарних послуг/ветеринарних послуг/послуг по проведенню ветеринарно-санітарного контролю та нагляду для продукції тваринного походження, та акт виконаних робіт державних ветеринарно-санітарних послуг (послуги по проведенню ветеринарно-санітарного контролю та нагляду) для продукції тваринного походження згідно цього договору за останній місяць до кінцевої дати подання пропозицій. Договір має бути чинним на кінцеву дату подання пропозиції.</w:t>
      </w:r>
    </w:p>
    <w:p w14:paraId="510438F6" w14:textId="77777777" w:rsidR="00FA4273" w:rsidRDefault="00FA4273" w:rsidP="00FA4273">
      <w:pPr>
        <w:ind w:firstLine="709"/>
        <w:jc w:val="both"/>
        <w:rPr>
          <w:iCs/>
          <w:sz w:val="22"/>
          <w:lang w:val="uk-UA"/>
        </w:rPr>
      </w:pPr>
      <w:r>
        <w:rPr>
          <w:iCs/>
          <w:sz w:val="22"/>
          <w:lang w:val="uk-UA"/>
        </w:rPr>
        <w:t>2. видані акредитованою лабораторією протоколи випробувань харчової продукції та/або чинний на дату подання тендерних пропозицій експертний висновок щодо оцінки відповідності запропонованого учасником товару вимогам нормативних документів за основними показниками: органолептичні та фізико – хімічні показники; на підтвердження компетентності лабораторії щодо здійснення досліджень харчових продуктів надати в складі тендерної пропозиції атестат про акредитацію (або свідоцтво/сертифікат визнання вимірювальних можливостей) лабораторії, яка видала вказані вище протоколи випробувань/експертний висновок, з підтвердженням акредитації та сфери акредитації стосовно можливості здійснення відповідних досліджень харчових продуктів; надати договір з цією лабораторією;</w:t>
      </w:r>
    </w:p>
    <w:p w14:paraId="2A0A0611" w14:textId="77777777" w:rsidR="00FA4273" w:rsidRDefault="00FA4273" w:rsidP="00FA4273">
      <w:pPr>
        <w:ind w:firstLine="709"/>
        <w:jc w:val="both"/>
        <w:rPr>
          <w:iCs/>
          <w:sz w:val="22"/>
          <w:lang w:val="uk-UA"/>
        </w:rPr>
      </w:pPr>
      <w:r>
        <w:rPr>
          <w:iCs/>
          <w:sz w:val="22"/>
          <w:lang w:val="uk-UA"/>
        </w:rPr>
        <w:t>3. посвідчення про якість або декларація виробника на запропонований учасником товар;</w:t>
      </w:r>
    </w:p>
    <w:p w14:paraId="5D9785B4" w14:textId="77777777" w:rsidR="00FA4273" w:rsidRDefault="00FA4273" w:rsidP="00FA4273">
      <w:pPr>
        <w:ind w:firstLine="709"/>
        <w:jc w:val="both"/>
        <w:rPr>
          <w:iCs/>
          <w:sz w:val="22"/>
          <w:lang w:val="uk-UA"/>
        </w:rPr>
      </w:pPr>
      <w:r>
        <w:rPr>
          <w:iCs/>
          <w:sz w:val="22"/>
          <w:lang w:val="uk-UA"/>
        </w:rPr>
        <w:t>4. експлуатаційний дозвіл для потужностей учасника, що дозволяє йому займатися транспортуванням. Учасник повинен бути включений до реєстру операторів ринку та потужностей, на які видано експлуатаційний дозвіл, а також учасник повинен бути включений до Державного реєстру потужностей операторів ринку харчових продуктів за видом діяльності зберігання та реалізація, транспортування, інформація про що буде перевірятись Замовником. У разі встановлення факту відсутності інформації про учасника у зазначених реєстрах чи реєстрі з відповідними дозволами тендерна пропозиція учасника буде відхилена;</w:t>
      </w:r>
    </w:p>
    <w:p w14:paraId="18F127D4" w14:textId="77777777" w:rsidR="00FA4273" w:rsidRDefault="00FA4273" w:rsidP="00FA4273">
      <w:pPr>
        <w:ind w:firstLine="709"/>
        <w:jc w:val="both"/>
        <w:rPr>
          <w:iCs/>
          <w:sz w:val="22"/>
          <w:lang w:val="uk-UA"/>
        </w:rPr>
      </w:pPr>
      <w:r>
        <w:rPr>
          <w:iCs/>
          <w:sz w:val="22"/>
          <w:lang w:val="uk-UA"/>
        </w:rPr>
        <w:t>5. на підтвердження наявності в учасника системи управління безпечністю харчових продуктів, яка відповідає національним та міжнародним стандартам, учасник у складі тендерної пропозиції надає чинний виданий учаснику сертифікат про відповідність системи управління безпечністю харчових продуктів вимогам ДСТУ ISO 22000:2019 (ISO 22000:2018, ITD), а також останній звіт про аудит цієї системи управління та атестат про акредитацію (або свідоцтво/сертифікат визнання вимірювальних можливостей) органа оцінювання, який видав сертифікат про відповідність ДСТУ ISO 22000:2019 (ISO 22000:2018, ITD), що підтверджує його відповідну сферу акредитації;</w:t>
      </w:r>
    </w:p>
    <w:p w14:paraId="7691B6E5" w14:textId="77777777" w:rsidR="00FA4273" w:rsidRDefault="00FA4273" w:rsidP="00FA4273">
      <w:pPr>
        <w:ind w:firstLine="709"/>
        <w:jc w:val="both"/>
        <w:rPr>
          <w:iCs/>
          <w:sz w:val="22"/>
          <w:lang w:val="uk-UA"/>
        </w:rPr>
      </w:pPr>
      <w:r>
        <w:rPr>
          <w:iCs/>
          <w:sz w:val="22"/>
          <w:lang w:val="uk-UA"/>
        </w:rPr>
        <w:t>6. на підтвердження наявності у виробника товару та учасника системи екологічного управління, яка відповідає національним та міжнародним стандартам, учасник у складі тендерної пропозиції надає чинний виданий учаснику сертифікат про відповідність системи екологічного управління вимогам ДСТУ ISO 14001:2015 (ISO 14001:2015, ITD), а також останній звіт про аудит цієї системи управління та атестат про акредитацію (або свідоцтво/сертифікат визнання вимірювальних можливостей) органа оцінювання, який видав сертифікат про відповідність ДСТУ ISO 14001:2015 (ISO 14001:2015, ITD), що підтверджує його відповідну сферу акредитації;</w:t>
      </w:r>
    </w:p>
    <w:p w14:paraId="4F2268F3" w14:textId="77777777" w:rsidR="00FA4273" w:rsidRDefault="00FA4273" w:rsidP="00FA4273">
      <w:pPr>
        <w:ind w:firstLine="709"/>
        <w:jc w:val="both"/>
        <w:rPr>
          <w:iCs/>
          <w:sz w:val="22"/>
          <w:lang w:val="uk-UA"/>
        </w:rPr>
      </w:pPr>
      <w:r>
        <w:rPr>
          <w:iCs/>
          <w:sz w:val="22"/>
          <w:lang w:val="uk-UA"/>
        </w:rPr>
        <w:t xml:space="preserve">7. на підтвердження наявності в учасника системи управління якістю, яка відповідає національним та міжнародним стандартам, учасник у складі тендерної пропозиції надає чинний виданий учаснику сертифікат про відповідність системи управління якості вимогам ДСТУ ISO </w:t>
      </w:r>
      <w:r>
        <w:rPr>
          <w:iCs/>
          <w:sz w:val="22"/>
          <w:lang w:val="uk-UA"/>
        </w:rPr>
        <w:lastRenderedPageBreak/>
        <w:t xml:space="preserve">9001:2015 (ISO 9001:2015, ITD), а також останній звіт про аудит цієї системи управління та атестат про акредитацію (або свідоцтво/сертифікат визнання вимірювальних можливостей) органа оцінювання, який видав сертифікат про відповідність ДСТУ ISO 9001:2015 (ISO 9001:2015, ITD), що підтверджує його відповідну сферу акредитації; </w:t>
      </w:r>
    </w:p>
    <w:p w14:paraId="7621128F" w14:textId="77777777" w:rsidR="00FA4273" w:rsidRDefault="00FA4273" w:rsidP="00FA4273">
      <w:pPr>
        <w:ind w:firstLine="709"/>
        <w:jc w:val="both"/>
        <w:rPr>
          <w:iCs/>
          <w:sz w:val="22"/>
          <w:lang w:val="uk-UA"/>
        </w:rPr>
      </w:pPr>
      <w:r>
        <w:rPr>
          <w:iCs/>
          <w:sz w:val="22"/>
          <w:lang w:val="uk-UA"/>
        </w:rPr>
        <w:t>8. акт, складений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на підприємстві учасника (акт має бути без виявлених порушень);</w:t>
      </w:r>
    </w:p>
    <w:p w14:paraId="6DD1E172" w14:textId="77777777" w:rsidR="00FA4273" w:rsidRDefault="00FA4273" w:rsidP="00FA4273">
      <w:pPr>
        <w:ind w:firstLine="709"/>
        <w:jc w:val="both"/>
        <w:rPr>
          <w:iCs/>
          <w:sz w:val="22"/>
          <w:lang w:val="uk-UA"/>
        </w:rPr>
      </w:pPr>
      <w:r>
        <w:rPr>
          <w:iCs/>
          <w:sz w:val="22"/>
          <w:lang w:val="uk-UA"/>
        </w:rPr>
        <w:t>9. акт, складений за результатами проведення заходу державного контролю у формі аудиту постійно діючих процедур, заснованих на принципах HACCP на підприємстві учасника (згідно Наказу Міністерства  аграрної політики № 446 від 08.08.2019 р. акт має бути без виявлених порушень);</w:t>
      </w:r>
    </w:p>
    <w:p w14:paraId="27C2C907" w14:textId="77777777" w:rsidR="00FA4273" w:rsidRDefault="00FA4273" w:rsidP="00FA4273">
      <w:pPr>
        <w:ind w:firstLine="709"/>
        <w:jc w:val="both"/>
        <w:rPr>
          <w:iCs/>
          <w:sz w:val="22"/>
          <w:lang w:val="uk-UA"/>
        </w:rPr>
      </w:pPr>
      <w:r>
        <w:rPr>
          <w:iCs/>
          <w:sz w:val="22"/>
          <w:lang w:val="uk-UA"/>
        </w:rPr>
        <w:t>10. гарантійний лист, складений у довільній формі, щодо забезпечення якості товару та своєчасної його поставки до комори кожного окремого закладу освіти.</w:t>
      </w:r>
    </w:p>
    <w:p w14:paraId="76A6D9B2" w14:textId="77777777" w:rsidR="00FA4273" w:rsidRDefault="00FA4273" w:rsidP="00FA4273">
      <w:pPr>
        <w:ind w:firstLine="709"/>
        <w:jc w:val="both"/>
        <w:rPr>
          <w:iCs/>
          <w:sz w:val="22"/>
          <w:lang w:val="uk-UA"/>
        </w:rPr>
      </w:pPr>
      <w:r>
        <w:rPr>
          <w:iCs/>
          <w:sz w:val="22"/>
          <w:lang w:val="uk-UA"/>
        </w:rPr>
        <w:t>Після оприлюднення повідомлення про намір укласти договір про закупівлю Замовник може вимагати від учасника-переможця надати зразок запропонованого ним товару для проведення його фактичного (натурального) огляду. Учасник зобов’язаний надати у складі своєї пропозиції гарантійний лист, що підтверджує можливість надання такого зразку протягом 2-х робочих днів з моменту надання йому відповідної вимоги Замовником. У разі виникнення підозри щодо якості чи невідповідності запропонованого товару вимогам до предмету закупівлі Замовник має право провести аналіз зразка в акредитованій лабораторії. Відбір продукції на такі лабораторні дослідження проводиться за рахунок Учасника.</w:t>
      </w:r>
    </w:p>
    <w:p w14:paraId="79FA7ECB" w14:textId="77777777" w:rsidR="00FA4273" w:rsidRDefault="00FA4273" w:rsidP="00FA4273">
      <w:pPr>
        <w:ind w:firstLine="709"/>
        <w:jc w:val="both"/>
        <w:rPr>
          <w:iCs/>
          <w:sz w:val="22"/>
          <w:lang w:val="uk-UA"/>
        </w:rPr>
      </w:pPr>
    </w:p>
    <w:p w14:paraId="1EC6347B" w14:textId="13433575" w:rsidR="00FA4273" w:rsidRDefault="00F81080" w:rsidP="00FA4273">
      <w:pPr>
        <w:ind w:firstLine="709"/>
        <w:jc w:val="both"/>
        <w:rPr>
          <w:sz w:val="22"/>
          <w:lang w:val="uk-UA" w:eastAsia="ar-SA"/>
        </w:rPr>
      </w:pPr>
      <w:r>
        <w:rPr>
          <w:sz w:val="22"/>
          <w:lang w:val="uk-UA" w:eastAsia="ar-SA"/>
        </w:rPr>
        <w:t>Доставка здійснюється за адресою вул. Ярослава Мудрого, 1б ,с. Петропавлівська Борщагівка.</w:t>
      </w:r>
    </w:p>
    <w:p w14:paraId="31B8B448" w14:textId="77777777" w:rsidR="00FA4273" w:rsidRDefault="00FA4273" w:rsidP="00FA4273">
      <w:pPr>
        <w:jc w:val="both"/>
        <w:rPr>
          <w:iCs/>
          <w:sz w:val="22"/>
          <w:lang w:val="uk-UA"/>
        </w:rPr>
      </w:pPr>
    </w:p>
    <w:p w14:paraId="15E8F6C4" w14:textId="77777777" w:rsidR="00FA4273" w:rsidRDefault="00FA4273" w:rsidP="00FA4273">
      <w:pPr>
        <w:ind w:firstLine="284"/>
        <w:jc w:val="both"/>
        <w:rPr>
          <w:i/>
          <w:sz w:val="20"/>
          <w:szCs w:val="20"/>
          <w:lang w:val="uk-UA"/>
        </w:rPr>
      </w:pPr>
      <w:r>
        <w:rPr>
          <w:i/>
          <w:sz w:val="20"/>
          <w:szCs w:val="20"/>
          <w:lang w:val="uk-UA"/>
        </w:rPr>
        <w:t>Будь-які посилання в технічних, якісних та кількісних характеристиках на технічні регламенти та умови,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передбачає можливість включення Учасником еквівалентів зазначених позицій, тобто вважається, що технічні вимоги по кожній позиції містять вираз «або еквівалент». При цьому, запропонований еквівалент за технічними, функціональними та якісними характеристиками повинен відповідати вказаному замовником товару або мати кращі характеристики та виконувати призначення, визначене технічною документацією.</w:t>
      </w:r>
    </w:p>
    <w:p w14:paraId="254F710E" w14:textId="77777777" w:rsidR="00FA4273" w:rsidRDefault="00FA4273" w:rsidP="00FA4273">
      <w:pPr>
        <w:widowControl w:val="0"/>
        <w:autoSpaceDE w:val="0"/>
        <w:autoSpaceDN w:val="0"/>
        <w:adjustRightInd w:val="0"/>
        <w:jc w:val="both"/>
        <w:rPr>
          <w:lang w:val="uk-UA" w:eastAsia="uk-UA"/>
        </w:rPr>
      </w:pPr>
      <w:r>
        <w:rPr>
          <w:lang w:val="uk-UA"/>
        </w:rPr>
        <w:t xml:space="preserve"> </w:t>
      </w:r>
      <w:r>
        <w:rPr>
          <w:lang w:val="uk-UA"/>
        </w:rPr>
        <w:br w:type="page"/>
      </w:r>
    </w:p>
    <w:p w14:paraId="73B0F43C" w14:textId="77777777" w:rsidR="00FA4273" w:rsidRDefault="00FA4273" w:rsidP="00FA4273">
      <w:pPr>
        <w:pStyle w:val="2a"/>
        <w:keepNext/>
        <w:keepLines/>
        <w:spacing w:before="0" w:after="0" w:line="240" w:lineRule="auto"/>
        <w:ind w:firstLine="284"/>
        <w:jc w:val="right"/>
        <w:rPr>
          <w:rFonts w:ascii="Times New Roman" w:hAnsi="Times New Roman" w:cs="Times New Roman"/>
          <w:b/>
          <w:bCs/>
          <w:sz w:val="24"/>
          <w:szCs w:val="24"/>
          <w:lang w:val="uk-UA" w:eastAsia="uk-UA"/>
        </w:rPr>
      </w:pPr>
      <w:r>
        <w:rPr>
          <w:rFonts w:ascii="Times New Roman" w:hAnsi="Times New Roman" w:cs="Times New Roman"/>
          <w:b/>
          <w:bCs/>
          <w:sz w:val="24"/>
          <w:szCs w:val="24"/>
          <w:lang w:val="uk-UA" w:eastAsia="uk-UA"/>
        </w:rPr>
        <w:lastRenderedPageBreak/>
        <w:t>ДОДАТОК № 5</w:t>
      </w:r>
    </w:p>
    <w:p w14:paraId="66968CF1" w14:textId="77777777" w:rsidR="00FA4273" w:rsidRDefault="00FA4273" w:rsidP="00FA4273">
      <w:pPr>
        <w:pStyle w:val="2a"/>
        <w:keepNext/>
        <w:keepLines/>
        <w:spacing w:before="0" w:after="0" w:line="240" w:lineRule="auto"/>
        <w:ind w:firstLine="284"/>
        <w:jc w:val="right"/>
        <w:rPr>
          <w:rFonts w:ascii="Times New Roman" w:hAnsi="Times New Roman" w:cs="Times New Roman"/>
          <w:b/>
          <w:bCs/>
          <w:sz w:val="24"/>
          <w:szCs w:val="24"/>
          <w:lang w:val="uk-UA" w:eastAsia="uk-UA"/>
        </w:rPr>
      </w:pPr>
      <w:r>
        <w:rPr>
          <w:rFonts w:ascii="Times New Roman" w:hAnsi="Times New Roman" w:cs="Times New Roman"/>
          <w:b/>
          <w:bCs/>
          <w:sz w:val="24"/>
          <w:szCs w:val="24"/>
          <w:lang w:val="uk-UA" w:eastAsia="uk-UA"/>
        </w:rPr>
        <w:t>до тендерної документації</w:t>
      </w:r>
    </w:p>
    <w:p w14:paraId="38A9F02A" w14:textId="77777777" w:rsidR="00FA4273" w:rsidRDefault="00FA4273" w:rsidP="00FA4273">
      <w:pPr>
        <w:autoSpaceDN w:val="0"/>
        <w:jc w:val="center"/>
        <w:rPr>
          <w:rFonts w:eastAsia="Verdana"/>
          <w:lang w:val="uk-UA"/>
        </w:rPr>
      </w:pPr>
    </w:p>
    <w:p w14:paraId="6A6F4356" w14:textId="77777777" w:rsidR="00FA4273" w:rsidRDefault="00FA4273" w:rsidP="00FA4273">
      <w:pPr>
        <w:autoSpaceDN w:val="0"/>
        <w:jc w:val="center"/>
        <w:rPr>
          <w:sz w:val="22"/>
          <w:szCs w:val="22"/>
          <w:lang w:val="uk-UA"/>
        </w:rPr>
      </w:pPr>
      <w:r>
        <w:rPr>
          <w:rFonts w:eastAsia="Verdana"/>
          <w:sz w:val="22"/>
          <w:szCs w:val="22"/>
          <w:lang w:val="uk-UA"/>
        </w:rPr>
        <w:t>ПРОЕКТ</w:t>
      </w:r>
      <w:r>
        <w:rPr>
          <w:rFonts w:eastAsia="Verdana"/>
          <w:sz w:val="22"/>
          <w:szCs w:val="22"/>
          <w:vertAlign w:val="superscript"/>
          <w:lang w:val="uk-UA"/>
        </w:rPr>
        <w:t xml:space="preserve"> </w:t>
      </w:r>
      <w:r>
        <w:rPr>
          <w:rFonts w:eastAsia="Verdana"/>
          <w:sz w:val="22"/>
          <w:szCs w:val="22"/>
          <w:lang w:val="uk-UA"/>
        </w:rPr>
        <w:t>ДОГОВОРУ ПРО ЗАКУПІВЛЮ</w:t>
      </w:r>
    </w:p>
    <w:p w14:paraId="49773067" w14:textId="77777777" w:rsidR="00FA4273" w:rsidRDefault="00FA4273" w:rsidP="00FA4273">
      <w:pPr>
        <w:autoSpaceDN w:val="0"/>
        <w:jc w:val="center"/>
        <w:rPr>
          <w:sz w:val="22"/>
          <w:szCs w:val="22"/>
          <w:lang w:val="uk-UA"/>
        </w:rPr>
      </w:pPr>
    </w:p>
    <w:p w14:paraId="7C88CA6A" w14:textId="77777777" w:rsidR="00FA4273" w:rsidRDefault="00FA4273" w:rsidP="00FA4273">
      <w:pPr>
        <w:suppressAutoHyphens/>
        <w:jc w:val="center"/>
        <w:rPr>
          <w:sz w:val="22"/>
          <w:szCs w:val="22"/>
          <w:lang w:val="uk-UA" w:eastAsia="ar-SA"/>
        </w:rPr>
      </w:pPr>
      <w:r>
        <w:rPr>
          <w:sz w:val="22"/>
          <w:szCs w:val="22"/>
          <w:lang w:val="uk-UA" w:eastAsia="ar-SA"/>
        </w:rPr>
        <w:t xml:space="preserve">        ДОГОВІР № ______</w:t>
      </w:r>
    </w:p>
    <w:p w14:paraId="26CA2D09" w14:textId="77777777" w:rsidR="00FA4273" w:rsidRDefault="00FA4273" w:rsidP="00FA4273">
      <w:pPr>
        <w:suppressAutoHyphens/>
        <w:jc w:val="center"/>
        <w:rPr>
          <w:sz w:val="22"/>
          <w:szCs w:val="22"/>
          <w:lang w:val="uk-UA" w:eastAsia="ar-SA"/>
        </w:rPr>
      </w:pPr>
      <w:r>
        <w:rPr>
          <w:sz w:val="22"/>
          <w:szCs w:val="22"/>
          <w:lang w:val="uk-UA" w:eastAsia="ar-SA"/>
        </w:rPr>
        <w:t>про закупівлю товарів за державні кошти</w:t>
      </w:r>
    </w:p>
    <w:p w14:paraId="352E74BB" w14:textId="77777777" w:rsidR="00FA4273" w:rsidRDefault="00FA4273" w:rsidP="00FA4273">
      <w:pPr>
        <w:suppressAutoHyphens/>
        <w:rPr>
          <w:sz w:val="22"/>
          <w:szCs w:val="22"/>
          <w:lang w:val="uk-UA" w:eastAsia="ar-SA"/>
        </w:rPr>
      </w:pPr>
      <w:r>
        <w:rPr>
          <w:sz w:val="22"/>
          <w:szCs w:val="22"/>
          <w:lang w:val="uk-UA" w:eastAsia="ar-SA"/>
        </w:rPr>
        <w:t xml:space="preserve"> </w:t>
      </w:r>
    </w:p>
    <w:p w14:paraId="52410831" w14:textId="77777777" w:rsidR="00FA4273" w:rsidRDefault="00FA4273" w:rsidP="00FA4273">
      <w:pPr>
        <w:suppressAutoHyphens/>
        <w:rPr>
          <w:sz w:val="22"/>
          <w:szCs w:val="22"/>
          <w:lang w:val="uk-UA" w:eastAsia="ar-SA"/>
        </w:rPr>
      </w:pPr>
      <w:r>
        <w:rPr>
          <w:sz w:val="22"/>
          <w:szCs w:val="22"/>
          <w:lang w:val="uk-UA" w:eastAsia="ar-SA"/>
        </w:rPr>
        <w:t>м. Київ</w:t>
      </w:r>
      <w:r>
        <w:rPr>
          <w:sz w:val="22"/>
          <w:szCs w:val="22"/>
          <w:lang w:val="uk-UA" w:eastAsia="ar-SA"/>
        </w:rPr>
        <w:tab/>
      </w:r>
      <w:r>
        <w:rPr>
          <w:sz w:val="22"/>
          <w:szCs w:val="22"/>
          <w:lang w:val="uk-UA" w:eastAsia="ar-SA"/>
        </w:rPr>
        <w:tab/>
      </w:r>
      <w:r>
        <w:rPr>
          <w:sz w:val="22"/>
          <w:szCs w:val="22"/>
          <w:lang w:val="uk-UA" w:eastAsia="ar-SA"/>
        </w:rPr>
        <w:tab/>
      </w:r>
      <w:r>
        <w:rPr>
          <w:sz w:val="22"/>
          <w:szCs w:val="22"/>
          <w:lang w:val="uk-UA" w:eastAsia="ar-SA"/>
        </w:rPr>
        <w:tab/>
      </w:r>
      <w:r>
        <w:rPr>
          <w:sz w:val="22"/>
          <w:szCs w:val="22"/>
          <w:lang w:val="uk-UA" w:eastAsia="ar-SA"/>
        </w:rPr>
        <w:tab/>
      </w:r>
      <w:r>
        <w:rPr>
          <w:sz w:val="22"/>
          <w:szCs w:val="22"/>
          <w:lang w:val="uk-UA" w:eastAsia="ar-SA"/>
        </w:rPr>
        <w:tab/>
      </w:r>
      <w:r>
        <w:rPr>
          <w:sz w:val="22"/>
          <w:szCs w:val="22"/>
          <w:lang w:val="uk-UA" w:eastAsia="ar-SA"/>
        </w:rPr>
        <w:tab/>
      </w:r>
      <w:r>
        <w:rPr>
          <w:sz w:val="22"/>
          <w:szCs w:val="22"/>
          <w:lang w:val="uk-UA" w:eastAsia="ar-SA"/>
        </w:rPr>
        <w:tab/>
        <w:t xml:space="preserve">          ____ ____________ року </w:t>
      </w:r>
    </w:p>
    <w:p w14:paraId="23E42CF9" w14:textId="77777777" w:rsidR="00FA4273" w:rsidRDefault="00FA4273" w:rsidP="00FA4273">
      <w:pPr>
        <w:suppressAutoHyphens/>
        <w:rPr>
          <w:sz w:val="22"/>
          <w:szCs w:val="22"/>
          <w:lang w:val="uk-UA" w:eastAsia="ar-SA"/>
        </w:rPr>
      </w:pPr>
    </w:p>
    <w:p w14:paraId="039E18E3" w14:textId="6E0CAF8A" w:rsidR="00FA4273" w:rsidRDefault="00E46F9B" w:rsidP="00FA4273">
      <w:pPr>
        <w:suppressAutoHyphens/>
        <w:ind w:firstLine="567"/>
        <w:jc w:val="both"/>
        <w:rPr>
          <w:sz w:val="22"/>
          <w:szCs w:val="22"/>
          <w:lang w:val="uk-UA" w:eastAsia="ar-SA"/>
        </w:rPr>
      </w:pPr>
      <w:r>
        <w:rPr>
          <w:b/>
          <w:sz w:val="22"/>
          <w:szCs w:val="22"/>
          <w:lang w:val="uk-UA" w:eastAsia="ar-SA"/>
        </w:rPr>
        <w:t xml:space="preserve">КЗ «Петропавлівсько Борщагівський ЗДО «Малятко» </w:t>
      </w:r>
      <w:r w:rsidR="00FA4273">
        <w:rPr>
          <w:sz w:val="22"/>
          <w:szCs w:val="22"/>
          <w:lang w:val="uk-UA" w:eastAsia="ar-SA"/>
        </w:rPr>
        <w:t xml:space="preserve"> в особі (посада та П.І.Б), яка діє на підставі ____________________ (далі - Замовник), з однієї сторони, та </w:t>
      </w:r>
    </w:p>
    <w:p w14:paraId="632D7A6E" w14:textId="77777777" w:rsidR="00FA4273" w:rsidRDefault="00FA4273" w:rsidP="00FA4273">
      <w:pPr>
        <w:suppressAutoHyphens/>
        <w:ind w:firstLine="567"/>
        <w:jc w:val="both"/>
        <w:rPr>
          <w:sz w:val="22"/>
          <w:szCs w:val="22"/>
          <w:lang w:val="uk-UA" w:eastAsia="ar-SA"/>
        </w:rPr>
      </w:pPr>
      <w:r>
        <w:rPr>
          <w:b/>
          <w:sz w:val="22"/>
          <w:szCs w:val="22"/>
          <w:lang w:val="uk-UA" w:eastAsia="ar-SA"/>
        </w:rPr>
        <w:t xml:space="preserve">______________________________________________ </w:t>
      </w:r>
      <w:r>
        <w:rPr>
          <w:sz w:val="22"/>
          <w:szCs w:val="22"/>
          <w:lang w:val="uk-UA" w:eastAsia="ar-SA"/>
        </w:rPr>
        <w:t>в особі ____________, який(а) діє на підставі __________________________ (далі - Постачальник), з іншої сторони, (далі разом - Сторони, а кожна окремо Сторона), уклали цей Договір (далі - Договір) згідно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 № 1178, уклали даний договір (далі –Договір) про таке:</w:t>
      </w:r>
    </w:p>
    <w:p w14:paraId="62BEB01D" w14:textId="77777777" w:rsidR="00FA4273" w:rsidRDefault="00FA4273" w:rsidP="00FA4273">
      <w:pPr>
        <w:suppressAutoHyphens/>
        <w:jc w:val="center"/>
        <w:rPr>
          <w:sz w:val="22"/>
          <w:szCs w:val="22"/>
          <w:lang w:val="uk-UA" w:eastAsia="ar-SA"/>
        </w:rPr>
      </w:pPr>
      <w:r>
        <w:rPr>
          <w:sz w:val="22"/>
          <w:szCs w:val="22"/>
          <w:lang w:val="uk-UA" w:eastAsia="ar-SA"/>
        </w:rPr>
        <w:t>1. ПРЕДМЕТ ДОГОВОРУ</w:t>
      </w:r>
    </w:p>
    <w:p w14:paraId="487746CA" w14:textId="77777777" w:rsidR="00FA4273" w:rsidRDefault="00FA4273" w:rsidP="00FA4273">
      <w:pPr>
        <w:keepNext/>
        <w:suppressAutoHyphens/>
        <w:snapToGrid w:val="0"/>
        <w:ind w:firstLine="709"/>
        <w:jc w:val="both"/>
        <w:rPr>
          <w:bCs/>
          <w:kern w:val="2"/>
          <w:sz w:val="22"/>
          <w:szCs w:val="22"/>
          <w:lang w:val="uk-UA" w:eastAsia="ar-SA"/>
        </w:rPr>
      </w:pPr>
      <w:r>
        <w:rPr>
          <w:sz w:val="22"/>
          <w:szCs w:val="22"/>
          <w:lang w:val="uk-UA" w:eastAsia="ar-SA"/>
        </w:rPr>
        <w:t>1.1. Постачальник зобов'язується протягом дії Договору поставляти Замовникові ______________________________________________________________________________________</w:t>
      </w:r>
      <w:r>
        <w:rPr>
          <w:sz w:val="22"/>
          <w:szCs w:val="22"/>
          <w:lang w:val="uk-UA" w:eastAsia="uk-UA"/>
        </w:rPr>
        <w:t xml:space="preserve">, </w:t>
      </w:r>
      <w:r>
        <w:rPr>
          <w:sz w:val="22"/>
          <w:szCs w:val="22"/>
          <w:lang w:val="uk-UA" w:eastAsia="ar-SA"/>
        </w:rPr>
        <w:t>згідно специфікації (Додаток 1 до Договору), що є невід’ємною частиною Договору, а Замовник - прийняти і оплатити такий Товар.</w:t>
      </w:r>
    </w:p>
    <w:p w14:paraId="22E38FB2" w14:textId="77777777" w:rsidR="00FA4273" w:rsidRDefault="00FA4273" w:rsidP="00FA4273">
      <w:pPr>
        <w:suppressAutoHyphens/>
        <w:ind w:firstLine="709"/>
        <w:jc w:val="both"/>
        <w:rPr>
          <w:sz w:val="22"/>
          <w:szCs w:val="22"/>
          <w:lang w:val="uk-UA" w:eastAsia="ar-SA"/>
        </w:rPr>
      </w:pPr>
      <w:r>
        <w:rPr>
          <w:sz w:val="22"/>
          <w:szCs w:val="22"/>
          <w:lang w:val="uk-UA" w:eastAsia="ar-SA"/>
        </w:rPr>
        <w:t>1.2. Обсяги закупівлі Товарів можуть бути зменшені залежно від реального фінансування видатків.</w:t>
      </w:r>
    </w:p>
    <w:p w14:paraId="0F0C711D" w14:textId="77777777" w:rsidR="00FA4273" w:rsidRDefault="00FA4273" w:rsidP="00FA4273">
      <w:pPr>
        <w:suppressAutoHyphens/>
        <w:ind w:firstLine="709"/>
        <w:jc w:val="both"/>
        <w:rPr>
          <w:sz w:val="22"/>
          <w:szCs w:val="22"/>
          <w:lang w:val="uk-UA" w:eastAsia="ar-SA"/>
        </w:rPr>
      </w:pPr>
      <w:r>
        <w:rPr>
          <w:sz w:val="22"/>
          <w:szCs w:val="22"/>
          <w:lang w:val="uk-UA" w:eastAsia="ar-SA"/>
        </w:rPr>
        <w:t>1.3. Істотні умови Договору про закупівлю не повинні змінюватися після його підписання до виконання зобов'язань Сторонами в повному обсязі, крім випадків, передбачених чинним законодавством України, а саме:</w:t>
      </w:r>
    </w:p>
    <w:p w14:paraId="6B5C2A04" w14:textId="77777777" w:rsidR="00FA4273" w:rsidRDefault="00FA4273" w:rsidP="00FA4273">
      <w:pPr>
        <w:suppressAutoHyphens/>
        <w:ind w:firstLine="709"/>
        <w:jc w:val="both"/>
        <w:rPr>
          <w:sz w:val="22"/>
          <w:szCs w:val="22"/>
          <w:lang w:val="uk-UA" w:eastAsia="ar-SA"/>
        </w:rPr>
      </w:pPr>
      <w:r>
        <w:rPr>
          <w:sz w:val="22"/>
          <w:szCs w:val="22"/>
          <w:lang w:val="uk-UA" w:eastAsia="ar-SA"/>
        </w:rPr>
        <w:t>1) зменшення обсягів закупівлі, зокрема з урахуванням фактичного обсягу видатків замовника;</w:t>
      </w:r>
    </w:p>
    <w:p w14:paraId="49C4DC68" w14:textId="77777777" w:rsidR="00FA4273" w:rsidRDefault="00FA4273" w:rsidP="00FA4273">
      <w:pPr>
        <w:suppressAutoHyphens/>
        <w:ind w:firstLine="709"/>
        <w:jc w:val="both"/>
        <w:rPr>
          <w:sz w:val="22"/>
          <w:szCs w:val="22"/>
          <w:lang w:val="uk-UA" w:eastAsia="ar-SA"/>
        </w:rPr>
      </w:pPr>
      <w:r>
        <w:rPr>
          <w:sz w:val="22"/>
          <w:szCs w:val="22"/>
          <w:lang w:val="uk-UA" w:eastAsia="ar-SA"/>
        </w:rPr>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14:paraId="20484C7D" w14:textId="77777777" w:rsidR="00FA4273" w:rsidRDefault="00FA4273" w:rsidP="00FA4273">
      <w:pPr>
        <w:suppressAutoHyphens/>
        <w:ind w:firstLine="709"/>
        <w:jc w:val="both"/>
        <w:rPr>
          <w:sz w:val="22"/>
          <w:szCs w:val="22"/>
          <w:lang w:val="uk-UA" w:eastAsia="ar-SA"/>
        </w:rPr>
      </w:pPr>
      <w:r>
        <w:rPr>
          <w:sz w:val="22"/>
          <w:szCs w:val="22"/>
          <w:lang w:val="uk-UA" w:eastAsia="ar-SA"/>
        </w:rPr>
        <w:t>3) покращення якості предмета закупівлі за умови, що таке покращення не призведе до збільшення суми, визначеної в Договорі;</w:t>
      </w:r>
    </w:p>
    <w:p w14:paraId="10AB0E90" w14:textId="77777777" w:rsidR="00FA4273" w:rsidRDefault="00FA4273" w:rsidP="00FA4273">
      <w:pPr>
        <w:suppressAutoHyphens/>
        <w:ind w:firstLine="709"/>
        <w:jc w:val="both"/>
        <w:rPr>
          <w:sz w:val="22"/>
          <w:szCs w:val="22"/>
          <w:lang w:val="uk-UA" w:eastAsia="ar-SA"/>
        </w:rPr>
      </w:pPr>
      <w:r>
        <w:rPr>
          <w:sz w:val="22"/>
          <w:szCs w:val="22"/>
          <w:lang w:val="uk-UA" w:eastAsia="ar-SA"/>
        </w:rPr>
        <w:t>4)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14:paraId="0D5A51CE" w14:textId="77777777" w:rsidR="00FA4273" w:rsidRDefault="00FA4273" w:rsidP="00FA4273">
      <w:pPr>
        <w:suppressAutoHyphens/>
        <w:ind w:firstLine="709"/>
        <w:jc w:val="both"/>
        <w:rPr>
          <w:sz w:val="22"/>
          <w:szCs w:val="22"/>
          <w:lang w:val="uk-UA" w:eastAsia="ar-SA"/>
        </w:rPr>
      </w:pPr>
      <w:r>
        <w:rPr>
          <w:sz w:val="22"/>
          <w:szCs w:val="22"/>
          <w:lang w:val="uk-UA" w:eastAsia="ar-SA"/>
        </w:rPr>
        <w:t>5) погодження зміни ціни в Договорі в бік зменшення (без зміни кількості (обсягу) та якості товарів);</w:t>
      </w:r>
    </w:p>
    <w:p w14:paraId="5D00F4BF" w14:textId="77777777" w:rsidR="00FA4273" w:rsidRDefault="00FA4273" w:rsidP="00FA4273">
      <w:pPr>
        <w:suppressAutoHyphens/>
        <w:ind w:firstLine="709"/>
        <w:jc w:val="both"/>
        <w:rPr>
          <w:sz w:val="22"/>
          <w:szCs w:val="22"/>
          <w:lang w:val="uk-UA" w:eastAsia="ar-SA"/>
        </w:rPr>
      </w:pPr>
      <w:r>
        <w:rPr>
          <w:sz w:val="22"/>
          <w:szCs w:val="22"/>
          <w:lang w:val="uk-UA" w:eastAsia="ar-SA"/>
        </w:rPr>
        <w:t>6)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8BA23F9" w14:textId="77777777" w:rsidR="00FA4273" w:rsidRDefault="00FA4273" w:rsidP="00FA4273">
      <w:pPr>
        <w:suppressAutoHyphens/>
        <w:ind w:firstLine="709"/>
        <w:jc w:val="both"/>
        <w:rPr>
          <w:sz w:val="22"/>
          <w:szCs w:val="22"/>
          <w:lang w:val="uk-UA" w:eastAsia="ar-SA"/>
        </w:rPr>
      </w:pPr>
      <w:r>
        <w:rPr>
          <w:sz w:val="22"/>
          <w:szCs w:val="22"/>
          <w:lang w:val="uk-UA" w:eastAsia="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порядку зміни ціни;</w:t>
      </w:r>
    </w:p>
    <w:p w14:paraId="6802C01A" w14:textId="77777777" w:rsidR="00FA4273" w:rsidRDefault="00FA4273" w:rsidP="00FA4273">
      <w:pPr>
        <w:suppressAutoHyphens/>
        <w:ind w:firstLine="709"/>
        <w:jc w:val="both"/>
        <w:rPr>
          <w:sz w:val="22"/>
          <w:szCs w:val="22"/>
          <w:lang w:val="uk-UA" w:eastAsia="ar-SA"/>
        </w:rPr>
      </w:pPr>
      <w:r>
        <w:rPr>
          <w:sz w:val="22"/>
          <w:szCs w:val="22"/>
          <w:lang w:val="uk-UA" w:eastAsia="ar-SA"/>
        </w:rPr>
        <w:lastRenderedPageBreak/>
        <w:t>1.4. Ціна за одиницю товару, зазначена в Договорі, може бути збільшена не частіше ніж один раз на 90 днів з моменту підписання Договору/внесення змін до такого договору щодо збільшення ціни за одиницю товару.</w:t>
      </w:r>
    </w:p>
    <w:p w14:paraId="4C908B92" w14:textId="77777777" w:rsidR="00FA4273" w:rsidRDefault="00FA4273" w:rsidP="00FA4273">
      <w:pPr>
        <w:suppressAutoHyphens/>
        <w:ind w:firstLine="709"/>
        <w:jc w:val="center"/>
        <w:rPr>
          <w:sz w:val="22"/>
          <w:szCs w:val="22"/>
          <w:lang w:val="uk-UA" w:eastAsia="ar-SA"/>
        </w:rPr>
      </w:pPr>
      <w:r>
        <w:rPr>
          <w:sz w:val="22"/>
          <w:szCs w:val="22"/>
          <w:lang w:val="uk-UA" w:eastAsia="ar-SA"/>
        </w:rPr>
        <w:t>2. СТРОКИ ПОСТАВКИ</w:t>
      </w:r>
    </w:p>
    <w:p w14:paraId="60474FFB" w14:textId="77777777" w:rsidR="00FA4273" w:rsidRDefault="00FA4273" w:rsidP="00FA4273">
      <w:pPr>
        <w:suppressAutoHyphens/>
        <w:ind w:firstLine="709"/>
        <w:jc w:val="both"/>
        <w:rPr>
          <w:sz w:val="22"/>
          <w:szCs w:val="22"/>
          <w:lang w:val="uk-UA" w:eastAsia="ar-SA"/>
        </w:rPr>
      </w:pPr>
      <w:r>
        <w:rPr>
          <w:sz w:val="22"/>
          <w:szCs w:val="22"/>
          <w:lang w:val="uk-UA" w:eastAsia="ar-SA"/>
        </w:rPr>
        <w:t xml:space="preserve">2.1. Строк поставки Товару за цим Договором – </w:t>
      </w:r>
      <w:r>
        <w:rPr>
          <w:b/>
          <w:sz w:val="22"/>
          <w:szCs w:val="22"/>
          <w:lang w:val="uk-UA" w:eastAsia="ar-SA"/>
        </w:rPr>
        <w:t>до 31.12.2023</w:t>
      </w:r>
      <w:r>
        <w:rPr>
          <w:sz w:val="22"/>
          <w:szCs w:val="22"/>
          <w:lang w:val="uk-UA" w:eastAsia="ar-SA"/>
        </w:rPr>
        <w:t xml:space="preserve"> року.</w:t>
      </w:r>
    </w:p>
    <w:p w14:paraId="2AD43843" w14:textId="77777777" w:rsidR="00FA4273" w:rsidRDefault="00FA4273" w:rsidP="00FA4273">
      <w:pPr>
        <w:suppressAutoHyphens/>
        <w:ind w:firstLine="709"/>
        <w:jc w:val="both"/>
        <w:rPr>
          <w:sz w:val="22"/>
          <w:szCs w:val="22"/>
          <w:lang w:val="uk-UA" w:eastAsia="ar-SA"/>
        </w:rPr>
      </w:pPr>
      <w:r>
        <w:rPr>
          <w:sz w:val="22"/>
          <w:szCs w:val="22"/>
          <w:lang w:val="uk-UA" w:eastAsia="ar-SA"/>
        </w:rPr>
        <w:t>2.2. Строки поставки Товару можуть бути змінені за згодою Сторін (з оформленням додаткової угоди) у разі:</w:t>
      </w:r>
    </w:p>
    <w:p w14:paraId="2A7F2148" w14:textId="77777777" w:rsidR="00FA4273" w:rsidRDefault="00FA4273" w:rsidP="00FA4273">
      <w:pPr>
        <w:suppressAutoHyphens/>
        <w:ind w:firstLine="709"/>
        <w:jc w:val="both"/>
        <w:rPr>
          <w:sz w:val="22"/>
          <w:szCs w:val="22"/>
          <w:lang w:val="uk-UA" w:eastAsia="ar-SA"/>
        </w:rPr>
      </w:pPr>
      <w:r>
        <w:rPr>
          <w:sz w:val="22"/>
          <w:szCs w:val="22"/>
          <w:lang w:val="uk-UA" w:eastAsia="ar-SA"/>
        </w:rPr>
        <w:t>- письмового погодження Замовника на дострокову поставку Товару;</w:t>
      </w:r>
    </w:p>
    <w:p w14:paraId="6A2C90CF" w14:textId="77777777" w:rsidR="00FA4273" w:rsidRDefault="00FA4273" w:rsidP="00FA4273">
      <w:pPr>
        <w:suppressAutoHyphens/>
        <w:ind w:firstLine="709"/>
        <w:jc w:val="both"/>
        <w:rPr>
          <w:sz w:val="22"/>
          <w:szCs w:val="22"/>
          <w:lang w:val="uk-UA" w:eastAsia="ar-SA"/>
        </w:rPr>
      </w:pPr>
      <w:r>
        <w:rPr>
          <w:sz w:val="22"/>
          <w:szCs w:val="22"/>
          <w:lang w:val="uk-UA" w:eastAsia="ar-SA"/>
        </w:rPr>
        <w:t>- виникнення обставин непереборної сили;</w:t>
      </w:r>
    </w:p>
    <w:p w14:paraId="4ABC443E" w14:textId="77777777" w:rsidR="00FA4273" w:rsidRDefault="00FA4273" w:rsidP="00FA4273">
      <w:pPr>
        <w:suppressAutoHyphens/>
        <w:ind w:firstLine="709"/>
        <w:jc w:val="both"/>
        <w:rPr>
          <w:sz w:val="22"/>
          <w:szCs w:val="22"/>
          <w:lang w:val="uk-UA" w:eastAsia="ar-SA"/>
        </w:rPr>
      </w:pPr>
      <w:r>
        <w:rPr>
          <w:sz w:val="22"/>
          <w:szCs w:val="22"/>
          <w:lang w:val="uk-UA" w:eastAsia="ar-SA"/>
        </w:rPr>
        <w:t>- виникнення інших обставин, що можуть вплинути на строки поставки Товару.</w:t>
      </w:r>
    </w:p>
    <w:p w14:paraId="3392DFB5" w14:textId="77777777" w:rsidR="00FA4273" w:rsidRDefault="00FA4273" w:rsidP="00FA4273">
      <w:pPr>
        <w:suppressAutoHyphens/>
        <w:ind w:firstLine="709"/>
        <w:jc w:val="center"/>
        <w:rPr>
          <w:sz w:val="22"/>
          <w:szCs w:val="22"/>
          <w:lang w:val="uk-UA" w:eastAsia="ar-SA"/>
        </w:rPr>
      </w:pPr>
    </w:p>
    <w:p w14:paraId="249CECC9" w14:textId="77777777" w:rsidR="00FA4273" w:rsidRDefault="00FA4273" w:rsidP="00FA4273">
      <w:pPr>
        <w:suppressAutoHyphens/>
        <w:ind w:firstLine="709"/>
        <w:jc w:val="center"/>
        <w:rPr>
          <w:sz w:val="22"/>
          <w:szCs w:val="22"/>
          <w:lang w:val="uk-UA" w:eastAsia="ar-SA"/>
        </w:rPr>
      </w:pPr>
      <w:r>
        <w:rPr>
          <w:sz w:val="22"/>
          <w:szCs w:val="22"/>
          <w:lang w:val="uk-UA" w:eastAsia="ar-SA"/>
        </w:rPr>
        <w:t>3. ЯКІСТЬ ТОВАРУ</w:t>
      </w:r>
    </w:p>
    <w:p w14:paraId="3334A02E" w14:textId="77777777" w:rsidR="00FA4273" w:rsidRDefault="00FA4273" w:rsidP="00FA4273">
      <w:pPr>
        <w:suppressAutoHyphens/>
        <w:ind w:firstLine="709"/>
        <w:jc w:val="both"/>
        <w:rPr>
          <w:sz w:val="22"/>
          <w:szCs w:val="22"/>
          <w:lang w:val="uk-UA" w:eastAsia="ar-SA"/>
        </w:rPr>
      </w:pPr>
      <w:r>
        <w:rPr>
          <w:sz w:val="22"/>
          <w:szCs w:val="22"/>
          <w:lang w:val="uk-UA" w:eastAsia="ar-SA"/>
        </w:rPr>
        <w:t>3.1. Постачальник повинен поставити Замовнику Товар, якість якого відповідає наступним умовам:</w:t>
      </w:r>
    </w:p>
    <w:p w14:paraId="04F1D14B" w14:textId="77777777" w:rsidR="00FA4273" w:rsidRDefault="00FA4273" w:rsidP="00FA4273">
      <w:pPr>
        <w:suppressAutoHyphens/>
        <w:ind w:firstLine="709"/>
        <w:jc w:val="both"/>
        <w:rPr>
          <w:sz w:val="22"/>
          <w:szCs w:val="22"/>
          <w:lang w:val="uk-UA" w:eastAsia="ar-SA"/>
        </w:rPr>
      </w:pPr>
      <w:r>
        <w:rPr>
          <w:sz w:val="22"/>
          <w:szCs w:val="22"/>
          <w:lang w:val="uk-UA" w:eastAsia="ar-SA"/>
        </w:rPr>
        <w:t xml:space="preserve">3.1.1. Якість кожної партії Товару, що постачається за цим Договором, підтверджується посвідченням про якість або декларацією виробника або декларацією про відповідність, які надаються Постачальником Замовнику при отриманні Товару, або іншими документами, що передбачені чинним законодавством України. </w:t>
      </w:r>
    </w:p>
    <w:p w14:paraId="4BF6CFC9" w14:textId="77777777" w:rsidR="00FA4273" w:rsidRPr="00E46F9B" w:rsidRDefault="00FA4273" w:rsidP="00FA4273">
      <w:pPr>
        <w:suppressAutoHyphens/>
        <w:ind w:firstLine="709"/>
        <w:jc w:val="both"/>
        <w:rPr>
          <w:color w:val="FF0000"/>
          <w:sz w:val="22"/>
          <w:szCs w:val="22"/>
          <w:lang w:val="uk-UA" w:eastAsia="ar-SA"/>
        </w:rPr>
      </w:pPr>
      <w:r>
        <w:rPr>
          <w:sz w:val="22"/>
          <w:szCs w:val="22"/>
          <w:lang w:val="uk-UA" w:eastAsia="ar-SA"/>
        </w:rPr>
        <w:t xml:space="preserve">3.1.2. У випадку </w:t>
      </w:r>
      <w:r w:rsidRPr="00E46F9B">
        <w:rPr>
          <w:color w:val="FF0000"/>
          <w:sz w:val="22"/>
          <w:szCs w:val="22"/>
          <w:lang w:val="uk-UA" w:eastAsia="ar-SA"/>
        </w:rPr>
        <w:t>невідповідності Товару посвідченню про якість або декларації виробника або декларації про відповідність обов’язковим є виклик представника Постачальника для заміни неякісного товару на якісний.</w:t>
      </w:r>
    </w:p>
    <w:p w14:paraId="568E2BEF" w14:textId="77777777" w:rsidR="00FA4273" w:rsidRDefault="00FA4273" w:rsidP="00FA4273">
      <w:pPr>
        <w:suppressAutoHyphens/>
        <w:ind w:firstLine="709"/>
        <w:jc w:val="both"/>
        <w:rPr>
          <w:sz w:val="22"/>
          <w:szCs w:val="22"/>
          <w:lang w:val="uk-UA" w:eastAsia="ar-SA"/>
        </w:rPr>
      </w:pPr>
      <w:r>
        <w:rPr>
          <w:sz w:val="22"/>
          <w:szCs w:val="22"/>
          <w:lang w:val="uk-UA" w:eastAsia="ar-SA"/>
        </w:rPr>
        <w:t>3.1.3. Якість Товару, що передається, повинна відповідати вимогам Закону України «Про основні принципи та вимоги до безпечності та якості харчових продуктів», затвердженим стандартам України та/або технічним умовам виробника Товару. Товар повинен відповідати вимогам до Товару, встановленим Додатком 3 до Договору.</w:t>
      </w:r>
    </w:p>
    <w:p w14:paraId="27384877" w14:textId="77777777" w:rsidR="00FA4273" w:rsidRDefault="00FA4273" w:rsidP="00FA4273">
      <w:pPr>
        <w:suppressAutoHyphens/>
        <w:ind w:firstLine="709"/>
        <w:jc w:val="both"/>
        <w:rPr>
          <w:sz w:val="22"/>
          <w:szCs w:val="22"/>
          <w:lang w:val="uk-UA" w:eastAsia="ar-SA"/>
        </w:rPr>
      </w:pPr>
      <w:r>
        <w:rPr>
          <w:sz w:val="22"/>
          <w:szCs w:val="22"/>
          <w:lang w:val="uk-UA" w:eastAsia="ar-SA"/>
        </w:rPr>
        <w:t>3.2. Постачальник гарантує якість Товару, що постачається Замовнику за цим Договором.</w:t>
      </w:r>
    </w:p>
    <w:p w14:paraId="3540D280" w14:textId="77777777" w:rsidR="00FA4273" w:rsidRDefault="00FA4273" w:rsidP="00FA4273">
      <w:pPr>
        <w:suppressAutoHyphens/>
        <w:ind w:firstLine="709"/>
        <w:jc w:val="both"/>
        <w:rPr>
          <w:sz w:val="22"/>
          <w:szCs w:val="22"/>
          <w:lang w:val="uk-UA" w:eastAsia="ar-SA"/>
        </w:rPr>
      </w:pPr>
      <w:r>
        <w:rPr>
          <w:sz w:val="22"/>
          <w:szCs w:val="22"/>
          <w:lang w:val="uk-UA" w:eastAsia="ar-SA"/>
        </w:rPr>
        <w:t>3.3. Якість Товару діє протягом гарантійного строку, встановленому виробником Товару.</w:t>
      </w:r>
    </w:p>
    <w:p w14:paraId="12D8471A" w14:textId="77777777" w:rsidR="00FA4273" w:rsidRDefault="00FA4273" w:rsidP="00FA4273">
      <w:pPr>
        <w:suppressAutoHyphens/>
        <w:ind w:firstLine="709"/>
        <w:jc w:val="both"/>
        <w:rPr>
          <w:sz w:val="22"/>
          <w:szCs w:val="22"/>
          <w:lang w:val="uk-UA" w:eastAsia="ar-SA"/>
        </w:rPr>
      </w:pPr>
      <w:r>
        <w:rPr>
          <w:sz w:val="22"/>
          <w:szCs w:val="22"/>
          <w:lang w:val="uk-UA" w:eastAsia="ar-SA"/>
        </w:rPr>
        <w:t>3.4. Залишок терміну зберігання Товару на момент поставки повинен бути не менше 80% від терміну зберігання, який встановлений виробником.</w:t>
      </w:r>
    </w:p>
    <w:p w14:paraId="0E2C78AE" w14:textId="77777777" w:rsidR="00FA4273" w:rsidRPr="00E46F9B" w:rsidRDefault="00FA4273" w:rsidP="00FA4273">
      <w:pPr>
        <w:suppressAutoHyphens/>
        <w:ind w:firstLine="709"/>
        <w:jc w:val="both"/>
        <w:rPr>
          <w:color w:val="FF0000"/>
          <w:sz w:val="22"/>
          <w:szCs w:val="22"/>
          <w:lang w:val="uk-UA" w:eastAsia="ar-SA"/>
        </w:rPr>
      </w:pPr>
      <w:r>
        <w:rPr>
          <w:sz w:val="22"/>
          <w:szCs w:val="22"/>
          <w:lang w:val="uk-UA" w:eastAsia="ar-SA"/>
        </w:rPr>
        <w:t xml:space="preserve">3.5. У випадку виявлення Замовником невідповідності Товару якісним або кількісним показникам, Постачальник </w:t>
      </w:r>
      <w:r w:rsidRPr="00E46F9B">
        <w:rPr>
          <w:color w:val="FF0000"/>
          <w:sz w:val="22"/>
          <w:szCs w:val="22"/>
          <w:lang w:val="uk-UA" w:eastAsia="ar-SA"/>
        </w:rPr>
        <w:t>зобов’язується замінити такий Товар або здійснити додаткову його поставку протягом двох днів з моменту виявлення такої обставини.</w:t>
      </w:r>
    </w:p>
    <w:p w14:paraId="5B1E6295" w14:textId="77777777" w:rsidR="00FA4273" w:rsidRDefault="00FA4273" w:rsidP="00FA4273">
      <w:pPr>
        <w:suppressAutoHyphens/>
        <w:ind w:firstLine="709"/>
        <w:jc w:val="both"/>
        <w:rPr>
          <w:sz w:val="22"/>
          <w:szCs w:val="22"/>
          <w:lang w:val="uk-UA" w:eastAsia="ar-SA"/>
        </w:rPr>
      </w:pPr>
      <w:r>
        <w:rPr>
          <w:sz w:val="22"/>
          <w:szCs w:val="22"/>
          <w:lang w:val="uk-UA" w:eastAsia="ar-SA"/>
        </w:rPr>
        <w:t>3.6. Якщо протягом гарантійного терміну Товар виявиться дефектним або таким, що не відповідає умовам цього Договору, Постачальник зобов’язаний замінити такий Товар. Всі витрати, пов’язані із заміною Товару несе Постачальник.</w:t>
      </w:r>
    </w:p>
    <w:p w14:paraId="37B8D0E3" w14:textId="77777777" w:rsidR="00FA4273" w:rsidRDefault="00FA4273" w:rsidP="00FA4273">
      <w:pPr>
        <w:suppressAutoHyphens/>
        <w:ind w:firstLine="709"/>
        <w:jc w:val="both"/>
        <w:rPr>
          <w:sz w:val="22"/>
          <w:szCs w:val="22"/>
          <w:lang w:val="uk-UA" w:eastAsia="ar-SA"/>
        </w:rPr>
      </w:pPr>
      <w:r>
        <w:rPr>
          <w:sz w:val="22"/>
          <w:szCs w:val="22"/>
          <w:lang w:val="uk-UA" w:eastAsia="ar-SA"/>
        </w:rPr>
        <w:t>3.7. Гарантії Постачальника не розповсюджуються на випадки недодержання правил зберігання Товару Замовником.</w:t>
      </w:r>
    </w:p>
    <w:p w14:paraId="48325760" w14:textId="77777777" w:rsidR="00FA4273" w:rsidRDefault="00FA4273" w:rsidP="00FA4273">
      <w:pPr>
        <w:suppressAutoHyphens/>
        <w:ind w:firstLine="709"/>
        <w:jc w:val="both"/>
        <w:rPr>
          <w:sz w:val="22"/>
          <w:szCs w:val="22"/>
          <w:lang w:val="uk-UA" w:eastAsia="ar-SA"/>
        </w:rPr>
      </w:pPr>
      <w:r>
        <w:rPr>
          <w:sz w:val="22"/>
          <w:szCs w:val="22"/>
          <w:lang w:val="uk-UA" w:eastAsia="ar-SA"/>
        </w:rPr>
        <w:t>3.8. Товар повинен поставлятись разом із супровідними документами, які свідчать про його походження та якість.</w:t>
      </w:r>
    </w:p>
    <w:p w14:paraId="4E4EDF95" w14:textId="77777777" w:rsidR="00FA4273" w:rsidRDefault="00FA4273" w:rsidP="00FA4273">
      <w:pPr>
        <w:suppressAutoHyphens/>
        <w:ind w:firstLine="709"/>
        <w:jc w:val="center"/>
        <w:rPr>
          <w:sz w:val="22"/>
          <w:szCs w:val="22"/>
          <w:lang w:val="uk-UA" w:eastAsia="ar-SA"/>
        </w:rPr>
      </w:pPr>
      <w:r>
        <w:rPr>
          <w:sz w:val="22"/>
          <w:szCs w:val="22"/>
          <w:lang w:val="uk-UA" w:eastAsia="ar-SA"/>
        </w:rPr>
        <w:t>4. ЦІНА ДОГОВОРУ</w:t>
      </w:r>
    </w:p>
    <w:p w14:paraId="42E42B93" w14:textId="77777777" w:rsidR="00FA4273" w:rsidRDefault="00FA4273" w:rsidP="00FA4273">
      <w:pPr>
        <w:ind w:firstLine="357"/>
        <w:jc w:val="both"/>
        <w:rPr>
          <w:i/>
          <w:sz w:val="22"/>
          <w:szCs w:val="22"/>
          <w:lang w:val="uk-UA"/>
        </w:rPr>
      </w:pPr>
      <w:r>
        <w:rPr>
          <w:sz w:val="22"/>
          <w:szCs w:val="22"/>
          <w:lang w:val="uk-UA" w:eastAsia="ar-SA"/>
        </w:rPr>
        <w:t>4.1. Ціна цього Договору визначена в межах бюджетного призначення та складає ___________ грн. _________ коп. (___________ гривень __________ копійок) з ПДВ/без ПДВ, в тому числі ПДВ – 20%  – ___________ грн. ___________ коп. (______________ гривень ___________ копійок)*.</w:t>
      </w:r>
      <w:r>
        <w:rPr>
          <w:i/>
          <w:sz w:val="22"/>
          <w:szCs w:val="22"/>
          <w:lang w:val="uk-UA"/>
        </w:rPr>
        <w:t xml:space="preserve"> </w:t>
      </w:r>
    </w:p>
    <w:p w14:paraId="46687514" w14:textId="77777777" w:rsidR="00FA4273" w:rsidRDefault="00FA4273" w:rsidP="00FA4273">
      <w:pPr>
        <w:ind w:firstLine="357"/>
        <w:jc w:val="both"/>
        <w:rPr>
          <w:sz w:val="22"/>
          <w:szCs w:val="22"/>
          <w:lang w:val="uk-UA"/>
        </w:rPr>
      </w:pPr>
      <w:r>
        <w:rPr>
          <w:i/>
          <w:sz w:val="22"/>
          <w:szCs w:val="22"/>
          <w:lang w:val="uk-UA"/>
        </w:rPr>
        <w:t xml:space="preserve">*(або без ПДВ якщо учасник не є платником ПДВ </w:t>
      </w:r>
      <w:r>
        <w:rPr>
          <w:i/>
          <w:noProof/>
          <w:sz w:val="22"/>
          <w:szCs w:val="22"/>
          <w:lang w:val="uk-UA"/>
        </w:rPr>
        <w:t>або якщо предмет закупівлі не обкладається ПДВ</w:t>
      </w:r>
      <w:r>
        <w:rPr>
          <w:i/>
          <w:sz w:val="22"/>
          <w:szCs w:val="22"/>
          <w:lang w:val="uk-UA"/>
        </w:rPr>
        <w:t>)</w:t>
      </w:r>
    </w:p>
    <w:p w14:paraId="30604F77" w14:textId="77777777" w:rsidR="00FA4273" w:rsidRDefault="00FA4273" w:rsidP="00FA4273">
      <w:pPr>
        <w:widowControl w:val="0"/>
        <w:ind w:firstLine="709"/>
        <w:jc w:val="both"/>
        <w:rPr>
          <w:sz w:val="22"/>
          <w:szCs w:val="22"/>
          <w:lang w:val="uk-UA" w:eastAsia="ar-SA"/>
        </w:rPr>
      </w:pPr>
      <w:r>
        <w:rPr>
          <w:sz w:val="22"/>
          <w:szCs w:val="22"/>
          <w:lang w:val="uk-UA" w:eastAsia="ar-SA"/>
        </w:rPr>
        <w:t>4.2. Ціна цього Договору може бути зменшена за взаємною згодою Сторін та в порядку, встановленому чинним законодавством України.</w:t>
      </w:r>
    </w:p>
    <w:p w14:paraId="79D561D7" w14:textId="77777777" w:rsidR="00FA4273" w:rsidRDefault="00FA4273" w:rsidP="00FA4273">
      <w:pPr>
        <w:suppressAutoHyphens/>
        <w:ind w:firstLine="709"/>
        <w:jc w:val="center"/>
        <w:rPr>
          <w:sz w:val="22"/>
          <w:szCs w:val="22"/>
          <w:lang w:val="uk-UA" w:eastAsia="ar-SA"/>
        </w:rPr>
      </w:pPr>
      <w:r>
        <w:rPr>
          <w:sz w:val="22"/>
          <w:szCs w:val="22"/>
          <w:lang w:val="uk-UA" w:eastAsia="ar-SA"/>
        </w:rPr>
        <w:t>5. ПОРЯДОК РОЗРАХУНКІВ</w:t>
      </w:r>
    </w:p>
    <w:p w14:paraId="0A177E9A" w14:textId="77777777" w:rsidR="00FA4273" w:rsidRDefault="00FA4273" w:rsidP="00FA4273">
      <w:pPr>
        <w:suppressAutoHyphens/>
        <w:ind w:firstLine="709"/>
        <w:jc w:val="both"/>
        <w:rPr>
          <w:sz w:val="22"/>
          <w:szCs w:val="22"/>
          <w:lang w:val="uk-UA" w:eastAsia="ar-SA"/>
        </w:rPr>
      </w:pPr>
      <w:r>
        <w:rPr>
          <w:sz w:val="22"/>
          <w:szCs w:val="22"/>
          <w:lang w:val="uk-UA" w:eastAsia="ar-SA"/>
        </w:rPr>
        <w:t>5.1. Розрахунки проводяться наступним чином:</w:t>
      </w:r>
    </w:p>
    <w:p w14:paraId="42609969" w14:textId="77777777" w:rsidR="00FA4273" w:rsidRDefault="00FA4273" w:rsidP="00FA4273">
      <w:pPr>
        <w:suppressAutoHyphens/>
        <w:ind w:firstLine="709"/>
        <w:jc w:val="both"/>
        <w:rPr>
          <w:sz w:val="22"/>
          <w:szCs w:val="22"/>
          <w:lang w:val="uk-UA" w:eastAsia="ar-SA"/>
        </w:rPr>
      </w:pPr>
      <w:r>
        <w:rPr>
          <w:sz w:val="22"/>
          <w:szCs w:val="22"/>
          <w:lang w:val="uk-UA" w:eastAsia="ar-SA"/>
        </w:rPr>
        <w:t>5.1.1. Замовник проводить оплату вартості кожної партії поставленого Товару протягом               30 (тридцяти) банківських днів з моменту поставки Товару за кінцевим місцем призначення.</w:t>
      </w:r>
    </w:p>
    <w:p w14:paraId="0EEA2538" w14:textId="77777777" w:rsidR="00FA4273" w:rsidRDefault="00FA4273" w:rsidP="00FA4273">
      <w:pPr>
        <w:suppressAutoHyphens/>
        <w:ind w:firstLine="709"/>
        <w:jc w:val="both"/>
        <w:rPr>
          <w:sz w:val="22"/>
          <w:szCs w:val="22"/>
          <w:lang w:val="uk-UA" w:eastAsia="ar-SA"/>
        </w:rPr>
      </w:pPr>
      <w:r>
        <w:rPr>
          <w:sz w:val="22"/>
          <w:szCs w:val="22"/>
          <w:lang w:val="uk-UA" w:eastAsia="ar-SA"/>
        </w:rPr>
        <w:t xml:space="preserve">5.1.2. Розрахунки за поставлений Товар здійснюються на підставі частини першої статті 49 Бюджетного кодексу України за фактом поставки. У разі затримки бюджетного фінансування розрахунок за поставлений Товар здійснюється протягом 10 (десяти) банківських днів з дати </w:t>
      </w:r>
      <w:r>
        <w:rPr>
          <w:sz w:val="22"/>
          <w:szCs w:val="22"/>
          <w:lang w:val="uk-UA" w:eastAsia="ar-SA"/>
        </w:rPr>
        <w:lastRenderedPageBreak/>
        <w:t xml:space="preserve">отримання Замовником бюджетного призначення на фінансування закупівлі на свій реєстраційний рахунок. </w:t>
      </w:r>
    </w:p>
    <w:p w14:paraId="47A2812D" w14:textId="77777777" w:rsidR="00FA4273" w:rsidRDefault="00FA4273" w:rsidP="00FA4273">
      <w:pPr>
        <w:suppressAutoHyphens/>
        <w:ind w:firstLine="709"/>
        <w:jc w:val="both"/>
        <w:rPr>
          <w:sz w:val="22"/>
          <w:szCs w:val="22"/>
          <w:lang w:val="uk-UA" w:eastAsia="ar-SA"/>
        </w:rPr>
      </w:pPr>
      <w:r>
        <w:rPr>
          <w:sz w:val="22"/>
          <w:szCs w:val="22"/>
          <w:lang w:val="uk-UA" w:eastAsia="ar-SA"/>
        </w:rPr>
        <w:t xml:space="preserve">5.2. У Замовника бюджетні зобов’язання за цим Договором виникають у разі наявності та в межах відповідних бюджетних асигнувань. </w:t>
      </w:r>
    </w:p>
    <w:p w14:paraId="40427F27" w14:textId="77777777" w:rsidR="00FA4273" w:rsidRDefault="00FA4273" w:rsidP="00FA4273">
      <w:pPr>
        <w:suppressAutoHyphens/>
        <w:ind w:firstLine="709"/>
        <w:jc w:val="both"/>
        <w:rPr>
          <w:sz w:val="22"/>
          <w:szCs w:val="22"/>
          <w:lang w:val="uk-UA" w:eastAsia="ar-SA"/>
        </w:rPr>
      </w:pPr>
      <w:r>
        <w:rPr>
          <w:sz w:val="22"/>
          <w:szCs w:val="22"/>
          <w:lang w:val="uk-UA" w:eastAsia="ar-SA"/>
        </w:rPr>
        <w:t>5.3. Форми розрахунків: безготівкова.</w:t>
      </w:r>
    </w:p>
    <w:p w14:paraId="5214D2E9" w14:textId="77777777" w:rsidR="00FA4273" w:rsidRDefault="00FA4273" w:rsidP="00FA4273">
      <w:pPr>
        <w:suppressAutoHyphens/>
        <w:ind w:firstLine="709"/>
        <w:jc w:val="center"/>
        <w:rPr>
          <w:sz w:val="22"/>
          <w:szCs w:val="22"/>
          <w:lang w:val="uk-UA" w:eastAsia="ar-SA"/>
        </w:rPr>
      </w:pPr>
      <w:r>
        <w:rPr>
          <w:sz w:val="22"/>
          <w:szCs w:val="22"/>
          <w:lang w:val="uk-UA" w:eastAsia="ar-SA"/>
        </w:rPr>
        <w:t>6. ПОСТАВКА ТОВАРУ</w:t>
      </w:r>
    </w:p>
    <w:p w14:paraId="03EC0306" w14:textId="12D9BDD7" w:rsidR="00FA4273" w:rsidRPr="00E46F9B" w:rsidRDefault="00FA4273" w:rsidP="00FA4273">
      <w:pPr>
        <w:suppressAutoHyphens/>
        <w:ind w:firstLine="709"/>
        <w:jc w:val="both"/>
        <w:rPr>
          <w:sz w:val="22"/>
          <w:szCs w:val="22"/>
          <w:lang w:val="uk-UA" w:eastAsia="ar-SA"/>
        </w:rPr>
      </w:pPr>
      <w:r>
        <w:rPr>
          <w:sz w:val="22"/>
          <w:szCs w:val="22"/>
          <w:lang w:val="uk-UA" w:eastAsia="ar-SA"/>
        </w:rPr>
        <w:t xml:space="preserve">6.1. Постачальник здійснює поставку Товару Замовнику поступово (дрібними партіями) у період дії Договору відповідно до замовлення на </w:t>
      </w:r>
      <w:r w:rsidR="00E46F9B">
        <w:rPr>
          <w:sz w:val="22"/>
          <w:szCs w:val="22"/>
          <w:lang w:val="uk-UA" w:eastAsia="ar-SA"/>
        </w:rPr>
        <w:t>адресу: вул. Ярослава Мудрого, 1б , с. Петропавлівська Борщагівка.</w:t>
      </w:r>
    </w:p>
    <w:p w14:paraId="103CB082" w14:textId="77777777" w:rsidR="00FA4273" w:rsidRDefault="00FA4273" w:rsidP="00FA4273">
      <w:pPr>
        <w:suppressAutoHyphens/>
        <w:ind w:firstLine="709"/>
        <w:jc w:val="both"/>
        <w:rPr>
          <w:sz w:val="22"/>
          <w:szCs w:val="22"/>
          <w:lang w:val="uk-UA" w:eastAsia="ar-SA"/>
        </w:rPr>
      </w:pPr>
      <w:r>
        <w:rPr>
          <w:sz w:val="22"/>
          <w:szCs w:val="22"/>
          <w:lang w:val="uk-UA" w:eastAsia="ar-SA"/>
        </w:rPr>
        <w:t>6.2. Поставка Товару здійснюється спеціально обладнаним автомобільним транспортом по замовленню Замовника в обумовлений час за власні кошти Постачальника.</w:t>
      </w:r>
    </w:p>
    <w:p w14:paraId="034C2EF7" w14:textId="77777777" w:rsidR="00FA4273" w:rsidRDefault="00FA4273" w:rsidP="00FA4273">
      <w:pPr>
        <w:suppressAutoHyphens/>
        <w:ind w:firstLine="709"/>
        <w:jc w:val="both"/>
        <w:rPr>
          <w:sz w:val="22"/>
          <w:szCs w:val="22"/>
          <w:lang w:val="uk-UA" w:eastAsia="ar-SA"/>
        </w:rPr>
      </w:pPr>
      <w:r>
        <w:rPr>
          <w:sz w:val="22"/>
          <w:szCs w:val="22"/>
          <w:lang w:val="uk-UA" w:eastAsia="ar-SA"/>
        </w:rPr>
        <w:t>6.3. Замовник замовляє Товар на наступні періоди із зазначенням конкретного місця поставки факсимільним зв’язком, телефонограмою або іншими засобами зв’язку, а Постачальник виконує дане замовлення.</w:t>
      </w:r>
    </w:p>
    <w:p w14:paraId="1CB27500" w14:textId="77777777" w:rsidR="00FA4273" w:rsidRDefault="00FA4273" w:rsidP="00FA4273">
      <w:pPr>
        <w:suppressAutoHyphens/>
        <w:ind w:firstLine="709"/>
        <w:jc w:val="both"/>
        <w:rPr>
          <w:sz w:val="22"/>
          <w:szCs w:val="22"/>
          <w:lang w:val="uk-UA" w:eastAsia="ar-SA"/>
        </w:rPr>
      </w:pPr>
      <w:r>
        <w:rPr>
          <w:sz w:val="22"/>
          <w:szCs w:val="22"/>
          <w:lang w:val="uk-UA" w:eastAsia="ar-SA"/>
        </w:rPr>
        <w:t xml:space="preserve">6.4. Доставка Товару до харчоблоків та його розвантаження здійснюється за рахунок та засобами Постачальника. </w:t>
      </w:r>
    </w:p>
    <w:p w14:paraId="053F4E7B" w14:textId="77777777" w:rsidR="00FA4273" w:rsidRDefault="00FA4273" w:rsidP="00FA4273">
      <w:pPr>
        <w:suppressAutoHyphens/>
        <w:ind w:firstLine="709"/>
        <w:jc w:val="both"/>
        <w:rPr>
          <w:sz w:val="22"/>
          <w:szCs w:val="22"/>
          <w:lang w:val="uk-UA" w:eastAsia="ar-SA"/>
        </w:rPr>
      </w:pPr>
      <w:r>
        <w:rPr>
          <w:sz w:val="22"/>
          <w:szCs w:val="22"/>
          <w:lang w:val="uk-UA" w:eastAsia="ar-SA"/>
        </w:rPr>
        <w:t>6.5. Строк поставки Товару: не більше 2 (двох) днів після отримання замовлення від Замовника.</w:t>
      </w:r>
    </w:p>
    <w:p w14:paraId="68B2881E" w14:textId="77777777" w:rsidR="00FA4273" w:rsidRDefault="00FA4273" w:rsidP="00FA4273">
      <w:pPr>
        <w:suppressAutoHyphens/>
        <w:ind w:firstLine="709"/>
        <w:jc w:val="both"/>
        <w:rPr>
          <w:sz w:val="22"/>
          <w:szCs w:val="22"/>
          <w:lang w:val="uk-UA" w:eastAsia="ar-SA"/>
        </w:rPr>
      </w:pPr>
      <w:r>
        <w:rPr>
          <w:sz w:val="22"/>
          <w:szCs w:val="22"/>
          <w:lang w:val="uk-UA" w:eastAsia="ar-SA"/>
        </w:rPr>
        <w:t>6.6. Датою поставки Товару є дата, коли Товар був переданий у власність Замовника в місці поставки, що підтверджується відповідними документами (товаро - транспортними накладними, актами приймання - передачі).</w:t>
      </w:r>
    </w:p>
    <w:p w14:paraId="241CD306" w14:textId="77777777" w:rsidR="00FA4273" w:rsidRDefault="00FA4273" w:rsidP="00FA4273">
      <w:pPr>
        <w:suppressAutoHyphens/>
        <w:ind w:firstLine="709"/>
        <w:jc w:val="both"/>
        <w:rPr>
          <w:sz w:val="22"/>
          <w:szCs w:val="22"/>
          <w:lang w:val="uk-UA" w:eastAsia="ar-SA"/>
        </w:rPr>
      </w:pPr>
      <w:r>
        <w:rPr>
          <w:sz w:val="22"/>
          <w:szCs w:val="22"/>
          <w:lang w:val="uk-UA" w:eastAsia="ar-SA"/>
        </w:rPr>
        <w:t>6.7. Зобов'язання Постачальника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документів (товаро - транспортних накладних, актів приймання-передачі тощо).</w:t>
      </w:r>
    </w:p>
    <w:p w14:paraId="00D844C8" w14:textId="77777777" w:rsidR="00FA4273" w:rsidRDefault="00FA4273" w:rsidP="00FA4273">
      <w:pPr>
        <w:suppressAutoHyphens/>
        <w:ind w:firstLine="709"/>
        <w:jc w:val="both"/>
        <w:rPr>
          <w:sz w:val="22"/>
          <w:szCs w:val="22"/>
          <w:lang w:val="uk-UA" w:eastAsia="ar-SA"/>
        </w:rPr>
      </w:pPr>
      <w:r>
        <w:rPr>
          <w:sz w:val="22"/>
          <w:szCs w:val="22"/>
          <w:lang w:val="uk-UA" w:eastAsia="ar-SA"/>
        </w:rPr>
        <w:t>6.8. При прийманні Товару за кількістю і якістю Сторони керуються Інструкцією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15.06.1965 № П-6 і Інструкцією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25.04.1966 №П-7.</w:t>
      </w:r>
    </w:p>
    <w:p w14:paraId="03D35798" w14:textId="77777777" w:rsidR="00FA4273" w:rsidRDefault="00FA4273" w:rsidP="00FA4273">
      <w:pPr>
        <w:suppressAutoHyphens/>
        <w:ind w:firstLine="709"/>
        <w:jc w:val="both"/>
        <w:rPr>
          <w:sz w:val="22"/>
          <w:szCs w:val="22"/>
          <w:lang w:val="uk-UA" w:eastAsia="ar-SA"/>
        </w:rPr>
      </w:pPr>
      <w:r>
        <w:rPr>
          <w:sz w:val="22"/>
          <w:szCs w:val="22"/>
          <w:lang w:val="uk-UA" w:eastAsia="ar-SA"/>
        </w:rPr>
        <w:t>6.9. Вивіз тари на ретур здійснюється Постачальником.</w:t>
      </w:r>
    </w:p>
    <w:p w14:paraId="5DD418C4" w14:textId="77777777" w:rsidR="00FA4273" w:rsidRDefault="00FA4273" w:rsidP="00FA4273">
      <w:pPr>
        <w:suppressAutoHyphens/>
        <w:ind w:firstLine="709"/>
        <w:jc w:val="both"/>
        <w:rPr>
          <w:sz w:val="22"/>
          <w:szCs w:val="22"/>
          <w:lang w:val="uk-UA" w:eastAsia="ar-SA"/>
        </w:rPr>
      </w:pPr>
      <w:r>
        <w:rPr>
          <w:sz w:val="22"/>
          <w:szCs w:val="22"/>
          <w:lang w:val="uk-UA" w:eastAsia="ar-SA"/>
        </w:rPr>
        <w:t>6.10.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p>
    <w:p w14:paraId="2CC70588" w14:textId="77777777" w:rsidR="00FA4273" w:rsidRDefault="00FA4273" w:rsidP="00FA4273">
      <w:pPr>
        <w:suppressAutoHyphens/>
        <w:ind w:firstLine="709"/>
        <w:jc w:val="both"/>
        <w:rPr>
          <w:sz w:val="22"/>
          <w:szCs w:val="22"/>
          <w:lang w:val="uk-UA" w:eastAsia="ar-SA"/>
        </w:rPr>
      </w:pPr>
      <w:r>
        <w:rPr>
          <w:sz w:val="22"/>
          <w:szCs w:val="22"/>
          <w:lang w:val="uk-UA" w:eastAsia="ar-SA"/>
        </w:rPr>
        <w:t>6.11. Товар повинен передаватися Замовникові в упаковці, яка відповідає характеру Товару та забезпечує його схоронність при перевезенні.</w:t>
      </w:r>
    </w:p>
    <w:p w14:paraId="6A2C0354" w14:textId="77777777" w:rsidR="00FA4273" w:rsidRDefault="00FA4273" w:rsidP="00FA4273">
      <w:pPr>
        <w:suppressAutoHyphens/>
        <w:ind w:firstLine="709"/>
        <w:jc w:val="both"/>
        <w:rPr>
          <w:sz w:val="22"/>
          <w:szCs w:val="22"/>
          <w:lang w:val="uk-UA" w:eastAsia="ar-SA"/>
        </w:rPr>
      </w:pPr>
      <w:r>
        <w:rPr>
          <w:sz w:val="22"/>
          <w:szCs w:val="22"/>
          <w:lang w:val="uk-UA" w:eastAsia="ar-SA"/>
        </w:rPr>
        <w:t>6.12. Додаткова поставка Товару не звільняє Постачальника від сплати неустойки, передбаченої цим Договором.</w:t>
      </w:r>
    </w:p>
    <w:p w14:paraId="35888DF3" w14:textId="77777777" w:rsidR="00FA4273" w:rsidRDefault="00FA4273" w:rsidP="00FA4273">
      <w:pPr>
        <w:suppressAutoHyphens/>
        <w:ind w:firstLine="709"/>
        <w:jc w:val="center"/>
        <w:rPr>
          <w:sz w:val="22"/>
          <w:szCs w:val="22"/>
          <w:lang w:val="uk-UA" w:eastAsia="ar-SA"/>
        </w:rPr>
      </w:pPr>
      <w:r>
        <w:rPr>
          <w:sz w:val="22"/>
          <w:szCs w:val="22"/>
          <w:lang w:val="uk-UA" w:eastAsia="ar-SA"/>
        </w:rPr>
        <w:t>7. ПРАВА ТА ОБОВ’ЯЗКИ СТОРІН</w:t>
      </w:r>
    </w:p>
    <w:p w14:paraId="52BA7459" w14:textId="77777777" w:rsidR="00FA4273" w:rsidRDefault="00FA4273" w:rsidP="00FA4273">
      <w:pPr>
        <w:suppressAutoHyphens/>
        <w:ind w:firstLine="709"/>
        <w:jc w:val="both"/>
        <w:rPr>
          <w:sz w:val="22"/>
          <w:szCs w:val="22"/>
          <w:lang w:val="uk-UA" w:eastAsia="ar-SA"/>
        </w:rPr>
      </w:pPr>
      <w:r>
        <w:rPr>
          <w:sz w:val="22"/>
          <w:szCs w:val="22"/>
          <w:lang w:val="uk-UA" w:eastAsia="ar-SA"/>
        </w:rPr>
        <w:t>7.1. Замовник зобов'язаний:</w:t>
      </w:r>
    </w:p>
    <w:p w14:paraId="560E68B3" w14:textId="77777777" w:rsidR="00FA4273" w:rsidRDefault="00FA4273" w:rsidP="00FA4273">
      <w:pPr>
        <w:suppressAutoHyphens/>
        <w:ind w:firstLine="709"/>
        <w:jc w:val="both"/>
        <w:rPr>
          <w:sz w:val="22"/>
          <w:szCs w:val="22"/>
          <w:lang w:val="uk-UA" w:eastAsia="ar-SA"/>
        </w:rPr>
      </w:pPr>
      <w:r>
        <w:rPr>
          <w:sz w:val="22"/>
          <w:szCs w:val="22"/>
          <w:lang w:val="uk-UA" w:eastAsia="ar-SA"/>
        </w:rPr>
        <w:t xml:space="preserve">7.1.1. Своєчасно та в повному обсязі сплачувати за поставлені Товари згідно з умовами, визначеними цим Договором. </w:t>
      </w:r>
    </w:p>
    <w:p w14:paraId="01D38A3A" w14:textId="77777777" w:rsidR="00FA4273" w:rsidRDefault="00FA4273" w:rsidP="00FA4273">
      <w:pPr>
        <w:suppressAutoHyphens/>
        <w:ind w:firstLine="709"/>
        <w:jc w:val="both"/>
        <w:rPr>
          <w:sz w:val="22"/>
          <w:szCs w:val="22"/>
          <w:lang w:val="uk-UA" w:eastAsia="ar-SA"/>
        </w:rPr>
      </w:pPr>
      <w:r>
        <w:rPr>
          <w:sz w:val="22"/>
          <w:szCs w:val="22"/>
          <w:lang w:val="uk-UA" w:eastAsia="ar-SA"/>
        </w:rPr>
        <w:t>7.1.2. Прийняти Товар, крім випадків, коли він має право вимагати заміни Товару або право відмовитися від виконання умов цього Договору.</w:t>
      </w:r>
    </w:p>
    <w:p w14:paraId="2B6A7577" w14:textId="77777777" w:rsidR="00FA4273" w:rsidRDefault="00FA4273" w:rsidP="00FA4273">
      <w:pPr>
        <w:suppressAutoHyphens/>
        <w:ind w:firstLine="709"/>
        <w:jc w:val="both"/>
        <w:rPr>
          <w:sz w:val="22"/>
          <w:szCs w:val="22"/>
          <w:lang w:val="uk-UA" w:eastAsia="ar-SA"/>
        </w:rPr>
      </w:pPr>
      <w:r>
        <w:rPr>
          <w:sz w:val="22"/>
          <w:szCs w:val="22"/>
          <w:lang w:val="uk-UA" w:eastAsia="ar-SA"/>
        </w:rPr>
        <w:t>7.2. Замовник має право:</w:t>
      </w:r>
    </w:p>
    <w:p w14:paraId="2E291805" w14:textId="77777777" w:rsidR="00FA4273" w:rsidRDefault="00FA4273" w:rsidP="00FA4273">
      <w:pPr>
        <w:suppressAutoHyphens/>
        <w:ind w:firstLine="709"/>
        <w:jc w:val="both"/>
        <w:rPr>
          <w:sz w:val="22"/>
          <w:szCs w:val="22"/>
          <w:lang w:val="uk-UA" w:eastAsia="ar-SA"/>
        </w:rPr>
      </w:pPr>
      <w:r>
        <w:rPr>
          <w:sz w:val="22"/>
          <w:szCs w:val="22"/>
          <w:lang w:val="uk-UA" w:eastAsia="ar-SA"/>
        </w:rPr>
        <w:t>7.2.1. Достроково розірвати цей Договір у разі невиконання зобов'язань за цим Договором Постачальником чи поставки Товару більш низької якості, ніж вимагається умовами цього Договору, повідомивши про це його у строк 30 (тридцяти) банківських днів.</w:t>
      </w:r>
    </w:p>
    <w:p w14:paraId="798B54B9" w14:textId="77777777" w:rsidR="00FA4273" w:rsidRDefault="00FA4273" w:rsidP="00FA4273">
      <w:pPr>
        <w:suppressAutoHyphens/>
        <w:ind w:firstLine="709"/>
        <w:jc w:val="both"/>
        <w:rPr>
          <w:sz w:val="22"/>
          <w:szCs w:val="22"/>
          <w:lang w:val="uk-UA" w:eastAsia="ar-SA"/>
        </w:rPr>
      </w:pPr>
      <w:r>
        <w:rPr>
          <w:sz w:val="22"/>
          <w:szCs w:val="22"/>
          <w:lang w:val="uk-UA" w:eastAsia="ar-SA"/>
        </w:rPr>
        <w:t>7.2.2. Контролювати поставку Товарів у строки, встановлені цим Договором.</w:t>
      </w:r>
    </w:p>
    <w:p w14:paraId="713E4666" w14:textId="77777777" w:rsidR="00FA4273" w:rsidRDefault="00FA4273" w:rsidP="00FA4273">
      <w:pPr>
        <w:suppressAutoHyphens/>
        <w:ind w:firstLine="709"/>
        <w:jc w:val="both"/>
        <w:rPr>
          <w:sz w:val="22"/>
          <w:szCs w:val="22"/>
          <w:lang w:val="uk-UA" w:eastAsia="ar-SA"/>
        </w:rPr>
      </w:pPr>
      <w:r>
        <w:rPr>
          <w:sz w:val="22"/>
          <w:szCs w:val="22"/>
          <w:lang w:val="uk-UA" w:eastAsia="ar-SA"/>
        </w:rPr>
        <w:t>7.2.3. Зменшувати обсяг закупівлі Товарів та ціну цього Договору залежно від реального фінансування видатків. У такому разі Сторони вносять відповідні зміни шляхом укладання Додаткової угоди до цього Договору, що є його невід’ємною частиною.</w:t>
      </w:r>
    </w:p>
    <w:p w14:paraId="7D1FA75E" w14:textId="77777777" w:rsidR="00FA4273" w:rsidRDefault="00FA4273" w:rsidP="00FA4273">
      <w:pPr>
        <w:suppressAutoHyphens/>
        <w:ind w:firstLine="709"/>
        <w:jc w:val="both"/>
        <w:rPr>
          <w:sz w:val="22"/>
          <w:szCs w:val="22"/>
          <w:lang w:val="uk-UA" w:eastAsia="ar-SA"/>
        </w:rPr>
      </w:pPr>
      <w:r>
        <w:rPr>
          <w:sz w:val="22"/>
          <w:szCs w:val="22"/>
          <w:lang w:val="uk-UA" w:eastAsia="ar-SA"/>
        </w:rPr>
        <w:t>7.2.4. У разі поставки Товару більш низької якості, ніж вимагається умовами цього Договору, відмовитися від прийняття такого Товару. Якщо Товар невідповідної якості оплачений – вимагати від Постачальника повернення сплаченої суми.</w:t>
      </w:r>
    </w:p>
    <w:p w14:paraId="4264CC24" w14:textId="77777777" w:rsidR="00FA4273" w:rsidRDefault="00FA4273" w:rsidP="00FA4273">
      <w:pPr>
        <w:suppressAutoHyphens/>
        <w:ind w:firstLine="709"/>
        <w:jc w:val="both"/>
        <w:rPr>
          <w:sz w:val="22"/>
          <w:szCs w:val="22"/>
          <w:lang w:val="uk-UA" w:eastAsia="ar-SA"/>
        </w:rPr>
      </w:pPr>
      <w:r>
        <w:rPr>
          <w:sz w:val="22"/>
          <w:szCs w:val="22"/>
          <w:lang w:val="uk-UA" w:eastAsia="ar-SA"/>
        </w:rPr>
        <w:t>7.3. Постачальник зобов'язаний:</w:t>
      </w:r>
    </w:p>
    <w:p w14:paraId="2FF858D2" w14:textId="77777777" w:rsidR="00FA4273" w:rsidRDefault="00FA4273" w:rsidP="00FA4273">
      <w:pPr>
        <w:suppressAutoHyphens/>
        <w:ind w:firstLine="709"/>
        <w:jc w:val="both"/>
        <w:rPr>
          <w:sz w:val="22"/>
          <w:szCs w:val="22"/>
          <w:lang w:val="uk-UA" w:eastAsia="ar-SA"/>
        </w:rPr>
      </w:pPr>
      <w:r>
        <w:rPr>
          <w:sz w:val="22"/>
          <w:szCs w:val="22"/>
          <w:lang w:val="uk-UA" w:eastAsia="ar-SA"/>
        </w:rPr>
        <w:lastRenderedPageBreak/>
        <w:t>7.3.1. Забезпечити поставку Товарів Замовнику в кількості та в строки, встановлені цим Договором.</w:t>
      </w:r>
    </w:p>
    <w:p w14:paraId="65743EA9" w14:textId="77777777" w:rsidR="00FA4273" w:rsidRDefault="00FA4273" w:rsidP="00FA4273">
      <w:pPr>
        <w:suppressAutoHyphens/>
        <w:ind w:firstLine="709"/>
        <w:jc w:val="both"/>
        <w:rPr>
          <w:sz w:val="22"/>
          <w:szCs w:val="22"/>
          <w:lang w:val="uk-UA" w:eastAsia="ar-SA"/>
        </w:rPr>
      </w:pPr>
      <w:r>
        <w:rPr>
          <w:sz w:val="22"/>
          <w:szCs w:val="22"/>
          <w:lang w:val="uk-UA" w:eastAsia="ar-SA"/>
        </w:rPr>
        <w:t>7.3.2. Забезпечити поставку Товарів, якість яких відповідає умовам, установленим розділом 3 цього Договору.</w:t>
      </w:r>
    </w:p>
    <w:p w14:paraId="3794D973" w14:textId="77777777" w:rsidR="00FA4273" w:rsidRDefault="00FA4273" w:rsidP="00FA4273">
      <w:pPr>
        <w:suppressAutoHyphens/>
        <w:ind w:firstLine="709"/>
        <w:jc w:val="both"/>
        <w:rPr>
          <w:sz w:val="22"/>
          <w:szCs w:val="22"/>
          <w:lang w:val="uk-UA" w:eastAsia="ar-SA"/>
        </w:rPr>
      </w:pPr>
      <w:r>
        <w:rPr>
          <w:sz w:val="22"/>
          <w:szCs w:val="22"/>
          <w:lang w:val="uk-UA" w:eastAsia="ar-SA"/>
        </w:rPr>
        <w:t>7.3.3. Попередити Замовника про всі права третіх осіб на Товар, що постачається.</w:t>
      </w:r>
    </w:p>
    <w:p w14:paraId="6466D483" w14:textId="77777777" w:rsidR="00FA4273" w:rsidRDefault="00FA4273" w:rsidP="00FA4273">
      <w:pPr>
        <w:suppressAutoHyphens/>
        <w:ind w:firstLine="709"/>
        <w:jc w:val="both"/>
        <w:rPr>
          <w:sz w:val="22"/>
          <w:szCs w:val="22"/>
          <w:lang w:val="uk-UA" w:eastAsia="ar-SA"/>
        </w:rPr>
      </w:pPr>
      <w:r>
        <w:rPr>
          <w:sz w:val="22"/>
          <w:szCs w:val="22"/>
          <w:lang w:val="uk-UA" w:eastAsia="ar-SA"/>
        </w:rPr>
        <w:t>7.3.4. Надавати сертифікати відповідності Товару вимогам і стандартам, діючим на території України, та інші необхідні документи на вимогу Замовника.</w:t>
      </w:r>
    </w:p>
    <w:p w14:paraId="57F38738" w14:textId="77777777" w:rsidR="00FA4273" w:rsidRDefault="00FA4273" w:rsidP="00FA4273">
      <w:pPr>
        <w:suppressAutoHyphens/>
        <w:ind w:firstLine="709"/>
        <w:jc w:val="both"/>
        <w:rPr>
          <w:sz w:val="22"/>
          <w:szCs w:val="22"/>
          <w:lang w:val="uk-UA" w:eastAsia="ar-SA"/>
        </w:rPr>
      </w:pPr>
      <w:r>
        <w:rPr>
          <w:sz w:val="22"/>
          <w:szCs w:val="22"/>
          <w:lang w:val="uk-UA" w:eastAsia="ar-SA"/>
        </w:rPr>
        <w:t>7.3.5. У разі, якщо Замовник відмовиться від прийняття Товару, якість якого не відповідає умовам Договору, використати на власний розсуд Товар у десятиденний строк (для Товарів, що швидко псуються протягом 24 годин з моменту одержання повідомлення від Замовника про невідповідність Товару).</w:t>
      </w:r>
    </w:p>
    <w:p w14:paraId="3497632F" w14:textId="77777777" w:rsidR="00FA4273" w:rsidRDefault="00FA4273" w:rsidP="00FA4273">
      <w:pPr>
        <w:suppressAutoHyphens/>
        <w:ind w:firstLine="709"/>
        <w:jc w:val="both"/>
        <w:rPr>
          <w:sz w:val="22"/>
          <w:szCs w:val="22"/>
          <w:lang w:val="uk-UA" w:eastAsia="ar-SA"/>
        </w:rPr>
      </w:pPr>
      <w:r>
        <w:rPr>
          <w:sz w:val="22"/>
          <w:szCs w:val="22"/>
          <w:lang w:val="uk-UA" w:eastAsia="ar-SA"/>
        </w:rPr>
        <w:t xml:space="preserve">7.3.6. Постачальник зобов’язаний надати Замовнику належним чином оформлені та підписані первинні фінансові документи, що мають відношення до Договору (акти звірки, видаткові накладні тощо) за 3 (три) банківських дні до кінця фінансового місяця (з обов’язковим врахуванням додаткового часу, необхідного на поштовий обіг або особисте вручення), в якому такі фінансові документи були складені, з метою дотримання порядку реєстрації взятих на себе Замовником бюджетних зобов’язань за цим Договором в обслуговуючій фінансовій установі Замовника. </w:t>
      </w:r>
    </w:p>
    <w:p w14:paraId="2EC4D4DF" w14:textId="77777777" w:rsidR="00FA4273" w:rsidRDefault="00FA4273" w:rsidP="00FA4273">
      <w:pPr>
        <w:suppressAutoHyphens/>
        <w:ind w:firstLine="709"/>
        <w:jc w:val="both"/>
        <w:rPr>
          <w:sz w:val="22"/>
          <w:szCs w:val="22"/>
          <w:lang w:val="uk-UA" w:eastAsia="ar-SA"/>
        </w:rPr>
      </w:pPr>
      <w:r>
        <w:rPr>
          <w:sz w:val="22"/>
          <w:szCs w:val="22"/>
          <w:lang w:val="uk-UA" w:eastAsia="ar-SA"/>
        </w:rPr>
        <w:t xml:space="preserve">7.3.7. Постачальник зобов’язаний передати Товар, який відповідає технічним, якісним та кількісним характеристикам, зазначеним в інформації про необхідні технічні, якісні та кількісні характеристики Товару (Додаток 3 до Договору), що є невід’ємною частиною Договору. </w:t>
      </w:r>
    </w:p>
    <w:p w14:paraId="50273DD6" w14:textId="77777777" w:rsidR="00FA4273" w:rsidRDefault="00FA4273" w:rsidP="00FA4273">
      <w:pPr>
        <w:suppressAutoHyphens/>
        <w:ind w:firstLine="709"/>
        <w:jc w:val="both"/>
        <w:rPr>
          <w:sz w:val="22"/>
          <w:szCs w:val="22"/>
          <w:lang w:val="uk-UA" w:eastAsia="ar-SA"/>
        </w:rPr>
      </w:pPr>
      <w:r>
        <w:rPr>
          <w:sz w:val="22"/>
          <w:szCs w:val="22"/>
          <w:lang w:val="uk-UA" w:eastAsia="ar-SA"/>
        </w:rPr>
        <w:t>7.4. Постачальник має право:</w:t>
      </w:r>
    </w:p>
    <w:p w14:paraId="0C7C17E2" w14:textId="77777777" w:rsidR="00FA4273" w:rsidRDefault="00FA4273" w:rsidP="00FA4273">
      <w:pPr>
        <w:suppressAutoHyphens/>
        <w:ind w:firstLine="709"/>
        <w:jc w:val="both"/>
        <w:rPr>
          <w:sz w:val="22"/>
          <w:szCs w:val="22"/>
          <w:lang w:val="uk-UA" w:eastAsia="ar-SA"/>
        </w:rPr>
      </w:pPr>
      <w:r>
        <w:rPr>
          <w:sz w:val="22"/>
          <w:szCs w:val="22"/>
          <w:lang w:val="uk-UA" w:eastAsia="ar-SA"/>
        </w:rPr>
        <w:t>7.4.1. Своєчасно та в повному обсязі отримувати плату за поставлені Товари.</w:t>
      </w:r>
    </w:p>
    <w:p w14:paraId="0FACE41D" w14:textId="77777777" w:rsidR="00FA4273" w:rsidRDefault="00FA4273" w:rsidP="00FA4273">
      <w:pPr>
        <w:suppressAutoHyphens/>
        <w:ind w:firstLine="709"/>
        <w:jc w:val="both"/>
        <w:rPr>
          <w:sz w:val="22"/>
          <w:szCs w:val="22"/>
          <w:lang w:val="uk-UA" w:eastAsia="ar-SA"/>
        </w:rPr>
      </w:pPr>
      <w:r>
        <w:rPr>
          <w:sz w:val="22"/>
          <w:szCs w:val="22"/>
          <w:lang w:val="uk-UA" w:eastAsia="ar-SA"/>
        </w:rPr>
        <w:t>7.4.2. На дострокову поставку Товару за письмовим погодженням Замовника.</w:t>
      </w:r>
    </w:p>
    <w:p w14:paraId="76B7EA0C" w14:textId="77777777" w:rsidR="00FA4273" w:rsidRDefault="00FA4273" w:rsidP="00FA4273">
      <w:pPr>
        <w:suppressAutoHyphens/>
        <w:ind w:firstLine="709"/>
        <w:jc w:val="both"/>
        <w:rPr>
          <w:sz w:val="22"/>
          <w:szCs w:val="22"/>
          <w:lang w:val="uk-UA" w:eastAsia="ar-SA"/>
        </w:rPr>
      </w:pPr>
      <w:r>
        <w:rPr>
          <w:sz w:val="22"/>
          <w:szCs w:val="22"/>
          <w:lang w:val="uk-UA" w:eastAsia="ar-SA"/>
        </w:rPr>
        <w:t>7.4.3. У разі невиконання зобов'язань за цим Договором Замовником, Постачальник має право достроково розірвати цей Договір, повідомивши про це Замовника у строк 30 (тридцяти) банківських днів.</w:t>
      </w:r>
    </w:p>
    <w:p w14:paraId="089AD370" w14:textId="77777777" w:rsidR="00FA4273" w:rsidRDefault="00FA4273" w:rsidP="00FA4273">
      <w:pPr>
        <w:suppressAutoHyphens/>
        <w:ind w:firstLine="709"/>
        <w:jc w:val="center"/>
        <w:rPr>
          <w:sz w:val="22"/>
          <w:szCs w:val="22"/>
          <w:lang w:val="uk-UA" w:eastAsia="ar-SA"/>
        </w:rPr>
      </w:pPr>
    </w:p>
    <w:p w14:paraId="36AE1394" w14:textId="77777777" w:rsidR="00FA4273" w:rsidRDefault="00FA4273" w:rsidP="00FA4273">
      <w:pPr>
        <w:suppressAutoHyphens/>
        <w:ind w:firstLine="709"/>
        <w:jc w:val="center"/>
        <w:rPr>
          <w:sz w:val="22"/>
          <w:szCs w:val="22"/>
          <w:lang w:val="uk-UA" w:eastAsia="ar-SA"/>
        </w:rPr>
      </w:pPr>
      <w:r>
        <w:rPr>
          <w:sz w:val="22"/>
          <w:szCs w:val="22"/>
          <w:lang w:val="uk-UA" w:eastAsia="ar-SA"/>
        </w:rPr>
        <w:t>8. ВІДПОВІДАЛЬНІСТЬ СТОРІН</w:t>
      </w:r>
    </w:p>
    <w:p w14:paraId="4F31EED4" w14:textId="77777777" w:rsidR="00FA4273" w:rsidRDefault="00FA4273" w:rsidP="00FA4273">
      <w:pPr>
        <w:suppressAutoHyphens/>
        <w:ind w:firstLine="709"/>
        <w:jc w:val="both"/>
        <w:rPr>
          <w:sz w:val="22"/>
          <w:szCs w:val="22"/>
          <w:lang w:val="uk-UA" w:eastAsia="ar-SA"/>
        </w:rPr>
      </w:pPr>
      <w:r>
        <w:rPr>
          <w:sz w:val="22"/>
          <w:szCs w:val="22"/>
          <w:lang w:val="uk-UA" w:eastAsia="ar-SA"/>
        </w:rPr>
        <w:t xml:space="preserve">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49A42198" w14:textId="77777777" w:rsidR="00FA4273" w:rsidRDefault="00FA4273" w:rsidP="00FA4273">
      <w:pPr>
        <w:suppressAutoHyphens/>
        <w:ind w:firstLine="709"/>
        <w:jc w:val="both"/>
        <w:rPr>
          <w:sz w:val="22"/>
          <w:szCs w:val="22"/>
          <w:lang w:val="uk-UA" w:eastAsia="ar-SA"/>
        </w:rPr>
      </w:pPr>
      <w:r>
        <w:rPr>
          <w:sz w:val="22"/>
          <w:szCs w:val="22"/>
          <w:lang w:val="uk-UA" w:eastAsia="ar-SA"/>
        </w:rPr>
        <w:t>8.2. За невиконання  або  несвоєчасне виконання зобов'язань за цим Договором з вини Постачальника, Постачальник сплачує Замовнику штрафні санкції у розмірі передбаченому цим Договором.</w:t>
      </w:r>
    </w:p>
    <w:p w14:paraId="38A9913F" w14:textId="77777777" w:rsidR="00FA4273" w:rsidRDefault="00FA4273" w:rsidP="00FA4273">
      <w:pPr>
        <w:suppressAutoHyphens/>
        <w:ind w:firstLine="709"/>
        <w:jc w:val="both"/>
        <w:rPr>
          <w:sz w:val="22"/>
          <w:szCs w:val="22"/>
          <w:lang w:val="uk-UA" w:eastAsia="ar-SA"/>
        </w:rPr>
      </w:pPr>
      <w:r>
        <w:rPr>
          <w:sz w:val="22"/>
          <w:szCs w:val="22"/>
          <w:lang w:val="uk-UA" w:eastAsia="ar-SA"/>
        </w:rPr>
        <w:t>8.3. Якщо якість Товару не відповідає умовам цього Договору, Постачальник сплачує Замовнику штраф у розмірі 5% від вартості Товару, а також безкоштовно усуває недоліки протягом 2 (двох) діб з моменту їх виявлення.</w:t>
      </w:r>
    </w:p>
    <w:p w14:paraId="5C35ED3C" w14:textId="77777777" w:rsidR="00FA4273" w:rsidRDefault="00FA4273" w:rsidP="00FA4273">
      <w:pPr>
        <w:suppressAutoHyphens/>
        <w:ind w:firstLine="709"/>
        <w:jc w:val="both"/>
        <w:rPr>
          <w:sz w:val="22"/>
          <w:szCs w:val="22"/>
          <w:lang w:val="uk-UA" w:eastAsia="ar-SA"/>
        </w:rPr>
      </w:pPr>
      <w:r>
        <w:rPr>
          <w:sz w:val="22"/>
          <w:szCs w:val="22"/>
          <w:lang w:val="uk-UA" w:eastAsia="ar-SA"/>
        </w:rPr>
        <w:t>8.4. У випадку затримки поставки Товару або поставки не в повному обсязі, заявленому Замовником, Постачальник сплачує неустойку за кожний день затримки в розмірі подвійної облікової ставки Національного банку України, що діяла у цей період, від суми вартості непоставленого Товару.</w:t>
      </w:r>
    </w:p>
    <w:p w14:paraId="1BDAFE5A" w14:textId="77777777" w:rsidR="00FA4273" w:rsidRDefault="00FA4273" w:rsidP="00FA4273">
      <w:pPr>
        <w:suppressAutoHyphens/>
        <w:ind w:firstLine="709"/>
        <w:jc w:val="both"/>
        <w:rPr>
          <w:sz w:val="22"/>
          <w:szCs w:val="22"/>
          <w:lang w:val="uk-UA" w:eastAsia="ar-SA"/>
        </w:rPr>
      </w:pPr>
      <w:r>
        <w:rPr>
          <w:sz w:val="22"/>
          <w:szCs w:val="22"/>
          <w:lang w:val="uk-UA" w:eastAsia="ar-SA"/>
        </w:rPr>
        <w:t>8.5. За односторонню необґрунтовану відмову від виконання своїх зобов’язань Сторони несуть відповідальність у вигляді штрафу в розмірі 5 % від ціни Договору.</w:t>
      </w:r>
    </w:p>
    <w:p w14:paraId="3B5C7738" w14:textId="77777777" w:rsidR="00FA4273" w:rsidRDefault="00FA4273" w:rsidP="00FA4273">
      <w:pPr>
        <w:shd w:val="clear" w:color="auto" w:fill="FFFFFF"/>
        <w:tabs>
          <w:tab w:val="left" w:pos="389"/>
        </w:tabs>
        <w:suppressAutoHyphens/>
        <w:ind w:right="-42" w:firstLine="709"/>
        <w:jc w:val="both"/>
        <w:rPr>
          <w:sz w:val="22"/>
          <w:szCs w:val="22"/>
          <w:lang w:val="uk-UA" w:eastAsia="ar-SA"/>
        </w:rPr>
      </w:pPr>
      <w:r>
        <w:rPr>
          <w:sz w:val="22"/>
          <w:szCs w:val="22"/>
          <w:lang w:val="uk-UA" w:eastAsia="ar-SA"/>
        </w:rPr>
        <w:t>8.6. Сплата штрафних санкцій не звільняє Сторону, яка їх сплатила, від виконання зобов’язань за цим Договором.</w:t>
      </w:r>
    </w:p>
    <w:p w14:paraId="655685D8" w14:textId="77777777" w:rsidR="00FA4273" w:rsidRDefault="00FA4273" w:rsidP="00FA4273">
      <w:pPr>
        <w:suppressAutoHyphens/>
        <w:ind w:firstLine="709"/>
        <w:jc w:val="both"/>
        <w:rPr>
          <w:sz w:val="22"/>
          <w:szCs w:val="22"/>
          <w:lang w:val="uk-UA" w:eastAsia="ar-SA"/>
        </w:rPr>
      </w:pPr>
      <w:r>
        <w:rPr>
          <w:sz w:val="22"/>
          <w:szCs w:val="22"/>
          <w:lang w:val="uk-UA" w:eastAsia="ar-SA"/>
        </w:rPr>
        <w:t>8.7. У випадках, не передбачених цим Договором, Сторони несуть відповідальність, передбачену чинним законодавством України.</w:t>
      </w:r>
    </w:p>
    <w:p w14:paraId="43599BE4" w14:textId="77777777" w:rsidR="00FA4273" w:rsidRDefault="00FA4273" w:rsidP="00FA4273">
      <w:pPr>
        <w:shd w:val="clear" w:color="auto" w:fill="FFFFFF"/>
        <w:tabs>
          <w:tab w:val="left" w:pos="389"/>
        </w:tabs>
        <w:suppressAutoHyphens/>
        <w:ind w:firstLine="709"/>
        <w:jc w:val="both"/>
        <w:rPr>
          <w:sz w:val="22"/>
          <w:szCs w:val="22"/>
          <w:lang w:val="uk-UA" w:eastAsia="ar-SA"/>
        </w:rPr>
      </w:pPr>
      <w:r>
        <w:rPr>
          <w:sz w:val="22"/>
          <w:szCs w:val="22"/>
          <w:lang w:val="uk-UA" w:eastAsia="ar-SA"/>
        </w:rPr>
        <w:t>8.8. Невиконання належним чином та в повному обсязі обов’язку, передбаченого п. 7.3.6 Договору з боку Постачальника тягне за собою відсутність платіжних зобов’язань Замовника за поданими несвоєчасно або неналежним чином оформленими первинними фінансовими документами (акти звірки, видаткові накладні тощо), а також відсутність будь-якої відповідальності Замовника перед Постачальником за вказаними платіжними зобов’язаннями.</w:t>
      </w:r>
    </w:p>
    <w:p w14:paraId="5FBE4D4C" w14:textId="77777777" w:rsidR="00FA4273" w:rsidRDefault="00FA4273" w:rsidP="00FA4273">
      <w:pPr>
        <w:suppressAutoHyphens/>
        <w:ind w:firstLine="709"/>
        <w:jc w:val="both"/>
        <w:rPr>
          <w:sz w:val="22"/>
          <w:szCs w:val="22"/>
          <w:lang w:val="uk-UA" w:eastAsia="ar-SA"/>
        </w:rPr>
      </w:pPr>
      <w:r>
        <w:rPr>
          <w:sz w:val="22"/>
          <w:szCs w:val="22"/>
          <w:lang w:val="uk-UA" w:eastAsia="ar-SA"/>
        </w:rPr>
        <w:lastRenderedPageBreak/>
        <w:t>8.9. Сторони не несуть відповідальність за порушення своїх зобов’язань за цим Договором, якщо воно сталося не з їх вини. Сторона вважається не винуватою, якщо вона доведе, що вжила всіх залежних від неї заходів для належного виконання зобов’язання.</w:t>
      </w:r>
    </w:p>
    <w:p w14:paraId="22A843CA" w14:textId="77777777" w:rsidR="00FA4273" w:rsidRDefault="00FA4273" w:rsidP="00FA4273">
      <w:pPr>
        <w:suppressAutoHyphens/>
        <w:ind w:firstLine="709"/>
        <w:jc w:val="center"/>
        <w:rPr>
          <w:sz w:val="22"/>
          <w:szCs w:val="22"/>
          <w:lang w:val="uk-UA" w:eastAsia="ar-SA"/>
        </w:rPr>
      </w:pPr>
    </w:p>
    <w:p w14:paraId="2C3D546E" w14:textId="77777777" w:rsidR="00FA4273" w:rsidRDefault="00FA4273" w:rsidP="00FA4273">
      <w:pPr>
        <w:suppressAutoHyphens/>
        <w:ind w:firstLine="709"/>
        <w:jc w:val="center"/>
        <w:rPr>
          <w:sz w:val="22"/>
          <w:szCs w:val="22"/>
          <w:lang w:val="uk-UA" w:eastAsia="ar-SA"/>
        </w:rPr>
      </w:pPr>
      <w:r>
        <w:rPr>
          <w:sz w:val="22"/>
          <w:szCs w:val="22"/>
          <w:lang w:val="uk-UA" w:eastAsia="ar-SA"/>
        </w:rPr>
        <w:t>9. ОБСТАВИНИ НЕПЕРЕБОРНОЇ СИЛИ</w:t>
      </w:r>
    </w:p>
    <w:p w14:paraId="47DCD4B4" w14:textId="77777777" w:rsidR="00FA4273" w:rsidRDefault="00FA4273" w:rsidP="00FA4273">
      <w:pPr>
        <w:suppressAutoHyphens/>
        <w:ind w:firstLine="709"/>
        <w:jc w:val="both"/>
        <w:rPr>
          <w:sz w:val="22"/>
          <w:szCs w:val="22"/>
          <w:lang w:val="uk-UA" w:eastAsia="ar-SA"/>
        </w:rPr>
      </w:pPr>
      <w:r>
        <w:rPr>
          <w:sz w:val="22"/>
          <w:szCs w:val="22"/>
          <w:lang w:val="uk-UA" w:eastAsia="ar-S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епізоотія, війна тощо). </w:t>
      </w:r>
    </w:p>
    <w:p w14:paraId="7DD8E7EF" w14:textId="77777777" w:rsidR="00FA4273" w:rsidRDefault="00FA4273" w:rsidP="00FA4273">
      <w:pPr>
        <w:suppressAutoHyphens/>
        <w:ind w:firstLine="709"/>
        <w:jc w:val="both"/>
        <w:rPr>
          <w:sz w:val="22"/>
          <w:szCs w:val="22"/>
          <w:lang w:val="uk-UA" w:eastAsia="ar-SA"/>
        </w:rPr>
      </w:pPr>
      <w:r>
        <w:rPr>
          <w:sz w:val="22"/>
          <w:szCs w:val="22"/>
          <w:lang w:val="uk-UA" w:eastAsia="ar-SA"/>
        </w:rPr>
        <w:t xml:space="preserve">9.2. 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 </w:t>
      </w:r>
    </w:p>
    <w:p w14:paraId="0546C745" w14:textId="77777777" w:rsidR="00FA4273" w:rsidRDefault="00FA4273" w:rsidP="00FA4273">
      <w:pPr>
        <w:suppressAutoHyphens/>
        <w:ind w:firstLine="709"/>
        <w:jc w:val="both"/>
        <w:rPr>
          <w:sz w:val="22"/>
          <w:szCs w:val="22"/>
          <w:lang w:val="uk-UA" w:eastAsia="ar-SA"/>
        </w:rPr>
      </w:pPr>
      <w:r>
        <w:rPr>
          <w:sz w:val="22"/>
          <w:szCs w:val="22"/>
          <w:lang w:val="uk-UA" w:eastAsia="ar-SA"/>
        </w:rPr>
        <w:t>9.3.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 згідно вимог чинного законодавства України.</w:t>
      </w:r>
    </w:p>
    <w:p w14:paraId="075756E5" w14:textId="77777777" w:rsidR="00FA4273" w:rsidRDefault="00FA4273" w:rsidP="00FA4273">
      <w:pPr>
        <w:suppressAutoHyphens/>
        <w:ind w:firstLine="709"/>
        <w:jc w:val="both"/>
        <w:rPr>
          <w:sz w:val="22"/>
          <w:szCs w:val="22"/>
          <w:lang w:val="uk-UA" w:eastAsia="ar-SA"/>
        </w:rPr>
      </w:pPr>
      <w:r>
        <w:rPr>
          <w:sz w:val="22"/>
          <w:szCs w:val="22"/>
          <w:lang w:val="uk-UA" w:eastAsia="ar-SA"/>
        </w:rPr>
        <w:t xml:space="preserve">9.4.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w:t>
      </w:r>
    </w:p>
    <w:p w14:paraId="3CAD44D7" w14:textId="77777777" w:rsidR="00FA4273" w:rsidRDefault="00FA4273" w:rsidP="00FA4273">
      <w:pPr>
        <w:suppressAutoHyphens/>
        <w:ind w:firstLine="709"/>
        <w:jc w:val="center"/>
        <w:rPr>
          <w:sz w:val="22"/>
          <w:szCs w:val="22"/>
          <w:lang w:val="uk-UA" w:eastAsia="ar-SA"/>
        </w:rPr>
      </w:pPr>
    </w:p>
    <w:p w14:paraId="5E36C80A" w14:textId="77777777" w:rsidR="00FA4273" w:rsidRDefault="00FA4273" w:rsidP="00FA4273">
      <w:pPr>
        <w:suppressAutoHyphens/>
        <w:ind w:firstLine="709"/>
        <w:jc w:val="center"/>
        <w:rPr>
          <w:sz w:val="22"/>
          <w:szCs w:val="22"/>
          <w:lang w:val="uk-UA" w:eastAsia="ar-SA"/>
        </w:rPr>
      </w:pPr>
      <w:r>
        <w:rPr>
          <w:sz w:val="22"/>
          <w:szCs w:val="22"/>
          <w:lang w:val="uk-UA" w:eastAsia="ar-SA"/>
        </w:rPr>
        <w:t>10. ВИРІШЕННЯ СПОРІВ</w:t>
      </w:r>
    </w:p>
    <w:p w14:paraId="76A522F6" w14:textId="77777777" w:rsidR="00FA4273" w:rsidRDefault="00FA4273" w:rsidP="00FA4273">
      <w:pPr>
        <w:suppressAutoHyphens/>
        <w:ind w:firstLine="709"/>
        <w:jc w:val="both"/>
        <w:rPr>
          <w:sz w:val="22"/>
          <w:szCs w:val="22"/>
          <w:lang w:val="uk-UA" w:eastAsia="ar-SA"/>
        </w:rPr>
      </w:pPr>
      <w:r>
        <w:rPr>
          <w:sz w:val="22"/>
          <w:szCs w:val="22"/>
          <w:lang w:val="uk-UA" w:eastAsia="ar-SA"/>
        </w:rPr>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383B36D2" w14:textId="77777777" w:rsidR="00FA4273" w:rsidRDefault="00FA4273" w:rsidP="00FA4273">
      <w:pPr>
        <w:suppressAutoHyphens/>
        <w:ind w:firstLine="709"/>
        <w:jc w:val="both"/>
        <w:rPr>
          <w:sz w:val="22"/>
          <w:szCs w:val="22"/>
          <w:lang w:val="uk-UA" w:eastAsia="ar-SA"/>
        </w:rPr>
      </w:pPr>
      <w:r>
        <w:rPr>
          <w:sz w:val="22"/>
          <w:szCs w:val="22"/>
          <w:lang w:val="uk-UA" w:eastAsia="ar-SA"/>
        </w:rPr>
        <w:t>10.2. У разі недосягнення Сторонами згоди - спори (розбіжності) вирішуються у судовому порядку відповідно до чинного законодавства України.</w:t>
      </w:r>
    </w:p>
    <w:p w14:paraId="52B2EF14" w14:textId="77777777" w:rsidR="00FA4273" w:rsidRDefault="00FA4273" w:rsidP="00FA4273">
      <w:pPr>
        <w:suppressAutoHyphens/>
        <w:ind w:firstLine="709"/>
        <w:jc w:val="center"/>
        <w:rPr>
          <w:sz w:val="22"/>
          <w:szCs w:val="22"/>
          <w:lang w:val="uk-UA" w:eastAsia="ar-SA"/>
        </w:rPr>
      </w:pPr>
    </w:p>
    <w:p w14:paraId="358AB579" w14:textId="77777777" w:rsidR="00FA4273" w:rsidRDefault="00FA4273" w:rsidP="00FA4273">
      <w:pPr>
        <w:suppressAutoHyphens/>
        <w:ind w:firstLine="709"/>
        <w:jc w:val="center"/>
        <w:rPr>
          <w:sz w:val="22"/>
          <w:szCs w:val="22"/>
          <w:lang w:val="uk-UA" w:eastAsia="ar-SA"/>
        </w:rPr>
      </w:pPr>
      <w:r>
        <w:rPr>
          <w:sz w:val="22"/>
          <w:szCs w:val="22"/>
          <w:lang w:val="uk-UA" w:eastAsia="ar-SA"/>
        </w:rPr>
        <w:t>11. СТРОК ДІЇ ДОГОВОРУ</w:t>
      </w:r>
    </w:p>
    <w:p w14:paraId="2560A951" w14:textId="77777777" w:rsidR="00FA4273" w:rsidRDefault="00FA4273" w:rsidP="00FA4273">
      <w:pPr>
        <w:suppressAutoHyphens/>
        <w:ind w:firstLine="709"/>
        <w:jc w:val="both"/>
        <w:rPr>
          <w:sz w:val="22"/>
          <w:szCs w:val="22"/>
          <w:lang w:val="uk-UA" w:eastAsia="ar-SA"/>
        </w:rPr>
      </w:pPr>
      <w:r>
        <w:rPr>
          <w:sz w:val="22"/>
          <w:szCs w:val="22"/>
          <w:lang w:val="uk-UA" w:eastAsia="ar-SA"/>
        </w:rPr>
        <w:t xml:space="preserve">11.1. Цей Договір набирає чинності з дати укладання і діє до </w:t>
      </w:r>
      <w:r>
        <w:rPr>
          <w:b/>
          <w:bCs/>
          <w:sz w:val="22"/>
          <w:szCs w:val="22"/>
          <w:lang w:val="uk-UA" w:eastAsia="ar-SA"/>
        </w:rPr>
        <w:t>31 грудня 2023</w:t>
      </w:r>
      <w:r>
        <w:rPr>
          <w:sz w:val="22"/>
          <w:szCs w:val="22"/>
          <w:lang w:val="uk-UA" w:eastAsia="ar-SA"/>
        </w:rPr>
        <w:t xml:space="preserve"> року, а в частині розрахунків – до повного їх виконання.</w:t>
      </w:r>
    </w:p>
    <w:p w14:paraId="084C5169" w14:textId="77777777" w:rsidR="00FA4273" w:rsidRDefault="00FA4273" w:rsidP="00FA4273">
      <w:pPr>
        <w:suppressAutoHyphens/>
        <w:ind w:firstLine="709"/>
        <w:jc w:val="both"/>
        <w:rPr>
          <w:sz w:val="22"/>
          <w:szCs w:val="22"/>
          <w:lang w:val="uk-UA" w:eastAsia="ar-SA"/>
        </w:rPr>
      </w:pPr>
      <w:r>
        <w:rPr>
          <w:sz w:val="22"/>
          <w:szCs w:val="22"/>
          <w:lang w:val="uk-UA" w:eastAsia="ar-SA"/>
        </w:rPr>
        <w:t>11.2.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72DBD978" w14:textId="77777777" w:rsidR="00FA4273" w:rsidRDefault="00FA4273" w:rsidP="00FA4273">
      <w:pPr>
        <w:suppressAutoHyphens/>
        <w:ind w:firstLine="709"/>
        <w:jc w:val="center"/>
        <w:rPr>
          <w:sz w:val="22"/>
          <w:szCs w:val="22"/>
          <w:lang w:val="uk-UA" w:eastAsia="ar-SA"/>
        </w:rPr>
      </w:pPr>
    </w:p>
    <w:p w14:paraId="7732D6DD" w14:textId="77777777" w:rsidR="00FA4273" w:rsidRDefault="00FA4273" w:rsidP="00FA4273">
      <w:pPr>
        <w:suppressAutoHyphens/>
        <w:ind w:firstLine="709"/>
        <w:jc w:val="center"/>
        <w:rPr>
          <w:sz w:val="22"/>
          <w:szCs w:val="22"/>
          <w:lang w:val="uk-UA" w:eastAsia="ar-SA"/>
        </w:rPr>
      </w:pPr>
      <w:r>
        <w:rPr>
          <w:sz w:val="22"/>
          <w:szCs w:val="22"/>
          <w:lang w:val="uk-UA" w:eastAsia="ar-SA"/>
        </w:rPr>
        <w:t>12. ІНШІ УМОВИ</w:t>
      </w:r>
    </w:p>
    <w:p w14:paraId="7469C94E" w14:textId="77777777" w:rsidR="00FA4273" w:rsidRDefault="00FA4273" w:rsidP="00FA4273">
      <w:pPr>
        <w:tabs>
          <w:tab w:val="left" w:pos="900"/>
        </w:tabs>
        <w:suppressAutoHyphens/>
        <w:ind w:firstLine="709"/>
        <w:jc w:val="both"/>
        <w:rPr>
          <w:sz w:val="22"/>
          <w:szCs w:val="22"/>
          <w:lang w:val="uk-UA" w:eastAsia="ar-SA"/>
        </w:rPr>
      </w:pPr>
      <w:r>
        <w:rPr>
          <w:sz w:val="22"/>
          <w:szCs w:val="22"/>
          <w:lang w:val="uk-UA" w:eastAsia="ar-SA"/>
        </w:rPr>
        <w:t>12.1. Дія договору припиняється:</w:t>
      </w:r>
    </w:p>
    <w:p w14:paraId="195C9A44" w14:textId="77777777" w:rsidR="00FA4273" w:rsidRDefault="00FA4273" w:rsidP="00FA4273">
      <w:pPr>
        <w:suppressAutoHyphens/>
        <w:ind w:firstLine="709"/>
        <w:jc w:val="both"/>
        <w:rPr>
          <w:sz w:val="22"/>
          <w:szCs w:val="22"/>
          <w:lang w:val="uk-UA" w:eastAsia="ar-SA"/>
        </w:rPr>
      </w:pPr>
      <w:r>
        <w:rPr>
          <w:sz w:val="22"/>
          <w:szCs w:val="22"/>
          <w:lang w:val="uk-UA" w:eastAsia="ar-SA"/>
        </w:rPr>
        <w:t xml:space="preserve">- за ініціативою будь-якої Сторони за умови невиконання чи неналежного виконання іншою Стороною зобов’язань за Договором, в порядку передбаченому цим Договором; </w:t>
      </w:r>
    </w:p>
    <w:p w14:paraId="1096EFF5" w14:textId="77777777" w:rsidR="00FA4273" w:rsidRDefault="00FA4273" w:rsidP="00FA4273">
      <w:pPr>
        <w:suppressAutoHyphens/>
        <w:ind w:firstLine="709"/>
        <w:jc w:val="both"/>
        <w:rPr>
          <w:sz w:val="22"/>
          <w:szCs w:val="22"/>
          <w:lang w:val="uk-UA" w:eastAsia="ar-SA"/>
        </w:rPr>
      </w:pPr>
      <w:r>
        <w:rPr>
          <w:sz w:val="22"/>
          <w:szCs w:val="22"/>
          <w:lang w:val="uk-UA" w:eastAsia="ar-SA"/>
        </w:rPr>
        <w:t>- за наявності підстав, передбачених в п. 9.2. цього Договору;</w:t>
      </w:r>
    </w:p>
    <w:p w14:paraId="098047E6" w14:textId="77777777" w:rsidR="00FA4273" w:rsidRDefault="00FA4273" w:rsidP="00FA4273">
      <w:pPr>
        <w:suppressAutoHyphens/>
        <w:ind w:firstLine="709"/>
        <w:jc w:val="both"/>
        <w:rPr>
          <w:sz w:val="22"/>
          <w:szCs w:val="22"/>
          <w:lang w:val="uk-UA" w:eastAsia="ar-SA"/>
        </w:rPr>
      </w:pPr>
      <w:r>
        <w:rPr>
          <w:sz w:val="22"/>
          <w:szCs w:val="22"/>
          <w:lang w:val="uk-UA" w:eastAsia="ar-SA"/>
        </w:rPr>
        <w:t>- у зв’язку з повним виконанням Сторонами своїх зобов’язань за цим Договором;</w:t>
      </w:r>
    </w:p>
    <w:p w14:paraId="1952F762" w14:textId="77777777" w:rsidR="00FA4273" w:rsidRDefault="00FA4273" w:rsidP="00FA4273">
      <w:pPr>
        <w:suppressAutoHyphens/>
        <w:ind w:firstLine="709"/>
        <w:jc w:val="both"/>
        <w:rPr>
          <w:sz w:val="22"/>
          <w:szCs w:val="22"/>
          <w:lang w:val="uk-UA" w:eastAsia="ar-SA"/>
        </w:rPr>
      </w:pPr>
      <w:r>
        <w:rPr>
          <w:sz w:val="22"/>
          <w:szCs w:val="22"/>
          <w:lang w:val="uk-UA" w:eastAsia="ar-SA"/>
        </w:rPr>
        <w:t>- за згодою Сторін;</w:t>
      </w:r>
    </w:p>
    <w:p w14:paraId="1EE92041" w14:textId="77777777" w:rsidR="00FA4273" w:rsidRDefault="00FA4273" w:rsidP="00FA4273">
      <w:pPr>
        <w:suppressAutoHyphens/>
        <w:ind w:firstLine="709"/>
        <w:jc w:val="both"/>
        <w:rPr>
          <w:sz w:val="22"/>
          <w:szCs w:val="22"/>
          <w:lang w:val="uk-UA" w:eastAsia="ar-SA"/>
        </w:rPr>
      </w:pPr>
      <w:r>
        <w:rPr>
          <w:sz w:val="22"/>
          <w:szCs w:val="22"/>
          <w:lang w:val="uk-UA" w:eastAsia="ar-SA"/>
        </w:rPr>
        <w:t>- з інших підстав, передбачених чинним законодавством України.</w:t>
      </w:r>
    </w:p>
    <w:p w14:paraId="7087132F" w14:textId="77777777" w:rsidR="00FA4273" w:rsidRDefault="00FA4273" w:rsidP="00FA4273">
      <w:pPr>
        <w:suppressAutoHyphens/>
        <w:ind w:firstLine="709"/>
        <w:jc w:val="both"/>
        <w:rPr>
          <w:sz w:val="22"/>
          <w:szCs w:val="22"/>
          <w:lang w:val="uk-UA" w:eastAsia="ar-SA"/>
        </w:rPr>
      </w:pPr>
      <w:r>
        <w:rPr>
          <w:sz w:val="22"/>
          <w:szCs w:val="22"/>
          <w:lang w:val="uk-UA" w:eastAsia="ar-SA"/>
        </w:rPr>
        <w:t>12.2. Припинення Договору внаслідок односторонньої відмови однієї із Сторін від Договору (надалі – припинення Договору в односторонньому порядку) здійснюється лише у випадках передбачених цим Договором, а саме: не відповідність Товару якісним показникам та несвоєчасна його поставка до дошкільних навчальних закладів (ясел – садків) та навчально – виховних комплексів Деснянського району міста Києва. За наявності таких випадків та не усунення Постачальником відповідних порушень Договору, Замовник може розірвати Договір повідомивши Постачальника про припинення Договору за 10 календарних днів до дати розірвання Договору.</w:t>
      </w:r>
    </w:p>
    <w:p w14:paraId="08F7ED69" w14:textId="77777777" w:rsidR="00FA4273" w:rsidRDefault="00FA4273" w:rsidP="00FA4273">
      <w:pPr>
        <w:tabs>
          <w:tab w:val="left" w:pos="900"/>
        </w:tabs>
        <w:suppressAutoHyphens/>
        <w:ind w:firstLine="709"/>
        <w:jc w:val="both"/>
        <w:rPr>
          <w:sz w:val="22"/>
          <w:szCs w:val="22"/>
          <w:lang w:val="uk-UA" w:eastAsia="ar-SA"/>
        </w:rPr>
      </w:pPr>
      <w:r>
        <w:rPr>
          <w:sz w:val="22"/>
          <w:szCs w:val="22"/>
          <w:lang w:val="uk-UA" w:eastAsia="ar-SA"/>
        </w:rPr>
        <w:t>12.3. Цей Договір може бути змінено та доповнено за згодою Сторін, а також в інших випадках, передбачених чинним законодавством України.</w:t>
      </w:r>
    </w:p>
    <w:p w14:paraId="2A5B8806" w14:textId="77777777" w:rsidR="00FA4273" w:rsidRDefault="00FA4273" w:rsidP="00FA4273">
      <w:pPr>
        <w:suppressAutoHyphens/>
        <w:ind w:firstLine="709"/>
        <w:jc w:val="both"/>
        <w:rPr>
          <w:sz w:val="22"/>
          <w:szCs w:val="22"/>
          <w:lang w:val="uk-UA" w:eastAsia="ar-SA"/>
        </w:rPr>
      </w:pPr>
      <w:r>
        <w:rPr>
          <w:sz w:val="22"/>
          <w:szCs w:val="22"/>
          <w:lang w:val="uk-UA" w:eastAsia="ar-SA"/>
        </w:rPr>
        <w:t>12.4. У випадку зміни реквізитів (юридична чи фактична адреса, назва, форма власності), реорганізації, зміни директора тощо Сторона, у якої відбулася така зміна, повинна письмово повідомити про це іншу Сторону протягом 5 (п'яти) календарних днів.</w:t>
      </w:r>
    </w:p>
    <w:p w14:paraId="147E0E79" w14:textId="77777777" w:rsidR="00FA4273" w:rsidRDefault="00FA4273" w:rsidP="00FA4273">
      <w:pPr>
        <w:suppressAutoHyphens/>
        <w:ind w:firstLine="709"/>
        <w:jc w:val="both"/>
        <w:rPr>
          <w:sz w:val="22"/>
          <w:szCs w:val="22"/>
          <w:lang w:val="uk-UA" w:eastAsia="ar-SA"/>
        </w:rPr>
      </w:pPr>
      <w:r>
        <w:rPr>
          <w:sz w:val="22"/>
          <w:szCs w:val="22"/>
          <w:lang w:val="uk-UA" w:eastAsia="ar-SA"/>
        </w:rPr>
        <w:t>12.5. Дострокове припинення Договору може мати місце як за умовами Договору, так і в судовому порядку за заявою будь-якої Сторони при порушенні умов Договору.</w:t>
      </w:r>
    </w:p>
    <w:p w14:paraId="42FDE597" w14:textId="77777777" w:rsidR="00FA4273" w:rsidRDefault="00FA4273" w:rsidP="00FA4273">
      <w:pPr>
        <w:suppressAutoHyphens/>
        <w:ind w:firstLine="709"/>
        <w:jc w:val="both"/>
        <w:rPr>
          <w:sz w:val="22"/>
          <w:szCs w:val="22"/>
          <w:lang w:val="uk-UA" w:eastAsia="ar-SA"/>
        </w:rPr>
      </w:pPr>
      <w:r>
        <w:rPr>
          <w:sz w:val="22"/>
          <w:szCs w:val="22"/>
          <w:lang w:val="uk-UA" w:eastAsia="ar-SA"/>
        </w:rPr>
        <w:lastRenderedPageBreak/>
        <w:t>12.6. У разі коли Сторони не досягли згоди щодо внесення змін у Договір або розірвання його чи у разі неодержання відповіді в установлений строк з урахуванням часу поштового обігу, заінтересована Сторона звертається до суду.</w:t>
      </w:r>
    </w:p>
    <w:p w14:paraId="215D9D16" w14:textId="77777777" w:rsidR="00FA4273" w:rsidRDefault="00FA4273" w:rsidP="00FA4273">
      <w:pPr>
        <w:suppressAutoHyphens/>
        <w:ind w:firstLine="709"/>
        <w:jc w:val="both"/>
        <w:rPr>
          <w:sz w:val="22"/>
          <w:szCs w:val="22"/>
          <w:lang w:val="uk-UA" w:eastAsia="ar-SA"/>
        </w:rPr>
      </w:pPr>
      <w:r>
        <w:rPr>
          <w:sz w:val="22"/>
          <w:szCs w:val="22"/>
          <w:lang w:val="uk-UA" w:eastAsia="ar-SA"/>
        </w:rPr>
        <w:t>12.7. Якщо у Договір внесено зміни або його розірвано на підставі рішення суду, він вважається зміненим або розірваним з дня набрання чинності такого рішення, якщо інше не встановлено рішенням суду.</w:t>
      </w:r>
    </w:p>
    <w:p w14:paraId="1F60168F" w14:textId="77777777" w:rsidR="00FA4273" w:rsidRDefault="00FA4273" w:rsidP="00FA4273">
      <w:pPr>
        <w:suppressAutoHyphens/>
        <w:ind w:firstLine="709"/>
        <w:jc w:val="both"/>
        <w:rPr>
          <w:sz w:val="22"/>
          <w:szCs w:val="22"/>
          <w:lang w:val="uk-UA" w:eastAsia="ar-SA"/>
        </w:rPr>
      </w:pPr>
      <w:r>
        <w:rPr>
          <w:sz w:val="22"/>
          <w:szCs w:val="22"/>
          <w:lang w:val="uk-UA" w:eastAsia="ar-SA"/>
        </w:rPr>
        <w:t>12.8. Усі зміни і доповнення до Договору мають юридичну силу і є невід’ємною частиною Договору, якщо вони складені у письмовій формі, підписані уповноваженими представниками Сторін і скріплені їх печатками.</w:t>
      </w:r>
    </w:p>
    <w:p w14:paraId="444E1CF4" w14:textId="77777777" w:rsidR="00FA4273" w:rsidRDefault="00FA4273" w:rsidP="00FA4273">
      <w:pPr>
        <w:suppressAutoHyphens/>
        <w:ind w:firstLine="709"/>
        <w:jc w:val="both"/>
        <w:rPr>
          <w:sz w:val="22"/>
          <w:szCs w:val="22"/>
          <w:lang w:val="uk-UA" w:eastAsia="ar-SA"/>
        </w:rPr>
      </w:pPr>
      <w:r>
        <w:rPr>
          <w:sz w:val="22"/>
          <w:szCs w:val="22"/>
          <w:lang w:val="uk-UA" w:eastAsia="ar-SA"/>
        </w:rPr>
        <w:t>12.9. Жодна із Сторін не має права передавати права та обов'язки за цим Договором третій особі без отримання письмової згоди іншої Сторони.</w:t>
      </w:r>
    </w:p>
    <w:p w14:paraId="03B98E8B" w14:textId="77777777" w:rsidR="00FA4273" w:rsidRDefault="00FA4273" w:rsidP="00FA4273">
      <w:pPr>
        <w:suppressAutoHyphens/>
        <w:ind w:firstLine="709"/>
        <w:jc w:val="both"/>
        <w:rPr>
          <w:sz w:val="22"/>
          <w:szCs w:val="22"/>
          <w:lang w:val="uk-UA" w:eastAsia="ar-SA"/>
        </w:rPr>
      </w:pPr>
      <w:r>
        <w:rPr>
          <w:sz w:val="22"/>
          <w:szCs w:val="22"/>
          <w:lang w:val="uk-UA" w:eastAsia="ar-SA"/>
        </w:rPr>
        <w:t>12.10. Цей Договір викладено українською мовою в двох оригінальних примірниках, які мають однакову юридичну силу, по одному для кожної із Сторін.</w:t>
      </w:r>
    </w:p>
    <w:p w14:paraId="009E0C11" w14:textId="77777777" w:rsidR="00FA4273" w:rsidRDefault="00FA4273" w:rsidP="00FA4273">
      <w:pPr>
        <w:suppressAutoHyphens/>
        <w:ind w:firstLine="709"/>
        <w:jc w:val="center"/>
        <w:rPr>
          <w:sz w:val="22"/>
          <w:szCs w:val="22"/>
          <w:lang w:val="uk-UA" w:eastAsia="ar-SA"/>
        </w:rPr>
      </w:pPr>
    </w:p>
    <w:p w14:paraId="4A41AA0A" w14:textId="77777777" w:rsidR="00FA4273" w:rsidRDefault="00FA4273" w:rsidP="00FA4273">
      <w:pPr>
        <w:suppressAutoHyphens/>
        <w:ind w:firstLine="709"/>
        <w:jc w:val="center"/>
        <w:rPr>
          <w:sz w:val="22"/>
          <w:szCs w:val="22"/>
          <w:lang w:val="uk-UA" w:eastAsia="ar-SA"/>
        </w:rPr>
      </w:pPr>
      <w:r>
        <w:rPr>
          <w:sz w:val="22"/>
          <w:szCs w:val="22"/>
          <w:lang w:val="uk-UA" w:eastAsia="ar-SA"/>
        </w:rPr>
        <w:t>13. ДОДАТКИ ДО ДОГОВОРУ</w:t>
      </w:r>
    </w:p>
    <w:p w14:paraId="54250E82" w14:textId="77777777" w:rsidR="00FA4273" w:rsidRDefault="00FA4273" w:rsidP="00FA4273">
      <w:pPr>
        <w:suppressAutoHyphens/>
        <w:ind w:firstLine="709"/>
        <w:rPr>
          <w:sz w:val="22"/>
          <w:szCs w:val="22"/>
          <w:lang w:val="uk-UA" w:eastAsia="ar-SA"/>
        </w:rPr>
      </w:pPr>
      <w:r>
        <w:rPr>
          <w:sz w:val="22"/>
          <w:szCs w:val="22"/>
          <w:lang w:val="uk-UA" w:eastAsia="ar-SA"/>
        </w:rPr>
        <w:t xml:space="preserve">13.1. Невід'ємними частинами цього Договору є: </w:t>
      </w:r>
    </w:p>
    <w:p w14:paraId="2CAA8478" w14:textId="77777777" w:rsidR="00FA4273" w:rsidRDefault="00FA4273" w:rsidP="00FA4273">
      <w:pPr>
        <w:suppressAutoHyphens/>
        <w:ind w:firstLine="709"/>
        <w:rPr>
          <w:sz w:val="22"/>
          <w:szCs w:val="22"/>
          <w:lang w:val="uk-UA" w:eastAsia="ar-SA"/>
        </w:rPr>
      </w:pPr>
      <w:r>
        <w:rPr>
          <w:sz w:val="22"/>
          <w:szCs w:val="22"/>
          <w:lang w:val="uk-UA" w:eastAsia="ar-SA"/>
        </w:rPr>
        <w:t>Додаток 1 – специфікація.</w:t>
      </w:r>
    </w:p>
    <w:p w14:paraId="769B6327" w14:textId="34A9F740" w:rsidR="00FA4273" w:rsidRDefault="00FA4273" w:rsidP="00FA4273">
      <w:pPr>
        <w:suppressAutoHyphens/>
        <w:ind w:firstLine="709"/>
        <w:rPr>
          <w:sz w:val="22"/>
          <w:szCs w:val="22"/>
          <w:lang w:val="uk-UA" w:eastAsia="ar-SA"/>
        </w:rPr>
      </w:pPr>
      <w:r>
        <w:rPr>
          <w:sz w:val="22"/>
          <w:szCs w:val="22"/>
          <w:lang w:val="uk-UA" w:eastAsia="ar-SA"/>
        </w:rPr>
        <w:t xml:space="preserve">Додаток </w:t>
      </w:r>
      <w:r w:rsidR="00E46F9B">
        <w:rPr>
          <w:sz w:val="22"/>
          <w:szCs w:val="22"/>
          <w:lang w:val="uk-UA" w:eastAsia="ar-SA"/>
        </w:rPr>
        <w:t>2</w:t>
      </w:r>
      <w:r>
        <w:rPr>
          <w:sz w:val="22"/>
          <w:szCs w:val="22"/>
          <w:lang w:val="uk-UA" w:eastAsia="ar-SA"/>
        </w:rPr>
        <w:t>- інформація про необхідні технічні, якісні та кількісні характеристики Товару.</w:t>
      </w:r>
    </w:p>
    <w:p w14:paraId="4237CFAC" w14:textId="77777777" w:rsidR="00FA4273" w:rsidRDefault="00FA4273" w:rsidP="00FA4273">
      <w:pPr>
        <w:suppressAutoHyphens/>
        <w:rPr>
          <w:sz w:val="22"/>
          <w:szCs w:val="22"/>
          <w:lang w:val="uk-UA" w:eastAsia="ar-SA"/>
        </w:rPr>
      </w:pPr>
    </w:p>
    <w:p w14:paraId="7226C0BD" w14:textId="77777777" w:rsidR="00FA4273" w:rsidRDefault="00FA4273" w:rsidP="00FA4273">
      <w:pPr>
        <w:suppressAutoHyphens/>
        <w:jc w:val="center"/>
        <w:rPr>
          <w:sz w:val="22"/>
          <w:szCs w:val="22"/>
          <w:lang w:val="uk-UA" w:eastAsia="ar-SA"/>
        </w:rPr>
      </w:pPr>
      <w:r>
        <w:rPr>
          <w:sz w:val="22"/>
          <w:szCs w:val="22"/>
          <w:lang w:val="uk-UA" w:eastAsia="ar-SA"/>
        </w:rPr>
        <w:t xml:space="preserve">14. МІСЦЕЗНАХОДЖЕННЯ ТА БАНКІВСЬКІ РЕКВІЗИТИ СТОРІН                                                        </w:t>
      </w:r>
    </w:p>
    <w:tbl>
      <w:tblPr>
        <w:tblW w:w="10650" w:type="dxa"/>
        <w:tblLayout w:type="fixed"/>
        <w:tblLook w:val="04A0" w:firstRow="1" w:lastRow="0" w:firstColumn="1" w:lastColumn="0" w:noHBand="0" w:noVBand="1"/>
      </w:tblPr>
      <w:tblGrid>
        <w:gridCol w:w="5492"/>
        <w:gridCol w:w="5158"/>
      </w:tblGrid>
      <w:tr w:rsidR="00FA4273" w14:paraId="784DAD14" w14:textId="77777777" w:rsidTr="00FA4273">
        <w:tc>
          <w:tcPr>
            <w:tcW w:w="5495" w:type="dxa"/>
          </w:tcPr>
          <w:p w14:paraId="53BD08E5" w14:textId="77777777" w:rsidR="00FA4273" w:rsidRDefault="00FA4273">
            <w:pPr>
              <w:widowControl w:val="0"/>
              <w:autoSpaceDE w:val="0"/>
              <w:autoSpaceDN w:val="0"/>
              <w:adjustRightInd w:val="0"/>
              <w:spacing w:line="276" w:lineRule="auto"/>
              <w:jc w:val="center"/>
              <w:rPr>
                <w:rFonts w:ascii="Times New Roman CYR" w:hAnsi="Times New Roman CYR" w:cs="Times New Roman CYR"/>
                <w:b/>
                <w:sz w:val="22"/>
                <w:szCs w:val="22"/>
                <w:lang w:val="uk-UA"/>
              </w:rPr>
            </w:pPr>
            <w:r>
              <w:rPr>
                <w:b/>
                <w:sz w:val="22"/>
                <w:szCs w:val="22"/>
                <w:lang w:val="uk-UA"/>
              </w:rPr>
              <w:t>Замовник:</w:t>
            </w:r>
          </w:p>
          <w:p w14:paraId="458941AD" w14:textId="33A9AF78" w:rsidR="00FA4273" w:rsidRDefault="00E46F9B">
            <w:pPr>
              <w:pStyle w:val="16"/>
              <w:spacing w:line="256" w:lineRule="auto"/>
              <w:jc w:val="center"/>
              <w:rPr>
                <w:rFonts w:ascii="Times New Roman" w:hAnsi="Times New Roman" w:cs="Times New Roman"/>
                <w:b/>
                <w:bCs/>
                <w:sz w:val="22"/>
                <w:szCs w:val="22"/>
                <w:lang w:val="uk-UA"/>
              </w:rPr>
            </w:pPr>
            <w:r>
              <w:rPr>
                <w:rFonts w:ascii="Times New Roman" w:hAnsi="Times New Roman" w:cs="Times New Roman"/>
                <w:b/>
                <w:bCs/>
                <w:sz w:val="22"/>
                <w:szCs w:val="22"/>
                <w:lang w:val="uk-UA"/>
              </w:rPr>
              <w:t>КЗ « Петропавлівсько – Борщагівський ЗДО «Малятко»</w:t>
            </w:r>
          </w:p>
          <w:p w14:paraId="3DA96ABB" w14:textId="3A17C53F" w:rsidR="00FA4273" w:rsidRDefault="00FA4273">
            <w:pPr>
              <w:pStyle w:val="16"/>
              <w:spacing w:line="256" w:lineRule="auto"/>
              <w:rPr>
                <w:rFonts w:ascii="Times New Roman" w:hAnsi="Times New Roman" w:cs="Times New Roman"/>
                <w:sz w:val="22"/>
                <w:szCs w:val="22"/>
                <w:lang w:val="uk-UA"/>
              </w:rPr>
            </w:pPr>
            <w:r>
              <w:rPr>
                <w:rFonts w:ascii="Times New Roman" w:hAnsi="Times New Roman" w:cs="Times New Roman"/>
                <w:sz w:val="22"/>
                <w:szCs w:val="22"/>
                <w:lang w:val="uk-UA"/>
              </w:rPr>
              <w:t>0</w:t>
            </w:r>
            <w:r w:rsidR="00E46F9B">
              <w:rPr>
                <w:rFonts w:ascii="Times New Roman" w:hAnsi="Times New Roman" w:cs="Times New Roman"/>
                <w:sz w:val="22"/>
                <w:szCs w:val="22"/>
                <w:lang w:val="uk-UA"/>
              </w:rPr>
              <w:t>8130</w:t>
            </w:r>
            <w:r>
              <w:rPr>
                <w:rFonts w:ascii="Times New Roman" w:hAnsi="Times New Roman" w:cs="Times New Roman"/>
                <w:sz w:val="22"/>
                <w:szCs w:val="22"/>
                <w:lang w:val="uk-UA"/>
              </w:rPr>
              <w:t xml:space="preserve">, </w:t>
            </w:r>
            <w:r w:rsidR="00E46F9B">
              <w:rPr>
                <w:rFonts w:ascii="Times New Roman" w:hAnsi="Times New Roman" w:cs="Times New Roman"/>
                <w:sz w:val="22"/>
                <w:szCs w:val="22"/>
                <w:lang w:val="uk-UA"/>
              </w:rPr>
              <w:t>Київська область, Києво- Святошинський район</w:t>
            </w:r>
          </w:p>
          <w:p w14:paraId="3CF6DF2C" w14:textId="070A0DA9" w:rsidR="00E46F9B" w:rsidRDefault="00E46F9B">
            <w:pPr>
              <w:pStyle w:val="16"/>
              <w:spacing w:line="256" w:lineRule="auto"/>
              <w:rPr>
                <w:rFonts w:ascii="Times New Roman" w:hAnsi="Times New Roman" w:cs="Times New Roman"/>
                <w:sz w:val="22"/>
                <w:szCs w:val="22"/>
                <w:lang w:val="uk-UA"/>
              </w:rPr>
            </w:pPr>
            <w:r>
              <w:rPr>
                <w:rFonts w:ascii="Times New Roman" w:hAnsi="Times New Roman" w:cs="Times New Roman"/>
                <w:sz w:val="22"/>
                <w:szCs w:val="22"/>
                <w:lang w:val="uk-UA"/>
              </w:rPr>
              <w:t xml:space="preserve">С. Петропавлівська Борщагівка, вул.Ярослава Мудрого, 1б </w:t>
            </w:r>
          </w:p>
          <w:p w14:paraId="27705C74" w14:textId="29A89B23" w:rsidR="00FA4273" w:rsidRDefault="00FA4273">
            <w:pPr>
              <w:pStyle w:val="16"/>
              <w:spacing w:line="256" w:lineRule="auto"/>
              <w:rPr>
                <w:rFonts w:ascii="Times New Roman" w:hAnsi="Times New Roman" w:cs="Times New Roman"/>
                <w:sz w:val="22"/>
                <w:szCs w:val="22"/>
                <w:lang w:val="uk-UA"/>
              </w:rPr>
            </w:pPr>
            <w:r>
              <w:rPr>
                <w:rFonts w:ascii="Times New Roman" w:hAnsi="Times New Roman" w:cs="Times New Roman"/>
                <w:sz w:val="22"/>
                <w:szCs w:val="22"/>
                <w:lang w:val="uk-UA"/>
              </w:rPr>
              <w:t xml:space="preserve">Код ЄДРПОУ </w:t>
            </w:r>
            <w:r w:rsidR="00E46F9B">
              <w:rPr>
                <w:rFonts w:ascii="Times New Roman" w:hAnsi="Times New Roman" w:cs="Times New Roman"/>
                <w:iCs/>
                <w:sz w:val="22"/>
                <w:szCs w:val="22"/>
                <w:lang w:val="uk-UA"/>
              </w:rPr>
              <w:t>25950978</w:t>
            </w:r>
          </w:p>
          <w:p w14:paraId="1C97A3C9" w14:textId="77777777" w:rsidR="00FA4273" w:rsidRDefault="00FA4273">
            <w:pPr>
              <w:pStyle w:val="16"/>
              <w:spacing w:line="256" w:lineRule="auto"/>
              <w:rPr>
                <w:rFonts w:ascii="Times New Roman" w:hAnsi="Times New Roman" w:cs="Times New Roman"/>
                <w:sz w:val="22"/>
                <w:szCs w:val="22"/>
                <w:u w:val="single"/>
                <w:lang w:val="uk-UA" w:eastAsia="ar-SA"/>
              </w:rPr>
            </w:pPr>
            <w:r>
              <w:rPr>
                <w:rFonts w:ascii="Times New Roman" w:hAnsi="Times New Roman" w:cs="Times New Roman"/>
                <w:sz w:val="22"/>
                <w:szCs w:val="22"/>
                <w:lang w:val="uk-UA"/>
              </w:rPr>
              <w:t xml:space="preserve">р/р </w:t>
            </w:r>
            <w:r>
              <w:rPr>
                <w:rFonts w:ascii="Times New Roman" w:hAnsi="Times New Roman" w:cs="Times New Roman"/>
                <w:sz w:val="22"/>
                <w:szCs w:val="22"/>
                <w:lang w:val="uk-UA" w:eastAsia="ar-SA"/>
              </w:rPr>
              <w:t xml:space="preserve">UA </w:t>
            </w:r>
            <w:r>
              <w:rPr>
                <w:rFonts w:ascii="Times New Roman" w:hAnsi="Times New Roman" w:cs="Times New Roman"/>
                <w:sz w:val="22"/>
                <w:szCs w:val="22"/>
                <w:u w:val="single"/>
                <w:lang w:val="uk-UA" w:eastAsia="ar-SA"/>
              </w:rPr>
              <w:t>______________________________</w:t>
            </w:r>
          </w:p>
          <w:p w14:paraId="0073211A" w14:textId="77777777" w:rsidR="00FA4273" w:rsidRDefault="00FA4273">
            <w:pPr>
              <w:pStyle w:val="16"/>
              <w:spacing w:line="256" w:lineRule="auto"/>
              <w:rPr>
                <w:rFonts w:ascii="Times New Roman" w:hAnsi="Times New Roman" w:cs="Times New Roman"/>
                <w:sz w:val="22"/>
                <w:szCs w:val="22"/>
                <w:u w:val="single"/>
                <w:lang w:val="uk-UA" w:eastAsia="ar-SA"/>
              </w:rPr>
            </w:pPr>
            <w:r>
              <w:rPr>
                <w:rFonts w:ascii="Times New Roman" w:hAnsi="Times New Roman" w:cs="Times New Roman"/>
                <w:sz w:val="22"/>
                <w:szCs w:val="22"/>
                <w:u w:val="single"/>
                <w:lang w:val="uk-UA" w:eastAsia="ar-SA"/>
              </w:rPr>
              <w:t>____________________________________</w:t>
            </w:r>
          </w:p>
          <w:p w14:paraId="5BC99612" w14:textId="77777777" w:rsidR="00FA4273" w:rsidRDefault="00FA4273">
            <w:pPr>
              <w:pStyle w:val="16"/>
              <w:spacing w:line="256" w:lineRule="auto"/>
              <w:rPr>
                <w:rFonts w:ascii="Times New Roman" w:hAnsi="Times New Roman" w:cs="Times New Roman"/>
                <w:sz w:val="22"/>
                <w:szCs w:val="22"/>
                <w:u w:val="single"/>
                <w:lang w:val="uk-UA" w:eastAsia="ar-SA"/>
              </w:rPr>
            </w:pPr>
            <w:r>
              <w:rPr>
                <w:rFonts w:ascii="Times New Roman" w:hAnsi="Times New Roman" w:cs="Times New Roman"/>
                <w:sz w:val="22"/>
                <w:szCs w:val="22"/>
                <w:u w:val="single"/>
                <w:lang w:val="uk-UA" w:eastAsia="ar-SA"/>
              </w:rPr>
              <w:t>____________________________________</w:t>
            </w:r>
          </w:p>
          <w:p w14:paraId="5F8F1026" w14:textId="77777777" w:rsidR="00FA4273" w:rsidRDefault="00FA4273">
            <w:pPr>
              <w:pStyle w:val="16"/>
              <w:spacing w:line="256" w:lineRule="auto"/>
              <w:rPr>
                <w:rFonts w:ascii="Times New Roman" w:hAnsi="Times New Roman" w:cs="Times New Roman"/>
                <w:sz w:val="22"/>
                <w:szCs w:val="22"/>
                <w:lang w:val="uk-UA"/>
              </w:rPr>
            </w:pPr>
            <w:r>
              <w:rPr>
                <w:rFonts w:ascii="Times New Roman" w:hAnsi="Times New Roman" w:cs="Times New Roman"/>
                <w:sz w:val="22"/>
                <w:szCs w:val="22"/>
                <w:u w:val="single"/>
                <w:lang w:val="uk-UA" w:eastAsia="ar-SA"/>
              </w:rPr>
              <w:t>____________________________________</w:t>
            </w:r>
          </w:p>
          <w:p w14:paraId="4811F5D4" w14:textId="521A1F42" w:rsidR="00FA4273" w:rsidRDefault="00FA4273">
            <w:pPr>
              <w:pStyle w:val="16"/>
              <w:spacing w:line="256" w:lineRule="auto"/>
              <w:rPr>
                <w:rFonts w:ascii="Times New Roman" w:hAnsi="Times New Roman" w:cs="Times New Roman"/>
                <w:sz w:val="22"/>
                <w:szCs w:val="22"/>
                <w:lang w:val="uk-UA"/>
              </w:rPr>
            </w:pPr>
            <w:r>
              <w:rPr>
                <w:rFonts w:ascii="Times New Roman" w:hAnsi="Times New Roman" w:cs="Times New Roman"/>
                <w:sz w:val="22"/>
                <w:szCs w:val="22"/>
                <w:lang w:val="uk-UA"/>
              </w:rPr>
              <w:t xml:space="preserve">МФО </w:t>
            </w:r>
            <w:r w:rsidR="00E46F9B">
              <w:rPr>
                <w:rFonts w:ascii="Times New Roman" w:hAnsi="Times New Roman" w:cs="Times New Roman"/>
                <w:sz w:val="22"/>
                <w:szCs w:val="22"/>
                <w:lang w:val="uk-UA"/>
              </w:rPr>
              <w:t>820172</w:t>
            </w:r>
          </w:p>
          <w:p w14:paraId="33FD842B" w14:textId="77777777" w:rsidR="00FA4273" w:rsidRDefault="00FA4273">
            <w:pPr>
              <w:pStyle w:val="16"/>
              <w:spacing w:line="256" w:lineRule="auto"/>
              <w:rPr>
                <w:rFonts w:ascii="Times New Roman" w:hAnsi="Times New Roman" w:cs="Times New Roman"/>
                <w:sz w:val="22"/>
                <w:szCs w:val="22"/>
                <w:lang w:val="uk-UA"/>
              </w:rPr>
            </w:pPr>
          </w:p>
          <w:p w14:paraId="1FC43AF7" w14:textId="77777777" w:rsidR="00FA4273" w:rsidRDefault="00FA4273">
            <w:pPr>
              <w:spacing w:line="256" w:lineRule="auto"/>
              <w:rPr>
                <w:sz w:val="22"/>
                <w:szCs w:val="22"/>
                <w:lang w:val="uk-UA"/>
              </w:rPr>
            </w:pPr>
            <w:r>
              <w:rPr>
                <w:sz w:val="22"/>
                <w:szCs w:val="22"/>
                <w:lang w:val="uk-UA"/>
              </w:rPr>
              <w:t>________________________    /________________/</w:t>
            </w:r>
          </w:p>
        </w:tc>
        <w:tc>
          <w:tcPr>
            <w:tcW w:w="5160" w:type="dxa"/>
            <w:hideMark/>
          </w:tcPr>
          <w:p w14:paraId="4616EB4C" w14:textId="77777777" w:rsidR="00FA4273" w:rsidRDefault="00FA4273">
            <w:pPr>
              <w:widowControl w:val="0"/>
              <w:autoSpaceDE w:val="0"/>
              <w:autoSpaceDN w:val="0"/>
              <w:adjustRightInd w:val="0"/>
              <w:spacing w:line="276" w:lineRule="auto"/>
              <w:jc w:val="center"/>
              <w:rPr>
                <w:rFonts w:ascii="Times New Roman CYR" w:hAnsi="Times New Roman CYR" w:cs="Times New Roman CYR"/>
                <w:b/>
                <w:sz w:val="22"/>
                <w:szCs w:val="22"/>
                <w:lang w:val="uk-UA"/>
              </w:rPr>
            </w:pPr>
            <w:r>
              <w:rPr>
                <w:rFonts w:ascii="Calibri" w:hAnsi="Calibri" w:cs="Calibri"/>
                <w:b/>
                <w:sz w:val="22"/>
                <w:szCs w:val="22"/>
                <w:lang w:val="uk-UA"/>
              </w:rPr>
              <w:t>Постачальник</w:t>
            </w:r>
            <w:r>
              <w:rPr>
                <w:rFonts w:ascii="Times New Roman CYR" w:hAnsi="Times New Roman CYR" w:cs="Times New Roman CYR"/>
                <w:b/>
                <w:sz w:val="22"/>
                <w:szCs w:val="22"/>
                <w:lang w:val="uk-UA"/>
              </w:rPr>
              <w:t>:</w:t>
            </w:r>
          </w:p>
        </w:tc>
      </w:tr>
    </w:tbl>
    <w:p w14:paraId="56F5DCBD" w14:textId="77777777" w:rsidR="00FA4273" w:rsidRDefault="00FA4273" w:rsidP="00FA4273">
      <w:pPr>
        <w:suppressAutoHyphens/>
        <w:rPr>
          <w:sz w:val="22"/>
          <w:szCs w:val="22"/>
          <w:lang w:val="uk-UA" w:eastAsia="ar-SA"/>
        </w:rPr>
      </w:pPr>
    </w:p>
    <w:p w14:paraId="31221DE5" w14:textId="77777777" w:rsidR="00FA4273" w:rsidRDefault="00FA4273" w:rsidP="00FA4273">
      <w:pPr>
        <w:spacing w:after="160" w:line="256" w:lineRule="auto"/>
        <w:rPr>
          <w:sz w:val="22"/>
          <w:szCs w:val="22"/>
          <w:lang w:val="uk-UA" w:eastAsia="ar-SA"/>
        </w:rPr>
      </w:pPr>
      <w:r>
        <w:rPr>
          <w:sz w:val="22"/>
          <w:szCs w:val="22"/>
          <w:lang w:val="uk-UA" w:eastAsia="ar-SA"/>
        </w:rPr>
        <w:br w:type="page"/>
      </w:r>
    </w:p>
    <w:p w14:paraId="04E1AEDD" w14:textId="77777777" w:rsidR="00FA4273" w:rsidRDefault="00FA4273" w:rsidP="00FA4273">
      <w:pPr>
        <w:suppressAutoHyphens/>
        <w:jc w:val="right"/>
        <w:rPr>
          <w:sz w:val="22"/>
          <w:szCs w:val="22"/>
          <w:lang w:val="uk-UA" w:eastAsia="ar-SA"/>
        </w:rPr>
      </w:pPr>
      <w:r>
        <w:rPr>
          <w:sz w:val="22"/>
          <w:szCs w:val="22"/>
          <w:lang w:val="uk-UA" w:eastAsia="ar-SA"/>
        </w:rPr>
        <w:lastRenderedPageBreak/>
        <w:t xml:space="preserve">Додаток 1 </w:t>
      </w:r>
    </w:p>
    <w:p w14:paraId="60FE1180" w14:textId="77777777" w:rsidR="00FA4273" w:rsidRDefault="00FA4273" w:rsidP="00FA4273">
      <w:pPr>
        <w:suppressAutoHyphens/>
        <w:jc w:val="right"/>
        <w:rPr>
          <w:sz w:val="22"/>
          <w:szCs w:val="22"/>
          <w:lang w:val="uk-UA" w:eastAsia="ar-SA"/>
        </w:rPr>
      </w:pPr>
      <w:r>
        <w:rPr>
          <w:sz w:val="22"/>
          <w:szCs w:val="22"/>
          <w:lang w:val="uk-UA" w:eastAsia="ar-SA"/>
        </w:rPr>
        <w:t>до Договору № ___ від ______________ року</w:t>
      </w:r>
    </w:p>
    <w:p w14:paraId="0DF244B4" w14:textId="77777777" w:rsidR="00FA4273" w:rsidRDefault="00FA4273" w:rsidP="00FA4273">
      <w:pPr>
        <w:suppressAutoHyphens/>
        <w:jc w:val="center"/>
        <w:rPr>
          <w:sz w:val="22"/>
          <w:szCs w:val="22"/>
          <w:lang w:val="uk-UA" w:eastAsia="ar-SA"/>
        </w:rPr>
      </w:pPr>
    </w:p>
    <w:p w14:paraId="224261C5" w14:textId="77777777" w:rsidR="00FA4273" w:rsidRDefault="00FA4273" w:rsidP="00FA4273">
      <w:pPr>
        <w:widowControl w:val="0"/>
        <w:autoSpaceDE w:val="0"/>
        <w:autoSpaceDN w:val="0"/>
        <w:adjustRightInd w:val="0"/>
        <w:jc w:val="center"/>
        <w:rPr>
          <w:sz w:val="22"/>
          <w:szCs w:val="22"/>
          <w:lang w:val="uk-UA"/>
        </w:rPr>
      </w:pPr>
    </w:p>
    <w:p w14:paraId="67AD74C4" w14:textId="77777777" w:rsidR="00FA4273" w:rsidRDefault="00FA4273" w:rsidP="00FA4273">
      <w:pPr>
        <w:widowControl w:val="0"/>
        <w:autoSpaceDE w:val="0"/>
        <w:autoSpaceDN w:val="0"/>
        <w:adjustRightInd w:val="0"/>
        <w:jc w:val="center"/>
        <w:rPr>
          <w:b/>
          <w:bCs/>
          <w:sz w:val="22"/>
          <w:szCs w:val="22"/>
          <w:lang w:val="uk-UA"/>
        </w:rPr>
      </w:pPr>
      <w:r>
        <w:rPr>
          <w:b/>
          <w:bCs/>
          <w:sz w:val="22"/>
          <w:szCs w:val="22"/>
          <w:lang w:val="uk-UA"/>
        </w:rPr>
        <w:t>СПЕЦИФІКАЦІЯ</w:t>
      </w:r>
    </w:p>
    <w:p w14:paraId="046577DF" w14:textId="77777777" w:rsidR="00FA4273" w:rsidRDefault="00FA4273" w:rsidP="00FA4273">
      <w:pPr>
        <w:widowControl w:val="0"/>
        <w:autoSpaceDE w:val="0"/>
        <w:autoSpaceDN w:val="0"/>
        <w:adjustRightInd w:val="0"/>
        <w:jc w:val="center"/>
        <w:rPr>
          <w:b/>
          <w:bCs/>
          <w:sz w:val="22"/>
          <w:szCs w:val="22"/>
          <w:lang w:val="uk-UA"/>
        </w:rPr>
      </w:pP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3289"/>
        <w:gridCol w:w="1245"/>
        <w:gridCol w:w="1477"/>
        <w:gridCol w:w="1701"/>
        <w:gridCol w:w="2006"/>
      </w:tblGrid>
      <w:tr w:rsidR="00FA4273" w:rsidRPr="00FA4273" w14:paraId="7DADEAA0" w14:textId="77777777" w:rsidTr="00FA4273">
        <w:tc>
          <w:tcPr>
            <w:tcW w:w="647" w:type="dxa"/>
            <w:tcBorders>
              <w:top w:val="single" w:sz="4" w:space="0" w:color="auto"/>
              <w:left w:val="single" w:sz="4" w:space="0" w:color="auto"/>
              <w:bottom w:val="single" w:sz="4" w:space="0" w:color="auto"/>
              <w:right w:val="single" w:sz="4" w:space="0" w:color="auto"/>
            </w:tcBorders>
            <w:hideMark/>
          </w:tcPr>
          <w:p w14:paraId="43B4525F" w14:textId="77777777" w:rsidR="00FA4273" w:rsidRDefault="00FA4273">
            <w:pPr>
              <w:widowControl w:val="0"/>
              <w:autoSpaceDE w:val="0"/>
              <w:autoSpaceDN w:val="0"/>
              <w:adjustRightInd w:val="0"/>
              <w:spacing w:line="276" w:lineRule="auto"/>
              <w:jc w:val="center"/>
              <w:rPr>
                <w:rFonts w:eastAsia="MS Mincho"/>
                <w:sz w:val="22"/>
                <w:szCs w:val="22"/>
                <w:lang w:val="uk-UA"/>
              </w:rPr>
            </w:pPr>
            <w:r>
              <w:rPr>
                <w:rFonts w:eastAsia="MS Mincho"/>
                <w:sz w:val="22"/>
                <w:szCs w:val="22"/>
                <w:lang w:val="uk-UA"/>
              </w:rPr>
              <w:t>№ п/п</w:t>
            </w:r>
          </w:p>
        </w:tc>
        <w:tc>
          <w:tcPr>
            <w:tcW w:w="3289" w:type="dxa"/>
            <w:tcBorders>
              <w:top w:val="single" w:sz="4" w:space="0" w:color="auto"/>
              <w:left w:val="single" w:sz="4" w:space="0" w:color="auto"/>
              <w:bottom w:val="single" w:sz="4" w:space="0" w:color="auto"/>
              <w:right w:val="single" w:sz="4" w:space="0" w:color="auto"/>
            </w:tcBorders>
            <w:hideMark/>
          </w:tcPr>
          <w:p w14:paraId="77C8CE5D" w14:textId="77777777" w:rsidR="00FA4273" w:rsidRDefault="00FA4273">
            <w:pPr>
              <w:widowControl w:val="0"/>
              <w:autoSpaceDE w:val="0"/>
              <w:autoSpaceDN w:val="0"/>
              <w:adjustRightInd w:val="0"/>
              <w:spacing w:line="276" w:lineRule="auto"/>
              <w:jc w:val="center"/>
              <w:rPr>
                <w:rFonts w:eastAsia="MS Mincho"/>
                <w:sz w:val="22"/>
                <w:szCs w:val="22"/>
                <w:lang w:val="uk-UA"/>
              </w:rPr>
            </w:pPr>
            <w:r>
              <w:rPr>
                <w:rFonts w:eastAsia="MS Mincho"/>
                <w:sz w:val="22"/>
                <w:szCs w:val="22"/>
                <w:lang w:val="uk-UA"/>
              </w:rPr>
              <w:t>Найменування товару</w:t>
            </w:r>
          </w:p>
        </w:tc>
        <w:tc>
          <w:tcPr>
            <w:tcW w:w="1245" w:type="dxa"/>
            <w:tcBorders>
              <w:top w:val="single" w:sz="4" w:space="0" w:color="auto"/>
              <w:left w:val="single" w:sz="4" w:space="0" w:color="auto"/>
              <w:bottom w:val="single" w:sz="4" w:space="0" w:color="auto"/>
              <w:right w:val="single" w:sz="4" w:space="0" w:color="auto"/>
            </w:tcBorders>
          </w:tcPr>
          <w:p w14:paraId="6DA1CD67" w14:textId="77777777" w:rsidR="00FA4273" w:rsidRDefault="00FA4273">
            <w:pPr>
              <w:widowControl w:val="0"/>
              <w:autoSpaceDE w:val="0"/>
              <w:autoSpaceDN w:val="0"/>
              <w:adjustRightInd w:val="0"/>
              <w:spacing w:line="276" w:lineRule="auto"/>
              <w:jc w:val="center"/>
              <w:rPr>
                <w:rFonts w:eastAsia="MS Mincho"/>
                <w:sz w:val="22"/>
                <w:szCs w:val="22"/>
                <w:lang w:val="uk-UA"/>
              </w:rPr>
            </w:pPr>
            <w:r>
              <w:rPr>
                <w:rFonts w:eastAsia="MS Mincho"/>
                <w:sz w:val="22"/>
                <w:szCs w:val="22"/>
                <w:lang w:val="uk-UA"/>
              </w:rPr>
              <w:t>Одиниця виміру</w:t>
            </w:r>
          </w:p>
          <w:p w14:paraId="7351DFED" w14:textId="77777777" w:rsidR="00FA4273" w:rsidRDefault="00FA4273">
            <w:pPr>
              <w:widowControl w:val="0"/>
              <w:autoSpaceDE w:val="0"/>
              <w:autoSpaceDN w:val="0"/>
              <w:adjustRightInd w:val="0"/>
              <w:spacing w:line="276" w:lineRule="auto"/>
              <w:jc w:val="center"/>
              <w:rPr>
                <w:rFonts w:eastAsia="MS Mincho"/>
                <w:sz w:val="22"/>
                <w:szCs w:val="22"/>
                <w:lang w:val="uk-UA"/>
              </w:rPr>
            </w:pPr>
          </w:p>
        </w:tc>
        <w:tc>
          <w:tcPr>
            <w:tcW w:w="1477" w:type="dxa"/>
            <w:tcBorders>
              <w:top w:val="single" w:sz="4" w:space="0" w:color="auto"/>
              <w:left w:val="single" w:sz="4" w:space="0" w:color="auto"/>
              <w:bottom w:val="single" w:sz="4" w:space="0" w:color="auto"/>
              <w:right w:val="single" w:sz="4" w:space="0" w:color="auto"/>
            </w:tcBorders>
            <w:hideMark/>
          </w:tcPr>
          <w:p w14:paraId="27087C83" w14:textId="77777777" w:rsidR="00FA4273" w:rsidRDefault="00FA4273">
            <w:pPr>
              <w:widowControl w:val="0"/>
              <w:autoSpaceDE w:val="0"/>
              <w:autoSpaceDN w:val="0"/>
              <w:adjustRightInd w:val="0"/>
              <w:spacing w:line="276" w:lineRule="auto"/>
              <w:jc w:val="center"/>
              <w:rPr>
                <w:rFonts w:eastAsia="MS Mincho"/>
                <w:sz w:val="22"/>
                <w:szCs w:val="22"/>
                <w:lang w:val="uk-UA"/>
              </w:rPr>
            </w:pPr>
            <w:r>
              <w:rPr>
                <w:rFonts w:eastAsia="MS Mincho"/>
                <w:sz w:val="22"/>
                <w:szCs w:val="22"/>
                <w:lang w:val="uk-UA"/>
              </w:rPr>
              <w:t>Кількість</w:t>
            </w:r>
          </w:p>
        </w:tc>
        <w:tc>
          <w:tcPr>
            <w:tcW w:w="1701" w:type="dxa"/>
            <w:tcBorders>
              <w:top w:val="single" w:sz="4" w:space="0" w:color="auto"/>
              <w:left w:val="single" w:sz="4" w:space="0" w:color="auto"/>
              <w:bottom w:val="single" w:sz="4" w:space="0" w:color="auto"/>
              <w:right w:val="single" w:sz="4" w:space="0" w:color="auto"/>
            </w:tcBorders>
            <w:hideMark/>
          </w:tcPr>
          <w:p w14:paraId="0B9D7959" w14:textId="77777777" w:rsidR="00FA4273" w:rsidRDefault="00FA4273">
            <w:pPr>
              <w:widowControl w:val="0"/>
              <w:autoSpaceDE w:val="0"/>
              <w:autoSpaceDN w:val="0"/>
              <w:adjustRightInd w:val="0"/>
              <w:spacing w:line="276" w:lineRule="auto"/>
              <w:jc w:val="center"/>
              <w:rPr>
                <w:rFonts w:eastAsia="MS Mincho"/>
                <w:sz w:val="22"/>
                <w:szCs w:val="22"/>
                <w:vertAlign w:val="superscript"/>
                <w:lang w:val="uk-UA"/>
              </w:rPr>
            </w:pPr>
            <w:r>
              <w:rPr>
                <w:rFonts w:eastAsia="MS Mincho"/>
                <w:sz w:val="22"/>
                <w:szCs w:val="22"/>
                <w:lang w:val="uk-UA"/>
              </w:rPr>
              <w:t>Ціна за одиницю грн., з/без ПДВ</w:t>
            </w:r>
          </w:p>
        </w:tc>
        <w:tc>
          <w:tcPr>
            <w:tcW w:w="2006" w:type="dxa"/>
            <w:tcBorders>
              <w:top w:val="single" w:sz="4" w:space="0" w:color="auto"/>
              <w:left w:val="single" w:sz="4" w:space="0" w:color="auto"/>
              <w:bottom w:val="single" w:sz="4" w:space="0" w:color="auto"/>
              <w:right w:val="single" w:sz="4" w:space="0" w:color="auto"/>
            </w:tcBorders>
            <w:hideMark/>
          </w:tcPr>
          <w:p w14:paraId="3344F0F2" w14:textId="77777777" w:rsidR="00FA4273" w:rsidRDefault="00FA4273">
            <w:pPr>
              <w:widowControl w:val="0"/>
              <w:autoSpaceDE w:val="0"/>
              <w:autoSpaceDN w:val="0"/>
              <w:adjustRightInd w:val="0"/>
              <w:spacing w:line="276" w:lineRule="auto"/>
              <w:jc w:val="center"/>
              <w:rPr>
                <w:rFonts w:eastAsia="MS Mincho"/>
                <w:sz w:val="22"/>
                <w:szCs w:val="22"/>
                <w:lang w:val="uk-UA"/>
              </w:rPr>
            </w:pPr>
            <w:r>
              <w:rPr>
                <w:rFonts w:eastAsia="MS Mincho"/>
                <w:sz w:val="22"/>
                <w:szCs w:val="22"/>
                <w:lang w:val="uk-UA"/>
              </w:rPr>
              <w:t>Загальна вартість,</w:t>
            </w:r>
          </w:p>
          <w:p w14:paraId="76DC54CB" w14:textId="77777777" w:rsidR="00FA4273" w:rsidRDefault="00FA4273">
            <w:pPr>
              <w:widowControl w:val="0"/>
              <w:autoSpaceDE w:val="0"/>
              <w:autoSpaceDN w:val="0"/>
              <w:adjustRightInd w:val="0"/>
              <w:spacing w:line="276" w:lineRule="auto"/>
              <w:jc w:val="center"/>
              <w:rPr>
                <w:rFonts w:eastAsia="MS Mincho"/>
                <w:sz w:val="22"/>
                <w:szCs w:val="22"/>
                <w:vertAlign w:val="superscript"/>
                <w:lang w:val="uk-UA"/>
              </w:rPr>
            </w:pPr>
            <w:r>
              <w:rPr>
                <w:rFonts w:eastAsia="MS Mincho"/>
                <w:sz w:val="22"/>
                <w:szCs w:val="22"/>
                <w:lang w:val="uk-UA"/>
              </w:rPr>
              <w:t>грн., з/без ПДВ</w:t>
            </w:r>
          </w:p>
        </w:tc>
      </w:tr>
      <w:tr w:rsidR="00FA4273" w:rsidRPr="00FA4273" w14:paraId="20149099" w14:textId="77777777" w:rsidTr="00FA4273">
        <w:tc>
          <w:tcPr>
            <w:tcW w:w="647" w:type="dxa"/>
            <w:tcBorders>
              <w:top w:val="single" w:sz="4" w:space="0" w:color="auto"/>
              <w:left w:val="single" w:sz="4" w:space="0" w:color="auto"/>
              <w:bottom w:val="single" w:sz="4" w:space="0" w:color="auto"/>
              <w:right w:val="single" w:sz="4" w:space="0" w:color="auto"/>
            </w:tcBorders>
            <w:hideMark/>
          </w:tcPr>
          <w:p w14:paraId="140EF822" w14:textId="77777777" w:rsidR="00FA4273" w:rsidRDefault="00FA4273">
            <w:pPr>
              <w:rPr>
                <w:rFonts w:eastAsia="MS Mincho"/>
                <w:sz w:val="22"/>
                <w:szCs w:val="22"/>
                <w:vertAlign w:val="superscript"/>
                <w:lang w:val="uk-UA"/>
              </w:rPr>
            </w:pPr>
          </w:p>
        </w:tc>
        <w:tc>
          <w:tcPr>
            <w:tcW w:w="3289" w:type="dxa"/>
            <w:tcBorders>
              <w:top w:val="single" w:sz="4" w:space="0" w:color="auto"/>
              <w:left w:val="single" w:sz="4" w:space="0" w:color="auto"/>
              <w:bottom w:val="single" w:sz="4" w:space="0" w:color="auto"/>
              <w:right w:val="single" w:sz="4" w:space="0" w:color="auto"/>
            </w:tcBorders>
          </w:tcPr>
          <w:p w14:paraId="1D51FB82" w14:textId="77777777" w:rsidR="00FA4273" w:rsidRDefault="00FA4273">
            <w:pPr>
              <w:widowControl w:val="0"/>
              <w:tabs>
                <w:tab w:val="left" w:pos="1759"/>
                <w:tab w:val="left" w:pos="1939"/>
              </w:tabs>
              <w:autoSpaceDE w:val="0"/>
              <w:autoSpaceDN w:val="0"/>
              <w:adjustRightInd w:val="0"/>
              <w:spacing w:line="256" w:lineRule="auto"/>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14:paraId="6D2A64D1" w14:textId="77777777" w:rsidR="00FA4273" w:rsidRDefault="00FA4273">
            <w:pPr>
              <w:widowControl w:val="0"/>
              <w:autoSpaceDE w:val="0"/>
              <w:autoSpaceDN w:val="0"/>
              <w:adjustRightInd w:val="0"/>
              <w:spacing w:line="256" w:lineRule="auto"/>
              <w:jc w:val="center"/>
              <w:rPr>
                <w:rFonts w:eastAsia="MS Mincho"/>
                <w:sz w:val="22"/>
                <w:szCs w:val="22"/>
                <w:lang w:val="uk-UA"/>
              </w:rPr>
            </w:pPr>
          </w:p>
        </w:tc>
        <w:tc>
          <w:tcPr>
            <w:tcW w:w="1477" w:type="dxa"/>
            <w:tcBorders>
              <w:top w:val="single" w:sz="4" w:space="0" w:color="auto"/>
              <w:left w:val="single" w:sz="4" w:space="0" w:color="auto"/>
              <w:bottom w:val="single" w:sz="4" w:space="0" w:color="auto"/>
              <w:right w:val="single" w:sz="4" w:space="0" w:color="auto"/>
            </w:tcBorders>
          </w:tcPr>
          <w:p w14:paraId="0E6AA7C8" w14:textId="77777777" w:rsidR="00FA4273" w:rsidRDefault="00FA4273">
            <w:pPr>
              <w:widowControl w:val="0"/>
              <w:autoSpaceDE w:val="0"/>
              <w:autoSpaceDN w:val="0"/>
              <w:adjustRightInd w:val="0"/>
              <w:spacing w:line="256" w:lineRule="auto"/>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2CB34EE4" w14:textId="77777777" w:rsidR="00FA4273" w:rsidRDefault="00FA4273">
            <w:pPr>
              <w:widowControl w:val="0"/>
              <w:autoSpaceDE w:val="0"/>
              <w:autoSpaceDN w:val="0"/>
              <w:adjustRightInd w:val="0"/>
              <w:spacing w:line="256" w:lineRule="auto"/>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75E6533F" w14:textId="77777777" w:rsidR="00FA4273" w:rsidRDefault="00FA4273">
            <w:pPr>
              <w:widowControl w:val="0"/>
              <w:autoSpaceDE w:val="0"/>
              <w:autoSpaceDN w:val="0"/>
              <w:adjustRightInd w:val="0"/>
              <w:spacing w:line="256" w:lineRule="auto"/>
              <w:jc w:val="center"/>
              <w:rPr>
                <w:rFonts w:eastAsia="MS Mincho"/>
                <w:sz w:val="22"/>
                <w:szCs w:val="22"/>
                <w:lang w:val="uk-UA"/>
              </w:rPr>
            </w:pPr>
          </w:p>
        </w:tc>
      </w:tr>
      <w:tr w:rsidR="00FA4273" w14:paraId="15A6C5F5" w14:textId="77777777" w:rsidTr="00FA4273">
        <w:tc>
          <w:tcPr>
            <w:tcW w:w="3936" w:type="dxa"/>
            <w:gridSpan w:val="2"/>
            <w:tcBorders>
              <w:top w:val="single" w:sz="4" w:space="0" w:color="auto"/>
              <w:left w:val="single" w:sz="4" w:space="0" w:color="auto"/>
              <w:bottom w:val="single" w:sz="4" w:space="0" w:color="auto"/>
              <w:right w:val="single" w:sz="4" w:space="0" w:color="auto"/>
            </w:tcBorders>
            <w:hideMark/>
          </w:tcPr>
          <w:p w14:paraId="4FFC0909" w14:textId="77777777" w:rsidR="00FA4273" w:rsidRDefault="00FA4273">
            <w:pPr>
              <w:widowControl w:val="0"/>
              <w:autoSpaceDE w:val="0"/>
              <w:autoSpaceDN w:val="0"/>
              <w:adjustRightInd w:val="0"/>
              <w:spacing w:line="256" w:lineRule="auto"/>
              <w:jc w:val="center"/>
              <w:rPr>
                <w:rFonts w:eastAsia="MS Mincho"/>
                <w:sz w:val="22"/>
                <w:szCs w:val="22"/>
                <w:lang w:val="uk-UA"/>
              </w:rPr>
            </w:pPr>
            <w:r>
              <w:rPr>
                <w:rFonts w:eastAsia="MS Mincho"/>
                <w:sz w:val="22"/>
                <w:szCs w:val="22"/>
                <w:lang w:val="uk-UA"/>
              </w:rPr>
              <w:t>Всього</w:t>
            </w:r>
          </w:p>
        </w:tc>
        <w:tc>
          <w:tcPr>
            <w:tcW w:w="1245" w:type="dxa"/>
            <w:tcBorders>
              <w:top w:val="single" w:sz="4" w:space="0" w:color="auto"/>
              <w:left w:val="single" w:sz="4" w:space="0" w:color="auto"/>
              <w:bottom w:val="single" w:sz="4" w:space="0" w:color="auto"/>
              <w:right w:val="single" w:sz="4" w:space="0" w:color="auto"/>
            </w:tcBorders>
          </w:tcPr>
          <w:p w14:paraId="12F374BD" w14:textId="77777777" w:rsidR="00FA4273" w:rsidRDefault="00FA4273">
            <w:pPr>
              <w:widowControl w:val="0"/>
              <w:autoSpaceDE w:val="0"/>
              <w:autoSpaceDN w:val="0"/>
              <w:adjustRightInd w:val="0"/>
              <w:spacing w:line="256" w:lineRule="auto"/>
              <w:jc w:val="center"/>
              <w:rPr>
                <w:rFonts w:eastAsia="MS Mincho"/>
                <w:sz w:val="22"/>
                <w:szCs w:val="22"/>
                <w:lang w:val="uk-UA"/>
              </w:rPr>
            </w:pPr>
          </w:p>
        </w:tc>
        <w:tc>
          <w:tcPr>
            <w:tcW w:w="1477" w:type="dxa"/>
            <w:tcBorders>
              <w:top w:val="single" w:sz="4" w:space="0" w:color="auto"/>
              <w:left w:val="single" w:sz="4" w:space="0" w:color="auto"/>
              <w:bottom w:val="single" w:sz="4" w:space="0" w:color="auto"/>
              <w:right w:val="single" w:sz="4" w:space="0" w:color="auto"/>
            </w:tcBorders>
          </w:tcPr>
          <w:p w14:paraId="20D241AA" w14:textId="77777777" w:rsidR="00FA4273" w:rsidRDefault="00FA4273">
            <w:pPr>
              <w:widowControl w:val="0"/>
              <w:autoSpaceDE w:val="0"/>
              <w:autoSpaceDN w:val="0"/>
              <w:adjustRightInd w:val="0"/>
              <w:spacing w:line="256" w:lineRule="auto"/>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3D2DE9C7" w14:textId="77777777" w:rsidR="00FA4273" w:rsidRDefault="00FA4273">
            <w:pPr>
              <w:widowControl w:val="0"/>
              <w:autoSpaceDE w:val="0"/>
              <w:autoSpaceDN w:val="0"/>
              <w:adjustRightInd w:val="0"/>
              <w:spacing w:line="256" w:lineRule="auto"/>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256E5B06" w14:textId="77777777" w:rsidR="00FA4273" w:rsidRDefault="00FA4273">
            <w:pPr>
              <w:autoSpaceDN w:val="0"/>
              <w:spacing w:line="256" w:lineRule="auto"/>
              <w:jc w:val="center"/>
              <w:rPr>
                <w:sz w:val="22"/>
                <w:szCs w:val="22"/>
                <w:lang w:val="uk-UA" w:eastAsia="uk-UA"/>
              </w:rPr>
            </w:pPr>
          </w:p>
        </w:tc>
      </w:tr>
    </w:tbl>
    <w:p w14:paraId="3A04F423" w14:textId="77777777" w:rsidR="00FA4273" w:rsidRDefault="00FA4273" w:rsidP="00FA4273">
      <w:pPr>
        <w:widowControl w:val="0"/>
        <w:autoSpaceDE w:val="0"/>
        <w:autoSpaceDN w:val="0"/>
        <w:adjustRightInd w:val="0"/>
        <w:jc w:val="center"/>
        <w:rPr>
          <w:sz w:val="22"/>
          <w:szCs w:val="22"/>
          <w:lang w:val="uk-UA"/>
        </w:rPr>
      </w:pPr>
    </w:p>
    <w:p w14:paraId="6B16BC07" w14:textId="77777777" w:rsidR="00FA4273" w:rsidRDefault="00FA4273" w:rsidP="00FA4273">
      <w:pPr>
        <w:widowControl w:val="0"/>
        <w:autoSpaceDE w:val="0"/>
        <w:autoSpaceDN w:val="0"/>
        <w:adjustRightInd w:val="0"/>
        <w:jc w:val="both"/>
        <w:rPr>
          <w:sz w:val="22"/>
          <w:szCs w:val="22"/>
          <w:lang w:val="uk-UA"/>
        </w:rPr>
      </w:pPr>
    </w:p>
    <w:p w14:paraId="62384629" w14:textId="77777777" w:rsidR="00FA4273" w:rsidRDefault="00FA4273" w:rsidP="00FA4273">
      <w:pPr>
        <w:widowControl w:val="0"/>
        <w:tabs>
          <w:tab w:val="left" w:pos="5670"/>
        </w:tabs>
        <w:autoSpaceDE w:val="0"/>
        <w:autoSpaceDN w:val="0"/>
        <w:adjustRightInd w:val="0"/>
        <w:jc w:val="both"/>
        <w:rPr>
          <w:sz w:val="22"/>
          <w:szCs w:val="22"/>
          <w:lang w:val="uk-UA"/>
        </w:rPr>
      </w:pPr>
      <w:r>
        <w:rPr>
          <w:sz w:val="22"/>
          <w:szCs w:val="22"/>
          <w:lang w:val="uk-UA"/>
        </w:rPr>
        <w:t xml:space="preserve">     Ціна Договору (загальна вартість Товару) складає: ________________ грн. ________ коп. (______________ гривень ____________ копійок), в тому числі ПДВ – 20% - ___________ грн. ___________ коп. (________________ гривень ______________ копійок).*</w:t>
      </w:r>
    </w:p>
    <w:p w14:paraId="23E88935" w14:textId="77777777" w:rsidR="00FA4273" w:rsidRDefault="00FA4273" w:rsidP="00FA4273">
      <w:pPr>
        <w:ind w:firstLine="357"/>
        <w:jc w:val="both"/>
        <w:rPr>
          <w:sz w:val="22"/>
          <w:szCs w:val="22"/>
          <w:lang w:val="uk-UA"/>
        </w:rPr>
      </w:pPr>
      <w:r>
        <w:rPr>
          <w:i/>
          <w:sz w:val="22"/>
          <w:szCs w:val="22"/>
          <w:lang w:val="uk-UA"/>
        </w:rPr>
        <w:t xml:space="preserve">(або без ПДВ якщо учасник не є платником ПДВ </w:t>
      </w:r>
      <w:r>
        <w:rPr>
          <w:i/>
          <w:noProof/>
          <w:sz w:val="22"/>
          <w:szCs w:val="22"/>
          <w:lang w:val="uk-UA"/>
        </w:rPr>
        <w:t>або якщо предмет закупівлі не обкладається ПДВ</w:t>
      </w:r>
      <w:r>
        <w:rPr>
          <w:i/>
          <w:sz w:val="22"/>
          <w:szCs w:val="22"/>
          <w:lang w:val="uk-UA"/>
        </w:rPr>
        <w:t>)</w:t>
      </w:r>
    </w:p>
    <w:p w14:paraId="2AE488D4" w14:textId="77777777" w:rsidR="00FA4273" w:rsidRDefault="00FA4273" w:rsidP="00FA4273">
      <w:pPr>
        <w:widowControl w:val="0"/>
        <w:tabs>
          <w:tab w:val="left" w:pos="5670"/>
        </w:tabs>
        <w:autoSpaceDE w:val="0"/>
        <w:autoSpaceDN w:val="0"/>
        <w:adjustRightInd w:val="0"/>
        <w:jc w:val="both"/>
        <w:rPr>
          <w:sz w:val="22"/>
          <w:szCs w:val="22"/>
          <w:lang w:val="uk-UA"/>
        </w:rPr>
      </w:pPr>
    </w:p>
    <w:p w14:paraId="1C61E6F0" w14:textId="77777777" w:rsidR="00FA4273" w:rsidRDefault="00FA4273" w:rsidP="00FA4273">
      <w:pPr>
        <w:widowControl w:val="0"/>
        <w:tabs>
          <w:tab w:val="left" w:pos="5670"/>
        </w:tabs>
        <w:autoSpaceDE w:val="0"/>
        <w:autoSpaceDN w:val="0"/>
        <w:adjustRightInd w:val="0"/>
        <w:jc w:val="both"/>
        <w:rPr>
          <w:sz w:val="22"/>
          <w:szCs w:val="22"/>
          <w:lang w:val="uk-UA"/>
        </w:rPr>
      </w:pPr>
      <w:r>
        <w:rPr>
          <w:sz w:val="22"/>
          <w:szCs w:val="22"/>
          <w:lang w:val="uk-UA"/>
        </w:rPr>
        <w:t xml:space="preserve">  </w:t>
      </w:r>
    </w:p>
    <w:p w14:paraId="72E54852" w14:textId="77777777" w:rsidR="00FA4273" w:rsidRDefault="00FA4273" w:rsidP="00FA4273">
      <w:pPr>
        <w:widowControl w:val="0"/>
        <w:tabs>
          <w:tab w:val="left" w:pos="5670"/>
        </w:tabs>
        <w:autoSpaceDE w:val="0"/>
        <w:autoSpaceDN w:val="0"/>
        <w:adjustRightInd w:val="0"/>
        <w:jc w:val="both"/>
        <w:rPr>
          <w:sz w:val="22"/>
          <w:szCs w:val="22"/>
          <w:lang w:val="uk-UA"/>
        </w:rPr>
      </w:pPr>
    </w:p>
    <w:tbl>
      <w:tblPr>
        <w:tblW w:w="10650" w:type="dxa"/>
        <w:tblLayout w:type="fixed"/>
        <w:tblLook w:val="04A0" w:firstRow="1" w:lastRow="0" w:firstColumn="1" w:lastColumn="0" w:noHBand="0" w:noVBand="1"/>
      </w:tblPr>
      <w:tblGrid>
        <w:gridCol w:w="5492"/>
        <w:gridCol w:w="5158"/>
      </w:tblGrid>
      <w:tr w:rsidR="00FA4273" w14:paraId="32059DD6" w14:textId="77777777" w:rsidTr="00FA4273">
        <w:tc>
          <w:tcPr>
            <w:tcW w:w="5495" w:type="dxa"/>
          </w:tcPr>
          <w:p w14:paraId="586D7566" w14:textId="77777777" w:rsidR="00E46F9B" w:rsidRDefault="00E46F9B" w:rsidP="00E46F9B">
            <w:pPr>
              <w:widowControl w:val="0"/>
              <w:autoSpaceDE w:val="0"/>
              <w:autoSpaceDN w:val="0"/>
              <w:adjustRightInd w:val="0"/>
              <w:spacing w:line="276" w:lineRule="auto"/>
              <w:jc w:val="center"/>
              <w:rPr>
                <w:rFonts w:ascii="Times New Roman CYR" w:hAnsi="Times New Roman CYR" w:cs="Times New Roman CYR"/>
                <w:b/>
                <w:sz w:val="22"/>
                <w:szCs w:val="22"/>
                <w:lang w:val="uk-UA"/>
              </w:rPr>
            </w:pPr>
            <w:r>
              <w:rPr>
                <w:b/>
                <w:sz w:val="22"/>
                <w:szCs w:val="22"/>
                <w:lang w:val="uk-UA"/>
              </w:rPr>
              <w:t>Замовник:</w:t>
            </w:r>
          </w:p>
          <w:p w14:paraId="7A3DA2EB" w14:textId="77777777" w:rsidR="00E46F9B" w:rsidRDefault="00E46F9B" w:rsidP="00E46F9B">
            <w:pPr>
              <w:pStyle w:val="16"/>
              <w:spacing w:line="256" w:lineRule="auto"/>
              <w:jc w:val="center"/>
              <w:rPr>
                <w:rFonts w:ascii="Times New Roman" w:hAnsi="Times New Roman" w:cs="Times New Roman"/>
                <w:b/>
                <w:bCs/>
                <w:sz w:val="22"/>
                <w:szCs w:val="22"/>
                <w:lang w:val="uk-UA"/>
              </w:rPr>
            </w:pPr>
            <w:r>
              <w:rPr>
                <w:rFonts w:ascii="Times New Roman" w:hAnsi="Times New Roman" w:cs="Times New Roman"/>
                <w:b/>
                <w:bCs/>
                <w:sz w:val="22"/>
                <w:szCs w:val="22"/>
                <w:lang w:val="uk-UA"/>
              </w:rPr>
              <w:t>КЗ « Петропавлівсько – Борщагівський ЗДО «Малятко»</w:t>
            </w:r>
          </w:p>
          <w:p w14:paraId="299FFB8C" w14:textId="77777777" w:rsidR="00E46F9B" w:rsidRDefault="00E46F9B" w:rsidP="00E46F9B">
            <w:pPr>
              <w:pStyle w:val="16"/>
              <w:spacing w:line="256" w:lineRule="auto"/>
              <w:rPr>
                <w:rFonts w:ascii="Times New Roman" w:hAnsi="Times New Roman" w:cs="Times New Roman"/>
                <w:sz w:val="22"/>
                <w:szCs w:val="22"/>
                <w:lang w:val="uk-UA"/>
              </w:rPr>
            </w:pPr>
            <w:r>
              <w:rPr>
                <w:rFonts w:ascii="Times New Roman" w:hAnsi="Times New Roman" w:cs="Times New Roman"/>
                <w:sz w:val="22"/>
                <w:szCs w:val="22"/>
                <w:lang w:val="uk-UA"/>
              </w:rPr>
              <w:t>08130, Київська область, Києво- Святошинський район</w:t>
            </w:r>
          </w:p>
          <w:p w14:paraId="7981EC2B" w14:textId="77777777" w:rsidR="00E46F9B" w:rsidRDefault="00E46F9B" w:rsidP="00E46F9B">
            <w:pPr>
              <w:pStyle w:val="16"/>
              <w:spacing w:line="256" w:lineRule="auto"/>
              <w:rPr>
                <w:rFonts w:ascii="Times New Roman" w:hAnsi="Times New Roman" w:cs="Times New Roman"/>
                <w:sz w:val="22"/>
                <w:szCs w:val="22"/>
                <w:lang w:val="uk-UA"/>
              </w:rPr>
            </w:pPr>
            <w:r>
              <w:rPr>
                <w:rFonts w:ascii="Times New Roman" w:hAnsi="Times New Roman" w:cs="Times New Roman"/>
                <w:sz w:val="22"/>
                <w:szCs w:val="22"/>
                <w:lang w:val="uk-UA"/>
              </w:rPr>
              <w:t xml:space="preserve">С. Петропавлівська Борщагівка, вул.Ярослава Мудрого, 1б </w:t>
            </w:r>
          </w:p>
          <w:p w14:paraId="084E2450" w14:textId="77777777" w:rsidR="00E46F9B" w:rsidRDefault="00E46F9B" w:rsidP="00E46F9B">
            <w:pPr>
              <w:pStyle w:val="16"/>
              <w:spacing w:line="256" w:lineRule="auto"/>
              <w:rPr>
                <w:rFonts w:ascii="Times New Roman" w:hAnsi="Times New Roman" w:cs="Times New Roman"/>
                <w:sz w:val="22"/>
                <w:szCs w:val="22"/>
                <w:lang w:val="uk-UA"/>
              </w:rPr>
            </w:pPr>
            <w:r>
              <w:rPr>
                <w:rFonts w:ascii="Times New Roman" w:hAnsi="Times New Roman" w:cs="Times New Roman"/>
                <w:sz w:val="22"/>
                <w:szCs w:val="22"/>
                <w:lang w:val="uk-UA"/>
              </w:rPr>
              <w:t xml:space="preserve">Код ЄДРПОУ </w:t>
            </w:r>
            <w:r>
              <w:rPr>
                <w:rFonts w:ascii="Times New Roman" w:hAnsi="Times New Roman" w:cs="Times New Roman"/>
                <w:iCs/>
                <w:sz w:val="22"/>
                <w:szCs w:val="22"/>
                <w:lang w:val="uk-UA"/>
              </w:rPr>
              <w:t>25950978</w:t>
            </w:r>
          </w:p>
          <w:p w14:paraId="38D3B9C0" w14:textId="77777777" w:rsidR="00E46F9B" w:rsidRDefault="00E46F9B" w:rsidP="00E46F9B">
            <w:pPr>
              <w:pStyle w:val="16"/>
              <w:spacing w:line="256" w:lineRule="auto"/>
              <w:rPr>
                <w:rFonts w:ascii="Times New Roman" w:hAnsi="Times New Roman" w:cs="Times New Roman"/>
                <w:sz w:val="22"/>
                <w:szCs w:val="22"/>
                <w:u w:val="single"/>
                <w:lang w:val="uk-UA" w:eastAsia="ar-SA"/>
              </w:rPr>
            </w:pPr>
            <w:r>
              <w:rPr>
                <w:rFonts w:ascii="Times New Roman" w:hAnsi="Times New Roman" w:cs="Times New Roman"/>
                <w:sz w:val="22"/>
                <w:szCs w:val="22"/>
                <w:lang w:val="uk-UA"/>
              </w:rPr>
              <w:t xml:space="preserve">р/р </w:t>
            </w:r>
            <w:r>
              <w:rPr>
                <w:rFonts w:ascii="Times New Roman" w:hAnsi="Times New Roman" w:cs="Times New Roman"/>
                <w:sz w:val="22"/>
                <w:szCs w:val="22"/>
                <w:lang w:val="uk-UA" w:eastAsia="ar-SA"/>
              </w:rPr>
              <w:t xml:space="preserve">UA </w:t>
            </w:r>
            <w:r>
              <w:rPr>
                <w:rFonts w:ascii="Times New Roman" w:hAnsi="Times New Roman" w:cs="Times New Roman"/>
                <w:sz w:val="22"/>
                <w:szCs w:val="22"/>
                <w:u w:val="single"/>
                <w:lang w:val="uk-UA" w:eastAsia="ar-SA"/>
              </w:rPr>
              <w:t>______________________________</w:t>
            </w:r>
          </w:p>
          <w:p w14:paraId="2D89C66E" w14:textId="77777777" w:rsidR="00E46F9B" w:rsidRDefault="00E46F9B" w:rsidP="00E46F9B">
            <w:pPr>
              <w:pStyle w:val="16"/>
              <w:spacing w:line="256" w:lineRule="auto"/>
              <w:rPr>
                <w:rFonts w:ascii="Times New Roman" w:hAnsi="Times New Roman" w:cs="Times New Roman"/>
                <w:sz w:val="22"/>
                <w:szCs w:val="22"/>
                <w:u w:val="single"/>
                <w:lang w:val="uk-UA" w:eastAsia="ar-SA"/>
              </w:rPr>
            </w:pPr>
            <w:r>
              <w:rPr>
                <w:rFonts w:ascii="Times New Roman" w:hAnsi="Times New Roman" w:cs="Times New Roman"/>
                <w:sz w:val="22"/>
                <w:szCs w:val="22"/>
                <w:u w:val="single"/>
                <w:lang w:val="uk-UA" w:eastAsia="ar-SA"/>
              </w:rPr>
              <w:t>____________________________________</w:t>
            </w:r>
          </w:p>
          <w:p w14:paraId="198E2EF9" w14:textId="77777777" w:rsidR="00E46F9B" w:rsidRDefault="00E46F9B" w:rsidP="00E46F9B">
            <w:pPr>
              <w:pStyle w:val="16"/>
              <w:spacing w:line="256" w:lineRule="auto"/>
              <w:rPr>
                <w:rFonts w:ascii="Times New Roman" w:hAnsi="Times New Roman" w:cs="Times New Roman"/>
                <w:sz w:val="22"/>
                <w:szCs w:val="22"/>
                <w:u w:val="single"/>
                <w:lang w:val="uk-UA" w:eastAsia="ar-SA"/>
              </w:rPr>
            </w:pPr>
            <w:r>
              <w:rPr>
                <w:rFonts w:ascii="Times New Roman" w:hAnsi="Times New Roman" w:cs="Times New Roman"/>
                <w:sz w:val="22"/>
                <w:szCs w:val="22"/>
                <w:u w:val="single"/>
                <w:lang w:val="uk-UA" w:eastAsia="ar-SA"/>
              </w:rPr>
              <w:t>____________________________________</w:t>
            </w:r>
          </w:p>
          <w:p w14:paraId="7EACC518" w14:textId="77777777" w:rsidR="00E46F9B" w:rsidRDefault="00E46F9B" w:rsidP="00E46F9B">
            <w:pPr>
              <w:pStyle w:val="16"/>
              <w:spacing w:line="256" w:lineRule="auto"/>
              <w:rPr>
                <w:rFonts w:ascii="Times New Roman" w:hAnsi="Times New Roman" w:cs="Times New Roman"/>
                <w:sz w:val="22"/>
                <w:szCs w:val="22"/>
                <w:lang w:val="uk-UA"/>
              </w:rPr>
            </w:pPr>
            <w:r>
              <w:rPr>
                <w:rFonts w:ascii="Times New Roman" w:hAnsi="Times New Roman" w:cs="Times New Roman"/>
                <w:sz w:val="22"/>
                <w:szCs w:val="22"/>
                <w:u w:val="single"/>
                <w:lang w:val="uk-UA" w:eastAsia="ar-SA"/>
              </w:rPr>
              <w:t>____________________________________</w:t>
            </w:r>
          </w:p>
          <w:p w14:paraId="4512243A" w14:textId="77777777" w:rsidR="00E46F9B" w:rsidRDefault="00E46F9B" w:rsidP="00E46F9B">
            <w:pPr>
              <w:pStyle w:val="16"/>
              <w:spacing w:line="256" w:lineRule="auto"/>
              <w:rPr>
                <w:rFonts w:ascii="Times New Roman" w:hAnsi="Times New Roman" w:cs="Times New Roman"/>
                <w:sz w:val="22"/>
                <w:szCs w:val="22"/>
                <w:lang w:val="uk-UA"/>
              </w:rPr>
            </w:pPr>
            <w:r>
              <w:rPr>
                <w:rFonts w:ascii="Times New Roman" w:hAnsi="Times New Roman" w:cs="Times New Roman"/>
                <w:sz w:val="22"/>
                <w:szCs w:val="22"/>
                <w:lang w:val="uk-UA"/>
              </w:rPr>
              <w:t>МФО 820172</w:t>
            </w:r>
          </w:p>
          <w:p w14:paraId="64049E4F" w14:textId="77777777" w:rsidR="00E46F9B" w:rsidRDefault="00E46F9B" w:rsidP="00E46F9B">
            <w:pPr>
              <w:pStyle w:val="16"/>
              <w:spacing w:line="256" w:lineRule="auto"/>
              <w:rPr>
                <w:rFonts w:ascii="Times New Roman" w:hAnsi="Times New Roman" w:cs="Times New Roman"/>
                <w:sz w:val="22"/>
                <w:szCs w:val="22"/>
                <w:lang w:val="uk-UA"/>
              </w:rPr>
            </w:pPr>
          </w:p>
          <w:p w14:paraId="64A5C820" w14:textId="203A235A" w:rsidR="00FA4273" w:rsidRDefault="00E46F9B" w:rsidP="00E46F9B">
            <w:pPr>
              <w:spacing w:line="256" w:lineRule="auto"/>
              <w:rPr>
                <w:sz w:val="22"/>
                <w:szCs w:val="22"/>
                <w:lang w:val="uk-UA"/>
              </w:rPr>
            </w:pPr>
            <w:r>
              <w:rPr>
                <w:sz w:val="22"/>
                <w:szCs w:val="22"/>
                <w:lang w:val="uk-UA"/>
              </w:rPr>
              <w:t>________________________    /________________/</w:t>
            </w:r>
          </w:p>
        </w:tc>
        <w:tc>
          <w:tcPr>
            <w:tcW w:w="5160" w:type="dxa"/>
            <w:hideMark/>
          </w:tcPr>
          <w:p w14:paraId="46FB4EAA" w14:textId="77777777" w:rsidR="00FA4273" w:rsidRDefault="00FA4273">
            <w:pPr>
              <w:widowControl w:val="0"/>
              <w:autoSpaceDE w:val="0"/>
              <w:autoSpaceDN w:val="0"/>
              <w:adjustRightInd w:val="0"/>
              <w:spacing w:line="276" w:lineRule="auto"/>
              <w:jc w:val="center"/>
              <w:rPr>
                <w:rFonts w:ascii="Times New Roman CYR" w:hAnsi="Times New Roman CYR" w:cs="Times New Roman CYR"/>
                <w:b/>
                <w:sz w:val="22"/>
                <w:szCs w:val="22"/>
                <w:lang w:val="uk-UA"/>
              </w:rPr>
            </w:pPr>
            <w:r>
              <w:rPr>
                <w:rFonts w:ascii="Calibri" w:hAnsi="Calibri" w:cs="Calibri"/>
                <w:b/>
                <w:sz w:val="22"/>
                <w:szCs w:val="22"/>
                <w:lang w:val="uk-UA"/>
              </w:rPr>
              <w:t>Постачальник</w:t>
            </w:r>
            <w:r>
              <w:rPr>
                <w:rFonts w:ascii="Times New Roman CYR" w:hAnsi="Times New Roman CYR" w:cs="Times New Roman CYR"/>
                <w:b/>
                <w:sz w:val="22"/>
                <w:szCs w:val="22"/>
                <w:lang w:val="uk-UA"/>
              </w:rPr>
              <w:t>:</w:t>
            </w:r>
          </w:p>
        </w:tc>
      </w:tr>
    </w:tbl>
    <w:p w14:paraId="1C84D88F" w14:textId="77777777" w:rsidR="00FA4273" w:rsidRDefault="00FA4273" w:rsidP="00FA4273">
      <w:pPr>
        <w:suppressAutoHyphens/>
        <w:rPr>
          <w:sz w:val="22"/>
          <w:szCs w:val="22"/>
          <w:lang w:val="uk-UA" w:eastAsia="ar-SA"/>
        </w:rPr>
      </w:pPr>
    </w:p>
    <w:p w14:paraId="2F74BA2C" w14:textId="77777777" w:rsidR="00FA4273" w:rsidRDefault="00FA4273" w:rsidP="00FA4273">
      <w:pPr>
        <w:suppressAutoHyphens/>
        <w:rPr>
          <w:b/>
          <w:sz w:val="22"/>
          <w:szCs w:val="22"/>
          <w:lang w:val="uk-UA" w:eastAsia="ar-SA"/>
        </w:rPr>
      </w:pPr>
    </w:p>
    <w:p w14:paraId="2C16E3C1" w14:textId="77777777" w:rsidR="00FA4273" w:rsidRDefault="00FA4273" w:rsidP="00FA4273">
      <w:pPr>
        <w:suppressAutoHyphens/>
        <w:rPr>
          <w:b/>
          <w:sz w:val="22"/>
          <w:szCs w:val="22"/>
          <w:lang w:val="uk-UA" w:eastAsia="ar-SA"/>
        </w:rPr>
      </w:pPr>
    </w:p>
    <w:p w14:paraId="052C3EAE" w14:textId="77777777" w:rsidR="00FA4273" w:rsidRDefault="00FA4273" w:rsidP="00FA4273">
      <w:pPr>
        <w:suppressAutoHyphens/>
        <w:rPr>
          <w:b/>
          <w:sz w:val="22"/>
          <w:szCs w:val="22"/>
          <w:lang w:val="uk-UA" w:eastAsia="ar-SA"/>
        </w:rPr>
      </w:pPr>
    </w:p>
    <w:p w14:paraId="36EB9764" w14:textId="5E2DD196" w:rsidR="00FA4273" w:rsidRDefault="00FA4273" w:rsidP="00CA685C">
      <w:pPr>
        <w:suppressAutoHyphens/>
        <w:jc w:val="right"/>
        <w:rPr>
          <w:b/>
          <w:bCs/>
          <w:sz w:val="22"/>
          <w:szCs w:val="22"/>
          <w:lang w:val="uk-UA" w:eastAsia="ar-SA"/>
        </w:rPr>
      </w:pPr>
      <w:r>
        <w:rPr>
          <w:b/>
          <w:sz w:val="22"/>
          <w:szCs w:val="22"/>
          <w:lang w:val="uk-UA" w:eastAsia="ar-SA"/>
        </w:rPr>
        <w:br w:type="page"/>
      </w:r>
    </w:p>
    <w:p w14:paraId="01474C21" w14:textId="77777777" w:rsidR="00FA4273" w:rsidRDefault="00FA4273" w:rsidP="00FA4273">
      <w:pPr>
        <w:suppressAutoHyphens/>
        <w:jc w:val="center"/>
        <w:rPr>
          <w:b/>
          <w:bCs/>
          <w:sz w:val="22"/>
          <w:szCs w:val="22"/>
          <w:lang w:eastAsia="ar-SA"/>
        </w:rPr>
      </w:pPr>
    </w:p>
    <w:p w14:paraId="274035A1" w14:textId="77777777" w:rsidR="00FA4273" w:rsidRDefault="00FA4273" w:rsidP="00FA4273">
      <w:pPr>
        <w:suppressAutoHyphens/>
        <w:jc w:val="center"/>
        <w:rPr>
          <w:b/>
          <w:bCs/>
          <w:sz w:val="22"/>
          <w:szCs w:val="22"/>
          <w:lang w:val="uk-UA" w:eastAsia="ar-SA"/>
        </w:rPr>
      </w:pPr>
    </w:p>
    <w:p w14:paraId="0E15036E" w14:textId="77777777" w:rsidR="00FA4273" w:rsidRDefault="00FA4273" w:rsidP="00FA4273">
      <w:pPr>
        <w:suppressAutoHyphens/>
        <w:jc w:val="right"/>
        <w:rPr>
          <w:sz w:val="22"/>
          <w:szCs w:val="22"/>
          <w:lang w:val="uk-UA" w:eastAsia="ar-SA"/>
        </w:rPr>
      </w:pPr>
      <w:r>
        <w:rPr>
          <w:sz w:val="22"/>
          <w:szCs w:val="22"/>
          <w:lang w:val="uk-UA" w:eastAsia="ar-SA"/>
        </w:rPr>
        <w:t xml:space="preserve">Додаток 3 </w:t>
      </w:r>
    </w:p>
    <w:p w14:paraId="57313D4B" w14:textId="77777777" w:rsidR="00FA4273" w:rsidRDefault="00FA4273" w:rsidP="00FA4273">
      <w:pPr>
        <w:suppressAutoHyphens/>
        <w:jc w:val="right"/>
        <w:rPr>
          <w:sz w:val="22"/>
          <w:szCs w:val="22"/>
          <w:lang w:val="uk-UA" w:eastAsia="ar-SA"/>
        </w:rPr>
      </w:pPr>
      <w:r>
        <w:rPr>
          <w:sz w:val="22"/>
          <w:szCs w:val="22"/>
          <w:lang w:val="uk-UA" w:eastAsia="ar-SA"/>
        </w:rPr>
        <w:t>до Договору № ___ від ___________  року</w:t>
      </w:r>
    </w:p>
    <w:p w14:paraId="17095824" w14:textId="77777777" w:rsidR="00FA4273" w:rsidRDefault="00FA4273" w:rsidP="00FA4273">
      <w:pPr>
        <w:widowControl w:val="0"/>
        <w:rPr>
          <w:b/>
          <w:sz w:val="22"/>
          <w:szCs w:val="22"/>
          <w:lang w:val="uk-UA"/>
        </w:rPr>
      </w:pPr>
    </w:p>
    <w:p w14:paraId="5C871426" w14:textId="77777777" w:rsidR="00FA4273" w:rsidRDefault="00FA4273" w:rsidP="00FA4273">
      <w:pPr>
        <w:widowControl w:val="0"/>
        <w:jc w:val="center"/>
        <w:rPr>
          <w:b/>
          <w:sz w:val="22"/>
          <w:szCs w:val="22"/>
          <w:lang w:val="uk-UA"/>
        </w:rPr>
      </w:pPr>
      <w:r>
        <w:rPr>
          <w:b/>
          <w:sz w:val="22"/>
          <w:szCs w:val="22"/>
          <w:lang w:val="uk-UA"/>
        </w:rPr>
        <w:t>Технічні, якісні та кількісні характеристики предмета закупівлі</w:t>
      </w:r>
    </w:p>
    <w:p w14:paraId="451CE30D" w14:textId="77777777" w:rsidR="00FA4273" w:rsidRDefault="00FA4273" w:rsidP="00FA4273">
      <w:pPr>
        <w:widowControl w:val="0"/>
        <w:jc w:val="center"/>
        <w:rPr>
          <w:b/>
          <w:sz w:val="22"/>
          <w:szCs w:val="22"/>
          <w:lang w:val="uk-UA"/>
        </w:rPr>
      </w:pPr>
    </w:p>
    <w:tbl>
      <w:tblPr>
        <w:tblStyle w:val="aff5"/>
        <w:tblW w:w="10635" w:type="dxa"/>
        <w:tblInd w:w="-147" w:type="dxa"/>
        <w:tblLayout w:type="fixed"/>
        <w:tblLook w:val="04A0" w:firstRow="1" w:lastRow="0" w:firstColumn="1" w:lastColumn="0" w:noHBand="0" w:noVBand="1"/>
      </w:tblPr>
      <w:tblGrid>
        <w:gridCol w:w="426"/>
        <w:gridCol w:w="1417"/>
        <w:gridCol w:w="1276"/>
        <w:gridCol w:w="7516"/>
      </w:tblGrid>
      <w:tr w:rsidR="00FA4273" w14:paraId="4A483CBF" w14:textId="77777777" w:rsidTr="00FA4273">
        <w:tc>
          <w:tcPr>
            <w:tcW w:w="426" w:type="dxa"/>
            <w:tcBorders>
              <w:top w:val="single" w:sz="4" w:space="0" w:color="auto"/>
              <w:left w:val="single" w:sz="4" w:space="0" w:color="auto"/>
              <w:bottom w:val="single" w:sz="4" w:space="0" w:color="auto"/>
              <w:right w:val="single" w:sz="4" w:space="0" w:color="auto"/>
            </w:tcBorders>
            <w:hideMark/>
          </w:tcPr>
          <w:p w14:paraId="003F3D1F" w14:textId="77777777" w:rsidR="00FA4273" w:rsidRDefault="00FA4273">
            <w:pPr>
              <w:jc w:val="center"/>
              <w:rPr>
                <w:b/>
                <w:sz w:val="22"/>
                <w:szCs w:val="22"/>
                <w:lang w:val="uk-UA"/>
              </w:rPr>
            </w:pPr>
            <w:r>
              <w:rPr>
                <w:b/>
                <w:sz w:val="22"/>
                <w:szCs w:val="22"/>
                <w:lang w:val="uk-UA"/>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1518881C" w14:textId="77777777" w:rsidR="00FA4273" w:rsidRDefault="00FA4273">
            <w:pPr>
              <w:jc w:val="center"/>
              <w:rPr>
                <w:b/>
                <w:sz w:val="22"/>
                <w:szCs w:val="22"/>
                <w:lang w:val="uk-UA"/>
              </w:rPr>
            </w:pPr>
            <w:r>
              <w:rPr>
                <w:b/>
                <w:sz w:val="22"/>
                <w:szCs w:val="22"/>
                <w:lang w:val="uk-UA"/>
              </w:rPr>
              <w:t xml:space="preserve">Назва продукту </w:t>
            </w:r>
          </w:p>
        </w:tc>
        <w:tc>
          <w:tcPr>
            <w:tcW w:w="1276" w:type="dxa"/>
            <w:tcBorders>
              <w:top w:val="single" w:sz="4" w:space="0" w:color="auto"/>
              <w:left w:val="single" w:sz="4" w:space="0" w:color="auto"/>
              <w:bottom w:val="single" w:sz="4" w:space="0" w:color="auto"/>
              <w:right w:val="single" w:sz="4" w:space="0" w:color="auto"/>
            </w:tcBorders>
            <w:hideMark/>
          </w:tcPr>
          <w:p w14:paraId="692A5657" w14:textId="77777777" w:rsidR="00FA4273" w:rsidRDefault="00FA4273">
            <w:pPr>
              <w:jc w:val="center"/>
              <w:rPr>
                <w:b/>
                <w:sz w:val="22"/>
                <w:szCs w:val="22"/>
                <w:lang w:val="uk-UA"/>
              </w:rPr>
            </w:pPr>
            <w:r>
              <w:rPr>
                <w:b/>
                <w:sz w:val="22"/>
                <w:szCs w:val="22"/>
                <w:lang w:val="uk-UA"/>
              </w:rPr>
              <w:t xml:space="preserve">Кількість </w:t>
            </w:r>
          </w:p>
        </w:tc>
        <w:tc>
          <w:tcPr>
            <w:tcW w:w="7516" w:type="dxa"/>
            <w:tcBorders>
              <w:top w:val="single" w:sz="4" w:space="0" w:color="auto"/>
              <w:left w:val="single" w:sz="4" w:space="0" w:color="auto"/>
              <w:bottom w:val="single" w:sz="4" w:space="0" w:color="auto"/>
              <w:right w:val="single" w:sz="4" w:space="0" w:color="auto"/>
            </w:tcBorders>
            <w:hideMark/>
          </w:tcPr>
          <w:p w14:paraId="183F2A58" w14:textId="77777777" w:rsidR="00FA4273" w:rsidRDefault="00FA4273">
            <w:pPr>
              <w:jc w:val="center"/>
              <w:rPr>
                <w:b/>
                <w:sz w:val="22"/>
                <w:szCs w:val="22"/>
                <w:lang w:val="uk-UA"/>
              </w:rPr>
            </w:pPr>
            <w:r>
              <w:rPr>
                <w:b/>
                <w:sz w:val="22"/>
                <w:szCs w:val="22"/>
                <w:lang w:val="uk-UA"/>
              </w:rPr>
              <w:t xml:space="preserve">Технічні та якісні характеристики </w:t>
            </w:r>
          </w:p>
        </w:tc>
      </w:tr>
      <w:tr w:rsidR="00FA4273" w:rsidRPr="00FA4273" w14:paraId="775D9F72" w14:textId="77777777" w:rsidTr="00FA4273">
        <w:trPr>
          <w:trHeight w:val="165"/>
        </w:trPr>
        <w:tc>
          <w:tcPr>
            <w:tcW w:w="426" w:type="dxa"/>
            <w:tcBorders>
              <w:top w:val="single" w:sz="4" w:space="0" w:color="auto"/>
              <w:left w:val="single" w:sz="4" w:space="0" w:color="auto"/>
              <w:bottom w:val="single" w:sz="4" w:space="0" w:color="auto"/>
              <w:right w:val="single" w:sz="4" w:space="0" w:color="auto"/>
            </w:tcBorders>
            <w:hideMark/>
          </w:tcPr>
          <w:p w14:paraId="504F4FDD" w14:textId="77777777" w:rsidR="00FA4273" w:rsidRDefault="00FA4273">
            <w:pPr>
              <w:jc w:val="center"/>
              <w:rPr>
                <w:sz w:val="22"/>
                <w:szCs w:val="22"/>
                <w:lang w:val="uk-UA"/>
              </w:rPr>
            </w:pPr>
            <w:r>
              <w:rPr>
                <w:sz w:val="22"/>
                <w:szCs w:val="22"/>
                <w:lang w:val="uk-UA"/>
              </w:rPr>
              <w:t>1</w:t>
            </w:r>
          </w:p>
        </w:tc>
        <w:tc>
          <w:tcPr>
            <w:tcW w:w="1417" w:type="dxa"/>
            <w:tcBorders>
              <w:top w:val="single" w:sz="4" w:space="0" w:color="auto"/>
              <w:left w:val="single" w:sz="4" w:space="0" w:color="auto"/>
              <w:bottom w:val="single" w:sz="4" w:space="0" w:color="auto"/>
              <w:right w:val="single" w:sz="4" w:space="0" w:color="auto"/>
            </w:tcBorders>
            <w:hideMark/>
          </w:tcPr>
          <w:p w14:paraId="0DB7C162" w14:textId="77777777" w:rsidR="00FA4273" w:rsidRDefault="00FA4273">
            <w:pPr>
              <w:rPr>
                <w:b/>
                <w:sz w:val="22"/>
                <w:szCs w:val="22"/>
                <w:lang w:val="uk-UA"/>
              </w:rPr>
            </w:pPr>
            <w:r>
              <w:rPr>
                <w:b/>
                <w:sz w:val="22"/>
                <w:szCs w:val="22"/>
                <w:lang w:val="uk-UA"/>
              </w:rPr>
              <w:t>Риба заморожена без голів: хек або минтай</w:t>
            </w:r>
          </w:p>
        </w:tc>
        <w:tc>
          <w:tcPr>
            <w:tcW w:w="1276" w:type="dxa"/>
            <w:tcBorders>
              <w:top w:val="single" w:sz="4" w:space="0" w:color="auto"/>
              <w:left w:val="single" w:sz="4" w:space="0" w:color="auto"/>
              <w:bottom w:val="single" w:sz="4" w:space="0" w:color="auto"/>
              <w:right w:val="single" w:sz="4" w:space="0" w:color="auto"/>
            </w:tcBorders>
            <w:hideMark/>
          </w:tcPr>
          <w:p w14:paraId="5D8275E3" w14:textId="77777777" w:rsidR="00FA4273" w:rsidRDefault="00FA4273">
            <w:pPr>
              <w:jc w:val="center"/>
              <w:rPr>
                <w:sz w:val="22"/>
                <w:szCs w:val="22"/>
                <w:lang w:val="uk-UA"/>
              </w:rPr>
            </w:pPr>
            <w:r>
              <w:rPr>
                <w:sz w:val="22"/>
                <w:szCs w:val="22"/>
                <w:lang w:val="uk-UA"/>
              </w:rPr>
              <w:t>70 000,00 кг.</w:t>
            </w:r>
          </w:p>
        </w:tc>
        <w:tc>
          <w:tcPr>
            <w:tcW w:w="7516" w:type="dxa"/>
            <w:tcBorders>
              <w:top w:val="single" w:sz="4" w:space="0" w:color="auto"/>
              <w:left w:val="single" w:sz="4" w:space="0" w:color="auto"/>
              <w:bottom w:val="single" w:sz="4" w:space="0" w:color="auto"/>
              <w:right w:val="single" w:sz="4" w:space="0" w:color="auto"/>
            </w:tcBorders>
            <w:hideMark/>
          </w:tcPr>
          <w:p w14:paraId="70F16286" w14:textId="77777777" w:rsidR="00FA4273" w:rsidRDefault="00FA4273">
            <w:pPr>
              <w:jc w:val="both"/>
              <w:rPr>
                <w:sz w:val="22"/>
                <w:szCs w:val="22"/>
                <w:lang w:val="uk-UA"/>
              </w:rPr>
            </w:pPr>
            <w:r>
              <w:rPr>
                <w:rFonts w:eastAsia="Courier New"/>
                <w:b/>
                <w:bCs/>
                <w:sz w:val="22"/>
                <w:szCs w:val="22"/>
                <w:u w:val="single"/>
                <w:lang w:val="uk-UA"/>
              </w:rPr>
              <w:t>Риба заморожена без голів: хек або минтай</w:t>
            </w:r>
            <w:r>
              <w:rPr>
                <w:rFonts w:eastAsia="Courier New"/>
                <w:bCs/>
                <w:sz w:val="22"/>
                <w:szCs w:val="22"/>
                <w:lang w:val="uk-UA"/>
              </w:rPr>
              <w:t xml:space="preserve"> великих та середніх розмірів, випотрошена, не допускається поверхневих пошкоджень та дрібних сортів риби. Консистенція щільна. Запах відповідає свіжомороженій рибі без сторонніх запахів. Відповідає ДСТУ 4868:2007 або ДСТУ 4378:2005.</w:t>
            </w:r>
          </w:p>
        </w:tc>
      </w:tr>
    </w:tbl>
    <w:p w14:paraId="5DBAC07D" w14:textId="77777777" w:rsidR="00FA4273" w:rsidRDefault="00FA4273" w:rsidP="00FA4273">
      <w:pPr>
        <w:widowControl w:val="0"/>
        <w:rPr>
          <w:b/>
          <w:sz w:val="22"/>
          <w:szCs w:val="22"/>
          <w:lang w:val="uk-UA"/>
        </w:rPr>
      </w:pPr>
    </w:p>
    <w:p w14:paraId="607760C9" w14:textId="77777777" w:rsidR="00FA4273" w:rsidRDefault="00FA4273" w:rsidP="00FA4273">
      <w:pPr>
        <w:widowControl w:val="0"/>
        <w:rPr>
          <w:b/>
          <w:sz w:val="22"/>
          <w:szCs w:val="22"/>
          <w:lang w:val="uk-UA"/>
        </w:rPr>
      </w:pPr>
    </w:p>
    <w:tbl>
      <w:tblPr>
        <w:tblW w:w="10650" w:type="dxa"/>
        <w:tblLayout w:type="fixed"/>
        <w:tblLook w:val="04A0" w:firstRow="1" w:lastRow="0" w:firstColumn="1" w:lastColumn="0" w:noHBand="0" w:noVBand="1"/>
      </w:tblPr>
      <w:tblGrid>
        <w:gridCol w:w="5492"/>
        <w:gridCol w:w="5158"/>
      </w:tblGrid>
      <w:tr w:rsidR="00FA4273" w14:paraId="15E2B1FD" w14:textId="77777777" w:rsidTr="00FA4273">
        <w:tc>
          <w:tcPr>
            <w:tcW w:w="5495" w:type="dxa"/>
          </w:tcPr>
          <w:p w14:paraId="5EC8F601" w14:textId="77777777" w:rsidR="00FA4273" w:rsidRDefault="00FA4273">
            <w:pPr>
              <w:widowControl w:val="0"/>
              <w:autoSpaceDE w:val="0"/>
              <w:autoSpaceDN w:val="0"/>
              <w:adjustRightInd w:val="0"/>
              <w:spacing w:line="276" w:lineRule="auto"/>
              <w:jc w:val="center"/>
              <w:rPr>
                <w:rFonts w:ascii="Times New Roman CYR" w:hAnsi="Times New Roman CYR" w:cs="Times New Roman CYR"/>
                <w:b/>
                <w:sz w:val="22"/>
                <w:szCs w:val="22"/>
                <w:lang w:val="uk-UA"/>
              </w:rPr>
            </w:pPr>
            <w:r>
              <w:rPr>
                <w:b/>
                <w:sz w:val="22"/>
                <w:szCs w:val="22"/>
                <w:lang w:val="uk-UA"/>
              </w:rPr>
              <w:t>Замовник:</w:t>
            </w:r>
          </w:p>
          <w:p w14:paraId="5E926F49" w14:textId="77777777" w:rsidR="00FA4273" w:rsidRDefault="00FA4273">
            <w:pPr>
              <w:pStyle w:val="16"/>
              <w:spacing w:line="256" w:lineRule="auto"/>
              <w:jc w:val="center"/>
              <w:rPr>
                <w:rFonts w:ascii="Times New Roman" w:hAnsi="Times New Roman" w:cs="Times New Roman"/>
                <w:b/>
                <w:bCs/>
                <w:sz w:val="22"/>
                <w:szCs w:val="22"/>
                <w:lang w:val="uk-UA"/>
              </w:rPr>
            </w:pPr>
            <w:r>
              <w:rPr>
                <w:rFonts w:ascii="Times New Roman" w:hAnsi="Times New Roman" w:cs="Times New Roman"/>
                <w:b/>
                <w:bCs/>
                <w:sz w:val="22"/>
                <w:szCs w:val="22"/>
                <w:lang w:val="uk-UA"/>
              </w:rPr>
              <w:t xml:space="preserve">Управління освіти Деснянської районної </w:t>
            </w:r>
          </w:p>
          <w:p w14:paraId="32C42514" w14:textId="77777777" w:rsidR="00FA4273" w:rsidRDefault="00FA4273">
            <w:pPr>
              <w:pStyle w:val="16"/>
              <w:spacing w:line="256" w:lineRule="auto"/>
              <w:jc w:val="center"/>
              <w:rPr>
                <w:rFonts w:ascii="Times New Roman" w:hAnsi="Times New Roman" w:cs="Times New Roman"/>
                <w:b/>
                <w:bCs/>
                <w:sz w:val="22"/>
                <w:szCs w:val="22"/>
                <w:lang w:val="uk-UA"/>
              </w:rPr>
            </w:pPr>
            <w:r>
              <w:rPr>
                <w:rFonts w:ascii="Times New Roman" w:hAnsi="Times New Roman" w:cs="Times New Roman"/>
                <w:b/>
                <w:bCs/>
                <w:sz w:val="22"/>
                <w:szCs w:val="22"/>
                <w:lang w:val="uk-UA"/>
              </w:rPr>
              <w:t>в місті Києві державної адміністрації</w:t>
            </w:r>
          </w:p>
          <w:p w14:paraId="29CF36C6" w14:textId="77777777" w:rsidR="00FA4273" w:rsidRDefault="00FA4273">
            <w:pPr>
              <w:pStyle w:val="16"/>
              <w:spacing w:line="256" w:lineRule="auto"/>
              <w:rPr>
                <w:rFonts w:ascii="Times New Roman" w:hAnsi="Times New Roman" w:cs="Times New Roman"/>
                <w:sz w:val="22"/>
                <w:szCs w:val="22"/>
                <w:lang w:val="uk-UA"/>
              </w:rPr>
            </w:pPr>
            <w:r>
              <w:rPr>
                <w:rFonts w:ascii="Times New Roman" w:hAnsi="Times New Roman" w:cs="Times New Roman"/>
                <w:sz w:val="22"/>
                <w:szCs w:val="22"/>
                <w:lang w:val="uk-UA"/>
              </w:rPr>
              <w:t>02217, м. Київ, вул. Закревського, 15А</w:t>
            </w:r>
          </w:p>
          <w:p w14:paraId="0D7520DA" w14:textId="77777777" w:rsidR="00FA4273" w:rsidRDefault="00FA4273">
            <w:pPr>
              <w:pStyle w:val="16"/>
              <w:spacing w:line="256" w:lineRule="auto"/>
              <w:rPr>
                <w:rFonts w:ascii="Times New Roman" w:hAnsi="Times New Roman" w:cs="Times New Roman"/>
                <w:sz w:val="22"/>
                <w:szCs w:val="22"/>
                <w:lang w:val="uk-UA"/>
              </w:rPr>
            </w:pPr>
            <w:r>
              <w:rPr>
                <w:rFonts w:ascii="Times New Roman" w:hAnsi="Times New Roman" w:cs="Times New Roman"/>
                <w:sz w:val="22"/>
                <w:szCs w:val="22"/>
                <w:lang w:val="uk-UA"/>
              </w:rPr>
              <w:t xml:space="preserve">Код ЄДРПОУ </w:t>
            </w:r>
            <w:r>
              <w:rPr>
                <w:rFonts w:ascii="Times New Roman" w:hAnsi="Times New Roman" w:cs="Times New Roman"/>
                <w:iCs/>
                <w:sz w:val="22"/>
                <w:szCs w:val="22"/>
                <w:lang w:val="uk-UA"/>
              </w:rPr>
              <w:t>37501684</w:t>
            </w:r>
          </w:p>
          <w:p w14:paraId="6179F348" w14:textId="77777777" w:rsidR="00FA4273" w:rsidRDefault="00FA4273">
            <w:pPr>
              <w:pStyle w:val="16"/>
              <w:spacing w:line="256" w:lineRule="auto"/>
              <w:rPr>
                <w:rFonts w:ascii="Times New Roman" w:hAnsi="Times New Roman" w:cs="Times New Roman"/>
                <w:sz w:val="22"/>
                <w:szCs w:val="22"/>
                <w:u w:val="single"/>
                <w:lang w:val="uk-UA" w:eastAsia="ar-SA"/>
              </w:rPr>
            </w:pPr>
            <w:r>
              <w:rPr>
                <w:rFonts w:ascii="Times New Roman" w:hAnsi="Times New Roman" w:cs="Times New Roman"/>
                <w:sz w:val="22"/>
                <w:szCs w:val="22"/>
                <w:lang w:val="uk-UA"/>
              </w:rPr>
              <w:t xml:space="preserve">р/р </w:t>
            </w:r>
            <w:r>
              <w:rPr>
                <w:rFonts w:ascii="Times New Roman" w:hAnsi="Times New Roman" w:cs="Times New Roman"/>
                <w:sz w:val="22"/>
                <w:szCs w:val="22"/>
                <w:lang w:val="uk-UA" w:eastAsia="ar-SA"/>
              </w:rPr>
              <w:t xml:space="preserve">UA </w:t>
            </w:r>
            <w:r>
              <w:rPr>
                <w:rFonts w:ascii="Times New Roman" w:hAnsi="Times New Roman" w:cs="Times New Roman"/>
                <w:sz w:val="22"/>
                <w:szCs w:val="22"/>
                <w:u w:val="single"/>
                <w:lang w:val="uk-UA" w:eastAsia="ar-SA"/>
              </w:rPr>
              <w:t>______________________________</w:t>
            </w:r>
          </w:p>
          <w:p w14:paraId="1E76F1D1" w14:textId="77777777" w:rsidR="00FA4273" w:rsidRDefault="00FA4273">
            <w:pPr>
              <w:pStyle w:val="16"/>
              <w:spacing w:line="256" w:lineRule="auto"/>
              <w:rPr>
                <w:rFonts w:ascii="Times New Roman" w:hAnsi="Times New Roman" w:cs="Times New Roman"/>
                <w:sz w:val="22"/>
                <w:szCs w:val="22"/>
                <w:u w:val="single"/>
                <w:lang w:val="uk-UA" w:eastAsia="ar-SA"/>
              </w:rPr>
            </w:pPr>
            <w:r>
              <w:rPr>
                <w:rFonts w:ascii="Times New Roman" w:hAnsi="Times New Roman" w:cs="Times New Roman"/>
                <w:sz w:val="22"/>
                <w:szCs w:val="22"/>
                <w:u w:val="single"/>
                <w:lang w:val="uk-UA" w:eastAsia="ar-SA"/>
              </w:rPr>
              <w:t>____________________________________</w:t>
            </w:r>
          </w:p>
          <w:p w14:paraId="54279E8A" w14:textId="77777777" w:rsidR="00FA4273" w:rsidRDefault="00FA4273">
            <w:pPr>
              <w:pStyle w:val="16"/>
              <w:spacing w:line="256" w:lineRule="auto"/>
              <w:rPr>
                <w:rFonts w:ascii="Times New Roman" w:hAnsi="Times New Roman" w:cs="Times New Roman"/>
                <w:sz w:val="22"/>
                <w:szCs w:val="22"/>
                <w:u w:val="single"/>
                <w:lang w:val="uk-UA" w:eastAsia="ar-SA"/>
              </w:rPr>
            </w:pPr>
            <w:r>
              <w:rPr>
                <w:rFonts w:ascii="Times New Roman" w:hAnsi="Times New Roman" w:cs="Times New Roman"/>
                <w:sz w:val="22"/>
                <w:szCs w:val="22"/>
                <w:u w:val="single"/>
                <w:lang w:val="uk-UA" w:eastAsia="ar-SA"/>
              </w:rPr>
              <w:t>____________________________________</w:t>
            </w:r>
          </w:p>
          <w:p w14:paraId="0EF9F624" w14:textId="77777777" w:rsidR="00FA4273" w:rsidRDefault="00FA4273">
            <w:pPr>
              <w:pStyle w:val="16"/>
              <w:spacing w:line="256" w:lineRule="auto"/>
              <w:rPr>
                <w:rFonts w:ascii="Times New Roman" w:hAnsi="Times New Roman" w:cs="Times New Roman"/>
                <w:sz w:val="22"/>
                <w:szCs w:val="22"/>
                <w:lang w:val="uk-UA"/>
              </w:rPr>
            </w:pPr>
            <w:r>
              <w:rPr>
                <w:rFonts w:ascii="Times New Roman" w:hAnsi="Times New Roman" w:cs="Times New Roman"/>
                <w:sz w:val="22"/>
                <w:szCs w:val="22"/>
                <w:u w:val="single"/>
                <w:lang w:val="uk-UA" w:eastAsia="ar-SA"/>
              </w:rPr>
              <w:t>____________________________________</w:t>
            </w:r>
          </w:p>
          <w:p w14:paraId="26648D09" w14:textId="77777777" w:rsidR="00FA4273" w:rsidRDefault="00FA4273">
            <w:pPr>
              <w:pStyle w:val="16"/>
              <w:spacing w:line="256" w:lineRule="auto"/>
              <w:rPr>
                <w:rFonts w:ascii="Times New Roman" w:hAnsi="Times New Roman" w:cs="Times New Roman"/>
                <w:sz w:val="22"/>
                <w:szCs w:val="22"/>
                <w:lang w:val="uk-UA"/>
              </w:rPr>
            </w:pPr>
            <w:r>
              <w:rPr>
                <w:rFonts w:ascii="Times New Roman" w:hAnsi="Times New Roman" w:cs="Times New Roman"/>
                <w:sz w:val="22"/>
                <w:szCs w:val="22"/>
                <w:lang w:val="uk-UA"/>
              </w:rPr>
              <w:t>Держказначейська служба України, м.Київ</w:t>
            </w:r>
          </w:p>
          <w:p w14:paraId="7A835075" w14:textId="77777777" w:rsidR="00FA4273" w:rsidRDefault="00FA4273">
            <w:pPr>
              <w:pStyle w:val="16"/>
              <w:spacing w:line="256" w:lineRule="auto"/>
              <w:rPr>
                <w:rFonts w:ascii="Times New Roman" w:hAnsi="Times New Roman" w:cs="Times New Roman"/>
                <w:sz w:val="22"/>
                <w:szCs w:val="22"/>
                <w:lang w:val="uk-UA"/>
              </w:rPr>
            </w:pPr>
            <w:r>
              <w:rPr>
                <w:rFonts w:ascii="Times New Roman" w:hAnsi="Times New Roman" w:cs="Times New Roman"/>
                <w:sz w:val="22"/>
                <w:szCs w:val="22"/>
                <w:lang w:val="uk-UA"/>
              </w:rPr>
              <w:t>МФО 820172</w:t>
            </w:r>
          </w:p>
          <w:p w14:paraId="1AB28F91" w14:textId="77777777" w:rsidR="00FA4273" w:rsidRDefault="00FA4273">
            <w:pPr>
              <w:pStyle w:val="16"/>
              <w:spacing w:line="256" w:lineRule="auto"/>
              <w:rPr>
                <w:rFonts w:ascii="Times New Roman" w:hAnsi="Times New Roman" w:cs="Times New Roman"/>
                <w:sz w:val="22"/>
                <w:szCs w:val="22"/>
                <w:lang w:val="uk-UA"/>
              </w:rPr>
            </w:pPr>
            <w:r>
              <w:rPr>
                <w:rFonts w:ascii="Times New Roman" w:hAnsi="Times New Roman" w:cs="Times New Roman"/>
                <w:sz w:val="22"/>
                <w:szCs w:val="22"/>
                <w:lang w:val="uk-UA"/>
              </w:rPr>
              <w:t>ІПН 375016826527</w:t>
            </w:r>
          </w:p>
          <w:p w14:paraId="4F3A7947" w14:textId="77777777" w:rsidR="00FA4273" w:rsidRDefault="00FA4273">
            <w:pPr>
              <w:pStyle w:val="16"/>
              <w:spacing w:line="256" w:lineRule="auto"/>
              <w:rPr>
                <w:rFonts w:ascii="Times New Roman" w:hAnsi="Times New Roman" w:cs="Times New Roman"/>
                <w:sz w:val="22"/>
                <w:szCs w:val="22"/>
                <w:lang w:val="uk-UA"/>
              </w:rPr>
            </w:pPr>
            <w:r>
              <w:rPr>
                <w:rFonts w:ascii="Times New Roman" w:hAnsi="Times New Roman" w:cs="Times New Roman"/>
                <w:sz w:val="22"/>
                <w:szCs w:val="22"/>
                <w:lang w:val="uk-UA"/>
              </w:rPr>
              <w:t>тел. (044) 546-67-80</w:t>
            </w:r>
          </w:p>
          <w:p w14:paraId="114B7D33" w14:textId="77777777" w:rsidR="00FA4273" w:rsidRDefault="00FA4273">
            <w:pPr>
              <w:pStyle w:val="16"/>
              <w:spacing w:line="256" w:lineRule="auto"/>
              <w:rPr>
                <w:rFonts w:ascii="Times New Roman" w:hAnsi="Times New Roman" w:cs="Times New Roman"/>
                <w:sz w:val="22"/>
                <w:szCs w:val="22"/>
                <w:lang w:val="uk-UA"/>
              </w:rPr>
            </w:pPr>
            <w:r>
              <w:rPr>
                <w:rFonts w:ascii="Times New Roman" w:hAnsi="Times New Roman" w:cs="Times New Roman"/>
                <w:sz w:val="22"/>
                <w:szCs w:val="22"/>
                <w:lang w:val="uk-UA"/>
              </w:rPr>
              <w:t>_________________________:</w:t>
            </w:r>
          </w:p>
          <w:p w14:paraId="180ED04B" w14:textId="77777777" w:rsidR="00FA4273" w:rsidRDefault="00FA4273">
            <w:pPr>
              <w:pStyle w:val="16"/>
              <w:spacing w:line="256" w:lineRule="auto"/>
              <w:rPr>
                <w:rFonts w:ascii="Times New Roman" w:hAnsi="Times New Roman" w:cs="Times New Roman"/>
                <w:sz w:val="22"/>
                <w:szCs w:val="22"/>
                <w:lang w:val="uk-UA"/>
              </w:rPr>
            </w:pPr>
          </w:p>
          <w:p w14:paraId="0B597AA8" w14:textId="77777777" w:rsidR="00FA4273" w:rsidRDefault="00FA4273">
            <w:pPr>
              <w:spacing w:line="256" w:lineRule="auto"/>
              <w:rPr>
                <w:sz w:val="22"/>
                <w:szCs w:val="22"/>
                <w:lang w:val="uk-UA"/>
              </w:rPr>
            </w:pPr>
            <w:r>
              <w:rPr>
                <w:sz w:val="22"/>
                <w:szCs w:val="22"/>
                <w:lang w:val="uk-UA"/>
              </w:rPr>
              <w:t>________________________    /________________/</w:t>
            </w:r>
          </w:p>
        </w:tc>
        <w:tc>
          <w:tcPr>
            <w:tcW w:w="5160" w:type="dxa"/>
            <w:hideMark/>
          </w:tcPr>
          <w:p w14:paraId="02C3355C" w14:textId="77777777" w:rsidR="00FA4273" w:rsidRDefault="00FA4273">
            <w:pPr>
              <w:widowControl w:val="0"/>
              <w:autoSpaceDE w:val="0"/>
              <w:autoSpaceDN w:val="0"/>
              <w:adjustRightInd w:val="0"/>
              <w:spacing w:line="276" w:lineRule="auto"/>
              <w:jc w:val="center"/>
              <w:rPr>
                <w:rFonts w:ascii="Times New Roman CYR" w:hAnsi="Times New Roman CYR" w:cs="Times New Roman CYR"/>
                <w:b/>
                <w:sz w:val="22"/>
                <w:szCs w:val="22"/>
                <w:lang w:val="uk-UA"/>
              </w:rPr>
            </w:pPr>
            <w:r>
              <w:rPr>
                <w:rFonts w:ascii="Calibri" w:hAnsi="Calibri" w:cs="Calibri"/>
                <w:b/>
                <w:sz w:val="22"/>
                <w:szCs w:val="22"/>
                <w:lang w:val="uk-UA"/>
              </w:rPr>
              <w:t>Постачальник</w:t>
            </w:r>
            <w:r>
              <w:rPr>
                <w:rFonts w:ascii="Times New Roman CYR" w:hAnsi="Times New Roman CYR" w:cs="Times New Roman CYR"/>
                <w:b/>
                <w:sz w:val="22"/>
                <w:szCs w:val="22"/>
                <w:lang w:val="uk-UA"/>
              </w:rPr>
              <w:t>:</w:t>
            </w:r>
          </w:p>
        </w:tc>
      </w:tr>
    </w:tbl>
    <w:p w14:paraId="34D2E6CB" w14:textId="77777777" w:rsidR="00FA4273" w:rsidRDefault="00FA4273" w:rsidP="00FA4273">
      <w:pPr>
        <w:autoSpaceDN w:val="0"/>
        <w:rPr>
          <w:lang w:val="uk-UA"/>
        </w:rPr>
      </w:pPr>
    </w:p>
    <w:p w14:paraId="19ECC6DA" w14:textId="77777777" w:rsidR="00FA4273" w:rsidRDefault="00FA4273" w:rsidP="00FA4273">
      <w:pPr>
        <w:autoSpaceDN w:val="0"/>
        <w:jc w:val="center"/>
        <w:rPr>
          <w:lang w:val="uk-UA"/>
        </w:rPr>
      </w:pPr>
    </w:p>
    <w:p w14:paraId="2B954927" w14:textId="77777777" w:rsidR="00FA4273" w:rsidRDefault="00FA4273" w:rsidP="00FA4273">
      <w:pPr>
        <w:spacing w:after="160" w:line="256" w:lineRule="auto"/>
        <w:rPr>
          <w:rFonts w:eastAsiaTheme="minorHAnsi"/>
          <w:b/>
          <w:bCs/>
          <w:lang w:val="uk-UA" w:eastAsia="uk-UA"/>
        </w:rPr>
      </w:pPr>
    </w:p>
    <w:p w14:paraId="19241A3D" w14:textId="77777777" w:rsidR="00FA4273" w:rsidRDefault="00FA4273" w:rsidP="00FA4273">
      <w:pPr>
        <w:spacing w:after="160" w:line="256" w:lineRule="auto"/>
        <w:rPr>
          <w:rFonts w:eastAsiaTheme="minorHAnsi"/>
          <w:b/>
          <w:bCs/>
          <w:lang w:val="uk-UA" w:eastAsia="uk-UA"/>
        </w:rPr>
      </w:pPr>
      <w:r>
        <w:rPr>
          <w:b/>
          <w:bCs/>
          <w:lang w:val="uk-UA" w:eastAsia="uk-UA"/>
        </w:rPr>
        <w:br w:type="page"/>
      </w:r>
    </w:p>
    <w:p w14:paraId="190F4B10" w14:textId="77777777" w:rsidR="00FA4273" w:rsidRDefault="00FA4273" w:rsidP="00FA4273">
      <w:pPr>
        <w:pStyle w:val="2a"/>
        <w:keepNext/>
        <w:keepLines/>
        <w:spacing w:before="0" w:after="0" w:line="240" w:lineRule="auto"/>
        <w:ind w:firstLine="284"/>
        <w:jc w:val="right"/>
        <w:rPr>
          <w:rFonts w:ascii="Times New Roman" w:hAnsi="Times New Roman" w:cs="Times New Roman"/>
          <w:b/>
          <w:bCs/>
          <w:sz w:val="24"/>
          <w:szCs w:val="24"/>
          <w:lang w:val="uk-UA" w:eastAsia="uk-UA"/>
        </w:rPr>
      </w:pPr>
      <w:r>
        <w:rPr>
          <w:rFonts w:ascii="Times New Roman" w:hAnsi="Times New Roman" w:cs="Times New Roman"/>
          <w:b/>
          <w:bCs/>
          <w:sz w:val="24"/>
          <w:szCs w:val="24"/>
          <w:lang w:val="uk-UA" w:eastAsia="uk-UA"/>
        </w:rPr>
        <w:lastRenderedPageBreak/>
        <w:t>ДОДАТОК № 6</w:t>
      </w:r>
    </w:p>
    <w:p w14:paraId="7ABF616D" w14:textId="77777777" w:rsidR="00FA4273" w:rsidRDefault="00FA4273" w:rsidP="00FA4273">
      <w:pPr>
        <w:pStyle w:val="2a"/>
        <w:keepNext/>
        <w:keepLines/>
        <w:spacing w:before="0" w:after="0" w:line="240" w:lineRule="auto"/>
        <w:ind w:firstLine="284"/>
        <w:jc w:val="right"/>
        <w:rPr>
          <w:rFonts w:ascii="Times New Roman" w:hAnsi="Times New Roman" w:cs="Times New Roman"/>
          <w:b/>
          <w:bCs/>
          <w:sz w:val="24"/>
          <w:szCs w:val="24"/>
          <w:lang w:val="uk-UA" w:eastAsia="uk-UA"/>
        </w:rPr>
      </w:pPr>
      <w:r>
        <w:rPr>
          <w:rFonts w:ascii="Times New Roman" w:hAnsi="Times New Roman" w:cs="Times New Roman"/>
          <w:b/>
          <w:bCs/>
          <w:sz w:val="24"/>
          <w:szCs w:val="24"/>
          <w:lang w:val="uk-UA" w:eastAsia="uk-UA"/>
        </w:rPr>
        <w:t>до тендерної документації</w:t>
      </w:r>
    </w:p>
    <w:p w14:paraId="1B0990C8" w14:textId="77777777" w:rsidR="00FA4273" w:rsidRDefault="00FA4273" w:rsidP="00FA4273">
      <w:pPr>
        <w:ind w:firstLine="284"/>
        <w:jc w:val="both"/>
        <w:rPr>
          <w:sz w:val="22"/>
          <w:szCs w:val="22"/>
          <w:lang w:val="uk-UA"/>
        </w:rPr>
      </w:pPr>
    </w:p>
    <w:p w14:paraId="5903F7A3" w14:textId="77777777" w:rsidR="00FA4273" w:rsidRDefault="00FA4273" w:rsidP="00FA4273">
      <w:pPr>
        <w:ind w:firstLine="284"/>
        <w:jc w:val="both"/>
        <w:rPr>
          <w:sz w:val="22"/>
          <w:szCs w:val="22"/>
          <w:lang w:val="uk-UA"/>
        </w:rPr>
      </w:pPr>
    </w:p>
    <w:p w14:paraId="083FFDC9" w14:textId="77777777" w:rsidR="00FA4273" w:rsidRDefault="00FA4273" w:rsidP="00FA4273">
      <w:pPr>
        <w:ind w:firstLine="284"/>
        <w:jc w:val="center"/>
        <w:rPr>
          <w:b/>
          <w:bCs/>
          <w:szCs w:val="22"/>
          <w:lang w:val="uk-UA"/>
        </w:rPr>
      </w:pPr>
      <w:r>
        <w:rPr>
          <w:b/>
          <w:bCs/>
          <w:szCs w:val="22"/>
          <w:lang w:val="uk-UA"/>
        </w:rPr>
        <w:t xml:space="preserve">КВАЛІФІКАЦІЙНІ КРИТЕРІЇ </w:t>
      </w:r>
    </w:p>
    <w:p w14:paraId="19F7CC22" w14:textId="77777777" w:rsidR="00FA4273" w:rsidRDefault="00FA4273" w:rsidP="00FA4273">
      <w:pPr>
        <w:ind w:firstLine="284"/>
        <w:jc w:val="center"/>
        <w:rPr>
          <w:b/>
          <w:bCs/>
          <w:szCs w:val="22"/>
          <w:lang w:val="uk-UA"/>
        </w:rPr>
      </w:pPr>
      <w:r>
        <w:rPr>
          <w:b/>
          <w:bCs/>
          <w:szCs w:val="22"/>
          <w:lang w:val="uk-UA"/>
        </w:rPr>
        <w:t xml:space="preserve">відповідно до статті 16 Закону та інформація про спосіб підтвердження </w:t>
      </w:r>
    </w:p>
    <w:p w14:paraId="525EEC19" w14:textId="77777777" w:rsidR="00FA4273" w:rsidRDefault="00FA4273" w:rsidP="00FA4273">
      <w:pPr>
        <w:ind w:firstLine="284"/>
        <w:jc w:val="center"/>
        <w:rPr>
          <w:szCs w:val="22"/>
          <w:lang w:val="uk-UA"/>
        </w:rPr>
      </w:pPr>
      <w:r>
        <w:rPr>
          <w:b/>
          <w:bCs/>
          <w:szCs w:val="22"/>
          <w:lang w:val="uk-UA"/>
        </w:rPr>
        <w:t>відповідності учасників установленим кваліфікаційним критеріям і вимогам</w:t>
      </w:r>
    </w:p>
    <w:p w14:paraId="1E945A51" w14:textId="77777777" w:rsidR="00FA4273" w:rsidRDefault="00FA4273" w:rsidP="00FA4273">
      <w:pPr>
        <w:ind w:firstLine="284"/>
        <w:jc w:val="both"/>
        <w:rPr>
          <w:szCs w:val="22"/>
          <w:lang w:val="uk-UA"/>
        </w:rPr>
      </w:pPr>
    </w:p>
    <w:p w14:paraId="3C59AA18" w14:textId="77777777" w:rsidR="00FA4273" w:rsidRDefault="00FA4273" w:rsidP="00FA4273">
      <w:pPr>
        <w:ind w:firstLine="284"/>
        <w:jc w:val="both"/>
        <w:rPr>
          <w:szCs w:val="22"/>
          <w:lang w:val="uk-UA"/>
        </w:rPr>
      </w:pPr>
      <w:r>
        <w:rPr>
          <w:szCs w:val="22"/>
          <w:lang w:val="uk-UA"/>
        </w:rPr>
        <w:t xml:space="preserve">1. </w:t>
      </w:r>
      <w:r>
        <w:rPr>
          <w:b/>
          <w:bCs/>
          <w:i/>
          <w:iCs/>
          <w:szCs w:val="22"/>
          <w:lang w:val="uk-UA"/>
        </w:rPr>
        <w:t>Наявність в учасника процедури закупівлі обладнання, матеріально-технічної бази та технологій</w:t>
      </w:r>
    </w:p>
    <w:p w14:paraId="56DF3E4C" w14:textId="77777777" w:rsidR="00FA4273" w:rsidRDefault="00FA4273" w:rsidP="00FA4273">
      <w:pPr>
        <w:ind w:firstLine="284"/>
        <w:jc w:val="both"/>
        <w:rPr>
          <w:szCs w:val="22"/>
          <w:lang w:val="uk-UA"/>
        </w:rPr>
      </w:pPr>
      <w:r>
        <w:rPr>
          <w:szCs w:val="22"/>
          <w:lang w:val="uk-UA"/>
        </w:rPr>
        <w:t>На підтвердження наявності в учасника процедури закупівлі обладнання, матеріально-технічної бази та технологій необхідно надати:</w:t>
      </w:r>
    </w:p>
    <w:p w14:paraId="4D65D2CF" w14:textId="77777777" w:rsidR="00FA4273" w:rsidRDefault="00FA4273" w:rsidP="00FA4273">
      <w:pPr>
        <w:autoSpaceDN w:val="0"/>
        <w:ind w:firstLine="284"/>
        <w:jc w:val="both"/>
        <w:rPr>
          <w:lang w:val="uk-UA"/>
        </w:rPr>
      </w:pPr>
      <w:r>
        <w:rPr>
          <w:lang w:val="uk-UA"/>
        </w:rPr>
        <w:t>1.1. Довідку в довільній формі про наявність в учасника відповідного обладнання та матеріально-технічної бази (приміщень, транспортних засобів, холодильного обладнання) із обов’язковим зазначенням не менше трьох автомобілів ізотермічних чи рефрижераторів, якими буде проводитися поставка продукції та які зареєстровані у Державному реєстрі потужностей операторів ринку (вказати особистий реєстраційний номер потужності кожного автомобіля та вид діяльності, що планується здійснювати з використанням потужності).</w:t>
      </w:r>
    </w:p>
    <w:p w14:paraId="565529F0" w14:textId="77777777" w:rsidR="00FA4273" w:rsidRDefault="00FA4273" w:rsidP="00FA4273">
      <w:pPr>
        <w:ind w:firstLine="284"/>
        <w:jc w:val="both"/>
        <w:rPr>
          <w:lang w:val="uk-UA"/>
        </w:rPr>
      </w:pPr>
      <w:r>
        <w:rPr>
          <w:lang w:val="uk-UA"/>
        </w:rPr>
        <w:t xml:space="preserve">1.2. Для підтвердження інформації, зазначеної в Довідці згідно п.1.1., учасник повинен надати: </w:t>
      </w:r>
    </w:p>
    <w:p w14:paraId="1C36B4C1" w14:textId="77777777" w:rsidR="00FA4273" w:rsidRDefault="00FA4273" w:rsidP="00FA4273">
      <w:pPr>
        <w:ind w:firstLine="284"/>
        <w:jc w:val="both"/>
        <w:rPr>
          <w:lang w:val="uk-UA"/>
        </w:rPr>
      </w:pPr>
      <w:r>
        <w:rPr>
          <w:lang w:val="uk-UA"/>
        </w:rPr>
        <w:t>1.2.1. у разі, якщо обладнання та матеріально-технічна база, приміщення є власними, надаються:</w:t>
      </w:r>
    </w:p>
    <w:p w14:paraId="79C11E69" w14:textId="77777777" w:rsidR="00FA4273" w:rsidRDefault="00FA4273" w:rsidP="00FA4273">
      <w:pPr>
        <w:ind w:firstLine="284"/>
        <w:jc w:val="both"/>
        <w:rPr>
          <w:lang w:val="uk-UA"/>
        </w:rPr>
      </w:pPr>
      <w:r>
        <w:rPr>
          <w:lang w:val="uk-UA"/>
        </w:rPr>
        <w:t>- для підтвердження наявності нерухомого майна – витяг з Державного реєстру речових прав на нерухоме майно;</w:t>
      </w:r>
    </w:p>
    <w:p w14:paraId="00B89B3C" w14:textId="77777777" w:rsidR="00FA4273" w:rsidRDefault="00FA4273" w:rsidP="00FA4273">
      <w:pPr>
        <w:ind w:firstLine="284"/>
        <w:jc w:val="both"/>
        <w:rPr>
          <w:lang w:val="uk-UA"/>
        </w:rPr>
      </w:pPr>
      <w:r>
        <w:rPr>
          <w:lang w:val="uk-UA"/>
        </w:rPr>
        <w:t>- для підтвердження наявності автомобілів – свідоцтва про реєстрацію транспортних засобів;</w:t>
      </w:r>
    </w:p>
    <w:p w14:paraId="4527EE4A" w14:textId="77777777" w:rsidR="00FA4273" w:rsidRDefault="00FA4273" w:rsidP="00FA4273">
      <w:pPr>
        <w:ind w:firstLine="284"/>
        <w:jc w:val="both"/>
        <w:rPr>
          <w:lang w:val="uk-UA"/>
        </w:rPr>
      </w:pPr>
      <w:r>
        <w:rPr>
          <w:lang w:val="uk-UA"/>
        </w:rPr>
        <w:t>- для підтвердження наявності обладнання та устаткування – видаткові накладні, або акти приймання-передачі, або бухгалтерська довідка, або витяг з балансового рахунку, або технічний паспорт;</w:t>
      </w:r>
    </w:p>
    <w:p w14:paraId="27ED6E25" w14:textId="77777777" w:rsidR="00FA4273" w:rsidRDefault="00FA4273" w:rsidP="00FA4273">
      <w:pPr>
        <w:ind w:firstLine="284"/>
        <w:jc w:val="both"/>
        <w:rPr>
          <w:lang w:val="uk-UA"/>
        </w:rPr>
      </w:pPr>
      <w:r>
        <w:rPr>
          <w:lang w:val="uk-UA"/>
        </w:rPr>
        <w:t>1.2.2. у разі, якщо обладнання та матеріально-технічна база, приміщення залучені учасником, надаються:</w:t>
      </w:r>
    </w:p>
    <w:p w14:paraId="5AA7378A" w14:textId="77777777" w:rsidR="00FA4273" w:rsidRDefault="00FA4273" w:rsidP="00FA4273">
      <w:pPr>
        <w:ind w:firstLine="284"/>
        <w:jc w:val="both"/>
        <w:rPr>
          <w:lang w:val="uk-UA"/>
        </w:rPr>
      </w:pPr>
      <w:r>
        <w:rPr>
          <w:lang w:val="uk-UA"/>
        </w:rPr>
        <w:t>- для підтвердження наявності нерухомого майна – договір оренди/суборенди/лізингу з актами приймання-передачі та витяг з Державного реєстру речових прав на нерухоме майно з інформацією про власника нерухомого майна;</w:t>
      </w:r>
    </w:p>
    <w:p w14:paraId="5C0A8884" w14:textId="77777777" w:rsidR="00FA4273" w:rsidRDefault="00FA4273" w:rsidP="00FA4273">
      <w:pPr>
        <w:ind w:firstLine="284"/>
        <w:jc w:val="both"/>
        <w:rPr>
          <w:lang w:val="uk-UA"/>
        </w:rPr>
      </w:pPr>
      <w:r>
        <w:rPr>
          <w:lang w:val="uk-UA"/>
        </w:rPr>
        <w:t>- для підтвердження наявності автомобілів – свідоцтва про реєстрацію транспортних засобів та договір оренди/суборенди/лізингу/інший договір, передбачений законодавством, з актом приймання-передачі транспортного засобу в передбачених умовами договору випадках. У разі, якщо власник автомобілів не є контрагентом по договору з учасником цієї закупівлі, додатково надається договір, стороною якого є власник автомобілів, на підставі якого укладено договір на користування автомобілями з учасником;</w:t>
      </w:r>
    </w:p>
    <w:p w14:paraId="1B241290" w14:textId="77777777" w:rsidR="00FA4273" w:rsidRDefault="00FA4273" w:rsidP="00FA4273">
      <w:pPr>
        <w:ind w:firstLine="284"/>
        <w:jc w:val="both"/>
        <w:rPr>
          <w:lang w:val="uk-UA"/>
        </w:rPr>
      </w:pPr>
      <w:r>
        <w:rPr>
          <w:lang w:val="uk-UA"/>
        </w:rPr>
        <w:t>- для підтвердження наявності обладнання та устаткування – договір оренди/суборенди/лізингу/ інший договір, передбачений законодавством.</w:t>
      </w:r>
    </w:p>
    <w:p w14:paraId="51E8D349" w14:textId="77777777" w:rsidR="00FA4273" w:rsidRDefault="00FA4273" w:rsidP="00FA4273">
      <w:pPr>
        <w:ind w:firstLine="284"/>
        <w:jc w:val="both"/>
        <w:rPr>
          <w:lang w:val="uk-UA"/>
        </w:rPr>
      </w:pPr>
      <w:r>
        <w:rPr>
          <w:lang w:val="uk-UA"/>
        </w:rPr>
        <w:t>Договори мають бути чинні на день подання тендерної пропозиції.</w:t>
      </w:r>
    </w:p>
    <w:p w14:paraId="6BFE8177" w14:textId="77777777" w:rsidR="00FA4273" w:rsidRDefault="00FA4273" w:rsidP="00FA4273">
      <w:pPr>
        <w:autoSpaceDN w:val="0"/>
        <w:ind w:firstLine="284"/>
        <w:jc w:val="both"/>
        <w:rPr>
          <w:lang w:val="uk-UA"/>
        </w:rPr>
      </w:pPr>
      <w:r>
        <w:rPr>
          <w:lang w:val="uk-UA"/>
        </w:rPr>
        <w:t xml:space="preserve">1.3. Надати договір на дезінфекцію, дезінсекцію, дератизацію складських приміщень та акти виконаних робіт/наданих послуг до цього договору за повний останній місяць відносно кінцевої дати подання пропозицій. У разі проведення дезінфекції, дезінсекції, дератизації власними силами учасник повинен надати документи на правові підстави </w:t>
      </w:r>
      <w:r>
        <w:rPr>
          <w:lang w:val="uk-UA"/>
        </w:rPr>
        <w:lastRenderedPageBreak/>
        <w:t>проведення таких робіт та актів виконаних робіт за повний останній місяць відносно кінцевої дати подання пропозицій.</w:t>
      </w:r>
    </w:p>
    <w:p w14:paraId="1DB9AC4B" w14:textId="77777777" w:rsidR="00FA4273" w:rsidRDefault="00FA4273" w:rsidP="00FA4273">
      <w:pPr>
        <w:autoSpaceDN w:val="0"/>
        <w:ind w:firstLine="284"/>
        <w:jc w:val="both"/>
        <w:rPr>
          <w:lang w:val="uk-UA"/>
        </w:rPr>
      </w:pPr>
      <w:r>
        <w:rPr>
          <w:lang w:val="uk-UA"/>
        </w:rPr>
        <w:t>1.4. Надати договір на проведення дезінфекції транспортних засобів, які зазначені у Довідці згідно п.п. 1.1., та акти виконаних робіт/наданих послуг до цього договору за повний останній місяць відносно кінцевої дати подання пропозиції. У разі проведення дезінфекції власними силами, учасник повинен надати документи на правові підстави проведення таких робіт та акти виконаних робіт за повний останній місяць відносно кінцевої дати подання пропозицій.</w:t>
      </w:r>
    </w:p>
    <w:p w14:paraId="771368AC" w14:textId="77777777" w:rsidR="00FA4273" w:rsidRDefault="00FA4273" w:rsidP="00FA4273">
      <w:pPr>
        <w:autoSpaceDN w:val="0"/>
        <w:ind w:firstLine="284"/>
        <w:jc w:val="both"/>
        <w:rPr>
          <w:lang w:val="uk-UA"/>
        </w:rPr>
      </w:pPr>
      <w:r>
        <w:rPr>
          <w:lang w:val="uk-UA"/>
        </w:rPr>
        <w:t>1.5. Надати договір на мийку транспортних засобів, які зазначені у довідці згідно п.п. 1.1, та акти виконаних робіт/наданих послуг за повний останній місяць відносно кінцевої дати подання пропозицій. У разі проведення мийки транспортних засобів власними силами, учасник повинен надати документи на правові підстави проведення таких робіт та акти виконаних робіт за повний останній місяць відносно кінцевої дати подання пропозицій.</w:t>
      </w:r>
    </w:p>
    <w:p w14:paraId="3EA38DDD" w14:textId="77777777" w:rsidR="00FA4273" w:rsidRDefault="00FA4273" w:rsidP="00FA4273">
      <w:pPr>
        <w:ind w:firstLine="284"/>
        <w:jc w:val="both"/>
        <w:rPr>
          <w:lang w:val="uk-UA"/>
        </w:rPr>
      </w:pPr>
      <w:r>
        <w:rPr>
          <w:lang w:val="uk-UA"/>
        </w:rPr>
        <w:t>1.6. Надати протокол радіаційного контролю транспортних засобів, виданий не пізніше трьохмісячної давнини відносно кінцевої дати подання пропозиції. Також надати договір про надання даних послуг з вимірювання рівня радіаційного забруднення.</w:t>
      </w:r>
    </w:p>
    <w:p w14:paraId="23862909" w14:textId="77777777" w:rsidR="00FA4273" w:rsidRDefault="00FA4273" w:rsidP="00FA4273">
      <w:pPr>
        <w:ind w:firstLine="284"/>
        <w:jc w:val="both"/>
        <w:rPr>
          <w:b/>
          <w:bCs/>
          <w:i/>
          <w:iCs/>
          <w:szCs w:val="22"/>
          <w:lang w:val="uk-UA"/>
        </w:rPr>
      </w:pPr>
      <w:r>
        <w:rPr>
          <w:szCs w:val="22"/>
          <w:lang w:val="uk-UA"/>
        </w:rPr>
        <w:t xml:space="preserve">2. </w:t>
      </w:r>
      <w:r>
        <w:rPr>
          <w:b/>
          <w:bCs/>
          <w:i/>
          <w:iCs/>
          <w:szCs w:val="22"/>
          <w:lang w:val="uk-UA"/>
        </w:rPr>
        <w:t>Наявність в учасника процедури закупівлі працівників відповідної кваліфікації, які мають необхідні знання та досвід</w:t>
      </w:r>
    </w:p>
    <w:p w14:paraId="6CE0F843" w14:textId="77777777" w:rsidR="00FA4273" w:rsidRDefault="00FA4273" w:rsidP="00FA4273">
      <w:pPr>
        <w:ind w:firstLine="284"/>
        <w:jc w:val="both"/>
        <w:rPr>
          <w:szCs w:val="22"/>
          <w:lang w:val="uk-UA"/>
        </w:rPr>
      </w:pPr>
      <w:r>
        <w:rPr>
          <w:szCs w:val="22"/>
          <w:lang w:val="uk-UA"/>
        </w:rPr>
        <w:t>На підтвердження наявності в учасника процедури закупівлі працівників відповідної кваліфікації, які мають необхідні знання та досвід, необхідно надати:</w:t>
      </w:r>
    </w:p>
    <w:p w14:paraId="0DA112D0" w14:textId="77777777" w:rsidR="00FA4273" w:rsidRDefault="00FA4273" w:rsidP="00FA4273">
      <w:pPr>
        <w:ind w:firstLine="284"/>
        <w:jc w:val="both"/>
        <w:rPr>
          <w:szCs w:val="22"/>
          <w:lang w:val="uk-UA"/>
        </w:rPr>
      </w:pPr>
      <w:r>
        <w:rPr>
          <w:szCs w:val="22"/>
          <w:lang w:val="uk-UA"/>
        </w:rPr>
        <w:t>2.1. Довідку в довільній формі про наявність працівників відповідної кваліфікації, які мають необхідні знання та досвід (обов’язкова наявність водіїв та осіб, які супроводжують продукти в дорозі і виконують вантажні-розвантажувальні роботи (експедитори, вантажники тощо)).</w:t>
      </w:r>
    </w:p>
    <w:p w14:paraId="775B5B66" w14:textId="77777777" w:rsidR="00FA4273" w:rsidRDefault="00FA4273" w:rsidP="00FA4273">
      <w:pPr>
        <w:ind w:firstLine="284"/>
        <w:jc w:val="both"/>
        <w:rPr>
          <w:szCs w:val="22"/>
          <w:lang w:val="uk-UA"/>
        </w:rPr>
      </w:pPr>
      <w:r>
        <w:rPr>
          <w:szCs w:val="22"/>
          <w:lang w:val="uk-UA"/>
        </w:rPr>
        <w:t xml:space="preserve">2.2. На підтвердження наявності в учасника зазначених у Довідці згідно п.п. 2.1., учасник у складі тендерної пропозиції надає по кожному з таких працівників документи, що підтверджують наявність відносин між учасником та всіма зазначеними працівниками, а саме: трудові книжки або накази про прийняття на роботу чи переведення на займану посаду (у разі переведення) чи витяги із них, або оригінали чи копії договорів цивільно-правового характеру або трудових договорів чи контрактів. </w:t>
      </w:r>
    </w:p>
    <w:p w14:paraId="06CE4DD9" w14:textId="77777777" w:rsidR="00FA4273" w:rsidRDefault="00FA4273" w:rsidP="00FA4273">
      <w:pPr>
        <w:ind w:firstLine="284"/>
        <w:jc w:val="both"/>
        <w:rPr>
          <w:szCs w:val="22"/>
          <w:lang w:val="uk-UA"/>
        </w:rPr>
      </w:pPr>
      <w:r>
        <w:rPr>
          <w:szCs w:val="22"/>
          <w:lang w:val="uk-UA"/>
        </w:rPr>
        <w:t>2.3.  Щодо усіх водіїв, зазначених у Довідці згідно п.п. 2.1., учасник у складі тендерної пропозиції надає посвідчення водія.</w:t>
      </w:r>
    </w:p>
    <w:p w14:paraId="338D1FA0" w14:textId="77777777" w:rsidR="00FA4273" w:rsidRDefault="00FA4273" w:rsidP="00FA4273">
      <w:pPr>
        <w:ind w:firstLine="284"/>
        <w:jc w:val="both"/>
        <w:rPr>
          <w:szCs w:val="22"/>
          <w:lang w:val="uk-UA"/>
        </w:rPr>
      </w:pPr>
      <w:r>
        <w:rPr>
          <w:szCs w:val="22"/>
          <w:lang w:val="uk-UA"/>
        </w:rPr>
        <w:t>2.4. Чинні медичні книжки за формою № 1-ОМК «Особиста медична книжка», затвердженою  наказом Міністерства охорони здоров’я України від 21.02.2013 № 150, на працівників, зазначених у Довідці згідно п.п. 2.1. (водіїв, експедиторів, вантажників), з відмітками про проходження ними обов'язкового профілактичного медичного огляду.</w:t>
      </w:r>
    </w:p>
    <w:p w14:paraId="480313E4" w14:textId="77777777" w:rsidR="00FA4273" w:rsidRDefault="00FA4273" w:rsidP="00FA4273">
      <w:pPr>
        <w:ind w:firstLine="284"/>
        <w:jc w:val="both"/>
        <w:rPr>
          <w:szCs w:val="22"/>
          <w:lang w:val="uk-UA"/>
        </w:rPr>
      </w:pPr>
      <w:r>
        <w:rPr>
          <w:szCs w:val="22"/>
          <w:lang w:val="uk-UA"/>
        </w:rPr>
        <w:t>Якщо тендерна пропозиція подається об’єднанням учасників та працівник(и), зазначений(і) у тендерній пропозиції такого учасника процедури закупівлі, є штатними або залученими працівниками такого учасника об’єднання учасників, у складі тендерної пропозиції додатково надається лист-підтвердження від учасника об’єднання учасників, адресований Замовнику, про надання згоди щодо використання учасником цієї закупівлі (об’єднанням учасників) його штатних або залучених працівників, під час виконання робіт за предметом закупівлі у разі перемоги у даній процедурі закупівлі.</w:t>
      </w:r>
    </w:p>
    <w:p w14:paraId="391EF8B5" w14:textId="77777777" w:rsidR="00FA4273" w:rsidRDefault="00FA4273" w:rsidP="00FA4273">
      <w:pPr>
        <w:ind w:firstLine="284"/>
        <w:jc w:val="both"/>
        <w:rPr>
          <w:szCs w:val="22"/>
          <w:lang w:val="uk-UA"/>
        </w:rPr>
      </w:pPr>
      <w:r>
        <w:rPr>
          <w:szCs w:val="22"/>
          <w:lang w:val="uk-UA"/>
        </w:rPr>
        <w:t xml:space="preserve">3. </w:t>
      </w:r>
      <w:r>
        <w:rPr>
          <w:b/>
          <w:bCs/>
          <w:i/>
          <w:iCs/>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p w14:paraId="7437FA4A" w14:textId="77777777" w:rsidR="00FA4273" w:rsidRDefault="00FA4273" w:rsidP="00FA4273">
      <w:pPr>
        <w:ind w:firstLine="284"/>
        <w:jc w:val="both"/>
        <w:rPr>
          <w:szCs w:val="22"/>
          <w:lang w:val="uk-UA"/>
        </w:rPr>
      </w:pPr>
      <w:r>
        <w:rPr>
          <w:szCs w:val="22"/>
          <w:lang w:val="uk-UA"/>
        </w:rPr>
        <w:t>На підтвердження наявності досвіду виконання аналогічного за предметом закупівлі договору необхідно надати:</w:t>
      </w:r>
    </w:p>
    <w:p w14:paraId="2289CE1D" w14:textId="77777777" w:rsidR="00FA4273" w:rsidRDefault="00FA4273" w:rsidP="00FA4273">
      <w:pPr>
        <w:ind w:firstLine="284"/>
        <w:jc w:val="both"/>
        <w:rPr>
          <w:szCs w:val="22"/>
          <w:lang w:val="uk-UA"/>
        </w:rPr>
      </w:pPr>
      <w:r>
        <w:rPr>
          <w:szCs w:val="22"/>
          <w:lang w:val="uk-UA"/>
        </w:rPr>
        <w:t xml:space="preserve">3.1. Довідку в довільній формі, з інформацією про виконання  аналогічного (аналогічних) за предметом закупівлі договору (договорів)  (не менше одного договору). </w:t>
      </w:r>
      <w:r>
        <w:rPr>
          <w:szCs w:val="22"/>
          <w:lang w:val="uk-UA"/>
        </w:rPr>
        <w:lastRenderedPageBreak/>
        <w:t>Під аналогічним договором в контексті даної закупівлі необхідно розуміти договір аналогічний до предмета закупівлі. Інформація та документи можуть надаватися про частково виконаний  договір, дія якого не закінчена.</w:t>
      </w:r>
    </w:p>
    <w:p w14:paraId="1BB4F14C" w14:textId="77777777" w:rsidR="00FA4273" w:rsidRDefault="00FA4273" w:rsidP="00FA4273">
      <w:pPr>
        <w:ind w:firstLine="284"/>
        <w:jc w:val="both"/>
        <w:rPr>
          <w:szCs w:val="22"/>
          <w:lang w:val="uk-UA"/>
        </w:rPr>
      </w:pPr>
      <w:r>
        <w:rPr>
          <w:szCs w:val="22"/>
          <w:lang w:val="uk-UA"/>
        </w:rPr>
        <w:t>3.2. Договір, зазначений в довідці.</w:t>
      </w:r>
    </w:p>
    <w:p w14:paraId="0799C462" w14:textId="77777777" w:rsidR="00FA4273" w:rsidRDefault="00FA4273" w:rsidP="00FA4273">
      <w:pPr>
        <w:ind w:firstLine="284"/>
        <w:jc w:val="both"/>
        <w:rPr>
          <w:szCs w:val="22"/>
          <w:lang w:val="uk-UA"/>
        </w:rPr>
      </w:pPr>
      <w:r>
        <w:rPr>
          <w:szCs w:val="22"/>
          <w:lang w:val="uk-UA"/>
        </w:rPr>
        <w:t xml:space="preserve">3.3. Документи, які підтверджують виконання аналогічного договору, зокрема акти поставки товарів або товарно-транспортні накладні або видаткові накладні або акти звірки. </w:t>
      </w:r>
    </w:p>
    <w:p w14:paraId="310F99ED" w14:textId="77777777" w:rsidR="00FA4273" w:rsidRDefault="00FA4273" w:rsidP="00FA4273">
      <w:pPr>
        <w:ind w:firstLine="284"/>
        <w:jc w:val="both"/>
        <w:rPr>
          <w:szCs w:val="22"/>
          <w:lang w:val="uk-UA"/>
        </w:rPr>
      </w:pPr>
      <w:r>
        <w:rPr>
          <w:szCs w:val="22"/>
          <w:lang w:val="uk-UA"/>
        </w:rPr>
        <w:t xml:space="preserve">4. </w:t>
      </w:r>
      <w:r>
        <w:rPr>
          <w:b/>
          <w:bCs/>
          <w:i/>
          <w:iCs/>
          <w:szCs w:val="22"/>
          <w:lang w:val="uk-UA"/>
        </w:rPr>
        <w:t>Наявність фінансової спроможності, яка підтверджується фінансовою звітністю.</w:t>
      </w:r>
    </w:p>
    <w:p w14:paraId="3E90E706" w14:textId="77777777" w:rsidR="00FA4273" w:rsidRDefault="00FA4273" w:rsidP="00FA4273">
      <w:pPr>
        <w:ind w:firstLine="284"/>
        <w:jc w:val="both"/>
        <w:rPr>
          <w:szCs w:val="22"/>
          <w:lang w:val="uk-UA"/>
        </w:rPr>
      </w:pPr>
      <w:r>
        <w:rPr>
          <w:szCs w:val="22"/>
          <w:lang w:val="uk-UA"/>
        </w:rPr>
        <w:t>На підтвердження наявності фінансової спроможності учасника необхідно надати:</w:t>
      </w:r>
    </w:p>
    <w:p w14:paraId="57FBA76C" w14:textId="77777777" w:rsidR="00FA4273" w:rsidRDefault="00FA4273" w:rsidP="00FA4273">
      <w:pPr>
        <w:ind w:firstLine="284"/>
        <w:jc w:val="both"/>
        <w:rPr>
          <w:szCs w:val="22"/>
          <w:lang w:val="uk-UA"/>
        </w:rPr>
      </w:pPr>
      <w:r>
        <w:rPr>
          <w:szCs w:val="22"/>
          <w:lang w:val="uk-UA"/>
        </w:rPr>
        <w:t xml:space="preserve">4.1. На підтвердження обсягу річного доходу (виручки) учасник надає </w:t>
      </w:r>
      <w:r>
        <w:rPr>
          <w:szCs w:val="22"/>
          <w:shd w:val="clear" w:color="auto" w:fill="FFFFFF"/>
          <w:lang w:val="uk-UA"/>
        </w:rPr>
        <w:t>Фінансову звітність у складі Балансу (звіту про фінансовий стан) та Звіту про фінансові результати (звіту про сукупний дохід) та звіту про рух грошових коштів</w:t>
      </w:r>
      <w:r>
        <w:rPr>
          <w:szCs w:val="22"/>
          <w:lang w:val="uk-UA"/>
        </w:rPr>
        <w:t xml:space="preserve">, або </w:t>
      </w:r>
      <w:r>
        <w:rPr>
          <w:szCs w:val="22"/>
          <w:shd w:val="clear" w:color="auto" w:fill="FFFFFF"/>
          <w:lang w:val="uk-UA"/>
        </w:rPr>
        <w:t>Фінансову звітність малого підприємства в складі Балансу (форма № 1-м) і Звіту про фінансові результати (форма № 2-м)</w:t>
      </w:r>
      <w:r>
        <w:rPr>
          <w:szCs w:val="22"/>
          <w:lang w:val="uk-UA"/>
        </w:rPr>
        <w:t xml:space="preserve"> (для суб’єктів малого підприємництва – фізичних осіб та юридичних осіб), або </w:t>
      </w:r>
      <w:r>
        <w:rPr>
          <w:szCs w:val="22"/>
          <w:shd w:val="clear" w:color="auto" w:fill="FFFFFF"/>
          <w:lang w:val="uk-UA"/>
        </w:rPr>
        <w:t>Фінансову звітність мікропідприємства в складі Балансу (форма № 1-мс) і Звіту про фінансові результати (форма № 2-мс) </w:t>
      </w:r>
      <w:r>
        <w:rPr>
          <w:szCs w:val="22"/>
          <w:lang w:val="uk-UA"/>
        </w:rPr>
        <w:t xml:space="preserve">(для суб'єктів малого підприємництва - юpидичних осіб, які відповідають кpитеріям мікропідприємництва). </w:t>
      </w:r>
    </w:p>
    <w:p w14:paraId="6C52B6B2" w14:textId="77777777" w:rsidR="00FA4273" w:rsidRDefault="00FA4273" w:rsidP="00FA4273">
      <w:pPr>
        <w:ind w:firstLine="284"/>
        <w:jc w:val="both"/>
        <w:rPr>
          <w:szCs w:val="22"/>
          <w:lang w:val="uk-UA"/>
        </w:rPr>
      </w:pPr>
      <w:r>
        <w:rPr>
          <w:szCs w:val="22"/>
          <w:lang w:val="uk-UA"/>
        </w:rPr>
        <w:t>Фізичні особи – підприємці надають копію податкової декларації за останній звітний період з відміткою органу статистики (або копію квитанції про підтвердження подачі декларації в електронному вигляді).</w:t>
      </w:r>
    </w:p>
    <w:p w14:paraId="3C37AA0C" w14:textId="77777777" w:rsidR="00FA4273" w:rsidRDefault="00FA4273" w:rsidP="00FA4273">
      <w:pPr>
        <w:ind w:firstLine="284"/>
        <w:jc w:val="both"/>
        <w:rPr>
          <w:szCs w:val="22"/>
          <w:lang w:val="uk-UA"/>
        </w:rPr>
      </w:pPr>
      <w:r>
        <w:rPr>
          <w:szCs w:val="22"/>
          <w:shd w:val="clear" w:color="auto" w:fill="FFFFFF"/>
          <w:lang w:val="uk-UA"/>
        </w:rPr>
        <w:t>Фінансова звітність</w:t>
      </w:r>
      <w:r>
        <w:rPr>
          <w:szCs w:val="22"/>
          <w:lang w:val="uk-UA"/>
        </w:rPr>
        <w:t xml:space="preserve"> повинна бути надана за останній звітний період (рік) – 2021 р. із відміткою органу статистики або сканованою квитанцію про прийняття звітності вищезазначеним органом.</w:t>
      </w:r>
    </w:p>
    <w:p w14:paraId="3E83710A" w14:textId="77777777" w:rsidR="00FA4273" w:rsidRDefault="00FA4273" w:rsidP="00FA4273">
      <w:pPr>
        <w:ind w:firstLine="284"/>
        <w:jc w:val="both"/>
        <w:rPr>
          <w:szCs w:val="22"/>
          <w:lang w:val="uk-UA"/>
        </w:rPr>
      </w:pPr>
      <w:r>
        <w:rPr>
          <w:szCs w:val="22"/>
          <w:lang w:val="uk-UA"/>
        </w:rPr>
        <w:t xml:space="preserve">Фінансова спроможність учасника визначається відповідно до поданої </w:t>
      </w:r>
      <w:r>
        <w:rPr>
          <w:szCs w:val="22"/>
          <w:shd w:val="clear" w:color="auto" w:fill="FFFFFF"/>
          <w:lang w:val="uk-UA"/>
        </w:rPr>
        <w:t>фінансової звітності</w:t>
      </w:r>
      <w:r>
        <w:rPr>
          <w:szCs w:val="22"/>
          <w:lang w:val="uk-UA"/>
        </w:rPr>
        <w:t xml:space="preserve"> за рядком 2000 «Чистий дохід від реалізації продукції (товарів, робіт, послуг) у розмірі не меншому, ніж 100 відсотків від очікуваної вартості цієї закупівлі грн.</w:t>
      </w:r>
    </w:p>
    <w:p w14:paraId="53946EF0" w14:textId="77777777" w:rsidR="00FA4273" w:rsidRDefault="00FA4273" w:rsidP="00FA4273">
      <w:pPr>
        <w:autoSpaceDN w:val="0"/>
        <w:rPr>
          <w:lang w:val="uk-UA"/>
        </w:rPr>
      </w:pPr>
    </w:p>
    <w:p w14:paraId="6B54A88F" w14:textId="77777777" w:rsidR="00FA4273" w:rsidRPr="00FA4273" w:rsidRDefault="00FA4273">
      <w:pPr>
        <w:rPr>
          <w:lang w:val="uk-UA"/>
        </w:rPr>
      </w:pPr>
    </w:p>
    <w:sectPr w:rsidR="00FA4273" w:rsidRPr="00FA42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CYR">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 w15:restartNumberingAfterBreak="0">
    <w:nsid w:val="40792DD9"/>
    <w:multiLevelType w:val="hybridMultilevel"/>
    <w:tmpl w:val="849CCE02"/>
    <w:lvl w:ilvl="0" w:tplc="FFFFFFFF">
      <w:start w:val="8"/>
      <w:numFmt w:val="decimal"/>
      <w:pStyle w:val="8"/>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16cid:durableId="7340892">
    <w:abstractNumId w:val="1"/>
  </w:num>
  <w:num w:numId="2" w16cid:durableId="1641764869">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53394413">
    <w:abstractNumId w:val="0"/>
  </w:num>
  <w:num w:numId="4" w16cid:durableId="582226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273"/>
    <w:rsid w:val="005A4E9A"/>
    <w:rsid w:val="0096604D"/>
    <w:rsid w:val="00CA685C"/>
    <w:rsid w:val="00D617BE"/>
    <w:rsid w:val="00E46F9B"/>
    <w:rsid w:val="00F81080"/>
    <w:rsid w:val="00FA42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C2AB5"/>
  <w15:chartTrackingRefBased/>
  <w15:docId w15:val="{1EAD0AAA-A4D1-4DC4-8C8A-AC3658B24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4273"/>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FA4273"/>
    <w:pPr>
      <w:keepNext/>
      <w:widowControl w:val="0"/>
      <w:snapToGrid w:val="0"/>
      <w:spacing w:line="559" w:lineRule="auto"/>
      <w:ind w:right="3800"/>
      <w:jc w:val="center"/>
      <w:outlineLvl w:val="0"/>
    </w:pPr>
    <w:rPr>
      <w:rFonts w:ascii="Arial" w:hAnsi="Arial"/>
      <w:b/>
      <w:sz w:val="18"/>
      <w:szCs w:val="20"/>
      <w:lang w:val="uk-UA" w:eastAsia="en-US"/>
    </w:rPr>
  </w:style>
  <w:style w:type="paragraph" w:styleId="2">
    <w:name w:val="heading 2"/>
    <w:basedOn w:val="a"/>
    <w:next w:val="a"/>
    <w:link w:val="20"/>
    <w:semiHidden/>
    <w:unhideWhenUsed/>
    <w:qFormat/>
    <w:rsid w:val="00FA4273"/>
    <w:pPr>
      <w:keepNext/>
      <w:widowControl w:val="0"/>
      <w:snapToGrid w:val="0"/>
      <w:spacing w:line="499" w:lineRule="auto"/>
      <w:ind w:left="680"/>
      <w:jc w:val="center"/>
      <w:outlineLvl w:val="1"/>
    </w:pPr>
    <w:rPr>
      <w:rFonts w:ascii="Arial" w:hAnsi="Arial"/>
      <w:b/>
      <w:sz w:val="20"/>
      <w:szCs w:val="20"/>
      <w:lang w:val="uk-UA" w:eastAsia="en-US"/>
    </w:rPr>
  </w:style>
  <w:style w:type="paragraph" w:styleId="3">
    <w:name w:val="heading 3"/>
    <w:aliases w:val="Знак1"/>
    <w:basedOn w:val="a"/>
    <w:next w:val="a"/>
    <w:link w:val="30"/>
    <w:semiHidden/>
    <w:unhideWhenUsed/>
    <w:qFormat/>
    <w:rsid w:val="00FA4273"/>
    <w:pPr>
      <w:autoSpaceDE w:val="0"/>
      <w:autoSpaceDN w:val="0"/>
      <w:adjustRightInd w:val="0"/>
      <w:outlineLvl w:val="2"/>
    </w:pPr>
    <w:rPr>
      <w:rFonts w:ascii="Times New Roman CYR" w:hAnsi="Times New Roman CYR"/>
    </w:rPr>
  </w:style>
  <w:style w:type="paragraph" w:styleId="4">
    <w:name w:val="heading 4"/>
    <w:basedOn w:val="a"/>
    <w:next w:val="a"/>
    <w:link w:val="40"/>
    <w:semiHidden/>
    <w:unhideWhenUsed/>
    <w:qFormat/>
    <w:rsid w:val="00FA4273"/>
    <w:pPr>
      <w:autoSpaceDE w:val="0"/>
      <w:autoSpaceDN w:val="0"/>
      <w:adjustRightInd w:val="0"/>
      <w:outlineLvl w:val="3"/>
    </w:pPr>
    <w:rPr>
      <w:rFonts w:ascii="Times New Roman CYR" w:hAnsi="Times New Roman CYR"/>
    </w:rPr>
  </w:style>
  <w:style w:type="paragraph" w:styleId="5">
    <w:name w:val="heading 5"/>
    <w:basedOn w:val="a"/>
    <w:next w:val="a"/>
    <w:link w:val="50"/>
    <w:semiHidden/>
    <w:unhideWhenUsed/>
    <w:qFormat/>
    <w:rsid w:val="00FA4273"/>
    <w:pPr>
      <w:spacing w:before="240" w:after="60"/>
      <w:outlineLvl w:val="4"/>
    </w:pPr>
    <w:rPr>
      <w:b/>
      <w:bCs/>
      <w:i/>
      <w:iCs/>
      <w:sz w:val="26"/>
      <w:szCs w:val="26"/>
      <w:lang w:val="uk-UA" w:eastAsia="uk-UA"/>
    </w:rPr>
  </w:style>
  <w:style w:type="paragraph" w:styleId="6">
    <w:name w:val="heading 6"/>
    <w:basedOn w:val="a"/>
    <w:next w:val="a"/>
    <w:link w:val="60"/>
    <w:semiHidden/>
    <w:unhideWhenUsed/>
    <w:qFormat/>
    <w:rsid w:val="00FA4273"/>
    <w:pPr>
      <w:keepNext/>
      <w:spacing w:before="60"/>
      <w:jc w:val="center"/>
      <w:outlineLvl w:val="5"/>
    </w:pPr>
    <w:rPr>
      <w:b/>
      <w:bCs/>
      <w:sz w:val="32"/>
      <w:lang w:val="uk-UA" w:eastAsia="en-US"/>
    </w:rPr>
  </w:style>
  <w:style w:type="paragraph" w:styleId="7">
    <w:name w:val="heading 7"/>
    <w:aliases w:val="Знак"/>
    <w:basedOn w:val="a"/>
    <w:link w:val="72"/>
    <w:semiHidden/>
    <w:unhideWhenUsed/>
    <w:qFormat/>
    <w:rsid w:val="00FA4273"/>
    <w:pPr>
      <w:outlineLvl w:val="6"/>
    </w:pPr>
    <w:rPr>
      <w:rFonts w:ascii="Verdana" w:hAnsi="Verdana"/>
      <w:sz w:val="20"/>
      <w:szCs w:val="20"/>
      <w:lang w:val="en-US" w:eastAsia="en-US"/>
    </w:rPr>
  </w:style>
  <w:style w:type="paragraph" w:styleId="8">
    <w:name w:val="heading 8"/>
    <w:basedOn w:val="a"/>
    <w:next w:val="a"/>
    <w:link w:val="80"/>
    <w:semiHidden/>
    <w:unhideWhenUsed/>
    <w:qFormat/>
    <w:rsid w:val="00FA4273"/>
    <w:pPr>
      <w:keepNext/>
      <w:numPr>
        <w:numId w:val="1"/>
      </w:numPr>
      <w:spacing w:line="499" w:lineRule="auto"/>
      <w:ind w:right="-40"/>
      <w:jc w:val="center"/>
      <w:outlineLvl w:val="7"/>
    </w:pPr>
    <w:rPr>
      <w:b/>
      <w:lang w:eastAsia="en-US"/>
    </w:rPr>
  </w:style>
  <w:style w:type="paragraph" w:styleId="9">
    <w:name w:val="heading 9"/>
    <w:basedOn w:val="a"/>
    <w:next w:val="a"/>
    <w:link w:val="90"/>
    <w:semiHidden/>
    <w:unhideWhenUsed/>
    <w:qFormat/>
    <w:rsid w:val="00FA4273"/>
    <w:pPr>
      <w:keepNext/>
      <w:spacing w:line="499"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4273"/>
    <w:rPr>
      <w:rFonts w:ascii="Arial" w:eastAsia="Times New Roman" w:hAnsi="Arial" w:cs="Times New Roman"/>
      <w:b/>
      <w:sz w:val="18"/>
      <w:szCs w:val="20"/>
      <w:lang w:val="uk-UA"/>
    </w:rPr>
  </w:style>
  <w:style w:type="character" w:customStyle="1" w:styleId="20">
    <w:name w:val="Заголовок 2 Знак"/>
    <w:basedOn w:val="a0"/>
    <w:link w:val="2"/>
    <w:semiHidden/>
    <w:rsid w:val="00FA4273"/>
    <w:rPr>
      <w:rFonts w:ascii="Arial" w:eastAsia="Times New Roman" w:hAnsi="Arial" w:cs="Times New Roman"/>
      <w:b/>
      <w:sz w:val="20"/>
      <w:szCs w:val="20"/>
      <w:lang w:val="uk-UA"/>
    </w:rPr>
  </w:style>
  <w:style w:type="character" w:customStyle="1" w:styleId="30">
    <w:name w:val="Заголовок 3 Знак"/>
    <w:aliases w:val="Знак1 Знак"/>
    <w:basedOn w:val="a0"/>
    <w:link w:val="3"/>
    <w:semiHidden/>
    <w:rsid w:val="00FA4273"/>
    <w:rPr>
      <w:rFonts w:ascii="Times New Roman CYR" w:eastAsia="Times New Roman" w:hAnsi="Times New Roman CYR" w:cs="Times New Roman"/>
      <w:sz w:val="24"/>
      <w:szCs w:val="24"/>
      <w:lang w:val="ru-RU" w:eastAsia="ru-RU"/>
    </w:rPr>
  </w:style>
  <w:style w:type="character" w:customStyle="1" w:styleId="40">
    <w:name w:val="Заголовок 4 Знак"/>
    <w:basedOn w:val="a0"/>
    <w:link w:val="4"/>
    <w:semiHidden/>
    <w:rsid w:val="00FA4273"/>
    <w:rPr>
      <w:rFonts w:ascii="Times New Roman CYR" w:eastAsia="Times New Roman" w:hAnsi="Times New Roman CYR" w:cs="Times New Roman"/>
      <w:sz w:val="24"/>
      <w:szCs w:val="24"/>
      <w:lang w:val="ru-RU" w:eastAsia="ru-RU"/>
    </w:rPr>
  </w:style>
  <w:style w:type="character" w:customStyle="1" w:styleId="50">
    <w:name w:val="Заголовок 5 Знак"/>
    <w:basedOn w:val="a0"/>
    <w:link w:val="5"/>
    <w:semiHidden/>
    <w:rsid w:val="00FA4273"/>
    <w:rPr>
      <w:rFonts w:ascii="Times New Roman" w:eastAsia="Times New Roman" w:hAnsi="Times New Roman" w:cs="Times New Roman"/>
      <w:b/>
      <w:bCs/>
      <w:i/>
      <w:iCs/>
      <w:sz w:val="26"/>
      <w:szCs w:val="26"/>
      <w:lang w:val="uk-UA" w:eastAsia="uk-UA"/>
    </w:rPr>
  </w:style>
  <w:style w:type="character" w:customStyle="1" w:styleId="60">
    <w:name w:val="Заголовок 6 Знак"/>
    <w:basedOn w:val="a0"/>
    <w:link w:val="6"/>
    <w:semiHidden/>
    <w:rsid w:val="00FA4273"/>
    <w:rPr>
      <w:rFonts w:ascii="Times New Roman" w:eastAsia="Times New Roman" w:hAnsi="Times New Roman" w:cs="Times New Roman"/>
      <w:b/>
      <w:bCs/>
      <w:sz w:val="32"/>
      <w:szCs w:val="24"/>
      <w:lang w:val="uk-UA"/>
    </w:rPr>
  </w:style>
  <w:style w:type="character" w:customStyle="1" w:styleId="70">
    <w:name w:val="Заголовок 7 Знак"/>
    <w:aliases w:val="Знак Знак"/>
    <w:basedOn w:val="a0"/>
    <w:rsid w:val="00FA4273"/>
    <w:rPr>
      <w:rFonts w:asciiTheme="majorHAnsi" w:eastAsiaTheme="majorEastAsia" w:hAnsiTheme="majorHAnsi" w:cstheme="majorBidi"/>
      <w:i/>
      <w:iCs/>
      <w:color w:val="1F3763" w:themeColor="accent1" w:themeShade="7F"/>
      <w:sz w:val="24"/>
      <w:szCs w:val="24"/>
      <w:lang w:val="ru-RU" w:eastAsia="ru-RU"/>
    </w:rPr>
  </w:style>
  <w:style w:type="character" w:customStyle="1" w:styleId="80">
    <w:name w:val="Заголовок 8 Знак"/>
    <w:basedOn w:val="a0"/>
    <w:link w:val="8"/>
    <w:semiHidden/>
    <w:rsid w:val="00FA4273"/>
    <w:rPr>
      <w:rFonts w:ascii="Times New Roman" w:eastAsia="Times New Roman" w:hAnsi="Times New Roman" w:cs="Times New Roman"/>
      <w:b/>
      <w:sz w:val="24"/>
      <w:szCs w:val="24"/>
      <w:lang w:val="ru-RU"/>
    </w:rPr>
  </w:style>
  <w:style w:type="character" w:customStyle="1" w:styleId="90">
    <w:name w:val="Заголовок 9 Знак"/>
    <w:basedOn w:val="a0"/>
    <w:link w:val="9"/>
    <w:semiHidden/>
    <w:rsid w:val="00FA4273"/>
    <w:rPr>
      <w:rFonts w:ascii="Times New Roman" w:eastAsia="Times New Roman" w:hAnsi="Times New Roman" w:cs="Times New Roman"/>
      <w:b/>
      <w:sz w:val="24"/>
      <w:szCs w:val="24"/>
      <w:u w:val="single"/>
      <w:lang w:val="uk-UA"/>
    </w:rPr>
  </w:style>
  <w:style w:type="character" w:styleId="a3">
    <w:name w:val="Hyperlink"/>
    <w:semiHidden/>
    <w:unhideWhenUsed/>
    <w:rsid w:val="00FA4273"/>
    <w:rPr>
      <w:color w:val="0000FF"/>
      <w:u w:val="single"/>
    </w:rPr>
  </w:style>
  <w:style w:type="character" w:styleId="a4">
    <w:name w:val="FollowedHyperlink"/>
    <w:basedOn w:val="a0"/>
    <w:semiHidden/>
    <w:unhideWhenUsed/>
    <w:rsid w:val="00FA4273"/>
    <w:rPr>
      <w:color w:val="954F72" w:themeColor="followedHyperlink"/>
      <w:u w:val="single"/>
    </w:rPr>
  </w:style>
  <w:style w:type="character" w:styleId="a5">
    <w:name w:val="Emphasis"/>
    <w:uiPriority w:val="20"/>
    <w:qFormat/>
    <w:rsid w:val="00FA4273"/>
    <w:rPr>
      <w:rFonts w:ascii="Times New Roman" w:hAnsi="Times New Roman" w:cs="Times New Roman" w:hint="default"/>
      <w:i/>
      <w:iCs/>
    </w:rPr>
  </w:style>
  <w:style w:type="character" w:customStyle="1" w:styleId="31">
    <w:name w:val="Заголовок 3 Знак1"/>
    <w:aliases w:val="Знак1 Знак1"/>
    <w:basedOn w:val="a0"/>
    <w:semiHidden/>
    <w:rsid w:val="00FA4273"/>
    <w:rPr>
      <w:rFonts w:asciiTheme="majorHAnsi" w:eastAsiaTheme="majorEastAsia" w:hAnsiTheme="majorHAnsi" w:cstheme="majorBidi"/>
      <w:color w:val="1F3763" w:themeColor="accent1" w:themeShade="7F"/>
      <w:sz w:val="24"/>
      <w:szCs w:val="24"/>
      <w:lang w:eastAsia="ru-RU"/>
    </w:rPr>
  </w:style>
  <w:style w:type="paragraph" w:styleId="HTML">
    <w:name w:val="HTML Preformatted"/>
    <w:basedOn w:val="a"/>
    <w:link w:val="HTML0"/>
    <w:uiPriority w:val="99"/>
    <w:semiHidden/>
    <w:unhideWhenUsed/>
    <w:rsid w:val="00FA4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0">
    <w:name w:val="Стандартний HTML Знак"/>
    <w:basedOn w:val="a0"/>
    <w:link w:val="HTML"/>
    <w:uiPriority w:val="99"/>
    <w:semiHidden/>
    <w:rsid w:val="00FA4273"/>
    <w:rPr>
      <w:rFonts w:ascii="Courier New" w:eastAsia="Courier New" w:hAnsi="Courier New" w:cs="Courier New"/>
      <w:sz w:val="20"/>
      <w:szCs w:val="20"/>
      <w:lang w:val="ru-RU" w:eastAsia="ru-RU"/>
    </w:rPr>
  </w:style>
  <w:style w:type="character" w:customStyle="1" w:styleId="a6">
    <w:name w:val="Звичайний (веб) Знак"/>
    <w:link w:val="a7"/>
    <w:semiHidden/>
    <w:locked/>
    <w:rsid w:val="00FA4273"/>
    <w:rPr>
      <w:rFonts w:ascii="Times New Roman" w:eastAsia="Times New Roman" w:hAnsi="Times New Roman" w:cs="Times New Roman"/>
      <w:sz w:val="24"/>
      <w:szCs w:val="24"/>
      <w:lang w:eastAsia="ru-RU"/>
    </w:rPr>
  </w:style>
  <w:style w:type="paragraph" w:customStyle="1" w:styleId="msonormal0">
    <w:name w:val="msonormal"/>
    <w:basedOn w:val="a"/>
    <w:semiHidden/>
    <w:rsid w:val="00FA4273"/>
  </w:style>
  <w:style w:type="paragraph" w:styleId="a7">
    <w:name w:val="Normal (Web)"/>
    <w:basedOn w:val="a"/>
    <w:link w:val="a6"/>
    <w:semiHidden/>
    <w:unhideWhenUsed/>
    <w:rsid w:val="00FA4273"/>
    <w:rPr>
      <w:lang w:val="pl-PL"/>
    </w:rPr>
  </w:style>
  <w:style w:type="character" w:customStyle="1" w:styleId="71">
    <w:name w:val="Заголовок 7 Знак1"/>
    <w:aliases w:val="Знак Знак1"/>
    <w:basedOn w:val="a0"/>
    <w:semiHidden/>
    <w:rsid w:val="00FA4273"/>
    <w:rPr>
      <w:rFonts w:asciiTheme="majorHAnsi" w:eastAsiaTheme="majorEastAsia" w:hAnsiTheme="majorHAnsi" w:cstheme="majorBidi"/>
      <w:i/>
      <w:iCs/>
      <w:color w:val="1F3763" w:themeColor="accent1" w:themeShade="7F"/>
      <w:sz w:val="24"/>
      <w:szCs w:val="24"/>
      <w:lang w:eastAsia="ru-RU"/>
    </w:rPr>
  </w:style>
  <w:style w:type="paragraph" w:styleId="a8">
    <w:name w:val="annotation text"/>
    <w:basedOn w:val="a"/>
    <w:link w:val="a9"/>
    <w:semiHidden/>
    <w:unhideWhenUsed/>
    <w:rsid w:val="00FA4273"/>
    <w:rPr>
      <w:sz w:val="20"/>
      <w:szCs w:val="20"/>
    </w:rPr>
  </w:style>
  <w:style w:type="character" w:customStyle="1" w:styleId="a9">
    <w:name w:val="Текст примітки Знак"/>
    <w:basedOn w:val="a0"/>
    <w:link w:val="a8"/>
    <w:semiHidden/>
    <w:rsid w:val="00FA4273"/>
    <w:rPr>
      <w:rFonts w:ascii="Times New Roman" w:eastAsia="Times New Roman" w:hAnsi="Times New Roman" w:cs="Times New Roman"/>
      <w:sz w:val="20"/>
      <w:szCs w:val="20"/>
      <w:lang w:val="ru-RU" w:eastAsia="ru-RU"/>
    </w:rPr>
  </w:style>
  <w:style w:type="character" w:customStyle="1" w:styleId="aa">
    <w:name w:val="Верхній колонтитул Знак"/>
    <w:aliases w:val="Header Char Знак"/>
    <w:basedOn w:val="a0"/>
    <w:link w:val="ab"/>
    <w:uiPriority w:val="99"/>
    <w:semiHidden/>
    <w:locked/>
    <w:rsid w:val="00FA4273"/>
    <w:rPr>
      <w:rFonts w:ascii="Times New Roman" w:eastAsia="Times New Roman" w:hAnsi="Times New Roman" w:cs="Times New Roman"/>
      <w:sz w:val="24"/>
      <w:szCs w:val="24"/>
      <w:lang w:eastAsia="ru-RU"/>
    </w:rPr>
  </w:style>
  <w:style w:type="paragraph" w:styleId="ab">
    <w:name w:val="header"/>
    <w:aliases w:val="Header Char"/>
    <w:basedOn w:val="a"/>
    <w:link w:val="aa"/>
    <w:uiPriority w:val="99"/>
    <w:semiHidden/>
    <w:unhideWhenUsed/>
    <w:rsid w:val="00FA4273"/>
    <w:pPr>
      <w:tabs>
        <w:tab w:val="center" w:pos="4677"/>
        <w:tab w:val="right" w:pos="9355"/>
      </w:tabs>
    </w:pPr>
    <w:rPr>
      <w:lang w:val="pl-PL"/>
    </w:rPr>
  </w:style>
  <w:style w:type="character" w:customStyle="1" w:styleId="11">
    <w:name w:val="Верхній колонтитул Знак1"/>
    <w:aliases w:val="Header Char Знак1"/>
    <w:basedOn w:val="a0"/>
    <w:uiPriority w:val="99"/>
    <w:semiHidden/>
    <w:rsid w:val="00FA4273"/>
    <w:rPr>
      <w:rFonts w:ascii="Times New Roman" w:eastAsia="Times New Roman" w:hAnsi="Times New Roman" w:cs="Times New Roman"/>
      <w:sz w:val="24"/>
      <w:szCs w:val="24"/>
      <w:lang w:val="ru-RU" w:eastAsia="ru-RU"/>
    </w:rPr>
  </w:style>
  <w:style w:type="paragraph" w:styleId="ac">
    <w:name w:val="footer"/>
    <w:basedOn w:val="a"/>
    <w:link w:val="ad"/>
    <w:uiPriority w:val="99"/>
    <w:semiHidden/>
    <w:unhideWhenUsed/>
    <w:rsid w:val="00FA4273"/>
    <w:pPr>
      <w:tabs>
        <w:tab w:val="center" w:pos="4677"/>
        <w:tab w:val="right" w:pos="9355"/>
      </w:tabs>
    </w:pPr>
  </w:style>
  <w:style w:type="character" w:customStyle="1" w:styleId="ad">
    <w:name w:val="Нижній колонтитул Знак"/>
    <w:basedOn w:val="a0"/>
    <w:link w:val="ac"/>
    <w:uiPriority w:val="99"/>
    <w:semiHidden/>
    <w:rsid w:val="00FA4273"/>
    <w:rPr>
      <w:rFonts w:ascii="Times New Roman" w:eastAsia="Times New Roman" w:hAnsi="Times New Roman" w:cs="Times New Roman"/>
      <w:sz w:val="24"/>
      <w:szCs w:val="24"/>
      <w:lang w:val="ru-RU" w:eastAsia="ru-RU"/>
    </w:rPr>
  </w:style>
  <w:style w:type="paragraph" w:styleId="ae">
    <w:name w:val="caption"/>
    <w:basedOn w:val="a"/>
    <w:next w:val="a"/>
    <w:semiHidden/>
    <w:unhideWhenUsed/>
    <w:qFormat/>
    <w:rsid w:val="00FA4273"/>
    <w:rPr>
      <w:b/>
      <w:bCs/>
    </w:rPr>
  </w:style>
  <w:style w:type="paragraph" w:styleId="af">
    <w:name w:val="Title"/>
    <w:basedOn w:val="a"/>
    <w:next w:val="a"/>
    <w:link w:val="af0"/>
    <w:qFormat/>
    <w:rsid w:val="00FA4273"/>
    <w:pPr>
      <w:contextualSpacing/>
    </w:pPr>
    <w:rPr>
      <w:rFonts w:asciiTheme="majorHAnsi" w:eastAsiaTheme="majorEastAsia" w:hAnsiTheme="majorHAnsi" w:cstheme="majorBidi"/>
      <w:spacing w:val="-10"/>
      <w:kern w:val="28"/>
      <w:sz w:val="56"/>
      <w:szCs w:val="56"/>
    </w:rPr>
  </w:style>
  <w:style w:type="character" w:customStyle="1" w:styleId="af0">
    <w:name w:val="Назва Знак"/>
    <w:basedOn w:val="a0"/>
    <w:link w:val="af"/>
    <w:rsid w:val="00FA4273"/>
    <w:rPr>
      <w:rFonts w:asciiTheme="majorHAnsi" w:eastAsiaTheme="majorEastAsia" w:hAnsiTheme="majorHAnsi" w:cstheme="majorBidi"/>
      <w:spacing w:val="-10"/>
      <w:kern w:val="28"/>
      <w:sz w:val="56"/>
      <w:szCs w:val="56"/>
      <w:lang w:val="ru-RU" w:eastAsia="ru-RU"/>
    </w:rPr>
  </w:style>
  <w:style w:type="paragraph" w:styleId="af1">
    <w:name w:val="Body Text"/>
    <w:basedOn w:val="a"/>
    <w:link w:val="af2"/>
    <w:semiHidden/>
    <w:unhideWhenUsed/>
    <w:rsid w:val="00FA4273"/>
    <w:pPr>
      <w:spacing w:after="120"/>
    </w:pPr>
  </w:style>
  <w:style w:type="character" w:customStyle="1" w:styleId="af2">
    <w:name w:val="Основний текст Знак"/>
    <w:basedOn w:val="a0"/>
    <w:link w:val="af1"/>
    <w:semiHidden/>
    <w:rsid w:val="00FA4273"/>
    <w:rPr>
      <w:rFonts w:ascii="Times New Roman" w:eastAsia="Times New Roman" w:hAnsi="Times New Roman" w:cs="Times New Roman"/>
      <w:sz w:val="24"/>
      <w:szCs w:val="24"/>
      <w:lang w:val="ru-RU" w:eastAsia="ru-RU"/>
    </w:rPr>
  </w:style>
  <w:style w:type="paragraph" w:styleId="af3">
    <w:name w:val="Body Text Indent"/>
    <w:basedOn w:val="a"/>
    <w:link w:val="af4"/>
    <w:semiHidden/>
    <w:unhideWhenUsed/>
    <w:rsid w:val="00FA4273"/>
    <w:pPr>
      <w:spacing w:after="120"/>
      <w:ind w:left="283"/>
    </w:pPr>
    <w:rPr>
      <w:lang w:val="x-none" w:eastAsia="x-none"/>
    </w:rPr>
  </w:style>
  <w:style w:type="character" w:customStyle="1" w:styleId="af4">
    <w:name w:val="Основний текст з відступом Знак"/>
    <w:basedOn w:val="a0"/>
    <w:link w:val="af3"/>
    <w:semiHidden/>
    <w:rsid w:val="00FA4273"/>
    <w:rPr>
      <w:rFonts w:ascii="Times New Roman" w:eastAsia="Times New Roman" w:hAnsi="Times New Roman" w:cs="Times New Roman"/>
      <w:sz w:val="24"/>
      <w:szCs w:val="24"/>
      <w:lang w:val="x-none" w:eastAsia="x-none"/>
    </w:rPr>
  </w:style>
  <w:style w:type="paragraph" w:styleId="af5">
    <w:name w:val="Subtitle"/>
    <w:basedOn w:val="a"/>
    <w:link w:val="af6"/>
    <w:qFormat/>
    <w:rsid w:val="00FA4273"/>
    <w:pPr>
      <w:spacing w:line="360" w:lineRule="auto"/>
      <w:jc w:val="center"/>
    </w:pPr>
    <w:rPr>
      <w:b/>
      <w:noProof/>
      <w:lang w:val="en-GB" w:eastAsia="en-US"/>
    </w:rPr>
  </w:style>
  <w:style w:type="character" w:customStyle="1" w:styleId="af6">
    <w:name w:val="Підзаголовок Знак"/>
    <w:basedOn w:val="a0"/>
    <w:link w:val="af5"/>
    <w:rsid w:val="00FA4273"/>
    <w:rPr>
      <w:rFonts w:ascii="Times New Roman" w:eastAsia="Times New Roman" w:hAnsi="Times New Roman" w:cs="Times New Roman"/>
      <w:b/>
      <w:noProof/>
      <w:sz w:val="24"/>
      <w:szCs w:val="24"/>
      <w:lang w:val="en-GB"/>
    </w:rPr>
  </w:style>
  <w:style w:type="paragraph" w:styleId="21">
    <w:name w:val="Body Text 2"/>
    <w:basedOn w:val="a"/>
    <w:link w:val="22"/>
    <w:semiHidden/>
    <w:unhideWhenUsed/>
    <w:rsid w:val="00FA4273"/>
    <w:pPr>
      <w:jc w:val="center"/>
    </w:pPr>
    <w:rPr>
      <w:b/>
      <w:lang w:eastAsia="en-US"/>
    </w:rPr>
  </w:style>
  <w:style w:type="character" w:customStyle="1" w:styleId="22">
    <w:name w:val="Основний текст 2 Знак"/>
    <w:basedOn w:val="a0"/>
    <w:link w:val="21"/>
    <w:semiHidden/>
    <w:rsid w:val="00FA4273"/>
    <w:rPr>
      <w:rFonts w:ascii="Times New Roman" w:eastAsia="Times New Roman" w:hAnsi="Times New Roman" w:cs="Times New Roman"/>
      <w:b/>
      <w:sz w:val="24"/>
      <w:szCs w:val="24"/>
      <w:lang w:val="ru-RU"/>
    </w:rPr>
  </w:style>
  <w:style w:type="paragraph" w:styleId="32">
    <w:name w:val="Body Text 3"/>
    <w:basedOn w:val="a"/>
    <w:link w:val="33"/>
    <w:semiHidden/>
    <w:unhideWhenUsed/>
    <w:rsid w:val="00FA4273"/>
    <w:pPr>
      <w:spacing w:after="120"/>
    </w:pPr>
    <w:rPr>
      <w:sz w:val="16"/>
      <w:szCs w:val="16"/>
    </w:rPr>
  </w:style>
  <w:style w:type="character" w:customStyle="1" w:styleId="33">
    <w:name w:val="Основний текст 3 Знак"/>
    <w:basedOn w:val="a0"/>
    <w:link w:val="32"/>
    <w:semiHidden/>
    <w:rsid w:val="00FA4273"/>
    <w:rPr>
      <w:rFonts w:ascii="Times New Roman" w:eastAsia="Times New Roman" w:hAnsi="Times New Roman" w:cs="Times New Roman"/>
      <w:sz w:val="16"/>
      <w:szCs w:val="16"/>
      <w:lang w:val="ru-RU" w:eastAsia="ru-RU"/>
    </w:rPr>
  </w:style>
  <w:style w:type="paragraph" w:styleId="23">
    <w:name w:val="Body Text Indent 2"/>
    <w:basedOn w:val="a"/>
    <w:link w:val="24"/>
    <w:semiHidden/>
    <w:unhideWhenUsed/>
    <w:rsid w:val="00FA4273"/>
    <w:pPr>
      <w:spacing w:after="120" w:line="480" w:lineRule="auto"/>
      <w:ind w:left="283"/>
    </w:pPr>
  </w:style>
  <w:style w:type="character" w:customStyle="1" w:styleId="24">
    <w:name w:val="Основний текст з відступом 2 Знак"/>
    <w:basedOn w:val="a0"/>
    <w:link w:val="23"/>
    <w:semiHidden/>
    <w:rsid w:val="00FA4273"/>
    <w:rPr>
      <w:rFonts w:ascii="Times New Roman" w:eastAsia="Times New Roman" w:hAnsi="Times New Roman" w:cs="Times New Roman"/>
      <w:sz w:val="24"/>
      <w:szCs w:val="24"/>
      <w:lang w:val="ru-RU" w:eastAsia="ru-RU"/>
    </w:rPr>
  </w:style>
  <w:style w:type="paragraph" w:styleId="34">
    <w:name w:val="Body Text Indent 3"/>
    <w:basedOn w:val="a"/>
    <w:link w:val="35"/>
    <w:semiHidden/>
    <w:unhideWhenUsed/>
    <w:rsid w:val="00FA4273"/>
    <w:pPr>
      <w:spacing w:after="120"/>
      <w:ind w:left="283"/>
    </w:pPr>
    <w:rPr>
      <w:sz w:val="16"/>
      <w:szCs w:val="16"/>
      <w:lang w:val="x-none" w:eastAsia="x-none"/>
    </w:rPr>
  </w:style>
  <w:style w:type="character" w:customStyle="1" w:styleId="35">
    <w:name w:val="Основний текст з відступом 3 Знак"/>
    <w:basedOn w:val="a0"/>
    <w:link w:val="34"/>
    <w:semiHidden/>
    <w:rsid w:val="00FA4273"/>
    <w:rPr>
      <w:rFonts w:ascii="Times New Roman" w:eastAsia="Times New Roman" w:hAnsi="Times New Roman" w:cs="Times New Roman"/>
      <w:sz w:val="16"/>
      <w:szCs w:val="16"/>
      <w:lang w:val="x-none" w:eastAsia="x-none"/>
    </w:rPr>
  </w:style>
  <w:style w:type="paragraph" w:styleId="af7">
    <w:name w:val="Document Map"/>
    <w:basedOn w:val="a"/>
    <w:link w:val="af8"/>
    <w:semiHidden/>
    <w:unhideWhenUsed/>
    <w:rsid w:val="00FA4273"/>
    <w:pPr>
      <w:shd w:val="clear" w:color="auto" w:fill="000080"/>
    </w:pPr>
    <w:rPr>
      <w:rFonts w:ascii="Tahoma" w:hAnsi="Tahoma" w:cs="Tahoma"/>
      <w:sz w:val="20"/>
      <w:szCs w:val="20"/>
    </w:rPr>
  </w:style>
  <w:style w:type="character" w:customStyle="1" w:styleId="af8">
    <w:name w:val="Схема документа Знак"/>
    <w:basedOn w:val="a0"/>
    <w:link w:val="af7"/>
    <w:semiHidden/>
    <w:rsid w:val="00FA4273"/>
    <w:rPr>
      <w:rFonts w:ascii="Tahoma" w:eastAsia="Times New Roman" w:hAnsi="Tahoma" w:cs="Tahoma"/>
      <w:sz w:val="20"/>
      <w:szCs w:val="20"/>
      <w:shd w:val="clear" w:color="auto" w:fill="000080"/>
      <w:lang w:val="ru-RU" w:eastAsia="ru-RU"/>
    </w:rPr>
  </w:style>
  <w:style w:type="paragraph" w:styleId="af9">
    <w:name w:val="Plain Text"/>
    <w:basedOn w:val="a"/>
    <w:link w:val="afa"/>
    <w:semiHidden/>
    <w:unhideWhenUsed/>
    <w:rsid w:val="00FA4273"/>
    <w:rPr>
      <w:rFonts w:ascii="Courier New" w:hAnsi="Courier New"/>
      <w:sz w:val="20"/>
    </w:rPr>
  </w:style>
  <w:style w:type="character" w:customStyle="1" w:styleId="afa">
    <w:name w:val="Текст Знак"/>
    <w:basedOn w:val="a0"/>
    <w:link w:val="af9"/>
    <w:semiHidden/>
    <w:rsid w:val="00FA4273"/>
    <w:rPr>
      <w:rFonts w:ascii="Courier New" w:eastAsia="Times New Roman" w:hAnsi="Courier New" w:cs="Times New Roman"/>
      <w:sz w:val="20"/>
      <w:szCs w:val="24"/>
      <w:lang w:val="ru-RU" w:eastAsia="ru-RU"/>
    </w:rPr>
  </w:style>
  <w:style w:type="paragraph" w:styleId="afb">
    <w:name w:val="annotation subject"/>
    <w:basedOn w:val="a8"/>
    <w:next w:val="a8"/>
    <w:link w:val="afc"/>
    <w:semiHidden/>
    <w:unhideWhenUsed/>
    <w:rsid w:val="00FA4273"/>
    <w:rPr>
      <w:b/>
      <w:bCs/>
      <w:lang w:val="x-none" w:eastAsia="x-none"/>
    </w:rPr>
  </w:style>
  <w:style w:type="character" w:customStyle="1" w:styleId="afc">
    <w:name w:val="Тема примітки Знак"/>
    <w:basedOn w:val="a9"/>
    <w:link w:val="afb"/>
    <w:semiHidden/>
    <w:rsid w:val="00FA4273"/>
    <w:rPr>
      <w:rFonts w:ascii="Times New Roman" w:eastAsia="Times New Roman" w:hAnsi="Times New Roman" w:cs="Times New Roman"/>
      <w:b/>
      <w:bCs/>
      <w:sz w:val="20"/>
      <w:szCs w:val="20"/>
      <w:lang w:val="x-none" w:eastAsia="x-none"/>
    </w:rPr>
  </w:style>
  <w:style w:type="paragraph" w:styleId="afd">
    <w:name w:val="Balloon Text"/>
    <w:basedOn w:val="a"/>
    <w:link w:val="afe"/>
    <w:semiHidden/>
    <w:unhideWhenUsed/>
    <w:rsid w:val="00FA4273"/>
    <w:rPr>
      <w:rFonts w:ascii="Tahoma" w:hAnsi="Tahoma" w:cs="Tahoma"/>
      <w:sz w:val="16"/>
      <w:szCs w:val="16"/>
    </w:rPr>
  </w:style>
  <w:style w:type="character" w:customStyle="1" w:styleId="afe">
    <w:name w:val="Текст у виносці Знак"/>
    <w:basedOn w:val="a0"/>
    <w:link w:val="afd"/>
    <w:semiHidden/>
    <w:rsid w:val="00FA4273"/>
    <w:rPr>
      <w:rFonts w:ascii="Tahoma" w:eastAsia="Times New Roman" w:hAnsi="Tahoma" w:cs="Tahoma"/>
      <w:sz w:val="16"/>
      <w:szCs w:val="16"/>
      <w:lang w:val="ru-RU" w:eastAsia="ru-RU"/>
    </w:rPr>
  </w:style>
  <w:style w:type="character" w:customStyle="1" w:styleId="aff">
    <w:name w:val="Без інтервалів Знак"/>
    <w:link w:val="aff0"/>
    <w:locked/>
    <w:rsid w:val="00FA4273"/>
    <w:rPr>
      <w:rFonts w:ascii="Calibri" w:eastAsia="Times New Roman" w:hAnsi="Calibri" w:cs="Times New Roman"/>
      <w:lang w:val="uk-UA" w:eastAsia="uk-UA"/>
    </w:rPr>
  </w:style>
  <w:style w:type="paragraph" w:styleId="aff0">
    <w:name w:val="No Spacing"/>
    <w:link w:val="aff"/>
    <w:qFormat/>
    <w:rsid w:val="00FA4273"/>
    <w:pPr>
      <w:spacing w:after="0" w:line="240" w:lineRule="auto"/>
    </w:pPr>
    <w:rPr>
      <w:rFonts w:ascii="Calibri" w:eastAsia="Times New Roman" w:hAnsi="Calibri" w:cs="Times New Roman"/>
      <w:lang w:val="uk-UA" w:eastAsia="uk-UA"/>
    </w:rPr>
  </w:style>
  <w:style w:type="paragraph" w:styleId="aff1">
    <w:name w:val="List Paragraph"/>
    <w:basedOn w:val="a"/>
    <w:uiPriority w:val="34"/>
    <w:qFormat/>
    <w:rsid w:val="00FA4273"/>
    <w:pPr>
      <w:ind w:left="720"/>
    </w:pPr>
    <w:rPr>
      <w:lang w:val="en-GB" w:eastAsia="en-US"/>
    </w:rPr>
  </w:style>
  <w:style w:type="character" w:customStyle="1" w:styleId="12">
    <w:name w:val="Обычный (веб) Знак1"/>
    <w:aliases w:val="Обычный (веб) Знак Знак"/>
    <w:link w:val="aff2"/>
    <w:uiPriority w:val="99"/>
    <w:semiHidden/>
    <w:locked/>
    <w:rsid w:val="00FA4273"/>
    <w:rPr>
      <w:sz w:val="24"/>
      <w:szCs w:val="24"/>
    </w:rPr>
  </w:style>
  <w:style w:type="paragraph" w:customStyle="1" w:styleId="aff2">
    <w:name w:val="Обычный (веб) Знак"/>
    <w:basedOn w:val="a"/>
    <w:next w:val="a7"/>
    <w:link w:val="12"/>
    <w:uiPriority w:val="99"/>
    <w:semiHidden/>
    <w:rsid w:val="00FA4273"/>
    <w:pPr>
      <w:spacing w:before="100" w:beforeAutospacing="1" w:after="100" w:afterAutospacing="1"/>
    </w:pPr>
    <w:rPr>
      <w:rFonts w:asciiTheme="minorHAnsi" w:eastAsiaTheme="minorHAnsi" w:hAnsiTheme="minorHAnsi" w:cstheme="minorBidi"/>
      <w:lang w:val="pl-PL" w:eastAsia="en-US"/>
    </w:rPr>
  </w:style>
  <w:style w:type="paragraph" w:customStyle="1" w:styleId="13">
    <w:name w:val="Обычный1"/>
    <w:semiHidden/>
    <w:qFormat/>
    <w:rsid w:val="00FA4273"/>
    <w:pPr>
      <w:widowControl w:val="0"/>
      <w:snapToGrid w:val="0"/>
      <w:spacing w:after="0" w:line="300" w:lineRule="auto"/>
      <w:ind w:firstLine="720"/>
      <w:jc w:val="both"/>
    </w:pPr>
    <w:rPr>
      <w:rFonts w:ascii="Courier New" w:eastAsia="Times New Roman" w:hAnsi="Courier New" w:cs="Times New Roman"/>
      <w:sz w:val="28"/>
      <w:szCs w:val="20"/>
      <w:lang w:val="uk-UA" w:eastAsia="ru-RU"/>
    </w:rPr>
  </w:style>
  <w:style w:type="character" w:customStyle="1" w:styleId="72">
    <w:name w:val="Заголовок 7 Знак2"/>
    <w:aliases w:val="Знак Знак2"/>
    <w:link w:val="7"/>
    <w:semiHidden/>
    <w:locked/>
    <w:rsid w:val="00FA4273"/>
    <w:rPr>
      <w:rFonts w:ascii="Verdana" w:eastAsia="Times New Roman" w:hAnsi="Verdana" w:cs="Times New Roman"/>
      <w:sz w:val="20"/>
      <w:szCs w:val="20"/>
      <w:lang w:val="en-US"/>
    </w:rPr>
  </w:style>
  <w:style w:type="character" w:customStyle="1" w:styleId="aff3">
    <w:name w:val="Основной текст_"/>
    <w:link w:val="25"/>
    <w:semiHidden/>
    <w:locked/>
    <w:rsid w:val="00FA4273"/>
    <w:rPr>
      <w:rFonts w:ascii="Times New Roman" w:eastAsia="Times New Roman" w:hAnsi="Times New Roman" w:cs="Times New Roman"/>
      <w:sz w:val="14"/>
      <w:szCs w:val="14"/>
      <w:shd w:val="clear" w:color="auto" w:fill="FFFFFF"/>
      <w:lang w:val="x-none" w:eastAsia="x-none"/>
    </w:rPr>
  </w:style>
  <w:style w:type="paragraph" w:customStyle="1" w:styleId="25">
    <w:name w:val="Основной текст2"/>
    <w:basedOn w:val="a"/>
    <w:link w:val="aff3"/>
    <w:semiHidden/>
    <w:rsid w:val="00FA4273"/>
    <w:pPr>
      <w:shd w:val="clear" w:color="auto" w:fill="FFFFFF"/>
      <w:spacing w:after="180" w:line="192" w:lineRule="exact"/>
      <w:jc w:val="both"/>
    </w:pPr>
    <w:rPr>
      <w:sz w:val="14"/>
      <w:szCs w:val="14"/>
      <w:lang w:val="x-none" w:eastAsia="x-none"/>
    </w:rPr>
  </w:style>
  <w:style w:type="character" w:customStyle="1" w:styleId="36">
    <w:name w:val="Основной текст (3)_"/>
    <w:link w:val="37"/>
    <w:uiPriority w:val="99"/>
    <w:semiHidden/>
    <w:locked/>
    <w:rsid w:val="00FA4273"/>
    <w:rPr>
      <w:b/>
      <w:bCs/>
      <w:shd w:val="clear" w:color="auto" w:fill="FFFFFF"/>
    </w:rPr>
  </w:style>
  <w:style w:type="paragraph" w:customStyle="1" w:styleId="37">
    <w:name w:val="Основной текст (3)"/>
    <w:basedOn w:val="a"/>
    <w:link w:val="36"/>
    <w:uiPriority w:val="99"/>
    <w:semiHidden/>
    <w:rsid w:val="00FA4273"/>
    <w:pPr>
      <w:widowControl w:val="0"/>
      <w:shd w:val="clear" w:color="auto" w:fill="FFFFFF"/>
      <w:spacing w:before="240" w:line="274" w:lineRule="exact"/>
      <w:jc w:val="center"/>
    </w:pPr>
    <w:rPr>
      <w:rFonts w:asciiTheme="minorHAnsi" w:eastAsiaTheme="minorHAnsi" w:hAnsiTheme="minorHAnsi" w:cstheme="minorBidi"/>
      <w:b/>
      <w:bCs/>
      <w:sz w:val="22"/>
      <w:szCs w:val="22"/>
      <w:lang w:val="pl-PL" w:eastAsia="en-US"/>
    </w:rPr>
  </w:style>
  <w:style w:type="character" w:customStyle="1" w:styleId="26">
    <w:name w:val="Основной текст (2)_"/>
    <w:link w:val="27"/>
    <w:semiHidden/>
    <w:locked/>
    <w:rsid w:val="00FA4273"/>
    <w:rPr>
      <w:shd w:val="clear" w:color="auto" w:fill="FFFFFF"/>
    </w:rPr>
  </w:style>
  <w:style w:type="paragraph" w:customStyle="1" w:styleId="27">
    <w:name w:val="Основной текст (2)"/>
    <w:basedOn w:val="a"/>
    <w:link w:val="26"/>
    <w:semiHidden/>
    <w:rsid w:val="00FA4273"/>
    <w:pPr>
      <w:widowControl w:val="0"/>
      <w:shd w:val="clear" w:color="auto" w:fill="FFFFFF"/>
      <w:spacing w:before="60" w:after="360" w:line="0" w:lineRule="atLeast"/>
      <w:jc w:val="center"/>
    </w:pPr>
    <w:rPr>
      <w:rFonts w:asciiTheme="minorHAnsi" w:eastAsiaTheme="minorHAnsi" w:hAnsiTheme="minorHAnsi" w:cstheme="minorBidi"/>
      <w:sz w:val="22"/>
      <w:szCs w:val="22"/>
      <w:lang w:val="pl-PL" w:eastAsia="en-US"/>
    </w:rPr>
  </w:style>
  <w:style w:type="paragraph" w:customStyle="1" w:styleId="rvps2">
    <w:name w:val="rvps2"/>
    <w:basedOn w:val="a"/>
    <w:uiPriority w:val="99"/>
    <w:semiHidden/>
    <w:qFormat/>
    <w:rsid w:val="00FA4273"/>
    <w:pPr>
      <w:spacing w:before="100" w:beforeAutospacing="1" w:after="100" w:afterAutospacing="1"/>
    </w:pPr>
    <w:rPr>
      <w:lang w:val="uk-UA" w:eastAsia="uk-UA"/>
    </w:rPr>
  </w:style>
  <w:style w:type="character" w:customStyle="1" w:styleId="Bodytext">
    <w:name w:val="Body text_"/>
    <w:link w:val="Bodytext1"/>
    <w:uiPriority w:val="99"/>
    <w:semiHidden/>
    <w:locked/>
    <w:rsid w:val="00FA4273"/>
    <w:rPr>
      <w:sz w:val="24"/>
      <w:szCs w:val="24"/>
      <w:shd w:val="clear" w:color="auto" w:fill="FFFFFF"/>
    </w:rPr>
  </w:style>
  <w:style w:type="paragraph" w:customStyle="1" w:styleId="Bodytext1">
    <w:name w:val="Body text1"/>
    <w:basedOn w:val="a"/>
    <w:link w:val="Bodytext"/>
    <w:uiPriority w:val="99"/>
    <w:semiHidden/>
    <w:rsid w:val="00FA4273"/>
    <w:pPr>
      <w:shd w:val="clear" w:color="auto" w:fill="FFFFFF"/>
      <w:spacing w:after="240" w:line="240" w:lineRule="atLeast"/>
      <w:ind w:hanging="460"/>
    </w:pPr>
    <w:rPr>
      <w:rFonts w:asciiTheme="minorHAnsi" w:eastAsiaTheme="minorHAnsi" w:hAnsiTheme="minorHAnsi" w:cstheme="minorBidi"/>
      <w:lang w:val="pl-PL" w:eastAsia="en-US"/>
    </w:rPr>
  </w:style>
  <w:style w:type="paragraph" w:customStyle="1" w:styleId="Default">
    <w:name w:val="Default"/>
    <w:semiHidden/>
    <w:rsid w:val="00FA4273"/>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28">
    <w:name w:val="Обычный2"/>
    <w:semiHidden/>
    <w:rsid w:val="00FA4273"/>
    <w:pPr>
      <w:spacing w:after="0" w:line="276" w:lineRule="auto"/>
    </w:pPr>
    <w:rPr>
      <w:rFonts w:ascii="Arial" w:eastAsia="Arial" w:hAnsi="Arial" w:cs="Arial"/>
      <w:color w:val="000000"/>
      <w:lang w:val="ru-RU" w:eastAsia="ru-RU"/>
    </w:rPr>
  </w:style>
  <w:style w:type="character" w:customStyle="1" w:styleId="29">
    <w:name w:val="Заголовок №2_"/>
    <w:link w:val="2a"/>
    <w:semiHidden/>
    <w:locked/>
    <w:rsid w:val="00FA4273"/>
    <w:rPr>
      <w:shd w:val="clear" w:color="auto" w:fill="FFFFFF"/>
    </w:rPr>
  </w:style>
  <w:style w:type="paragraph" w:customStyle="1" w:styleId="2a">
    <w:name w:val="Заголовок №2"/>
    <w:basedOn w:val="a"/>
    <w:link w:val="29"/>
    <w:semiHidden/>
    <w:rsid w:val="00FA4273"/>
    <w:pPr>
      <w:shd w:val="clear" w:color="auto" w:fill="FFFFFF"/>
      <w:spacing w:before="240" w:after="60" w:line="0" w:lineRule="atLeast"/>
      <w:jc w:val="center"/>
      <w:outlineLvl w:val="1"/>
    </w:pPr>
    <w:rPr>
      <w:rFonts w:asciiTheme="minorHAnsi" w:eastAsiaTheme="minorHAnsi" w:hAnsiTheme="minorHAnsi" w:cstheme="minorBidi"/>
      <w:sz w:val="22"/>
      <w:szCs w:val="22"/>
      <w:lang w:val="pl-PL" w:eastAsia="en-US"/>
    </w:rPr>
  </w:style>
  <w:style w:type="paragraph" w:customStyle="1" w:styleId="14">
    <w:name w:val="Абзац списку1"/>
    <w:basedOn w:val="a"/>
    <w:uiPriority w:val="34"/>
    <w:semiHidden/>
    <w:qFormat/>
    <w:rsid w:val="00FA4273"/>
    <w:pPr>
      <w:spacing w:after="200" w:line="276" w:lineRule="auto"/>
      <w:ind w:left="720"/>
      <w:contextualSpacing/>
    </w:pPr>
    <w:rPr>
      <w:rFonts w:ascii="Calibri" w:eastAsia="Calibri" w:hAnsi="Calibri"/>
      <w:sz w:val="22"/>
      <w:szCs w:val="22"/>
      <w:lang w:val="uk-UA" w:eastAsia="en-US"/>
    </w:rPr>
  </w:style>
  <w:style w:type="paragraph" w:customStyle="1" w:styleId="15">
    <w:name w:val="Звичайний1"/>
    <w:semiHidden/>
    <w:rsid w:val="00FA4273"/>
    <w:pPr>
      <w:spacing w:after="0" w:line="276" w:lineRule="auto"/>
    </w:pPr>
    <w:rPr>
      <w:rFonts w:ascii="Arial" w:eastAsia="Arial" w:hAnsi="Arial" w:cs="Arial"/>
      <w:color w:val="000000"/>
      <w:lang w:val="ru-RU" w:eastAsia="ru-RU"/>
    </w:rPr>
  </w:style>
  <w:style w:type="character" w:customStyle="1" w:styleId="Bodytext2">
    <w:name w:val="Body text (2)_"/>
    <w:link w:val="Bodytext21"/>
    <w:uiPriority w:val="99"/>
    <w:semiHidden/>
    <w:locked/>
    <w:rsid w:val="00FA4273"/>
    <w:rPr>
      <w:b/>
      <w:sz w:val="24"/>
      <w:shd w:val="clear" w:color="auto" w:fill="FFFFFF"/>
    </w:rPr>
  </w:style>
  <w:style w:type="paragraph" w:customStyle="1" w:styleId="Bodytext21">
    <w:name w:val="Body text (2)1"/>
    <w:basedOn w:val="a"/>
    <w:link w:val="Bodytext2"/>
    <w:uiPriority w:val="99"/>
    <w:semiHidden/>
    <w:rsid w:val="00FA4273"/>
    <w:pPr>
      <w:shd w:val="clear" w:color="auto" w:fill="FFFFFF"/>
      <w:spacing w:line="274" w:lineRule="exact"/>
    </w:pPr>
    <w:rPr>
      <w:rFonts w:asciiTheme="minorHAnsi" w:eastAsiaTheme="minorHAnsi" w:hAnsiTheme="minorHAnsi" w:cstheme="minorBidi"/>
      <w:b/>
      <w:szCs w:val="22"/>
      <w:lang w:val="pl-PL" w:eastAsia="en-US"/>
    </w:rPr>
  </w:style>
  <w:style w:type="character" w:customStyle="1" w:styleId="Heading1">
    <w:name w:val="Heading #1_"/>
    <w:link w:val="Heading11"/>
    <w:uiPriority w:val="99"/>
    <w:semiHidden/>
    <w:locked/>
    <w:rsid w:val="00FA4273"/>
    <w:rPr>
      <w:b/>
      <w:sz w:val="24"/>
      <w:shd w:val="clear" w:color="auto" w:fill="FFFFFF"/>
    </w:rPr>
  </w:style>
  <w:style w:type="paragraph" w:customStyle="1" w:styleId="Heading11">
    <w:name w:val="Heading #11"/>
    <w:basedOn w:val="a"/>
    <w:link w:val="Heading1"/>
    <w:uiPriority w:val="99"/>
    <w:semiHidden/>
    <w:rsid w:val="00FA4273"/>
    <w:pPr>
      <w:shd w:val="clear" w:color="auto" w:fill="FFFFFF"/>
      <w:spacing w:line="264" w:lineRule="exact"/>
      <w:ind w:hanging="280"/>
      <w:outlineLvl w:val="0"/>
    </w:pPr>
    <w:rPr>
      <w:rFonts w:asciiTheme="minorHAnsi" w:eastAsiaTheme="minorHAnsi" w:hAnsiTheme="minorHAnsi" w:cstheme="minorBidi"/>
      <w:b/>
      <w:szCs w:val="22"/>
      <w:lang w:val="pl-PL" w:eastAsia="en-US"/>
    </w:rPr>
  </w:style>
  <w:style w:type="paragraph" w:customStyle="1" w:styleId="Style14">
    <w:name w:val="Style14"/>
    <w:basedOn w:val="a"/>
    <w:uiPriority w:val="99"/>
    <w:semiHidden/>
    <w:rsid w:val="00FA4273"/>
    <w:pPr>
      <w:widowControl w:val="0"/>
      <w:autoSpaceDE w:val="0"/>
      <w:autoSpaceDN w:val="0"/>
      <w:adjustRightInd w:val="0"/>
      <w:spacing w:line="331" w:lineRule="exact"/>
      <w:ind w:firstLine="379"/>
    </w:pPr>
  </w:style>
  <w:style w:type="paragraph" w:customStyle="1" w:styleId="38">
    <w:name w:val="Основной текст3"/>
    <w:basedOn w:val="a"/>
    <w:semiHidden/>
    <w:rsid w:val="00FA4273"/>
    <w:pPr>
      <w:widowControl w:val="0"/>
      <w:shd w:val="clear" w:color="auto" w:fill="FFFFFF"/>
      <w:spacing w:before="600" w:after="600" w:line="0" w:lineRule="atLeast"/>
      <w:jc w:val="both"/>
    </w:pPr>
    <w:rPr>
      <w:rFonts w:asciiTheme="minorHAnsi" w:eastAsiaTheme="minorHAnsi" w:hAnsiTheme="minorHAnsi" w:cstheme="minorBidi"/>
      <w:sz w:val="22"/>
      <w:szCs w:val="22"/>
      <w:lang w:eastAsia="en-US"/>
    </w:rPr>
  </w:style>
  <w:style w:type="paragraph" w:customStyle="1" w:styleId="TableParagraph">
    <w:name w:val="Table Paragraph"/>
    <w:basedOn w:val="a"/>
    <w:uiPriority w:val="1"/>
    <w:semiHidden/>
    <w:qFormat/>
    <w:rsid w:val="00FA4273"/>
    <w:pPr>
      <w:widowControl w:val="0"/>
      <w:autoSpaceDE w:val="0"/>
      <w:autoSpaceDN w:val="0"/>
      <w:ind w:left="54"/>
      <w:jc w:val="both"/>
    </w:pPr>
    <w:rPr>
      <w:sz w:val="22"/>
      <w:szCs w:val="22"/>
      <w:lang w:val="pl-PL" w:eastAsia="pl-PL"/>
    </w:rPr>
  </w:style>
  <w:style w:type="paragraph" w:customStyle="1" w:styleId="16">
    <w:name w:val="Без интервала1"/>
    <w:semiHidden/>
    <w:qFormat/>
    <w:rsid w:val="00FA4273"/>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paragraph" w:customStyle="1" w:styleId="Style3">
    <w:name w:val="Style3"/>
    <w:basedOn w:val="a"/>
    <w:uiPriority w:val="99"/>
    <w:semiHidden/>
    <w:rsid w:val="00FA4273"/>
    <w:pPr>
      <w:widowControl w:val="0"/>
      <w:autoSpaceDE w:val="0"/>
      <w:autoSpaceDN w:val="0"/>
      <w:adjustRightInd w:val="0"/>
      <w:spacing w:line="322" w:lineRule="exact"/>
      <w:jc w:val="center"/>
    </w:pPr>
    <w:rPr>
      <w:lang w:val="uk-UA" w:eastAsia="uk-UA"/>
    </w:rPr>
  </w:style>
  <w:style w:type="character" w:customStyle="1" w:styleId="rvts0">
    <w:name w:val="rvts0"/>
    <w:rsid w:val="00FA4273"/>
    <w:rPr>
      <w:rFonts w:ascii="Times New Roman" w:hAnsi="Times New Roman" w:cs="Times New Roman" w:hint="default"/>
    </w:rPr>
  </w:style>
  <w:style w:type="character" w:customStyle="1" w:styleId="210">
    <w:name w:val="Основний текст 2 Знак1"/>
    <w:basedOn w:val="a0"/>
    <w:uiPriority w:val="99"/>
    <w:semiHidden/>
    <w:rsid w:val="00FA4273"/>
    <w:rPr>
      <w:rFonts w:ascii="Times New Roman" w:eastAsia="Times New Roman" w:hAnsi="Times New Roman" w:cs="Times New Roman" w:hint="default"/>
      <w:sz w:val="24"/>
      <w:szCs w:val="24"/>
      <w:lang w:eastAsia="ru-RU"/>
    </w:rPr>
  </w:style>
  <w:style w:type="character" w:customStyle="1" w:styleId="211">
    <w:name w:val="Основний текст з відступом 2 Знак1"/>
    <w:basedOn w:val="a0"/>
    <w:uiPriority w:val="99"/>
    <w:semiHidden/>
    <w:rsid w:val="00FA4273"/>
    <w:rPr>
      <w:rFonts w:ascii="Times New Roman" w:eastAsia="Times New Roman" w:hAnsi="Times New Roman" w:cs="Times New Roman" w:hint="default"/>
      <w:sz w:val="24"/>
      <w:szCs w:val="24"/>
      <w:lang w:eastAsia="ru-RU"/>
    </w:rPr>
  </w:style>
  <w:style w:type="character" w:customStyle="1" w:styleId="17">
    <w:name w:val="Основний текст з відступом Знак1"/>
    <w:basedOn w:val="a0"/>
    <w:uiPriority w:val="99"/>
    <w:semiHidden/>
    <w:rsid w:val="00FA4273"/>
    <w:rPr>
      <w:rFonts w:ascii="Times New Roman" w:eastAsia="Times New Roman" w:hAnsi="Times New Roman" w:cs="Times New Roman" w:hint="default"/>
      <w:sz w:val="24"/>
      <w:szCs w:val="24"/>
      <w:lang w:eastAsia="ru-RU"/>
    </w:rPr>
  </w:style>
  <w:style w:type="character" w:customStyle="1" w:styleId="310">
    <w:name w:val="Основний текст 3 Знак1"/>
    <w:basedOn w:val="a0"/>
    <w:uiPriority w:val="99"/>
    <w:semiHidden/>
    <w:rsid w:val="00FA4273"/>
    <w:rPr>
      <w:rFonts w:ascii="Times New Roman" w:eastAsia="Times New Roman" w:hAnsi="Times New Roman" w:cs="Times New Roman" w:hint="default"/>
      <w:sz w:val="16"/>
      <w:szCs w:val="16"/>
      <w:lang w:eastAsia="ru-RU"/>
    </w:rPr>
  </w:style>
  <w:style w:type="character" w:customStyle="1" w:styleId="311">
    <w:name w:val="Основний текст з відступом 3 Знак1"/>
    <w:basedOn w:val="a0"/>
    <w:uiPriority w:val="99"/>
    <w:semiHidden/>
    <w:rsid w:val="00FA4273"/>
    <w:rPr>
      <w:rFonts w:ascii="Times New Roman" w:eastAsia="Times New Roman" w:hAnsi="Times New Roman" w:cs="Times New Roman" w:hint="default"/>
      <w:sz w:val="16"/>
      <w:szCs w:val="16"/>
      <w:lang w:eastAsia="ru-RU"/>
    </w:rPr>
  </w:style>
  <w:style w:type="character" w:customStyle="1" w:styleId="HTML1">
    <w:name w:val="Стандартний HTML Знак1"/>
    <w:basedOn w:val="a0"/>
    <w:uiPriority w:val="99"/>
    <w:semiHidden/>
    <w:rsid w:val="00FA4273"/>
    <w:rPr>
      <w:rFonts w:ascii="Consolas" w:eastAsia="Times New Roman" w:hAnsi="Consolas" w:cs="Times New Roman" w:hint="default"/>
      <w:sz w:val="20"/>
      <w:szCs w:val="20"/>
      <w:lang w:eastAsia="ru-RU"/>
    </w:rPr>
  </w:style>
  <w:style w:type="character" w:customStyle="1" w:styleId="18">
    <w:name w:val="Текст у виносці Знак1"/>
    <w:basedOn w:val="a0"/>
    <w:uiPriority w:val="99"/>
    <w:semiHidden/>
    <w:rsid w:val="00FA4273"/>
    <w:rPr>
      <w:rFonts w:ascii="Segoe UI" w:eastAsia="Times New Roman" w:hAnsi="Segoe UI" w:cs="Segoe UI" w:hint="default"/>
      <w:sz w:val="18"/>
      <w:szCs w:val="18"/>
      <w:lang w:eastAsia="ru-RU"/>
    </w:rPr>
  </w:style>
  <w:style w:type="character" w:customStyle="1" w:styleId="19">
    <w:name w:val="Текст Знак1"/>
    <w:basedOn w:val="a0"/>
    <w:uiPriority w:val="99"/>
    <w:semiHidden/>
    <w:rsid w:val="00FA4273"/>
    <w:rPr>
      <w:rFonts w:ascii="Consolas" w:eastAsia="Times New Roman" w:hAnsi="Consolas" w:cs="Times New Roman" w:hint="default"/>
      <w:sz w:val="21"/>
      <w:szCs w:val="21"/>
      <w:lang w:eastAsia="ru-RU"/>
    </w:rPr>
  </w:style>
  <w:style w:type="character" w:customStyle="1" w:styleId="1a">
    <w:name w:val="Схема документа Знак1"/>
    <w:basedOn w:val="a0"/>
    <w:uiPriority w:val="99"/>
    <w:semiHidden/>
    <w:rsid w:val="00FA4273"/>
    <w:rPr>
      <w:rFonts w:ascii="Segoe UI" w:eastAsia="Times New Roman" w:hAnsi="Segoe UI" w:cs="Segoe UI" w:hint="default"/>
      <w:sz w:val="16"/>
      <w:szCs w:val="16"/>
      <w:lang w:eastAsia="ru-RU"/>
    </w:rPr>
  </w:style>
  <w:style w:type="character" w:customStyle="1" w:styleId="39">
    <w:name w:val="Основной текст (3) + Не курсив"/>
    <w:aliases w:val="Интервал 0 pt"/>
    <w:rsid w:val="00FA4273"/>
    <w:rPr>
      <w:rFonts w:ascii="Times New Roman" w:eastAsia="Times New Roman" w:hAnsi="Times New Roman" w:cs="Times New Roman" w:hint="default"/>
      <w:b/>
      <w:bCs/>
      <w:i/>
      <w:iCs/>
      <w:smallCaps w:val="0"/>
      <w:strike w:val="0"/>
      <w:dstrike w:val="0"/>
      <w:color w:val="000000"/>
      <w:spacing w:val="5"/>
      <w:w w:val="100"/>
      <w:position w:val="0"/>
      <w:sz w:val="25"/>
      <w:szCs w:val="25"/>
      <w:u w:val="none"/>
      <w:effect w:val="none"/>
      <w:shd w:val="clear" w:color="auto" w:fill="FFFFFF"/>
      <w:lang w:val="uk-UA"/>
    </w:rPr>
  </w:style>
  <w:style w:type="character" w:customStyle="1" w:styleId="aff4">
    <w:name w:val="Название Знак"/>
    <w:locked/>
    <w:rsid w:val="00FA4273"/>
    <w:rPr>
      <w:rFonts w:ascii="Arial" w:hAnsi="Arial" w:cs="Arial" w:hint="default"/>
      <w:b/>
      <w:bCs w:val="0"/>
      <w:snapToGrid/>
      <w:sz w:val="18"/>
      <w:lang w:val="uk-UA" w:eastAsia="en-US"/>
    </w:rPr>
  </w:style>
  <w:style w:type="character" w:customStyle="1" w:styleId="1b">
    <w:name w:val="Текст примітки Знак1"/>
    <w:basedOn w:val="a0"/>
    <w:uiPriority w:val="99"/>
    <w:semiHidden/>
    <w:rsid w:val="00FA4273"/>
    <w:rPr>
      <w:rFonts w:ascii="Times New Roman" w:eastAsia="Times New Roman" w:hAnsi="Times New Roman" w:cs="Times New Roman" w:hint="default"/>
      <w:sz w:val="20"/>
      <w:szCs w:val="20"/>
      <w:lang w:eastAsia="ru-RU"/>
    </w:rPr>
  </w:style>
  <w:style w:type="character" w:customStyle="1" w:styleId="1c">
    <w:name w:val="Тема примітки Знак1"/>
    <w:basedOn w:val="1b"/>
    <w:uiPriority w:val="99"/>
    <w:semiHidden/>
    <w:rsid w:val="00FA4273"/>
    <w:rPr>
      <w:rFonts w:ascii="Times New Roman" w:eastAsia="Times New Roman" w:hAnsi="Times New Roman" w:cs="Times New Roman" w:hint="default"/>
      <w:b/>
      <w:bCs/>
      <w:sz w:val="20"/>
      <w:szCs w:val="20"/>
      <w:lang w:eastAsia="ru-RU"/>
    </w:rPr>
  </w:style>
  <w:style w:type="character" w:customStyle="1" w:styleId="Bodytext8">
    <w:name w:val="Body text8"/>
    <w:uiPriority w:val="99"/>
    <w:rsid w:val="00FA4273"/>
    <w:rPr>
      <w:rFonts w:ascii="Times New Roman" w:hAnsi="Times New Roman" w:cs="Times New Roman" w:hint="default"/>
      <w:spacing w:val="0"/>
      <w:sz w:val="24"/>
      <w:u w:val="single"/>
    </w:rPr>
  </w:style>
  <w:style w:type="character" w:customStyle="1" w:styleId="BodytextBold1">
    <w:name w:val="Body text + Bold1"/>
    <w:uiPriority w:val="99"/>
    <w:rsid w:val="00FA4273"/>
    <w:rPr>
      <w:rFonts w:ascii="Times New Roman" w:hAnsi="Times New Roman" w:cs="Times New Roman" w:hint="default"/>
      <w:b/>
      <w:bCs w:val="0"/>
      <w:spacing w:val="0"/>
      <w:sz w:val="24"/>
    </w:rPr>
  </w:style>
  <w:style w:type="character" w:customStyle="1" w:styleId="Bodytext6">
    <w:name w:val="Body text6"/>
    <w:uiPriority w:val="99"/>
    <w:rsid w:val="00FA4273"/>
    <w:rPr>
      <w:rFonts w:ascii="Times New Roman" w:hAnsi="Times New Roman" w:cs="Times New Roman" w:hint="default"/>
      <w:spacing w:val="0"/>
      <w:sz w:val="24"/>
      <w:u w:val="single"/>
    </w:rPr>
  </w:style>
  <w:style w:type="character" w:customStyle="1" w:styleId="Bodytext5">
    <w:name w:val="Body text5"/>
    <w:uiPriority w:val="99"/>
    <w:rsid w:val="00FA4273"/>
    <w:rPr>
      <w:rFonts w:ascii="Times New Roman" w:hAnsi="Times New Roman" w:cs="Times New Roman" w:hint="default"/>
      <w:spacing w:val="0"/>
      <w:sz w:val="24"/>
      <w:u w:val="single"/>
    </w:rPr>
  </w:style>
  <w:style w:type="character" w:customStyle="1" w:styleId="Bodytext20">
    <w:name w:val="Body text2"/>
    <w:uiPriority w:val="99"/>
    <w:rsid w:val="00FA4273"/>
    <w:rPr>
      <w:rFonts w:ascii="Times New Roman" w:hAnsi="Times New Roman" w:cs="Times New Roman" w:hint="default"/>
      <w:spacing w:val="0"/>
      <w:sz w:val="24"/>
      <w:u w:val="single"/>
    </w:rPr>
  </w:style>
  <w:style w:type="character" w:customStyle="1" w:styleId="FontStyle35">
    <w:name w:val="Font Style35"/>
    <w:uiPriority w:val="99"/>
    <w:rsid w:val="00FA4273"/>
    <w:rPr>
      <w:rFonts w:ascii="Times New Roman" w:hAnsi="Times New Roman" w:cs="Times New Roman" w:hint="default"/>
      <w:b/>
      <w:bCs w:val="0"/>
      <w:i/>
      <w:iCs w:val="0"/>
      <w:sz w:val="26"/>
    </w:rPr>
  </w:style>
  <w:style w:type="character" w:customStyle="1" w:styleId="1d">
    <w:name w:val="Незакрита згадка1"/>
    <w:basedOn w:val="a0"/>
    <w:uiPriority w:val="99"/>
    <w:semiHidden/>
    <w:rsid w:val="00FA4273"/>
    <w:rPr>
      <w:color w:val="605E5C"/>
      <w:shd w:val="clear" w:color="auto" w:fill="E1DFDD"/>
    </w:rPr>
  </w:style>
  <w:style w:type="character" w:customStyle="1" w:styleId="2b">
    <w:name w:val="Незакрита згадка2"/>
    <w:basedOn w:val="a0"/>
    <w:uiPriority w:val="99"/>
    <w:semiHidden/>
    <w:rsid w:val="00FA4273"/>
    <w:rPr>
      <w:color w:val="605E5C"/>
      <w:shd w:val="clear" w:color="auto" w:fill="E1DFDD"/>
    </w:rPr>
  </w:style>
  <w:style w:type="table" w:styleId="aff5">
    <w:name w:val="Table Grid"/>
    <w:basedOn w:val="a1"/>
    <w:uiPriority w:val="59"/>
    <w:rsid w:val="00FA4273"/>
    <w:pPr>
      <w:spacing w:after="0" w:line="240" w:lineRule="auto"/>
    </w:pPr>
    <w:rPr>
      <w:sz w:val="24"/>
      <w:szCs w:val="24"/>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6">
    <w:name w:val="Grid Table Light"/>
    <w:basedOn w:val="a1"/>
    <w:uiPriority w:val="40"/>
    <w:rsid w:val="00FA4273"/>
    <w:pPr>
      <w:spacing w:after="0" w:line="240" w:lineRule="auto"/>
    </w:pPr>
    <w:rPr>
      <w:lang w:val="ru-RU"/>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Normal">
    <w:name w:val="Table Normal"/>
    <w:uiPriority w:val="2"/>
    <w:semiHidden/>
    <w:qFormat/>
    <w:rsid w:val="00FA4273"/>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210579">
      <w:bodyDiv w:val="1"/>
      <w:marLeft w:val="0"/>
      <w:marRight w:val="0"/>
      <w:marTop w:val="0"/>
      <w:marBottom w:val="0"/>
      <w:divBdr>
        <w:top w:val="none" w:sz="0" w:space="0" w:color="auto"/>
        <w:left w:val="none" w:sz="0" w:space="0" w:color="auto"/>
        <w:bottom w:val="none" w:sz="0" w:space="0" w:color="auto"/>
        <w:right w:val="none" w:sz="0" w:space="0" w:color="auto"/>
      </w:divBdr>
    </w:div>
    <w:div w:id="175435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ytiah.mvs.gov.ua/app/landing" TargetMode="External"/><Relationship Id="rId3" Type="http://schemas.openxmlformats.org/officeDocument/2006/relationships/settings" Target="settings.xml"/><Relationship Id="rId7" Type="http://schemas.openxmlformats.org/officeDocument/2006/relationships/hyperlink" Target="https://corruptinfo.nazk.go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Portable_Document_Format" TargetMode="External"/><Relationship Id="rId11" Type="http://schemas.openxmlformats.org/officeDocument/2006/relationships/fontTable" Target="fontTable.xml"/><Relationship Id="rId5" Type="http://schemas.openxmlformats.org/officeDocument/2006/relationships/hyperlink" Target="mailto:dnz_malyatko@ukr.net" TargetMode="External"/><Relationship Id="rId10" Type="http://schemas.openxmlformats.org/officeDocument/2006/relationships/hyperlink" Target="https://vytiah.mvs.gov.ua/app/landing" TargetMode="External"/><Relationship Id="rId4" Type="http://schemas.openxmlformats.org/officeDocument/2006/relationships/webSettings" Target="webSettings.xml"/><Relationship Id="rId9" Type="http://schemas.openxmlformats.org/officeDocument/2006/relationships/hyperlink" Target="https://vytiah.mvs.gov.ua/app/landing"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51</Pages>
  <Words>19346</Words>
  <Characters>116076</Characters>
  <Application>Microsoft Office Word</Application>
  <DocSecurity>0</DocSecurity>
  <Lines>967</Lines>
  <Paragraphs>270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elenamorus@gmail.com</dc:creator>
  <cp:keywords/>
  <dc:description/>
  <cp:lastModifiedBy>elenamorus@gmail.com</cp:lastModifiedBy>
  <cp:revision>4</cp:revision>
  <dcterms:created xsi:type="dcterms:W3CDTF">2023-02-13T07:56:00Z</dcterms:created>
  <dcterms:modified xsi:type="dcterms:W3CDTF">2023-02-13T11:30:00Z</dcterms:modified>
</cp:coreProperties>
</file>