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94" w:rsidRPr="00333C31" w:rsidRDefault="00150694" w:rsidP="00150694">
      <w:pPr>
        <w:jc w:val="center"/>
        <w:rPr>
          <w:rFonts w:ascii="Times New Roman" w:eastAsia="SimSun" w:hAnsi="Times New Roman" w:cs="Times New Roman"/>
          <w:b/>
          <w:sz w:val="36"/>
          <w:szCs w:val="36"/>
          <w:lang w:eastAsia="en-US"/>
        </w:rPr>
      </w:pPr>
      <w:proofErr w:type="spellStart"/>
      <w:r w:rsidRPr="00333C31">
        <w:rPr>
          <w:rFonts w:ascii="Times New Roman" w:eastAsia="SimSun" w:hAnsi="Times New Roman" w:cs="Times New Roman"/>
          <w:b/>
          <w:sz w:val="36"/>
          <w:szCs w:val="36"/>
          <w:lang w:eastAsia="en-US"/>
        </w:rPr>
        <w:t>Новобузька</w:t>
      </w:r>
      <w:proofErr w:type="spellEnd"/>
      <w:r w:rsidRPr="00333C31">
        <w:rPr>
          <w:rFonts w:ascii="Times New Roman" w:eastAsia="SimSun" w:hAnsi="Times New Roman" w:cs="Times New Roman"/>
          <w:b/>
          <w:sz w:val="36"/>
          <w:szCs w:val="36"/>
          <w:lang w:eastAsia="en-US"/>
        </w:rPr>
        <w:t xml:space="preserve"> міська рада</w:t>
      </w:r>
    </w:p>
    <w:p w:rsidR="00150694" w:rsidRPr="00333C31" w:rsidRDefault="00150694" w:rsidP="00150694">
      <w:pPr>
        <w:ind w:left="7797"/>
        <w:jc w:val="both"/>
        <w:rPr>
          <w:rFonts w:ascii="Times New Roman" w:eastAsia="SimSun" w:hAnsi="Times New Roman" w:cs="Times New Roman"/>
          <w:lang w:eastAsia="en-US"/>
        </w:rPr>
      </w:pPr>
    </w:p>
    <w:p w:rsidR="00150694" w:rsidRPr="00333C31" w:rsidRDefault="00150694" w:rsidP="00150694">
      <w:pPr>
        <w:ind w:left="6237"/>
        <w:jc w:val="both"/>
        <w:rPr>
          <w:rFonts w:ascii="Times New Roman" w:eastAsia="SimSun" w:hAnsi="Times New Roman" w:cs="Times New Roman"/>
          <w:lang w:eastAsia="en-US"/>
        </w:rPr>
      </w:pPr>
      <w:r w:rsidRPr="00333C31">
        <w:rPr>
          <w:rFonts w:ascii="Times New Roman" w:eastAsia="SimSun" w:hAnsi="Times New Roman" w:cs="Times New Roman"/>
          <w:lang w:eastAsia="en-US"/>
        </w:rPr>
        <w:t>ЗАТВЕРДЖЕНО:</w:t>
      </w:r>
    </w:p>
    <w:p w:rsidR="00150694" w:rsidRPr="00333C31" w:rsidRDefault="00150694" w:rsidP="00150694">
      <w:pPr>
        <w:ind w:left="6237"/>
        <w:jc w:val="both"/>
        <w:rPr>
          <w:rFonts w:ascii="Times New Roman" w:eastAsia="SimSun" w:hAnsi="Times New Roman" w:cs="Times New Roman"/>
          <w:lang w:eastAsia="en-US"/>
        </w:rPr>
      </w:pPr>
      <w:r w:rsidRPr="00333C31">
        <w:rPr>
          <w:rFonts w:ascii="Times New Roman" w:eastAsia="SimSun" w:hAnsi="Times New Roman" w:cs="Times New Roman"/>
          <w:lang w:eastAsia="en-US"/>
        </w:rPr>
        <w:t>Рішення уповноваженої особи</w:t>
      </w:r>
    </w:p>
    <w:p w:rsidR="00150694" w:rsidRPr="00333C31" w:rsidRDefault="00150694" w:rsidP="00150694">
      <w:pPr>
        <w:ind w:left="6237"/>
        <w:jc w:val="both"/>
        <w:rPr>
          <w:rFonts w:ascii="Times New Roman" w:eastAsia="SimSun" w:hAnsi="Times New Roman" w:cs="Times New Roman"/>
          <w:lang w:eastAsia="en-US"/>
        </w:rPr>
      </w:pPr>
      <w:r w:rsidRPr="00333C31">
        <w:rPr>
          <w:rFonts w:ascii="Times New Roman" w:eastAsia="SimSun" w:hAnsi="Times New Roman" w:cs="Times New Roman"/>
          <w:lang w:eastAsia="en-US"/>
        </w:rPr>
        <w:t xml:space="preserve">№ </w:t>
      </w:r>
      <w:r w:rsidR="00197715" w:rsidRPr="00333C31">
        <w:rPr>
          <w:rFonts w:ascii="Times New Roman" w:eastAsia="SimSun" w:hAnsi="Times New Roman" w:cs="Times New Roman"/>
          <w:lang w:eastAsia="en-US"/>
        </w:rPr>
        <w:t>144</w:t>
      </w:r>
      <w:r w:rsidR="00357B4D">
        <w:rPr>
          <w:rFonts w:ascii="Times New Roman" w:eastAsia="SimSun" w:hAnsi="Times New Roman" w:cs="Times New Roman"/>
          <w:lang w:eastAsia="en-US"/>
        </w:rPr>
        <w:t xml:space="preserve"> від 07</w:t>
      </w:r>
      <w:r w:rsidRPr="00333C31">
        <w:rPr>
          <w:rFonts w:ascii="Times New Roman" w:eastAsia="SimSun" w:hAnsi="Times New Roman" w:cs="Times New Roman"/>
          <w:lang w:eastAsia="en-US"/>
        </w:rPr>
        <w:t xml:space="preserve">.11.2023року                                          </w:t>
      </w:r>
    </w:p>
    <w:p w:rsidR="00150694" w:rsidRPr="00333C31" w:rsidRDefault="00150694" w:rsidP="00150694">
      <w:pPr>
        <w:spacing w:after="0"/>
        <w:ind w:left="6237"/>
        <w:jc w:val="both"/>
        <w:rPr>
          <w:rFonts w:ascii="Times New Roman" w:eastAsia="SimSun" w:hAnsi="Times New Roman" w:cs="Times New Roman"/>
          <w:lang w:eastAsia="en-US"/>
        </w:rPr>
      </w:pPr>
      <w:r w:rsidRPr="00333C31">
        <w:rPr>
          <w:rFonts w:ascii="Times New Roman" w:eastAsia="SimSun" w:hAnsi="Times New Roman" w:cs="Times New Roman"/>
          <w:lang w:eastAsia="en-US"/>
        </w:rPr>
        <w:t>Уповноважена особа</w:t>
      </w:r>
    </w:p>
    <w:p w:rsidR="00150694" w:rsidRPr="00333C31" w:rsidRDefault="00150694" w:rsidP="00150694">
      <w:pPr>
        <w:spacing w:after="0"/>
        <w:ind w:left="6237"/>
        <w:jc w:val="both"/>
        <w:rPr>
          <w:rFonts w:ascii="Times New Roman" w:eastAsia="SimSun" w:hAnsi="Times New Roman" w:cs="Times New Roman"/>
          <w:lang w:eastAsia="en-US"/>
        </w:rPr>
      </w:pPr>
    </w:p>
    <w:p w:rsidR="00150694" w:rsidRPr="00333C31" w:rsidRDefault="00150694" w:rsidP="00150694">
      <w:pPr>
        <w:spacing w:after="0"/>
        <w:ind w:left="6237"/>
        <w:jc w:val="both"/>
        <w:rPr>
          <w:rFonts w:ascii="Times New Roman" w:eastAsia="SimSun" w:hAnsi="Times New Roman" w:cs="Times New Roman"/>
          <w:lang w:eastAsia="en-US"/>
        </w:rPr>
      </w:pPr>
      <w:r w:rsidRPr="00333C31">
        <w:rPr>
          <w:rFonts w:ascii="Times New Roman" w:eastAsia="SimSun" w:hAnsi="Times New Roman" w:cs="Times New Roman"/>
          <w:lang w:eastAsia="en-US"/>
        </w:rPr>
        <w:t xml:space="preserve">________________   </w:t>
      </w:r>
      <w:proofErr w:type="spellStart"/>
      <w:r w:rsidRPr="00333C31">
        <w:rPr>
          <w:rFonts w:ascii="Times New Roman" w:eastAsia="SimSun" w:hAnsi="Times New Roman" w:cs="Times New Roman"/>
          <w:lang w:eastAsia="en-US"/>
        </w:rPr>
        <w:t>Афоніна</w:t>
      </w:r>
      <w:proofErr w:type="spellEnd"/>
      <w:r w:rsidRPr="00333C31">
        <w:rPr>
          <w:rFonts w:ascii="Times New Roman" w:eastAsia="SimSun" w:hAnsi="Times New Roman" w:cs="Times New Roman"/>
          <w:lang w:eastAsia="en-US"/>
        </w:rPr>
        <w:t xml:space="preserve"> А.В.                                                                                                               (підпис)                                     (ПІБ)</w:t>
      </w:r>
    </w:p>
    <w:p w:rsidR="00150694" w:rsidRPr="00333C31" w:rsidRDefault="00150694" w:rsidP="00150694">
      <w:pPr>
        <w:pStyle w:val="HTML1"/>
        <w:rPr>
          <w:rFonts w:ascii="Times New Roman" w:hAnsi="Times New Roman" w:cs="Times New Roman"/>
          <w:sz w:val="24"/>
          <w:szCs w:val="24"/>
          <w:lang w:val="uk-UA"/>
        </w:rPr>
      </w:pPr>
    </w:p>
    <w:p w:rsidR="00150694" w:rsidRPr="00333C31" w:rsidRDefault="00150694" w:rsidP="00150694">
      <w:pPr>
        <w:pStyle w:val="HTML1"/>
        <w:rPr>
          <w:rFonts w:ascii="Times New Roman" w:hAnsi="Times New Roman" w:cs="Times New Roman"/>
          <w:sz w:val="24"/>
          <w:szCs w:val="24"/>
          <w:lang w:val="uk-UA"/>
        </w:rPr>
      </w:pPr>
    </w:p>
    <w:p w:rsidR="00150694" w:rsidRPr="00333C31" w:rsidRDefault="00150694" w:rsidP="00150694">
      <w:pPr>
        <w:pStyle w:val="HTML1"/>
        <w:rPr>
          <w:rFonts w:ascii="Times New Roman" w:hAnsi="Times New Roman" w:cs="Times New Roman"/>
          <w:sz w:val="24"/>
          <w:szCs w:val="24"/>
          <w:lang w:val="uk-UA"/>
        </w:rPr>
      </w:pPr>
    </w:p>
    <w:p w:rsidR="00150694" w:rsidRPr="00333C31" w:rsidRDefault="00150694" w:rsidP="00150694">
      <w:pPr>
        <w:pStyle w:val="HTML1"/>
        <w:rPr>
          <w:rFonts w:ascii="Times New Roman" w:hAnsi="Times New Roman" w:cs="Times New Roman"/>
          <w:sz w:val="24"/>
          <w:szCs w:val="24"/>
          <w:lang w:val="uk-UA"/>
        </w:rPr>
      </w:pPr>
    </w:p>
    <w:p w:rsidR="00150694" w:rsidRPr="00333C31" w:rsidRDefault="00150694" w:rsidP="00150694">
      <w:pPr>
        <w:pStyle w:val="HTML1"/>
        <w:rPr>
          <w:rFonts w:ascii="Times New Roman" w:hAnsi="Times New Roman" w:cs="Times New Roman"/>
          <w:sz w:val="24"/>
          <w:szCs w:val="24"/>
          <w:lang w:val="uk-UA"/>
        </w:rPr>
      </w:pPr>
    </w:p>
    <w:p w:rsidR="00150694" w:rsidRPr="00333C31" w:rsidRDefault="00150694" w:rsidP="00150694">
      <w:pPr>
        <w:pStyle w:val="HTML1"/>
        <w:jc w:val="center"/>
        <w:rPr>
          <w:rFonts w:ascii="Times New Roman" w:hAnsi="Times New Roman" w:cs="Times New Roman"/>
          <w:sz w:val="24"/>
          <w:szCs w:val="24"/>
          <w:lang w:val="uk-UA"/>
        </w:rPr>
      </w:pPr>
    </w:p>
    <w:p w:rsidR="00150694" w:rsidRPr="00333C31" w:rsidRDefault="00150694" w:rsidP="00150694">
      <w:pPr>
        <w:pStyle w:val="HTML1"/>
        <w:jc w:val="center"/>
        <w:rPr>
          <w:rFonts w:ascii="Times New Roman" w:hAnsi="Times New Roman" w:cs="Times New Roman"/>
          <w:b/>
          <w:sz w:val="24"/>
          <w:szCs w:val="24"/>
          <w:lang w:val="uk-UA"/>
        </w:rPr>
      </w:pPr>
      <w:r w:rsidRPr="00333C31">
        <w:rPr>
          <w:rFonts w:ascii="Times New Roman" w:hAnsi="Times New Roman" w:cs="Times New Roman"/>
          <w:b/>
          <w:sz w:val="24"/>
          <w:szCs w:val="24"/>
          <w:lang w:val="uk-UA"/>
        </w:rPr>
        <w:t xml:space="preserve">ТЕНДЕРНА ДОКУМЕНТАЦІЯ </w:t>
      </w:r>
    </w:p>
    <w:p w:rsidR="00150694" w:rsidRPr="00333C31" w:rsidRDefault="00150694" w:rsidP="00150694">
      <w:pPr>
        <w:pStyle w:val="HTML1"/>
        <w:jc w:val="center"/>
        <w:rPr>
          <w:rFonts w:ascii="Times New Roman" w:hAnsi="Times New Roman" w:cs="Times New Roman"/>
          <w:b/>
          <w:sz w:val="24"/>
          <w:szCs w:val="24"/>
          <w:lang w:val="uk-UA"/>
        </w:rPr>
      </w:pPr>
    </w:p>
    <w:p w:rsidR="00150694" w:rsidRPr="00333C31" w:rsidRDefault="00150694" w:rsidP="00150694">
      <w:pPr>
        <w:pStyle w:val="HTML1"/>
        <w:jc w:val="center"/>
        <w:rPr>
          <w:rFonts w:ascii="Times New Roman" w:hAnsi="Times New Roman" w:cs="Times New Roman"/>
          <w:b/>
          <w:sz w:val="24"/>
          <w:szCs w:val="24"/>
          <w:lang w:val="uk-UA"/>
        </w:rPr>
      </w:pPr>
      <w:proofErr w:type="gramStart"/>
      <w:r w:rsidRPr="00333C31">
        <w:rPr>
          <w:rFonts w:ascii="Times New Roman" w:hAnsi="Times New Roman" w:cs="Times New Roman"/>
          <w:b/>
          <w:sz w:val="24"/>
          <w:szCs w:val="24"/>
        </w:rPr>
        <w:t>на</w:t>
      </w:r>
      <w:proofErr w:type="gramEnd"/>
      <w:r w:rsidRPr="00333C31">
        <w:rPr>
          <w:rFonts w:ascii="Times New Roman" w:hAnsi="Times New Roman" w:cs="Times New Roman"/>
          <w:b/>
          <w:sz w:val="24"/>
          <w:szCs w:val="24"/>
        </w:rPr>
        <w:t xml:space="preserve"> </w:t>
      </w:r>
      <w:proofErr w:type="spellStart"/>
      <w:r w:rsidRPr="00333C31">
        <w:rPr>
          <w:rFonts w:ascii="Times New Roman" w:hAnsi="Times New Roman" w:cs="Times New Roman"/>
          <w:b/>
          <w:sz w:val="24"/>
          <w:szCs w:val="24"/>
        </w:rPr>
        <w:t>закупівлю</w:t>
      </w:r>
      <w:proofErr w:type="spellEnd"/>
      <w:r w:rsidRPr="00333C31">
        <w:rPr>
          <w:rFonts w:ascii="Times New Roman" w:hAnsi="Times New Roman" w:cs="Times New Roman"/>
          <w:b/>
          <w:sz w:val="24"/>
          <w:szCs w:val="24"/>
          <w:lang w:val="uk-UA"/>
        </w:rPr>
        <w:t xml:space="preserve">: </w:t>
      </w:r>
    </w:p>
    <w:p w:rsidR="00150694" w:rsidRPr="00333C31" w:rsidRDefault="00150694" w:rsidP="00150694">
      <w:pPr>
        <w:ind w:left="709" w:hanging="706"/>
        <w:jc w:val="center"/>
        <w:rPr>
          <w:b/>
        </w:rPr>
      </w:pPr>
    </w:p>
    <w:p w:rsidR="00197715" w:rsidRPr="00333C31" w:rsidRDefault="00150694" w:rsidP="00197715">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333C31">
        <w:rPr>
          <w:rFonts w:ascii="Times New Roman" w:hAnsi="Times New Roman" w:cs="Times New Roman"/>
          <w:b/>
          <w:sz w:val="24"/>
          <w:szCs w:val="24"/>
        </w:rPr>
        <w:t xml:space="preserve">  </w:t>
      </w:r>
      <w:r w:rsidR="00197715" w:rsidRPr="00333C31">
        <w:rPr>
          <w:rFonts w:ascii="Times New Roman" w:eastAsia="Calibri" w:hAnsi="Times New Roman" w:cs="Times New Roman"/>
          <w:sz w:val="24"/>
          <w:szCs w:val="24"/>
        </w:rPr>
        <w:t xml:space="preserve">Електрична енергія на 2024 рік  – </w:t>
      </w:r>
      <w:proofErr w:type="spellStart"/>
      <w:r w:rsidR="00197715" w:rsidRPr="00333C31">
        <w:rPr>
          <w:rFonts w:ascii="Times New Roman" w:hAnsi="Times New Roman" w:cs="Times New Roman"/>
          <w:b/>
          <w:sz w:val="24"/>
          <w:szCs w:val="24"/>
        </w:rPr>
        <w:t>ДК</w:t>
      </w:r>
      <w:proofErr w:type="spellEnd"/>
      <w:r w:rsidR="00197715" w:rsidRPr="00333C31">
        <w:rPr>
          <w:rFonts w:ascii="Times New Roman" w:hAnsi="Times New Roman" w:cs="Times New Roman"/>
          <w:b/>
          <w:sz w:val="24"/>
          <w:szCs w:val="24"/>
        </w:rPr>
        <w:t xml:space="preserve"> 021:2015 код </w:t>
      </w:r>
      <w:r w:rsidR="00197715" w:rsidRPr="00333C31">
        <w:rPr>
          <w:rFonts w:ascii="Times New Roman" w:eastAsia="Calibri" w:hAnsi="Times New Roman" w:cs="Times New Roman"/>
          <w:sz w:val="24"/>
          <w:szCs w:val="24"/>
        </w:rPr>
        <w:t>09310000-5 (</w:t>
      </w:r>
      <w:proofErr w:type="spellStart"/>
      <w:r w:rsidR="00197715" w:rsidRPr="00333C31">
        <w:rPr>
          <w:rFonts w:ascii="Times New Roman" w:eastAsia="Calibri" w:hAnsi="Times New Roman" w:cs="Times New Roman"/>
          <w:sz w:val="24"/>
          <w:szCs w:val="24"/>
        </w:rPr>
        <w:t>Електричнаенергія</w:t>
      </w:r>
      <w:proofErr w:type="spellEnd"/>
      <w:r w:rsidR="00197715" w:rsidRPr="00333C31">
        <w:rPr>
          <w:rFonts w:ascii="Times New Roman" w:eastAsia="Calibri" w:hAnsi="Times New Roman" w:cs="Times New Roman"/>
          <w:sz w:val="24"/>
          <w:szCs w:val="24"/>
        </w:rPr>
        <w:t xml:space="preserve">) </w:t>
      </w:r>
    </w:p>
    <w:p w:rsidR="00150694" w:rsidRPr="00333C31" w:rsidRDefault="00150694" w:rsidP="00150694">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p>
    <w:p w:rsidR="00150694" w:rsidRPr="00333C31" w:rsidRDefault="00150694" w:rsidP="00150694">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150694" w:rsidRPr="00333C31" w:rsidRDefault="00150694" w:rsidP="00150694">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150694" w:rsidRPr="00333C31" w:rsidRDefault="00150694" w:rsidP="00150694">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150694" w:rsidRPr="00333C31" w:rsidRDefault="00150694" w:rsidP="00150694">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150694" w:rsidRPr="00333C31" w:rsidRDefault="00150694" w:rsidP="00150694">
      <w:pPr>
        <w:spacing w:after="0" w:line="240" w:lineRule="auto"/>
        <w:jc w:val="center"/>
        <w:rPr>
          <w:rFonts w:ascii="Times New Roman" w:hAnsi="Times New Roman"/>
          <w:b/>
          <w:sz w:val="24"/>
          <w:szCs w:val="24"/>
        </w:rPr>
      </w:pPr>
      <w:r w:rsidRPr="00333C31">
        <w:rPr>
          <w:rFonts w:ascii="Times New Roman" w:eastAsia="Times New Roman" w:hAnsi="Times New Roman" w:cs="Times New Roman"/>
          <w:b/>
          <w:sz w:val="24"/>
          <w:szCs w:val="24"/>
        </w:rPr>
        <w:t xml:space="preserve">Відповідно до вимог </w:t>
      </w:r>
      <w:hyperlink r:id="rId5">
        <w:r w:rsidRPr="00333C31">
          <w:rPr>
            <w:rFonts w:ascii="Times New Roman" w:eastAsia="Times New Roman" w:hAnsi="Times New Roman" w:cs="Times New Roman"/>
            <w:b/>
            <w:sz w:val="24"/>
            <w:szCs w:val="24"/>
          </w:rPr>
          <w:t>Закону</w:t>
        </w:r>
      </w:hyperlink>
      <w:r w:rsidRPr="00333C31">
        <w:rPr>
          <w:rFonts w:ascii="Times New Roman" w:eastAsia="Times New Roman" w:hAnsi="Times New Roman" w:cs="Times New Roman"/>
          <w:b/>
          <w:sz w:val="24"/>
          <w:szCs w:val="24"/>
        </w:rPr>
        <w:t xml:space="preserve"> України «Про публічні закупівлі» від 25.12.2015 № 922-VIII (із змінами та доповненнями) (далі – Закон) з урахуванням  </w:t>
      </w:r>
      <w:r w:rsidRPr="00333C31">
        <w:rPr>
          <w:rFonts w:ascii="Times New Roman" w:hAnsi="Times New Roman"/>
          <w:b/>
          <w:sz w:val="24"/>
          <w:szCs w:val="24"/>
        </w:rPr>
        <w:t>Постанови Кабінету Міністрів України</w:t>
      </w:r>
    </w:p>
    <w:p w:rsidR="00150694" w:rsidRPr="00333C31" w:rsidRDefault="00150694" w:rsidP="00150694">
      <w:pPr>
        <w:spacing w:after="0" w:line="240" w:lineRule="auto"/>
        <w:jc w:val="center"/>
        <w:rPr>
          <w:rFonts w:ascii="Times New Roman" w:hAnsi="Times New Roman"/>
          <w:b/>
          <w:sz w:val="24"/>
          <w:szCs w:val="24"/>
        </w:rPr>
      </w:pPr>
      <w:r w:rsidRPr="00333C31">
        <w:rPr>
          <w:rFonts w:ascii="Times New Roman" w:hAnsi="Times New Roman"/>
          <w:b/>
          <w:sz w:val="24"/>
          <w:szCs w:val="24"/>
        </w:rPr>
        <w:t>від 12 жовтня 2022 р. № 1178</w:t>
      </w:r>
    </w:p>
    <w:p w:rsidR="00150694" w:rsidRPr="00333C31" w:rsidRDefault="00150694" w:rsidP="00150694">
      <w:pPr>
        <w:spacing w:after="0"/>
        <w:jc w:val="center"/>
        <w:rPr>
          <w:rFonts w:ascii="Times New Roman" w:hAnsi="Times New Roman"/>
          <w:b/>
          <w:sz w:val="24"/>
          <w:szCs w:val="24"/>
        </w:rPr>
      </w:pPr>
      <w:r w:rsidRPr="00333C31">
        <w:rPr>
          <w:rFonts w:ascii="Times New Roman" w:hAnsi="Times New Roman"/>
          <w:b/>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33C31">
        <w:rPr>
          <w:rFonts w:ascii="Times New Roman" w:hAnsi="Times New Roman"/>
          <w:b/>
          <w:sz w:val="24"/>
          <w:szCs w:val="24"/>
        </w:rPr>
        <w:t>“Про</w:t>
      </w:r>
      <w:proofErr w:type="spellEnd"/>
      <w:r w:rsidRPr="00333C31">
        <w:rPr>
          <w:rFonts w:ascii="Times New Roman" w:hAnsi="Times New Roman"/>
          <w:b/>
          <w:sz w:val="24"/>
          <w:szCs w:val="24"/>
        </w:rPr>
        <w:t xml:space="preserve"> публічні </w:t>
      </w:r>
      <w:proofErr w:type="spellStart"/>
      <w:r w:rsidRPr="00333C31">
        <w:rPr>
          <w:rFonts w:ascii="Times New Roman" w:hAnsi="Times New Roman"/>
          <w:b/>
          <w:sz w:val="24"/>
          <w:szCs w:val="24"/>
        </w:rPr>
        <w:t>закупівлі”</w:t>
      </w:r>
      <w:proofErr w:type="spellEnd"/>
      <w:r w:rsidRPr="00333C31">
        <w:rPr>
          <w:rFonts w:ascii="Times New Roman" w:hAnsi="Times New Roman"/>
          <w:b/>
          <w:sz w:val="24"/>
          <w:szCs w:val="24"/>
        </w:rPr>
        <w:t>, на період дії правового режиму воєнного стану в Україні та протягом 90 днів з дня його припинення або скасування»</w:t>
      </w:r>
    </w:p>
    <w:p w:rsidR="00150694" w:rsidRPr="00333C31" w:rsidRDefault="00150694" w:rsidP="00150694">
      <w:pPr>
        <w:jc w:val="center"/>
        <w:rPr>
          <w:rFonts w:ascii="Times New Roman" w:eastAsia="SimSun" w:hAnsi="Times New Roman" w:cs="Times New Roman"/>
          <w:lang w:eastAsia="en-US"/>
        </w:rPr>
      </w:pPr>
    </w:p>
    <w:p w:rsidR="00150694" w:rsidRPr="00333C31" w:rsidRDefault="00150694" w:rsidP="00150694">
      <w:pPr>
        <w:jc w:val="center"/>
        <w:rPr>
          <w:rFonts w:ascii="Times New Roman" w:eastAsia="SimSun" w:hAnsi="Times New Roman" w:cs="Times New Roman"/>
          <w:lang w:eastAsia="en-US"/>
        </w:rPr>
      </w:pPr>
      <w:r w:rsidRPr="00333C31">
        <w:rPr>
          <w:rFonts w:ascii="Times New Roman" w:eastAsia="SimSun" w:hAnsi="Times New Roman" w:cs="Times New Roman"/>
          <w:lang w:eastAsia="en-US"/>
        </w:rPr>
        <w:t>Процедура закупівлі – відкриті торги з особливостями</w:t>
      </w:r>
    </w:p>
    <w:p w:rsidR="00150694" w:rsidRPr="00333C31" w:rsidRDefault="00150694" w:rsidP="00150694">
      <w:pPr>
        <w:jc w:val="center"/>
        <w:rPr>
          <w:rFonts w:ascii="Times New Roman" w:eastAsia="SimSun" w:hAnsi="Times New Roman" w:cs="Times New Roman"/>
          <w:lang w:eastAsia="en-US"/>
        </w:rPr>
      </w:pPr>
    </w:p>
    <w:p w:rsidR="00150694" w:rsidRPr="00333C31" w:rsidRDefault="00150694" w:rsidP="00150694">
      <w:pPr>
        <w:jc w:val="center"/>
        <w:rPr>
          <w:rFonts w:ascii="Times New Roman" w:eastAsia="SimSun" w:hAnsi="Times New Roman" w:cs="Times New Roman"/>
          <w:lang w:eastAsia="en-US"/>
        </w:rPr>
      </w:pPr>
    </w:p>
    <w:p w:rsidR="00150694" w:rsidRPr="00333C31" w:rsidRDefault="00150694" w:rsidP="00150694">
      <w:pPr>
        <w:jc w:val="center"/>
        <w:rPr>
          <w:rFonts w:ascii="Times New Roman" w:eastAsia="SimSun" w:hAnsi="Times New Roman" w:cs="Times New Roman"/>
          <w:lang w:eastAsia="en-US"/>
        </w:rPr>
      </w:pPr>
    </w:p>
    <w:p w:rsidR="00150694" w:rsidRPr="00333C31" w:rsidRDefault="00150694" w:rsidP="00150694">
      <w:pPr>
        <w:jc w:val="center"/>
        <w:rPr>
          <w:rFonts w:ascii="Times New Roman" w:eastAsia="SimSun" w:hAnsi="Times New Roman" w:cs="Times New Roman"/>
          <w:lang w:eastAsia="en-US"/>
        </w:rPr>
      </w:pPr>
    </w:p>
    <w:p w:rsidR="00150694" w:rsidRPr="00333C31" w:rsidRDefault="00150694" w:rsidP="00150694">
      <w:pPr>
        <w:jc w:val="center"/>
        <w:rPr>
          <w:rFonts w:ascii="Times New Roman" w:eastAsia="SimSun" w:hAnsi="Times New Roman" w:cs="Times New Roman"/>
          <w:b/>
          <w:lang w:eastAsia="en-US"/>
        </w:rPr>
      </w:pPr>
    </w:p>
    <w:p w:rsidR="00150694" w:rsidRPr="00333C31" w:rsidRDefault="00150694" w:rsidP="00150694">
      <w:pPr>
        <w:jc w:val="center"/>
        <w:rPr>
          <w:rFonts w:ascii="Times New Roman" w:eastAsia="SimSun" w:hAnsi="Times New Roman" w:cs="Times New Roman"/>
          <w:b/>
          <w:lang w:eastAsia="en-US"/>
        </w:rPr>
      </w:pPr>
    </w:p>
    <w:p w:rsidR="00150694" w:rsidRPr="00333C31" w:rsidRDefault="00150694" w:rsidP="00150694">
      <w:pPr>
        <w:jc w:val="center"/>
        <w:rPr>
          <w:rFonts w:ascii="Times New Roman" w:eastAsia="Times New Roman" w:hAnsi="Times New Roman" w:cs="Times New Roman"/>
          <w:b/>
          <w:bCs/>
          <w:sz w:val="28"/>
          <w:szCs w:val="24"/>
          <w:lang w:eastAsia="ar-SA"/>
        </w:rPr>
      </w:pPr>
      <w:r w:rsidRPr="00333C31">
        <w:rPr>
          <w:rFonts w:ascii="Times New Roman" w:eastAsia="SimSun" w:hAnsi="Times New Roman" w:cs="Times New Roman"/>
          <w:b/>
          <w:lang w:eastAsia="en-US"/>
        </w:rPr>
        <w:t xml:space="preserve">м. Новий </w:t>
      </w:r>
      <w:proofErr w:type="spellStart"/>
      <w:r w:rsidRPr="00333C31">
        <w:rPr>
          <w:rFonts w:ascii="Times New Roman" w:eastAsia="SimSun" w:hAnsi="Times New Roman" w:cs="Times New Roman"/>
          <w:b/>
          <w:lang w:eastAsia="en-US"/>
        </w:rPr>
        <w:t>Буг–</w:t>
      </w:r>
      <w:proofErr w:type="spellEnd"/>
      <w:r w:rsidRPr="00333C31">
        <w:rPr>
          <w:rFonts w:ascii="Times New Roman" w:eastAsia="SimSun" w:hAnsi="Times New Roman" w:cs="Times New Roman"/>
          <w:b/>
          <w:lang w:eastAsia="en-US"/>
        </w:rPr>
        <w:t xml:space="preserve"> 2023 рік</w:t>
      </w:r>
    </w:p>
    <w:p w:rsidR="00150694" w:rsidRPr="00333C31" w:rsidRDefault="00150694" w:rsidP="001506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C31">
        <w:rPr>
          <w:rFonts w:ascii="Times New Roman" w:eastAsia="Times New Roman" w:hAnsi="Times New Roman" w:cs="Times New Roman"/>
          <w:sz w:val="24"/>
          <w:szCs w:val="24"/>
          <w:lang w:eastAsia="ru-RU"/>
        </w:rPr>
        <w:lastRenderedPageBreak/>
        <w:t xml:space="preserve">      </w:t>
      </w:r>
      <w:r w:rsidRPr="00333C31">
        <w:rPr>
          <w:rFonts w:ascii="Times New Roman CYR" w:eastAsia="Times New Roman" w:hAnsi="Times New Roman CYR" w:cs="Times New Roman CYR"/>
          <w:color w:val="000000"/>
          <w:sz w:val="24"/>
          <w:szCs w:val="24"/>
        </w:rPr>
        <w:t xml:space="preserve">Тендерну документацію розроблено </w:t>
      </w:r>
      <w:r w:rsidRPr="00333C31">
        <w:rPr>
          <w:rFonts w:ascii="Times New Roman" w:eastAsia="Times New Roman" w:hAnsi="Times New Roman" w:cs="Times New Roman"/>
          <w:sz w:val="24"/>
          <w:szCs w:val="24"/>
          <w:lang w:eastAsia="ru-RU"/>
        </w:rPr>
        <w:t>керуючись</w:t>
      </w:r>
      <w:r w:rsidRPr="00333C31">
        <w:rPr>
          <w:rFonts w:ascii="Times New Roman CYR" w:eastAsia="Times New Roman" w:hAnsi="Times New Roman CYR" w:cs="Times New Roman CYR"/>
          <w:color w:val="000000"/>
          <w:sz w:val="24"/>
          <w:szCs w:val="24"/>
        </w:rPr>
        <w:t xml:space="preserve"> нормами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6" w:tgtFrame="_blank" w:history="1">
        <w:r w:rsidRPr="00333C31">
          <w:rPr>
            <w:rFonts w:ascii="Times New Roman CYR" w:eastAsia="Times New Roman" w:hAnsi="Times New Roman CYR" w:cs="Times New Roman CYR"/>
            <w:color w:val="000000"/>
            <w:sz w:val="24"/>
            <w:szCs w:val="24"/>
            <w:bdr w:val="none" w:sz="0" w:space="0" w:color="auto" w:frame="1"/>
          </w:rPr>
          <w:t>Закону</w:t>
        </w:r>
      </w:hyperlink>
      <w:r w:rsidRPr="00333C31">
        <w:rPr>
          <w:rFonts w:ascii="Times New Roman CYR" w:eastAsia="Times New Roman" w:hAnsi="Times New Roman CYR" w:cs="Times New Roman CYR"/>
          <w:color w:val="000000"/>
          <w:sz w:val="24"/>
          <w:szCs w:val="24"/>
          <w:bdr w:val="none" w:sz="0" w:space="0" w:color="auto" w:frame="1"/>
        </w:rPr>
        <w:t xml:space="preserve"> України «Про публічні закупівлі» (далі – Закон)</w:t>
      </w:r>
      <w:r w:rsidRPr="00333C31">
        <w:rPr>
          <w:rFonts w:ascii="Times New Roman CYR" w:eastAsia="Times New Roman" w:hAnsi="Times New Roman CYR" w:cs="Times New Roman CYR"/>
          <w:color w:val="000000"/>
          <w:sz w:val="24"/>
          <w:szCs w:val="24"/>
        </w:rPr>
        <w:t xml:space="preserve">, </w:t>
      </w:r>
      <w:r w:rsidR="00197715" w:rsidRPr="00333C31">
        <w:rPr>
          <w:rFonts w:ascii="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197715" w:rsidRPr="00333C31">
        <w:rPr>
          <w:rFonts w:ascii="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197715" w:rsidRPr="00333C31">
        <w:rPr>
          <w:rFonts w:ascii="Times New Roman" w:hAnsi="Times New Roman" w:cs="Times New Roman"/>
          <w:sz w:val="24"/>
          <w:szCs w:val="24"/>
        </w:rPr>
        <w:tab/>
        <w:t xml:space="preserve">НКРЕКП від 27.12.2017 № 1469 «Про затвердження Ліцензійних умов провадження господарської діяльності з постачання електричної енергії споживачу», </w:t>
      </w:r>
      <w:r w:rsidRPr="00333C31">
        <w:rPr>
          <w:rFonts w:ascii="Times New Roman CYR" w:eastAsia="Times New Roman" w:hAnsi="Times New Roman CYR" w:cs="Times New Roman CYR"/>
          <w:color w:val="000000"/>
          <w:sz w:val="24"/>
          <w:szCs w:val="24"/>
        </w:rPr>
        <w:t>та інших нормативних документів чинного законодавства у сфері публічних закупівель.</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147"/>
        <w:gridCol w:w="6273"/>
      </w:tblGrid>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lang w:val="uk-UA"/>
              </w:rPr>
            </w:pPr>
            <w:r w:rsidRPr="00333C31">
              <w:rPr>
                <w:rFonts w:ascii="Times New Roman" w:eastAsia="Times New Roman" w:hAnsi="Times New Roman" w:cs="Times New Roman"/>
                <w:lang w:val="uk-UA"/>
              </w:rPr>
              <w:t>№</w:t>
            </w:r>
          </w:p>
        </w:tc>
        <w:tc>
          <w:tcPr>
            <w:tcW w:w="9420" w:type="dxa"/>
            <w:gridSpan w:val="2"/>
            <w:vAlign w:val="center"/>
          </w:tcPr>
          <w:p w:rsidR="00150694" w:rsidRPr="00333C31" w:rsidRDefault="00150694" w:rsidP="00197715">
            <w:pPr>
              <w:pStyle w:val="1"/>
              <w:widowControl w:val="0"/>
              <w:spacing w:line="240" w:lineRule="auto"/>
              <w:jc w:val="center"/>
              <w:rPr>
                <w:rFonts w:ascii="Times New Roman" w:hAnsi="Times New Roman" w:cs="Times New Roman"/>
                <w:i/>
                <w:lang w:val="uk-UA"/>
              </w:rPr>
            </w:pPr>
            <w:r w:rsidRPr="00333C31">
              <w:rPr>
                <w:rFonts w:ascii="Times New Roman" w:eastAsia="Times New Roman" w:hAnsi="Times New Roman" w:cs="Times New Roman"/>
                <w:i/>
                <w:lang w:val="uk-UA"/>
              </w:rPr>
              <w:t>Розділ 1. Загальні положення</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lang w:val="uk-UA"/>
              </w:rPr>
            </w:pPr>
            <w:r w:rsidRPr="00333C31">
              <w:rPr>
                <w:rFonts w:ascii="Times New Roman" w:eastAsia="Times New Roman" w:hAnsi="Times New Roman" w:cs="Times New Roman"/>
                <w:lang w:val="uk-UA"/>
              </w:rPr>
              <w:t>1</w:t>
            </w:r>
          </w:p>
        </w:tc>
        <w:tc>
          <w:tcPr>
            <w:tcW w:w="3147" w:type="dxa"/>
            <w:vAlign w:val="center"/>
          </w:tcPr>
          <w:p w:rsidR="00150694" w:rsidRPr="00333C31" w:rsidRDefault="00150694" w:rsidP="00197715">
            <w:pPr>
              <w:pStyle w:val="1"/>
              <w:widowControl w:val="0"/>
              <w:spacing w:line="240" w:lineRule="auto"/>
              <w:jc w:val="center"/>
              <w:rPr>
                <w:rFonts w:ascii="Times New Roman" w:hAnsi="Times New Roman" w:cs="Times New Roman"/>
                <w:lang w:val="uk-UA"/>
              </w:rPr>
            </w:pPr>
            <w:r w:rsidRPr="00333C31">
              <w:rPr>
                <w:rFonts w:ascii="Times New Roman" w:eastAsia="Times New Roman" w:hAnsi="Times New Roman" w:cs="Times New Roman"/>
                <w:lang w:val="uk-UA"/>
              </w:rPr>
              <w:t>2</w:t>
            </w:r>
          </w:p>
        </w:tc>
        <w:tc>
          <w:tcPr>
            <w:tcW w:w="6273" w:type="dxa"/>
            <w:vAlign w:val="center"/>
          </w:tcPr>
          <w:p w:rsidR="00150694" w:rsidRPr="00333C31" w:rsidRDefault="00150694" w:rsidP="00197715">
            <w:pPr>
              <w:pStyle w:val="1"/>
              <w:widowControl w:val="0"/>
              <w:spacing w:line="240" w:lineRule="auto"/>
              <w:jc w:val="center"/>
              <w:rPr>
                <w:rFonts w:ascii="Times New Roman" w:hAnsi="Times New Roman" w:cs="Times New Roman"/>
                <w:lang w:val="uk-UA"/>
              </w:rPr>
            </w:pPr>
            <w:r w:rsidRPr="00333C31">
              <w:rPr>
                <w:rFonts w:ascii="Times New Roman" w:eastAsia="Times New Roman" w:hAnsi="Times New Roman" w:cs="Times New Roman"/>
                <w:lang w:val="uk-UA"/>
              </w:rPr>
              <w:t>3</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lang w:val="uk-UA"/>
              </w:rPr>
            </w:pPr>
            <w:r w:rsidRPr="00333C31">
              <w:rPr>
                <w:rFonts w:ascii="Times New Roman" w:eastAsia="Times New Roman" w:hAnsi="Times New Roman" w:cs="Times New Roman"/>
                <w:lang w:val="uk-UA"/>
              </w:rPr>
              <w:t>1</w:t>
            </w:r>
          </w:p>
        </w:tc>
        <w:tc>
          <w:tcPr>
            <w:tcW w:w="3147" w:type="dxa"/>
            <w:vAlign w:val="center"/>
          </w:tcPr>
          <w:p w:rsidR="00150694" w:rsidRPr="00333C31" w:rsidRDefault="00150694" w:rsidP="00197715">
            <w:pPr>
              <w:pStyle w:val="1"/>
              <w:widowControl w:val="0"/>
              <w:spacing w:line="240" w:lineRule="auto"/>
              <w:rPr>
                <w:rFonts w:ascii="Times New Roman" w:hAnsi="Times New Roman" w:cs="Times New Roman"/>
                <w:lang w:val="uk-UA"/>
              </w:rPr>
            </w:pPr>
            <w:r w:rsidRPr="00333C31">
              <w:rPr>
                <w:rFonts w:ascii="Times New Roman" w:eastAsia="Times New Roman" w:hAnsi="Times New Roman" w:cs="Times New Roman"/>
                <w:lang w:val="uk-UA"/>
              </w:rPr>
              <w:t>Терміни, які вживаються в тендерній документації</w:t>
            </w:r>
          </w:p>
        </w:tc>
        <w:tc>
          <w:tcPr>
            <w:tcW w:w="6273" w:type="dxa"/>
            <w:vAlign w:val="center"/>
          </w:tcPr>
          <w:p w:rsidR="00150694" w:rsidRPr="00333C31" w:rsidRDefault="00150694" w:rsidP="00197715">
            <w:pPr>
              <w:pStyle w:val="1"/>
              <w:widowControl w:val="0"/>
              <w:spacing w:line="240" w:lineRule="auto"/>
              <w:jc w:val="both"/>
              <w:rPr>
                <w:rFonts w:ascii="Times New Roman" w:eastAsia="Times New Roman" w:hAnsi="Times New Roman" w:cs="Times New Roman"/>
                <w:lang w:val="uk-UA"/>
              </w:rPr>
            </w:pPr>
            <w:r w:rsidRPr="00333C31">
              <w:rPr>
                <w:rFonts w:ascii="Times New Roman" w:eastAsia="Times New Roman" w:hAnsi="Times New Roman" w:cs="Times New Roman"/>
                <w:sz w:val="24"/>
                <w:szCs w:val="24"/>
                <w:lang w:val="uk-UA" w:eastAsia="uk-UA"/>
              </w:rPr>
              <w:t xml:space="preserve">Терміни та вимоги вживаються в значеннях та редакціях, визначених Законом </w:t>
            </w:r>
            <w:r w:rsidRPr="00333C31">
              <w:rPr>
                <w:rFonts w:ascii="Times New Roman" w:eastAsia="Times New Roman" w:hAnsi="Times New Roman" w:cs="Times New Roman"/>
                <w:sz w:val="24"/>
                <w:szCs w:val="24"/>
                <w:bdr w:val="none" w:sz="0" w:space="0" w:color="auto" w:frame="1"/>
                <w:lang w:val="uk-UA" w:eastAsia="uk-UA"/>
              </w:rPr>
              <w:t xml:space="preserve">України «Про публічні закупівлі» </w:t>
            </w:r>
            <w:r w:rsidRPr="00333C31">
              <w:rPr>
                <w:rFonts w:ascii="Times New Roman" w:eastAsia="Times New Roman" w:hAnsi="Times New Roman" w:cs="Times New Roman"/>
                <w:sz w:val="24"/>
                <w:szCs w:val="24"/>
                <w:lang w:val="uk-UA" w:eastAsia="uk-UA"/>
              </w:rPr>
              <w:t>та постанови Кабінету Міністрів України від 12 жовтня 2022 року №</w:t>
            </w:r>
            <w:r w:rsidRPr="00333C31">
              <w:rPr>
                <w:rFonts w:ascii="Times New Roman" w:eastAsia="Times New Roman" w:hAnsi="Times New Roman" w:cs="Times New Roman"/>
                <w:sz w:val="24"/>
                <w:szCs w:val="24"/>
                <w:lang w:eastAsia="uk-UA"/>
              </w:rPr>
              <w:t> </w:t>
            </w:r>
            <w:r w:rsidRPr="00333C31">
              <w:rPr>
                <w:rFonts w:ascii="Times New Roman" w:eastAsia="Times New Roman" w:hAnsi="Times New Roman" w:cs="Times New Roman"/>
                <w:sz w:val="24"/>
                <w:szCs w:val="24"/>
                <w:lang w:val="uk-UA" w:eastAsia="uk-UA"/>
              </w:rPr>
              <w:t xml:space="preserve">1178  </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lang w:val="uk-UA"/>
              </w:rPr>
            </w:pPr>
            <w:r w:rsidRPr="00333C31">
              <w:rPr>
                <w:rFonts w:ascii="Times New Roman" w:eastAsia="Times New Roman" w:hAnsi="Times New Roman" w:cs="Times New Roman"/>
                <w:lang w:val="uk-UA"/>
              </w:rPr>
              <w:t>2</w:t>
            </w:r>
          </w:p>
        </w:tc>
        <w:tc>
          <w:tcPr>
            <w:tcW w:w="3147" w:type="dxa"/>
            <w:vAlign w:val="center"/>
          </w:tcPr>
          <w:p w:rsidR="00150694" w:rsidRPr="00333C31" w:rsidRDefault="00150694" w:rsidP="00197715">
            <w:pPr>
              <w:pStyle w:val="1"/>
              <w:widowControl w:val="0"/>
              <w:spacing w:line="240" w:lineRule="auto"/>
              <w:rPr>
                <w:rFonts w:ascii="Times New Roman" w:hAnsi="Times New Roman" w:cs="Times New Roman"/>
                <w:lang w:val="uk-UA"/>
              </w:rPr>
            </w:pPr>
            <w:r w:rsidRPr="00333C31">
              <w:rPr>
                <w:rFonts w:ascii="Times New Roman" w:eastAsia="Times New Roman" w:hAnsi="Times New Roman" w:cs="Times New Roman"/>
                <w:lang w:val="uk-UA"/>
              </w:rPr>
              <w:t>Інформація про замовника торгів</w:t>
            </w:r>
          </w:p>
        </w:tc>
        <w:tc>
          <w:tcPr>
            <w:tcW w:w="6273" w:type="dxa"/>
            <w:vAlign w:val="center"/>
          </w:tcPr>
          <w:p w:rsidR="00150694" w:rsidRPr="00333C31" w:rsidRDefault="00150694" w:rsidP="00197715">
            <w:pPr>
              <w:pStyle w:val="1"/>
              <w:widowControl w:val="0"/>
              <w:spacing w:line="240" w:lineRule="auto"/>
              <w:rPr>
                <w:rFonts w:ascii="Times New Roman" w:hAnsi="Times New Roman" w:cs="Times New Roman"/>
                <w:lang w:val="uk-UA"/>
              </w:rPr>
            </w:pP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lang w:val="uk-UA"/>
              </w:rPr>
            </w:pPr>
            <w:r w:rsidRPr="00333C31">
              <w:rPr>
                <w:rFonts w:ascii="Times New Roman" w:eastAsia="Times New Roman" w:hAnsi="Times New Roman" w:cs="Times New Roman"/>
                <w:lang w:val="uk-UA"/>
              </w:rPr>
              <w:t>2.1</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lang w:val="uk-UA"/>
              </w:rPr>
            </w:pPr>
            <w:r w:rsidRPr="00333C31">
              <w:rPr>
                <w:rFonts w:ascii="Times New Roman" w:eastAsia="Times New Roman" w:hAnsi="Times New Roman" w:cs="Times New Roman"/>
                <w:lang w:val="uk-UA"/>
              </w:rPr>
              <w:t>повне найменування</w:t>
            </w:r>
          </w:p>
        </w:tc>
        <w:tc>
          <w:tcPr>
            <w:tcW w:w="6273" w:type="dxa"/>
            <w:vAlign w:val="center"/>
          </w:tcPr>
          <w:p w:rsidR="00150694" w:rsidRPr="00333C31" w:rsidRDefault="00150694" w:rsidP="00197715">
            <w:pPr>
              <w:shd w:val="clear" w:color="auto" w:fill="FFFFFF"/>
              <w:spacing w:after="0" w:line="240" w:lineRule="auto"/>
              <w:textAlignment w:val="baseline"/>
              <w:rPr>
                <w:rFonts w:ascii="Times New Roman" w:eastAsia="Times New Roman" w:hAnsi="Times New Roman" w:cs="Times New Roman"/>
              </w:rPr>
            </w:pPr>
            <w:bookmarkStart w:id="0" w:name="n44"/>
            <w:bookmarkEnd w:id="0"/>
            <w:proofErr w:type="spellStart"/>
            <w:r w:rsidRPr="00333C31">
              <w:rPr>
                <w:rFonts w:ascii="Times New Roman" w:eastAsia="SimSun" w:hAnsi="Times New Roman" w:cs="Times New Roman"/>
              </w:rPr>
              <w:t>Новобузька</w:t>
            </w:r>
            <w:proofErr w:type="spellEnd"/>
            <w:r w:rsidRPr="00333C31">
              <w:rPr>
                <w:rFonts w:ascii="Times New Roman" w:eastAsia="SimSun" w:hAnsi="Times New Roman" w:cs="Times New Roman"/>
              </w:rPr>
              <w:t xml:space="preserve"> міська рада</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lang w:val="uk-UA"/>
              </w:rPr>
            </w:pPr>
            <w:r w:rsidRPr="00333C31">
              <w:rPr>
                <w:rFonts w:ascii="Times New Roman" w:eastAsia="Times New Roman" w:hAnsi="Times New Roman" w:cs="Times New Roman"/>
                <w:lang w:val="uk-UA"/>
              </w:rPr>
              <w:t>2.2</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lang w:val="uk-UA"/>
              </w:rPr>
            </w:pPr>
            <w:r w:rsidRPr="00333C31">
              <w:rPr>
                <w:rFonts w:ascii="Times New Roman" w:eastAsia="Times New Roman" w:hAnsi="Times New Roman" w:cs="Times New Roman"/>
                <w:lang w:val="uk-UA"/>
              </w:rPr>
              <w:t>місцезнаходження</w:t>
            </w:r>
          </w:p>
        </w:tc>
        <w:tc>
          <w:tcPr>
            <w:tcW w:w="6273" w:type="dxa"/>
            <w:vAlign w:val="center"/>
          </w:tcPr>
          <w:p w:rsidR="00150694" w:rsidRPr="00333C31" w:rsidRDefault="00150694" w:rsidP="00197715">
            <w:pPr>
              <w:shd w:val="clear" w:color="auto" w:fill="FFFFFF"/>
              <w:spacing w:after="0" w:line="240" w:lineRule="auto"/>
              <w:textAlignment w:val="baseline"/>
              <w:rPr>
                <w:rFonts w:ascii="Times New Roman" w:eastAsia="Times New Roman" w:hAnsi="Times New Roman" w:cs="Times New Roman"/>
                <w:color w:val="000000"/>
              </w:rPr>
            </w:pPr>
            <w:r w:rsidRPr="00333C31">
              <w:rPr>
                <w:rFonts w:ascii="Times New Roman" w:hAnsi="Times New Roman" w:cs="Times New Roman"/>
              </w:rPr>
              <w:t xml:space="preserve">55601, вулиця Площа Свободи, 42, </w:t>
            </w:r>
            <w:proofErr w:type="spellStart"/>
            <w:r w:rsidRPr="00333C31">
              <w:rPr>
                <w:rFonts w:ascii="Times New Roman" w:hAnsi="Times New Roman" w:cs="Times New Roman"/>
              </w:rPr>
              <w:t>м.Новий</w:t>
            </w:r>
            <w:proofErr w:type="spellEnd"/>
            <w:r w:rsidRPr="00333C31">
              <w:rPr>
                <w:rFonts w:ascii="Times New Roman" w:hAnsi="Times New Roman" w:cs="Times New Roman"/>
              </w:rPr>
              <w:t xml:space="preserve"> Буг, </w:t>
            </w:r>
            <w:proofErr w:type="spellStart"/>
            <w:r w:rsidRPr="00333C31">
              <w:rPr>
                <w:rFonts w:ascii="Times New Roman" w:hAnsi="Times New Roman" w:cs="Times New Roman"/>
              </w:rPr>
              <w:t>Баштанський</w:t>
            </w:r>
            <w:proofErr w:type="spellEnd"/>
            <w:r w:rsidRPr="00333C31">
              <w:rPr>
                <w:rFonts w:ascii="Times New Roman" w:hAnsi="Times New Roman" w:cs="Times New Roman"/>
              </w:rPr>
              <w:t xml:space="preserve"> район, Миколаївська область, Україна</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lang w:val="uk-UA"/>
              </w:rPr>
            </w:pPr>
            <w:r w:rsidRPr="00333C31">
              <w:rPr>
                <w:rFonts w:ascii="Times New Roman" w:eastAsia="Times New Roman" w:hAnsi="Times New Roman" w:cs="Times New Roman"/>
                <w:lang w:val="uk-UA"/>
              </w:rPr>
              <w:t>2.3</w:t>
            </w:r>
          </w:p>
        </w:tc>
        <w:tc>
          <w:tcPr>
            <w:tcW w:w="3147" w:type="dxa"/>
            <w:vAlign w:val="center"/>
          </w:tcPr>
          <w:p w:rsidR="00150694" w:rsidRPr="00333C31" w:rsidRDefault="00150694" w:rsidP="00197715">
            <w:pPr>
              <w:pStyle w:val="1"/>
              <w:widowControl w:val="0"/>
              <w:spacing w:line="240" w:lineRule="auto"/>
              <w:rPr>
                <w:rFonts w:ascii="Times New Roman" w:hAnsi="Times New Roman" w:cs="Times New Roman"/>
                <w:lang w:val="uk-UA"/>
              </w:rPr>
            </w:pPr>
            <w:r w:rsidRPr="00333C31">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273" w:type="dxa"/>
            <w:vAlign w:val="center"/>
          </w:tcPr>
          <w:p w:rsidR="00150694" w:rsidRPr="00333C31" w:rsidRDefault="00150694" w:rsidP="00197715">
            <w:pPr>
              <w:widowControl w:val="0"/>
              <w:autoSpaceDE w:val="0"/>
              <w:autoSpaceDN w:val="0"/>
              <w:spacing w:after="0"/>
              <w:jc w:val="both"/>
              <w:rPr>
                <w:rFonts w:ascii="Times New Roman" w:eastAsia="Times New Roman" w:hAnsi="Times New Roman" w:cs="Times New Roman"/>
                <w:color w:val="000000"/>
                <w:sz w:val="24"/>
                <w:szCs w:val="24"/>
              </w:rPr>
            </w:pPr>
            <w:r w:rsidRPr="00333C31">
              <w:rPr>
                <w:rFonts w:ascii="Times New Roman" w:eastAsia="Times New Roman" w:hAnsi="Times New Roman" w:cs="Times New Roman"/>
                <w:color w:val="000000"/>
                <w:sz w:val="24"/>
                <w:szCs w:val="24"/>
              </w:rPr>
              <w:t xml:space="preserve">З усіх питань, пов’язаних з організацією проведення відкритих торгів,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333C31">
              <w:rPr>
                <w:rFonts w:ascii="Times New Roman" w:eastAsia="Times New Roman" w:hAnsi="Times New Roman" w:cs="Times New Roman"/>
                <w:color w:val="000000"/>
                <w:sz w:val="24"/>
                <w:szCs w:val="24"/>
              </w:rPr>
              <w:t>Афоніна</w:t>
            </w:r>
            <w:proofErr w:type="spellEnd"/>
            <w:r w:rsidRPr="00333C31">
              <w:rPr>
                <w:rFonts w:ascii="Times New Roman" w:eastAsia="Times New Roman" w:hAnsi="Times New Roman" w:cs="Times New Roman"/>
                <w:color w:val="000000"/>
                <w:sz w:val="24"/>
                <w:szCs w:val="24"/>
              </w:rPr>
              <w:t xml:space="preserve"> Анна Валентинівна – провідний спеціаліст з електронних закупівель відділу з питань інвестиційних проектів та соціально-економічного розвитку </w:t>
            </w:r>
            <w:proofErr w:type="spellStart"/>
            <w:r w:rsidRPr="00333C31">
              <w:rPr>
                <w:rFonts w:ascii="Times New Roman" w:eastAsia="Times New Roman" w:hAnsi="Times New Roman" w:cs="Times New Roman"/>
                <w:color w:val="000000"/>
                <w:sz w:val="24"/>
                <w:szCs w:val="24"/>
              </w:rPr>
              <w:t>Новобузької</w:t>
            </w:r>
            <w:proofErr w:type="spellEnd"/>
            <w:r w:rsidRPr="00333C31">
              <w:rPr>
                <w:rFonts w:ascii="Times New Roman" w:eastAsia="Times New Roman" w:hAnsi="Times New Roman" w:cs="Times New Roman"/>
                <w:color w:val="000000"/>
                <w:sz w:val="24"/>
                <w:szCs w:val="24"/>
              </w:rPr>
              <w:t xml:space="preserve"> міської ради, уповноважена особа з публічних закупівель.</w:t>
            </w:r>
          </w:p>
          <w:p w:rsidR="00150694" w:rsidRPr="00333C31" w:rsidRDefault="00150694" w:rsidP="00197715">
            <w:pPr>
              <w:widowControl w:val="0"/>
              <w:autoSpaceDE w:val="0"/>
              <w:autoSpaceDN w:val="0"/>
              <w:spacing w:after="0"/>
              <w:jc w:val="both"/>
              <w:rPr>
                <w:rFonts w:ascii="Times New Roman" w:eastAsia="Times New Roman" w:hAnsi="Times New Roman" w:cs="Times New Roman"/>
                <w:color w:val="000000"/>
                <w:sz w:val="24"/>
                <w:szCs w:val="24"/>
              </w:rPr>
            </w:pPr>
            <w:r w:rsidRPr="00333C31">
              <w:rPr>
                <w:rFonts w:ascii="Times New Roman" w:eastAsia="Times New Roman" w:hAnsi="Times New Roman" w:cs="Times New Roman"/>
                <w:color w:val="000000"/>
                <w:sz w:val="24"/>
                <w:szCs w:val="24"/>
              </w:rPr>
              <w:t>+38(5151)9-18-01</w:t>
            </w:r>
          </w:p>
          <w:p w:rsidR="00150694" w:rsidRPr="00333C31" w:rsidRDefault="00150694" w:rsidP="00197715">
            <w:pPr>
              <w:shd w:val="clear" w:color="auto" w:fill="FFFFFF"/>
              <w:spacing w:after="0" w:line="240" w:lineRule="auto"/>
              <w:textAlignment w:val="baseline"/>
              <w:rPr>
                <w:rFonts w:ascii="Times New Roman" w:eastAsia="Times New Roman" w:hAnsi="Times New Roman" w:cs="Times New Roman"/>
                <w:color w:val="000000"/>
              </w:rPr>
            </w:pPr>
            <w:proofErr w:type="spellStart"/>
            <w:r w:rsidRPr="00333C31">
              <w:rPr>
                <w:rFonts w:ascii="Times New Roman" w:eastAsia="Times New Roman" w:hAnsi="Times New Roman" w:cs="Times New Roman"/>
                <w:color w:val="000000"/>
                <w:sz w:val="24"/>
                <w:szCs w:val="24"/>
              </w:rPr>
              <w:t>ел.адреса</w:t>
            </w:r>
            <w:proofErr w:type="spellEnd"/>
            <w:r w:rsidRPr="00333C31">
              <w:rPr>
                <w:rFonts w:ascii="Times New Roman" w:eastAsia="Times New Roman" w:hAnsi="Times New Roman" w:cs="Times New Roman"/>
                <w:color w:val="000000"/>
                <w:sz w:val="24"/>
                <w:szCs w:val="24"/>
              </w:rPr>
              <w:t>: afoninaanna427@gmail.com</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lang w:val="uk-UA"/>
              </w:rPr>
            </w:pPr>
            <w:r w:rsidRPr="00333C31">
              <w:rPr>
                <w:rFonts w:ascii="Times New Roman" w:eastAsia="Times New Roman" w:hAnsi="Times New Roman" w:cs="Times New Roman"/>
                <w:lang w:val="uk-UA"/>
              </w:rPr>
              <w:t>3</w:t>
            </w:r>
          </w:p>
        </w:tc>
        <w:tc>
          <w:tcPr>
            <w:tcW w:w="3147" w:type="dxa"/>
            <w:vAlign w:val="center"/>
          </w:tcPr>
          <w:p w:rsidR="00150694" w:rsidRPr="00333C31" w:rsidRDefault="00150694" w:rsidP="00197715">
            <w:pPr>
              <w:pStyle w:val="1"/>
              <w:widowControl w:val="0"/>
              <w:spacing w:line="240" w:lineRule="auto"/>
              <w:rPr>
                <w:rFonts w:ascii="Times New Roman" w:hAnsi="Times New Roman" w:cs="Times New Roman"/>
                <w:lang w:val="uk-UA"/>
              </w:rPr>
            </w:pPr>
            <w:r w:rsidRPr="00333C31">
              <w:rPr>
                <w:rFonts w:ascii="Times New Roman" w:eastAsia="Times New Roman" w:hAnsi="Times New Roman" w:cs="Times New Roman"/>
                <w:lang w:val="uk-UA"/>
              </w:rPr>
              <w:t>Процедура закупівлі</w:t>
            </w:r>
          </w:p>
        </w:tc>
        <w:tc>
          <w:tcPr>
            <w:tcW w:w="6273" w:type="dxa"/>
            <w:vAlign w:val="center"/>
          </w:tcPr>
          <w:p w:rsidR="00150694" w:rsidRPr="00333C31" w:rsidRDefault="00150694" w:rsidP="00197715">
            <w:pPr>
              <w:shd w:val="clear" w:color="auto" w:fill="FFFFFF"/>
              <w:spacing w:after="0" w:line="240" w:lineRule="auto"/>
              <w:textAlignment w:val="baseline"/>
              <w:rPr>
                <w:rFonts w:ascii="Times New Roman" w:eastAsia="Times New Roman" w:hAnsi="Times New Roman" w:cs="Times New Roman"/>
                <w:color w:val="000000"/>
              </w:rPr>
            </w:pPr>
            <w:r w:rsidRPr="00333C31">
              <w:rPr>
                <w:rFonts w:ascii="Times New Roman" w:eastAsia="Times New Roman" w:hAnsi="Times New Roman" w:cs="Times New Roman"/>
                <w:color w:val="000000"/>
              </w:rPr>
              <w:t>відкриті торги з особливостями</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lang w:val="uk-UA"/>
              </w:rPr>
            </w:pPr>
            <w:r w:rsidRPr="00333C31">
              <w:rPr>
                <w:rFonts w:ascii="Times New Roman" w:eastAsia="Times New Roman" w:hAnsi="Times New Roman" w:cs="Times New Roman"/>
                <w:lang w:val="uk-UA"/>
              </w:rPr>
              <w:t>4</w:t>
            </w:r>
          </w:p>
        </w:tc>
        <w:tc>
          <w:tcPr>
            <w:tcW w:w="3147" w:type="dxa"/>
            <w:vAlign w:val="center"/>
          </w:tcPr>
          <w:p w:rsidR="00150694" w:rsidRPr="00333C31" w:rsidRDefault="00150694" w:rsidP="00197715">
            <w:pPr>
              <w:pStyle w:val="1"/>
              <w:widowControl w:val="0"/>
              <w:spacing w:line="240" w:lineRule="auto"/>
              <w:rPr>
                <w:rFonts w:ascii="Times New Roman" w:hAnsi="Times New Roman" w:cs="Times New Roman"/>
                <w:lang w:val="uk-UA"/>
              </w:rPr>
            </w:pPr>
            <w:r w:rsidRPr="00333C31">
              <w:rPr>
                <w:rFonts w:ascii="Times New Roman" w:eastAsia="Times New Roman" w:hAnsi="Times New Roman" w:cs="Times New Roman"/>
                <w:lang w:val="uk-UA"/>
              </w:rPr>
              <w:t>Інформація про предмет закупівлі</w:t>
            </w:r>
          </w:p>
        </w:tc>
        <w:tc>
          <w:tcPr>
            <w:tcW w:w="6273" w:type="dxa"/>
            <w:vAlign w:val="center"/>
          </w:tcPr>
          <w:p w:rsidR="00150694" w:rsidRPr="00333C31" w:rsidRDefault="00150694" w:rsidP="00197715">
            <w:pPr>
              <w:shd w:val="clear" w:color="auto" w:fill="FFFFFF"/>
              <w:spacing w:after="0" w:line="240" w:lineRule="auto"/>
              <w:textAlignment w:val="baseline"/>
              <w:rPr>
                <w:rFonts w:ascii="Times New Roman" w:eastAsia="Times New Roman" w:hAnsi="Times New Roman" w:cs="Times New Roman"/>
                <w:i/>
                <w:color w:val="000000"/>
              </w:rPr>
            </w:pP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lang w:val="uk-UA"/>
              </w:rPr>
            </w:pPr>
            <w:r w:rsidRPr="00333C31">
              <w:rPr>
                <w:rFonts w:ascii="Times New Roman" w:eastAsia="Times New Roman" w:hAnsi="Times New Roman" w:cs="Times New Roman"/>
                <w:lang w:val="uk-UA"/>
              </w:rPr>
              <w:t>4.1</w:t>
            </w:r>
          </w:p>
        </w:tc>
        <w:tc>
          <w:tcPr>
            <w:tcW w:w="3147" w:type="dxa"/>
            <w:vAlign w:val="center"/>
          </w:tcPr>
          <w:p w:rsidR="00150694" w:rsidRPr="00333C31" w:rsidRDefault="00150694" w:rsidP="00197715">
            <w:pPr>
              <w:pStyle w:val="1"/>
              <w:widowControl w:val="0"/>
              <w:spacing w:line="240" w:lineRule="auto"/>
              <w:ind w:left="-9" w:right="113"/>
              <w:rPr>
                <w:rFonts w:ascii="Times New Roman" w:hAnsi="Times New Roman" w:cs="Times New Roman"/>
                <w:lang w:val="uk-UA"/>
              </w:rPr>
            </w:pPr>
            <w:r w:rsidRPr="00333C31">
              <w:rPr>
                <w:rFonts w:ascii="Times New Roman" w:eastAsia="Times New Roman" w:hAnsi="Times New Roman" w:cs="Times New Roman"/>
                <w:lang w:val="uk-UA"/>
              </w:rPr>
              <w:t>назва предмета закупівлі</w:t>
            </w:r>
          </w:p>
        </w:tc>
        <w:tc>
          <w:tcPr>
            <w:tcW w:w="6273" w:type="dxa"/>
            <w:vAlign w:val="center"/>
          </w:tcPr>
          <w:p w:rsidR="00150694" w:rsidRPr="00333C31" w:rsidRDefault="00150694" w:rsidP="00197715">
            <w:pPr>
              <w:shd w:val="clear" w:color="auto" w:fill="FFFFFF"/>
              <w:spacing w:after="0" w:line="240" w:lineRule="auto"/>
              <w:textAlignment w:val="baseline"/>
              <w:rPr>
                <w:rFonts w:ascii="Times New Roman" w:eastAsia="Times New Roman" w:hAnsi="Times New Roman" w:cs="Times New Roman"/>
                <w:color w:val="000000"/>
              </w:rPr>
            </w:pPr>
            <w:r w:rsidRPr="00333C31">
              <w:rPr>
                <w:rFonts w:ascii="Times New Roman" w:eastAsia="Times New Roman" w:hAnsi="Times New Roman" w:cs="Times New Roman"/>
                <w:color w:val="000000"/>
              </w:rPr>
              <w:t xml:space="preserve"> </w:t>
            </w:r>
            <w:r w:rsidR="00197715" w:rsidRPr="00333C31">
              <w:rPr>
                <w:rFonts w:ascii="Times New Roman" w:eastAsia="Calibri" w:hAnsi="Times New Roman" w:cs="Times New Roman"/>
                <w:sz w:val="24"/>
                <w:szCs w:val="24"/>
              </w:rPr>
              <w:t xml:space="preserve">Електрична енергія на 2024 рік  – </w:t>
            </w:r>
            <w:proofErr w:type="spellStart"/>
            <w:r w:rsidR="00197715" w:rsidRPr="00333C31">
              <w:rPr>
                <w:rFonts w:ascii="Times New Roman" w:hAnsi="Times New Roman" w:cs="Times New Roman"/>
                <w:b/>
                <w:sz w:val="24"/>
                <w:szCs w:val="24"/>
              </w:rPr>
              <w:t>ДК</w:t>
            </w:r>
            <w:proofErr w:type="spellEnd"/>
            <w:r w:rsidR="00197715" w:rsidRPr="00333C31">
              <w:rPr>
                <w:rFonts w:ascii="Times New Roman" w:hAnsi="Times New Roman" w:cs="Times New Roman"/>
                <w:b/>
                <w:sz w:val="24"/>
                <w:szCs w:val="24"/>
              </w:rPr>
              <w:t xml:space="preserve"> 021:2015 код</w:t>
            </w:r>
            <w:r w:rsidR="00930E79">
              <w:rPr>
                <w:rFonts w:ascii="Times New Roman" w:hAnsi="Times New Roman" w:cs="Times New Roman"/>
                <w:b/>
                <w:sz w:val="24"/>
                <w:szCs w:val="24"/>
              </w:rPr>
              <w:t xml:space="preserve"> </w:t>
            </w:r>
            <w:r w:rsidR="00197715" w:rsidRPr="00333C31">
              <w:rPr>
                <w:rFonts w:ascii="Times New Roman" w:eastAsia="Calibri" w:hAnsi="Times New Roman" w:cs="Times New Roman"/>
                <w:sz w:val="24"/>
                <w:szCs w:val="24"/>
              </w:rPr>
              <w:t>09310000-5 (Електрична</w:t>
            </w:r>
            <w:r w:rsidR="00162F48">
              <w:rPr>
                <w:rFonts w:ascii="Times New Roman" w:eastAsia="Calibri" w:hAnsi="Times New Roman" w:cs="Times New Roman"/>
                <w:sz w:val="24"/>
                <w:szCs w:val="24"/>
              </w:rPr>
              <w:t xml:space="preserve"> </w:t>
            </w:r>
            <w:r w:rsidR="00197715" w:rsidRPr="00333C31">
              <w:rPr>
                <w:rFonts w:ascii="Times New Roman" w:eastAsia="Calibri" w:hAnsi="Times New Roman" w:cs="Times New Roman"/>
                <w:sz w:val="24"/>
                <w:szCs w:val="24"/>
              </w:rPr>
              <w:t>енергія)</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lang w:val="uk-UA"/>
              </w:rPr>
            </w:pPr>
            <w:r w:rsidRPr="00333C31">
              <w:rPr>
                <w:rFonts w:ascii="Times New Roman" w:eastAsia="Times New Roman" w:hAnsi="Times New Roman" w:cs="Times New Roman"/>
                <w:lang w:val="uk-UA"/>
              </w:rPr>
              <w:t>4.2</w:t>
            </w:r>
          </w:p>
        </w:tc>
        <w:tc>
          <w:tcPr>
            <w:tcW w:w="3147" w:type="dxa"/>
            <w:vAlign w:val="center"/>
          </w:tcPr>
          <w:p w:rsidR="00150694" w:rsidRPr="00333C31" w:rsidRDefault="00150694" w:rsidP="00197715">
            <w:pPr>
              <w:pStyle w:val="1"/>
              <w:widowControl w:val="0"/>
              <w:spacing w:line="240" w:lineRule="auto"/>
              <w:ind w:left="-9" w:right="113"/>
              <w:rPr>
                <w:rFonts w:ascii="Times New Roman" w:hAnsi="Times New Roman" w:cs="Times New Roman"/>
                <w:lang w:val="uk-UA"/>
              </w:rPr>
            </w:pPr>
            <w:r w:rsidRPr="00333C31">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273" w:type="dxa"/>
            <w:vAlign w:val="center"/>
          </w:tcPr>
          <w:p w:rsidR="00150694" w:rsidRPr="00333C31" w:rsidRDefault="00150694" w:rsidP="00197715">
            <w:pPr>
              <w:pStyle w:val="1"/>
              <w:widowControl w:val="0"/>
              <w:spacing w:line="240" w:lineRule="auto"/>
              <w:ind w:right="113"/>
              <w:rPr>
                <w:rFonts w:ascii="Times New Roman" w:hAnsi="Times New Roman" w:cs="Times New Roman"/>
                <w:color w:val="auto"/>
                <w:lang w:val="uk-UA"/>
              </w:rPr>
            </w:pPr>
            <w:r w:rsidRPr="00333C31">
              <w:rPr>
                <w:rFonts w:ascii="Times New Roman" w:hAnsi="Times New Roman" w:cs="Times New Roman"/>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lang w:val="uk-UA"/>
              </w:rPr>
            </w:pPr>
            <w:r w:rsidRPr="00333C31">
              <w:rPr>
                <w:rFonts w:ascii="Times New Roman" w:eastAsia="Times New Roman" w:hAnsi="Times New Roman" w:cs="Times New Roman"/>
                <w:lang w:val="uk-UA"/>
              </w:rPr>
              <w:t>4.3</w:t>
            </w:r>
          </w:p>
        </w:tc>
        <w:tc>
          <w:tcPr>
            <w:tcW w:w="3147" w:type="dxa"/>
            <w:vAlign w:val="center"/>
          </w:tcPr>
          <w:p w:rsidR="00150694" w:rsidRPr="00333C31" w:rsidRDefault="00150694" w:rsidP="00197715">
            <w:pPr>
              <w:pStyle w:val="1"/>
              <w:widowControl w:val="0"/>
              <w:spacing w:line="240" w:lineRule="auto"/>
              <w:ind w:left="-9" w:right="113"/>
              <w:rPr>
                <w:rFonts w:ascii="Times New Roman" w:hAnsi="Times New Roman" w:cs="Times New Roman"/>
                <w:lang w:val="uk-UA"/>
              </w:rPr>
            </w:pPr>
            <w:r w:rsidRPr="00333C31">
              <w:rPr>
                <w:rFonts w:ascii="Times New Roman" w:eastAsia="Calibri" w:hAnsi="Times New Roman" w:cs="Times New Roman"/>
                <w:lang w:val="uk-UA"/>
              </w:rPr>
              <w:t>місце, кількість, обсяг надання послуг</w:t>
            </w:r>
          </w:p>
        </w:tc>
        <w:tc>
          <w:tcPr>
            <w:tcW w:w="6273" w:type="dxa"/>
            <w:vAlign w:val="center"/>
          </w:tcPr>
          <w:p w:rsidR="00150694" w:rsidRPr="00333C31" w:rsidRDefault="00197715" w:rsidP="00197715">
            <w:pPr>
              <w:keepNext/>
              <w:keepLines/>
              <w:ind w:right="120"/>
              <w:contextualSpacing/>
              <w:jc w:val="both"/>
              <w:rPr>
                <w:rFonts w:ascii="Times New Roman" w:hAnsi="Times New Roman" w:cs="Times New Roman"/>
                <w:lang w:eastAsia="ru-RU"/>
              </w:rPr>
            </w:pPr>
            <w:r w:rsidRPr="00333C31">
              <w:rPr>
                <w:rFonts w:ascii="Times New Roman" w:hAnsi="Times New Roman"/>
                <w:sz w:val="24"/>
                <w:szCs w:val="24"/>
              </w:rPr>
              <w:t xml:space="preserve">Закупівля здійснюється для всіх об’єктів, які належать до </w:t>
            </w:r>
            <w:proofErr w:type="spellStart"/>
            <w:r w:rsidRPr="00333C31">
              <w:rPr>
                <w:rFonts w:ascii="Times New Roman" w:hAnsi="Times New Roman"/>
                <w:sz w:val="24"/>
                <w:szCs w:val="24"/>
              </w:rPr>
              <w:t>Новобузької</w:t>
            </w:r>
            <w:proofErr w:type="spellEnd"/>
            <w:r w:rsidRPr="00333C31">
              <w:rPr>
                <w:rFonts w:ascii="Times New Roman" w:hAnsi="Times New Roman"/>
                <w:sz w:val="24"/>
                <w:szCs w:val="24"/>
              </w:rPr>
              <w:t xml:space="preserve"> міської ради, кількість </w:t>
            </w:r>
            <w:r w:rsidRPr="00333C31">
              <w:rPr>
                <w:rFonts w:ascii="Times New Roman" w:hAnsi="Times New Roman"/>
                <w:color w:val="000000"/>
                <w:sz w:val="24"/>
                <w:szCs w:val="24"/>
              </w:rPr>
              <w:t xml:space="preserve">- </w:t>
            </w:r>
            <w:r w:rsidRPr="00333C31">
              <w:rPr>
                <w:rFonts w:ascii="Times New Roman" w:hAnsi="Times New Roman"/>
                <w:b/>
                <w:color w:val="000000"/>
                <w:sz w:val="24"/>
                <w:szCs w:val="24"/>
              </w:rPr>
              <w:t>287209 кВт</w:t>
            </w:r>
            <w:r w:rsidRPr="00333C31">
              <w:rPr>
                <w:rFonts w:ascii="Times New Roman" w:hAnsi="Times New Roman"/>
                <w:color w:val="000000"/>
                <w:sz w:val="24"/>
                <w:szCs w:val="24"/>
              </w:rPr>
              <w:t xml:space="preserve">, </w:t>
            </w:r>
            <w:r w:rsidR="00150694" w:rsidRPr="00333C31">
              <w:rPr>
                <w:rFonts w:ascii="Times New Roman" w:hAnsi="Times New Roman" w:cs="Times New Roman"/>
              </w:rPr>
              <w:t xml:space="preserve">Кількість та обсяг – відповідно до Технічного завдання </w:t>
            </w:r>
            <w:r w:rsidR="00150694" w:rsidRPr="00333C31">
              <w:rPr>
                <w:rFonts w:ascii="Times New Roman" w:hAnsi="Times New Roman" w:cs="Times New Roman"/>
              </w:rPr>
              <w:lastRenderedPageBreak/>
              <w:t>(додаток № 3 ).</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lang w:val="uk-UA"/>
              </w:rPr>
            </w:pPr>
            <w:r w:rsidRPr="00333C31">
              <w:rPr>
                <w:rFonts w:ascii="Times New Roman" w:eastAsia="Times New Roman" w:hAnsi="Times New Roman" w:cs="Times New Roman"/>
                <w:lang w:val="uk-UA"/>
              </w:rPr>
              <w:lastRenderedPageBreak/>
              <w:t>4.4</w:t>
            </w:r>
          </w:p>
        </w:tc>
        <w:tc>
          <w:tcPr>
            <w:tcW w:w="3147" w:type="dxa"/>
            <w:vAlign w:val="center"/>
          </w:tcPr>
          <w:p w:rsidR="00150694" w:rsidRPr="00333C31" w:rsidRDefault="00150694" w:rsidP="00197715">
            <w:pPr>
              <w:pStyle w:val="1"/>
              <w:widowControl w:val="0"/>
              <w:spacing w:line="240" w:lineRule="auto"/>
              <w:ind w:left="-9" w:right="113"/>
              <w:rPr>
                <w:rFonts w:ascii="Times New Roman" w:hAnsi="Times New Roman" w:cs="Times New Roman"/>
                <w:lang w:val="uk-UA"/>
              </w:rPr>
            </w:pPr>
            <w:r w:rsidRPr="00333C31">
              <w:rPr>
                <w:rFonts w:ascii="Times New Roman" w:eastAsia="Times New Roman" w:hAnsi="Times New Roman" w:cs="Times New Roman"/>
                <w:lang w:val="uk-UA"/>
              </w:rPr>
              <w:t>строк поставки товарів (надання послуг, виконання робіт)</w:t>
            </w:r>
          </w:p>
        </w:tc>
        <w:tc>
          <w:tcPr>
            <w:tcW w:w="6273" w:type="dxa"/>
            <w:vAlign w:val="center"/>
          </w:tcPr>
          <w:p w:rsidR="00150694" w:rsidRPr="00333C31" w:rsidRDefault="00150694" w:rsidP="00197715">
            <w:pPr>
              <w:pStyle w:val="1"/>
              <w:widowControl w:val="0"/>
              <w:spacing w:line="240" w:lineRule="auto"/>
              <w:ind w:right="113" w:hanging="2"/>
              <w:rPr>
                <w:rFonts w:ascii="Times New Roman" w:hAnsi="Times New Roman" w:cs="Times New Roman"/>
                <w:lang w:val="uk-UA"/>
              </w:rPr>
            </w:pPr>
            <w:r w:rsidRPr="00333C31">
              <w:rPr>
                <w:rFonts w:ascii="Times New Roman" w:hAnsi="Times New Roman" w:cs="Times New Roman"/>
                <w:lang w:val="uk-UA"/>
              </w:rPr>
              <w:t>До 31 грудня 202</w:t>
            </w:r>
            <w:r w:rsidR="00197715" w:rsidRPr="00333C31">
              <w:rPr>
                <w:rFonts w:ascii="Times New Roman" w:hAnsi="Times New Roman" w:cs="Times New Roman"/>
                <w:lang w:val="uk-UA"/>
              </w:rPr>
              <w:t>4</w:t>
            </w:r>
            <w:r w:rsidRPr="00333C31">
              <w:rPr>
                <w:rFonts w:ascii="Times New Roman" w:hAnsi="Times New Roman" w:cs="Times New Roman"/>
                <w:lang w:val="uk-UA"/>
              </w:rPr>
              <w:t xml:space="preserve"> року</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eastAsia="Times New Roman" w:hAnsi="Times New Roman" w:cs="Times New Roman"/>
                <w:lang w:val="uk-UA"/>
              </w:rPr>
            </w:pPr>
            <w:r w:rsidRPr="00333C31">
              <w:rPr>
                <w:rFonts w:ascii="Times New Roman" w:eastAsia="Times New Roman" w:hAnsi="Times New Roman" w:cs="Times New Roman"/>
                <w:lang w:val="uk-UA"/>
              </w:rPr>
              <w:t>4.5</w:t>
            </w:r>
          </w:p>
        </w:tc>
        <w:tc>
          <w:tcPr>
            <w:tcW w:w="3147" w:type="dxa"/>
          </w:tcPr>
          <w:p w:rsidR="00150694" w:rsidRPr="00333C31" w:rsidRDefault="00150694" w:rsidP="00197715">
            <w:pPr>
              <w:snapToGrid w:val="0"/>
              <w:spacing w:after="0"/>
              <w:rPr>
                <w:rFonts w:ascii="Times New Roman" w:hAnsi="Times New Roman" w:cs="Times New Roman"/>
                <w:b/>
              </w:rPr>
            </w:pPr>
            <w:r w:rsidRPr="00333C31">
              <w:rPr>
                <w:rFonts w:ascii="Times New Roman" w:hAnsi="Times New Roman" w:cs="Times New Roman"/>
                <w:b/>
              </w:rPr>
              <w:t>Очікувана вартість закупівлі</w:t>
            </w:r>
          </w:p>
        </w:tc>
        <w:tc>
          <w:tcPr>
            <w:tcW w:w="6273" w:type="dxa"/>
          </w:tcPr>
          <w:p w:rsidR="00150694" w:rsidRPr="00333C31" w:rsidRDefault="00197715" w:rsidP="00197715">
            <w:pPr>
              <w:tabs>
                <w:tab w:val="left" w:pos="2160"/>
                <w:tab w:val="left" w:pos="3600"/>
              </w:tabs>
              <w:snapToGrid w:val="0"/>
              <w:spacing w:after="0"/>
              <w:jc w:val="both"/>
              <w:rPr>
                <w:rFonts w:ascii="Times New Roman" w:hAnsi="Times New Roman" w:cs="Times New Roman"/>
              </w:rPr>
            </w:pPr>
            <w:r w:rsidRPr="00333C31">
              <w:rPr>
                <w:rFonts w:ascii="Times New Roman" w:hAnsi="Times New Roman" w:cs="Times New Roman"/>
              </w:rPr>
              <w:t>1780696,00</w:t>
            </w:r>
            <w:r w:rsidR="00150694" w:rsidRPr="00333C31">
              <w:rPr>
                <w:rFonts w:ascii="Times New Roman" w:hAnsi="Times New Roman" w:cs="Times New Roman"/>
              </w:rPr>
              <w:t xml:space="preserve"> грн. з ПДВ/без ПДВ</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5</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Недискримінація учасників</w:t>
            </w:r>
          </w:p>
        </w:tc>
        <w:tc>
          <w:tcPr>
            <w:tcW w:w="6273" w:type="dxa"/>
            <w:vAlign w:val="center"/>
          </w:tcPr>
          <w:p w:rsidR="00150694" w:rsidRPr="00333C31" w:rsidRDefault="00150694" w:rsidP="00197715">
            <w:pPr>
              <w:pStyle w:val="1"/>
              <w:widowControl w:val="0"/>
              <w:spacing w:line="240" w:lineRule="auto"/>
              <w:ind w:left="34" w:right="113" w:hanging="21"/>
              <w:rPr>
                <w:rFonts w:ascii="Times New Roman" w:hAnsi="Times New Roman" w:cs="Times New Roman"/>
                <w:sz w:val="24"/>
                <w:szCs w:val="24"/>
                <w:lang w:val="uk-UA"/>
              </w:rPr>
            </w:pPr>
            <w:r w:rsidRPr="00333C31">
              <w:rPr>
                <w:rFonts w:ascii="Times New Roman" w:eastAsia="Times New Roman" w:hAnsi="Times New Roman" w:cs="Times New Roman"/>
                <w:sz w:val="24"/>
                <w:szCs w:val="24"/>
                <w:bdr w:val="none" w:sz="0" w:space="0" w:color="auto" w:frame="1"/>
                <w:lang w:val="uk-UA"/>
              </w:rPr>
              <w:t>Вітчизняні та іноземні учасники всіх форм власності та організаційно – правових форм беруть участь у процедурах закупівель на рівних умовах.</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6</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273" w:type="dxa"/>
            <w:vAlign w:val="center"/>
          </w:tcPr>
          <w:p w:rsidR="00150694" w:rsidRPr="00333C31" w:rsidRDefault="00150694" w:rsidP="00197715">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w:sz w:val="24"/>
                <w:szCs w:val="24"/>
                <w:lang w:eastAsia="ru-RU"/>
              </w:rPr>
            </w:pPr>
            <w:r w:rsidRPr="00333C31">
              <w:rPr>
                <w:rFonts w:ascii="Times New Roman" w:eastAsia="Times New Roman" w:hAnsi="Times New Roman" w:cs="Times New Roman"/>
                <w:sz w:val="24"/>
                <w:szCs w:val="24"/>
                <w:lang w:eastAsia="ru-RU"/>
              </w:rPr>
              <w:t xml:space="preserve">Валютою пропозиції є національна валюта України – гривня. Розрахунки за виконані роботи здійснюватимуться у національній валюті України </w:t>
            </w:r>
            <w:bookmarkStart w:id="1" w:name="_Hlk136588143"/>
            <w:r w:rsidRPr="00333C31">
              <w:rPr>
                <w:rFonts w:ascii="Times New Roman" w:eastAsia="Times New Roman" w:hAnsi="Times New Roman" w:cs="Times New Roman"/>
                <w:sz w:val="24"/>
                <w:szCs w:val="24"/>
                <w:lang w:eastAsia="ru-RU"/>
              </w:rPr>
              <w:t>–</w:t>
            </w:r>
            <w:bookmarkEnd w:id="1"/>
            <w:r w:rsidRPr="00333C31">
              <w:rPr>
                <w:rFonts w:ascii="Times New Roman" w:eastAsia="Times New Roman" w:hAnsi="Times New Roman" w:cs="Times New Roman"/>
                <w:sz w:val="24"/>
                <w:szCs w:val="24"/>
                <w:lang w:eastAsia="ru-RU"/>
              </w:rPr>
              <w:t xml:space="preserve"> гривні, згідно з Договором.</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7</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Інформація промову (мови),якою(якими) повинно бути складено тендерні пропозиції</w:t>
            </w:r>
          </w:p>
        </w:tc>
        <w:tc>
          <w:tcPr>
            <w:tcW w:w="6273" w:type="dxa"/>
            <w:vAlign w:val="center"/>
          </w:tcPr>
          <w:p w:rsidR="00150694" w:rsidRPr="00333C31" w:rsidRDefault="00150694" w:rsidP="00197715">
            <w:pPr>
              <w:pStyle w:val="1"/>
              <w:widowControl w:val="0"/>
              <w:spacing w:line="240" w:lineRule="auto"/>
              <w:ind w:left="34"/>
              <w:jc w:val="both"/>
              <w:rPr>
                <w:rFonts w:ascii="Times New Roman" w:hAnsi="Times New Roman" w:cs="Times New Roman"/>
                <w:sz w:val="24"/>
                <w:szCs w:val="24"/>
                <w:lang w:val="uk-UA"/>
              </w:rPr>
            </w:pPr>
            <w:r w:rsidRPr="00333C31">
              <w:rPr>
                <w:rFonts w:ascii="Times New Roman" w:hAnsi="Times New Roman" w:cs="Times New Roman"/>
                <w:sz w:val="24"/>
                <w:szCs w:val="24"/>
                <w:lang w:val="uk-UA"/>
              </w:rPr>
              <w:t>7.1. Під час проведення процедур закупівель усі документи, що готуються замовником, викладаються українською мовою.</w:t>
            </w:r>
          </w:p>
          <w:p w:rsidR="00150694" w:rsidRPr="00333C31" w:rsidRDefault="00150694" w:rsidP="00197715">
            <w:pPr>
              <w:pStyle w:val="1"/>
              <w:widowControl w:val="0"/>
              <w:spacing w:line="240" w:lineRule="auto"/>
              <w:ind w:left="34"/>
              <w:jc w:val="both"/>
              <w:rPr>
                <w:rFonts w:ascii="Times New Roman" w:hAnsi="Times New Roman" w:cs="Times New Roman"/>
                <w:sz w:val="24"/>
                <w:szCs w:val="24"/>
                <w:lang w:val="uk-UA"/>
              </w:rPr>
            </w:pPr>
            <w:r w:rsidRPr="00333C31">
              <w:rPr>
                <w:rFonts w:ascii="Times New Roman" w:hAnsi="Times New Roman" w:cs="Times New Roman"/>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50694" w:rsidRPr="00333C31" w:rsidRDefault="00150694" w:rsidP="00197715">
            <w:pPr>
              <w:pStyle w:val="1"/>
              <w:widowControl w:val="0"/>
              <w:spacing w:line="240" w:lineRule="auto"/>
              <w:ind w:left="34" w:right="113" w:hanging="21"/>
              <w:jc w:val="both"/>
              <w:rPr>
                <w:rFonts w:ascii="Times New Roman" w:hAnsi="Times New Roman" w:cs="Times New Roman"/>
                <w:sz w:val="24"/>
                <w:szCs w:val="24"/>
                <w:lang w:val="uk-UA"/>
              </w:rPr>
            </w:pPr>
            <w:r w:rsidRPr="00333C31">
              <w:rPr>
                <w:rFonts w:ascii="Times New Roman" w:hAnsi="Times New Roman" w:cs="Times New Roman"/>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197715" w:rsidRPr="00333C31" w:rsidRDefault="00197715" w:rsidP="00197715">
            <w:pPr>
              <w:widowControl w:val="0"/>
              <w:spacing w:after="0"/>
              <w:jc w:val="both"/>
              <w:rPr>
                <w:rFonts w:ascii="Times New Roman" w:hAnsi="Times New Roman"/>
                <w:color w:val="000000"/>
                <w:sz w:val="24"/>
                <w:szCs w:val="24"/>
              </w:rPr>
            </w:pPr>
            <w:r w:rsidRPr="00333C31">
              <w:rPr>
                <w:rFonts w:ascii="Times New Roman" w:hAnsi="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333C31">
              <w:rPr>
                <w:rFonts w:ascii="Times New Roman" w:hAnsi="Times New Roman"/>
                <w:color w:val="000000"/>
                <w:sz w:val="24"/>
                <w:szCs w:val="24"/>
              </w:rPr>
              <w:t>інтернет</w:t>
            </w:r>
            <w:proofErr w:type="spellEnd"/>
            <w:r w:rsidRPr="00333C31">
              <w:rPr>
                <w:rFonts w:ascii="Times New Roman" w:hAnsi="Times New Roman"/>
                <w:color w:val="000000"/>
                <w:sz w:val="24"/>
                <w:szCs w:val="24"/>
              </w:rPr>
              <w:t>", адреси електронної пошти, торговельної марки (знаку для товарів та послуг), загальноприйняті міжнародні терміни).</w:t>
            </w:r>
          </w:p>
          <w:p w:rsidR="00150694" w:rsidRPr="00333C31" w:rsidRDefault="00150694" w:rsidP="00197715">
            <w:pPr>
              <w:pStyle w:val="1"/>
              <w:widowControl w:val="0"/>
              <w:spacing w:line="240" w:lineRule="auto"/>
              <w:ind w:left="34" w:right="113" w:hanging="21"/>
              <w:jc w:val="both"/>
              <w:rPr>
                <w:rFonts w:ascii="Times New Roman" w:eastAsia="Times New Roman" w:hAnsi="Times New Roman" w:cs="Times New Roman"/>
                <w:sz w:val="24"/>
                <w:szCs w:val="24"/>
                <w:lang w:val="uk-UA"/>
              </w:rPr>
            </w:pPr>
            <w:r w:rsidRPr="00333C31">
              <w:rPr>
                <w:rFonts w:ascii="Times New Roman" w:hAnsi="Times New Roman" w:cs="Times New Roman"/>
                <w:sz w:val="24"/>
                <w:szCs w:val="24"/>
                <w:lang w:val="uk-UA"/>
              </w:rPr>
              <w:t xml:space="preserve">7.3. </w:t>
            </w:r>
            <w:r w:rsidRPr="00333C31">
              <w:rPr>
                <w:rFonts w:ascii="Times New Roman" w:eastAsia="Times New Roman" w:hAnsi="Times New Roman" w:cs="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197715" w:rsidRPr="00333C31" w:rsidRDefault="00197715" w:rsidP="00197715">
            <w:pPr>
              <w:spacing w:after="0"/>
              <w:jc w:val="both"/>
              <w:rPr>
                <w:rFonts w:ascii="Times New Roman" w:hAnsi="Times New Roman"/>
                <w:b/>
                <w:bCs/>
                <w:sz w:val="24"/>
                <w:szCs w:val="24"/>
              </w:rPr>
            </w:pPr>
            <w:r w:rsidRPr="00333C31">
              <w:rPr>
                <w:rFonts w:ascii="Times New Roman" w:hAnsi="Times New Roman"/>
                <w:b/>
                <w:bCs/>
                <w:sz w:val="24"/>
                <w:szCs w:val="24"/>
              </w:rPr>
              <w:t>Виключення:</w:t>
            </w:r>
          </w:p>
          <w:p w:rsidR="00197715" w:rsidRPr="00333C31" w:rsidRDefault="00197715" w:rsidP="00197715">
            <w:pPr>
              <w:pStyle w:val="1"/>
              <w:widowControl w:val="0"/>
              <w:spacing w:line="240" w:lineRule="auto"/>
              <w:ind w:left="34" w:right="113" w:hanging="21"/>
              <w:jc w:val="both"/>
              <w:rPr>
                <w:rFonts w:ascii="Times New Roman" w:hAnsi="Times New Roman"/>
                <w:sz w:val="24"/>
                <w:szCs w:val="24"/>
                <w:lang w:val="uk-UA"/>
              </w:rPr>
            </w:pPr>
            <w:r w:rsidRPr="00333C31">
              <w:rPr>
                <w:rFonts w:ascii="Times New Roman" w:hAnsi="Times New Roman"/>
                <w:sz w:val="24"/>
                <w:szCs w:val="24"/>
                <w:lang w:val="uk-UA"/>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4464BD" w:rsidRPr="00333C31" w:rsidRDefault="004464BD" w:rsidP="00197715">
            <w:pPr>
              <w:pStyle w:val="1"/>
              <w:widowControl w:val="0"/>
              <w:spacing w:line="240" w:lineRule="auto"/>
              <w:ind w:left="34" w:right="113" w:hanging="21"/>
              <w:jc w:val="both"/>
              <w:rPr>
                <w:rFonts w:ascii="Times New Roman" w:eastAsia="Times New Roman" w:hAnsi="Times New Roman" w:cs="Times New Roman"/>
                <w:sz w:val="24"/>
                <w:szCs w:val="24"/>
                <w:lang w:val="uk-UA"/>
              </w:rPr>
            </w:pPr>
            <w:r w:rsidRPr="00333C31">
              <w:rPr>
                <w:rFonts w:ascii="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w:t>
            </w:r>
            <w:r w:rsidRPr="00333C31">
              <w:rPr>
                <w:rFonts w:ascii="Times New Roman" w:hAnsi="Times New Roman" w:cs="Times New Roman"/>
                <w:sz w:val="24"/>
                <w:szCs w:val="24"/>
                <w:lang w:val="uk-UA"/>
              </w:rPr>
              <w:lastRenderedPageBreak/>
              <w:t>якщо інший документ наданий іноземною мовою без перекладу.</w:t>
            </w:r>
          </w:p>
        </w:tc>
      </w:tr>
      <w:tr w:rsidR="00150694" w:rsidRPr="00333C31" w:rsidTr="00197715">
        <w:trPr>
          <w:trHeight w:val="520"/>
        </w:trPr>
        <w:tc>
          <w:tcPr>
            <w:tcW w:w="9996" w:type="dxa"/>
            <w:gridSpan w:val="3"/>
            <w:vAlign w:val="center"/>
          </w:tcPr>
          <w:p w:rsidR="00150694" w:rsidRPr="00333C31" w:rsidRDefault="00150694" w:rsidP="00197715">
            <w:pPr>
              <w:pStyle w:val="1"/>
              <w:widowControl w:val="0"/>
              <w:spacing w:line="240" w:lineRule="auto"/>
              <w:jc w:val="center"/>
              <w:rPr>
                <w:rFonts w:ascii="Times New Roman" w:hAnsi="Times New Roman" w:cs="Times New Roman"/>
                <w:i/>
                <w:sz w:val="24"/>
                <w:szCs w:val="24"/>
                <w:lang w:val="uk-UA"/>
              </w:rPr>
            </w:pPr>
            <w:r w:rsidRPr="00333C31">
              <w:rPr>
                <w:rFonts w:ascii="Times New Roman" w:eastAsia="Times New Roman" w:hAnsi="Times New Roman" w:cs="Times New Roman"/>
                <w:i/>
                <w:sz w:val="24"/>
                <w:szCs w:val="24"/>
                <w:lang w:val="uk-UA"/>
              </w:rPr>
              <w:lastRenderedPageBreak/>
              <w:t>Розділ 2. Порядок унесення змін та надання роз’яснень до тендерної документації</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1</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273" w:type="dxa"/>
            <w:vAlign w:val="center"/>
          </w:tcPr>
          <w:p w:rsidR="00150694" w:rsidRPr="00333C31" w:rsidRDefault="00150694" w:rsidP="004464BD">
            <w:pPr>
              <w:pStyle w:val="1"/>
              <w:widowControl w:val="0"/>
              <w:spacing w:line="240" w:lineRule="auto"/>
              <w:ind w:left="34"/>
              <w:jc w:val="both"/>
              <w:rPr>
                <w:rFonts w:ascii="Times New Roman" w:hAnsi="Times New Roman" w:cs="Times New Roman"/>
                <w:sz w:val="24"/>
                <w:szCs w:val="24"/>
                <w:lang w:val="uk-UA"/>
              </w:rPr>
            </w:pPr>
            <w:r w:rsidRPr="00333C31">
              <w:rPr>
                <w:rFonts w:ascii="Times New Roman" w:hAnsi="Times New Roman" w:cs="Times New Roman"/>
                <w:sz w:val="24"/>
                <w:szCs w:val="24"/>
                <w:lang w:val="uk-UA"/>
              </w:rPr>
              <w:t xml:space="preserve">1.1. Фізична/юридична особа має право не пізніше ніж за </w:t>
            </w:r>
            <w:r w:rsidRPr="00333C31">
              <w:rPr>
                <w:rFonts w:ascii="Times New Roman" w:hAnsi="Times New Roman" w:cs="Times New Roman"/>
                <w:b/>
                <w:sz w:val="24"/>
                <w:szCs w:val="24"/>
                <w:lang w:val="uk-UA"/>
              </w:rPr>
              <w:t>3 дні</w:t>
            </w:r>
            <w:r w:rsidRPr="00333C31">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150694" w:rsidRPr="00333C31" w:rsidRDefault="00150694" w:rsidP="004464BD">
            <w:pPr>
              <w:pStyle w:val="1"/>
              <w:widowControl w:val="0"/>
              <w:spacing w:line="240" w:lineRule="auto"/>
              <w:ind w:left="34"/>
              <w:jc w:val="both"/>
              <w:rPr>
                <w:rFonts w:ascii="Times New Roman" w:hAnsi="Times New Roman" w:cs="Times New Roman"/>
                <w:sz w:val="24"/>
                <w:szCs w:val="24"/>
                <w:lang w:val="uk-UA"/>
              </w:rPr>
            </w:pPr>
            <w:r w:rsidRPr="00333C31">
              <w:rPr>
                <w:rFonts w:ascii="Times New Roman" w:hAnsi="Times New Roman" w:cs="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50694" w:rsidRPr="00333C31" w:rsidRDefault="00150694" w:rsidP="004464BD">
            <w:pPr>
              <w:pStyle w:val="1"/>
              <w:widowControl w:val="0"/>
              <w:spacing w:line="240" w:lineRule="auto"/>
              <w:ind w:left="34"/>
              <w:jc w:val="both"/>
              <w:rPr>
                <w:rFonts w:ascii="Times New Roman" w:hAnsi="Times New Roman" w:cs="Times New Roman"/>
                <w:sz w:val="24"/>
                <w:szCs w:val="24"/>
                <w:lang w:val="uk-UA"/>
              </w:rPr>
            </w:pPr>
            <w:r w:rsidRPr="00333C31">
              <w:rPr>
                <w:rFonts w:ascii="Times New Roman" w:hAnsi="Times New Roman" w:cs="Times New Roman"/>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150694" w:rsidRPr="00333C31" w:rsidRDefault="00150694" w:rsidP="004464BD">
            <w:pPr>
              <w:pStyle w:val="1"/>
              <w:widowControl w:val="0"/>
              <w:spacing w:line="240" w:lineRule="auto"/>
              <w:ind w:right="113"/>
              <w:jc w:val="both"/>
              <w:rPr>
                <w:rFonts w:ascii="Times New Roman" w:hAnsi="Times New Roman" w:cs="Times New Roman"/>
                <w:sz w:val="24"/>
                <w:szCs w:val="24"/>
                <w:lang w:val="uk-UA"/>
              </w:rPr>
            </w:pPr>
            <w:r w:rsidRPr="00333C31">
              <w:rPr>
                <w:rFonts w:ascii="Times New Roman" w:hAnsi="Times New Roman" w:cs="Times New Roman"/>
                <w:sz w:val="24"/>
                <w:szCs w:val="24"/>
                <w:lang w:val="uk-UA"/>
              </w:rPr>
              <w:t>1.4. Зазначена у цій частині інформація оприлюднюється замовником відповідно до статті 10 Закону.</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2</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Внесення змін до тендерної документації</w:t>
            </w:r>
          </w:p>
        </w:tc>
        <w:tc>
          <w:tcPr>
            <w:tcW w:w="6273" w:type="dxa"/>
            <w:vAlign w:val="center"/>
          </w:tcPr>
          <w:p w:rsidR="00150694" w:rsidRPr="00333C31" w:rsidRDefault="00150694" w:rsidP="004464BD">
            <w:pPr>
              <w:spacing w:after="0" w:line="240" w:lineRule="auto"/>
              <w:ind w:left="34"/>
              <w:jc w:val="both"/>
              <w:rPr>
                <w:rFonts w:ascii="Times New Roman" w:eastAsia="Times New Roman" w:hAnsi="Times New Roman" w:cs="Times New Roman"/>
                <w:sz w:val="24"/>
                <w:szCs w:val="24"/>
              </w:rPr>
            </w:pPr>
            <w:r w:rsidRPr="00333C31">
              <w:rPr>
                <w:rFonts w:ascii="Times New Roman" w:hAnsi="Times New Roman" w:cs="Times New Roman"/>
                <w:sz w:val="24"/>
                <w:szCs w:val="24"/>
              </w:rPr>
              <w:t xml:space="preserve">2.1. </w:t>
            </w:r>
            <w:r w:rsidRPr="00333C31">
              <w:rPr>
                <w:rFonts w:ascii="Times New Roman" w:eastAsia="Times New Roman" w:hAnsi="Times New Roman" w:cs="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0694" w:rsidRPr="00333C31" w:rsidRDefault="00150694" w:rsidP="004464BD">
            <w:pPr>
              <w:spacing w:after="0" w:line="240" w:lineRule="auto"/>
              <w:ind w:left="34"/>
              <w:jc w:val="both"/>
              <w:rPr>
                <w:rFonts w:ascii="Times New Roman" w:eastAsia="Times New Roman" w:hAnsi="Times New Roman" w:cs="Times New Roman"/>
                <w:sz w:val="24"/>
                <w:szCs w:val="24"/>
              </w:rPr>
            </w:pPr>
            <w:bookmarkStart w:id="2" w:name="n711"/>
            <w:bookmarkEnd w:id="2"/>
            <w:r w:rsidRPr="00333C31">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50694" w:rsidRPr="00333C31" w:rsidRDefault="00150694" w:rsidP="004464BD">
            <w:pPr>
              <w:pStyle w:val="1"/>
              <w:widowControl w:val="0"/>
              <w:spacing w:line="240" w:lineRule="auto"/>
              <w:ind w:right="113" w:hanging="21"/>
              <w:jc w:val="both"/>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eastAsia="uk-UA"/>
              </w:rPr>
              <w:t>2.3. Зазначена інформація оприлюднюється замовником відповідно до статті 10 цього Закону.</w:t>
            </w:r>
          </w:p>
        </w:tc>
      </w:tr>
      <w:tr w:rsidR="00150694" w:rsidRPr="00333C31" w:rsidTr="00197715">
        <w:trPr>
          <w:trHeight w:val="520"/>
        </w:trPr>
        <w:tc>
          <w:tcPr>
            <w:tcW w:w="9996" w:type="dxa"/>
            <w:gridSpan w:val="3"/>
            <w:vAlign w:val="center"/>
          </w:tcPr>
          <w:p w:rsidR="00150694" w:rsidRPr="00333C31" w:rsidRDefault="00150694" w:rsidP="00197715">
            <w:pPr>
              <w:pStyle w:val="1"/>
              <w:widowControl w:val="0"/>
              <w:spacing w:line="240" w:lineRule="auto"/>
              <w:rPr>
                <w:rFonts w:ascii="Times New Roman" w:hAnsi="Times New Roman" w:cs="Times New Roman"/>
                <w:i/>
                <w:sz w:val="24"/>
                <w:szCs w:val="24"/>
                <w:lang w:val="uk-UA"/>
              </w:rPr>
            </w:pPr>
            <w:r w:rsidRPr="00333C31">
              <w:rPr>
                <w:rFonts w:ascii="Times New Roman" w:eastAsia="Times New Roman" w:hAnsi="Times New Roman" w:cs="Times New Roman"/>
                <w:i/>
                <w:sz w:val="24"/>
                <w:szCs w:val="24"/>
                <w:lang w:val="uk-UA"/>
              </w:rPr>
              <w:t>Розділ 3. Інструкція з підготовки тендерної пропозиції</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1</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Зміст і спосіб подання тендерної пропозиції</w:t>
            </w:r>
          </w:p>
        </w:tc>
        <w:tc>
          <w:tcPr>
            <w:tcW w:w="6273" w:type="dxa"/>
            <w:vAlign w:val="center"/>
          </w:tcPr>
          <w:p w:rsidR="00C41DEF" w:rsidRPr="00333C31" w:rsidRDefault="00C41DEF" w:rsidP="00C41DEF">
            <w:pPr>
              <w:widowControl w:val="0"/>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3C31">
              <w:rPr>
                <w:rFonts w:ascii="Times New Roman" w:eastAsia="Times New Roman" w:hAnsi="Times New Roman" w:cs="Times New Roman"/>
                <w:color w:val="000000" w:themeColor="text1"/>
                <w:sz w:val="24"/>
                <w:szCs w:val="24"/>
              </w:rPr>
              <w:t xml:space="preserve">першої, четвертої, шостої та сьомої статті 26 Закону. Тендерна пропозиція подається в електронній формі через </w:t>
            </w:r>
            <w:r w:rsidRPr="00333C31">
              <w:rPr>
                <w:rFonts w:ascii="Times New Roman" w:eastAsia="Times New Roman" w:hAnsi="Times New Roman" w:cs="Times New Roman"/>
                <w:color w:val="000000" w:themeColor="text1"/>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333C31">
                <w:rPr>
                  <w:rFonts w:ascii="Times New Roman" w:eastAsia="Times New Roman" w:hAnsi="Times New Roman" w:cs="Times New Roman"/>
                  <w:color w:val="000000" w:themeColor="text1"/>
                  <w:sz w:val="24"/>
                  <w:szCs w:val="24"/>
                </w:rPr>
                <w:t>пункті 47</w:t>
              </w:r>
            </w:hyperlink>
            <w:r w:rsidRPr="00333C31">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41DEF" w:rsidRPr="00333C31" w:rsidRDefault="00C41DEF" w:rsidP="00C41DEF">
            <w:pPr>
              <w:widowControl w:val="0"/>
              <w:numPr>
                <w:ilvl w:val="0"/>
                <w:numId w:val="4"/>
              </w:numPr>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33C31">
              <w:rPr>
                <w:rFonts w:ascii="Times New Roman" w:eastAsia="Times New Roman" w:hAnsi="Times New Roman" w:cs="Times New Roman"/>
                <w:b/>
                <w:i/>
                <w:sz w:val="24"/>
                <w:szCs w:val="24"/>
              </w:rPr>
              <w:t>згідно</w:t>
            </w:r>
            <w:r w:rsidRPr="00333C31">
              <w:rPr>
                <w:rFonts w:ascii="Times New Roman" w:eastAsia="Times New Roman" w:hAnsi="Times New Roman" w:cs="Times New Roman"/>
                <w:sz w:val="24"/>
                <w:szCs w:val="24"/>
              </w:rPr>
              <w:t xml:space="preserve"> з </w:t>
            </w:r>
            <w:r w:rsidRPr="00333C31">
              <w:rPr>
                <w:rFonts w:ascii="Times New Roman" w:eastAsia="Times New Roman" w:hAnsi="Times New Roman" w:cs="Times New Roman"/>
                <w:b/>
                <w:i/>
                <w:sz w:val="24"/>
                <w:szCs w:val="24"/>
              </w:rPr>
              <w:t>Додатком 1</w:t>
            </w:r>
            <w:r w:rsidRPr="00333C31">
              <w:rPr>
                <w:rFonts w:ascii="Times New Roman" w:eastAsia="Times New Roman" w:hAnsi="Times New Roman" w:cs="Times New Roman"/>
                <w:sz w:val="24"/>
                <w:szCs w:val="24"/>
              </w:rPr>
              <w:t xml:space="preserve"> до цієї тендерної документації;</w:t>
            </w:r>
          </w:p>
          <w:p w:rsidR="00C41DEF" w:rsidRPr="00333C31" w:rsidRDefault="00C41DEF" w:rsidP="00C41DEF">
            <w:pPr>
              <w:widowControl w:val="0"/>
              <w:numPr>
                <w:ilvl w:val="0"/>
                <w:numId w:val="4"/>
              </w:numPr>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333C31">
              <w:rPr>
                <w:rFonts w:ascii="Times New Roman" w:eastAsia="Times New Roman" w:hAnsi="Times New Roman" w:cs="Times New Roman"/>
                <w:color w:val="000000" w:themeColor="text1"/>
                <w:sz w:val="24"/>
                <w:szCs w:val="24"/>
              </w:rPr>
              <w:t xml:space="preserve">47 </w:t>
            </w:r>
            <w:r w:rsidRPr="00333C31">
              <w:rPr>
                <w:rFonts w:ascii="Times New Roman" w:eastAsia="Times New Roman" w:hAnsi="Times New Roman" w:cs="Times New Roman"/>
                <w:sz w:val="24"/>
                <w:szCs w:val="24"/>
              </w:rPr>
              <w:t xml:space="preserve">Особливостей, – </w:t>
            </w:r>
            <w:r w:rsidRPr="00333C31">
              <w:rPr>
                <w:rFonts w:ascii="Times New Roman" w:eastAsia="Times New Roman" w:hAnsi="Times New Roman" w:cs="Times New Roman"/>
                <w:b/>
                <w:i/>
                <w:sz w:val="24"/>
                <w:szCs w:val="24"/>
              </w:rPr>
              <w:t>згідно з Додатком 1</w:t>
            </w:r>
            <w:r w:rsidRPr="00333C31">
              <w:rPr>
                <w:rFonts w:ascii="Times New Roman" w:eastAsia="Times New Roman" w:hAnsi="Times New Roman" w:cs="Times New Roman"/>
                <w:sz w:val="24"/>
                <w:szCs w:val="24"/>
              </w:rPr>
              <w:t xml:space="preserve"> до цієї тендерної документації;</w:t>
            </w:r>
          </w:p>
          <w:p w:rsidR="00C41DEF" w:rsidRPr="00333C31" w:rsidRDefault="00C41DEF" w:rsidP="00C41DEF">
            <w:pPr>
              <w:widowControl w:val="0"/>
              <w:numPr>
                <w:ilvl w:val="0"/>
                <w:numId w:val="4"/>
              </w:numPr>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333C31">
                <w:rPr>
                  <w:rFonts w:ascii="Times New Roman" w:eastAsia="Times New Roman" w:hAnsi="Times New Roman" w:cs="Times New Roman"/>
                  <w:color w:val="000000" w:themeColor="text1"/>
                  <w:sz w:val="24"/>
                  <w:szCs w:val="24"/>
                </w:rPr>
                <w:t>47</w:t>
              </w:r>
            </w:hyperlink>
            <w:r w:rsidRPr="00333C31">
              <w:rPr>
                <w:rFonts w:ascii="Times New Roman" w:eastAsia="Times New Roman" w:hAnsi="Times New Roman" w:cs="Times New Roman"/>
                <w:color w:val="000000" w:themeColor="text1"/>
                <w:sz w:val="24"/>
                <w:szCs w:val="24"/>
              </w:rPr>
              <w:t xml:space="preserve"> </w:t>
            </w:r>
            <w:r w:rsidRPr="00333C31">
              <w:rPr>
                <w:rFonts w:ascii="Times New Roman" w:eastAsia="Times New Roman" w:hAnsi="Times New Roman" w:cs="Times New Roman"/>
                <w:sz w:val="24"/>
                <w:szCs w:val="24"/>
              </w:rPr>
              <w:t xml:space="preserve">Особливостей, - згідно з </w:t>
            </w:r>
            <w:r w:rsidRPr="00333C31">
              <w:rPr>
                <w:rFonts w:ascii="Times New Roman" w:eastAsia="Times New Roman" w:hAnsi="Times New Roman" w:cs="Times New Roman"/>
                <w:b/>
                <w:i/>
                <w:sz w:val="24"/>
                <w:szCs w:val="24"/>
              </w:rPr>
              <w:t xml:space="preserve">Додатком 1 </w:t>
            </w:r>
            <w:r w:rsidRPr="00333C31">
              <w:rPr>
                <w:rFonts w:ascii="Times New Roman" w:eastAsia="Times New Roman" w:hAnsi="Times New Roman" w:cs="Times New Roman"/>
                <w:sz w:val="24"/>
                <w:szCs w:val="24"/>
              </w:rPr>
              <w:t>до цієї тендерної документації</w:t>
            </w:r>
            <w:r w:rsidRPr="00333C31">
              <w:rPr>
                <w:rFonts w:ascii="Times New Roman" w:eastAsia="Times New Roman" w:hAnsi="Times New Roman" w:cs="Times New Roman"/>
                <w:color w:val="00B050"/>
                <w:sz w:val="24"/>
                <w:szCs w:val="24"/>
              </w:rPr>
              <w:t>;</w:t>
            </w:r>
          </w:p>
          <w:p w:rsidR="00C41DEF" w:rsidRPr="00333C31" w:rsidRDefault="00C41DEF" w:rsidP="00C41DEF">
            <w:pPr>
              <w:widowControl w:val="0"/>
              <w:numPr>
                <w:ilvl w:val="0"/>
                <w:numId w:val="4"/>
              </w:numPr>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41DEF" w:rsidRPr="00333C31" w:rsidRDefault="00C41DEF" w:rsidP="00C41DEF">
            <w:pPr>
              <w:pStyle w:val="1"/>
              <w:widowControl w:val="0"/>
              <w:numPr>
                <w:ilvl w:val="0"/>
                <w:numId w:val="2"/>
              </w:numPr>
              <w:spacing w:line="240" w:lineRule="auto"/>
              <w:ind w:left="530" w:right="113" w:hanging="284"/>
              <w:jc w:val="both"/>
              <w:rPr>
                <w:rFonts w:ascii="Times New Roman" w:hAnsi="Times New Roman" w:cs="Times New Roman"/>
                <w:sz w:val="24"/>
                <w:szCs w:val="24"/>
                <w:lang w:val="uk-UA"/>
              </w:rPr>
            </w:pPr>
            <w:r w:rsidRPr="00333C31">
              <w:rPr>
                <w:rFonts w:ascii="Times New Roman" w:hAnsi="Times New Roman" w:cs="Times New Roman"/>
                <w:b/>
                <w:i/>
                <w:sz w:val="24"/>
                <w:szCs w:val="24"/>
                <w:lang w:val="uk-UA"/>
              </w:rPr>
              <w:t>інформація про підтвердження відповідності пропозиції Учасника необхідним технічним, якісним та кількісним характеристикам предмета закупівлі</w:t>
            </w:r>
            <w:r w:rsidRPr="00333C31">
              <w:rPr>
                <w:rFonts w:ascii="Times New Roman" w:hAnsi="Times New Roman" w:cs="Times New Roman"/>
                <w:sz w:val="24"/>
                <w:szCs w:val="24"/>
                <w:lang w:val="uk-UA"/>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333C31">
              <w:rPr>
                <w:rFonts w:ascii="Times New Roman" w:hAnsi="Times New Roman" w:cs="Times New Roman"/>
                <w:b/>
                <w:bCs/>
                <w:i/>
                <w:iCs/>
                <w:color w:val="auto"/>
                <w:sz w:val="24"/>
                <w:szCs w:val="24"/>
                <w:lang w:val="uk-UA"/>
              </w:rPr>
              <w:t>згідно з п. 7 розділу 4 Додатку 1.</w:t>
            </w:r>
          </w:p>
          <w:p w:rsidR="00C41DEF" w:rsidRPr="00333C31" w:rsidRDefault="00C41DEF" w:rsidP="00C41DEF">
            <w:pPr>
              <w:pStyle w:val="1"/>
              <w:widowControl w:val="0"/>
              <w:numPr>
                <w:ilvl w:val="0"/>
                <w:numId w:val="2"/>
              </w:numPr>
              <w:spacing w:line="240" w:lineRule="auto"/>
              <w:ind w:left="530" w:right="113" w:hanging="284"/>
              <w:jc w:val="both"/>
              <w:rPr>
                <w:rFonts w:ascii="Times New Roman" w:hAnsi="Times New Roman" w:cs="Times New Roman"/>
                <w:sz w:val="24"/>
                <w:szCs w:val="24"/>
                <w:lang w:val="uk-UA"/>
              </w:rPr>
            </w:pPr>
            <w:r w:rsidRPr="00333C31">
              <w:rPr>
                <w:rFonts w:ascii="Times New Roman" w:hAnsi="Times New Roman" w:cs="Times New Roman"/>
                <w:b/>
                <w:i/>
                <w:sz w:val="24"/>
                <w:szCs w:val="24"/>
                <w:lang w:val="uk-UA"/>
              </w:rPr>
              <w:t>документи, що підтверджують повноваження посадової особи</w:t>
            </w:r>
            <w:r w:rsidRPr="00333C31">
              <w:rPr>
                <w:rFonts w:ascii="Times New Roman" w:hAnsi="Times New Roman" w:cs="Times New Roman"/>
                <w:sz w:val="24"/>
                <w:szCs w:val="24"/>
                <w:lang w:val="uk-UA"/>
              </w:rPr>
              <w:t xml:space="preserve">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C41DEF" w:rsidRPr="00333C31" w:rsidRDefault="00C41DEF" w:rsidP="00C41DEF">
            <w:pPr>
              <w:pStyle w:val="1"/>
              <w:widowControl w:val="0"/>
              <w:numPr>
                <w:ilvl w:val="0"/>
                <w:numId w:val="2"/>
              </w:numPr>
              <w:spacing w:line="240" w:lineRule="auto"/>
              <w:ind w:left="530" w:right="113" w:hanging="284"/>
              <w:jc w:val="both"/>
              <w:rPr>
                <w:rFonts w:ascii="Times New Roman" w:hAnsi="Times New Roman" w:cs="Times New Roman"/>
                <w:sz w:val="24"/>
                <w:szCs w:val="24"/>
                <w:lang w:val="uk-UA"/>
              </w:rPr>
            </w:pPr>
            <w:r w:rsidRPr="00333C31">
              <w:rPr>
                <w:rFonts w:ascii="Times New Roman" w:hAnsi="Times New Roman" w:cs="Times New Roman"/>
                <w:b/>
                <w:i/>
                <w:sz w:val="24"/>
                <w:szCs w:val="24"/>
                <w:lang w:val="uk-UA"/>
              </w:rPr>
              <w:t>письмова згода Учасника – згідно встановленої форми Додатку 4 до цієї тендерної документації;</w:t>
            </w:r>
          </w:p>
          <w:p w:rsidR="00C41DEF" w:rsidRPr="00333C31" w:rsidRDefault="00C41DEF" w:rsidP="00C41DEF">
            <w:pPr>
              <w:pStyle w:val="1"/>
              <w:widowControl w:val="0"/>
              <w:numPr>
                <w:ilvl w:val="0"/>
                <w:numId w:val="2"/>
              </w:numPr>
              <w:spacing w:line="240" w:lineRule="auto"/>
              <w:ind w:left="530" w:right="113" w:hanging="284"/>
              <w:jc w:val="both"/>
              <w:rPr>
                <w:rFonts w:ascii="Times New Roman" w:hAnsi="Times New Roman" w:cs="Times New Roman"/>
                <w:color w:val="auto"/>
                <w:sz w:val="24"/>
                <w:szCs w:val="24"/>
                <w:lang w:val="uk-UA"/>
              </w:rPr>
            </w:pPr>
            <w:r w:rsidRPr="00333C31">
              <w:rPr>
                <w:rFonts w:ascii="Times New Roman" w:hAnsi="Times New Roman" w:cs="Times New Roman"/>
                <w:b/>
                <w:i/>
                <w:color w:val="auto"/>
                <w:sz w:val="24"/>
                <w:szCs w:val="24"/>
                <w:lang w:val="uk-UA"/>
              </w:rPr>
              <w:t>проект договору про закупівлю</w:t>
            </w:r>
            <w:r w:rsidRPr="00333C31">
              <w:rPr>
                <w:rFonts w:ascii="Times New Roman" w:hAnsi="Times New Roman" w:cs="Times New Roman"/>
                <w:color w:val="auto"/>
                <w:sz w:val="24"/>
                <w:szCs w:val="24"/>
                <w:lang w:val="uk-UA"/>
              </w:rPr>
              <w:t xml:space="preserve"> - згідно </w:t>
            </w:r>
            <w:r w:rsidRPr="00333C31">
              <w:rPr>
                <w:rFonts w:ascii="Times New Roman" w:hAnsi="Times New Roman" w:cs="Times New Roman"/>
                <w:b/>
                <w:i/>
                <w:color w:val="auto"/>
                <w:sz w:val="24"/>
                <w:szCs w:val="24"/>
                <w:lang w:val="uk-UA"/>
              </w:rPr>
              <w:t xml:space="preserve">Додатку 3 </w:t>
            </w:r>
            <w:r w:rsidRPr="00333C31">
              <w:rPr>
                <w:rFonts w:ascii="Times New Roman" w:hAnsi="Times New Roman" w:cs="Times New Roman"/>
                <w:color w:val="auto"/>
                <w:sz w:val="24"/>
                <w:szCs w:val="24"/>
                <w:lang w:val="uk-UA"/>
              </w:rPr>
              <w:t>до цієї тендерної документації;</w:t>
            </w:r>
          </w:p>
          <w:p w:rsidR="00C41DEF" w:rsidRPr="00333C31" w:rsidRDefault="00C41DEF" w:rsidP="00C41DEF">
            <w:pPr>
              <w:widowControl w:val="0"/>
              <w:numPr>
                <w:ilvl w:val="0"/>
                <w:numId w:val="3"/>
              </w:numPr>
              <w:spacing w:after="0" w:line="240" w:lineRule="auto"/>
              <w:ind w:left="530" w:hanging="284"/>
              <w:jc w:val="both"/>
              <w:rPr>
                <w:rFonts w:ascii="Times New Roman" w:hAnsi="Times New Roman" w:cs="Times New Roman"/>
                <w:b/>
                <w:i/>
                <w:sz w:val="24"/>
                <w:szCs w:val="24"/>
              </w:rPr>
            </w:pPr>
            <w:r w:rsidRPr="00333C31">
              <w:rPr>
                <w:rFonts w:ascii="Times New Roman" w:hAnsi="Times New Roman" w:cs="Times New Roman"/>
                <w:b/>
                <w:i/>
                <w:sz w:val="24"/>
                <w:szCs w:val="24"/>
              </w:rPr>
              <w:t>іншою інформацією та документами, відповідно до вимог цієї тендерної документації та додатків до неї.</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sidRPr="00333C31">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 xml:space="preserve">Переможець процедури закупівлі у строк, що не перевищує </w:t>
            </w:r>
            <w:r w:rsidRPr="00333C3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33C3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41DEF" w:rsidRPr="00333C31" w:rsidRDefault="00C41DEF" w:rsidP="00C41DEF">
            <w:pPr>
              <w:widowControl w:val="0"/>
              <w:spacing w:after="0" w:line="240" w:lineRule="auto"/>
              <w:jc w:val="both"/>
              <w:rPr>
                <w:rFonts w:ascii="Times New Roman" w:eastAsia="Times New Roman" w:hAnsi="Times New Roman" w:cs="Times New Roman"/>
                <w:b/>
                <w:sz w:val="24"/>
                <w:szCs w:val="24"/>
              </w:rPr>
            </w:pPr>
            <w:r w:rsidRPr="00333C3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41DEF" w:rsidRPr="00333C31" w:rsidRDefault="00C41DEF" w:rsidP="00C41DEF">
            <w:pPr>
              <w:widowControl w:val="0"/>
              <w:spacing w:after="0" w:line="240" w:lineRule="auto"/>
              <w:jc w:val="both"/>
              <w:rPr>
                <w:rFonts w:ascii="Times New Roman" w:eastAsia="Times New Roman" w:hAnsi="Times New Roman" w:cs="Times New Roman"/>
                <w:b/>
                <w:i/>
                <w:sz w:val="24"/>
                <w:szCs w:val="24"/>
              </w:rPr>
            </w:pPr>
            <w:r w:rsidRPr="00333C31">
              <w:rPr>
                <w:rFonts w:ascii="Times New Roman" w:eastAsia="Times New Roman" w:hAnsi="Times New Roman" w:cs="Times New Roman"/>
                <w:b/>
                <w:i/>
                <w:sz w:val="24"/>
                <w:szCs w:val="24"/>
              </w:rPr>
              <w:t>Опис та приклади формальних несуттєвих помилок.</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41DEF" w:rsidRPr="00333C31" w:rsidRDefault="00C41DEF" w:rsidP="00C41DEF">
            <w:pPr>
              <w:widowControl w:val="0"/>
              <w:spacing w:after="0" w:line="240" w:lineRule="auto"/>
              <w:jc w:val="both"/>
              <w:rPr>
                <w:rFonts w:ascii="Times New Roman" w:eastAsia="Times New Roman" w:hAnsi="Times New Roman" w:cs="Times New Roman"/>
                <w:b/>
                <w:i/>
                <w:sz w:val="24"/>
                <w:szCs w:val="24"/>
                <w:u w:val="single"/>
              </w:rPr>
            </w:pPr>
            <w:r w:rsidRPr="00333C31">
              <w:rPr>
                <w:rFonts w:ascii="Times New Roman" w:eastAsia="Times New Roman" w:hAnsi="Times New Roman" w:cs="Times New Roman"/>
                <w:b/>
                <w:i/>
                <w:sz w:val="24"/>
                <w:szCs w:val="24"/>
                <w:u w:val="single"/>
              </w:rPr>
              <w:t>Опис формальних помилок:</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w:t>
            </w:r>
            <w:r w:rsidRPr="00333C31">
              <w:rPr>
                <w:rFonts w:ascii="Times New Roman" w:eastAsia="Times New Roman" w:hAnsi="Times New Roman" w:cs="Times New Roman"/>
                <w:sz w:val="24"/>
                <w:szCs w:val="24"/>
              </w:rPr>
              <w:tab/>
              <w:t>уживання великої літери;</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w:t>
            </w:r>
            <w:r w:rsidRPr="00333C31">
              <w:rPr>
                <w:rFonts w:ascii="Times New Roman" w:eastAsia="Times New Roman" w:hAnsi="Times New Roman" w:cs="Times New Roman"/>
                <w:sz w:val="24"/>
                <w:szCs w:val="24"/>
              </w:rPr>
              <w:tab/>
              <w:t>уживання розділових знаків та відмінювання слів у реченні;</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w:t>
            </w:r>
            <w:r w:rsidRPr="00333C31">
              <w:rPr>
                <w:rFonts w:ascii="Times New Roman" w:eastAsia="Times New Roman" w:hAnsi="Times New Roman" w:cs="Times New Roman"/>
                <w:sz w:val="24"/>
                <w:szCs w:val="24"/>
              </w:rPr>
              <w:tab/>
              <w:t>використання слова або мовного звороту, запозичених з іншої мови;</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w:t>
            </w:r>
            <w:r w:rsidRPr="00333C3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w:t>
            </w:r>
            <w:r w:rsidRPr="00333C31">
              <w:rPr>
                <w:rFonts w:ascii="Times New Roman" w:eastAsia="Times New Roman" w:hAnsi="Times New Roman" w:cs="Times New Roman"/>
                <w:sz w:val="24"/>
                <w:szCs w:val="24"/>
              </w:rPr>
              <w:tab/>
              <w:t>застосування правил переносу частини слова з рядка в рядок;</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w:t>
            </w:r>
            <w:r w:rsidRPr="00333C31">
              <w:rPr>
                <w:rFonts w:ascii="Times New Roman" w:eastAsia="Times New Roman" w:hAnsi="Times New Roman" w:cs="Times New Roman"/>
                <w:sz w:val="24"/>
                <w:szCs w:val="24"/>
              </w:rPr>
              <w:tab/>
              <w:t>написання слів разом та/або окремо, та/або через дефіс;</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2.</w:t>
            </w:r>
            <w:r w:rsidRPr="00333C31">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w:t>
            </w:r>
            <w:r w:rsidRPr="00333C31">
              <w:rPr>
                <w:rFonts w:ascii="Times New Roman" w:eastAsia="Times New Roman" w:hAnsi="Times New Roman" w:cs="Times New Roman"/>
                <w:sz w:val="24"/>
                <w:szCs w:val="24"/>
              </w:rPr>
              <w:lastRenderedPageBreak/>
              <w:t>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3.</w:t>
            </w:r>
            <w:r w:rsidRPr="00333C3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4.</w:t>
            </w:r>
            <w:r w:rsidRPr="00333C3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5.</w:t>
            </w:r>
            <w:r w:rsidRPr="00333C3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6.</w:t>
            </w:r>
            <w:r w:rsidRPr="00333C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7.</w:t>
            </w:r>
            <w:r w:rsidRPr="00333C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8.</w:t>
            </w:r>
            <w:r w:rsidRPr="00333C3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9.</w:t>
            </w:r>
            <w:r w:rsidRPr="00333C3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10.</w:t>
            </w:r>
            <w:r w:rsidRPr="00333C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11.</w:t>
            </w:r>
            <w:r w:rsidRPr="00333C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12.</w:t>
            </w:r>
            <w:r w:rsidRPr="00333C3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sidRPr="00333C31">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41DEF" w:rsidRPr="00333C31" w:rsidRDefault="00C41DEF" w:rsidP="00C41DEF">
            <w:pPr>
              <w:widowControl w:val="0"/>
              <w:spacing w:after="0" w:line="240" w:lineRule="auto"/>
              <w:jc w:val="both"/>
              <w:rPr>
                <w:rFonts w:ascii="Times New Roman" w:eastAsia="Times New Roman" w:hAnsi="Times New Roman" w:cs="Times New Roman"/>
                <w:b/>
                <w:i/>
                <w:sz w:val="24"/>
                <w:szCs w:val="24"/>
                <w:u w:val="single"/>
              </w:rPr>
            </w:pPr>
            <w:r w:rsidRPr="00333C31">
              <w:rPr>
                <w:rFonts w:ascii="Times New Roman" w:eastAsia="Times New Roman" w:hAnsi="Times New Roman" w:cs="Times New Roman"/>
                <w:b/>
                <w:i/>
                <w:sz w:val="24"/>
                <w:szCs w:val="24"/>
                <w:u w:val="single"/>
              </w:rPr>
              <w:t>Приклади формальних помилок:</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  «</w:t>
            </w:r>
            <w:proofErr w:type="spellStart"/>
            <w:r w:rsidRPr="00333C31">
              <w:rPr>
                <w:rFonts w:ascii="Times New Roman" w:eastAsia="Times New Roman" w:hAnsi="Times New Roman" w:cs="Times New Roman"/>
                <w:sz w:val="24"/>
                <w:szCs w:val="24"/>
              </w:rPr>
              <w:t>м.київ</w:t>
            </w:r>
            <w:proofErr w:type="spellEnd"/>
            <w:r w:rsidRPr="00333C31">
              <w:rPr>
                <w:rFonts w:ascii="Times New Roman" w:eastAsia="Times New Roman" w:hAnsi="Times New Roman" w:cs="Times New Roman"/>
                <w:sz w:val="24"/>
                <w:szCs w:val="24"/>
              </w:rPr>
              <w:t>» замість «</w:t>
            </w:r>
            <w:proofErr w:type="spellStart"/>
            <w:r w:rsidRPr="00333C31">
              <w:rPr>
                <w:rFonts w:ascii="Times New Roman" w:eastAsia="Times New Roman" w:hAnsi="Times New Roman" w:cs="Times New Roman"/>
                <w:sz w:val="24"/>
                <w:szCs w:val="24"/>
              </w:rPr>
              <w:t>м.Київ</w:t>
            </w:r>
            <w:proofErr w:type="spellEnd"/>
            <w:r w:rsidRPr="00333C31">
              <w:rPr>
                <w:rFonts w:ascii="Times New Roman" w:eastAsia="Times New Roman" w:hAnsi="Times New Roman" w:cs="Times New Roman"/>
                <w:sz w:val="24"/>
                <w:szCs w:val="24"/>
              </w:rPr>
              <w:t>»;</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 «поряд -</w:t>
            </w:r>
            <w:proofErr w:type="spellStart"/>
            <w:r w:rsidRPr="00333C31">
              <w:rPr>
                <w:rFonts w:ascii="Times New Roman" w:eastAsia="Times New Roman" w:hAnsi="Times New Roman" w:cs="Times New Roman"/>
                <w:sz w:val="24"/>
                <w:szCs w:val="24"/>
              </w:rPr>
              <w:t>ок</w:t>
            </w:r>
            <w:proofErr w:type="spellEnd"/>
            <w:r w:rsidRPr="00333C31">
              <w:rPr>
                <w:rFonts w:ascii="Times New Roman" w:eastAsia="Times New Roman" w:hAnsi="Times New Roman" w:cs="Times New Roman"/>
                <w:sz w:val="24"/>
                <w:szCs w:val="24"/>
              </w:rPr>
              <w:t>» замість «</w:t>
            </w:r>
            <w:proofErr w:type="spellStart"/>
            <w:r w:rsidRPr="00333C31">
              <w:rPr>
                <w:rFonts w:ascii="Times New Roman" w:eastAsia="Times New Roman" w:hAnsi="Times New Roman" w:cs="Times New Roman"/>
                <w:sz w:val="24"/>
                <w:szCs w:val="24"/>
              </w:rPr>
              <w:t>поря</w:t>
            </w:r>
            <w:proofErr w:type="spellEnd"/>
            <w:r w:rsidRPr="00333C31">
              <w:rPr>
                <w:rFonts w:ascii="Times New Roman" w:eastAsia="Times New Roman" w:hAnsi="Times New Roman" w:cs="Times New Roman"/>
                <w:sz w:val="24"/>
                <w:szCs w:val="24"/>
              </w:rPr>
              <w:t xml:space="preserve"> – док»;</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 «</w:t>
            </w:r>
            <w:proofErr w:type="spellStart"/>
            <w:r w:rsidRPr="00333C31">
              <w:rPr>
                <w:rFonts w:ascii="Times New Roman" w:eastAsia="Times New Roman" w:hAnsi="Times New Roman" w:cs="Times New Roman"/>
                <w:sz w:val="24"/>
                <w:szCs w:val="24"/>
              </w:rPr>
              <w:t>ненадається</w:t>
            </w:r>
            <w:proofErr w:type="spellEnd"/>
            <w:r w:rsidRPr="00333C31">
              <w:rPr>
                <w:rFonts w:ascii="Times New Roman" w:eastAsia="Times New Roman" w:hAnsi="Times New Roman" w:cs="Times New Roman"/>
                <w:sz w:val="24"/>
                <w:szCs w:val="24"/>
              </w:rPr>
              <w:t>» замість «не надається»»;</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 «______________№_____________» замість «14.08.2020 №320/13/14-01»</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33C31">
              <w:rPr>
                <w:rFonts w:ascii="Times New Roman" w:eastAsia="Times New Roman" w:hAnsi="Times New Roman" w:cs="Times New Roman"/>
                <w:sz w:val="24"/>
                <w:szCs w:val="24"/>
              </w:rPr>
              <w:t>pdf</w:t>
            </w:r>
            <w:proofErr w:type="spellEnd"/>
            <w:r w:rsidRPr="00333C31">
              <w:rPr>
                <w:rFonts w:ascii="Times New Roman" w:eastAsia="Times New Roman" w:hAnsi="Times New Roman" w:cs="Times New Roman"/>
                <w:sz w:val="24"/>
                <w:szCs w:val="24"/>
              </w:rPr>
              <w:t>» (</w:t>
            </w:r>
            <w:proofErr w:type="spellStart"/>
            <w:r w:rsidRPr="00333C31">
              <w:rPr>
                <w:rFonts w:ascii="Times New Roman" w:eastAsia="Times New Roman" w:hAnsi="Times New Roman" w:cs="Times New Roman"/>
                <w:sz w:val="24"/>
                <w:szCs w:val="24"/>
              </w:rPr>
              <w:t>PortableDocumentFormat</w:t>
            </w:r>
            <w:proofErr w:type="spellEnd"/>
            <w:r w:rsidRPr="00333C31">
              <w:rPr>
                <w:rFonts w:ascii="Times New Roman" w:eastAsia="Times New Roman" w:hAnsi="Times New Roman" w:cs="Times New Roman"/>
                <w:sz w:val="24"/>
                <w:szCs w:val="24"/>
              </w:rPr>
              <w:t xml:space="preserve">)». </w:t>
            </w:r>
          </w:p>
          <w:p w:rsidR="00C41DEF" w:rsidRPr="00333C31" w:rsidRDefault="00C41DEF" w:rsidP="00C41DEF">
            <w:pPr>
              <w:widowControl w:val="0"/>
              <w:spacing w:after="0" w:line="240" w:lineRule="auto"/>
              <w:ind w:left="40" w:hanging="20"/>
              <w:jc w:val="both"/>
              <w:rPr>
                <w:rFonts w:ascii="Times New Roman" w:eastAsia="Times New Roman" w:hAnsi="Times New Roman" w:cs="Times New Roman"/>
                <w:color w:val="000000"/>
                <w:sz w:val="24"/>
                <w:szCs w:val="24"/>
              </w:rPr>
            </w:pPr>
            <w:r w:rsidRPr="00333C3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33C31">
              <w:rPr>
                <w:rFonts w:ascii="Times New Roman" w:eastAsia="Times New Roman" w:hAnsi="Times New Roman" w:cs="Times New Roman"/>
                <w:sz w:val="24"/>
                <w:szCs w:val="24"/>
              </w:rPr>
              <w:t>—</w:t>
            </w:r>
            <w:r w:rsidRPr="00333C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33C31">
              <w:rPr>
                <w:rFonts w:ascii="Times New Roman" w:eastAsia="Times New Roman" w:hAnsi="Times New Roman" w:cs="Times New Roman"/>
                <w:sz w:val="24"/>
                <w:szCs w:val="24"/>
              </w:rPr>
              <w:t>—</w:t>
            </w:r>
            <w:r w:rsidRPr="00333C3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33C31">
              <w:rPr>
                <w:rFonts w:ascii="Times New Roman" w:eastAsia="Times New Roman" w:hAnsi="Times New Roman" w:cs="Times New Roman"/>
                <w:sz w:val="24"/>
                <w:szCs w:val="24"/>
              </w:rPr>
              <w:t>—</w:t>
            </w:r>
            <w:r w:rsidRPr="00333C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33C31">
              <w:rPr>
                <w:rFonts w:ascii="Times New Roman" w:eastAsia="Times New Roman" w:hAnsi="Times New Roman" w:cs="Times New Roman"/>
                <w:sz w:val="24"/>
                <w:szCs w:val="24"/>
              </w:rPr>
              <w:t>—</w:t>
            </w:r>
            <w:r w:rsidRPr="00333C3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41DEF" w:rsidRPr="00333C31" w:rsidRDefault="00C41DEF" w:rsidP="00C41DEF">
            <w:pPr>
              <w:widowControl w:val="0"/>
              <w:spacing w:after="0" w:line="240" w:lineRule="auto"/>
              <w:ind w:left="40" w:hanging="20"/>
              <w:jc w:val="both"/>
              <w:rPr>
                <w:rFonts w:ascii="Times New Roman" w:eastAsia="Times New Roman" w:hAnsi="Times New Roman" w:cs="Times New Roman"/>
                <w:b/>
                <w:color w:val="000000"/>
                <w:sz w:val="24"/>
                <w:szCs w:val="24"/>
              </w:rPr>
            </w:pPr>
            <w:r w:rsidRPr="00333C31">
              <w:rPr>
                <w:rFonts w:ascii="Times New Roman" w:eastAsia="Times New Roman" w:hAnsi="Times New Roman" w:cs="Times New Roman"/>
                <w:b/>
                <w:color w:val="000000"/>
                <w:sz w:val="24"/>
                <w:szCs w:val="24"/>
              </w:rPr>
              <w:t>УВАГА!!!</w:t>
            </w:r>
          </w:p>
          <w:p w:rsidR="00C41DEF" w:rsidRPr="00333C31" w:rsidRDefault="00C41DEF" w:rsidP="00C41DEF">
            <w:pPr>
              <w:widowControl w:val="0"/>
              <w:spacing w:after="0" w:line="240" w:lineRule="auto"/>
              <w:jc w:val="both"/>
              <w:rPr>
                <w:rFonts w:ascii="Times New Roman" w:eastAsia="Times New Roman" w:hAnsi="Times New Roman" w:cs="Times New Roman"/>
                <w:b/>
                <w:color w:val="000000"/>
                <w:sz w:val="24"/>
                <w:szCs w:val="24"/>
              </w:rPr>
            </w:pPr>
            <w:bookmarkStart w:id="3" w:name="_heading=h.3znysh7" w:colFirst="0" w:colLast="0"/>
            <w:bookmarkEnd w:id="3"/>
            <w:r w:rsidRPr="00333C3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33C31">
              <w:rPr>
                <w:rFonts w:ascii="Times New Roman" w:eastAsia="Times New Roman" w:hAnsi="Times New Roman" w:cs="Times New Roman"/>
                <w:b/>
                <w:color w:val="000000"/>
                <w:sz w:val="24"/>
                <w:szCs w:val="24"/>
              </w:rPr>
              <w:t>скан-копій</w:t>
            </w:r>
            <w:proofErr w:type="spellEnd"/>
            <w:r w:rsidRPr="00333C31">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41DEF" w:rsidRPr="00333C31" w:rsidRDefault="00C41DEF" w:rsidP="00C41DEF">
            <w:pPr>
              <w:spacing w:after="0" w:line="240" w:lineRule="auto"/>
              <w:jc w:val="both"/>
              <w:rPr>
                <w:rFonts w:ascii="Times New Roman" w:eastAsia="Times New Roman" w:hAnsi="Times New Roman" w:cs="Times New Roman"/>
                <w:b/>
                <w:color w:val="000000"/>
                <w:sz w:val="24"/>
                <w:szCs w:val="24"/>
              </w:rPr>
            </w:pPr>
            <w:r w:rsidRPr="00333C3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41DEF" w:rsidRPr="00333C31" w:rsidRDefault="00C41DEF" w:rsidP="00C41DEF">
            <w:pPr>
              <w:spacing w:after="0" w:line="240" w:lineRule="auto"/>
              <w:jc w:val="both"/>
              <w:rPr>
                <w:rFonts w:ascii="Times New Roman" w:eastAsia="Times New Roman" w:hAnsi="Times New Roman" w:cs="Times New Roman"/>
                <w:b/>
                <w:color w:val="000000"/>
                <w:sz w:val="24"/>
                <w:szCs w:val="24"/>
              </w:rPr>
            </w:pPr>
            <w:r w:rsidRPr="00333C3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33C31">
              <w:rPr>
                <w:rFonts w:ascii="Times New Roman" w:eastAsia="Times New Roman" w:hAnsi="Times New Roman" w:cs="Times New Roman"/>
                <w:b/>
                <w:sz w:val="24"/>
                <w:szCs w:val="24"/>
              </w:rPr>
              <w:t>сом (УЕП)</w:t>
            </w:r>
            <w:r w:rsidRPr="00333C31">
              <w:rPr>
                <w:rFonts w:ascii="Times New Roman" w:eastAsia="Times New Roman" w:hAnsi="Times New Roman" w:cs="Times New Roman"/>
                <w:b/>
                <w:color w:val="000000"/>
                <w:sz w:val="24"/>
                <w:szCs w:val="24"/>
              </w:rPr>
              <w:t>;</w:t>
            </w:r>
          </w:p>
          <w:p w:rsidR="00C41DEF" w:rsidRPr="00333C31" w:rsidRDefault="00C41DEF" w:rsidP="00C41DEF">
            <w:pPr>
              <w:spacing w:after="0" w:line="240" w:lineRule="auto"/>
              <w:jc w:val="both"/>
              <w:rPr>
                <w:rFonts w:ascii="Times New Roman" w:eastAsia="Times New Roman" w:hAnsi="Times New Roman" w:cs="Times New Roman"/>
                <w:b/>
                <w:color w:val="000000"/>
                <w:sz w:val="24"/>
                <w:szCs w:val="24"/>
              </w:rPr>
            </w:pPr>
            <w:r w:rsidRPr="00333C3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41DEF" w:rsidRPr="00333C31" w:rsidRDefault="00C41DEF" w:rsidP="00C41DEF">
            <w:pPr>
              <w:spacing w:after="0" w:line="240" w:lineRule="auto"/>
              <w:jc w:val="both"/>
              <w:rPr>
                <w:rFonts w:ascii="Times New Roman" w:eastAsia="Times New Roman" w:hAnsi="Times New Roman" w:cs="Times New Roman"/>
                <w:b/>
                <w:color w:val="000000"/>
                <w:sz w:val="24"/>
                <w:szCs w:val="24"/>
              </w:rPr>
            </w:pPr>
            <w:r w:rsidRPr="00333C31">
              <w:rPr>
                <w:rFonts w:ascii="Times New Roman" w:eastAsia="Times New Roman" w:hAnsi="Times New Roman" w:cs="Times New Roman"/>
                <w:b/>
                <w:color w:val="000000"/>
                <w:sz w:val="24"/>
                <w:szCs w:val="24"/>
              </w:rPr>
              <w:t>Винятки:</w:t>
            </w:r>
          </w:p>
          <w:p w:rsidR="00C41DEF" w:rsidRPr="00333C31" w:rsidRDefault="00C41DEF" w:rsidP="00C41DEF">
            <w:pPr>
              <w:spacing w:after="0" w:line="240" w:lineRule="auto"/>
              <w:jc w:val="both"/>
              <w:rPr>
                <w:rFonts w:ascii="Times New Roman" w:eastAsia="Times New Roman" w:hAnsi="Times New Roman" w:cs="Times New Roman"/>
                <w:b/>
                <w:color w:val="000000"/>
                <w:sz w:val="24"/>
                <w:szCs w:val="24"/>
              </w:rPr>
            </w:pPr>
            <w:r w:rsidRPr="00333C3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41DEF" w:rsidRPr="00333C31" w:rsidRDefault="00C41DEF" w:rsidP="00C41DEF">
            <w:pPr>
              <w:widowControl w:val="0"/>
              <w:spacing w:after="0" w:line="240" w:lineRule="auto"/>
              <w:jc w:val="both"/>
              <w:rPr>
                <w:rFonts w:ascii="Times New Roman" w:eastAsia="Times New Roman" w:hAnsi="Times New Roman" w:cs="Times New Roman"/>
                <w:b/>
                <w:color w:val="000000"/>
                <w:sz w:val="24"/>
                <w:szCs w:val="24"/>
              </w:rPr>
            </w:pPr>
            <w:r w:rsidRPr="00333C3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w:t>
            </w:r>
            <w:r w:rsidRPr="00333C31">
              <w:rPr>
                <w:rFonts w:ascii="Times New Roman" w:eastAsia="Times New Roman" w:hAnsi="Times New Roman" w:cs="Times New Roman"/>
                <w:b/>
                <w:color w:val="000000"/>
                <w:sz w:val="24"/>
                <w:szCs w:val="24"/>
              </w:rPr>
              <w:lastRenderedPageBreak/>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41DEF" w:rsidRPr="00333C31" w:rsidRDefault="00C41DEF" w:rsidP="00C41DEF">
            <w:pPr>
              <w:widowControl w:val="0"/>
              <w:spacing w:after="0" w:line="240" w:lineRule="auto"/>
              <w:ind w:left="40" w:hanging="20"/>
              <w:jc w:val="both"/>
              <w:rPr>
                <w:rFonts w:ascii="Times New Roman" w:eastAsia="Times New Roman" w:hAnsi="Times New Roman" w:cs="Times New Roman"/>
                <w:b/>
                <w:sz w:val="24"/>
                <w:szCs w:val="24"/>
              </w:rPr>
            </w:pPr>
            <w:r w:rsidRPr="00333C3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33C3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41DEF" w:rsidRPr="00333C31" w:rsidRDefault="00C41DEF" w:rsidP="00C41DEF">
            <w:pPr>
              <w:widowControl w:val="0"/>
              <w:spacing w:after="0" w:line="240" w:lineRule="auto"/>
              <w:ind w:left="40" w:hanging="20"/>
              <w:jc w:val="both"/>
              <w:rPr>
                <w:rFonts w:ascii="Times New Roman" w:eastAsia="Times New Roman" w:hAnsi="Times New Roman" w:cs="Times New Roman"/>
                <w:b/>
                <w:color w:val="000000"/>
                <w:sz w:val="24"/>
                <w:szCs w:val="24"/>
              </w:rPr>
            </w:pPr>
            <w:r w:rsidRPr="00333C3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33C31">
              <w:rPr>
                <w:rFonts w:ascii="Times New Roman" w:eastAsia="Times New Roman" w:hAnsi="Times New Roman" w:cs="Times New Roman"/>
                <w:b/>
                <w:color w:val="000000"/>
                <w:sz w:val="24"/>
                <w:szCs w:val="24"/>
              </w:rPr>
              <w:t>засвідчувального</w:t>
            </w:r>
            <w:proofErr w:type="spellEnd"/>
            <w:r w:rsidRPr="00333C3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41DEF" w:rsidRPr="00333C31" w:rsidRDefault="00C41DEF" w:rsidP="00C41DEF">
            <w:pPr>
              <w:widowControl w:val="0"/>
              <w:spacing w:after="0" w:line="240" w:lineRule="auto"/>
              <w:jc w:val="both"/>
              <w:rPr>
                <w:rFonts w:ascii="Times New Roman" w:eastAsia="Times New Roman" w:hAnsi="Times New Roman" w:cs="Times New Roman"/>
                <w:color w:val="0D0D0D"/>
                <w:sz w:val="24"/>
                <w:szCs w:val="24"/>
              </w:rPr>
            </w:pPr>
            <w:bookmarkStart w:id="4" w:name="_heading=h.2et92p0" w:colFirst="0" w:colLast="0"/>
            <w:bookmarkEnd w:id="4"/>
            <w:r w:rsidRPr="00333C3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bookmarkStart w:id="5" w:name="_heading=h.hjqm8skarbdr" w:colFirst="0" w:colLast="0"/>
            <w:bookmarkEnd w:id="5"/>
            <w:r w:rsidRPr="00333C3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50694" w:rsidRPr="00333C31" w:rsidRDefault="00C41DEF" w:rsidP="00C41DEF">
            <w:pPr>
              <w:pStyle w:val="1"/>
              <w:widowControl w:val="0"/>
              <w:spacing w:line="240" w:lineRule="auto"/>
              <w:ind w:left="34" w:right="113" w:firstLine="317"/>
              <w:rPr>
                <w:rFonts w:ascii="Times New Roman" w:hAnsi="Times New Roman" w:cs="Times New Roman"/>
                <w:sz w:val="24"/>
                <w:szCs w:val="24"/>
                <w:lang w:val="uk-UA"/>
              </w:rPr>
            </w:pPr>
            <w:bookmarkStart w:id="6" w:name="_heading=h.ftj7vaqoric" w:colFirst="0" w:colLast="0"/>
            <w:bookmarkEnd w:id="6"/>
            <w:proofErr w:type="spellStart"/>
            <w:r w:rsidRPr="00333C31">
              <w:rPr>
                <w:rFonts w:ascii="Times New Roman" w:eastAsia="Times New Roman" w:hAnsi="Times New Roman" w:cs="Times New Roman"/>
                <w:sz w:val="24"/>
                <w:szCs w:val="24"/>
              </w:rPr>
              <w:t>Кожен</w:t>
            </w:r>
            <w:proofErr w:type="spellEnd"/>
            <w:r w:rsidRPr="00333C31">
              <w:rPr>
                <w:rFonts w:ascii="Times New Roman" w:eastAsia="Times New Roman" w:hAnsi="Times New Roman" w:cs="Times New Roman"/>
                <w:sz w:val="24"/>
                <w:szCs w:val="24"/>
              </w:rPr>
              <w:t xml:space="preserve"> </w:t>
            </w:r>
            <w:proofErr w:type="spellStart"/>
            <w:r w:rsidRPr="00333C31">
              <w:rPr>
                <w:rFonts w:ascii="Times New Roman" w:eastAsia="Times New Roman" w:hAnsi="Times New Roman" w:cs="Times New Roman"/>
                <w:sz w:val="24"/>
                <w:szCs w:val="24"/>
              </w:rPr>
              <w:t>учасник</w:t>
            </w:r>
            <w:proofErr w:type="spellEnd"/>
            <w:r w:rsidRPr="00333C31">
              <w:rPr>
                <w:rFonts w:ascii="Times New Roman" w:eastAsia="Times New Roman" w:hAnsi="Times New Roman" w:cs="Times New Roman"/>
                <w:sz w:val="24"/>
                <w:szCs w:val="24"/>
              </w:rPr>
              <w:t xml:space="preserve"> </w:t>
            </w:r>
            <w:proofErr w:type="spellStart"/>
            <w:r w:rsidRPr="00333C31">
              <w:rPr>
                <w:rFonts w:ascii="Times New Roman" w:eastAsia="Times New Roman" w:hAnsi="Times New Roman" w:cs="Times New Roman"/>
                <w:sz w:val="24"/>
                <w:szCs w:val="24"/>
              </w:rPr>
              <w:t>має</w:t>
            </w:r>
            <w:proofErr w:type="spellEnd"/>
            <w:r w:rsidRPr="00333C31">
              <w:rPr>
                <w:rFonts w:ascii="Times New Roman" w:eastAsia="Times New Roman" w:hAnsi="Times New Roman" w:cs="Times New Roman"/>
                <w:sz w:val="24"/>
                <w:szCs w:val="24"/>
              </w:rPr>
              <w:t xml:space="preserve"> право подати </w:t>
            </w:r>
            <w:proofErr w:type="spellStart"/>
            <w:r w:rsidRPr="00333C31">
              <w:rPr>
                <w:rFonts w:ascii="Times New Roman" w:eastAsia="Times New Roman" w:hAnsi="Times New Roman" w:cs="Times New Roman"/>
                <w:sz w:val="24"/>
                <w:szCs w:val="24"/>
              </w:rPr>
              <w:t>тільки</w:t>
            </w:r>
            <w:proofErr w:type="spellEnd"/>
            <w:r w:rsidRPr="00333C31">
              <w:rPr>
                <w:rFonts w:ascii="Times New Roman" w:eastAsia="Times New Roman" w:hAnsi="Times New Roman" w:cs="Times New Roman"/>
                <w:sz w:val="24"/>
                <w:szCs w:val="24"/>
              </w:rPr>
              <w:t xml:space="preserve"> одну </w:t>
            </w:r>
            <w:proofErr w:type="spellStart"/>
            <w:r w:rsidRPr="00333C31">
              <w:rPr>
                <w:rFonts w:ascii="Times New Roman" w:eastAsia="Times New Roman" w:hAnsi="Times New Roman" w:cs="Times New Roman"/>
                <w:sz w:val="24"/>
                <w:szCs w:val="24"/>
              </w:rPr>
              <w:t>тендерну</w:t>
            </w:r>
            <w:proofErr w:type="spellEnd"/>
            <w:r w:rsidRPr="00333C31">
              <w:rPr>
                <w:rFonts w:ascii="Times New Roman" w:eastAsia="Times New Roman" w:hAnsi="Times New Roman" w:cs="Times New Roman"/>
                <w:sz w:val="24"/>
                <w:szCs w:val="24"/>
              </w:rPr>
              <w:t xml:space="preserve"> </w:t>
            </w:r>
            <w:proofErr w:type="spellStart"/>
            <w:r w:rsidRPr="00333C31">
              <w:rPr>
                <w:rFonts w:ascii="Times New Roman" w:eastAsia="Times New Roman" w:hAnsi="Times New Roman" w:cs="Times New Roman"/>
                <w:sz w:val="24"/>
                <w:szCs w:val="24"/>
              </w:rPr>
              <w:t>пропозицію</w:t>
            </w:r>
            <w:proofErr w:type="spellEnd"/>
            <w:r w:rsidRPr="00333C31">
              <w:rPr>
                <w:rFonts w:ascii="Times New Roman" w:eastAsia="Times New Roman" w:hAnsi="Times New Roman" w:cs="Times New Roman"/>
                <w:b/>
                <w:sz w:val="24"/>
                <w:szCs w:val="24"/>
              </w:rPr>
              <w:t>.</w:t>
            </w:r>
          </w:p>
        </w:tc>
      </w:tr>
      <w:tr w:rsidR="00150694" w:rsidRPr="00333C31" w:rsidTr="00197715">
        <w:trPr>
          <w:trHeight w:val="552"/>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lastRenderedPageBreak/>
              <w:t>2</w:t>
            </w:r>
          </w:p>
        </w:tc>
        <w:tc>
          <w:tcPr>
            <w:tcW w:w="3147" w:type="dxa"/>
            <w:vAlign w:val="center"/>
          </w:tcPr>
          <w:p w:rsidR="00150694" w:rsidRPr="00333C31" w:rsidRDefault="00150694" w:rsidP="00197715">
            <w:pPr>
              <w:pStyle w:val="1"/>
              <w:widowControl w:val="0"/>
              <w:spacing w:line="240" w:lineRule="auto"/>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Забезпечення тендерної пропозиції</w:t>
            </w:r>
          </w:p>
        </w:tc>
        <w:tc>
          <w:tcPr>
            <w:tcW w:w="6273" w:type="dxa"/>
            <w:vAlign w:val="center"/>
          </w:tcPr>
          <w:p w:rsidR="00150694" w:rsidRPr="00333C31" w:rsidRDefault="00150694" w:rsidP="00197715">
            <w:pPr>
              <w:pStyle w:val="1"/>
              <w:widowControl w:val="0"/>
              <w:spacing w:line="240" w:lineRule="auto"/>
              <w:ind w:right="113" w:firstLine="459"/>
              <w:rPr>
                <w:rFonts w:ascii="Times New Roman" w:eastAsia="Times New Roman" w:hAnsi="Times New Roman" w:cs="Times New Roman"/>
                <w:sz w:val="24"/>
                <w:szCs w:val="24"/>
                <w:lang w:val="uk-UA"/>
              </w:rPr>
            </w:pPr>
            <w:r w:rsidRPr="00333C31">
              <w:rPr>
                <w:rFonts w:ascii="Times New Roman" w:eastAsia="Times New Roman" w:hAnsi="Times New Roman" w:cs="Times New Roman"/>
                <w:sz w:val="24"/>
                <w:szCs w:val="24"/>
                <w:lang w:val="uk-UA"/>
              </w:rPr>
              <w:t>Не вимагається</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3</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0"/>
                <w:szCs w:val="20"/>
                <w:lang w:val="uk-UA"/>
              </w:rPr>
            </w:pPr>
            <w:r w:rsidRPr="00333C31">
              <w:rPr>
                <w:rFonts w:ascii="Times New Roman" w:eastAsia="Times New Roman" w:hAnsi="Times New Roman" w:cs="Times New Roman"/>
                <w:sz w:val="20"/>
                <w:szCs w:val="20"/>
                <w:lang w:val="uk-UA"/>
              </w:rPr>
              <w:t>Умови повернення чи неповернення забезпечення тендерної пропозиції</w:t>
            </w:r>
          </w:p>
        </w:tc>
        <w:tc>
          <w:tcPr>
            <w:tcW w:w="6273" w:type="dxa"/>
            <w:vAlign w:val="center"/>
          </w:tcPr>
          <w:p w:rsidR="00150694" w:rsidRPr="00333C31" w:rsidRDefault="00150694" w:rsidP="00197715">
            <w:pPr>
              <w:pStyle w:val="1"/>
              <w:widowControl w:val="0"/>
              <w:spacing w:line="240" w:lineRule="auto"/>
              <w:ind w:right="113" w:firstLine="388"/>
              <w:jc w:val="both"/>
              <w:rPr>
                <w:rFonts w:ascii="Times New Roman" w:eastAsia="Times New Roman" w:hAnsi="Times New Roman" w:cs="Times New Roman"/>
                <w:sz w:val="24"/>
                <w:szCs w:val="24"/>
                <w:lang w:val="uk-UA"/>
              </w:rPr>
            </w:pPr>
            <w:bookmarkStart w:id="7" w:name="h.2et92p0" w:colFirst="0" w:colLast="0"/>
            <w:bookmarkEnd w:id="7"/>
            <w:r w:rsidRPr="00333C31">
              <w:rPr>
                <w:rFonts w:ascii="Times New Roman" w:eastAsia="Times New Roman" w:hAnsi="Times New Roman" w:cs="Times New Roman"/>
                <w:sz w:val="24"/>
                <w:szCs w:val="24"/>
                <w:lang w:val="uk-UA"/>
              </w:rPr>
              <w:t>Не застосовується</w:t>
            </w:r>
          </w:p>
        </w:tc>
      </w:tr>
      <w:tr w:rsidR="00150694" w:rsidRPr="00333C31" w:rsidTr="00197715">
        <w:trPr>
          <w:trHeight w:val="261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4</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tc>
        <w:tc>
          <w:tcPr>
            <w:tcW w:w="6273" w:type="dxa"/>
            <w:vAlign w:val="center"/>
          </w:tcPr>
          <w:p w:rsidR="00150694" w:rsidRPr="00333C31" w:rsidRDefault="00150694" w:rsidP="00197715">
            <w:pPr>
              <w:spacing w:after="0" w:line="240" w:lineRule="auto"/>
              <w:ind w:firstLine="567"/>
              <w:jc w:val="both"/>
              <w:rPr>
                <w:rFonts w:ascii="Times New Roman" w:eastAsia="Arial" w:hAnsi="Times New Roman" w:cs="Times New Roman"/>
                <w:color w:val="000000"/>
                <w:sz w:val="24"/>
                <w:szCs w:val="24"/>
                <w:lang w:eastAsia="ru-RU"/>
              </w:rPr>
            </w:pPr>
            <w:r w:rsidRPr="00333C31">
              <w:rPr>
                <w:rFonts w:ascii="Times New Roman" w:eastAsia="Arial" w:hAnsi="Times New Roman" w:cs="Times New Roman"/>
                <w:color w:val="000000"/>
                <w:sz w:val="24"/>
                <w:szCs w:val="24"/>
                <w:lang w:eastAsia="ru-RU"/>
              </w:rPr>
              <w:t xml:space="preserve">4.1. Тендерні пропозиції залишаються дійсними протягом </w:t>
            </w:r>
            <w:r w:rsidRPr="00333C31">
              <w:rPr>
                <w:rFonts w:ascii="Times New Roman" w:eastAsia="Arial" w:hAnsi="Times New Roman" w:cs="Times New Roman"/>
                <w:b/>
                <w:color w:val="000000"/>
                <w:sz w:val="24"/>
                <w:szCs w:val="24"/>
                <w:lang w:eastAsia="ru-RU"/>
              </w:rPr>
              <w:t>90 днів</w:t>
            </w:r>
            <w:r w:rsidRPr="00333C31">
              <w:rPr>
                <w:rFonts w:ascii="Times New Roman" w:eastAsia="Arial" w:hAnsi="Times New Roman" w:cs="Times New Roman"/>
                <w:color w:val="000000"/>
                <w:sz w:val="24"/>
                <w:szCs w:val="24"/>
                <w:lang w:eastAsia="ru-RU"/>
              </w:rPr>
              <w:t>, який у разі необхідності може бути продовжений.</w:t>
            </w:r>
          </w:p>
          <w:p w:rsidR="00150694" w:rsidRPr="00333C31" w:rsidRDefault="00150694" w:rsidP="00197715">
            <w:pPr>
              <w:spacing w:after="0" w:line="240" w:lineRule="auto"/>
              <w:ind w:firstLine="567"/>
              <w:jc w:val="both"/>
              <w:rPr>
                <w:rFonts w:ascii="Times New Roman" w:eastAsia="Arial" w:hAnsi="Times New Roman" w:cs="Times New Roman"/>
                <w:color w:val="000000"/>
                <w:sz w:val="24"/>
                <w:szCs w:val="24"/>
                <w:lang w:eastAsia="ru-RU"/>
              </w:rPr>
            </w:pPr>
            <w:r w:rsidRPr="00333C31">
              <w:rPr>
                <w:rFonts w:ascii="Times New Roman" w:eastAsia="Arial" w:hAnsi="Times New Roman" w:cs="Times New Roman"/>
                <w:color w:val="000000"/>
                <w:sz w:val="24"/>
                <w:szCs w:val="24"/>
                <w:lang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0694" w:rsidRPr="00333C31" w:rsidRDefault="00150694" w:rsidP="00197715">
            <w:pPr>
              <w:spacing w:after="0" w:line="240" w:lineRule="auto"/>
              <w:ind w:firstLine="567"/>
              <w:jc w:val="both"/>
              <w:rPr>
                <w:rFonts w:ascii="Times New Roman" w:eastAsia="Arial" w:hAnsi="Times New Roman" w:cs="Times New Roman"/>
                <w:color w:val="000000"/>
                <w:sz w:val="24"/>
                <w:szCs w:val="24"/>
                <w:lang w:eastAsia="ru-RU"/>
              </w:rPr>
            </w:pPr>
            <w:r w:rsidRPr="00333C31">
              <w:rPr>
                <w:rFonts w:ascii="Times New Roman" w:eastAsia="Arial" w:hAnsi="Times New Roman" w:cs="Times New Roman"/>
                <w:color w:val="000000"/>
                <w:sz w:val="24"/>
                <w:szCs w:val="24"/>
                <w:lang w:eastAsia="ru-RU"/>
              </w:rPr>
              <w:t>- відхилити таку вимогу, не втрачаючи при цьому наданого ним забезпечення тендерної пропозиції;</w:t>
            </w:r>
          </w:p>
          <w:p w:rsidR="00150694" w:rsidRPr="00333C31" w:rsidRDefault="00150694" w:rsidP="00197715">
            <w:pPr>
              <w:spacing w:after="0" w:line="240" w:lineRule="auto"/>
              <w:ind w:firstLine="567"/>
              <w:jc w:val="both"/>
              <w:rPr>
                <w:rFonts w:ascii="Times New Roman" w:eastAsia="Arial" w:hAnsi="Times New Roman" w:cs="Times New Roman"/>
                <w:color w:val="000000"/>
                <w:sz w:val="24"/>
                <w:szCs w:val="24"/>
                <w:lang w:eastAsia="ru-RU"/>
              </w:rPr>
            </w:pPr>
            <w:r w:rsidRPr="00333C31">
              <w:rPr>
                <w:rFonts w:ascii="Times New Roman" w:eastAsia="Arial" w:hAnsi="Times New Roman" w:cs="Times New Roman"/>
                <w:color w:val="000000"/>
                <w:sz w:val="24"/>
                <w:szCs w:val="24"/>
                <w:lang w:eastAsia="ru-RU"/>
              </w:rPr>
              <w:t>- погодитися з вимогою та продовжити строк дії поданої ним тендерної пропозиції і наданого забезпечення тендерної пропозиції.</w:t>
            </w:r>
          </w:p>
          <w:p w:rsidR="00150694" w:rsidRPr="00333C31" w:rsidRDefault="00150694" w:rsidP="00197715">
            <w:pPr>
              <w:pStyle w:val="1"/>
              <w:widowControl w:val="0"/>
              <w:spacing w:line="240" w:lineRule="auto"/>
              <w:ind w:left="34"/>
              <w:rPr>
                <w:rFonts w:ascii="Times New Roman" w:hAnsi="Times New Roman" w:cs="Times New Roman"/>
                <w:sz w:val="24"/>
                <w:szCs w:val="24"/>
                <w:lang w:val="uk-UA"/>
              </w:rPr>
            </w:pPr>
            <w:r w:rsidRPr="00333C31">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50694" w:rsidRPr="00333C31" w:rsidRDefault="00150694" w:rsidP="00197715">
            <w:pPr>
              <w:pStyle w:val="1"/>
              <w:widowControl w:val="0"/>
              <w:spacing w:line="240" w:lineRule="auto"/>
              <w:ind w:left="459" w:right="113"/>
              <w:rPr>
                <w:rFonts w:ascii="Times New Roman" w:hAnsi="Times New Roman" w:cs="Times New Roman"/>
                <w:sz w:val="24"/>
                <w:szCs w:val="24"/>
                <w:lang w:val="uk-UA"/>
              </w:rPr>
            </w:pPr>
          </w:p>
        </w:tc>
      </w:tr>
      <w:tr w:rsidR="00C41DEF" w:rsidRPr="00333C31" w:rsidTr="00E02A8C">
        <w:trPr>
          <w:trHeight w:val="263"/>
        </w:trPr>
        <w:tc>
          <w:tcPr>
            <w:tcW w:w="576" w:type="dxa"/>
            <w:vAlign w:val="center"/>
          </w:tcPr>
          <w:p w:rsidR="00C41DEF" w:rsidRPr="00333C31" w:rsidRDefault="00C41DEF"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hAnsi="Times New Roman" w:cs="Times New Roman"/>
                <w:sz w:val="24"/>
                <w:szCs w:val="24"/>
                <w:lang w:val="uk-UA"/>
              </w:rPr>
              <w:t>5</w:t>
            </w:r>
          </w:p>
        </w:tc>
        <w:tc>
          <w:tcPr>
            <w:tcW w:w="3147" w:type="dxa"/>
          </w:tcPr>
          <w:p w:rsidR="00C41DEF" w:rsidRPr="00333C31" w:rsidRDefault="00C41DEF" w:rsidP="00E02A8C">
            <w:pPr>
              <w:pStyle w:val="1"/>
              <w:widowControl w:val="0"/>
              <w:spacing w:line="240" w:lineRule="auto"/>
              <w:ind w:right="113"/>
              <w:rPr>
                <w:rFonts w:ascii="Times New Roman" w:hAnsi="Times New Roman" w:cs="Times New Roman"/>
                <w:b/>
                <w:color w:val="000000" w:themeColor="text1"/>
                <w:sz w:val="24"/>
                <w:szCs w:val="24"/>
                <w:lang w:val="uk-UA"/>
              </w:rPr>
            </w:pPr>
            <w:r w:rsidRPr="00333C31">
              <w:rPr>
                <w:rFonts w:ascii="Times New Roman" w:hAnsi="Times New Roman" w:cs="Times New Roman"/>
                <w:b/>
                <w:color w:val="000000" w:themeColor="text1"/>
                <w:sz w:val="24"/>
                <w:szCs w:val="24"/>
                <w:lang w:val="uk-UA"/>
              </w:rPr>
              <w:t xml:space="preserve">Кваліфікаційні критерії до учасників та вимоги, згідно з пунктом 28  та пунктом 47  </w:t>
            </w:r>
            <w:r w:rsidRPr="00333C31">
              <w:rPr>
                <w:rFonts w:ascii="Times New Roman" w:hAnsi="Times New Roman" w:cs="Times New Roman"/>
                <w:b/>
                <w:color w:val="000000" w:themeColor="text1"/>
                <w:sz w:val="24"/>
                <w:szCs w:val="24"/>
                <w:lang w:val="uk-UA"/>
              </w:rPr>
              <w:lastRenderedPageBreak/>
              <w:t>Особливостей</w:t>
            </w:r>
          </w:p>
        </w:tc>
        <w:tc>
          <w:tcPr>
            <w:tcW w:w="6273" w:type="dxa"/>
          </w:tcPr>
          <w:p w:rsidR="00C41DEF" w:rsidRPr="00333C31" w:rsidRDefault="00C41DEF" w:rsidP="00E02A8C">
            <w:pPr>
              <w:widowControl w:val="0"/>
              <w:spacing w:after="0" w:line="240" w:lineRule="auto"/>
              <w:ind w:right="120"/>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w:t>
            </w:r>
            <w:r w:rsidRPr="00333C31">
              <w:rPr>
                <w:rFonts w:ascii="Times New Roman" w:eastAsia="Times New Roman" w:hAnsi="Times New Roman" w:cs="Times New Roman"/>
                <w:color w:val="000000" w:themeColor="text1"/>
                <w:sz w:val="24"/>
                <w:szCs w:val="24"/>
              </w:rPr>
              <w:lastRenderedPageBreak/>
              <w:t xml:space="preserve">інформацію учасників про відповідність їх таким критеріям, зазначені в </w:t>
            </w:r>
            <w:r w:rsidRPr="00333C31">
              <w:rPr>
                <w:rFonts w:ascii="Times New Roman" w:eastAsia="Times New Roman" w:hAnsi="Times New Roman" w:cs="Times New Roman"/>
                <w:b/>
                <w:i/>
                <w:color w:val="000000" w:themeColor="text1"/>
                <w:sz w:val="24"/>
                <w:szCs w:val="24"/>
              </w:rPr>
              <w:t xml:space="preserve">Додатку 1 </w:t>
            </w:r>
            <w:r w:rsidRPr="00333C31">
              <w:rPr>
                <w:rFonts w:ascii="Times New Roman" w:eastAsia="Times New Roman" w:hAnsi="Times New Roman" w:cs="Times New Roman"/>
                <w:color w:val="000000" w:themeColor="text1"/>
                <w:sz w:val="24"/>
                <w:szCs w:val="24"/>
              </w:rPr>
              <w:t xml:space="preserve">до цієї тендерної документації. </w:t>
            </w:r>
          </w:p>
          <w:p w:rsidR="00C41DEF" w:rsidRPr="00333C31" w:rsidRDefault="00C41DEF" w:rsidP="00E02A8C">
            <w:pPr>
              <w:widowControl w:val="0"/>
              <w:spacing w:after="0" w:line="240" w:lineRule="auto"/>
              <w:ind w:right="120"/>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 xml:space="preserve">Спосіб  підтвердження відповідності учасника критеріям і вимогам згідно із законодавством наведено в </w:t>
            </w:r>
            <w:r w:rsidRPr="00333C31">
              <w:rPr>
                <w:rFonts w:ascii="Times New Roman" w:eastAsia="Times New Roman" w:hAnsi="Times New Roman" w:cs="Times New Roman"/>
                <w:b/>
                <w:i/>
                <w:color w:val="000000" w:themeColor="text1"/>
                <w:sz w:val="24"/>
                <w:szCs w:val="24"/>
              </w:rPr>
              <w:t>Додатку 1</w:t>
            </w:r>
            <w:r w:rsidRPr="00333C31">
              <w:rPr>
                <w:rFonts w:ascii="Times New Roman" w:eastAsia="Times New Roman" w:hAnsi="Times New Roman" w:cs="Times New Roman"/>
                <w:color w:val="000000" w:themeColor="text1"/>
                <w:sz w:val="24"/>
                <w:szCs w:val="24"/>
              </w:rPr>
              <w:t xml:space="preserve"> до цієї тендерної документації. </w:t>
            </w:r>
          </w:p>
          <w:p w:rsidR="00C41DEF" w:rsidRPr="00333C31" w:rsidRDefault="00C41DEF" w:rsidP="00E02A8C">
            <w:pPr>
              <w:widowControl w:val="0"/>
              <w:spacing w:after="0" w:line="240" w:lineRule="auto"/>
              <w:ind w:right="120"/>
              <w:jc w:val="both"/>
              <w:rPr>
                <w:rFonts w:ascii="Times New Roman" w:eastAsia="Times New Roman" w:hAnsi="Times New Roman" w:cs="Times New Roman"/>
                <w:b/>
                <w:color w:val="000000" w:themeColor="text1"/>
                <w:sz w:val="24"/>
                <w:szCs w:val="24"/>
              </w:rPr>
            </w:pPr>
            <w:r w:rsidRPr="00333C31">
              <w:rPr>
                <w:rFonts w:ascii="Times New Roman" w:eastAsia="Times New Roman" w:hAnsi="Times New Roman" w:cs="Times New Roman"/>
                <w:b/>
                <w:color w:val="000000" w:themeColor="text1"/>
                <w:sz w:val="24"/>
                <w:szCs w:val="24"/>
              </w:rPr>
              <w:t>Підстави, визначені пунктом 47 Особливостей.</w:t>
            </w:r>
          </w:p>
          <w:p w:rsidR="00C41DEF" w:rsidRPr="00333C31" w:rsidRDefault="00C41DEF" w:rsidP="00E02A8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41DEF" w:rsidRPr="00333C31" w:rsidRDefault="00C41DEF" w:rsidP="00E02A8C">
            <w:pPr>
              <w:spacing w:after="0" w:line="240" w:lineRule="auto"/>
              <w:ind w:firstLine="567"/>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41DEF" w:rsidRPr="00333C31" w:rsidRDefault="00C41DEF" w:rsidP="00E02A8C">
            <w:pPr>
              <w:spacing w:after="0" w:line="240" w:lineRule="auto"/>
              <w:ind w:firstLine="567"/>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41DEF" w:rsidRPr="00333C31" w:rsidRDefault="00C41DEF" w:rsidP="00E02A8C">
            <w:pPr>
              <w:spacing w:after="0" w:line="240" w:lineRule="auto"/>
              <w:ind w:firstLine="567"/>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41DEF" w:rsidRPr="00333C31" w:rsidRDefault="00C41DEF" w:rsidP="00E02A8C">
            <w:pPr>
              <w:spacing w:after="0" w:line="240" w:lineRule="auto"/>
              <w:ind w:firstLine="567"/>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333C31">
                <w:rPr>
                  <w:rFonts w:ascii="Times New Roman" w:eastAsia="Times New Roman" w:hAnsi="Times New Roman" w:cs="Times New Roman"/>
                  <w:color w:val="000000" w:themeColor="text1"/>
                  <w:sz w:val="24"/>
                  <w:szCs w:val="24"/>
                </w:rPr>
                <w:t>пунктом 4</w:t>
              </w:r>
            </w:hyperlink>
            <w:r w:rsidRPr="00333C3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w:t>
            </w:r>
            <w:proofErr w:type="spellStart"/>
            <w:r w:rsidRPr="00333C31">
              <w:rPr>
                <w:rFonts w:ascii="Times New Roman" w:eastAsia="Times New Roman" w:hAnsi="Times New Roman" w:cs="Times New Roman"/>
                <w:color w:val="000000" w:themeColor="text1"/>
                <w:sz w:val="24"/>
                <w:szCs w:val="24"/>
              </w:rPr>
              <w:t>“Про</w:t>
            </w:r>
            <w:proofErr w:type="spellEnd"/>
            <w:r w:rsidRPr="00333C31">
              <w:rPr>
                <w:rFonts w:ascii="Times New Roman" w:eastAsia="Times New Roman" w:hAnsi="Times New Roman" w:cs="Times New Roman"/>
                <w:color w:val="000000" w:themeColor="text1"/>
                <w:sz w:val="24"/>
                <w:szCs w:val="24"/>
              </w:rPr>
              <w:t xml:space="preserve"> захист економічної </w:t>
            </w:r>
            <w:proofErr w:type="spellStart"/>
            <w:r w:rsidRPr="00333C31">
              <w:rPr>
                <w:rFonts w:ascii="Times New Roman" w:eastAsia="Times New Roman" w:hAnsi="Times New Roman" w:cs="Times New Roman"/>
                <w:color w:val="000000" w:themeColor="text1"/>
                <w:sz w:val="24"/>
                <w:szCs w:val="24"/>
              </w:rPr>
              <w:t>конкуренції”</w:t>
            </w:r>
            <w:proofErr w:type="spellEnd"/>
            <w:r w:rsidRPr="00333C31">
              <w:rPr>
                <w:rFonts w:ascii="Times New Roman" w:eastAsia="Times New Roman" w:hAnsi="Times New Roman" w:cs="Times New Roman"/>
                <w:color w:val="000000" w:themeColor="text1"/>
                <w:sz w:val="24"/>
                <w:szCs w:val="24"/>
              </w:rPr>
              <w:t xml:space="preserve">, у вигляді вчинення </w:t>
            </w:r>
            <w:proofErr w:type="spellStart"/>
            <w:r w:rsidRPr="00333C31">
              <w:rPr>
                <w:rFonts w:ascii="Times New Roman" w:eastAsia="Times New Roman" w:hAnsi="Times New Roman" w:cs="Times New Roman"/>
                <w:color w:val="000000" w:themeColor="text1"/>
                <w:sz w:val="24"/>
                <w:szCs w:val="24"/>
              </w:rPr>
              <w:t>антиконкурентних</w:t>
            </w:r>
            <w:proofErr w:type="spellEnd"/>
            <w:r w:rsidRPr="00333C31">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C41DEF" w:rsidRPr="00333C31" w:rsidRDefault="00C41DEF" w:rsidP="00E02A8C">
            <w:pPr>
              <w:spacing w:after="0" w:line="240" w:lineRule="auto"/>
              <w:ind w:firstLine="567"/>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41DEF" w:rsidRPr="00333C31" w:rsidRDefault="00C41DEF" w:rsidP="00E02A8C">
            <w:pPr>
              <w:spacing w:after="0" w:line="240" w:lineRule="auto"/>
              <w:ind w:firstLine="567"/>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41DEF" w:rsidRPr="00333C31" w:rsidRDefault="00C41DEF" w:rsidP="00E02A8C">
            <w:pPr>
              <w:spacing w:after="0" w:line="240" w:lineRule="auto"/>
              <w:ind w:firstLine="567"/>
              <w:jc w:val="both"/>
              <w:rPr>
                <w:rFonts w:ascii="Times New Roman" w:eastAsia="Times New Roman" w:hAnsi="Times New Roman" w:cs="Times New Roman"/>
                <w:color w:val="000000" w:themeColor="text1"/>
                <w:sz w:val="24"/>
                <w:szCs w:val="24"/>
              </w:rPr>
            </w:pPr>
            <w:bookmarkStart w:id="8" w:name="n405"/>
            <w:bookmarkEnd w:id="8"/>
            <w:r w:rsidRPr="00333C3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41DEF" w:rsidRPr="00333C31" w:rsidRDefault="00C41DEF" w:rsidP="00E02A8C">
            <w:pPr>
              <w:spacing w:after="0" w:line="240" w:lineRule="auto"/>
              <w:ind w:firstLine="567"/>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41DEF" w:rsidRPr="00333C31" w:rsidRDefault="00C41DEF" w:rsidP="00E02A8C">
            <w:pPr>
              <w:spacing w:after="0" w:line="240" w:lineRule="auto"/>
              <w:ind w:firstLine="567"/>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lastRenderedPageBreak/>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33C31">
              <w:rPr>
                <w:rFonts w:ascii="Times New Roman" w:eastAsia="Times New Roman" w:hAnsi="Times New Roman" w:cs="Times New Roman"/>
                <w:color w:val="000000" w:themeColor="text1"/>
                <w:sz w:val="24"/>
                <w:szCs w:val="24"/>
              </w:rPr>
              <w:t>“Про</w:t>
            </w:r>
            <w:proofErr w:type="spellEnd"/>
            <w:r w:rsidRPr="00333C31">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333C31">
              <w:rPr>
                <w:rFonts w:ascii="Times New Roman" w:eastAsia="Times New Roman" w:hAnsi="Times New Roman" w:cs="Times New Roman"/>
                <w:color w:val="000000" w:themeColor="text1"/>
                <w:sz w:val="24"/>
                <w:szCs w:val="24"/>
              </w:rPr>
              <w:t>формувань”</w:t>
            </w:r>
            <w:proofErr w:type="spellEnd"/>
            <w:r w:rsidRPr="00333C31">
              <w:rPr>
                <w:rFonts w:ascii="Times New Roman" w:eastAsia="Times New Roman" w:hAnsi="Times New Roman" w:cs="Times New Roman"/>
                <w:color w:val="000000" w:themeColor="text1"/>
                <w:sz w:val="24"/>
                <w:szCs w:val="24"/>
              </w:rPr>
              <w:t xml:space="preserve"> (крім нерезидентів);</w:t>
            </w:r>
          </w:p>
          <w:p w:rsidR="00C41DEF" w:rsidRPr="00333C31" w:rsidRDefault="00C41DEF" w:rsidP="00E02A8C">
            <w:pPr>
              <w:spacing w:after="0" w:line="240" w:lineRule="auto"/>
              <w:ind w:firstLine="567"/>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41DEF" w:rsidRPr="00333C31" w:rsidRDefault="00C41DEF" w:rsidP="00E02A8C">
            <w:pPr>
              <w:spacing w:after="0" w:line="240" w:lineRule="auto"/>
              <w:ind w:firstLine="567"/>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11) </w:t>
            </w:r>
            <w:r w:rsidR="008215F7" w:rsidRPr="008215F7">
              <w:rPr>
                <w:rFonts w:ascii="Times New Roman" w:eastAsia="Times New Roman" w:hAnsi="Times New Roman" w:cs="Times New Roman"/>
                <w:color w:val="000000" w:themeColor="text1"/>
                <w:sz w:val="24"/>
                <w:szCs w:val="24"/>
              </w:rPr>
              <w:t xml:space="preserve">учасник процедури закупівлі або кінцевий </w:t>
            </w:r>
            <w:proofErr w:type="spellStart"/>
            <w:r w:rsidR="008215F7" w:rsidRPr="008215F7">
              <w:rPr>
                <w:rFonts w:ascii="Times New Roman" w:eastAsia="Times New Roman" w:hAnsi="Times New Roman" w:cs="Times New Roman"/>
                <w:color w:val="000000" w:themeColor="text1"/>
                <w:sz w:val="24"/>
                <w:szCs w:val="24"/>
              </w:rPr>
              <w:t>бенефіціарний</w:t>
            </w:r>
            <w:proofErr w:type="spellEnd"/>
            <w:r w:rsidR="008215F7" w:rsidRPr="008215F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8215F7" w:rsidRPr="008215F7">
                <w:rPr>
                  <w:rFonts w:ascii="Times New Roman" w:eastAsia="Times New Roman" w:hAnsi="Times New Roman" w:cs="Times New Roman"/>
                  <w:color w:val="000000" w:themeColor="text1"/>
                  <w:sz w:val="24"/>
                  <w:szCs w:val="24"/>
                </w:rPr>
                <w:t>Законом України</w:t>
              </w:r>
            </w:hyperlink>
            <w:r w:rsidR="008215F7" w:rsidRPr="008215F7">
              <w:rPr>
                <w:rFonts w:ascii="Times New Roman" w:eastAsia="Times New Roman" w:hAnsi="Times New Roman" w:cs="Times New Roman"/>
                <w:color w:val="000000" w:themeColor="text1"/>
                <w:sz w:val="24"/>
                <w:szCs w:val="24"/>
              </w:rPr>
              <w:t> </w:t>
            </w:r>
            <w:proofErr w:type="spellStart"/>
            <w:r w:rsidR="008215F7" w:rsidRPr="008215F7">
              <w:rPr>
                <w:rFonts w:ascii="Times New Roman" w:eastAsia="Times New Roman" w:hAnsi="Times New Roman" w:cs="Times New Roman"/>
                <w:color w:val="000000" w:themeColor="text1"/>
                <w:sz w:val="24"/>
                <w:szCs w:val="24"/>
              </w:rPr>
              <w:t>“Про</w:t>
            </w:r>
            <w:proofErr w:type="spellEnd"/>
            <w:r w:rsidR="008215F7" w:rsidRPr="008215F7">
              <w:rPr>
                <w:rFonts w:ascii="Times New Roman" w:eastAsia="Times New Roman" w:hAnsi="Times New Roman" w:cs="Times New Roman"/>
                <w:color w:val="000000" w:themeColor="text1"/>
                <w:sz w:val="24"/>
                <w:szCs w:val="24"/>
              </w:rPr>
              <w:t xml:space="preserve"> </w:t>
            </w:r>
            <w:proofErr w:type="spellStart"/>
            <w:r w:rsidR="008215F7" w:rsidRPr="008215F7">
              <w:rPr>
                <w:rFonts w:ascii="Times New Roman" w:eastAsia="Times New Roman" w:hAnsi="Times New Roman" w:cs="Times New Roman"/>
                <w:color w:val="000000" w:themeColor="text1"/>
                <w:sz w:val="24"/>
                <w:szCs w:val="24"/>
              </w:rPr>
              <w:t>санкції”</w:t>
            </w:r>
            <w:proofErr w:type="spellEnd"/>
            <w:r w:rsidR="008215F7" w:rsidRPr="008215F7">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r w:rsidRPr="00333C31">
              <w:rPr>
                <w:rFonts w:ascii="Times New Roman" w:eastAsia="Times New Roman" w:hAnsi="Times New Roman" w:cs="Times New Roman"/>
                <w:color w:val="000000" w:themeColor="text1"/>
                <w:sz w:val="24"/>
                <w:szCs w:val="24"/>
              </w:rPr>
              <w:t>;</w:t>
            </w:r>
          </w:p>
          <w:p w:rsidR="00C41DEF" w:rsidRPr="00333C31" w:rsidRDefault="00C41DEF" w:rsidP="00E02A8C">
            <w:pPr>
              <w:spacing w:after="0" w:line="240" w:lineRule="auto"/>
              <w:ind w:firstLine="567"/>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1DEF" w:rsidRPr="00333C31" w:rsidRDefault="00C41DEF" w:rsidP="00E02A8C">
            <w:pPr>
              <w:spacing w:after="0" w:line="240" w:lineRule="auto"/>
              <w:jc w:val="both"/>
              <w:rPr>
                <w:rFonts w:ascii="Times New Roman" w:eastAsia="Times New Roman" w:hAnsi="Times New Roman" w:cs="Times New Roman"/>
                <w:color w:val="000000" w:themeColor="text1"/>
                <w:sz w:val="24"/>
                <w:szCs w:val="24"/>
              </w:rPr>
            </w:pPr>
            <w:bookmarkStart w:id="9" w:name="n411"/>
            <w:bookmarkEnd w:id="9"/>
            <w:r w:rsidRPr="00333C31">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41DEF" w:rsidRPr="00333C31" w:rsidRDefault="00C41DEF" w:rsidP="00E02A8C">
            <w:pPr>
              <w:spacing w:after="0" w:line="240" w:lineRule="auto"/>
              <w:jc w:val="both"/>
              <w:rPr>
                <w:rFonts w:ascii="Times New Roman" w:eastAsia="Times New Roman" w:hAnsi="Times New Roman" w:cs="Times New Roman"/>
                <w:sz w:val="24"/>
                <w:szCs w:val="24"/>
                <w:lang w:eastAsia="ru-RU"/>
              </w:rPr>
            </w:pPr>
            <w:r w:rsidRPr="00333C31">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333C31">
              <w:rPr>
                <w:rFonts w:ascii="Times New Roman" w:eastAsia="Times New Roman" w:hAnsi="Times New Roman" w:cs="Times New Roman"/>
                <w:color w:val="000000" w:themeColor="text1"/>
                <w:sz w:val="24"/>
                <w:szCs w:val="24"/>
              </w:rPr>
              <w:lastRenderedPageBreak/>
              <w:t>системою закупівель шляхом обміну інформацією з іншими державними системами та реєстрами.</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lastRenderedPageBreak/>
              <w:t>6</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w:t>
            </w:r>
          </w:p>
        </w:tc>
        <w:tc>
          <w:tcPr>
            <w:tcW w:w="6273" w:type="dxa"/>
            <w:vAlign w:val="center"/>
          </w:tcPr>
          <w:p w:rsidR="00150694" w:rsidRPr="00333C31" w:rsidRDefault="00150694" w:rsidP="001977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333C31">
              <w:rPr>
                <w:rFonts w:ascii="Times New Roman" w:eastAsia="Times New Roman" w:hAnsi="Times New Roman" w:cs="Times New Roman"/>
                <w:iCs/>
                <w:sz w:val="24"/>
                <w:szCs w:val="24"/>
                <w:lang w:eastAsia="ru-RU"/>
              </w:rPr>
              <w:t>6.1. Учасник повинен подати як частину тендерної пропозиції документи, які підтверджують відповідність предмета закупівлі технічним, якісним, кількісним та іншим вимогам, встановленим Замовником у тендерній документації.</w:t>
            </w:r>
          </w:p>
          <w:p w:rsidR="00150694" w:rsidRPr="00333C31" w:rsidRDefault="00150694" w:rsidP="001977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333C31">
              <w:rPr>
                <w:rFonts w:ascii="Times New Roman" w:eastAsia="Times New Roman" w:hAnsi="Times New Roman" w:cs="Times New Roman"/>
                <w:iCs/>
                <w:sz w:val="24"/>
                <w:szCs w:val="24"/>
                <w:lang w:eastAsia="ru-RU"/>
              </w:rPr>
              <w:t xml:space="preserve">Документальне підтвердження повинно включати: </w:t>
            </w:r>
          </w:p>
          <w:p w:rsidR="00150694" w:rsidRPr="00333C31" w:rsidRDefault="00150694" w:rsidP="001977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333C31">
              <w:rPr>
                <w:rFonts w:ascii="Times New Roman" w:eastAsia="Times New Roman" w:hAnsi="Times New Roman" w:cs="Times New Roman"/>
                <w:iCs/>
                <w:sz w:val="24"/>
                <w:szCs w:val="24"/>
                <w:lang w:eastAsia="ru-RU"/>
              </w:rPr>
              <w:t>- технічні вимоги (</w:t>
            </w:r>
            <w:r w:rsidRPr="00333C31">
              <w:rPr>
                <w:rFonts w:ascii="Times New Roman" w:eastAsia="Times New Roman" w:hAnsi="Times New Roman" w:cs="Times New Roman"/>
                <w:b/>
                <w:iCs/>
                <w:sz w:val="24"/>
                <w:szCs w:val="24"/>
                <w:lang w:eastAsia="ru-RU"/>
              </w:rPr>
              <w:t xml:space="preserve">Додаток </w:t>
            </w:r>
            <w:r w:rsidR="00C41DEF" w:rsidRPr="00333C31">
              <w:rPr>
                <w:rFonts w:ascii="Times New Roman" w:eastAsia="Times New Roman" w:hAnsi="Times New Roman" w:cs="Times New Roman"/>
                <w:b/>
                <w:iCs/>
                <w:sz w:val="24"/>
                <w:szCs w:val="24"/>
                <w:lang w:eastAsia="ru-RU"/>
              </w:rPr>
              <w:t>2</w:t>
            </w:r>
            <w:r w:rsidRPr="00333C31">
              <w:rPr>
                <w:rFonts w:ascii="Times New Roman" w:eastAsia="Times New Roman" w:hAnsi="Times New Roman" w:cs="Times New Roman"/>
                <w:iCs/>
                <w:sz w:val="24"/>
                <w:szCs w:val="24"/>
                <w:lang w:eastAsia="ru-RU"/>
              </w:rPr>
              <w:t xml:space="preserve"> до ТД) за підписом керівника (або уповноваженої особи) Учасника, що містять Перелік і обсяг послуг, які повинні надаватися в рамках договору.</w:t>
            </w:r>
          </w:p>
          <w:p w:rsidR="00150694" w:rsidRPr="00333C31" w:rsidRDefault="00150694" w:rsidP="00C41DEF">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333C31">
              <w:rPr>
                <w:rFonts w:ascii="Times New Roman" w:eastAsia="Times New Roman" w:hAnsi="Times New Roman" w:cs="Times New Roman"/>
                <w:iCs/>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tc>
      </w:tr>
      <w:tr w:rsidR="00150694" w:rsidRPr="00333C31" w:rsidTr="00197715">
        <w:trPr>
          <w:trHeight w:val="520"/>
        </w:trPr>
        <w:tc>
          <w:tcPr>
            <w:tcW w:w="576" w:type="dxa"/>
            <w:vAlign w:val="center"/>
          </w:tcPr>
          <w:p w:rsidR="00150694" w:rsidRPr="00333C31" w:rsidRDefault="00C41DEF"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7</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Інформація про субпідрядника (у випадку закупівлі робіт або послуг)</w:t>
            </w:r>
          </w:p>
        </w:tc>
        <w:tc>
          <w:tcPr>
            <w:tcW w:w="6273" w:type="dxa"/>
            <w:vAlign w:val="center"/>
          </w:tcPr>
          <w:p w:rsidR="00150694" w:rsidRPr="00333C31" w:rsidRDefault="00C41DEF" w:rsidP="00197715">
            <w:pPr>
              <w:pStyle w:val="1"/>
              <w:widowControl w:val="0"/>
              <w:spacing w:line="240" w:lineRule="auto"/>
              <w:ind w:right="113"/>
              <w:rPr>
                <w:rFonts w:ascii="Times New Roman" w:eastAsia="Times New Roman" w:hAnsi="Times New Roman" w:cs="Times New Roman"/>
                <w:sz w:val="24"/>
                <w:szCs w:val="24"/>
                <w:lang w:val="uk-UA"/>
              </w:rPr>
            </w:pPr>
            <w:r w:rsidRPr="00333C31">
              <w:rPr>
                <w:rFonts w:ascii="Times New Roman" w:eastAsia="Times New Roman" w:hAnsi="Times New Roman" w:cs="Times New Roman"/>
                <w:sz w:val="24"/>
                <w:szCs w:val="24"/>
                <w:lang w:val="uk-UA"/>
              </w:rPr>
              <w:t>не передбачено</w:t>
            </w:r>
          </w:p>
        </w:tc>
      </w:tr>
      <w:tr w:rsidR="00150694" w:rsidRPr="00333C31" w:rsidTr="00197715">
        <w:trPr>
          <w:trHeight w:val="520"/>
        </w:trPr>
        <w:tc>
          <w:tcPr>
            <w:tcW w:w="576" w:type="dxa"/>
            <w:vAlign w:val="center"/>
          </w:tcPr>
          <w:p w:rsidR="00150694" w:rsidRPr="00333C31" w:rsidRDefault="00C41DEF"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8</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6273" w:type="dxa"/>
            <w:vAlign w:val="center"/>
          </w:tcPr>
          <w:p w:rsidR="00150694" w:rsidRPr="00333C31" w:rsidRDefault="00C41DEF" w:rsidP="00197715">
            <w:pPr>
              <w:suppressAutoHyphens/>
              <w:spacing w:after="0" w:line="240" w:lineRule="auto"/>
              <w:ind w:firstLine="176"/>
              <w:jc w:val="both"/>
              <w:rPr>
                <w:rFonts w:ascii="Times New Roman" w:eastAsia="Times New Roman" w:hAnsi="Times New Roman" w:cs="Times New Roman"/>
                <w:sz w:val="24"/>
                <w:szCs w:val="24"/>
                <w:lang w:eastAsia="zh-CN"/>
              </w:rPr>
            </w:pPr>
            <w:r w:rsidRPr="00333C31">
              <w:rPr>
                <w:rFonts w:ascii="Times New Roman" w:hAnsi="Times New Roman" w:cs="Times New Roman"/>
                <w:sz w:val="24"/>
                <w:szCs w:val="24"/>
              </w:rPr>
              <w:t>8</w:t>
            </w:r>
            <w:r w:rsidR="00150694" w:rsidRPr="00333C31">
              <w:rPr>
                <w:rFonts w:ascii="Times New Roman" w:hAnsi="Times New Roman" w:cs="Times New Roman"/>
                <w:sz w:val="24"/>
                <w:szCs w:val="24"/>
              </w:rPr>
              <w:t>.1.</w:t>
            </w:r>
            <w:r w:rsidR="00150694" w:rsidRPr="00333C31">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150694" w:rsidRPr="00333C31">
              <w:rPr>
                <w:rFonts w:ascii="Times New Roman" w:eastAsia="Times New Roman" w:hAnsi="Times New Roman" w:cs="Times New Roman"/>
                <w:sz w:val="24"/>
                <w:szCs w:val="24"/>
                <w:lang w:eastAsia="zh-CN"/>
              </w:rPr>
              <w:t xml:space="preserve"> </w:t>
            </w:r>
          </w:p>
          <w:p w:rsidR="00150694" w:rsidRPr="00333C31" w:rsidRDefault="00150694" w:rsidP="00197715">
            <w:pPr>
              <w:suppressAutoHyphens/>
              <w:spacing w:after="0" w:line="240" w:lineRule="auto"/>
              <w:ind w:firstLine="176"/>
              <w:jc w:val="both"/>
              <w:rPr>
                <w:rFonts w:ascii="Times New Roman" w:eastAsia="Times New Roman" w:hAnsi="Times New Roman" w:cs="Times New Roman"/>
                <w:sz w:val="24"/>
                <w:szCs w:val="24"/>
                <w:lang w:eastAsia="zh-CN"/>
              </w:rPr>
            </w:pPr>
            <w:r w:rsidRPr="00333C31">
              <w:rPr>
                <w:rFonts w:ascii="Times New Roman" w:eastAsia="Times New Roman" w:hAnsi="Times New Roman" w:cs="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0694" w:rsidRPr="00333C31" w:rsidRDefault="00150694" w:rsidP="00197715">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333C31">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50694" w:rsidRPr="00333C31" w:rsidRDefault="00150694" w:rsidP="00197715">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333C31">
              <w:rPr>
                <w:rFonts w:ascii="Times New Roman" w:eastAsia="Times New Roman" w:hAnsi="Times New Roman" w:cs="Times New Roman"/>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333C31">
              <w:rPr>
                <w:rFonts w:ascii="Times New Roman" w:eastAsia="Times New Roman" w:hAnsi="Times New Roman" w:cs="Times New Roman"/>
                <w:sz w:val="24"/>
                <w:szCs w:val="24"/>
                <w:lang w:eastAsia="ru-RU"/>
              </w:rPr>
              <w:lastRenderedPageBreak/>
              <w:t xml:space="preserve">найменування товару, марки, моделі тощо. Замовник розглядає подані тендерні пропозиції з урахуванням виправлення або </w:t>
            </w:r>
            <w:proofErr w:type="spellStart"/>
            <w:r w:rsidRPr="00333C31">
              <w:rPr>
                <w:rFonts w:ascii="Times New Roman" w:eastAsia="Times New Roman" w:hAnsi="Times New Roman" w:cs="Times New Roman"/>
                <w:sz w:val="24"/>
                <w:szCs w:val="24"/>
                <w:lang w:eastAsia="ru-RU"/>
              </w:rPr>
              <w:t>невиправлення</w:t>
            </w:r>
            <w:proofErr w:type="spellEnd"/>
            <w:r w:rsidRPr="00333C31">
              <w:rPr>
                <w:rFonts w:ascii="Times New Roman" w:eastAsia="Times New Roman" w:hAnsi="Times New Roman" w:cs="Times New Roman"/>
                <w:sz w:val="24"/>
                <w:szCs w:val="24"/>
                <w:lang w:eastAsia="ru-RU"/>
              </w:rPr>
              <w:t xml:space="preserve"> учасниками виявлених невідповідностей.</w:t>
            </w:r>
          </w:p>
          <w:p w:rsidR="00150694" w:rsidRPr="00333C31" w:rsidRDefault="00150694" w:rsidP="00197715">
            <w:pPr>
              <w:suppressAutoHyphens/>
              <w:spacing w:after="0" w:line="240" w:lineRule="auto"/>
              <w:ind w:firstLine="176"/>
              <w:jc w:val="both"/>
              <w:rPr>
                <w:rFonts w:ascii="Times New Roman" w:eastAsia="Times New Roman" w:hAnsi="Times New Roman" w:cs="Times New Roman"/>
                <w:sz w:val="24"/>
                <w:szCs w:val="24"/>
                <w:lang w:eastAsia="zh-CN"/>
              </w:rPr>
            </w:pPr>
            <w:r w:rsidRPr="00333C31">
              <w:rPr>
                <w:rFonts w:ascii="Times New Roman" w:eastAsia="Times New Roman" w:hAnsi="Times New Roman" w:cs="Times New Roman"/>
                <w:sz w:val="24"/>
                <w:szCs w:val="24"/>
                <w:lang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0694" w:rsidRPr="00333C31" w:rsidRDefault="00150694" w:rsidP="00197715">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333C31">
              <w:rPr>
                <w:rFonts w:ascii="Times New Roman" w:eastAsia="Times New Roman" w:hAnsi="Times New Roman" w:cs="Times New Roman"/>
                <w:sz w:val="24"/>
                <w:szCs w:val="24"/>
                <w:lang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50694" w:rsidRPr="00333C31" w:rsidTr="00197715">
        <w:trPr>
          <w:trHeight w:val="520"/>
        </w:trPr>
        <w:tc>
          <w:tcPr>
            <w:tcW w:w="9996" w:type="dxa"/>
            <w:gridSpan w:val="3"/>
            <w:vAlign w:val="center"/>
          </w:tcPr>
          <w:p w:rsidR="00150694" w:rsidRPr="00333C31" w:rsidRDefault="00150694" w:rsidP="00197715">
            <w:pPr>
              <w:pStyle w:val="1"/>
              <w:widowControl w:val="0"/>
              <w:spacing w:line="240" w:lineRule="auto"/>
              <w:ind w:left="34" w:right="113" w:hanging="23"/>
              <w:rPr>
                <w:rFonts w:ascii="Times New Roman" w:hAnsi="Times New Roman" w:cs="Times New Roman"/>
                <w:i/>
                <w:sz w:val="24"/>
                <w:szCs w:val="24"/>
                <w:lang w:val="uk-UA"/>
              </w:rPr>
            </w:pPr>
            <w:r w:rsidRPr="00333C31">
              <w:rPr>
                <w:rFonts w:ascii="Times New Roman" w:eastAsia="Times New Roman" w:hAnsi="Times New Roman" w:cs="Times New Roman"/>
                <w:i/>
                <w:sz w:val="24"/>
                <w:szCs w:val="24"/>
                <w:lang w:val="uk-UA"/>
              </w:rPr>
              <w:lastRenderedPageBreak/>
              <w:t>Розділ 4. Подання та розкриття тендерної пропозиції</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1</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Кінцевий строк подання тендерної пропозиції</w:t>
            </w:r>
          </w:p>
        </w:tc>
        <w:tc>
          <w:tcPr>
            <w:tcW w:w="6273" w:type="dxa"/>
            <w:vAlign w:val="center"/>
          </w:tcPr>
          <w:p w:rsidR="00150694" w:rsidRPr="00333C31" w:rsidRDefault="00150694" w:rsidP="00197715">
            <w:pPr>
              <w:pStyle w:val="1"/>
              <w:widowControl w:val="0"/>
              <w:numPr>
                <w:ilvl w:val="1"/>
                <w:numId w:val="1"/>
              </w:numPr>
              <w:spacing w:line="240" w:lineRule="auto"/>
              <w:ind w:left="34" w:firstLine="0"/>
              <w:rPr>
                <w:rFonts w:ascii="Times New Roman" w:hAnsi="Times New Roman" w:cs="Times New Roman"/>
                <w:sz w:val="24"/>
                <w:szCs w:val="24"/>
                <w:lang w:val="uk-UA"/>
              </w:rPr>
            </w:pPr>
            <w:r w:rsidRPr="00333C31">
              <w:rPr>
                <w:rFonts w:ascii="Times New Roman" w:hAnsi="Times New Roman" w:cs="Times New Roman"/>
                <w:sz w:val="24"/>
                <w:szCs w:val="24"/>
                <w:lang w:val="uk-UA"/>
              </w:rPr>
              <w:t>Кінцевий строк п</w:t>
            </w:r>
            <w:r w:rsidR="00357B4D">
              <w:rPr>
                <w:rFonts w:ascii="Times New Roman" w:hAnsi="Times New Roman" w:cs="Times New Roman"/>
                <w:sz w:val="24"/>
                <w:szCs w:val="24"/>
                <w:lang w:val="uk-UA"/>
              </w:rPr>
              <w:t>одання тендерних пропозицій – 15</w:t>
            </w:r>
            <w:r w:rsidRPr="00333C31">
              <w:rPr>
                <w:rFonts w:ascii="Times New Roman" w:hAnsi="Times New Roman" w:cs="Times New Roman"/>
                <w:sz w:val="24"/>
                <w:szCs w:val="24"/>
                <w:lang w:val="uk-UA"/>
              </w:rPr>
              <w:t>.11.202</w:t>
            </w:r>
            <w:bookmarkStart w:id="10" w:name="_GoBack"/>
            <w:bookmarkEnd w:id="10"/>
            <w:r w:rsidRPr="00333C31">
              <w:rPr>
                <w:rFonts w:ascii="Times New Roman" w:hAnsi="Times New Roman" w:cs="Times New Roman"/>
                <w:sz w:val="24"/>
                <w:szCs w:val="24"/>
                <w:lang w:val="uk-UA"/>
              </w:rPr>
              <w:t>3 00:00 год.;</w:t>
            </w:r>
          </w:p>
          <w:p w:rsidR="00150694" w:rsidRPr="00333C31" w:rsidRDefault="00150694" w:rsidP="00197715">
            <w:pPr>
              <w:pStyle w:val="1"/>
              <w:widowControl w:val="0"/>
              <w:numPr>
                <w:ilvl w:val="1"/>
                <w:numId w:val="1"/>
              </w:numPr>
              <w:spacing w:line="240" w:lineRule="auto"/>
              <w:ind w:left="34" w:firstLine="0"/>
              <w:rPr>
                <w:rFonts w:ascii="Times New Roman" w:hAnsi="Times New Roman" w:cs="Times New Roman"/>
                <w:sz w:val="24"/>
                <w:szCs w:val="24"/>
                <w:lang w:val="uk-UA"/>
              </w:rPr>
            </w:pPr>
            <w:r w:rsidRPr="00333C31">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150694" w:rsidRPr="00333C31" w:rsidRDefault="00150694" w:rsidP="00197715">
            <w:pPr>
              <w:pStyle w:val="1"/>
              <w:widowControl w:val="0"/>
              <w:spacing w:line="240" w:lineRule="auto"/>
              <w:ind w:left="34" w:right="113"/>
              <w:rPr>
                <w:rFonts w:ascii="Times New Roman" w:hAnsi="Times New Roman" w:cs="Times New Roman"/>
                <w:sz w:val="24"/>
                <w:szCs w:val="24"/>
                <w:lang w:val="uk-UA"/>
              </w:rPr>
            </w:pPr>
            <w:r w:rsidRPr="00333C31">
              <w:rPr>
                <w:rFonts w:ascii="Times New Roman" w:hAnsi="Times New Roman" w:cs="Times New Roman"/>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2</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Дата та час розкриття тендерної пропозиції</w:t>
            </w:r>
          </w:p>
        </w:tc>
        <w:tc>
          <w:tcPr>
            <w:tcW w:w="6273" w:type="dxa"/>
            <w:vAlign w:val="center"/>
          </w:tcPr>
          <w:p w:rsidR="00150694" w:rsidRPr="00333C31" w:rsidRDefault="00150694" w:rsidP="00197715">
            <w:pPr>
              <w:pStyle w:val="1"/>
              <w:widowControl w:val="0"/>
              <w:spacing w:line="240" w:lineRule="auto"/>
              <w:ind w:left="34"/>
              <w:rPr>
                <w:rFonts w:ascii="Times New Roman" w:hAnsi="Times New Roman" w:cs="Times New Roman"/>
                <w:sz w:val="24"/>
                <w:szCs w:val="24"/>
                <w:lang w:val="uk-UA"/>
              </w:rPr>
            </w:pPr>
            <w:r w:rsidRPr="00333C31">
              <w:rPr>
                <w:rFonts w:ascii="Times New Roman" w:hAnsi="Times New Roman" w:cs="Times New Roman"/>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50694" w:rsidRPr="00333C31" w:rsidRDefault="00150694" w:rsidP="00197715">
            <w:pPr>
              <w:pStyle w:val="1"/>
              <w:widowControl w:val="0"/>
              <w:spacing w:line="240" w:lineRule="auto"/>
              <w:ind w:left="34"/>
              <w:rPr>
                <w:rFonts w:ascii="Times New Roman" w:hAnsi="Times New Roman" w:cs="Times New Roman"/>
                <w:sz w:val="24"/>
                <w:szCs w:val="24"/>
                <w:lang w:val="uk-UA"/>
              </w:rPr>
            </w:pPr>
            <w:r w:rsidRPr="00333C31">
              <w:rPr>
                <w:rFonts w:ascii="Times New Roman" w:hAnsi="Times New Roman" w:cs="Times New Roman"/>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50694" w:rsidRPr="00333C31" w:rsidRDefault="00150694" w:rsidP="00197715">
            <w:pPr>
              <w:pStyle w:val="1"/>
              <w:widowControl w:val="0"/>
              <w:spacing w:line="240" w:lineRule="auto"/>
              <w:ind w:right="113"/>
              <w:rPr>
                <w:rFonts w:ascii="Times New Roman" w:eastAsia="Times New Roman" w:hAnsi="Times New Roman" w:cs="Times New Roman"/>
                <w:sz w:val="24"/>
                <w:szCs w:val="24"/>
                <w:lang w:val="uk-UA"/>
              </w:rPr>
            </w:pPr>
            <w:r w:rsidRPr="00333C31">
              <w:rPr>
                <w:rFonts w:ascii="Times New Roman" w:hAnsi="Times New Roman" w:cs="Times New Roman"/>
                <w:sz w:val="24"/>
                <w:szCs w:val="24"/>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відсотка від очікуваної вартості закупівлі.</w:t>
            </w:r>
          </w:p>
        </w:tc>
      </w:tr>
      <w:tr w:rsidR="00150694" w:rsidRPr="00333C31" w:rsidTr="00197715">
        <w:trPr>
          <w:trHeight w:val="520"/>
        </w:trPr>
        <w:tc>
          <w:tcPr>
            <w:tcW w:w="9996" w:type="dxa"/>
            <w:gridSpan w:val="3"/>
            <w:vAlign w:val="center"/>
          </w:tcPr>
          <w:p w:rsidR="00150694" w:rsidRPr="00333C31" w:rsidRDefault="00150694" w:rsidP="00197715">
            <w:pPr>
              <w:pStyle w:val="1"/>
              <w:widowControl w:val="0"/>
              <w:spacing w:line="240" w:lineRule="auto"/>
              <w:ind w:right="113"/>
              <w:rPr>
                <w:rFonts w:ascii="Times New Roman" w:hAnsi="Times New Roman" w:cs="Times New Roman"/>
                <w:i/>
                <w:sz w:val="24"/>
                <w:szCs w:val="24"/>
                <w:lang w:val="uk-UA"/>
              </w:rPr>
            </w:pPr>
            <w:r w:rsidRPr="00333C31">
              <w:rPr>
                <w:rFonts w:ascii="Times New Roman" w:eastAsia="Times New Roman" w:hAnsi="Times New Roman" w:cs="Times New Roman"/>
                <w:i/>
                <w:sz w:val="24"/>
                <w:szCs w:val="24"/>
                <w:lang w:val="uk-UA"/>
              </w:rPr>
              <w:t>Розділ 5. Оцінка тендерної пропозиції</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1</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 xml:space="preserve">Перелік критеріїв та методика оцінки тендерної пропозиції із зазначенням </w:t>
            </w:r>
            <w:r w:rsidRPr="00333C31">
              <w:rPr>
                <w:rFonts w:ascii="Times New Roman" w:eastAsia="Times New Roman" w:hAnsi="Times New Roman" w:cs="Times New Roman"/>
                <w:sz w:val="24"/>
                <w:szCs w:val="24"/>
                <w:lang w:val="uk-UA"/>
              </w:rPr>
              <w:lastRenderedPageBreak/>
              <w:t>питомої ваги критерію</w:t>
            </w:r>
          </w:p>
        </w:tc>
        <w:tc>
          <w:tcPr>
            <w:tcW w:w="6273" w:type="dxa"/>
            <w:vAlign w:val="center"/>
          </w:tcPr>
          <w:p w:rsidR="00C41DEF" w:rsidRPr="00333C31" w:rsidRDefault="00C41DEF" w:rsidP="00C41DE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333C31">
                <w:rPr>
                  <w:rFonts w:ascii="Times New Roman" w:eastAsia="Times New Roman" w:hAnsi="Times New Roman" w:cs="Times New Roman"/>
                  <w:color w:val="000000" w:themeColor="text1"/>
                  <w:sz w:val="24"/>
                  <w:szCs w:val="24"/>
                </w:rPr>
                <w:t>шістнадцятої</w:t>
              </w:r>
            </w:hyperlink>
            <w:r w:rsidRPr="00333C31">
              <w:rPr>
                <w:rFonts w:ascii="Times New Roman" w:eastAsia="Times New Roman" w:hAnsi="Times New Roman" w:cs="Times New Roman"/>
                <w:color w:val="000000" w:themeColor="text1"/>
                <w:sz w:val="24"/>
                <w:szCs w:val="24"/>
              </w:rPr>
              <w:t xml:space="preserve">, абзаців другого і третього </w:t>
            </w:r>
            <w:r w:rsidRPr="00333C31">
              <w:rPr>
                <w:rFonts w:ascii="Times New Roman" w:eastAsia="Times New Roman" w:hAnsi="Times New Roman" w:cs="Times New Roman"/>
                <w:color w:val="000000" w:themeColor="text1"/>
                <w:sz w:val="24"/>
                <w:szCs w:val="24"/>
              </w:rPr>
              <w:lastRenderedPageBreak/>
              <w:t>частини п’ятнадцятої статті 29 Закону не застосовуються) з урахуванням положень пункту 43 Особливостей.</w:t>
            </w:r>
          </w:p>
          <w:p w:rsidR="00C41DEF" w:rsidRPr="00333C31" w:rsidRDefault="00C41DEF" w:rsidP="00C41DEF">
            <w:pPr>
              <w:widowControl w:val="0"/>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41DEF" w:rsidRPr="00333C31" w:rsidRDefault="00C41DEF" w:rsidP="00C41DEF">
            <w:pPr>
              <w:widowControl w:val="0"/>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C41DEF" w:rsidRPr="00333C31" w:rsidRDefault="00C41DEF" w:rsidP="00C41DEF">
            <w:pPr>
              <w:widowControl w:val="0"/>
              <w:spacing w:after="0" w:line="240" w:lineRule="auto"/>
              <w:jc w:val="both"/>
              <w:rPr>
                <w:rFonts w:ascii="Times New Roman" w:eastAsia="Times New Roman" w:hAnsi="Times New Roman" w:cs="Times New Roman"/>
                <w:b/>
                <w:color w:val="000000" w:themeColor="text1"/>
                <w:sz w:val="24"/>
                <w:szCs w:val="24"/>
              </w:rPr>
            </w:pPr>
            <w:r w:rsidRPr="00333C31">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C41DEF" w:rsidRPr="00333C31" w:rsidRDefault="00C41DEF" w:rsidP="00C41DEF">
            <w:pPr>
              <w:widowControl w:val="0"/>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41DEF" w:rsidRPr="00333C31" w:rsidRDefault="00C41DEF" w:rsidP="00C41DEF">
            <w:pPr>
              <w:widowControl w:val="0"/>
              <w:spacing w:after="0" w:line="240" w:lineRule="auto"/>
              <w:jc w:val="both"/>
              <w:rPr>
                <w:rFonts w:ascii="Times New Roman" w:eastAsia="Times New Roman" w:hAnsi="Times New Roman" w:cs="Times New Roman"/>
                <w:i/>
                <w:color w:val="000000" w:themeColor="text1"/>
                <w:sz w:val="24"/>
                <w:szCs w:val="24"/>
              </w:rPr>
            </w:pPr>
            <w:r w:rsidRPr="00333C31">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C41DEF" w:rsidRPr="00333C31" w:rsidRDefault="00C41DEF" w:rsidP="00C41DE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1DEF" w:rsidRPr="00333C31" w:rsidRDefault="00C41DEF" w:rsidP="00C41DEF">
            <w:pPr>
              <w:widowControl w:val="0"/>
              <w:spacing w:after="0" w:line="240" w:lineRule="auto"/>
              <w:jc w:val="both"/>
              <w:rPr>
                <w:rFonts w:ascii="Times New Roman" w:eastAsia="Times New Roman" w:hAnsi="Times New Roman" w:cs="Times New Roman"/>
                <w:i/>
                <w:color w:val="000000" w:themeColor="text1"/>
                <w:sz w:val="24"/>
                <w:szCs w:val="24"/>
              </w:rPr>
            </w:pPr>
            <w:r w:rsidRPr="00333C31">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41DEF" w:rsidRPr="00333C31" w:rsidRDefault="00C41DEF" w:rsidP="00C41DEF">
            <w:pPr>
              <w:widowControl w:val="0"/>
              <w:spacing w:after="0" w:line="240" w:lineRule="auto"/>
              <w:jc w:val="both"/>
              <w:rPr>
                <w:rFonts w:ascii="Times New Roman" w:eastAsia="Times New Roman" w:hAnsi="Times New Roman" w:cs="Times New Roman"/>
                <w:b/>
                <w:sz w:val="24"/>
                <w:szCs w:val="24"/>
              </w:rPr>
            </w:pPr>
            <w:r w:rsidRPr="00333C31">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1DEF" w:rsidRPr="00333C31" w:rsidRDefault="00C41DEF" w:rsidP="00C41DEF">
            <w:pPr>
              <w:widowControl w:val="0"/>
              <w:spacing w:after="0" w:line="240" w:lineRule="auto"/>
              <w:jc w:val="both"/>
              <w:rPr>
                <w:rFonts w:ascii="Times New Roman" w:eastAsia="Times New Roman" w:hAnsi="Times New Roman" w:cs="Times New Roman"/>
                <w:b/>
                <w:i/>
                <w:color w:val="4A86E8"/>
                <w:sz w:val="24"/>
                <w:szCs w:val="24"/>
              </w:rPr>
            </w:pPr>
            <w:r w:rsidRPr="00333C31">
              <w:rPr>
                <w:rFonts w:ascii="Times New Roman" w:eastAsia="Times New Roman" w:hAnsi="Times New Roman" w:cs="Times New Roman"/>
                <w:b/>
                <w:i/>
                <w:sz w:val="24"/>
                <w:szCs w:val="24"/>
              </w:rPr>
              <w:t xml:space="preserve">До розгляду </w:t>
            </w:r>
            <w:r w:rsidRPr="00333C31">
              <w:rPr>
                <w:rFonts w:ascii="Times New Roman" w:eastAsia="Times New Roman" w:hAnsi="Times New Roman" w:cs="Times New Roman"/>
                <w:b/>
                <w:i/>
                <w:sz w:val="24"/>
                <w:szCs w:val="24"/>
                <w:u w:val="single"/>
              </w:rPr>
              <w:t>не приймається</w:t>
            </w:r>
            <w:r w:rsidRPr="00333C31">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lastRenderedPageBreak/>
              <w:t xml:space="preserve">Оцінка тендерних пропозицій здійснюється на основі критерію </w:t>
            </w:r>
            <w:proofErr w:type="spellStart"/>
            <w:r w:rsidRPr="00333C31">
              <w:rPr>
                <w:rFonts w:ascii="Times New Roman" w:eastAsia="Times New Roman" w:hAnsi="Times New Roman" w:cs="Times New Roman"/>
                <w:sz w:val="24"/>
                <w:szCs w:val="24"/>
              </w:rPr>
              <w:t>„Ціна”</w:t>
            </w:r>
            <w:proofErr w:type="spellEnd"/>
            <w:r w:rsidRPr="00333C31">
              <w:rPr>
                <w:rFonts w:ascii="Times New Roman" w:eastAsia="Times New Roman" w:hAnsi="Times New Roman" w:cs="Times New Roman"/>
                <w:sz w:val="24"/>
                <w:szCs w:val="24"/>
              </w:rPr>
              <w:t>. Питома вага – 100 %.</w:t>
            </w:r>
          </w:p>
          <w:p w:rsidR="00C41DEF" w:rsidRPr="00333C31" w:rsidRDefault="00C41DEF" w:rsidP="00C41DEF">
            <w:pPr>
              <w:widowControl w:val="0"/>
              <w:spacing w:after="0" w:line="240" w:lineRule="auto"/>
              <w:jc w:val="both"/>
              <w:rPr>
                <w:rFonts w:ascii="Times New Roman" w:eastAsia="Times New Roman" w:hAnsi="Times New Roman" w:cs="Times New Roman"/>
                <w:b/>
                <w:sz w:val="24"/>
                <w:szCs w:val="24"/>
              </w:rPr>
            </w:pPr>
            <w:r w:rsidRPr="00333C31">
              <w:rPr>
                <w:rFonts w:ascii="Times New Roman" w:eastAsia="Times New Roman" w:hAnsi="Times New Roman" w:cs="Times New Roman"/>
                <w:b/>
                <w:sz w:val="24"/>
                <w:szCs w:val="24"/>
              </w:rPr>
              <w:t xml:space="preserve">Ціна тендерної пропозиції Учасника повинна складатися з ціни електричної енергії, вартості послуг Постачальника, тарифу на передачу електричної </w:t>
            </w:r>
            <w:proofErr w:type="spellStart"/>
            <w:r w:rsidRPr="00333C31">
              <w:rPr>
                <w:rFonts w:ascii="Times New Roman" w:eastAsia="Times New Roman" w:hAnsi="Times New Roman" w:cs="Times New Roman"/>
                <w:b/>
                <w:sz w:val="24"/>
                <w:szCs w:val="24"/>
              </w:rPr>
              <w:t>енергі</w:t>
            </w:r>
            <w:proofErr w:type="spellEnd"/>
            <w:r w:rsidRPr="00333C31">
              <w:rPr>
                <w:rFonts w:ascii="Times New Roman" w:eastAsia="Times New Roman" w:hAnsi="Times New Roman" w:cs="Times New Roman"/>
                <w:b/>
                <w:sz w:val="24"/>
                <w:szCs w:val="24"/>
              </w:rPr>
              <w:t xml:space="preserve">. </w:t>
            </w:r>
          </w:p>
          <w:p w:rsidR="00C41DEF" w:rsidRPr="00333C31" w:rsidRDefault="00C41DEF" w:rsidP="00C41DEF">
            <w:pPr>
              <w:widowControl w:val="0"/>
              <w:spacing w:after="0" w:line="240" w:lineRule="auto"/>
              <w:jc w:val="both"/>
              <w:rPr>
                <w:rFonts w:ascii="Times New Roman" w:eastAsia="Times New Roman" w:hAnsi="Times New Roman" w:cs="Times New Roman"/>
                <w:sz w:val="24"/>
                <w:szCs w:val="24"/>
              </w:rPr>
            </w:pPr>
            <w:r w:rsidRPr="00333C3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1DEF" w:rsidRPr="00333C31" w:rsidRDefault="00C41DEF" w:rsidP="00C41DEF">
            <w:pPr>
              <w:widowControl w:val="0"/>
              <w:spacing w:after="0" w:line="240" w:lineRule="auto"/>
              <w:jc w:val="both"/>
              <w:rPr>
                <w:rFonts w:ascii="Times New Roman" w:eastAsia="Times New Roman" w:hAnsi="Times New Roman" w:cs="Times New Roman"/>
                <w:i/>
                <w:sz w:val="24"/>
                <w:szCs w:val="24"/>
              </w:rPr>
            </w:pPr>
            <w:r w:rsidRPr="00333C31">
              <w:rPr>
                <w:rFonts w:ascii="Times New Roman" w:eastAsia="Times New Roman" w:hAnsi="Times New Roman" w:cs="Times New Roman"/>
                <w:i/>
                <w:sz w:val="24"/>
                <w:szCs w:val="24"/>
              </w:rPr>
              <w:t>Оцінка здійснюється щодо предмета закупівлі в цілому.</w:t>
            </w:r>
          </w:p>
          <w:p w:rsidR="00C41DEF" w:rsidRPr="00333C31" w:rsidRDefault="00C41DEF" w:rsidP="00C41DEF">
            <w:pPr>
              <w:widowControl w:val="0"/>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____ % </w:t>
            </w:r>
          </w:p>
          <w:p w:rsidR="00C41DEF" w:rsidRPr="00333C31" w:rsidRDefault="00C41DEF" w:rsidP="00C41DE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1DEF" w:rsidRPr="00333C31" w:rsidRDefault="00C41DEF" w:rsidP="00C41DEF">
            <w:pPr>
              <w:keepNext/>
              <w:shd w:val="clear" w:color="auto" w:fill="FFFFFF"/>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1DEF" w:rsidRPr="00333C31" w:rsidRDefault="00C41DEF" w:rsidP="00C41DEF">
            <w:pPr>
              <w:keepNext/>
              <w:shd w:val="clear" w:color="auto" w:fill="FFFFFF"/>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1DEF" w:rsidRPr="00333C31" w:rsidRDefault="00C41DEF" w:rsidP="00C41DEF">
            <w:pPr>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333C31">
              <w:rPr>
                <w:rFonts w:ascii="Times New Roman" w:eastAsia="Times New Roman" w:hAnsi="Times New Roman" w:cs="Times New Roman"/>
                <w:color w:val="000000" w:themeColor="text1"/>
                <w:sz w:val="24"/>
                <w:szCs w:val="24"/>
              </w:rPr>
              <w:lastRenderedPageBreak/>
              <w:t>закупівлі у складі його тендерної пропозиції, найменування товару, марки, моделі тощо.</w:t>
            </w:r>
          </w:p>
          <w:p w:rsidR="00C41DEF" w:rsidRPr="00333C31" w:rsidRDefault="00C41DEF" w:rsidP="00C41DEF">
            <w:pPr>
              <w:spacing w:after="0" w:line="240" w:lineRule="auto"/>
              <w:jc w:val="both"/>
              <w:rPr>
                <w:rFonts w:ascii="Times New Roman" w:eastAsia="Times New Roman" w:hAnsi="Times New Roman" w:cs="Times New Roman"/>
                <w:strike/>
                <w:color w:val="000000" w:themeColor="text1"/>
                <w:sz w:val="24"/>
                <w:szCs w:val="24"/>
              </w:rPr>
            </w:pPr>
            <w:r w:rsidRPr="00333C31">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1DEF" w:rsidRPr="00333C31" w:rsidRDefault="00C41DEF" w:rsidP="00C41DEF">
            <w:pPr>
              <w:widowControl w:val="0"/>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33C31">
              <w:rPr>
                <w:rFonts w:ascii="Times New Roman" w:eastAsia="Times New Roman" w:hAnsi="Times New Roman" w:cs="Times New Roman"/>
                <w:b/>
                <w:i/>
                <w:color w:val="000000" w:themeColor="text1"/>
                <w:sz w:val="24"/>
                <w:szCs w:val="24"/>
              </w:rPr>
              <w:t>протягом 24 годин</w:t>
            </w:r>
            <w:r w:rsidRPr="00333C31">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p w:rsidR="00C41DEF" w:rsidRPr="00333C31" w:rsidRDefault="00C41DEF" w:rsidP="00C41DEF">
            <w:pPr>
              <w:widowControl w:val="0"/>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50694" w:rsidRPr="00333C31" w:rsidRDefault="00C41DEF" w:rsidP="00C41DEF">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eastAsia="ru-RU"/>
              </w:rPr>
            </w:pPr>
            <w:r w:rsidRPr="00333C31">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lastRenderedPageBreak/>
              <w:t>2</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Інша інформація</w:t>
            </w:r>
          </w:p>
        </w:tc>
        <w:tc>
          <w:tcPr>
            <w:tcW w:w="6273" w:type="dxa"/>
            <w:vAlign w:val="center"/>
          </w:tcPr>
          <w:p w:rsidR="00150694" w:rsidRPr="00333C31" w:rsidRDefault="00150694" w:rsidP="00197715">
            <w:pPr>
              <w:suppressAutoHyphens/>
              <w:spacing w:after="0" w:line="240" w:lineRule="auto"/>
              <w:ind w:firstLine="176"/>
              <w:jc w:val="both"/>
              <w:rPr>
                <w:rFonts w:ascii="Times New Roman" w:eastAsia="Times New Roman" w:hAnsi="Times New Roman" w:cs="Times New Roman"/>
                <w:sz w:val="24"/>
                <w:szCs w:val="24"/>
                <w:lang w:eastAsia="zh-CN"/>
              </w:rPr>
            </w:pPr>
            <w:r w:rsidRPr="00333C31">
              <w:rPr>
                <w:rFonts w:ascii="Times New Roman" w:eastAsia="Times New Roman" w:hAnsi="Times New Roman" w:cs="Times New Roman"/>
                <w:sz w:val="24"/>
                <w:szCs w:val="24"/>
                <w:lang w:eastAsia="zh-CN"/>
              </w:rPr>
              <w:t>Переможець торгів протягом чотирьох днів з дати</w:t>
            </w:r>
            <w:r w:rsidRPr="00333C31">
              <w:rPr>
                <w:rFonts w:ascii="Times New Roman" w:eastAsia="Times New Roman" w:hAnsi="Times New Roman" w:cs="Times New Roman"/>
                <w:bCs/>
                <w:sz w:val="24"/>
                <w:szCs w:val="24"/>
                <w:lang w:eastAsia="ru-RU"/>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Pr="00333C31">
              <w:rPr>
                <w:rFonts w:ascii="Times New Roman" w:eastAsia="Times New Roman" w:hAnsi="Times New Roman" w:cs="Times New Roman"/>
                <w:sz w:val="24"/>
                <w:szCs w:val="24"/>
                <w:lang w:eastAsia="zh-CN"/>
              </w:rPr>
              <w:t xml:space="preserve"> Договірну ціну визначену за результатами проведеного аукціону та складену у відповідності до вимог п. 6 розділу «Інструкції з підготовки тендерної пропозиції» тендерної документації.</w:t>
            </w:r>
          </w:p>
          <w:p w:rsidR="00150694" w:rsidRPr="00333C31" w:rsidRDefault="00150694" w:rsidP="00197715">
            <w:pPr>
              <w:pStyle w:val="1"/>
              <w:widowControl w:val="0"/>
              <w:spacing w:line="240" w:lineRule="auto"/>
              <w:ind w:left="34"/>
              <w:rPr>
                <w:rFonts w:ascii="Times New Roman" w:eastAsia="Times New Roman" w:hAnsi="Times New Roman" w:cs="Times New Roman"/>
                <w:sz w:val="24"/>
                <w:szCs w:val="24"/>
                <w:lang w:val="uk-UA" w:eastAsia="zh-CN"/>
              </w:rPr>
            </w:pPr>
            <w:r w:rsidRPr="00333C31">
              <w:rPr>
                <w:rFonts w:ascii="Times New Roman" w:eastAsia="Times New Roman" w:hAnsi="Times New Roman" w:cs="Times New Roman"/>
                <w:sz w:val="24"/>
                <w:szCs w:val="24"/>
                <w:lang w:val="uk-UA" w:eastAsia="zh-CN"/>
              </w:rPr>
              <w:t>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p w:rsidR="00C41DEF" w:rsidRPr="00333C31" w:rsidRDefault="00C41DEF" w:rsidP="00C41DEF">
            <w:pPr>
              <w:widowControl w:val="0"/>
              <w:spacing w:after="0" w:line="240" w:lineRule="auto"/>
              <w:jc w:val="both"/>
              <w:rPr>
                <w:rFonts w:ascii="Times New Roman" w:eastAsia="Times New Roman" w:hAnsi="Times New Roman" w:cs="Times New Roman"/>
                <w:color w:val="000000"/>
                <w:sz w:val="24"/>
                <w:szCs w:val="24"/>
              </w:rPr>
            </w:pPr>
            <w:r w:rsidRPr="00333C31">
              <w:rPr>
                <w:rFonts w:ascii="Times New Roman" w:eastAsia="Times New Roman" w:hAnsi="Times New Roman" w:cs="Times New Roman"/>
                <w:color w:val="000000"/>
                <w:sz w:val="24"/>
                <w:szCs w:val="24"/>
              </w:rPr>
              <w:t xml:space="preserve">Вартість тендерної пропозиції та всі інші ціни повинні </w:t>
            </w:r>
            <w:r w:rsidRPr="00333C31">
              <w:rPr>
                <w:rFonts w:ascii="Times New Roman" w:eastAsia="Times New Roman" w:hAnsi="Times New Roman" w:cs="Times New Roman"/>
                <w:color w:val="000000"/>
                <w:sz w:val="24"/>
                <w:szCs w:val="24"/>
              </w:rPr>
              <w:lastRenderedPageBreak/>
              <w:t>бути чітко визначені.</w:t>
            </w:r>
          </w:p>
          <w:p w:rsidR="00C41DEF" w:rsidRPr="00333C31" w:rsidRDefault="00C41DEF" w:rsidP="00C41DEF">
            <w:pPr>
              <w:widowControl w:val="0"/>
              <w:spacing w:after="0" w:line="240" w:lineRule="auto"/>
              <w:jc w:val="both"/>
              <w:rPr>
                <w:rFonts w:ascii="Times New Roman" w:eastAsia="Times New Roman" w:hAnsi="Times New Roman" w:cs="Times New Roman"/>
                <w:color w:val="000000"/>
                <w:sz w:val="24"/>
                <w:szCs w:val="24"/>
              </w:rPr>
            </w:pPr>
            <w:r w:rsidRPr="00333C31">
              <w:rPr>
                <w:rFonts w:ascii="Times New Roman" w:eastAsia="Times New Roman" w:hAnsi="Times New Roman" w:cs="Times New Roman"/>
                <w:color w:val="000000"/>
                <w:sz w:val="24"/>
                <w:szCs w:val="24"/>
              </w:rPr>
              <w:t>Учасник самостійно несе всі витрати, пов’язані з</w:t>
            </w:r>
            <w:r w:rsidR="00D023D6" w:rsidRPr="00333C31">
              <w:rPr>
                <w:rFonts w:ascii="Times New Roman" w:eastAsia="Times New Roman" w:hAnsi="Times New Roman" w:cs="Times New Roman"/>
                <w:color w:val="000000"/>
                <w:sz w:val="24"/>
                <w:szCs w:val="24"/>
              </w:rPr>
              <w:t xml:space="preserve"> </w:t>
            </w:r>
            <w:r w:rsidRPr="00333C31">
              <w:rPr>
                <w:rFonts w:ascii="Times New Roman" w:eastAsia="Times New Roman" w:hAnsi="Times New Roman" w:cs="Times New Roman"/>
                <w:color w:val="000000"/>
                <w:sz w:val="24"/>
                <w:szCs w:val="24"/>
              </w:rPr>
              <w:t>підготовкою та поданням його тендерної пропозиції.</w:t>
            </w:r>
          </w:p>
          <w:p w:rsidR="00C41DEF" w:rsidRPr="00333C31" w:rsidRDefault="00C41DEF" w:rsidP="00C41DEF">
            <w:pPr>
              <w:widowControl w:val="0"/>
              <w:spacing w:after="0" w:line="240" w:lineRule="auto"/>
              <w:jc w:val="both"/>
              <w:rPr>
                <w:rFonts w:ascii="Times New Roman" w:eastAsia="Times New Roman" w:hAnsi="Times New Roman" w:cs="Times New Roman"/>
                <w:color w:val="000000"/>
                <w:sz w:val="24"/>
                <w:szCs w:val="24"/>
              </w:rPr>
            </w:pPr>
            <w:r w:rsidRPr="00333C31">
              <w:rPr>
                <w:rFonts w:ascii="Times New Roman" w:eastAsia="Times New Roman" w:hAnsi="Times New Roman" w:cs="Times New Roman"/>
                <w:color w:val="000000"/>
                <w:sz w:val="24"/>
                <w:szCs w:val="24"/>
              </w:rPr>
              <w:t>Замовник у будь-якому випадку не є відповідальним за</w:t>
            </w:r>
            <w:r w:rsidR="00D023D6" w:rsidRPr="00333C31">
              <w:rPr>
                <w:rFonts w:ascii="Times New Roman" w:eastAsia="Times New Roman" w:hAnsi="Times New Roman" w:cs="Times New Roman"/>
                <w:color w:val="000000"/>
                <w:sz w:val="24"/>
                <w:szCs w:val="24"/>
              </w:rPr>
              <w:t xml:space="preserve"> </w:t>
            </w:r>
            <w:r w:rsidRPr="00333C31">
              <w:rPr>
                <w:rFonts w:ascii="Times New Roman" w:eastAsia="Times New Roman" w:hAnsi="Times New Roman" w:cs="Times New Roman"/>
                <w:color w:val="000000"/>
                <w:sz w:val="24"/>
                <w:szCs w:val="24"/>
              </w:rPr>
              <w:t>зміст тендерної пропозиції учасника та за витрати</w:t>
            </w:r>
            <w:r w:rsidR="00D023D6" w:rsidRPr="00333C31">
              <w:rPr>
                <w:rFonts w:ascii="Times New Roman" w:eastAsia="Times New Roman" w:hAnsi="Times New Roman" w:cs="Times New Roman"/>
                <w:color w:val="000000"/>
                <w:sz w:val="24"/>
                <w:szCs w:val="24"/>
              </w:rPr>
              <w:t xml:space="preserve"> </w:t>
            </w:r>
            <w:r w:rsidRPr="00333C31">
              <w:rPr>
                <w:rFonts w:ascii="Times New Roman" w:eastAsia="Times New Roman" w:hAnsi="Times New Roman" w:cs="Times New Roman"/>
                <w:color w:val="000000"/>
                <w:sz w:val="24"/>
                <w:szCs w:val="24"/>
              </w:rPr>
              <w:t>учасника на підготовку пропозиції незалежно від</w:t>
            </w:r>
            <w:r w:rsidR="00D023D6" w:rsidRPr="00333C31">
              <w:rPr>
                <w:rFonts w:ascii="Times New Roman" w:eastAsia="Times New Roman" w:hAnsi="Times New Roman" w:cs="Times New Roman"/>
                <w:color w:val="000000"/>
                <w:sz w:val="24"/>
                <w:szCs w:val="24"/>
              </w:rPr>
              <w:t xml:space="preserve"> </w:t>
            </w:r>
            <w:r w:rsidRPr="00333C31">
              <w:rPr>
                <w:rFonts w:ascii="Times New Roman" w:eastAsia="Times New Roman" w:hAnsi="Times New Roman" w:cs="Times New Roman"/>
                <w:color w:val="000000"/>
                <w:sz w:val="24"/>
                <w:szCs w:val="24"/>
              </w:rPr>
              <w:t>результату торгів.</w:t>
            </w:r>
          </w:p>
          <w:p w:rsidR="00C41DEF" w:rsidRPr="00333C31" w:rsidRDefault="00C41DEF" w:rsidP="00C41DEF">
            <w:pPr>
              <w:widowControl w:val="0"/>
              <w:spacing w:after="0" w:line="240" w:lineRule="auto"/>
              <w:jc w:val="both"/>
              <w:rPr>
                <w:rFonts w:ascii="Times New Roman" w:eastAsia="Times New Roman" w:hAnsi="Times New Roman" w:cs="Times New Roman"/>
                <w:color w:val="000000"/>
                <w:sz w:val="24"/>
                <w:szCs w:val="24"/>
              </w:rPr>
            </w:pPr>
            <w:r w:rsidRPr="00333C31">
              <w:rPr>
                <w:rFonts w:ascii="Times New Roman" w:eastAsia="Times New Roman" w:hAnsi="Times New Roman" w:cs="Times New Roman"/>
                <w:color w:val="000000"/>
                <w:sz w:val="24"/>
                <w:szCs w:val="24"/>
              </w:rPr>
              <w:t>До розрахунку ціни  пропозиції не включаються будь-які</w:t>
            </w:r>
            <w:r w:rsidR="00D023D6" w:rsidRPr="00333C31">
              <w:rPr>
                <w:rFonts w:ascii="Times New Roman" w:eastAsia="Times New Roman" w:hAnsi="Times New Roman" w:cs="Times New Roman"/>
                <w:color w:val="000000"/>
                <w:sz w:val="24"/>
                <w:szCs w:val="24"/>
              </w:rPr>
              <w:t xml:space="preserve"> </w:t>
            </w:r>
            <w:r w:rsidRPr="00333C31">
              <w:rPr>
                <w:rFonts w:ascii="Times New Roman" w:eastAsia="Times New Roman" w:hAnsi="Times New Roman" w:cs="Times New Roman"/>
                <w:color w:val="000000"/>
                <w:sz w:val="24"/>
                <w:szCs w:val="24"/>
              </w:rPr>
              <w:t>витрати, понесені учасником у процесі проведення</w:t>
            </w:r>
            <w:r w:rsidR="00D023D6" w:rsidRPr="00333C31">
              <w:rPr>
                <w:rFonts w:ascii="Times New Roman" w:eastAsia="Times New Roman" w:hAnsi="Times New Roman" w:cs="Times New Roman"/>
                <w:color w:val="000000"/>
                <w:sz w:val="24"/>
                <w:szCs w:val="24"/>
              </w:rPr>
              <w:t xml:space="preserve"> </w:t>
            </w:r>
            <w:r w:rsidRPr="00333C31">
              <w:rPr>
                <w:rFonts w:ascii="Times New Roman" w:eastAsia="Times New Roman" w:hAnsi="Times New Roman" w:cs="Times New Roman"/>
                <w:color w:val="000000"/>
                <w:sz w:val="24"/>
                <w:szCs w:val="24"/>
              </w:rPr>
              <w:t>процедури закупівлі та укладення договору про закупівлю,витрати. Зазначені</w:t>
            </w:r>
            <w:r w:rsidR="00D023D6" w:rsidRPr="00333C31">
              <w:rPr>
                <w:rFonts w:ascii="Times New Roman" w:eastAsia="Times New Roman" w:hAnsi="Times New Roman" w:cs="Times New Roman"/>
                <w:color w:val="000000"/>
                <w:sz w:val="24"/>
                <w:szCs w:val="24"/>
              </w:rPr>
              <w:t xml:space="preserve"> </w:t>
            </w:r>
            <w:r w:rsidRPr="00333C31">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w:t>
            </w:r>
            <w:r w:rsidR="00D023D6" w:rsidRPr="00333C31">
              <w:rPr>
                <w:rFonts w:ascii="Times New Roman" w:eastAsia="Times New Roman" w:hAnsi="Times New Roman" w:cs="Times New Roman"/>
                <w:color w:val="000000"/>
                <w:sz w:val="24"/>
                <w:szCs w:val="24"/>
              </w:rPr>
              <w:t xml:space="preserve"> </w:t>
            </w:r>
            <w:r w:rsidRPr="00333C31">
              <w:rPr>
                <w:rFonts w:ascii="Times New Roman" w:eastAsia="Times New Roman" w:hAnsi="Times New Roman" w:cs="Times New Roman"/>
                <w:color w:val="000000"/>
                <w:sz w:val="24"/>
                <w:szCs w:val="24"/>
              </w:rPr>
              <w:t>відміни торгів чи визнання торгів такими, що не відбулися).</w:t>
            </w:r>
          </w:p>
          <w:p w:rsidR="00C41DEF" w:rsidRPr="00333C31" w:rsidRDefault="00C41DEF" w:rsidP="00C41DEF">
            <w:pPr>
              <w:widowControl w:val="0"/>
              <w:spacing w:after="0" w:line="240" w:lineRule="auto"/>
              <w:jc w:val="both"/>
              <w:rPr>
                <w:rFonts w:ascii="Times New Roman" w:eastAsia="Times New Roman" w:hAnsi="Times New Roman" w:cs="Times New Roman"/>
                <w:color w:val="000000"/>
                <w:sz w:val="24"/>
                <w:szCs w:val="24"/>
              </w:rPr>
            </w:pPr>
            <w:r w:rsidRPr="00333C31">
              <w:rPr>
                <w:rFonts w:ascii="Times New Roman" w:eastAsia="Times New Roman" w:hAnsi="Times New Roman" w:cs="Times New Roman"/>
                <w:color w:val="000000"/>
                <w:sz w:val="24"/>
                <w:szCs w:val="24"/>
              </w:rPr>
              <w:t>Відсутність будь-яких запитань або уточнень стосовно</w:t>
            </w:r>
            <w:r w:rsidR="00D023D6" w:rsidRPr="00333C31">
              <w:rPr>
                <w:rFonts w:ascii="Times New Roman" w:eastAsia="Times New Roman" w:hAnsi="Times New Roman" w:cs="Times New Roman"/>
                <w:color w:val="000000"/>
                <w:sz w:val="24"/>
                <w:szCs w:val="24"/>
              </w:rPr>
              <w:t xml:space="preserve"> </w:t>
            </w:r>
            <w:r w:rsidRPr="00333C31">
              <w:rPr>
                <w:rFonts w:ascii="Times New Roman" w:eastAsia="Times New Roman" w:hAnsi="Times New Roman" w:cs="Times New Roman"/>
                <w:color w:val="000000"/>
                <w:sz w:val="24"/>
                <w:szCs w:val="24"/>
              </w:rPr>
              <w:t>змісту та викладення вимог тендерної документації з боку учасників процедури закупівлі, які отримали цю</w:t>
            </w:r>
            <w:r w:rsidR="00D023D6" w:rsidRPr="00333C31">
              <w:rPr>
                <w:rFonts w:ascii="Times New Roman" w:eastAsia="Times New Roman" w:hAnsi="Times New Roman" w:cs="Times New Roman"/>
                <w:color w:val="000000"/>
                <w:sz w:val="24"/>
                <w:szCs w:val="24"/>
              </w:rPr>
              <w:t xml:space="preserve"> </w:t>
            </w:r>
            <w:r w:rsidRPr="00333C31">
              <w:rPr>
                <w:rFonts w:ascii="Times New Roman" w:eastAsia="Times New Roman" w:hAnsi="Times New Roman" w:cs="Times New Roman"/>
                <w:color w:val="000000"/>
                <w:sz w:val="24"/>
                <w:szCs w:val="24"/>
              </w:rPr>
              <w:t>документацію у встановленому порядку, означатиме, що</w:t>
            </w:r>
            <w:r w:rsidR="00D023D6" w:rsidRPr="00333C31">
              <w:rPr>
                <w:rFonts w:ascii="Times New Roman" w:eastAsia="Times New Roman" w:hAnsi="Times New Roman" w:cs="Times New Roman"/>
                <w:color w:val="000000"/>
                <w:sz w:val="24"/>
                <w:szCs w:val="24"/>
              </w:rPr>
              <w:t xml:space="preserve"> </w:t>
            </w:r>
            <w:r w:rsidRPr="00333C31">
              <w:rPr>
                <w:rFonts w:ascii="Times New Roman" w:eastAsia="Times New Roman" w:hAnsi="Times New Roman" w:cs="Times New Roman"/>
                <w:color w:val="000000"/>
                <w:sz w:val="24"/>
                <w:szCs w:val="24"/>
              </w:rPr>
              <w:t>учасники процедури закупівлі, що беруть участь в цих</w:t>
            </w:r>
            <w:r w:rsidR="00D023D6" w:rsidRPr="00333C31">
              <w:rPr>
                <w:rFonts w:ascii="Times New Roman" w:eastAsia="Times New Roman" w:hAnsi="Times New Roman" w:cs="Times New Roman"/>
                <w:color w:val="000000"/>
                <w:sz w:val="24"/>
                <w:szCs w:val="24"/>
              </w:rPr>
              <w:t xml:space="preserve"> </w:t>
            </w:r>
            <w:r w:rsidRPr="00333C31">
              <w:rPr>
                <w:rFonts w:ascii="Times New Roman" w:eastAsia="Times New Roman" w:hAnsi="Times New Roman" w:cs="Times New Roman"/>
                <w:color w:val="000000"/>
                <w:sz w:val="24"/>
                <w:szCs w:val="24"/>
              </w:rPr>
              <w:t>торгах, повністю усвідомлюють зміст цієї тендерної</w:t>
            </w:r>
            <w:r w:rsidR="00D023D6" w:rsidRPr="00333C31">
              <w:rPr>
                <w:rFonts w:ascii="Times New Roman" w:eastAsia="Times New Roman" w:hAnsi="Times New Roman" w:cs="Times New Roman"/>
                <w:color w:val="000000"/>
                <w:sz w:val="24"/>
                <w:szCs w:val="24"/>
              </w:rPr>
              <w:t xml:space="preserve"> </w:t>
            </w:r>
            <w:r w:rsidRPr="00333C31">
              <w:rPr>
                <w:rFonts w:ascii="Times New Roman" w:eastAsia="Times New Roman" w:hAnsi="Times New Roman" w:cs="Times New Roman"/>
                <w:color w:val="000000"/>
                <w:sz w:val="24"/>
                <w:szCs w:val="24"/>
              </w:rPr>
              <w:t>документації та вимоги, викладені Замовником при</w:t>
            </w:r>
            <w:r w:rsidR="00D023D6" w:rsidRPr="00333C31">
              <w:rPr>
                <w:rFonts w:ascii="Times New Roman" w:eastAsia="Times New Roman" w:hAnsi="Times New Roman" w:cs="Times New Roman"/>
                <w:color w:val="000000"/>
                <w:sz w:val="24"/>
                <w:szCs w:val="24"/>
              </w:rPr>
              <w:t xml:space="preserve"> </w:t>
            </w:r>
            <w:r w:rsidRPr="00333C31">
              <w:rPr>
                <w:rFonts w:ascii="Times New Roman" w:eastAsia="Times New Roman" w:hAnsi="Times New Roman" w:cs="Times New Roman"/>
                <w:color w:val="000000"/>
                <w:sz w:val="24"/>
                <w:szCs w:val="24"/>
              </w:rPr>
              <w:t>підготовці цієї закупівлі.</w:t>
            </w:r>
          </w:p>
          <w:p w:rsidR="00C41DEF" w:rsidRPr="00333C31" w:rsidRDefault="00C41DEF" w:rsidP="00C41DEF">
            <w:pPr>
              <w:widowControl w:val="0"/>
              <w:spacing w:after="0" w:line="240" w:lineRule="auto"/>
              <w:jc w:val="both"/>
              <w:rPr>
                <w:rFonts w:ascii="Times New Roman" w:eastAsia="Times New Roman" w:hAnsi="Times New Roman" w:cs="Times New Roman"/>
                <w:color w:val="000000"/>
                <w:sz w:val="24"/>
                <w:szCs w:val="24"/>
              </w:rPr>
            </w:pPr>
            <w:r w:rsidRPr="00333C31">
              <w:rPr>
                <w:rFonts w:ascii="Times New Roman" w:eastAsia="Times New Roman" w:hAnsi="Times New Roman" w:cs="Times New Roman"/>
                <w:color w:val="000000"/>
                <w:sz w:val="24"/>
                <w:szCs w:val="24"/>
              </w:rPr>
              <w:t>За підроблення документів, печаток, штампів та бланків чи</w:t>
            </w:r>
            <w:r w:rsidR="00D023D6" w:rsidRPr="00333C31">
              <w:rPr>
                <w:rFonts w:ascii="Times New Roman" w:eastAsia="Times New Roman" w:hAnsi="Times New Roman" w:cs="Times New Roman"/>
                <w:color w:val="000000"/>
                <w:sz w:val="24"/>
                <w:szCs w:val="24"/>
              </w:rPr>
              <w:t xml:space="preserve"> </w:t>
            </w:r>
            <w:r w:rsidRPr="00333C31">
              <w:rPr>
                <w:rFonts w:ascii="Times New Roman" w:eastAsia="Times New Roman" w:hAnsi="Times New Roman" w:cs="Times New Roman"/>
                <w:color w:val="000000"/>
                <w:sz w:val="24"/>
                <w:szCs w:val="24"/>
              </w:rPr>
              <w:t>використання підроблених документів, печаток, штампів, учасник торгів несе кримінальну відповідальність згідно зі</w:t>
            </w:r>
            <w:r w:rsidR="00D023D6" w:rsidRPr="00333C31">
              <w:rPr>
                <w:rFonts w:ascii="Times New Roman" w:eastAsia="Times New Roman" w:hAnsi="Times New Roman" w:cs="Times New Roman"/>
                <w:color w:val="000000"/>
                <w:sz w:val="24"/>
                <w:szCs w:val="24"/>
              </w:rPr>
              <w:t xml:space="preserve"> </w:t>
            </w:r>
            <w:r w:rsidRPr="00333C31">
              <w:rPr>
                <w:rFonts w:ascii="Times New Roman" w:eastAsia="Times New Roman" w:hAnsi="Times New Roman" w:cs="Times New Roman"/>
                <w:color w:val="000000"/>
                <w:sz w:val="24"/>
                <w:szCs w:val="24"/>
              </w:rPr>
              <w:t>статтею 358 Кримінального кодексу України.</w:t>
            </w:r>
          </w:p>
          <w:p w:rsidR="00C41DEF" w:rsidRPr="00333C31" w:rsidRDefault="00C41DEF" w:rsidP="00C41DEF">
            <w:pPr>
              <w:widowControl w:val="0"/>
              <w:spacing w:after="0" w:line="240" w:lineRule="auto"/>
              <w:jc w:val="both"/>
              <w:rPr>
                <w:rFonts w:ascii="Times New Roman" w:eastAsia="Times New Roman" w:hAnsi="Times New Roman" w:cs="Times New Roman"/>
                <w:b/>
                <w:i/>
                <w:color w:val="000000" w:themeColor="text1"/>
                <w:sz w:val="24"/>
                <w:szCs w:val="24"/>
                <w:u w:val="single"/>
              </w:rPr>
            </w:pPr>
            <w:r w:rsidRPr="00333C31">
              <w:rPr>
                <w:rFonts w:ascii="Times New Roman" w:eastAsia="Times New Roman" w:hAnsi="Times New Roman" w:cs="Times New Roman"/>
                <w:b/>
                <w:i/>
                <w:color w:val="000000" w:themeColor="text1"/>
                <w:sz w:val="24"/>
                <w:szCs w:val="24"/>
                <w:u w:val="single"/>
              </w:rPr>
              <w:t>Інші умови тендерної документації:</w:t>
            </w:r>
          </w:p>
          <w:p w:rsidR="00C41DEF" w:rsidRPr="00333C31" w:rsidRDefault="00C41DEF" w:rsidP="00C41DEF">
            <w:pPr>
              <w:widowControl w:val="0"/>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C41DEF" w:rsidRPr="00333C31" w:rsidRDefault="00C41DEF" w:rsidP="00C41DEF">
            <w:pPr>
              <w:widowControl w:val="0"/>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w:t>
            </w:r>
            <w:proofErr w:type="spellStart"/>
            <w:r w:rsidRPr="00333C31">
              <w:rPr>
                <w:rFonts w:ascii="Times New Roman" w:eastAsia="Times New Roman" w:hAnsi="Times New Roman" w:cs="Times New Roman"/>
                <w:color w:val="000000" w:themeColor="text1"/>
                <w:sz w:val="24"/>
                <w:szCs w:val="24"/>
              </w:rPr>
              <w:t>нь</w:t>
            </w:r>
            <w:proofErr w:type="spellEnd"/>
            <w:r w:rsidRPr="00333C31">
              <w:rPr>
                <w:rFonts w:ascii="Times New Roman" w:eastAsia="Times New Roman" w:hAnsi="Times New Roman" w:cs="Times New Roman"/>
                <w:color w:val="000000" w:themeColor="text1"/>
                <w:sz w:val="24"/>
                <w:szCs w:val="24"/>
              </w:rPr>
              <w:t xml:space="preserve"> державних органів щодо цього.</w:t>
            </w:r>
          </w:p>
          <w:p w:rsidR="00C41DEF" w:rsidRPr="00333C31" w:rsidRDefault="00C41DEF" w:rsidP="00C41DEF">
            <w:pPr>
              <w:widowControl w:val="0"/>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41DEF" w:rsidRPr="00333C31" w:rsidRDefault="00C41DEF" w:rsidP="00C41DEF">
            <w:pPr>
              <w:widowControl w:val="0"/>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41DEF" w:rsidRPr="00333C31" w:rsidRDefault="00C41DEF" w:rsidP="00C41DEF">
            <w:pPr>
              <w:widowControl w:val="0"/>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333C31">
              <w:rPr>
                <w:rFonts w:ascii="Times New Roman" w:eastAsia="Times New Roman" w:hAnsi="Times New Roman" w:cs="Times New Roman"/>
                <w:b/>
                <w:i/>
                <w:color w:val="000000" w:themeColor="text1"/>
                <w:sz w:val="24"/>
                <w:szCs w:val="24"/>
              </w:rPr>
              <w:t>Додатком  1</w:t>
            </w:r>
            <w:r w:rsidRPr="00333C31">
              <w:rPr>
                <w:rFonts w:ascii="Times New Roman" w:eastAsia="Times New Roman" w:hAnsi="Times New Roman" w:cs="Times New Roman"/>
                <w:color w:val="000000" w:themeColor="text1"/>
                <w:sz w:val="24"/>
                <w:szCs w:val="24"/>
              </w:rPr>
              <w:t xml:space="preserve"> до </w:t>
            </w:r>
            <w:r w:rsidRPr="00333C31">
              <w:rPr>
                <w:rFonts w:ascii="Times New Roman" w:eastAsia="Times New Roman" w:hAnsi="Times New Roman" w:cs="Times New Roman"/>
                <w:color w:val="000000" w:themeColor="text1"/>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C41DEF" w:rsidRPr="00333C31" w:rsidRDefault="00C41DEF" w:rsidP="00C41DEF">
            <w:pPr>
              <w:widowControl w:val="0"/>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41DEF" w:rsidRPr="00333C31" w:rsidRDefault="00C41DEF" w:rsidP="00C41DEF">
            <w:pPr>
              <w:widowControl w:val="0"/>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41DEF" w:rsidRPr="00333C31" w:rsidRDefault="00C41DEF" w:rsidP="00C41DEF">
            <w:pPr>
              <w:widowControl w:val="0"/>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41DEF" w:rsidRPr="00333C31" w:rsidRDefault="00C41DEF" w:rsidP="00C41DEF">
            <w:pPr>
              <w:widowControl w:val="0"/>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333C31">
              <w:rPr>
                <w:rFonts w:ascii="Times New Roman" w:eastAsia="Times New Roman" w:hAnsi="Times New Roman" w:cs="Times New Roman"/>
                <w:b/>
                <w:i/>
                <w:color w:val="000000" w:themeColor="text1"/>
                <w:sz w:val="24"/>
                <w:szCs w:val="24"/>
              </w:rPr>
              <w:t>Додатку 3</w:t>
            </w:r>
            <w:r w:rsidRPr="00333C31">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33C31">
              <w:rPr>
                <w:rFonts w:ascii="Times New Roman" w:eastAsia="Times New Roman" w:hAnsi="Times New Roman" w:cs="Times New Roman"/>
                <w:b/>
                <w:i/>
                <w:color w:val="000000" w:themeColor="text1"/>
                <w:sz w:val="24"/>
                <w:szCs w:val="24"/>
              </w:rPr>
              <w:t>в п. 4 Розділу 3</w:t>
            </w:r>
            <w:r w:rsidRPr="00333C31">
              <w:rPr>
                <w:rFonts w:ascii="Times New Roman" w:eastAsia="Times New Roman" w:hAnsi="Times New Roman" w:cs="Times New Roman"/>
                <w:color w:val="000000" w:themeColor="text1"/>
                <w:sz w:val="24"/>
                <w:szCs w:val="24"/>
              </w:rPr>
              <w:t xml:space="preserve"> до цієї тендерної документації.</w:t>
            </w:r>
          </w:p>
          <w:p w:rsidR="00C41DEF" w:rsidRPr="00333C31" w:rsidRDefault="00C41DEF" w:rsidP="00C41DEF">
            <w:pPr>
              <w:widowControl w:val="0"/>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1DEF" w:rsidRPr="00333C31" w:rsidRDefault="00C41DEF" w:rsidP="00C41DE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1DEF" w:rsidRPr="00333C31" w:rsidRDefault="00C41DEF" w:rsidP="00C41DEF">
            <w:pPr>
              <w:widowControl w:val="0"/>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C41DEF" w:rsidRPr="00333C31" w:rsidRDefault="00C41DEF" w:rsidP="00C41DE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1DEF" w:rsidRPr="00333C31" w:rsidRDefault="00C41DEF" w:rsidP="00C41DE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 xml:space="preserve">—   </w:t>
            </w:r>
            <w:r w:rsidRPr="00333C31">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w:t>
            </w:r>
            <w:r w:rsidRPr="00333C31">
              <w:rPr>
                <w:rFonts w:ascii="Times New Roman" w:eastAsia="Times New Roman" w:hAnsi="Times New Roman" w:cs="Times New Roman"/>
                <w:color w:val="000000" w:themeColor="text1"/>
                <w:sz w:val="24"/>
                <w:szCs w:val="24"/>
              </w:rPr>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1DEF" w:rsidRPr="00333C31" w:rsidRDefault="00C41DEF" w:rsidP="00C41DE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33C31">
              <w:rPr>
                <w:rFonts w:ascii="Times New Roman" w:eastAsia="Times New Roman" w:hAnsi="Times New Roman" w:cs="Times New Roman"/>
                <w:color w:val="000000" w:themeColor="text1"/>
                <w:sz w:val="24"/>
                <w:szCs w:val="24"/>
              </w:rPr>
              <w:t xml:space="preserve">—   </w:t>
            </w:r>
            <w:r w:rsidRPr="00333C3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1DEF" w:rsidRPr="00333C31" w:rsidRDefault="00C41DEF" w:rsidP="00C41DE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rPr>
            </w:pPr>
            <w:r w:rsidRPr="00333C31">
              <w:rPr>
                <w:rFonts w:ascii="Times New Roman" w:eastAsia="Times New Roman" w:hAnsi="Times New Roman" w:cs="Times New Roman"/>
                <w:color w:val="000000" w:themeColor="text1"/>
                <w:sz w:val="24"/>
                <w:szCs w:val="24"/>
              </w:rPr>
              <w:t xml:space="preserve">—   </w:t>
            </w:r>
            <w:r w:rsidRPr="00333C3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41DEF" w:rsidRPr="00333C31" w:rsidRDefault="00C41DEF" w:rsidP="00C41DEF">
            <w:pPr>
              <w:pStyle w:val="1"/>
              <w:widowControl w:val="0"/>
              <w:spacing w:line="240" w:lineRule="auto"/>
              <w:ind w:left="34"/>
              <w:rPr>
                <w:rFonts w:ascii="Times New Roman" w:hAnsi="Times New Roman" w:cs="Times New Roman"/>
                <w:sz w:val="24"/>
                <w:szCs w:val="24"/>
                <w:lang w:val="uk-UA"/>
              </w:rPr>
            </w:pPr>
            <w:r w:rsidRPr="00333C31">
              <w:rPr>
                <w:rFonts w:ascii="Times New Roman" w:eastAsia="Times New Roman" w:hAnsi="Times New Roman" w:cs="Times New Roman"/>
                <w:color w:val="000000" w:themeColor="text1"/>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33C31">
              <w:rPr>
                <w:rFonts w:ascii="Times New Roman" w:eastAsia="Times New Roman" w:hAnsi="Times New Roman" w:cs="Times New Roman"/>
                <w:color w:val="000000" w:themeColor="text1"/>
                <w:sz w:val="24"/>
                <w:szCs w:val="24"/>
                <w:lang w:val="uk-UA"/>
              </w:rPr>
              <w:t>бенефіціарним</w:t>
            </w:r>
            <w:proofErr w:type="spellEnd"/>
            <w:r w:rsidRPr="00333C31">
              <w:rPr>
                <w:rFonts w:ascii="Times New Roman" w:eastAsia="Times New Roman" w:hAnsi="Times New Roman" w:cs="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lastRenderedPageBreak/>
              <w:t>3</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Відхилення тендерних пропозицій</w:t>
            </w:r>
          </w:p>
        </w:tc>
        <w:tc>
          <w:tcPr>
            <w:tcW w:w="6273" w:type="dxa"/>
            <w:vAlign w:val="center"/>
          </w:tcPr>
          <w:p w:rsidR="00150694" w:rsidRPr="00333C31" w:rsidRDefault="00150694" w:rsidP="00197715">
            <w:pPr>
              <w:spacing w:after="0" w:line="240" w:lineRule="auto"/>
              <w:ind w:firstLine="208"/>
              <w:jc w:val="both"/>
              <w:rPr>
                <w:rFonts w:ascii="Times New Roman" w:hAnsi="Times New Roman" w:cs="Times New Roman"/>
                <w:sz w:val="24"/>
                <w:szCs w:val="24"/>
              </w:rPr>
            </w:pPr>
            <w:r w:rsidRPr="00333C31">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150694" w:rsidRPr="00333C31" w:rsidRDefault="00150694" w:rsidP="0019771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333C31">
              <w:rPr>
                <w:rFonts w:ascii="Times New Roman" w:eastAsia="Times New Roman" w:hAnsi="Times New Roman" w:cs="Times New Roman"/>
                <w:bCs/>
                <w:sz w:val="24"/>
                <w:szCs w:val="24"/>
              </w:rPr>
              <w:t>1) учасник процедури закупівлі:</w:t>
            </w:r>
          </w:p>
          <w:p w:rsidR="00150694" w:rsidRPr="00333C31" w:rsidRDefault="00150694" w:rsidP="0019771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333C31">
              <w:rPr>
                <w:rFonts w:ascii="Times New Roman" w:eastAsia="Times New Roman" w:hAnsi="Times New Roman" w:cs="Times New Roman"/>
                <w:bCs/>
                <w:sz w:val="24"/>
                <w:szCs w:val="24"/>
              </w:rPr>
              <w:t>підпадає під підстави, встановлені пунктом 47 Особливостей;</w:t>
            </w:r>
          </w:p>
          <w:p w:rsidR="00150694" w:rsidRPr="00333C31" w:rsidRDefault="00150694" w:rsidP="0019771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333C31">
              <w:rPr>
                <w:rFonts w:ascii="Times New Roman" w:eastAsia="Times New Roman" w:hAnsi="Times New Roman" w:cs="Times New Roman"/>
                <w:b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50694" w:rsidRPr="00333C31" w:rsidRDefault="00150694" w:rsidP="0019771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333C31">
              <w:rPr>
                <w:rFonts w:ascii="Times New Roman" w:eastAsia="Times New Roman" w:hAnsi="Times New Roman" w:cs="Times New Roman"/>
                <w:bCs/>
                <w:sz w:val="24"/>
                <w:szCs w:val="24"/>
              </w:rPr>
              <w:t>не надав забезпечення тендерної пропозиції, якщо таке забезпечення вимагалося замовником;</w:t>
            </w:r>
          </w:p>
          <w:p w:rsidR="00150694" w:rsidRPr="00333C31" w:rsidRDefault="00150694" w:rsidP="0019771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333C31">
              <w:rPr>
                <w:rFonts w:ascii="Times New Roman" w:eastAsia="Times New Roman" w:hAnsi="Times New Roman" w:cs="Times New Roman"/>
                <w:bCs/>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333C31">
              <w:rPr>
                <w:rFonts w:ascii="Times New Roman" w:eastAsia="Times New Roman" w:hAnsi="Times New Roman" w:cs="Times New Roman"/>
                <w:bCs/>
                <w:sz w:val="24"/>
                <w:szCs w:val="24"/>
              </w:rPr>
              <w:lastRenderedPageBreak/>
              <w:t>системі закупівель повідомлення з вимогою про усунення таких невідповідностей;</w:t>
            </w:r>
          </w:p>
          <w:p w:rsidR="00150694" w:rsidRPr="00333C31" w:rsidRDefault="00150694" w:rsidP="0019771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333C31">
              <w:rPr>
                <w:rFonts w:ascii="Times New Roman" w:eastAsia="Times New Roman" w:hAnsi="Times New Roman" w:cs="Times New Roman"/>
                <w:b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150694" w:rsidRPr="00333C31" w:rsidRDefault="00150694" w:rsidP="0019771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333C31">
              <w:rPr>
                <w:rFonts w:ascii="Times New Roman" w:eastAsia="Times New Roman" w:hAnsi="Times New Roman" w:cs="Times New Roman"/>
                <w:bCs/>
                <w:sz w:val="24"/>
                <w:szCs w:val="24"/>
              </w:rPr>
              <w:t>визначив конфіденційною інформацію, що не може бути визначена як конфіденційна відповідно до вимог пункту 40 Особливостей;</w:t>
            </w:r>
          </w:p>
          <w:p w:rsidR="00150694" w:rsidRPr="00333C31" w:rsidRDefault="00150694" w:rsidP="0019771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333C31">
              <w:rPr>
                <w:rFonts w:ascii="Times New Roman" w:eastAsia="Times New Roman" w:hAnsi="Times New Roman" w:cs="Times New Roman"/>
                <w:b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33C31">
              <w:rPr>
                <w:rFonts w:ascii="Times New Roman" w:eastAsia="Times New Roman" w:hAnsi="Times New Roman" w:cs="Times New Roman"/>
                <w:bCs/>
                <w:sz w:val="24"/>
                <w:szCs w:val="24"/>
              </w:rPr>
              <w:t>бенефіціарним</w:t>
            </w:r>
            <w:proofErr w:type="spellEnd"/>
            <w:r w:rsidRPr="00333C31">
              <w:rPr>
                <w:rFonts w:ascii="Times New Roman" w:eastAsia="Times New Roman" w:hAnsi="Times New Roman" w:cs="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0694" w:rsidRPr="00333C31" w:rsidRDefault="00150694" w:rsidP="00197715">
            <w:pPr>
              <w:spacing w:after="0" w:line="240" w:lineRule="auto"/>
              <w:ind w:firstLine="208"/>
              <w:jc w:val="both"/>
              <w:rPr>
                <w:rFonts w:ascii="Times New Roman" w:hAnsi="Times New Roman" w:cs="Times New Roman"/>
                <w:sz w:val="24"/>
                <w:szCs w:val="24"/>
              </w:rPr>
            </w:pPr>
            <w:r w:rsidRPr="00333C31">
              <w:rPr>
                <w:rFonts w:ascii="Times New Roman" w:hAnsi="Times New Roman" w:cs="Times New Roman"/>
                <w:sz w:val="24"/>
                <w:szCs w:val="24"/>
              </w:rPr>
              <w:t>2) тендерна пропозиція:</w:t>
            </w:r>
          </w:p>
          <w:p w:rsidR="00150694" w:rsidRPr="00333C31" w:rsidRDefault="00150694" w:rsidP="00197715">
            <w:pPr>
              <w:spacing w:after="0" w:line="240" w:lineRule="auto"/>
              <w:ind w:firstLine="208"/>
              <w:jc w:val="both"/>
              <w:rPr>
                <w:rFonts w:ascii="Times New Roman" w:hAnsi="Times New Roman" w:cs="Times New Roman"/>
                <w:sz w:val="24"/>
                <w:szCs w:val="24"/>
              </w:rPr>
            </w:pPr>
            <w:r w:rsidRPr="00333C31">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50694" w:rsidRPr="00333C31" w:rsidRDefault="00150694" w:rsidP="00197715">
            <w:pPr>
              <w:spacing w:after="0" w:line="240" w:lineRule="auto"/>
              <w:ind w:firstLine="208"/>
              <w:jc w:val="both"/>
              <w:rPr>
                <w:rFonts w:ascii="Times New Roman" w:hAnsi="Times New Roman" w:cs="Times New Roman"/>
                <w:sz w:val="24"/>
                <w:szCs w:val="24"/>
              </w:rPr>
            </w:pPr>
            <w:r w:rsidRPr="00333C31">
              <w:rPr>
                <w:rFonts w:ascii="Times New Roman" w:hAnsi="Times New Roman" w:cs="Times New Roman"/>
                <w:sz w:val="24"/>
                <w:szCs w:val="24"/>
              </w:rPr>
              <w:t>- є такою, строк дії якої закінчився;</w:t>
            </w:r>
          </w:p>
          <w:p w:rsidR="00150694" w:rsidRPr="00333C31" w:rsidRDefault="00150694" w:rsidP="00197715">
            <w:pPr>
              <w:spacing w:after="0" w:line="240" w:lineRule="auto"/>
              <w:ind w:firstLine="208"/>
              <w:jc w:val="both"/>
              <w:rPr>
                <w:rFonts w:ascii="Times New Roman" w:hAnsi="Times New Roman" w:cs="Times New Roman"/>
                <w:sz w:val="24"/>
                <w:szCs w:val="24"/>
              </w:rPr>
            </w:pPr>
            <w:r w:rsidRPr="00333C31">
              <w:rPr>
                <w:rFonts w:ascii="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333C31">
              <w:rPr>
                <w:rFonts w:ascii="Times New Roman" w:hAnsi="Times New Roman" w:cs="Times New Roman"/>
                <w:sz w:val="24"/>
                <w:szCs w:val="24"/>
              </w:rPr>
              <w:lastRenderedPageBreak/>
              <w:t>перевищення або відсоток перевищення є більшим, ніж зазначений замовником в тендерній документації;</w:t>
            </w:r>
          </w:p>
          <w:p w:rsidR="00150694" w:rsidRPr="00333C31" w:rsidRDefault="00150694" w:rsidP="00197715">
            <w:pPr>
              <w:spacing w:after="0" w:line="240" w:lineRule="auto"/>
              <w:ind w:firstLine="208"/>
              <w:jc w:val="both"/>
              <w:rPr>
                <w:rFonts w:ascii="Times New Roman" w:hAnsi="Times New Roman" w:cs="Times New Roman"/>
                <w:sz w:val="24"/>
                <w:szCs w:val="24"/>
              </w:rPr>
            </w:pPr>
            <w:r w:rsidRPr="00333C31">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50694" w:rsidRPr="00333C31" w:rsidRDefault="00150694" w:rsidP="0019771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333C31">
              <w:rPr>
                <w:rFonts w:ascii="Times New Roman" w:eastAsia="Times New Roman" w:hAnsi="Times New Roman" w:cs="Times New Roman"/>
                <w:bCs/>
                <w:sz w:val="24"/>
                <w:szCs w:val="24"/>
              </w:rPr>
              <w:t>3) переможець процедури закупівлі:</w:t>
            </w:r>
          </w:p>
          <w:p w:rsidR="00150694" w:rsidRPr="00333C31" w:rsidRDefault="00150694" w:rsidP="0019771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333C31">
              <w:rPr>
                <w:rFonts w:ascii="Times New Roman" w:eastAsia="Times New Roman" w:hAnsi="Times New Roman" w:cs="Times New Roman"/>
                <w:b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50694" w:rsidRPr="00333C31" w:rsidRDefault="00150694" w:rsidP="0019771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333C31">
              <w:rPr>
                <w:rFonts w:ascii="Times New Roman" w:eastAsia="Times New Roman" w:hAnsi="Times New Roman" w:cs="Times New Roman"/>
                <w:b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50694" w:rsidRPr="00333C31" w:rsidRDefault="00150694" w:rsidP="0019771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333C31">
              <w:rPr>
                <w:rFonts w:ascii="Times New Roman" w:eastAsia="Times New Roman" w:hAnsi="Times New Roman" w:cs="Times New Roman"/>
                <w:bCs/>
                <w:sz w:val="24"/>
                <w:szCs w:val="24"/>
              </w:rPr>
              <w:t>не надав забезпечення виконання договору про закупівлю, якщо таке забезпечення вимагалося замовником;</w:t>
            </w:r>
          </w:p>
          <w:p w:rsidR="00150694" w:rsidRPr="00333C31" w:rsidRDefault="00150694" w:rsidP="0019771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333C31">
              <w:rPr>
                <w:rFonts w:ascii="Times New Roman" w:eastAsia="Times New Roman" w:hAnsi="Times New Roman" w:cs="Times New Roman"/>
                <w:b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50694" w:rsidRPr="00333C31" w:rsidRDefault="00150694" w:rsidP="00197715">
            <w:pPr>
              <w:spacing w:after="0" w:line="240" w:lineRule="auto"/>
              <w:ind w:firstLine="208"/>
              <w:jc w:val="both"/>
              <w:rPr>
                <w:rFonts w:ascii="Times New Roman" w:hAnsi="Times New Roman" w:cs="Times New Roman"/>
                <w:sz w:val="24"/>
                <w:szCs w:val="24"/>
              </w:rPr>
            </w:pPr>
            <w:r w:rsidRPr="00333C31">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150694" w:rsidRPr="00333C31" w:rsidRDefault="00150694" w:rsidP="00197715">
            <w:pPr>
              <w:spacing w:after="0" w:line="240" w:lineRule="auto"/>
              <w:ind w:firstLine="208"/>
              <w:jc w:val="both"/>
              <w:rPr>
                <w:rFonts w:ascii="Times New Roman" w:hAnsi="Times New Roman" w:cs="Times New Roman"/>
                <w:sz w:val="24"/>
                <w:szCs w:val="24"/>
              </w:rPr>
            </w:pPr>
            <w:r w:rsidRPr="00333C31">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0694" w:rsidRPr="00333C31" w:rsidRDefault="00150694" w:rsidP="00197715">
            <w:pPr>
              <w:spacing w:after="0" w:line="240" w:lineRule="auto"/>
              <w:ind w:firstLine="208"/>
              <w:jc w:val="both"/>
              <w:rPr>
                <w:rFonts w:ascii="Times New Roman" w:hAnsi="Times New Roman" w:cs="Times New Roman"/>
                <w:sz w:val="24"/>
                <w:szCs w:val="24"/>
              </w:rPr>
            </w:pPr>
            <w:r w:rsidRPr="00333C31">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0694" w:rsidRPr="00333C31" w:rsidRDefault="00150694" w:rsidP="00197715">
            <w:pPr>
              <w:spacing w:after="0" w:line="240" w:lineRule="auto"/>
              <w:ind w:firstLine="208"/>
              <w:jc w:val="both"/>
              <w:rPr>
                <w:rFonts w:ascii="Times New Roman" w:hAnsi="Times New Roman" w:cs="Times New Roman"/>
                <w:sz w:val="24"/>
                <w:szCs w:val="24"/>
              </w:rPr>
            </w:pPr>
            <w:r w:rsidRPr="00333C31">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50694" w:rsidRPr="00333C31" w:rsidRDefault="00150694" w:rsidP="00197715">
            <w:pPr>
              <w:pStyle w:val="1"/>
              <w:widowControl w:val="0"/>
              <w:spacing w:line="240" w:lineRule="auto"/>
              <w:ind w:left="34"/>
              <w:rPr>
                <w:rFonts w:ascii="Times New Roman" w:eastAsia="Times New Roman" w:hAnsi="Times New Roman" w:cs="Times New Roman"/>
                <w:sz w:val="24"/>
                <w:szCs w:val="24"/>
                <w:lang w:val="uk-UA"/>
              </w:rPr>
            </w:pPr>
            <w:r w:rsidRPr="00333C31">
              <w:rPr>
                <w:rFonts w:ascii="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333C31">
              <w:rPr>
                <w:rFonts w:ascii="Times New Roman" w:hAnsi="Times New Roman" w:cs="Times New Roman"/>
                <w:sz w:val="24"/>
                <w:szCs w:val="24"/>
                <w:lang w:val="uk-UA"/>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50694" w:rsidRPr="00333C31" w:rsidTr="00197715">
        <w:trPr>
          <w:trHeight w:val="420"/>
        </w:trPr>
        <w:tc>
          <w:tcPr>
            <w:tcW w:w="9996" w:type="dxa"/>
            <w:gridSpan w:val="3"/>
            <w:vAlign w:val="center"/>
          </w:tcPr>
          <w:p w:rsidR="00150694" w:rsidRPr="00333C31" w:rsidRDefault="00150694" w:rsidP="00197715">
            <w:pPr>
              <w:pStyle w:val="1"/>
              <w:widowControl w:val="0"/>
              <w:spacing w:line="240" w:lineRule="auto"/>
              <w:ind w:left="34"/>
              <w:rPr>
                <w:rFonts w:ascii="Times New Roman" w:eastAsia="Times New Roman" w:hAnsi="Times New Roman" w:cs="Times New Roman"/>
                <w:lang w:val="uk-UA"/>
              </w:rPr>
            </w:pPr>
            <w:r w:rsidRPr="00333C31">
              <w:rPr>
                <w:rFonts w:ascii="Times New Roman" w:eastAsia="Times New Roman" w:hAnsi="Times New Roman" w:cs="Times New Roman"/>
                <w:i/>
                <w:sz w:val="24"/>
                <w:szCs w:val="24"/>
                <w:lang w:val="uk-UA"/>
              </w:rPr>
              <w:lastRenderedPageBreak/>
              <w:t>Розділ 6. Результати торгів та укладання договору про закупівлю</w:t>
            </w:r>
            <w:bookmarkStart w:id="11" w:name="h.3rdcrjn" w:colFirst="0" w:colLast="0"/>
            <w:bookmarkStart w:id="12" w:name="n857"/>
            <w:bookmarkStart w:id="13" w:name="n860"/>
            <w:bookmarkEnd w:id="11"/>
            <w:bookmarkEnd w:id="12"/>
            <w:bookmarkEnd w:id="13"/>
          </w:p>
        </w:tc>
      </w:tr>
      <w:tr w:rsidR="00150694" w:rsidRPr="00333C31" w:rsidTr="00197715">
        <w:trPr>
          <w:trHeight w:val="560"/>
        </w:trPr>
        <w:tc>
          <w:tcPr>
            <w:tcW w:w="576"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hAnsi="Times New Roman" w:cs="Times New Roman"/>
                <w:sz w:val="24"/>
                <w:szCs w:val="24"/>
                <w:lang w:val="uk-UA"/>
              </w:rPr>
              <w:t>1</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273" w:type="dxa"/>
            <w:vAlign w:val="center"/>
          </w:tcPr>
          <w:p w:rsidR="00150694" w:rsidRPr="00333C31" w:rsidRDefault="00150694" w:rsidP="00197715">
            <w:pPr>
              <w:pStyle w:val="1"/>
              <w:widowControl w:val="0"/>
              <w:spacing w:line="240" w:lineRule="auto"/>
              <w:ind w:left="34"/>
              <w:rPr>
                <w:rFonts w:ascii="Times New Roman" w:eastAsia="Times New Roman" w:hAnsi="Times New Roman" w:cs="Times New Roman"/>
                <w:sz w:val="24"/>
                <w:szCs w:val="24"/>
                <w:lang w:val="uk-UA"/>
              </w:rPr>
            </w:pPr>
            <w:bookmarkStart w:id="14" w:name="h.z337ya" w:colFirst="0" w:colLast="0"/>
            <w:bookmarkEnd w:id="14"/>
            <w:r w:rsidRPr="00333C31">
              <w:rPr>
                <w:rFonts w:ascii="Times New Roman" w:eastAsia="Times New Roman" w:hAnsi="Times New Roman" w:cs="Times New Roman"/>
                <w:sz w:val="24"/>
                <w:szCs w:val="24"/>
                <w:lang w:val="uk-UA"/>
              </w:rPr>
              <w:t>1.1. Замовник відміняє відкриті торги у разі:</w:t>
            </w:r>
          </w:p>
          <w:p w:rsidR="00150694" w:rsidRPr="00333C31" w:rsidRDefault="00150694" w:rsidP="00197715">
            <w:pPr>
              <w:pStyle w:val="1"/>
              <w:widowControl w:val="0"/>
              <w:spacing w:line="240" w:lineRule="auto"/>
              <w:ind w:left="34"/>
              <w:rPr>
                <w:rFonts w:ascii="Times New Roman" w:eastAsia="Times New Roman" w:hAnsi="Times New Roman" w:cs="Times New Roman"/>
                <w:sz w:val="24"/>
                <w:szCs w:val="24"/>
                <w:lang w:val="uk-UA"/>
              </w:rPr>
            </w:pPr>
            <w:r w:rsidRPr="00333C31">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150694" w:rsidRPr="00333C31" w:rsidRDefault="00150694" w:rsidP="00197715">
            <w:pPr>
              <w:pStyle w:val="1"/>
              <w:widowControl w:val="0"/>
              <w:spacing w:line="240" w:lineRule="auto"/>
              <w:ind w:left="34"/>
              <w:rPr>
                <w:rFonts w:ascii="Times New Roman" w:eastAsia="Times New Roman" w:hAnsi="Times New Roman" w:cs="Times New Roman"/>
                <w:sz w:val="24"/>
                <w:szCs w:val="24"/>
                <w:lang w:val="uk-UA"/>
              </w:rPr>
            </w:pPr>
            <w:r w:rsidRPr="00333C31">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0694" w:rsidRPr="00333C31" w:rsidRDefault="00150694" w:rsidP="00197715">
            <w:pPr>
              <w:pStyle w:val="1"/>
              <w:widowControl w:val="0"/>
              <w:spacing w:line="240" w:lineRule="auto"/>
              <w:ind w:left="34"/>
              <w:rPr>
                <w:rFonts w:ascii="Times New Roman" w:eastAsia="Times New Roman" w:hAnsi="Times New Roman" w:cs="Times New Roman"/>
                <w:sz w:val="24"/>
                <w:szCs w:val="24"/>
                <w:lang w:val="uk-UA"/>
              </w:rPr>
            </w:pPr>
            <w:r w:rsidRPr="00333C31">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150694" w:rsidRPr="00333C31" w:rsidRDefault="00150694" w:rsidP="00197715">
            <w:pPr>
              <w:pStyle w:val="1"/>
              <w:widowControl w:val="0"/>
              <w:spacing w:line="240" w:lineRule="auto"/>
              <w:ind w:left="34"/>
              <w:rPr>
                <w:rFonts w:ascii="Times New Roman" w:eastAsia="Times New Roman" w:hAnsi="Times New Roman" w:cs="Times New Roman"/>
                <w:sz w:val="24"/>
                <w:szCs w:val="24"/>
                <w:lang w:val="uk-UA"/>
              </w:rPr>
            </w:pPr>
            <w:r w:rsidRPr="00333C31">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50694" w:rsidRPr="00333C31" w:rsidRDefault="00150694" w:rsidP="00197715">
            <w:pPr>
              <w:pStyle w:val="1"/>
              <w:widowControl w:val="0"/>
              <w:spacing w:line="240" w:lineRule="auto"/>
              <w:ind w:left="34"/>
              <w:rPr>
                <w:rFonts w:ascii="Times New Roman" w:eastAsia="Times New Roman" w:hAnsi="Times New Roman" w:cs="Times New Roman"/>
                <w:sz w:val="24"/>
                <w:szCs w:val="24"/>
                <w:lang w:val="uk-UA"/>
              </w:rPr>
            </w:pPr>
            <w:r w:rsidRPr="00333C31">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50694" w:rsidRPr="00333C31" w:rsidRDefault="00150694" w:rsidP="00197715">
            <w:pPr>
              <w:pStyle w:val="1"/>
              <w:widowControl w:val="0"/>
              <w:spacing w:line="240" w:lineRule="auto"/>
              <w:ind w:left="34"/>
              <w:rPr>
                <w:rFonts w:ascii="Times New Roman" w:eastAsia="Times New Roman" w:hAnsi="Times New Roman" w:cs="Times New Roman"/>
                <w:sz w:val="24"/>
                <w:szCs w:val="24"/>
                <w:lang w:val="uk-UA"/>
              </w:rPr>
            </w:pPr>
            <w:r w:rsidRPr="00333C31">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150694" w:rsidRPr="00333C31" w:rsidRDefault="00150694" w:rsidP="00197715">
            <w:pPr>
              <w:pStyle w:val="1"/>
              <w:widowControl w:val="0"/>
              <w:spacing w:line="240" w:lineRule="auto"/>
              <w:ind w:left="34"/>
              <w:rPr>
                <w:rFonts w:ascii="Times New Roman" w:eastAsia="Times New Roman" w:hAnsi="Times New Roman" w:cs="Times New Roman"/>
                <w:sz w:val="24"/>
                <w:szCs w:val="24"/>
                <w:lang w:val="uk-UA"/>
              </w:rPr>
            </w:pPr>
            <w:r w:rsidRPr="00333C31">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0694" w:rsidRPr="00333C31" w:rsidRDefault="00150694" w:rsidP="00197715">
            <w:pPr>
              <w:pStyle w:val="1"/>
              <w:widowControl w:val="0"/>
              <w:spacing w:line="240" w:lineRule="auto"/>
              <w:ind w:left="34"/>
              <w:rPr>
                <w:rFonts w:ascii="Times New Roman" w:eastAsia="Times New Roman" w:hAnsi="Times New Roman" w:cs="Times New Roman"/>
                <w:sz w:val="24"/>
                <w:szCs w:val="24"/>
                <w:lang w:val="uk-UA"/>
              </w:rPr>
            </w:pPr>
            <w:r w:rsidRPr="00333C31">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50694" w:rsidRPr="00333C31" w:rsidRDefault="00150694" w:rsidP="00197715">
            <w:pPr>
              <w:pStyle w:val="1"/>
              <w:widowControl w:val="0"/>
              <w:spacing w:line="240" w:lineRule="auto"/>
              <w:ind w:left="34"/>
              <w:rPr>
                <w:rFonts w:ascii="Times New Roman" w:eastAsia="Times New Roman" w:hAnsi="Times New Roman" w:cs="Times New Roman"/>
                <w:sz w:val="24"/>
                <w:szCs w:val="24"/>
                <w:lang w:val="uk-UA"/>
              </w:rPr>
            </w:pPr>
            <w:r w:rsidRPr="00333C31">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0694" w:rsidRPr="00333C31" w:rsidRDefault="00150694" w:rsidP="00197715">
            <w:pPr>
              <w:pStyle w:val="1"/>
              <w:widowControl w:val="0"/>
              <w:spacing w:line="240" w:lineRule="auto"/>
              <w:ind w:left="34"/>
              <w:rPr>
                <w:rFonts w:ascii="Times New Roman" w:eastAsia="Times New Roman" w:hAnsi="Times New Roman" w:cs="Times New Roman"/>
                <w:sz w:val="24"/>
                <w:szCs w:val="24"/>
                <w:lang w:val="uk-UA"/>
              </w:rPr>
            </w:pPr>
            <w:r w:rsidRPr="00333C31">
              <w:rPr>
                <w:rFonts w:ascii="Times New Roman" w:eastAsia="Times New Roman" w:hAnsi="Times New Roman" w:cs="Times New Roman"/>
                <w:sz w:val="24"/>
                <w:szCs w:val="24"/>
                <w:lang w:val="uk-UA"/>
              </w:rPr>
              <w:t>1.2. Відкриті торги можуть бути відмінені частково (за лотом).</w:t>
            </w:r>
          </w:p>
          <w:p w:rsidR="00150694" w:rsidRPr="00333C31" w:rsidRDefault="00150694" w:rsidP="00197715">
            <w:pPr>
              <w:pStyle w:val="1"/>
              <w:widowControl w:val="0"/>
              <w:spacing w:line="240" w:lineRule="auto"/>
              <w:ind w:left="34"/>
              <w:rPr>
                <w:rFonts w:ascii="Times New Roman" w:eastAsia="Times New Roman" w:hAnsi="Times New Roman" w:cs="Times New Roman"/>
                <w:sz w:val="24"/>
                <w:szCs w:val="24"/>
                <w:lang w:val="uk-UA"/>
              </w:rPr>
            </w:pPr>
            <w:r w:rsidRPr="00333C31">
              <w:rPr>
                <w:rFonts w:ascii="Times New Roman" w:eastAsia="Times New Roman" w:hAnsi="Times New Roman" w:cs="Times New Roman"/>
                <w:sz w:val="24"/>
                <w:szCs w:val="24"/>
                <w:lang w:val="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0694" w:rsidRPr="00333C31" w:rsidTr="00197715">
        <w:trPr>
          <w:trHeight w:val="2261"/>
        </w:trPr>
        <w:tc>
          <w:tcPr>
            <w:tcW w:w="576" w:type="dxa"/>
            <w:vAlign w:val="center"/>
          </w:tcPr>
          <w:p w:rsidR="00150694" w:rsidRPr="00333C31" w:rsidRDefault="00150694" w:rsidP="00197715">
            <w:pPr>
              <w:pStyle w:val="1"/>
              <w:widowControl w:val="0"/>
              <w:spacing w:line="240" w:lineRule="auto"/>
              <w:ind w:right="113"/>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2</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 xml:space="preserve">Строк укладання договору </w:t>
            </w:r>
          </w:p>
        </w:tc>
        <w:tc>
          <w:tcPr>
            <w:tcW w:w="6273" w:type="dxa"/>
            <w:vAlign w:val="center"/>
          </w:tcPr>
          <w:p w:rsidR="00150694" w:rsidRPr="00333C31" w:rsidRDefault="00150694" w:rsidP="00197715">
            <w:pPr>
              <w:pStyle w:val="1"/>
              <w:widowControl w:val="0"/>
              <w:spacing w:line="240" w:lineRule="auto"/>
              <w:ind w:left="34"/>
              <w:rPr>
                <w:rFonts w:ascii="Times New Roman" w:hAnsi="Times New Roman" w:cs="Times New Roman"/>
                <w:sz w:val="24"/>
                <w:szCs w:val="24"/>
                <w:lang w:val="uk-UA"/>
              </w:rPr>
            </w:pPr>
            <w:r w:rsidRPr="00333C31">
              <w:rPr>
                <w:rFonts w:ascii="Times New Roman" w:hAnsi="Times New Roman" w:cs="Times New Roman"/>
                <w:sz w:val="24"/>
                <w:szCs w:val="24"/>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150694" w:rsidRPr="00333C31" w:rsidRDefault="00150694" w:rsidP="00D023D6">
            <w:pPr>
              <w:pStyle w:val="1"/>
              <w:widowControl w:val="0"/>
              <w:spacing w:line="240" w:lineRule="auto"/>
              <w:ind w:left="34"/>
              <w:jc w:val="both"/>
              <w:rPr>
                <w:rFonts w:ascii="Times New Roman" w:hAnsi="Times New Roman" w:cs="Times New Roman"/>
                <w:sz w:val="24"/>
                <w:szCs w:val="24"/>
                <w:lang w:val="uk-UA"/>
              </w:rPr>
            </w:pPr>
            <w:r w:rsidRPr="00333C31">
              <w:rPr>
                <w:rFonts w:ascii="Times New Roman" w:hAnsi="Times New Roman" w:cs="Times New Roman"/>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023D6" w:rsidRPr="00333C31" w:rsidRDefault="00150694" w:rsidP="00D023D6">
            <w:pPr>
              <w:widowControl w:val="0"/>
              <w:spacing w:after="0" w:line="240" w:lineRule="auto"/>
              <w:ind w:right="120"/>
              <w:jc w:val="both"/>
              <w:rPr>
                <w:rFonts w:ascii="Times New Roman" w:eastAsia="Times New Roman" w:hAnsi="Times New Roman" w:cs="Times New Roman"/>
                <w:color w:val="000000" w:themeColor="text1"/>
                <w:sz w:val="24"/>
                <w:szCs w:val="24"/>
              </w:rPr>
            </w:pPr>
            <w:r w:rsidRPr="00333C31">
              <w:rPr>
                <w:rFonts w:ascii="Times New Roman" w:hAnsi="Times New Roman" w:cs="Times New Roman"/>
                <w:sz w:val="24"/>
                <w:szCs w:val="24"/>
              </w:rPr>
              <w:lastRenderedPageBreak/>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D023D6" w:rsidRPr="00333C31">
              <w:rPr>
                <w:rFonts w:ascii="Times New Roman" w:hAnsi="Times New Roman" w:cs="Times New Roman"/>
                <w:sz w:val="24"/>
                <w:szCs w:val="24"/>
              </w:rPr>
              <w:t xml:space="preserve"> </w:t>
            </w:r>
            <w:proofErr w:type="spellStart"/>
            <w:r w:rsidR="00D023D6" w:rsidRPr="00333C31">
              <w:rPr>
                <w:rFonts w:ascii="Times New Roman" w:eastAsia="Times New Roman" w:hAnsi="Times New Roman" w:cs="Times New Roman"/>
                <w:color w:val="000000" w:themeColor="text1"/>
                <w:sz w:val="24"/>
                <w:szCs w:val="24"/>
              </w:rPr>
              <w:t>Проєкт</w:t>
            </w:r>
            <w:proofErr w:type="spellEnd"/>
            <w:r w:rsidR="00D023D6" w:rsidRPr="00333C31">
              <w:rPr>
                <w:rFonts w:ascii="Times New Roman" w:eastAsia="Times New Roman" w:hAnsi="Times New Roman" w:cs="Times New Roman"/>
                <w:color w:val="000000" w:themeColor="text1"/>
                <w:sz w:val="24"/>
                <w:szCs w:val="24"/>
              </w:rPr>
              <w:t xml:space="preserve"> договору про закупівлю викладено в </w:t>
            </w:r>
            <w:r w:rsidR="00D023D6" w:rsidRPr="00333C31">
              <w:rPr>
                <w:rFonts w:ascii="Times New Roman" w:eastAsia="Times New Roman" w:hAnsi="Times New Roman" w:cs="Times New Roman"/>
                <w:b/>
                <w:i/>
                <w:color w:val="000000" w:themeColor="text1"/>
                <w:sz w:val="24"/>
                <w:szCs w:val="24"/>
              </w:rPr>
              <w:t>Додатку 3</w:t>
            </w:r>
            <w:r w:rsidR="00D023D6" w:rsidRPr="00333C31">
              <w:rPr>
                <w:rFonts w:ascii="Times New Roman" w:eastAsia="Times New Roman" w:hAnsi="Times New Roman" w:cs="Times New Roman"/>
                <w:color w:val="000000" w:themeColor="text1"/>
                <w:sz w:val="24"/>
                <w:szCs w:val="24"/>
              </w:rPr>
              <w:t xml:space="preserve"> до цієї тендерної документації.</w:t>
            </w:r>
          </w:p>
          <w:p w:rsidR="00150694" w:rsidRPr="00333C31" w:rsidRDefault="00D023D6" w:rsidP="00D023D6">
            <w:pPr>
              <w:pStyle w:val="1"/>
              <w:widowControl w:val="0"/>
              <w:spacing w:line="240" w:lineRule="auto"/>
              <w:ind w:right="113"/>
              <w:jc w:val="both"/>
              <w:rPr>
                <w:rFonts w:ascii="Times New Roman" w:hAnsi="Times New Roman" w:cs="Times New Roman"/>
                <w:sz w:val="24"/>
                <w:szCs w:val="24"/>
                <w:lang w:val="uk-UA"/>
              </w:rPr>
            </w:pPr>
            <w:proofErr w:type="spellStart"/>
            <w:r w:rsidRPr="00333C31">
              <w:rPr>
                <w:rFonts w:ascii="Times New Roman" w:eastAsia="Times New Roman" w:hAnsi="Times New Roman" w:cs="Times New Roman"/>
                <w:color w:val="000000" w:themeColor="text1"/>
                <w:sz w:val="24"/>
                <w:szCs w:val="24"/>
              </w:rPr>
              <w:t>Догові</w:t>
            </w:r>
            <w:proofErr w:type="gramStart"/>
            <w:r w:rsidRPr="00333C31">
              <w:rPr>
                <w:rFonts w:ascii="Times New Roman" w:eastAsia="Times New Roman" w:hAnsi="Times New Roman" w:cs="Times New Roman"/>
                <w:color w:val="000000" w:themeColor="text1"/>
                <w:sz w:val="24"/>
                <w:szCs w:val="24"/>
              </w:rPr>
              <w:t>р</w:t>
            </w:r>
            <w:proofErr w:type="spellEnd"/>
            <w:proofErr w:type="gramEnd"/>
            <w:r w:rsidRPr="00333C31">
              <w:rPr>
                <w:rFonts w:ascii="Times New Roman" w:eastAsia="Times New Roman" w:hAnsi="Times New Roman" w:cs="Times New Roman"/>
                <w:color w:val="000000" w:themeColor="text1"/>
                <w:sz w:val="24"/>
                <w:szCs w:val="24"/>
              </w:rPr>
              <w:t xml:space="preserve"> про </w:t>
            </w:r>
            <w:proofErr w:type="spellStart"/>
            <w:r w:rsidRPr="00333C31">
              <w:rPr>
                <w:rFonts w:ascii="Times New Roman" w:eastAsia="Times New Roman" w:hAnsi="Times New Roman" w:cs="Times New Roman"/>
                <w:color w:val="000000" w:themeColor="text1"/>
                <w:sz w:val="24"/>
                <w:szCs w:val="24"/>
              </w:rPr>
              <w:t>закупівлю</w:t>
            </w:r>
            <w:proofErr w:type="spellEnd"/>
            <w:r w:rsidRPr="00333C31">
              <w:rPr>
                <w:rFonts w:ascii="Times New Roman" w:eastAsia="Times New Roman" w:hAnsi="Times New Roman" w:cs="Times New Roman"/>
                <w:color w:val="000000" w:themeColor="text1"/>
                <w:sz w:val="24"/>
                <w:szCs w:val="24"/>
              </w:rPr>
              <w:t xml:space="preserve"> </w:t>
            </w:r>
            <w:proofErr w:type="spellStart"/>
            <w:r w:rsidRPr="00333C31">
              <w:rPr>
                <w:rFonts w:ascii="Times New Roman" w:eastAsia="Times New Roman" w:hAnsi="Times New Roman" w:cs="Times New Roman"/>
                <w:color w:val="000000" w:themeColor="text1"/>
                <w:sz w:val="24"/>
                <w:szCs w:val="24"/>
              </w:rPr>
              <w:t>укладається</w:t>
            </w:r>
            <w:proofErr w:type="spellEnd"/>
            <w:r w:rsidRPr="00333C31">
              <w:rPr>
                <w:rFonts w:ascii="Times New Roman" w:eastAsia="Times New Roman" w:hAnsi="Times New Roman" w:cs="Times New Roman"/>
                <w:color w:val="000000" w:themeColor="text1"/>
                <w:sz w:val="24"/>
                <w:szCs w:val="24"/>
              </w:rPr>
              <w:t xml:space="preserve"> </w:t>
            </w:r>
            <w:proofErr w:type="spellStart"/>
            <w:r w:rsidRPr="00333C31">
              <w:rPr>
                <w:rFonts w:ascii="Times New Roman" w:eastAsia="Times New Roman" w:hAnsi="Times New Roman" w:cs="Times New Roman"/>
                <w:color w:val="000000" w:themeColor="text1"/>
                <w:sz w:val="24"/>
                <w:szCs w:val="24"/>
              </w:rPr>
              <w:t>відповідно</w:t>
            </w:r>
            <w:proofErr w:type="spellEnd"/>
            <w:r w:rsidRPr="00333C31">
              <w:rPr>
                <w:rFonts w:ascii="Times New Roman" w:eastAsia="Times New Roman" w:hAnsi="Times New Roman" w:cs="Times New Roman"/>
                <w:color w:val="000000" w:themeColor="text1"/>
                <w:sz w:val="24"/>
                <w:szCs w:val="24"/>
              </w:rPr>
              <w:t xml:space="preserve"> до </w:t>
            </w:r>
            <w:proofErr w:type="spellStart"/>
            <w:r w:rsidRPr="00333C31">
              <w:rPr>
                <w:rFonts w:ascii="Times New Roman" w:eastAsia="Times New Roman" w:hAnsi="Times New Roman" w:cs="Times New Roman"/>
                <w:color w:val="000000" w:themeColor="text1"/>
                <w:sz w:val="24"/>
                <w:szCs w:val="24"/>
              </w:rPr>
              <w:t>вимог</w:t>
            </w:r>
            <w:proofErr w:type="spellEnd"/>
            <w:r w:rsidRPr="00333C31">
              <w:rPr>
                <w:rFonts w:ascii="Times New Roman" w:eastAsia="Times New Roman" w:hAnsi="Times New Roman" w:cs="Times New Roman"/>
                <w:color w:val="000000" w:themeColor="text1"/>
                <w:sz w:val="24"/>
                <w:szCs w:val="24"/>
              </w:rPr>
              <w:t xml:space="preserve"> </w:t>
            </w:r>
            <w:proofErr w:type="spellStart"/>
            <w:r w:rsidRPr="00333C31">
              <w:rPr>
                <w:rFonts w:ascii="Times New Roman" w:eastAsia="Times New Roman" w:hAnsi="Times New Roman" w:cs="Times New Roman"/>
                <w:color w:val="000000" w:themeColor="text1"/>
                <w:sz w:val="24"/>
                <w:szCs w:val="24"/>
              </w:rPr>
              <w:t>цієї</w:t>
            </w:r>
            <w:proofErr w:type="spellEnd"/>
            <w:r w:rsidRPr="00333C31">
              <w:rPr>
                <w:rFonts w:ascii="Times New Roman" w:eastAsia="Times New Roman" w:hAnsi="Times New Roman" w:cs="Times New Roman"/>
                <w:color w:val="000000" w:themeColor="text1"/>
                <w:sz w:val="24"/>
                <w:szCs w:val="24"/>
              </w:rPr>
              <w:t xml:space="preserve"> </w:t>
            </w:r>
            <w:proofErr w:type="spellStart"/>
            <w:r w:rsidRPr="00333C31">
              <w:rPr>
                <w:rFonts w:ascii="Times New Roman" w:eastAsia="Times New Roman" w:hAnsi="Times New Roman" w:cs="Times New Roman"/>
                <w:color w:val="000000" w:themeColor="text1"/>
                <w:sz w:val="24"/>
                <w:szCs w:val="24"/>
              </w:rPr>
              <w:t>тендерної</w:t>
            </w:r>
            <w:proofErr w:type="spellEnd"/>
            <w:r w:rsidRPr="00333C31">
              <w:rPr>
                <w:rFonts w:ascii="Times New Roman" w:eastAsia="Times New Roman" w:hAnsi="Times New Roman" w:cs="Times New Roman"/>
                <w:color w:val="000000" w:themeColor="text1"/>
                <w:sz w:val="24"/>
                <w:szCs w:val="24"/>
              </w:rPr>
              <w:t xml:space="preserve"> </w:t>
            </w:r>
            <w:proofErr w:type="spellStart"/>
            <w:r w:rsidRPr="00333C31">
              <w:rPr>
                <w:rFonts w:ascii="Times New Roman" w:eastAsia="Times New Roman" w:hAnsi="Times New Roman" w:cs="Times New Roman"/>
                <w:color w:val="000000" w:themeColor="text1"/>
                <w:sz w:val="24"/>
                <w:szCs w:val="24"/>
              </w:rPr>
              <w:t>документації</w:t>
            </w:r>
            <w:proofErr w:type="spellEnd"/>
            <w:r w:rsidRPr="00333C31">
              <w:rPr>
                <w:rFonts w:ascii="Times New Roman" w:eastAsia="Times New Roman" w:hAnsi="Times New Roman" w:cs="Times New Roman"/>
                <w:color w:val="000000" w:themeColor="text1"/>
                <w:sz w:val="24"/>
                <w:szCs w:val="24"/>
              </w:rPr>
              <w:t xml:space="preserve"> та </w:t>
            </w:r>
            <w:proofErr w:type="spellStart"/>
            <w:r w:rsidRPr="00333C31">
              <w:rPr>
                <w:rFonts w:ascii="Times New Roman" w:eastAsia="Times New Roman" w:hAnsi="Times New Roman" w:cs="Times New Roman"/>
                <w:color w:val="000000" w:themeColor="text1"/>
                <w:sz w:val="24"/>
                <w:szCs w:val="24"/>
              </w:rPr>
              <w:t>тендерної</w:t>
            </w:r>
            <w:proofErr w:type="spellEnd"/>
            <w:r w:rsidRPr="00333C31">
              <w:rPr>
                <w:rFonts w:ascii="Times New Roman" w:eastAsia="Times New Roman" w:hAnsi="Times New Roman" w:cs="Times New Roman"/>
                <w:color w:val="000000" w:themeColor="text1"/>
                <w:sz w:val="24"/>
                <w:szCs w:val="24"/>
              </w:rPr>
              <w:t xml:space="preserve"> </w:t>
            </w:r>
            <w:proofErr w:type="spellStart"/>
            <w:r w:rsidRPr="00333C31">
              <w:rPr>
                <w:rFonts w:ascii="Times New Roman" w:eastAsia="Times New Roman" w:hAnsi="Times New Roman" w:cs="Times New Roman"/>
                <w:color w:val="000000" w:themeColor="text1"/>
                <w:sz w:val="24"/>
                <w:szCs w:val="24"/>
              </w:rPr>
              <w:t>пропозиції</w:t>
            </w:r>
            <w:proofErr w:type="spellEnd"/>
            <w:r w:rsidRPr="00333C31">
              <w:rPr>
                <w:rFonts w:ascii="Times New Roman" w:eastAsia="Times New Roman" w:hAnsi="Times New Roman" w:cs="Times New Roman"/>
                <w:color w:val="000000" w:themeColor="text1"/>
                <w:sz w:val="24"/>
                <w:szCs w:val="24"/>
              </w:rPr>
              <w:t xml:space="preserve"> </w:t>
            </w:r>
            <w:proofErr w:type="spellStart"/>
            <w:r w:rsidRPr="00333C31">
              <w:rPr>
                <w:rFonts w:ascii="Times New Roman" w:eastAsia="Times New Roman" w:hAnsi="Times New Roman" w:cs="Times New Roman"/>
                <w:color w:val="000000" w:themeColor="text1"/>
                <w:sz w:val="24"/>
                <w:szCs w:val="24"/>
              </w:rPr>
              <w:t>переможця</w:t>
            </w:r>
            <w:proofErr w:type="spellEnd"/>
            <w:r w:rsidRPr="00333C31">
              <w:rPr>
                <w:rFonts w:ascii="Times New Roman" w:eastAsia="Times New Roman" w:hAnsi="Times New Roman" w:cs="Times New Roman"/>
                <w:color w:val="000000" w:themeColor="text1"/>
                <w:sz w:val="24"/>
                <w:szCs w:val="24"/>
              </w:rPr>
              <w:t xml:space="preserve"> у </w:t>
            </w:r>
            <w:proofErr w:type="spellStart"/>
            <w:r w:rsidRPr="00333C31">
              <w:rPr>
                <w:rFonts w:ascii="Times New Roman" w:eastAsia="Times New Roman" w:hAnsi="Times New Roman" w:cs="Times New Roman"/>
                <w:color w:val="000000" w:themeColor="text1"/>
                <w:sz w:val="24"/>
                <w:szCs w:val="24"/>
              </w:rPr>
              <w:t>письмовій</w:t>
            </w:r>
            <w:proofErr w:type="spellEnd"/>
            <w:r w:rsidRPr="00333C31">
              <w:rPr>
                <w:rFonts w:ascii="Times New Roman" w:eastAsia="Times New Roman" w:hAnsi="Times New Roman" w:cs="Times New Roman"/>
                <w:color w:val="000000" w:themeColor="text1"/>
                <w:sz w:val="24"/>
                <w:szCs w:val="24"/>
              </w:rPr>
              <w:t xml:space="preserve"> </w:t>
            </w:r>
            <w:proofErr w:type="spellStart"/>
            <w:r w:rsidRPr="00333C31">
              <w:rPr>
                <w:rFonts w:ascii="Times New Roman" w:eastAsia="Times New Roman" w:hAnsi="Times New Roman" w:cs="Times New Roman"/>
                <w:color w:val="000000" w:themeColor="text1"/>
                <w:sz w:val="24"/>
                <w:szCs w:val="24"/>
              </w:rPr>
              <w:t>формі</w:t>
            </w:r>
            <w:proofErr w:type="spellEnd"/>
            <w:r w:rsidRPr="00333C31">
              <w:rPr>
                <w:rFonts w:ascii="Times New Roman" w:eastAsia="Times New Roman" w:hAnsi="Times New Roman" w:cs="Times New Roman"/>
                <w:color w:val="000000" w:themeColor="text1"/>
                <w:sz w:val="24"/>
                <w:szCs w:val="24"/>
              </w:rPr>
              <w:t xml:space="preserve"> у </w:t>
            </w:r>
            <w:proofErr w:type="spellStart"/>
            <w:r w:rsidRPr="00333C31">
              <w:rPr>
                <w:rFonts w:ascii="Times New Roman" w:eastAsia="Times New Roman" w:hAnsi="Times New Roman" w:cs="Times New Roman"/>
                <w:color w:val="000000" w:themeColor="text1"/>
                <w:sz w:val="24"/>
                <w:szCs w:val="24"/>
              </w:rPr>
              <w:t>вигляді</w:t>
            </w:r>
            <w:proofErr w:type="spellEnd"/>
            <w:r w:rsidRPr="00333C31">
              <w:rPr>
                <w:rFonts w:ascii="Times New Roman" w:eastAsia="Times New Roman" w:hAnsi="Times New Roman" w:cs="Times New Roman"/>
                <w:color w:val="000000" w:themeColor="text1"/>
                <w:sz w:val="24"/>
                <w:szCs w:val="24"/>
              </w:rPr>
              <w:t xml:space="preserve"> </w:t>
            </w:r>
            <w:proofErr w:type="spellStart"/>
            <w:r w:rsidRPr="00333C31">
              <w:rPr>
                <w:rFonts w:ascii="Times New Roman" w:eastAsia="Times New Roman" w:hAnsi="Times New Roman" w:cs="Times New Roman"/>
                <w:color w:val="000000" w:themeColor="text1"/>
                <w:sz w:val="24"/>
                <w:szCs w:val="24"/>
              </w:rPr>
              <w:t>єдиного</w:t>
            </w:r>
            <w:proofErr w:type="spellEnd"/>
            <w:r w:rsidRPr="00333C31">
              <w:rPr>
                <w:rFonts w:ascii="Times New Roman" w:eastAsia="Times New Roman" w:hAnsi="Times New Roman" w:cs="Times New Roman"/>
                <w:color w:val="000000" w:themeColor="text1"/>
                <w:sz w:val="24"/>
                <w:szCs w:val="24"/>
              </w:rPr>
              <w:t xml:space="preserve"> документа.</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ind w:right="113"/>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lastRenderedPageBreak/>
              <w:t>3</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 xml:space="preserve">Проект договору про закупівлю </w:t>
            </w:r>
          </w:p>
        </w:tc>
        <w:tc>
          <w:tcPr>
            <w:tcW w:w="6273" w:type="dxa"/>
            <w:vAlign w:val="center"/>
          </w:tcPr>
          <w:p w:rsidR="00150694" w:rsidRPr="00333C31" w:rsidRDefault="00150694" w:rsidP="00197715">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proofErr w:type="spellStart"/>
            <w:r w:rsidRPr="00333C31">
              <w:rPr>
                <w:rFonts w:ascii="Times New Roman" w:eastAsia="Times New Roman" w:hAnsi="Times New Roman" w:cs="Times New Roman"/>
                <w:bCs/>
                <w:sz w:val="24"/>
                <w:szCs w:val="24"/>
                <w:lang w:eastAsia="ru-RU"/>
              </w:rPr>
              <w:t>Проєкт</w:t>
            </w:r>
            <w:proofErr w:type="spellEnd"/>
            <w:r w:rsidRPr="00333C31">
              <w:rPr>
                <w:rFonts w:ascii="Times New Roman" w:eastAsia="Times New Roman" w:hAnsi="Times New Roman" w:cs="Times New Roman"/>
                <w:bCs/>
                <w:sz w:val="24"/>
                <w:szCs w:val="24"/>
                <w:lang w:eastAsia="ru-RU"/>
              </w:rPr>
              <w:t xml:space="preserve"> договору складається замовником з урахуванням особливостей предмету закупівлі;</w:t>
            </w:r>
          </w:p>
          <w:p w:rsidR="00150694" w:rsidRPr="00333C31" w:rsidRDefault="00150694" w:rsidP="00197715">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333C31">
              <w:rPr>
                <w:rFonts w:ascii="Times New Roman" w:eastAsia="Times New Roman" w:hAnsi="Times New Roman" w:cs="Times New Roman"/>
                <w:bCs/>
                <w:sz w:val="24"/>
                <w:szCs w:val="24"/>
                <w:lang w:eastAsia="ru-RU"/>
              </w:rPr>
              <w:t>Разом з тендерною документацією замовником подається</w:t>
            </w:r>
            <w:r w:rsidR="00D023D6" w:rsidRPr="00333C31">
              <w:rPr>
                <w:rFonts w:ascii="Times New Roman" w:eastAsia="Times New Roman" w:hAnsi="Times New Roman" w:cs="Times New Roman"/>
                <w:bCs/>
                <w:sz w:val="24"/>
                <w:szCs w:val="24"/>
                <w:lang w:eastAsia="ru-RU"/>
              </w:rPr>
              <w:t xml:space="preserve"> </w:t>
            </w:r>
            <w:r w:rsidRPr="00333C31">
              <w:rPr>
                <w:rFonts w:ascii="Times New Roman" w:eastAsia="Times New Roman" w:hAnsi="Times New Roman" w:cs="Times New Roman"/>
                <w:bCs/>
                <w:sz w:val="24"/>
                <w:szCs w:val="24"/>
                <w:lang w:eastAsia="ru-RU"/>
              </w:rPr>
              <w:t xml:space="preserve"> </w:t>
            </w:r>
            <w:proofErr w:type="spellStart"/>
            <w:r w:rsidRPr="00333C31">
              <w:rPr>
                <w:rFonts w:ascii="Times New Roman" w:eastAsia="Times New Roman" w:hAnsi="Times New Roman" w:cs="Times New Roman"/>
                <w:bCs/>
                <w:sz w:val="24"/>
                <w:szCs w:val="24"/>
                <w:lang w:eastAsia="ru-RU"/>
              </w:rPr>
              <w:t>Проєкт</w:t>
            </w:r>
            <w:proofErr w:type="spellEnd"/>
            <w:r w:rsidRPr="00333C31">
              <w:rPr>
                <w:rFonts w:ascii="Times New Roman" w:eastAsia="Times New Roman" w:hAnsi="Times New Roman" w:cs="Times New Roman"/>
                <w:bCs/>
                <w:sz w:val="24"/>
                <w:szCs w:val="24"/>
                <w:lang w:eastAsia="ru-RU"/>
              </w:rPr>
              <w:t xml:space="preserve"> договору про закупівлю відповідно до </w:t>
            </w:r>
            <w:r w:rsidRPr="00333C31">
              <w:rPr>
                <w:rFonts w:ascii="Times New Roman" w:eastAsia="Times New Roman" w:hAnsi="Times New Roman" w:cs="Times New Roman"/>
                <w:b/>
                <w:sz w:val="24"/>
                <w:szCs w:val="24"/>
                <w:lang w:eastAsia="ru-RU"/>
              </w:rPr>
              <w:t xml:space="preserve">Додатку № </w:t>
            </w:r>
            <w:r w:rsidR="00D023D6" w:rsidRPr="00333C31">
              <w:rPr>
                <w:rFonts w:ascii="Times New Roman" w:eastAsia="Times New Roman" w:hAnsi="Times New Roman" w:cs="Times New Roman"/>
                <w:b/>
                <w:sz w:val="24"/>
                <w:szCs w:val="24"/>
                <w:lang w:eastAsia="ru-RU"/>
              </w:rPr>
              <w:t>3</w:t>
            </w:r>
            <w:r w:rsidRPr="00333C31">
              <w:rPr>
                <w:rFonts w:ascii="Times New Roman" w:eastAsia="Times New Roman" w:hAnsi="Times New Roman" w:cs="Times New Roman"/>
                <w:bCs/>
                <w:sz w:val="24"/>
                <w:szCs w:val="24"/>
                <w:lang w:eastAsia="ru-RU"/>
              </w:rPr>
              <w:t xml:space="preserve"> до цієї Тендерної документації з обов’язковим зазначенням порядку змін його умов.</w:t>
            </w:r>
          </w:p>
          <w:p w:rsidR="00150694" w:rsidRPr="00333C31" w:rsidRDefault="00150694" w:rsidP="00197715">
            <w:pPr>
              <w:widowControl w:val="0"/>
              <w:autoSpaceDE w:val="0"/>
              <w:autoSpaceDN w:val="0"/>
              <w:adjustRightInd w:val="0"/>
              <w:spacing w:after="0" w:line="240" w:lineRule="auto"/>
              <w:ind w:firstLine="208"/>
              <w:jc w:val="both"/>
              <w:rPr>
                <w:rFonts w:ascii="Times New Roman" w:eastAsia="Times New Roman" w:hAnsi="Times New Roman" w:cs="Times New Roman"/>
                <w:b/>
                <w:bCs/>
                <w:sz w:val="24"/>
                <w:szCs w:val="24"/>
                <w:lang w:eastAsia="ru-RU"/>
              </w:rPr>
            </w:pPr>
            <w:r w:rsidRPr="00333C31">
              <w:rPr>
                <w:rFonts w:ascii="Times New Roman" w:eastAsia="Times New Roman" w:hAnsi="Times New Roman" w:cs="Times New Roman"/>
                <w:bCs/>
                <w:sz w:val="24"/>
                <w:szCs w:val="24"/>
                <w:lang w:eastAsia="ru-RU"/>
              </w:rPr>
              <w:t xml:space="preserve">Учасник у складі тендерної пропозиції </w:t>
            </w:r>
            <w:r w:rsidRPr="00333C31">
              <w:rPr>
                <w:rFonts w:ascii="Times New Roman" w:eastAsia="Times New Roman" w:hAnsi="Times New Roman" w:cs="Times New Roman"/>
                <w:b/>
                <w:bCs/>
                <w:sz w:val="24"/>
                <w:szCs w:val="24"/>
                <w:lang w:eastAsia="ru-RU"/>
              </w:rPr>
              <w:t xml:space="preserve">надає лист – погодження з </w:t>
            </w:r>
            <w:proofErr w:type="spellStart"/>
            <w:r w:rsidRPr="00333C31">
              <w:rPr>
                <w:rFonts w:ascii="Times New Roman" w:eastAsia="Times New Roman" w:hAnsi="Times New Roman" w:cs="Times New Roman"/>
                <w:b/>
                <w:bCs/>
                <w:sz w:val="24"/>
                <w:szCs w:val="24"/>
                <w:lang w:eastAsia="ru-RU"/>
              </w:rPr>
              <w:t>проєктом</w:t>
            </w:r>
            <w:proofErr w:type="spellEnd"/>
            <w:r w:rsidRPr="00333C31">
              <w:rPr>
                <w:rFonts w:ascii="Times New Roman" w:eastAsia="Times New Roman" w:hAnsi="Times New Roman" w:cs="Times New Roman"/>
                <w:b/>
                <w:bCs/>
                <w:sz w:val="24"/>
                <w:szCs w:val="24"/>
                <w:lang w:eastAsia="ru-RU"/>
              </w:rPr>
              <w:t xml:space="preserve"> договору. </w:t>
            </w:r>
          </w:p>
          <w:p w:rsidR="00150694" w:rsidRPr="00333C31" w:rsidRDefault="00150694" w:rsidP="00197715">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333C31">
              <w:rPr>
                <w:rFonts w:ascii="Times New Roman" w:eastAsia="Times New Roman" w:hAnsi="Times New Roman" w:cs="Times New Roman"/>
                <w:bCs/>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rsidR="00150694" w:rsidRPr="00333C31" w:rsidRDefault="00150694" w:rsidP="00197715">
            <w:pPr>
              <w:pStyle w:val="1"/>
              <w:widowControl w:val="0"/>
              <w:spacing w:line="240" w:lineRule="auto"/>
              <w:ind w:right="113"/>
              <w:rPr>
                <w:rFonts w:ascii="Times New Roman" w:eastAsia="Times New Roman" w:hAnsi="Times New Roman" w:cs="Times New Roman"/>
                <w:bCs/>
                <w:sz w:val="24"/>
                <w:szCs w:val="24"/>
                <w:lang w:val="uk-UA"/>
              </w:rPr>
            </w:pPr>
            <w:r w:rsidRPr="00333C31">
              <w:rPr>
                <w:rFonts w:ascii="Times New Roman" w:eastAsia="Times New Roman" w:hAnsi="Times New Roman" w:cs="Times New Roman"/>
                <w:bCs/>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D023D6" w:rsidRPr="00333C31" w:rsidRDefault="00D023D6" w:rsidP="00D023D6">
            <w:pPr>
              <w:keepNext/>
              <w:keepLines/>
              <w:spacing w:after="0" w:line="240" w:lineRule="auto"/>
              <w:ind w:right="120"/>
              <w:contextualSpacing/>
              <w:jc w:val="both"/>
              <w:rPr>
                <w:rFonts w:ascii="Times New Roman" w:hAnsi="Times New Roman" w:cs="Times New Roman"/>
                <w:color w:val="000000"/>
                <w:sz w:val="24"/>
                <w:szCs w:val="24"/>
              </w:rPr>
            </w:pPr>
            <w:r w:rsidRPr="00333C31">
              <w:rPr>
                <w:rFonts w:ascii="Times New Roman" w:hAnsi="Times New Roman" w:cs="Times New Roman"/>
                <w:b/>
                <w:i/>
                <w:color w:val="000000"/>
                <w:sz w:val="24"/>
                <w:szCs w:val="24"/>
              </w:rPr>
              <w:t xml:space="preserve">Переможець </w:t>
            </w:r>
            <w:r w:rsidRPr="00333C31">
              <w:rPr>
                <w:rFonts w:ascii="Times New Roman" w:hAnsi="Times New Roman" w:cs="Times New Roman"/>
                <w:color w:val="000000"/>
                <w:sz w:val="24"/>
                <w:szCs w:val="24"/>
              </w:rPr>
              <w:t>процедури закупівлі під час укладення договору про закупівлю повинен надати:</w:t>
            </w:r>
          </w:p>
          <w:p w:rsidR="00D023D6" w:rsidRPr="00333C31" w:rsidRDefault="00D023D6" w:rsidP="00D023D6">
            <w:pPr>
              <w:keepNext/>
              <w:keepLines/>
              <w:spacing w:after="0" w:line="240" w:lineRule="auto"/>
              <w:ind w:right="120"/>
              <w:contextualSpacing/>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 xml:space="preserve">1) інформацію про право підписання договору </w:t>
            </w:r>
            <w:proofErr w:type="spellStart"/>
            <w:r w:rsidRPr="00333C31">
              <w:rPr>
                <w:rFonts w:ascii="Times New Roman" w:hAnsi="Times New Roman" w:cs="Times New Roman"/>
                <w:color w:val="000000"/>
                <w:sz w:val="24"/>
                <w:szCs w:val="24"/>
              </w:rPr>
              <w:t>прозакупівлю</w:t>
            </w:r>
            <w:proofErr w:type="spellEnd"/>
            <w:r w:rsidRPr="00333C31">
              <w:rPr>
                <w:rFonts w:ascii="Times New Roman" w:hAnsi="Times New Roman" w:cs="Times New Roman"/>
                <w:color w:val="000000"/>
                <w:sz w:val="24"/>
                <w:szCs w:val="24"/>
              </w:rPr>
              <w:t>;</w:t>
            </w:r>
          </w:p>
          <w:p w:rsidR="00D023D6" w:rsidRPr="00333C31" w:rsidRDefault="00D023D6" w:rsidP="00D023D6">
            <w:pPr>
              <w:keepNext/>
              <w:keepLines/>
              <w:spacing w:after="0" w:line="240" w:lineRule="auto"/>
              <w:ind w:right="120"/>
              <w:contextualSpacing/>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 xml:space="preserve">2) </w:t>
            </w:r>
            <w:r w:rsidRPr="00333C31">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33C31">
              <w:rPr>
                <w:rFonts w:ascii="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023D6" w:rsidRPr="00333C31" w:rsidRDefault="00D023D6" w:rsidP="00D023D6">
            <w:pPr>
              <w:pStyle w:val="1"/>
              <w:widowControl w:val="0"/>
              <w:spacing w:line="240" w:lineRule="auto"/>
              <w:ind w:right="113"/>
              <w:rPr>
                <w:rFonts w:ascii="Times New Roman" w:hAnsi="Times New Roman" w:cs="Times New Roman"/>
                <w:sz w:val="24"/>
                <w:szCs w:val="24"/>
                <w:lang w:val="uk-UA"/>
              </w:rPr>
            </w:pPr>
            <w:r w:rsidRPr="00333C31">
              <w:rPr>
                <w:rFonts w:ascii="Times New Roman" w:hAnsi="Times New Roman" w:cs="Times New Roman"/>
                <w:i/>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41Особливостей.</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ind w:right="113"/>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4</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73" w:type="dxa"/>
            <w:vAlign w:val="center"/>
          </w:tcPr>
          <w:p w:rsidR="00150694" w:rsidRPr="00333C31" w:rsidRDefault="00150694" w:rsidP="00395645">
            <w:pPr>
              <w:widowControl w:val="0"/>
              <w:spacing w:after="0" w:line="240" w:lineRule="auto"/>
              <w:ind w:left="34"/>
              <w:jc w:val="both"/>
              <w:rPr>
                <w:rFonts w:ascii="Times New Roman" w:hAnsi="Times New Roman" w:cs="Times New Roman"/>
                <w:sz w:val="24"/>
                <w:szCs w:val="24"/>
                <w:lang w:eastAsia="ru-RU"/>
              </w:rPr>
            </w:pPr>
            <w:r w:rsidRPr="00333C31">
              <w:rPr>
                <w:rFonts w:ascii="Times New Roman" w:hAnsi="Times New Roman" w:cs="Times New Roman"/>
                <w:sz w:val="24"/>
                <w:szCs w:val="24"/>
                <w:lang w:eastAsia="ru-RU"/>
              </w:rPr>
              <w:t xml:space="preserve">4.1. Договір про закупівлю укладається відповідно до норм </w:t>
            </w:r>
            <w:hyperlink r:id="rId12">
              <w:r w:rsidRPr="00333C31">
                <w:rPr>
                  <w:rFonts w:ascii="Times New Roman" w:hAnsi="Times New Roman" w:cs="Times New Roman"/>
                  <w:sz w:val="24"/>
                  <w:szCs w:val="24"/>
                  <w:lang w:eastAsia="ru-RU"/>
                </w:rPr>
                <w:t>Цивільного кодексу України</w:t>
              </w:r>
            </w:hyperlink>
            <w:r w:rsidRPr="00333C31">
              <w:rPr>
                <w:rFonts w:ascii="Times New Roman" w:hAnsi="Times New Roman" w:cs="Times New Roman"/>
                <w:sz w:val="24"/>
                <w:szCs w:val="24"/>
                <w:lang w:eastAsia="ru-RU"/>
              </w:rPr>
              <w:t xml:space="preserve"> та </w:t>
            </w:r>
            <w:hyperlink r:id="rId13">
              <w:r w:rsidRPr="00333C31">
                <w:rPr>
                  <w:rFonts w:ascii="Times New Roman" w:hAnsi="Times New Roman" w:cs="Times New Roman"/>
                  <w:sz w:val="24"/>
                  <w:szCs w:val="24"/>
                  <w:lang w:eastAsia="ru-RU"/>
                </w:rPr>
                <w:t>Господарського кодексу України</w:t>
              </w:r>
            </w:hyperlink>
            <w:r w:rsidRPr="00333C31">
              <w:rPr>
                <w:rFonts w:ascii="Times New Roman" w:hAnsi="Times New Roman" w:cs="Times New Roman"/>
                <w:sz w:val="24"/>
                <w:szCs w:val="24"/>
                <w:lang w:eastAsia="ru-RU"/>
              </w:rPr>
              <w:t xml:space="preserve"> з урахуванням особливостей, визначених Законом.</w:t>
            </w:r>
          </w:p>
          <w:p w:rsidR="00150694" w:rsidRPr="00333C31" w:rsidRDefault="00150694" w:rsidP="00395645">
            <w:pPr>
              <w:widowControl w:val="0"/>
              <w:spacing w:after="0" w:line="240" w:lineRule="auto"/>
              <w:ind w:left="34" w:right="113"/>
              <w:contextualSpacing/>
              <w:jc w:val="both"/>
              <w:rPr>
                <w:rFonts w:ascii="Times New Roman" w:hAnsi="Times New Roman" w:cs="Times New Roman"/>
                <w:sz w:val="24"/>
                <w:szCs w:val="24"/>
                <w:lang w:eastAsia="ru-RU"/>
              </w:rPr>
            </w:pPr>
            <w:r w:rsidRPr="00333C31">
              <w:rPr>
                <w:rFonts w:ascii="Times New Roman" w:hAnsi="Times New Roman" w:cs="Times New Roman"/>
                <w:sz w:val="24"/>
                <w:szCs w:val="24"/>
                <w:lang w:eastAsia="ru-RU"/>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50694" w:rsidRPr="00333C31" w:rsidRDefault="00150694" w:rsidP="00395645">
            <w:pPr>
              <w:widowControl w:val="0"/>
              <w:spacing w:after="0" w:line="240" w:lineRule="auto"/>
              <w:ind w:left="34" w:right="113"/>
              <w:contextualSpacing/>
              <w:jc w:val="both"/>
              <w:rPr>
                <w:rFonts w:ascii="Times New Roman" w:hAnsi="Times New Roman" w:cs="Times New Roman"/>
                <w:sz w:val="24"/>
                <w:szCs w:val="24"/>
                <w:lang w:eastAsia="ru-RU"/>
              </w:rPr>
            </w:pPr>
            <w:r w:rsidRPr="00333C31">
              <w:rPr>
                <w:rFonts w:ascii="Times New Roman" w:hAnsi="Times New Roman" w:cs="Times New Roman"/>
                <w:sz w:val="24"/>
                <w:szCs w:val="24"/>
                <w:lang w:eastAsia="ru-RU"/>
              </w:rPr>
              <w:t xml:space="preserve">4.3. Істотні умови договору про закупівлю не можуть </w:t>
            </w:r>
            <w:r w:rsidRPr="00333C31">
              <w:rPr>
                <w:rFonts w:ascii="Times New Roman" w:hAnsi="Times New Roman" w:cs="Times New Roman"/>
                <w:sz w:val="24"/>
                <w:szCs w:val="24"/>
                <w:lang w:eastAsia="ru-RU"/>
              </w:rPr>
              <w:lastRenderedPageBreak/>
              <w:t>змінюватися після його підписання до виконання зобов’язань сторонами в повному обсязі, крім випадків:</w:t>
            </w:r>
          </w:p>
          <w:p w:rsidR="00150694" w:rsidRPr="00333C31" w:rsidRDefault="00150694" w:rsidP="00395645">
            <w:pPr>
              <w:widowControl w:val="0"/>
              <w:spacing w:after="0" w:line="240" w:lineRule="auto"/>
              <w:ind w:left="34" w:right="113"/>
              <w:contextualSpacing/>
              <w:jc w:val="both"/>
              <w:rPr>
                <w:rFonts w:ascii="Times New Roman" w:hAnsi="Times New Roman" w:cs="Times New Roman"/>
                <w:sz w:val="24"/>
                <w:szCs w:val="24"/>
                <w:lang w:eastAsia="ru-RU"/>
              </w:rPr>
            </w:pPr>
            <w:r w:rsidRPr="00333C31">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150694" w:rsidRPr="00333C31" w:rsidRDefault="00150694" w:rsidP="00395645">
            <w:pPr>
              <w:widowControl w:val="0"/>
              <w:spacing w:after="0" w:line="240" w:lineRule="auto"/>
              <w:ind w:left="34" w:right="113"/>
              <w:contextualSpacing/>
              <w:jc w:val="both"/>
              <w:rPr>
                <w:rFonts w:ascii="Times New Roman" w:hAnsi="Times New Roman" w:cs="Times New Roman"/>
                <w:sz w:val="24"/>
                <w:szCs w:val="24"/>
                <w:lang w:eastAsia="ru-RU"/>
              </w:rPr>
            </w:pPr>
            <w:r w:rsidRPr="00333C31">
              <w:rPr>
                <w:rFonts w:ascii="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0694" w:rsidRPr="00333C31" w:rsidRDefault="00150694" w:rsidP="00395645">
            <w:pPr>
              <w:widowControl w:val="0"/>
              <w:spacing w:after="0" w:line="240" w:lineRule="auto"/>
              <w:ind w:left="34" w:right="113"/>
              <w:contextualSpacing/>
              <w:jc w:val="both"/>
              <w:rPr>
                <w:rFonts w:ascii="Times New Roman" w:hAnsi="Times New Roman" w:cs="Times New Roman"/>
                <w:sz w:val="24"/>
                <w:szCs w:val="24"/>
                <w:lang w:eastAsia="ru-RU"/>
              </w:rPr>
            </w:pPr>
            <w:r w:rsidRPr="00333C31">
              <w:rPr>
                <w:rFonts w:ascii="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50694" w:rsidRPr="00333C31" w:rsidRDefault="00150694" w:rsidP="00395645">
            <w:pPr>
              <w:widowControl w:val="0"/>
              <w:spacing w:after="0" w:line="240" w:lineRule="auto"/>
              <w:ind w:left="34" w:right="113"/>
              <w:contextualSpacing/>
              <w:jc w:val="both"/>
              <w:rPr>
                <w:rFonts w:ascii="Times New Roman" w:hAnsi="Times New Roman" w:cs="Times New Roman"/>
                <w:sz w:val="24"/>
                <w:szCs w:val="24"/>
                <w:lang w:eastAsia="ru-RU"/>
              </w:rPr>
            </w:pPr>
            <w:r w:rsidRPr="00333C31">
              <w:rPr>
                <w:rFonts w:ascii="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0694" w:rsidRPr="00333C31" w:rsidRDefault="00150694" w:rsidP="00395645">
            <w:pPr>
              <w:widowControl w:val="0"/>
              <w:spacing w:after="0" w:line="240" w:lineRule="auto"/>
              <w:ind w:left="34" w:right="113"/>
              <w:contextualSpacing/>
              <w:jc w:val="both"/>
              <w:rPr>
                <w:rFonts w:ascii="Times New Roman" w:hAnsi="Times New Roman" w:cs="Times New Roman"/>
                <w:sz w:val="24"/>
                <w:szCs w:val="24"/>
                <w:lang w:eastAsia="ru-RU"/>
              </w:rPr>
            </w:pPr>
            <w:r w:rsidRPr="00333C31">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150694" w:rsidRPr="00333C31" w:rsidRDefault="00150694" w:rsidP="00395645">
            <w:pPr>
              <w:widowControl w:val="0"/>
              <w:spacing w:after="0" w:line="240" w:lineRule="auto"/>
              <w:ind w:left="34" w:right="113"/>
              <w:contextualSpacing/>
              <w:jc w:val="both"/>
              <w:rPr>
                <w:rFonts w:ascii="Times New Roman" w:hAnsi="Times New Roman" w:cs="Times New Roman"/>
                <w:sz w:val="24"/>
                <w:szCs w:val="24"/>
                <w:lang w:eastAsia="ru-RU"/>
              </w:rPr>
            </w:pPr>
            <w:r w:rsidRPr="00333C31">
              <w:rPr>
                <w:rFonts w:ascii="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333C31">
              <w:rPr>
                <w:rFonts w:ascii="Times New Roman" w:hAnsi="Times New Roman" w:cs="Times New Roman"/>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0694" w:rsidRPr="00333C31" w:rsidRDefault="00150694" w:rsidP="00395645">
            <w:pPr>
              <w:widowControl w:val="0"/>
              <w:spacing w:after="0" w:line="240" w:lineRule="auto"/>
              <w:ind w:left="34" w:right="113"/>
              <w:contextualSpacing/>
              <w:jc w:val="both"/>
              <w:rPr>
                <w:rFonts w:ascii="Times New Roman" w:hAnsi="Times New Roman" w:cs="Times New Roman"/>
                <w:sz w:val="24"/>
                <w:szCs w:val="24"/>
                <w:lang w:eastAsia="ru-RU"/>
              </w:rPr>
            </w:pPr>
            <w:r w:rsidRPr="00333C31">
              <w:rPr>
                <w:rFonts w:ascii="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C31">
              <w:rPr>
                <w:rFonts w:ascii="Times New Roman" w:hAnsi="Times New Roman" w:cs="Times New Roman"/>
                <w:sz w:val="24"/>
                <w:szCs w:val="24"/>
                <w:lang w:eastAsia="ru-RU"/>
              </w:rPr>
              <w:t>Platts</w:t>
            </w:r>
            <w:proofErr w:type="spellEnd"/>
            <w:r w:rsidRPr="00333C31">
              <w:rPr>
                <w:rFonts w:ascii="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333C31">
              <w:rPr>
                <w:rFonts w:ascii="Times New Roman" w:hAnsi="Times New Roman" w:cs="Times New Roman"/>
                <w:sz w:val="24"/>
                <w:szCs w:val="24"/>
                <w:lang w:eastAsia="ru-RU"/>
              </w:rPr>
              <w:t>“на</w:t>
            </w:r>
            <w:proofErr w:type="spellEnd"/>
            <w:r w:rsidRPr="00333C31">
              <w:rPr>
                <w:rFonts w:ascii="Times New Roman" w:hAnsi="Times New Roman" w:cs="Times New Roman"/>
                <w:sz w:val="24"/>
                <w:szCs w:val="24"/>
                <w:lang w:eastAsia="ru-RU"/>
              </w:rPr>
              <w:t xml:space="preserve"> добу </w:t>
            </w:r>
            <w:proofErr w:type="spellStart"/>
            <w:r w:rsidRPr="00333C31">
              <w:rPr>
                <w:rFonts w:ascii="Times New Roman" w:hAnsi="Times New Roman" w:cs="Times New Roman"/>
                <w:sz w:val="24"/>
                <w:szCs w:val="24"/>
                <w:lang w:eastAsia="ru-RU"/>
              </w:rPr>
              <w:t>наперед”</w:t>
            </w:r>
            <w:proofErr w:type="spellEnd"/>
            <w:r w:rsidRPr="00333C31">
              <w:rPr>
                <w:rFonts w:ascii="Times New Roman" w:hAnsi="Times New Roman" w:cs="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150694" w:rsidRPr="00333C31" w:rsidRDefault="00150694" w:rsidP="00395645">
            <w:pPr>
              <w:widowControl w:val="0"/>
              <w:spacing w:after="0" w:line="240" w:lineRule="auto"/>
              <w:ind w:left="34" w:right="113"/>
              <w:contextualSpacing/>
              <w:jc w:val="both"/>
              <w:rPr>
                <w:rFonts w:ascii="Times New Roman" w:hAnsi="Times New Roman" w:cs="Times New Roman"/>
                <w:sz w:val="24"/>
                <w:szCs w:val="24"/>
                <w:lang w:eastAsia="ru-RU"/>
              </w:rPr>
            </w:pPr>
            <w:r w:rsidRPr="00333C31">
              <w:rPr>
                <w:rFonts w:ascii="Times New Roman" w:hAnsi="Times New Roman" w:cs="Times New Roman"/>
                <w:sz w:val="24"/>
                <w:szCs w:val="24"/>
                <w:lang w:eastAsia="ru-RU"/>
              </w:rPr>
              <w:t>8) зміни умов у зв’язку із застосуванням положень частини шостої статті 41 Закону.</w:t>
            </w:r>
          </w:p>
          <w:p w:rsidR="00150694" w:rsidRPr="00333C31" w:rsidRDefault="00150694" w:rsidP="00395645">
            <w:pPr>
              <w:widowControl w:val="0"/>
              <w:spacing w:after="0" w:line="240" w:lineRule="auto"/>
              <w:ind w:left="34" w:right="113"/>
              <w:contextualSpacing/>
              <w:jc w:val="both"/>
              <w:rPr>
                <w:rFonts w:ascii="Times New Roman" w:hAnsi="Times New Roman" w:cs="Times New Roman"/>
                <w:sz w:val="24"/>
                <w:szCs w:val="24"/>
                <w:lang w:eastAsia="ru-RU"/>
              </w:rPr>
            </w:pPr>
            <w:r w:rsidRPr="00333C31">
              <w:rPr>
                <w:rFonts w:ascii="Times New Roman" w:hAnsi="Times New Roman" w:cs="Times New Roman"/>
                <w:sz w:val="24"/>
                <w:szCs w:val="24"/>
                <w:lang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Pr="00333C31">
              <w:rPr>
                <w:rFonts w:ascii="Times New Roman" w:hAnsi="Times New Roman" w:cs="Times New Roman"/>
                <w:sz w:val="24"/>
                <w:szCs w:val="24"/>
                <w:lang w:eastAsia="ru-RU"/>
              </w:rPr>
              <w:lastRenderedPageBreak/>
              <w:t>вимог Закону з урахуванням особливостей, визначених Постановою.</w:t>
            </w:r>
          </w:p>
          <w:p w:rsidR="00150694" w:rsidRPr="00333C31" w:rsidRDefault="00150694" w:rsidP="00197715">
            <w:pPr>
              <w:spacing w:after="0" w:line="240" w:lineRule="auto"/>
              <w:textAlignment w:val="baseline"/>
              <w:rPr>
                <w:rFonts w:ascii="Times New Roman" w:eastAsia="Times New Roman" w:hAnsi="Times New Roman" w:cs="Times New Roman"/>
                <w:sz w:val="24"/>
                <w:szCs w:val="24"/>
              </w:rPr>
            </w:pP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ind w:right="113"/>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lastRenderedPageBreak/>
              <w:t>5</w:t>
            </w:r>
          </w:p>
        </w:tc>
        <w:tc>
          <w:tcPr>
            <w:tcW w:w="3147" w:type="dxa"/>
            <w:vAlign w:val="center"/>
          </w:tcPr>
          <w:p w:rsidR="00150694" w:rsidRPr="00333C31" w:rsidRDefault="00150694" w:rsidP="00197715">
            <w:pPr>
              <w:pStyle w:val="1"/>
              <w:widowControl w:val="0"/>
              <w:spacing w:line="240" w:lineRule="auto"/>
              <w:ind w:right="113"/>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273" w:type="dxa"/>
            <w:vAlign w:val="center"/>
          </w:tcPr>
          <w:p w:rsidR="00150694" w:rsidRPr="00333C31" w:rsidRDefault="00150694" w:rsidP="00395645">
            <w:pPr>
              <w:pStyle w:val="1"/>
              <w:widowControl w:val="0"/>
              <w:spacing w:line="240" w:lineRule="auto"/>
              <w:ind w:right="113"/>
              <w:jc w:val="both"/>
              <w:rPr>
                <w:rFonts w:ascii="Times New Roman" w:eastAsia="Times New Roman" w:hAnsi="Times New Roman" w:cs="Times New Roman"/>
                <w:sz w:val="24"/>
                <w:szCs w:val="24"/>
                <w:lang w:val="uk-UA"/>
              </w:rPr>
            </w:pPr>
            <w:r w:rsidRPr="00333C31">
              <w:rPr>
                <w:rFonts w:ascii="Times New Roman" w:eastAsia="Times New Roman" w:hAnsi="Times New Roman" w:cs="Times New Roman"/>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33C31">
              <w:rPr>
                <w:rFonts w:ascii="Times New Roman" w:eastAsia="Times New Roman" w:hAnsi="Times New Roman" w:cs="Times New Roman"/>
                <w:sz w:val="24"/>
                <w:szCs w:val="24"/>
                <w:lang w:val="uk-UA"/>
              </w:rPr>
              <w:t>неукладення</w:t>
            </w:r>
            <w:proofErr w:type="spellEnd"/>
            <w:r w:rsidRPr="00333C31">
              <w:rPr>
                <w:rFonts w:ascii="Times New Roman" w:eastAsia="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50694" w:rsidRPr="00333C31" w:rsidTr="00197715">
        <w:trPr>
          <w:trHeight w:val="520"/>
        </w:trPr>
        <w:tc>
          <w:tcPr>
            <w:tcW w:w="576" w:type="dxa"/>
            <w:vAlign w:val="center"/>
          </w:tcPr>
          <w:p w:rsidR="00150694" w:rsidRPr="00333C31" w:rsidRDefault="00150694" w:rsidP="00197715">
            <w:pPr>
              <w:pStyle w:val="1"/>
              <w:widowControl w:val="0"/>
              <w:spacing w:line="240" w:lineRule="auto"/>
              <w:ind w:right="113"/>
              <w:jc w:val="center"/>
              <w:rPr>
                <w:rFonts w:ascii="Times New Roman" w:hAnsi="Times New Roman" w:cs="Times New Roman"/>
                <w:sz w:val="24"/>
                <w:szCs w:val="24"/>
                <w:lang w:val="uk-UA"/>
              </w:rPr>
            </w:pPr>
            <w:r w:rsidRPr="00333C31">
              <w:rPr>
                <w:rFonts w:ascii="Times New Roman" w:eastAsia="Times New Roman" w:hAnsi="Times New Roman" w:cs="Times New Roman"/>
                <w:sz w:val="24"/>
                <w:szCs w:val="24"/>
                <w:lang w:val="uk-UA"/>
              </w:rPr>
              <w:t>6</w:t>
            </w:r>
          </w:p>
        </w:tc>
        <w:tc>
          <w:tcPr>
            <w:tcW w:w="3147" w:type="dxa"/>
            <w:vAlign w:val="center"/>
          </w:tcPr>
          <w:p w:rsidR="00150694" w:rsidRPr="00333C31" w:rsidRDefault="00150694" w:rsidP="008215F7">
            <w:pPr>
              <w:widowControl w:val="0"/>
              <w:spacing w:beforeLines="40" w:afterLines="40" w:line="240" w:lineRule="auto"/>
              <w:ind w:left="62" w:right="113"/>
              <w:contextualSpacing/>
              <w:rPr>
                <w:rFonts w:ascii="Times New Roman" w:hAnsi="Times New Roman" w:cs="Times New Roman"/>
                <w:sz w:val="24"/>
                <w:szCs w:val="24"/>
              </w:rPr>
            </w:pPr>
            <w:r w:rsidRPr="00333C31">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6273" w:type="dxa"/>
            <w:vAlign w:val="center"/>
          </w:tcPr>
          <w:p w:rsidR="00150694" w:rsidRPr="00333C31" w:rsidRDefault="00150694" w:rsidP="008215F7">
            <w:pPr>
              <w:widowControl w:val="0"/>
              <w:spacing w:beforeLines="40" w:afterLines="40" w:line="240" w:lineRule="auto"/>
              <w:ind w:left="34" w:right="113"/>
              <w:contextualSpacing/>
              <w:rPr>
                <w:rFonts w:ascii="Times New Roman" w:hAnsi="Times New Roman" w:cs="Times New Roman"/>
                <w:sz w:val="24"/>
                <w:szCs w:val="24"/>
              </w:rPr>
            </w:pPr>
            <w:r w:rsidRPr="00333C31">
              <w:rPr>
                <w:rFonts w:ascii="Times New Roman" w:hAnsi="Times New Roman" w:cs="Times New Roman"/>
                <w:sz w:val="24"/>
                <w:szCs w:val="24"/>
              </w:rPr>
              <w:t>6.1. Забезпечення виконання договору не вимагається</w:t>
            </w:r>
          </w:p>
        </w:tc>
      </w:tr>
    </w:tbl>
    <w:p w:rsidR="00150694" w:rsidRPr="00333C31" w:rsidRDefault="00150694" w:rsidP="00150694">
      <w:pPr>
        <w:spacing w:after="0" w:line="240" w:lineRule="auto"/>
      </w:pPr>
    </w:p>
    <w:p w:rsidR="00E02A8C" w:rsidRPr="00333C31" w:rsidRDefault="00E02A8C" w:rsidP="00E02A8C">
      <w:pPr>
        <w:spacing w:after="0" w:line="240" w:lineRule="auto"/>
        <w:ind w:left="1440"/>
        <w:rPr>
          <w:rFonts w:ascii="Times New Roman" w:eastAsia="Times New Roman" w:hAnsi="Times New Roman" w:cs="Times New Roman"/>
          <w:b/>
          <w:i/>
          <w:color w:val="00B050"/>
          <w:sz w:val="24"/>
          <w:szCs w:val="24"/>
          <w:u w:val="single"/>
        </w:rPr>
      </w:pPr>
      <w:r w:rsidRPr="00333C31">
        <w:rPr>
          <w:rFonts w:ascii="Times New Roman" w:eastAsia="Times New Roman" w:hAnsi="Times New Roman" w:cs="Times New Roman"/>
          <w:b/>
          <w:i/>
          <w:color w:val="4A86E8"/>
          <w:sz w:val="24"/>
          <w:szCs w:val="24"/>
        </w:rPr>
        <w:tab/>
      </w:r>
      <w:r w:rsidRPr="00333C31">
        <w:rPr>
          <w:rFonts w:ascii="Times New Roman" w:eastAsia="Times New Roman" w:hAnsi="Times New Roman" w:cs="Times New Roman"/>
          <w:b/>
          <w:i/>
          <w:color w:val="4A86E8"/>
          <w:sz w:val="24"/>
          <w:szCs w:val="24"/>
        </w:rPr>
        <w:tab/>
      </w:r>
    </w:p>
    <w:p w:rsidR="00E02A8C" w:rsidRPr="00333C31" w:rsidRDefault="00E02A8C" w:rsidP="00E02A8C">
      <w:pPr>
        <w:spacing w:after="0" w:line="240" w:lineRule="auto"/>
        <w:ind w:left="5660" w:firstLine="700"/>
        <w:jc w:val="right"/>
        <w:rPr>
          <w:rFonts w:ascii="Times New Roman" w:eastAsia="Times New Roman" w:hAnsi="Times New Roman" w:cs="Times New Roman"/>
          <w:sz w:val="20"/>
          <w:szCs w:val="20"/>
        </w:rPr>
      </w:pPr>
      <w:r w:rsidRPr="00333C31">
        <w:rPr>
          <w:rFonts w:ascii="Times New Roman" w:eastAsia="Times New Roman" w:hAnsi="Times New Roman" w:cs="Times New Roman"/>
          <w:b/>
          <w:color w:val="000000"/>
          <w:sz w:val="20"/>
          <w:szCs w:val="20"/>
        </w:rPr>
        <w:t>ДОДАТОК 1</w:t>
      </w:r>
    </w:p>
    <w:p w:rsidR="00E02A8C" w:rsidRPr="00333C31" w:rsidRDefault="00E02A8C" w:rsidP="00E02A8C">
      <w:pPr>
        <w:spacing w:after="0" w:line="240" w:lineRule="auto"/>
        <w:ind w:left="5660" w:firstLine="700"/>
        <w:jc w:val="right"/>
        <w:rPr>
          <w:rFonts w:ascii="Times New Roman" w:eastAsia="Times New Roman" w:hAnsi="Times New Roman" w:cs="Times New Roman"/>
          <w:sz w:val="20"/>
          <w:szCs w:val="20"/>
        </w:rPr>
      </w:pPr>
      <w:r w:rsidRPr="00333C31">
        <w:rPr>
          <w:rFonts w:ascii="Times New Roman" w:eastAsia="Times New Roman" w:hAnsi="Times New Roman" w:cs="Times New Roman"/>
          <w:i/>
          <w:color w:val="000000"/>
          <w:sz w:val="20"/>
          <w:szCs w:val="20"/>
        </w:rPr>
        <w:t>до Тендерної документації</w:t>
      </w:r>
    </w:p>
    <w:p w:rsidR="00E02A8C" w:rsidRPr="00333C31" w:rsidRDefault="00E02A8C" w:rsidP="00E02A8C">
      <w:pPr>
        <w:spacing w:after="0" w:line="240" w:lineRule="auto"/>
        <w:ind w:left="5660" w:firstLine="700"/>
        <w:jc w:val="both"/>
        <w:rPr>
          <w:rFonts w:ascii="Times New Roman" w:eastAsia="Times New Roman" w:hAnsi="Times New Roman" w:cs="Times New Roman"/>
          <w:sz w:val="20"/>
          <w:szCs w:val="20"/>
        </w:rPr>
      </w:pPr>
      <w:r w:rsidRPr="00333C31">
        <w:rPr>
          <w:rFonts w:ascii="Times New Roman" w:eastAsia="Times New Roman" w:hAnsi="Times New Roman" w:cs="Times New Roman"/>
          <w:i/>
          <w:color w:val="000000"/>
          <w:sz w:val="20"/>
          <w:szCs w:val="20"/>
        </w:rPr>
        <w:t> </w:t>
      </w:r>
    </w:p>
    <w:p w:rsidR="00E02A8C" w:rsidRPr="00333C31" w:rsidRDefault="00E02A8C" w:rsidP="00E02A8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333C31">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333C31">
        <w:rPr>
          <w:rFonts w:ascii="Times New Roman" w:eastAsia="Times New Roman" w:hAnsi="Times New Roman" w:cs="Times New Roman"/>
          <w:b/>
          <w:sz w:val="20"/>
          <w:szCs w:val="20"/>
        </w:rPr>
        <w:t>«</w:t>
      </w:r>
      <w:r w:rsidRPr="00333C31">
        <w:rPr>
          <w:rFonts w:ascii="Times New Roman" w:eastAsia="Times New Roman" w:hAnsi="Times New Roman" w:cs="Times New Roman"/>
          <w:b/>
          <w:color w:val="000000"/>
          <w:sz w:val="20"/>
          <w:szCs w:val="20"/>
        </w:rPr>
        <w:t>Про публічні закупівлі</w:t>
      </w:r>
      <w:r w:rsidRPr="00333C31">
        <w:rPr>
          <w:rFonts w:ascii="Times New Roman" w:eastAsia="Times New Roman" w:hAnsi="Times New Roman" w:cs="Times New Roman"/>
          <w:b/>
          <w:sz w:val="20"/>
          <w:szCs w:val="20"/>
        </w:rPr>
        <w:t>»</w:t>
      </w:r>
      <w:r w:rsidRPr="00333C31">
        <w:rPr>
          <w:rFonts w:ascii="Times New Roman" w:eastAsia="Times New Roman" w:hAnsi="Times New Roman" w:cs="Times New Roman"/>
          <w:b/>
          <w:color w:val="000000"/>
          <w:sz w:val="20"/>
          <w:szCs w:val="20"/>
        </w:rPr>
        <w:t>:</w:t>
      </w:r>
    </w:p>
    <w:p w:rsidR="00E02A8C" w:rsidRPr="00333C31" w:rsidRDefault="00E02A8C" w:rsidP="00E02A8C">
      <w:pPr>
        <w:spacing w:after="0" w:line="240" w:lineRule="auto"/>
        <w:ind w:left="885"/>
        <w:jc w:val="center"/>
        <w:rPr>
          <w:rFonts w:ascii="Times New Roman" w:eastAsia="Times New Roman" w:hAnsi="Times New Roman" w:cs="Times New Roman"/>
          <w:b/>
          <w:i/>
          <w:color w:val="4472C4"/>
          <w:sz w:val="20"/>
          <w:szCs w:val="20"/>
        </w:rPr>
      </w:pPr>
    </w:p>
    <w:p w:rsidR="00E02A8C" w:rsidRPr="00333C31" w:rsidRDefault="00E02A8C" w:rsidP="00E02A8C">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tblPr>
      <w:tblGrid>
        <w:gridCol w:w="490"/>
        <w:gridCol w:w="2273"/>
        <w:gridCol w:w="6856"/>
      </w:tblGrid>
      <w:tr w:rsidR="00E02A8C" w:rsidRPr="00333C31" w:rsidTr="00E02A8C">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02A8C" w:rsidRPr="00333C31" w:rsidRDefault="00E02A8C" w:rsidP="00E02A8C">
            <w:pPr>
              <w:spacing w:before="240" w:after="0" w:line="240" w:lineRule="auto"/>
              <w:jc w:val="center"/>
              <w:rPr>
                <w:rFonts w:ascii="Times New Roman" w:eastAsia="Times New Roman" w:hAnsi="Times New Roman" w:cs="Times New Roman"/>
                <w:sz w:val="20"/>
                <w:szCs w:val="20"/>
              </w:rPr>
            </w:pPr>
            <w:r w:rsidRPr="00333C31">
              <w:rPr>
                <w:rFonts w:ascii="Times New Roman" w:eastAsia="Times New Roman" w:hAnsi="Times New Roman" w:cs="Times New Roman"/>
                <w:b/>
                <w:color w:val="000000"/>
                <w:sz w:val="20"/>
                <w:szCs w:val="20"/>
              </w:rPr>
              <w:t xml:space="preserve">№ </w:t>
            </w:r>
            <w:r w:rsidRPr="00333C31">
              <w:rPr>
                <w:rFonts w:ascii="Times New Roman" w:eastAsia="Times New Roman" w:hAnsi="Times New Roman" w:cs="Times New Roman"/>
                <w:b/>
                <w:sz w:val="20"/>
                <w:szCs w:val="20"/>
              </w:rPr>
              <w:t>з</w:t>
            </w:r>
            <w:r w:rsidRPr="00333C31">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02A8C" w:rsidRPr="00333C31" w:rsidRDefault="00E02A8C" w:rsidP="00E02A8C">
            <w:pPr>
              <w:spacing w:before="240" w:after="0" w:line="240" w:lineRule="auto"/>
              <w:jc w:val="center"/>
              <w:rPr>
                <w:rFonts w:ascii="Times New Roman" w:eastAsia="Times New Roman" w:hAnsi="Times New Roman" w:cs="Times New Roman"/>
                <w:sz w:val="20"/>
                <w:szCs w:val="20"/>
              </w:rPr>
            </w:pPr>
            <w:r w:rsidRPr="00333C31">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02A8C" w:rsidRPr="00333C31" w:rsidRDefault="00E02A8C" w:rsidP="00E02A8C">
            <w:pPr>
              <w:spacing w:before="240" w:after="0" w:line="240" w:lineRule="auto"/>
              <w:jc w:val="center"/>
              <w:rPr>
                <w:rFonts w:ascii="Times New Roman" w:eastAsia="Times New Roman" w:hAnsi="Times New Roman" w:cs="Times New Roman"/>
                <w:sz w:val="20"/>
                <w:szCs w:val="20"/>
              </w:rPr>
            </w:pPr>
            <w:r w:rsidRPr="00333C31">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E02A8C" w:rsidRPr="00333C31" w:rsidTr="00E02A8C">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jc w:val="center"/>
              <w:rPr>
                <w:rFonts w:ascii="Times New Roman" w:eastAsia="Times New Roman" w:hAnsi="Times New Roman" w:cs="Times New Roman"/>
                <w:sz w:val="20"/>
                <w:szCs w:val="20"/>
              </w:rPr>
            </w:pPr>
            <w:r w:rsidRPr="00333C31">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rPr>
                <w:rFonts w:ascii="Times New Roman" w:eastAsia="Times New Roman" w:hAnsi="Times New Roman" w:cs="Times New Roman"/>
                <w:sz w:val="20"/>
                <w:szCs w:val="20"/>
              </w:rPr>
            </w:pPr>
            <w:r w:rsidRPr="00333C3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02A8C" w:rsidRPr="00333C31" w:rsidRDefault="00E02A8C" w:rsidP="00E02A8C">
            <w:pPr>
              <w:spacing w:after="0" w:line="240" w:lineRule="auto"/>
              <w:jc w:val="both"/>
              <w:rPr>
                <w:rFonts w:ascii="Times New Roman" w:eastAsia="Times New Roman" w:hAnsi="Times New Roman" w:cs="Times New Roman"/>
                <w:b/>
                <w:i/>
                <w:color w:val="000000"/>
                <w:sz w:val="20"/>
                <w:szCs w:val="20"/>
              </w:rPr>
            </w:pPr>
            <w:r w:rsidRPr="00333C31">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color w:val="000000"/>
                <w:sz w:val="20"/>
                <w:szCs w:val="20"/>
              </w:rPr>
              <w:t xml:space="preserve">1.1.2. не менше 1 копії договору, зазначеного </w:t>
            </w:r>
            <w:r w:rsidRPr="00333C31">
              <w:rPr>
                <w:rFonts w:ascii="Times New Roman" w:eastAsia="Times New Roman" w:hAnsi="Times New Roman" w:cs="Times New Roman"/>
                <w:sz w:val="20"/>
                <w:szCs w:val="20"/>
              </w:rPr>
              <w:t>в</w:t>
            </w:r>
            <w:r w:rsidRPr="00333C31">
              <w:rPr>
                <w:rFonts w:ascii="Times New Roman" w:eastAsia="Times New Roman" w:hAnsi="Times New Roman" w:cs="Times New Roman"/>
                <w:color w:val="000000"/>
                <w:sz w:val="20"/>
                <w:szCs w:val="20"/>
              </w:rPr>
              <w:t xml:space="preserve"> довідці </w:t>
            </w:r>
            <w:r w:rsidRPr="00333C31">
              <w:rPr>
                <w:rFonts w:ascii="Times New Roman" w:eastAsia="Times New Roman" w:hAnsi="Times New Roman" w:cs="Times New Roman"/>
                <w:sz w:val="20"/>
                <w:szCs w:val="20"/>
              </w:rPr>
              <w:t>в</w:t>
            </w:r>
            <w:r w:rsidRPr="00333C31">
              <w:rPr>
                <w:rFonts w:ascii="Times New Roman" w:eastAsia="Times New Roman" w:hAnsi="Times New Roman" w:cs="Times New Roman"/>
                <w:color w:val="000000"/>
                <w:sz w:val="20"/>
                <w:szCs w:val="20"/>
              </w:rPr>
              <w:t xml:space="preserve"> повному обсязі;</w:t>
            </w:r>
          </w:p>
          <w:p w:rsidR="00E02A8C" w:rsidRPr="00333C31" w:rsidRDefault="00E02A8C" w:rsidP="00E02A8C">
            <w:pPr>
              <w:spacing w:after="0" w:line="240" w:lineRule="auto"/>
              <w:jc w:val="both"/>
              <w:rPr>
                <w:rFonts w:ascii="Times New Roman" w:eastAsia="Times New Roman" w:hAnsi="Times New Roman" w:cs="Times New Roman"/>
                <w:color w:val="FF0000"/>
                <w:sz w:val="20"/>
                <w:szCs w:val="20"/>
              </w:rPr>
            </w:pPr>
            <w:r w:rsidRPr="00333C31">
              <w:rPr>
                <w:rFonts w:ascii="Times New Roman" w:eastAsia="Times New Roman" w:hAnsi="Times New Roman" w:cs="Times New Roman"/>
                <w:color w:val="000000"/>
                <w:sz w:val="20"/>
                <w:szCs w:val="20"/>
              </w:rPr>
              <w:t>1.1.3. лист</w:t>
            </w:r>
            <w:r w:rsidRPr="00333C31">
              <w:rPr>
                <w:rFonts w:ascii="Times New Roman" w:eastAsia="Times New Roman" w:hAnsi="Times New Roman" w:cs="Times New Roman"/>
                <w:sz w:val="20"/>
                <w:szCs w:val="20"/>
              </w:rPr>
              <w:t>-</w:t>
            </w:r>
            <w:r w:rsidRPr="00333C31">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333C31">
              <w:rPr>
                <w:rFonts w:ascii="Times New Roman" w:eastAsia="Times New Roman" w:hAnsi="Times New Roman" w:cs="Times New Roman"/>
                <w:sz w:val="20"/>
                <w:szCs w:val="20"/>
              </w:rPr>
              <w:t>им</w:t>
            </w:r>
            <w:r w:rsidRPr="00333C31">
              <w:rPr>
                <w:rFonts w:ascii="Times New Roman" w:eastAsia="Times New Roman" w:hAnsi="Times New Roman" w:cs="Times New Roman"/>
                <w:color w:val="000000"/>
                <w:sz w:val="20"/>
                <w:szCs w:val="20"/>
              </w:rPr>
              <w:t xml:space="preserve"> договор</w:t>
            </w:r>
            <w:r w:rsidRPr="00333C31">
              <w:rPr>
                <w:rFonts w:ascii="Times New Roman" w:eastAsia="Times New Roman" w:hAnsi="Times New Roman" w:cs="Times New Roman"/>
                <w:sz w:val="20"/>
                <w:szCs w:val="20"/>
              </w:rPr>
              <w:t>ом</w:t>
            </w:r>
            <w:r w:rsidRPr="00333C31">
              <w:rPr>
                <w:rFonts w:ascii="Times New Roman" w:eastAsia="Times New Roman" w:hAnsi="Times New Roman" w:cs="Times New Roman"/>
                <w:color w:val="000000"/>
                <w:sz w:val="20"/>
                <w:szCs w:val="20"/>
              </w:rPr>
              <w:t xml:space="preserve">, який зазначено </w:t>
            </w:r>
            <w:r w:rsidRPr="00333C31">
              <w:rPr>
                <w:rFonts w:ascii="Times New Roman" w:eastAsia="Times New Roman" w:hAnsi="Times New Roman" w:cs="Times New Roman"/>
                <w:sz w:val="20"/>
                <w:szCs w:val="20"/>
              </w:rPr>
              <w:t>в</w:t>
            </w:r>
            <w:r w:rsidRPr="00333C31">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E02A8C" w:rsidRPr="00333C31" w:rsidRDefault="00E02A8C" w:rsidP="00E02A8C">
      <w:pPr>
        <w:spacing w:before="240" w:after="0" w:line="240" w:lineRule="auto"/>
        <w:ind w:firstLine="720"/>
        <w:jc w:val="both"/>
        <w:rPr>
          <w:rFonts w:ascii="Times New Roman" w:eastAsia="Times New Roman" w:hAnsi="Times New Roman" w:cs="Times New Roman"/>
          <w:sz w:val="20"/>
          <w:szCs w:val="20"/>
        </w:rPr>
      </w:pPr>
      <w:r w:rsidRPr="00333C3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02A8C" w:rsidRPr="00333C31" w:rsidRDefault="00E02A8C" w:rsidP="00E02A8C">
      <w:pPr>
        <w:spacing w:before="20" w:after="20" w:line="240" w:lineRule="auto"/>
        <w:jc w:val="both"/>
        <w:rPr>
          <w:rFonts w:ascii="Times New Roman" w:eastAsia="Times New Roman" w:hAnsi="Times New Roman" w:cs="Times New Roman"/>
          <w:i/>
          <w:sz w:val="20"/>
          <w:szCs w:val="20"/>
        </w:rPr>
      </w:pPr>
    </w:p>
    <w:p w:rsidR="00E02A8C" w:rsidRPr="00333C31" w:rsidRDefault="00E02A8C" w:rsidP="00E02A8C">
      <w:pPr>
        <w:spacing w:before="20" w:after="20" w:line="240" w:lineRule="auto"/>
        <w:jc w:val="both"/>
        <w:rPr>
          <w:rFonts w:ascii="Times New Roman" w:eastAsia="Times New Roman" w:hAnsi="Times New Roman" w:cs="Times New Roman"/>
          <w:b/>
        </w:rPr>
      </w:pPr>
      <w:r w:rsidRPr="00333C31">
        <w:rPr>
          <w:rFonts w:ascii="Times New Roman" w:eastAsia="Times New Roman" w:hAnsi="Times New Roman" w:cs="Times New Roman"/>
          <w:b/>
          <w:sz w:val="20"/>
          <w:szCs w:val="20"/>
        </w:rPr>
        <w:t xml:space="preserve">2. Підтвердження відповідності УЧАСНИКА </w:t>
      </w:r>
      <w:r w:rsidRPr="00333C31">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333C31">
        <w:rPr>
          <w:rFonts w:ascii="Times New Roman" w:eastAsia="Times New Roman" w:hAnsi="Times New Roman" w:cs="Times New Roman"/>
          <w:b/>
          <w:color w:val="000000" w:themeColor="text1"/>
        </w:rPr>
        <w:t xml:space="preserve">47 </w:t>
      </w:r>
      <w:r w:rsidRPr="00333C31">
        <w:rPr>
          <w:rFonts w:ascii="Times New Roman" w:eastAsia="Times New Roman" w:hAnsi="Times New Roman" w:cs="Times New Roman"/>
          <w:b/>
        </w:rPr>
        <w:t>Особливостей.</w:t>
      </w:r>
    </w:p>
    <w:p w:rsidR="00E02A8C" w:rsidRPr="00333C31" w:rsidRDefault="00E02A8C" w:rsidP="00E02A8C">
      <w:pPr>
        <w:spacing w:after="0"/>
        <w:ind w:firstLine="567"/>
        <w:jc w:val="both"/>
        <w:rPr>
          <w:rFonts w:ascii="Times New Roman" w:eastAsia="Times New Roman" w:hAnsi="Times New Roman" w:cs="Times New Roman"/>
          <w:color w:val="000000" w:themeColor="text1"/>
          <w:sz w:val="20"/>
          <w:szCs w:val="20"/>
        </w:rPr>
      </w:pPr>
      <w:r w:rsidRPr="00333C31">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33C31">
        <w:rPr>
          <w:rFonts w:ascii="Times New Roman" w:eastAsia="Times New Roman" w:hAnsi="Times New Roman" w:cs="Times New Roman"/>
          <w:color w:val="000000" w:themeColor="text1"/>
          <w:sz w:val="20"/>
          <w:szCs w:val="20"/>
        </w:rPr>
        <w:t xml:space="preserve">47 Особливостей (крім абзацу чотирнадцятого цього пункту), крім самостійного декларування </w:t>
      </w:r>
      <w:r w:rsidRPr="00333C31">
        <w:rPr>
          <w:rFonts w:ascii="Times New Roman" w:eastAsia="Times New Roman" w:hAnsi="Times New Roman" w:cs="Times New Roman"/>
          <w:color w:val="000000" w:themeColor="text1"/>
          <w:sz w:val="20"/>
          <w:szCs w:val="20"/>
        </w:rPr>
        <w:lastRenderedPageBreak/>
        <w:t>відсутності таких підстав учасником процедури закупівлі відповідно до абзацу шістнадцятого пункту 47 Особливостей.</w:t>
      </w:r>
    </w:p>
    <w:p w:rsidR="00E02A8C" w:rsidRPr="00333C31" w:rsidRDefault="00E02A8C" w:rsidP="00E02A8C">
      <w:pPr>
        <w:spacing w:after="0"/>
        <w:ind w:firstLine="567"/>
        <w:jc w:val="both"/>
        <w:rPr>
          <w:rFonts w:ascii="Times New Roman" w:eastAsia="Times New Roman" w:hAnsi="Times New Roman" w:cs="Times New Roman"/>
          <w:color w:val="000000" w:themeColor="text1"/>
          <w:sz w:val="20"/>
          <w:szCs w:val="20"/>
        </w:rPr>
      </w:pPr>
      <w:r w:rsidRPr="00333C31">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A8C" w:rsidRPr="00333C31" w:rsidRDefault="00E02A8C" w:rsidP="00E02A8C">
      <w:pPr>
        <w:spacing w:after="0"/>
        <w:ind w:firstLine="567"/>
        <w:jc w:val="both"/>
        <w:rPr>
          <w:rFonts w:ascii="Times New Roman" w:eastAsia="Times New Roman" w:hAnsi="Times New Roman" w:cs="Times New Roman"/>
          <w:color w:val="000000" w:themeColor="text1"/>
          <w:sz w:val="20"/>
          <w:szCs w:val="20"/>
        </w:rPr>
      </w:pPr>
      <w:r w:rsidRPr="00333C31">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A8C" w:rsidRPr="00333C31" w:rsidRDefault="00E02A8C" w:rsidP="00E02A8C">
      <w:pPr>
        <w:widowControl w:val="0"/>
        <w:spacing w:after="0" w:line="240" w:lineRule="auto"/>
        <w:ind w:firstLine="567"/>
        <w:jc w:val="both"/>
        <w:rPr>
          <w:rFonts w:ascii="Times New Roman" w:eastAsia="Times New Roman" w:hAnsi="Times New Roman" w:cs="Times New Roman"/>
          <w:b/>
          <w:sz w:val="20"/>
          <w:szCs w:val="20"/>
        </w:rPr>
      </w:pPr>
      <w:r w:rsidRPr="00333C31">
        <w:rPr>
          <w:rFonts w:ascii="Times New Roman" w:eastAsia="Times New Roman" w:hAnsi="Times New Roman" w:cs="Times New Roman"/>
          <w:sz w:val="20"/>
          <w:szCs w:val="20"/>
        </w:rPr>
        <w:t xml:space="preserve">Учасник  повинен надати </w:t>
      </w:r>
      <w:r w:rsidRPr="00333C31">
        <w:rPr>
          <w:rFonts w:ascii="Times New Roman" w:eastAsia="Times New Roman" w:hAnsi="Times New Roman" w:cs="Times New Roman"/>
          <w:b/>
          <w:sz w:val="20"/>
          <w:szCs w:val="20"/>
        </w:rPr>
        <w:t>довідку у довільній формі</w:t>
      </w:r>
      <w:r w:rsidRPr="00333C3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333C31">
        <w:rPr>
          <w:rFonts w:ascii="Times New Roman" w:eastAsia="Times New Roman" w:hAnsi="Times New Roman" w:cs="Times New Roman"/>
          <w:color w:val="000000" w:themeColor="text1"/>
          <w:sz w:val="20"/>
          <w:szCs w:val="20"/>
        </w:rPr>
        <w:t>пункту 47</w:t>
      </w:r>
      <w:r w:rsidRPr="00333C31">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A8C" w:rsidRPr="00333C31" w:rsidRDefault="00E02A8C" w:rsidP="00E02A8C">
      <w:pPr>
        <w:widowControl w:val="0"/>
        <w:spacing w:after="0" w:line="240" w:lineRule="auto"/>
        <w:ind w:firstLine="567"/>
        <w:jc w:val="both"/>
        <w:rPr>
          <w:rFonts w:ascii="Times New Roman" w:eastAsia="Times New Roman" w:hAnsi="Times New Roman" w:cs="Times New Roman"/>
          <w:i/>
          <w:color w:val="000000" w:themeColor="text1"/>
          <w:sz w:val="20"/>
          <w:szCs w:val="20"/>
        </w:rPr>
      </w:pPr>
      <w:r w:rsidRPr="00333C31">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02A8C" w:rsidRPr="00333C31" w:rsidRDefault="00E02A8C" w:rsidP="00E02A8C">
      <w:pPr>
        <w:widowControl w:val="0"/>
        <w:spacing w:after="0" w:line="240" w:lineRule="auto"/>
        <w:jc w:val="both"/>
        <w:rPr>
          <w:rFonts w:ascii="Times New Roman" w:eastAsia="Times New Roman" w:hAnsi="Times New Roman" w:cs="Times New Roman"/>
          <w:i/>
          <w:sz w:val="20"/>
          <w:szCs w:val="20"/>
        </w:rPr>
      </w:pPr>
    </w:p>
    <w:p w:rsidR="00E02A8C" w:rsidRPr="00333C31" w:rsidRDefault="00E02A8C" w:rsidP="00E02A8C">
      <w:pPr>
        <w:spacing w:after="0" w:line="240" w:lineRule="auto"/>
        <w:jc w:val="both"/>
        <w:rPr>
          <w:rFonts w:ascii="Times New Roman" w:eastAsia="Times New Roman" w:hAnsi="Times New Roman" w:cs="Times New Roman"/>
          <w:b/>
        </w:rPr>
      </w:pPr>
      <w:r w:rsidRPr="00333C31">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333C31">
        <w:rPr>
          <w:rFonts w:ascii="Times New Roman" w:eastAsia="Times New Roman" w:hAnsi="Times New Roman" w:cs="Times New Roman"/>
          <w:b/>
          <w:color w:val="000000" w:themeColor="text1"/>
          <w:sz w:val="20"/>
          <w:szCs w:val="20"/>
        </w:rPr>
        <w:t>47</w:t>
      </w:r>
      <w:r w:rsidRPr="00333C31">
        <w:rPr>
          <w:rFonts w:ascii="Times New Roman" w:eastAsia="Times New Roman" w:hAnsi="Times New Roman" w:cs="Times New Roman"/>
          <w:b/>
          <w:color w:val="000000" w:themeColor="text1"/>
        </w:rPr>
        <w:t xml:space="preserve"> </w:t>
      </w:r>
      <w:r w:rsidRPr="00333C31">
        <w:rPr>
          <w:rFonts w:ascii="Times New Roman" w:eastAsia="Times New Roman" w:hAnsi="Times New Roman" w:cs="Times New Roman"/>
          <w:b/>
        </w:rPr>
        <w:t>Особливостей:</w:t>
      </w:r>
    </w:p>
    <w:p w:rsidR="00E02A8C" w:rsidRPr="00333C31" w:rsidRDefault="00E02A8C" w:rsidP="00E02A8C">
      <w:pPr>
        <w:widowControl w:val="0"/>
        <w:spacing w:after="0" w:line="240" w:lineRule="auto"/>
        <w:ind w:firstLine="567"/>
        <w:jc w:val="both"/>
        <w:rPr>
          <w:rFonts w:ascii="Times New Roman" w:eastAsia="Times New Roman" w:hAnsi="Times New Roman" w:cs="Times New Roman"/>
          <w:sz w:val="20"/>
          <w:szCs w:val="20"/>
        </w:rPr>
      </w:pPr>
      <w:r w:rsidRPr="00333C31">
        <w:rPr>
          <w:rFonts w:ascii="Times New Roman" w:eastAsia="Times New Roman" w:hAnsi="Times New Roman" w:cs="Times New Roman"/>
          <w:sz w:val="20"/>
          <w:szCs w:val="20"/>
        </w:rPr>
        <w:t xml:space="preserve">Переможець процедури закупівлі у строк, що </w:t>
      </w:r>
      <w:r w:rsidRPr="00333C31">
        <w:rPr>
          <w:rFonts w:ascii="Times New Roman" w:eastAsia="Times New Roman" w:hAnsi="Times New Roman" w:cs="Times New Roman"/>
          <w:b/>
          <w:i/>
          <w:sz w:val="20"/>
          <w:szCs w:val="20"/>
        </w:rPr>
        <w:t xml:space="preserve">не перевищує чотири дні </w:t>
      </w:r>
      <w:r w:rsidRPr="00333C31">
        <w:rPr>
          <w:rFonts w:ascii="Times New Roman" w:eastAsia="Times New Roman" w:hAnsi="Times New Roman" w:cs="Times New Roman"/>
          <w:sz w:val="20"/>
          <w:szCs w:val="20"/>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333C31">
        <w:rPr>
          <w:rFonts w:ascii="Times New Roman" w:eastAsia="Times New Roman" w:hAnsi="Times New Roman" w:cs="Times New Roman"/>
          <w:color w:val="000000" w:themeColor="text1"/>
          <w:sz w:val="20"/>
          <w:szCs w:val="20"/>
        </w:rPr>
        <w:t xml:space="preserve"> 47</w:t>
      </w:r>
      <w:r w:rsidRPr="00333C31">
        <w:rPr>
          <w:rFonts w:ascii="Times New Roman" w:eastAsia="Times New Roman" w:hAnsi="Times New Roman" w:cs="Times New Roman"/>
          <w:sz w:val="20"/>
          <w:szCs w:val="20"/>
        </w:rPr>
        <w:t xml:space="preserve"> Особливостей. </w:t>
      </w:r>
    </w:p>
    <w:p w:rsidR="00E02A8C" w:rsidRPr="00333C31" w:rsidRDefault="00E02A8C" w:rsidP="00E02A8C">
      <w:pPr>
        <w:widowControl w:val="0"/>
        <w:spacing w:after="0" w:line="240" w:lineRule="auto"/>
        <w:ind w:firstLine="567"/>
        <w:jc w:val="both"/>
        <w:rPr>
          <w:rFonts w:ascii="Times New Roman" w:eastAsia="Times New Roman" w:hAnsi="Times New Roman" w:cs="Times New Roman"/>
          <w:b/>
          <w:sz w:val="20"/>
          <w:szCs w:val="20"/>
        </w:rPr>
      </w:pPr>
      <w:r w:rsidRPr="00333C3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A8C" w:rsidRPr="00333C31" w:rsidRDefault="00E02A8C" w:rsidP="00E02A8C">
      <w:pPr>
        <w:spacing w:after="0" w:line="240" w:lineRule="auto"/>
        <w:rPr>
          <w:rFonts w:ascii="Times New Roman" w:eastAsia="Times New Roman" w:hAnsi="Times New Roman" w:cs="Times New Roman"/>
          <w:b/>
          <w:sz w:val="20"/>
          <w:szCs w:val="20"/>
        </w:rPr>
      </w:pPr>
    </w:p>
    <w:p w:rsidR="00E02A8C" w:rsidRPr="00333C31" w:rsidRDefault="00E02A8C" w:rsidP="00E02A8C">
      <w:pPr>
        <w:spacing w:after="0" w:line="240" w:lineRule="auto"/>
        <w:rPr>
          <w:rFonts w:ascii="Times New Roman" w:eastAsia="Times New Roman" w:hAnsi="Times New Roman" w:cs="Times New Roman"/>
          <w:b/>
          <w:sz w:val="20"/>
          <w:szCs w:val="20"/>
        </w:rPr>
      </w:pPr>
      <w:r w:rsidRPr="00333C31">
        <w:rPr>
          <w:rFonts w:ascii="Times New Roman" w:eastAsia="Times New Roman" w:hAnsi="Times New Roman" w:cs="Times New Roman"/>
          <w:sz w:val="20"/>
          <w:szCs w:val="20"/>
        </w:rPr>
        <w:t> </w:t>
      </w:r>
      <w:r w:rsidRPr="00333C31">
        <w:rPr>
          <w:rFonts w:ascii="Times New Roman" w:eastAsia="Times New Roman" w:hAnsi="Times New Roman" w:cs="Times New Roman"/>
          <w:b/>
          <w:sz w:val="20"/>
          <w:szCs w:val="20"/>
        </w:rPr>
        <w:t>3.1. Документи, які надаються  ПЕРЕМОЖЦЕМ (юридичною особою):</w:t>
      </w:r>
    </w:p>
    <w:tbl>
      <w:tblPr>
        <w:tblW w:w="9668" w:type="dxa"/>
        <w:tblInd w:w="-100" w:type="dxa"/>
        <w:tblLayout w:type="fixed"/>
        <w:tblLook w:val="0400"/>
      </w:tblPr>
      <w:tblGrid>
        <w:gridCol w:w="769"/>
        <w:gridCol w:w="4373"/>
        <w:gridCol w:w="4526"/>
      </w:tblGrid>
      <w:tr w:rsidR="00E02A8C" w:rsidRPr="00333C31" w:rsidTr="00E02A8C">
        <w:trPr>
          <w:cantSplit/>
          <w:trHeight w:val="689"/>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left="100"/>
              <w:jc w:val="center"/>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t>№</w:t>
            </w:r>
          </w:p>
          <w:p w:rsidR="00E02A8C" w:rsidRPr="00333C31" w:rsidRDefault="00E02A8C" w:rsidP="00E02A8C">
            <w:pPr>
              <w:spacing w:after="0" w:line="240" w:lineRule="auto"/>
              <w:ind w:left="100"/>
              <w:jc w:val="center"/>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t>з/п</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left="100"/>
              <w:jc w:val="center"/>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t xml:space="preserve">Вимоги згідно п. </w:t>
            </w:r>
            <w:r w:rsidRPr="00333C31">
              <w:rPr>
                <w:rFonts w:ascii="Times New Roman" w:eastAsia="Times New Roman" w:hAnsi="Times New Roman" w:cs="Times New Roman"/>
                <w:b/>
                <w:color w:val="000000" w:themeColor="text1"/>
                <w:sz w:val="20"/>
                <w:szCs w:val="20"/>
              </w:rPr>
              <w:t xml:space="preserve">47 </w:t>
            </w:r>
            <w:r w:rsidRPr="00333C31">
              <w:rPr>
                <w:rFonts w:ascii="Times New Roman" w:eastAsia="Times New Roman" w:hAnsi="Times New Roman" w:cs="Times New Roman"/>
                <w:b/>
                <w:sz w:val="20"/>
                <w:szCs w:val="20"/>
              </w:rPr>
              <w:t>Особливостей</w:t>
            </w:r>
          </w:p>
          <w:p w:rsidR="00E02A8C" w:rsidRPr="00333C31" w:rsidRDefault="00E02A8C" w:rsidP="00E02A8C">
            <w:pPr>
              <w:spacing w:after="0" w:line="240" w:lineRule="auto"/>
              <w:ind w:left="100"/>
              <w:jc w:val="center"/>
              <w:rPr>
                <w:rFonts w:ascii="Times New Roman" w:eastAsia="Times New Roman" w:hAnsi="Times New Roman" w:cs="Times New Roman"/>
                <w:sz w:val="20"/>
                <w:szCs w:val="20"/>
              </w:rPr>
            </w:pP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left="100"/>
              <w:jc w:val="center"/>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t>Переможець торгів на виконання вимоги згідно п.</w:t>
            </w:r>
            <w:r w:rsidRPr="00333C31">
              <w:rPr>
                <w:rFonts w:ascii="Times New Roman" w:eastAsia="Times New Roman" w:hAnsi="Times New Roman" w:cs="Times New Roman"/>
                <w:b/>
                <w:color w:val="00B050"/>
                <w:sz w:val="20"/>
                <w:szCs w:val="20"/>
              </w:rPr>
              <w:t xml:space="preserve"> </w:t>
            </w:r>
            <w:r w:rsidRPr="00333C31">
              <w:rPr>
                <w:rFonts w:ascii="Times New Roman" w:eastAsia="Times New Roman" w:hAnsi="Times New Roman" w:cs="Times New Roman"/>
                <w:b/>
                <w:color w:val="000000" w:themeColor="text1"/>
                <w:sz w:val="20"/>
                <w:szCs w:val="20"/>
              </w:rPr>
              <w:t xml:space="preserve">47 </w:t>
            </w:r>
            <w:r w:rsidRPr="00333C31">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E02A8C" w:rsidRPr="00333C31" w:rsidTr="00E02A8C">
        <w:trPr>
          <w:cantSplit/>
          <w:trHeight w:val="1182"/>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left="100"/>
              <w:jc w:val="center"/>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t>1</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widowControl w:val="0"/>
              <w:spacing w:before="120"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A8C" w:rsidRPr="00333C31" w:rsidRDefault="00E02A8C" w:rsidP="00E02A8C">
            <w:pPr>
              <w:spacing w:after="0" w:line="240" w:lineRule="auto"/>
              <w:jc w:val="both"/>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t xml:space="preserve">(підпункт 3 пункт </w:t>
            </w:r>
            <w:r w:rsidRPr="00333C31">
              <w:rPr>
                <w:rFonts w:ascii="Times New Roman" w:eastAsia="Times New Roman" w:hAnsi="Times New Roman" w:cs="Times New Roman"/>
                <w:b/>
                <w:color w:val="000000" w:themeColor="text1"/>
                <w:sz w:val="20"/>
                <w:szCs w:val="20"/>
              </w:rPr>
              <w:t xml:space="preserve">47 </w:t>
            </w:r>
            <w:r w:rsidRPr="00333C31">
              <w:rPr>
                <w:rFonts w:ascii="Times New Roman" w:eastAsia="Times New Roman" w:hAnsi="Times New Roman" w:cs="Times New Roman"/>
                <w:b/>
                <w:sz w:val="20"/>
                <w:szCs w:val="20"/>
              </w:rPr>
              <w:t>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right="140"/>
              <w:jc w:val="both"/>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3C31">
              <w:rPr>
                <w:rFonts w:ascii="Times New Roman" w:eastAsia="Times New Roman" w:hAnsi="Times New Roman" w:cs="Times New Roman"/>
                <w:sz w:val="20"/>
                <w:szCs w:val="20"/>
              </w:rPr>
              <w:t>керівника</w:t>
            </w:r>
            <w:r w:rsidRPr="00333C3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33C31">
              <w:rPr>
                <w:rFonts w:ascii="Times New Roman" w:eastAsia="Times New Roman" w:hAnsi="Times New Roman" w:cs="Times New Roman"/>
                <w:b/>
                <w:sz w:val="20"/>
                <w:szCs w:val="20"/>
              </w:rPr>
              <w:t>вебресурсі</w:t>
            </w:r>
            <w:proofErr w:type="spellEnd"/>
            <w:r w:rsidRPr="00333C3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02A8C" w:rsidRPr="00333C31" w:rsidTr="00E02A8C">
        <w:trPr>
          <w:cantSplit/>
          <w:trHeight w:val="1476"/>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left="100"/>
              <w:jc w:val="center"/>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t>2</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widowControl w:val="0"/>
              <w:spacing w:before="120"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A8C" w:rsidRPr="00333C31" w:rsidRDefault="00E02A8C" w:rsidP="00E02A8C">
            <w:pPr>
              <w:spacing w:after="0" w:line="240" w:lineRule="auto"/>
              <w:ind w:right="140"/>
              <w:jc w:val="both"/>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t>(підпункт 6 пункт</w:t>
            </w:r>
            <w:r w:rsidRPr="00333C31">
              <w:rPr>
                <w:rFonts w:ascii="Times New Roman" w:eastAsia="Times New Roman" w:hAnsi="Times New Roman" w:cs="Times New Roman"/>
                <w:b/>
                <w:color w:val="00B050"/>
                <w:sz w:val="20"/>
                <w:szCs w:val="20"/>
              </w:rPr>
              <w:t xml:space="preserve"> </w:t>
            </w:r>
            <w:r w:rsidRPr="00333C31">
              <w:rPr>
                <w:rFonts w:ascii="Times New Roman" w:eastAsia="Times New Roman" w:hAnsi="Times New Roman" w:cs="Times New Roman"/>
                <w:b/>
                <w:color w:val="000000" w:themeColor="text1"/>
                <w:sz w:val="20"/>
                <w:szCs w:val="20"/>
              </w:rPr>
              <w:t xml:space="preserve">47 </w:t>
            </w:r>
            <w:r w:rsidRPr="00333C31">
              <w:rPr>
                <w:rFonts w:ascii="Times New Roman" w:eastAsia="Times New Roman" w:hAnsi="Times New Roman" w:cs="Times New Roman"/>
                <w:b/>
                <w:sz w:val="20"/>
                <w:szCs w:val="20"/>
              </w:rPr>
              <w:t>Особливостей)</w:t>
            </w:r>
          </w:p>
        </w:tc>
        <w:tc>
          <w:tcPr>
            <w:tcW w:w="45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jc w:val="both"/>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333C31">
              <w:rPr>
                <w:rFonts w:ascii="Times New Roman" w:eastAsia="Times New Roman" w:hAnsi="Times New Roman" w:cs="Times New Roman"/>
                <w:b/>
                <w:sz w:val="20"/>
                <w:szCs w:val="20"/>
              </w:rPr>
              <w:lastRenderedPageBreak/>
              <w:t>учасника процедури закупівлі.</w:t>
            </w:r>
          </w:p>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t>Документ повинен бути виданий/ сформований/ отриманий в поточному році. </w:t>
            </w:r>
            <w:r w:rsidRPr="00333C31">
              <w:rPr>
                <w:rFonts w:ascii="Times New Roman" w:eastAsia="Times New Roman" w:hAnsi="Times New Roman" w:cs="Times New Roman"/>
                <w:sz w:val="20"/>
                <w:szCs w:val="20"/>
              </w:rPr>
              <w:t> </w:t>
            </w:r>
          </w:p>
          <w:p w:rsidR="00E02A8C" w:rsidRPr="00333C31" w:rsidRDefault="00E02A8C" w:rsidP="00E02A8C">
            <w:pPr>
              <w:spacing w:after="0" w:line="240" w:lineRule="auto"/>
              <w:jc w:val="both"/>
              <w:rPr>
                <w:rFonts w:ascii="Times New Roman" w:eastAsia="Times New Roman" w:hAnsi="Times New Roman" w:cs="Times New Roman"/>
                <w:sz w:val="20"/>
                <w:szCs w:val="20"/>
              </w:rPr>
            </w:pPr>
          </w:p>
          <w:p w:rsidR="00E02A8C" w:rsidRPr="00333C31" w:rsidRDefault="00E02A8C" w:rsidP="00E02A8C">
            <w:pPr>
              <w:spacing w:after="0" w:line="240" w:lineRule="auto"/>
              <w:jc w:val="both"/>
              <w:rPr>
                <w:rFonts w:ascii="Times New Roman" w:eastAsia="Times New Roman" w:hAnsi="Times New Roman" w:cs="Times New Roman"/>
                <w:sz w:val="20"/>
                <w:szCs w:val="20"/>
              </w:rPr>
            </w:pPr>
          </w:p>
          <w:p w:rsidR="00E02A8C" w:rsidRPr="00333C31" w:rsidRDefault="00E02A8C" w:rsidP="00E02A8C">
            <w:pPr>
              <w:spacing w:after="0" w:line="240" w:lineRule="auto"/>
              <w:jc w:val="both"/>
              <w:rPr>
                <w:rFonts w:ascii="Times New Roman" w:eastAsia="Times New Roman" w:hAnsi="Times New Roman" w:cs="Times New Roman"/>
                <w:sz w:val="20"/>
                <w:szCs w:val="20"/>
              </w:rPr>
            </w:pPr>
          </w:p>
          <w:p w:rsidR="00E02A8C" w:rsidRPr="00333C31" w:rsidRDefault="00E02A8C" w:rsidP="00E02A8C">
            <w:pPr>
              <w:spacing w:after="0" w:line="240" w:lineRule="auto"/>
              <w:jc w:val="both"/>
              <w:rPr>
                <w:rFonts w:ascii="Times New Roman" w:eastAsia="Times New Roman" w:hAnsi="Times New Roman" w:cs="Times New Roman"/>
                <w:sz w:val="20"/>
                <w:szCs w:val="20"/>
              </w:rPr>
            </w:pPr>
          </w:p>
          <w:p w:rsidR="00E02A8C" w:rsidRPr="00333C31" w:rsidRDefault="00E02A8C" w:rsidP="00E02A8C">
            <w:pPr>
              <w:spacing w:after="0" w:line="240" w:lineRule="auto"/>
              <w:jc w:val="both"/>
              <w:rPr>
                <w:rFonts w:ascii="Times New Roman" w:eastAsia="Times New Roman" w:hAnsi="Times New Roman" w:cs="Times New Roman"/>
                <w:sz w:val="20"/>
                <w:szCs w:val="20"/>
              </w:rPr>
            </w:pPr>
          </w:p>
          <w:p w:rsidR="00E02A8C" w:rsidRPr="00333C31" w:rsidRDefault="00E02A8C" w:rsidP="00E02A8C">
            <w:pPr>
              <w:spacing w:after="0" w:line="240" w:lineRule="auto"/>
              <w:jc w:val="both"/>
              <w:rPr>
                <w:rFonts w:ascii="Times New Roman" w:eastAsia="Times New Roman" w:hAnsi="Times New Roman" w:cs="Times New Roman"/>
                <w:sz w:val="20"/>
                <w:szCs w:val="20"/>
              </w:rPr>
            </w:pPr>
          </w:p>
          <w:p w:rsidR="00E02A8C" w:rsidRPr="00333C31" w:rsidRDefault="00E02A8C" w:rsidP="00E02A8C">
            <w:pPr>
              <w:spacing w:after="0" w:line="240" w:lineRule="auto"/>
              <w:jc w:val="both"/>
              <w:rPr>
                <w:rFonts w:ascii="Times New Roman" w:eastAsia="Times New Roman" w:hAnsi="Times New Roman" w:cs="Times New Roman"/>
                <w:sz w:val="20"/>
                <w:szCs w:val="20"/>
              </w:rPr>
            </w:pPr>
          </w:p>
          <w:p w:rsidR="00E02A8C" w:rsidRPr="00333C31" w:rsidRDefault="00E02A8C" w:rsidP="00E02A8C">
            <w:pPr>
              <w:spacing w:after="0" w:line="240" w:lineRule="auto"/>
              <w:jc w:val="both"/>
              <w:rPr>
                <w:rFonts w:ascii="Times New Roman" w:eastAsia="Times New Roman" w:hAnsi="Times New Roman" w:cs="Times New Roman"/>
                <w:sz w:val="20"/>
                <w:szCs w:val="20"/>
              </w:rPr>
            </w:pPr>
          </w:p>
          <w:p w:rsidR="00E02A8C" w:rsidRPr="00333C31" w:rsidRDefault="00E02A8C" w:rsidP="00E02A8C">
            <w:pPr>
              <w:spacing w:after="0" w:line="240" w:lineRule="auto"/>
              <w:jc w:val="both"/>
              <w:rPr>
                <w:rFonts w:ascii="Times New Roman" w:eastAsia="Times New Roman" w:hAnsi="Times New Roman" w:cs="Times New Roman"/>
                <w:sz w:val="20"/>
                <w:szCs w:val="20"/>
              </w:rPr>
            </w:pPr>
          </w:p>
          <w:p w:rsidR="00E02A8C" w:rsidRPr="00333C31" w:rsidRDefault="00E02A8C" w:rsidP="00E02A8C">
            <w:pPr>
              <w:spacing w:after="0" w:line="240" w:lineRule="auto"/>
              <w:jc w:val="both"/>
              <w:rPr>
                <w:rFonts w:ascii="Times New Roman" w:eastAsia="Times New Roman" w:hAnsi="Times New Roman" w:cs="Times New Roman"/>
                <w:sz w:val="20"/>
                <w:szCs w:val="20"/>
              </w:rPr>
            </w:pPr>
          </w:p>
        </w:tc>
      </w:tr>
      <w:tr w:rsidR="00E02A8C" w:rsidRPr="00333C31" w:rsidTr="00E02A8C">
        <w:trPr>
          <w:cantSplit/>
          <w:trHeight w:val="2595"/>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left="100"/>
              <w:jc w:val="center"/>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lastRenderedPageBreak/>
              <w:t>3</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widowControl w:val="0"/>
              <w:spacing w:before="120"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A8C" w:rsidRPr="00333C31" w:rsidRDefault="00E02A8C" w:rsidP="00E02A8C">
            <w:pPr>
              <w:spacing w:after="0" w:line="240" w:lineRule="auto"/>
              <w:jc w:val="both"/>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t>(підпункт 12 пункт</w:t>
            </w:r>
            <w:r w:rsidRPr="00333C31">
              <w:rPr>
                <w:rFonts w:ascii="Times New Roman" w:eastAsia="Times New Roman" w:hAnsi="Times New Roman" w:cs="Times New Roman"/>
                <w:b/>
                <w:color w:val="00B050"/>
                <w:sz w:val="20"/>
                <w:szCs w:val="20"/>
              </w:rPr>
              <w:t xml:space="preserve"> </w:t>
            </w:r>
            <w:r w:rsidRPr="00333C31">
              <w:rPr>
                <w:rFonts w:ascii="Times New Roman" w:eastAsia="Times New Roman" w:hAnsi="Times New Roman" w:cs="Times New Roman"/>
                <w:b/>
                <w:color w:val="000000" w:themeColor="text1"/>
                <w:sz w:val="20"/>
                <w:szCs w:val="20"/>
              </w:rPr>
              <w:t xml:space="preserve">47 </w:t>
            </w:r>
            <w:r w:rsidRPr="00333C31">
              <w:rPr>
                <w:rFonts w:ascii="Times New Roman" w:eastAsia="Times New Roman" w:hAnsi="Times New Roman" w:cs="Times New Roman"/>
                <w:b/>
                <w:sz w:val="20"/>
                <w:szCs w:val="20"/>
              </w:rPr>
              <w:t>Особливостей)</w:t>
            </w:r>
          </w:p>
        </w:tc>
        <w:tc>
          <w:tcPr>
            <w:tcW w:w="45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A8C" w:rsidRPr="00333C31" w:rsidRDefault="00E02A8C" w:rsidP="00E02A8C">
            <w:pPr>
              <w:widowControl w:val="0"/>
              <w:spacing w:after="0"/>
              <w:rPr>
                <w:rFonts w:ascii="Times New Roman" w:eastAsia="Times New Roman" w:hAnsi="Times New Roman" w:cs="Times New Roman"/>
                <w:b/>
                <w:sz w:val="20"/>
                <w:szCs w:val="20"/>
              </w:rPr>
            </w:pPr>
          </w:p>
        </w:tc>
      </w:tr>
      <w:tr w:rsidR="00E02A8C" w:rsidRPr="00333C31" w:rsidTr="00E02A8C">
        <w:trPr>
          <w:cantSplit/>
          <w:trHeight w:val="591"/>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left="100"/>
              <w:jc w:val="center"/>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lastRenderedPageBreak/>
              <w:t>4</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A8C" w:rsidRPr="00333C31" w:rsidRDefault="00E02A8C" w:rsidP="00E02A8C">
            <w:pPr>
              <w:spacing w:after="0" w:line="240" w:lineRule="auto"/>
              <w:jc w:val="both"/>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t xml:space="preserve">(абзац 14 пункт </w:t>
            </w:r>
            <w:r w:rsidRPr="00333C31">
              <w:rPr>
                <w:rFonts w:ascii="Times New Roman" w:eastAsia="Times New Roman" w:hAnsi="Times New Roman" w:cs="Times New Roman"/>
                <w:b/>
                <w:color w:val="000000" w:themeColor="text1"/>
                <w:sz w:val="20"/>
                <w:szCs w:val="20"/>
              </w:rPr>
              <w:t>47</w:t>
            </w:r>
            <w:r w:rsidRPr="00333C31">
              <w:rPr>
                <w:rFonts w:ascii="Times New Roman" w:eastAsia="Times New Roman" w:hAnsi="Times New Roman" w:cs="Times New Roman"/>
                <w:b/>
                <w:sz w:val="20"/>
                <w:szCs w:val="20"/>
              </w:rPr>
              <w:t xml:space="preserve"> 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348"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t>Довідка в довільній формі</w:t>
            </w:r>
            <w:r w:rsidRPr="00333C3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A8C" w:rsidRPr="00333C31" w:rsidRDefault="00E02A8C" w:rsidP="00E02A8C">
      <w:pPr>
        <w:spacing w:after="0" w:line="240" w:lineRule="auto"/>
        <w:rPr>
          <w:rFonts w:ascii="Times New Roman" w:eastAsia="Times New Roman" w:hAnsi="Times New Roman" w:cs="Times New Roman"/>
          <w:b/>
          <w:sz w:val="20"/>
          <w:szCs w:val="20"/>
        </w:rPr>
      </w:pPr>
    </w:p>
    <w:p w:rsidR="00E02A8C" w:rsidRPr="00333C31" w:rsidRDefault="00E02A8C" w:rsidP="00E02A8C">
      <w:pPr>
        <w:spacing w:before="240" w:after="0" w:line="240" w:lineRule="auto"/>
        <w:jc w:val="center"/>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95" w:type="dxa"/>
        <w:tblInd w:w="-100" w:type="dxa"/>
        <w:tblLayout w:type="fixed"/>
        <w:tblLook w:val="0400"/>
      </w:tblPr>
      <w:tblGrid>
        <w:gridCol w:w="592"/>
        <w:gridCol w:w="4462"/>
        <w:gridCol w:w="4641"/>
      </w:tblGrid>
      <w:tr w:rsidR="00E02A8C" w:rsidRPr="00333C31" w:rsidTr="00E02A8C">
        <w:trPr>
          <w:cantSplit/>
          <w:trHeight w:val="806"/>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left="100"/>
              <w:jc w:val="center"/>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t>№</w:t>
            </w:r>
          </w:p>
          <w:p w:rsidR="00E02A8C" w:rsidRPr="00333C31" w:rsidRDefault="00E02A8C" w:rsidP="00E02A8C">
            <w:pPr>
              <w:spacing w:after="0" w:line="240" w:lineRule="auto"/>
              <w:ind w:left="100"/>
              <w:jc w:val="center"/>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t>з/п</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left="100"/>
              <w:jc w:val="center"/>
              <w:rPr>
                <w:rFonts w:ascii="Times New Roman" w:eastAsia="Times New Roman" w:hAnsi="Times New Roman" w:cs="Times New Roman"/>
                <w:b/>
                <w:color w:val="000000" w:themeColor="text1"/>
                <w:sz w:val="20"/>
                <w:szCs w:val="20"/>
              </w:rPr>
            </w:pPr>
            <w:r w:rsidRPr="00333C31">
              <w:rPr>
                <w:rFonts w:ascii="Times New Roman" w:eastAsia="Times New Roman" w:hAnsi="Times New Roman" w:cs="Times New Roman"/>
                <w:b/>
                <w:color w:val="000000" w:themeColor="text1"/>
                <w:sz w:val="20"/>
                <w:szCs w:val="20"/>
              </w:rPr>
              <w:t>Вимоги згідно пункту 47 Особливостей</w:t>
            </w:r>
          </w:p>
          <w:p w:rsidR="00E02A8C" w:rsidRPr="00333C31" w:rsidRDefault="00E02A8C" w:rsidP="00E02A8C">
            <w:pPr>
              <w:spacing w:after="0" w:line="240" w:lineRule="auto"/>
              <w:ind w:left="100"/>
              <w:jc w:val="center"/>
              <w:rPr>
                <w:rFonts w:ascii="Times New Roman" w:eastAsia="Times New Roman" w:hAnsi="Times New Roman" w:cs="Times New Roman"/>
                <w:color w:val="000000" w:themeColor="text1"/>
                <w:sz w:val="20"/>
                <w:szCs w:val="20"/>
              </w:rPr>
            </w:pP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left="100"/>
              <w:jc w:val="center"/>
              <w:rPr>
                <w:rFonts w:ascii="Times New Roman" w:eastAsia="Times New Roman" w:hAnsi="Times New Roman" w:cs="Times New Roman"/>
                <w:color w:val="000000" w:themeColor="text1"/>
                <w:sz w:val="20"/>
                <w:szCs w:val="20"/>
              </w:rPr>
            </w:pPr>
            <w:r w:rsidRPr="00333C31">
              <w:rPr>
                <w:rFonts w:ascii="Times New Roman" w:eastAsia="Times New Roman" w:hAnsi="Times New Roman" w:cs="Times New Roman"/>
                <w:b/>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02A8C" w:rsidRPr="00333C31" w:rsidTr="00E02A8C">
        <w:trPr>
          <w:cantSplit/>
          <w:trHeight w:val="168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left="100"/>
              <w:jc w:val="center"/>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t>1</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widowControl w:val="0"/>
              <w:spacing w:before="120"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A8C" w:rsidRPr="00333C31" w:rsidRDefault="00E02A8C" w:rsidP="00E02A8C">
            <w:pPr>
              <w:spacing w:after="0" w:line="240" w:lineRule="auto"/>
              <w:jc w:val="both"/>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t>(підпункт 3 пункт</w:t>
            </w:r>
            <w:r w:rsidRPr="00333C31">
              <w:rPr>
                <w:rFonts w:ascii="Times New Roman" w:eastAsia="Times New Roman" w:hAnsi="Times New Roman" w:cs="Times New Roman"/>
                <w:b/>
                <w:color w:val="00B050"/>
                <w:sz w:val="20"/>
                <w:szCs w:val="20"/>
              </w:rPr>
              <w:t xml:space="preserve"> </w:t>
            </w:r>
            <w:r w:rsidRPr="00333C31">
              <w:rPr>
                <w:rFonts w:ascii="Times New Roman" w:eastAsia="Times New Roman" w:hAnsi="Times New Roman" w:cs="Times New Roman"/>
                <w:b/>
                <w:color w:val="000000" w:themeColor="text1"/>
                <w:sz w:val="20"/>
                <w:szCs w:val="20"/>
              </w:rPr>
              <w:t xml:space="preserve">47 </w:t>
            </w:r>
            <w:r w:rsidRPr="00333C31">
              <w:rPr>
                <w:rFonts w:ascii="Times New Roman" w:eastAsia="Times New Roman" w:hAnsi="Times New Roman" w:cs="Times New Roman"/>
                <w:b/>
                <w:sz w:val="20"/>
                <w:szCs w:val="20"/>
              </w:rPr>
              <w:t>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right="140"/>
              <w:jc w:val="both"/>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33C31">
              <w:rPr>
                <w:rFonts w:ascii="Times New Roman" w:eastAsia="Times New Roman" w:hAnsi="Times New Roman" w:cs="Times New Roman"/>
                <w:b/>
                <w:sz w:val="20"/>
                <w:szCs w:val="20"/>
              </w:rPr>
              <w:t>вебресурсі</w:t>
            </w:r>
            <w:proofErr w:type="spellEnd"/>
            <w:r w:rsidRPr="00333C3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02A8C" w:rsidRPr="00333C31" w:rsidTr="00E02A8C">
        <w:trPr>
          <w:cantSplit/>
          <w:trHeight w:val="210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left="100"/>
              <w:jc w:val="center"/>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t>2</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widowControl w:val="0"/>
              <w:spacing w:before="120"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A8C" w:rsidRPr="00333C31" w:rsidRDefault="00E02A8C" w:rsidP="00E02A8C">
            <w:pPr>
              <w:widowControl w:val="0"/>
              <w:spacing w:before="120" w:after="0" w:line="240" w:lineRule="auto"/>
              <w:jc w:val="both"/>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t>(підпункт 5 пункт</w:t>
            </w:r>
            <w:r w:rsidRPr="00333C31">
              <w:rPr>
                <w:rFonts w:ascii="Times New Roman" w:eastAsia="Times New Roman" w:hAnsi="Times New Roman" w:cs="Times New Roman"/>
                <w:b/>
                <w:color w:val="000000" w:themeColor="text1"/>
                <w:sz w:val="20"/>
                <w:szCs w:val="20"/>
              </w:rPr>
              <w:t xml:space="preserve"> 47</w:t>
            </w:r>
            <w:r w:rsidRPr="00333C31">
              <w:rPr>
                <w:rFonts w:ascii="Times New Roman" w:eastAsia="Times New Roman" w:hAnsi="Times New Roman" w:cs="Times New Roman"/>
                <w:b/>
                <w:sz w:val="20"/>
                <w:szCs w:val="20"/>
              </w:rPr>
              <w:t xml:space="preserve"> Особливостей)</w:t>
            </w:r>
          </w:p>
        </w:tc>
        <w:tc>
          <w:tcPr>
            <w:tcW w:w="46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jc w:val="both"/>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A8C" w:rsidRPr="00333C31" w:rsidRDefault="00E02A8C" w:rsidP="00E02A8C">
            <w:pPr>
              <w:spacing w:after="0" w:line="240" w:lineRule="auto"/>
              <w:jc w:val="both"/>
              <w:rPr>
                <w:rFonts w:ascii="Times New Roman" w:eastAsia="Times New Roman" w:hAnsi="Times New Roman" w:cs="Times New Roman"/>
                <w:b/>
                <w:sz w:val="20"/>
                <w:szCs w:val="20"/>
              </w:rPr>
            </w:pPr>
          </w:p>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E02A8C" w:rsidRPr="00333C31" w:rsidTr="00E02A8C">
        <w:trPr>
          <w:cantSplit/>
          <w:trHeight w:val="1598"/>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left="100"/>
              <w:jc w:val="center"/>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lastRenderedPageBreak/>
              <w:t>3</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widowControl w:val="0"/>
              <w:spacing w:before="120"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t>(підпункт 12 пункт</w:t>
            </w:r>
            <w:r w:rsidRPr="00333C31">
              <w:rPr>
                <w:rFonts w:ascii="Times New Roman" w:eastAsia="Times New Roman" w:hAnsi="Times New Roman" w:cs="Times New Roman"/>
                <w:b/>
                <w:color w:val="00B050"/>
                <w:sz w:val="20"/>
                <w:szCs w:val="20"/>
              </w:rPr>
              <w:t xml:space="preserve"> </w:t>
            </w:r>
            <w:r w:rsidRPr="00333C31">
              <w:rPr>
                <w:rFonts w:ascii="Times New Roman" w:eastAsia="Times New Roman" w:hAnsi="Times New Roman" w:cs="Times New Roman"/>
                <w:b/>
                <w:color w:val="000000" w:themeColor="text1"/>
                <w:sz w:val="20"/>
                <w:szCs w:val="20"/>
              </w:rPr>
              <w:t>47</w:t>
            </w:r>
            <w:r w:rsidRPr="00333C31">
              <w:rPr>
                <w:rFonts w:ascii="Times New Roman" w:eastAsia="Times New Roman" w:hAnsi="Times New Roman" w:cs="Times New Roman"/>
                <w:b/>
                <w:color w:val="00B050"/>
                <w:sz w:val="20"/>
                <w:szCs w:val="20"/>
              </w:rPr>
              <w:t xml:space="preserve"> </w:t>
            </w:r>
            <w:r w:rsidRPr="00333C31">
              <w:rPr>
                <w:rFonts w:ascii="Times New Roman" w:eastAsia="Times New Roman" w:hAnsi="Times New Roman" w:cs="Times New Roman"/>
                <w:b/>
                <w:sz w:val="20"/>
                <w:szCs w:val="20"/>
              </w:rPr>
              <w:t>Особливостей)</w:t>
            </w:r>
          </w:p>
        </w:tc>
        <w:tc>
          <w:tcPr>
            <w:tcW w:w="46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A8C" w:rsidRPr="00333C31" w:rsidRDefault="00E02A8C" w:rsidP="00E02A8C">
            <w:pPr>
              <w:widowControl w:val="0"/>
              <w:spacing w:after="0"/>
              <w:rPr>
                <w:rFonts w:ascii="Times New Roman" w:eastAsia="Times New Roman" w:hAnsi="Times New Roman" w:cs="Times New Roman"/>
                <w:sz w:val="20"/>
                <w:szCs w:val="20"/>
              </w:rPr>
            </w:pPr>
          </w:p>
        </w:tc>
      </w:tr>
      <w:tr w:rsidR="00E02A8C" w:rsidRPr="00333C31" w:rsidTr="00E02A8C">
        <w:trPr>
          <w:cantSplit/>
          <w:trHeight w:val="3902"/>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left="100"/>
              <w:jc w:val="center"/>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lastRenderedPageBreak/>
              <w:t>4</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A8C" w:rsidRPr="00333C31" w:rsidRDefault="00E02A8C" w:rsidP="00E02A8C">
            <w:pPr>
              <w:spacing w:after="0" w:line="240" w:lineRule="auto"/>
              <w:jc w:val="both"/>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t xml:space="preserve">(абзац 14 пункт </w:t>
            </w:r>
            <w:r w:rsidRPr="00333C31">
              <w:rPr>
                <w:rFonts w:ascii="Times New Roman" w:eastAsia="Times New Roman" w:hAnsi="Times New Roman" w:cs="Times New Roman"/>
                <w:b/>
                <w:color w:val="000000" w:themeColor="text1"/>
                <w:sz w:val="20"/>
                <w:szCs w:val="20"/>
              </w:rPr>
              <w:t>47</w:t>
            </w:r>
            <w:r w:rsidRPr="00333C31">
              <w:rPr>
                <w:rFonts w:ascii="Times New Roman" w:eastAsia="Times New Roman" w:hAnsi="Times New Roman" w:cs="Times New Roman"/>
                <w:b/>
                <w:sz w:val="20"/>
                <w:szCs w:val="20"/>
              </w:rPr>
              <w:t xml:space="preserve"> 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348"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b/>
                <w:sz w:val="20"/>
                <w:szCs w:val="20"/>
              </w:rPr>
              <w:t>Довідка в довільній формі</w:t>
            </w:r>
            <w:r w:rsidRPr="00333C3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A8C" w:rsidRPr="00333C31" w:rsidRDefault="00E02A8C" w:rsidP="00E02A8C">
      <w:pPr>
        <w:shd w:val="clear" w:color="auto" w:fill="FFFFFF"/>
        <w:spacing w:after="0" w:line="240" w:lineRule="auto"/>
        <w:rPr>
          <w:rFonts w:ascii="Times New Roman" w:eastAsia="Times New Roman" w:hAnsi="Times New Roman" w:cs="Times New Roman"/>
          <w:sz w:val="20"/>
          <w:szCs w:val="20"/>
        </w:rPr>
      </w:pPr>
    </w:p>
    <w:p w:rsidR="00E02A8C" w:rsidRPr="00333C31" w:rsidRDefault="00E02A8C" w:rsidP="00E02A8C">
      <w:pPr>
        <w:shd w:val="clear" w:color="auto" w:fill="FFFFFF"/>
        <w:spacing w:after="0" w:line="240" w:lineRule="auto"/>
        <w:rPr>
          <w:rFonts w:ascii="Times New Roman" w:eastAsia="Times New Roman" w:hAnsi="Times New Roman" w:cs="Times New Roman"/>
          <w:b/>
          <w:color w:val="000000"/>
        </w:rPr>
      </w:pPr>
    </w:p>
    <w:p w:rsidR="00E02A8C" w:rsidRPr="00333C31" w:rsidRDefault="00E02A8C" w:rsidP="00E02A8C">
      <w:pPr>
        <w:shd w:val="clear" w:color="auto" w:fill="FFFFFF"/>
        <w:spacing w:after="0" w:line="240" w:lineRule="auto"/>
        <w:rPr>
          <w:rFonts w:ascii="Times New Roman" w:eastAsia="Times New Roman" w:hAnsi="Times New Roman" w:cs="Times New Roman"/>
          <w:b/>
          <w:color w:val="000000"/>
        </w:rPr>
      </w:pPr>
    </w:p>
    <w:p w:rsidR="00E02A8C" w:rsidRPr="00333C31" w:rsidRDefault="00E02A8C" w:rsidP="00E02A8C">
      <w:pPr>
        <w:shd w:val="clear" w:color="auto" w:fill="FFFFFF"/>
        <w:spacing w:after="0" w:line="240" w:lineRule="auto"/>
        <w:rPr>
          <w:rFonts w:ascii="Times New Roman" w:eastAsia="Times New Roman" w:hAnsi="Times New Roman" w:cs="Times New Roman"/>
          <w:b/>
        </w:rPr>
      </w:pPr>
      <w:r w:rsidRPr="00333C31">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333C31">
        <w:rPr>
          <w:rFonts w:ascii="Times New Roman" w:eastAsia="Times New Roman" w:hAnsi="Times New Roman" w:cs="Times New Roman"/>
          <w:b/>
        </w:rPr>
        <w:t>—</w:t>
      </w:r>
      <w:r w:rsidRPr="00333C31">
        <w:rPr>
          <w:rFonts w:ascii="Times New Roman" w:eastAsia="Times New Roman" w:hAnsi="Times New Roman" w:cs="Times New Roman"/>
          <w:b/>
          <w:color w:val="000000"/>
        </w:rPr>
        <w:t xml:space="preserve"> юридичних осіб, фізичних осіб та фізичних осіб</w:t>
      </w:r>
      <w:r w:rsidRPr="00333C31">
        <w:rPr>
          <w:rFonts w:ascii="Times New Roman" w:eastAsia="Times New Roman" w:hAnsi="Times New Roman" w:cs="Times New Roman"/>
          <w:b/>
        </w:rPr>
        <w:t xml:space="preserve"> — </w:t>
      </w:r>
      <w:r w:rsidRPr="00333C31">
        <w:rPr>
          <w:rFonts w:ascii="Times New Roman" w:eastAsia="Times New Roman" w:hAnsi="Times New Roman" w:cs="Times New Roman"/>
          <w:b/>
          <w:color w:val="000000"/>
        </w:rPr>
        <w:t>підприємців)</w:t>
      </w:r>
      <w:r w:rsidRPr="00333C31">
        <w:rPr>
          <w:rFonts w:ascii="Times New Roman" w:eastAsia="Times New Roman" w:hAnsi="Times New Roman" w:cs="Times New Roman"/>
          <w:b/>
        </w:rPr>
        <w:t>.</w:t>
      </w:r>
    </w:p>
    <w:tbl>
      <w:tblPr>
        <w:tblW w:w="9787" w:type="dxa"/>
        <w:tblInd w:w="-326" w:type="dxa"/>
        <w:tblLayout w:type="fixed"/>
        <w:tblLook w:val="0400"/>
      </w:tblPr>
      <w:tblGrid>
        <w:gridCol w:w="568"/>
        <w:gridCol w:w="9219"/>
      </w:tblGrid>
      <w:tr w:rsidR="00E02A8C" w:rsidRPr="00333C31" w:rsidTr="00E02A8C">
        <w:trPr>
          <w:cantSplit/>
          <w:trHeight w:val="124"/>
          <w:tblHeader/>
        </w:trPr>
        <w:tc>
          <w:tcPr>
            <w:tcW w:w="978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A8C" w:rsidRPr="00333C31" w:rsidRDefault="00E02A8C" w:rsidP="00E02A8C">
            <w:pPr>
              <w:spacing w:after="0" w:line="240" w:lineRule="auto"/>
              <w:ind w:left="100"/>
              <w:jc w:val="center"/>
              <w:rPr>
                <w:rFonts w:ascii="Times New Roman" w:eastAsia="Times New Roman" w:hAnsi="Times New Roman" w:cs="Times New Roman"/>
                <w:sz w:val="20"/>
                <w:szCs w:val="20"/>
              </w:rPr>
            </w:pPr>
            <w:r w:rsidRPr="00333C31">
              <w:rPr>
                <w:rFonts w:ascii="Times New Roman" w:eastAsia="Times New Roman" w:hAnsi="Times New Roman" w:cs="Times New Roman"/>
                <w:b/>
                <w:color w:val="000000"/>
                <w:sz w:val="20"/>
                <w:szCs w:val="20"/>
              </w:rPr>
              <w:t>Інші документи від Учасника:</w:t>
            </w:r>
          </w:p>
        </w:tc>
      </w:tr>
      <w:tr w:rsidR="00E02A8C" w:rsidRPr="00333C31" w:rsidTr="00E02A8C">
        <w:trPr>
          <w:cantSplit/>
          <w:trHeight w:val="807"/>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left="100"/>
              <w:rPr>
                <w:rFonts w:ascii="Times New Roman" w:eastAsia="Times New Roman" w:hAnsi="Times New Roman" w:cs="Times New Roman"/>
                <w:sz w:val="20"/>
                <w:szCs w:val="20"/>
              </w:rPr>
            </w:pPr>
            <w:r w:rsidRPr="00333C31">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left="100"/>
              <w:jc w:val="both"/>
              <w:rPr>
                <w:rFonts w:ascii="Times New Roman" w:eastAsia="Times New Roman" w:hAnsi="Times New Roman" w:cs="Times New Roman"/>
                <w:sz w:val="20"/>
                <w:szCs w:val="20"/>
              </w:rPr>
            </w:pPr>
            <w:r w:rsidRPr="00333C31">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33C31">
              <w:rPr>
                <w:rFonts w:ascii="Times New Roman" w:eastAsia="Times New Roman" w:hAnsi="Times New Roman" w:cs="Times New Roman"/>
                <w:sz w:val="20"/>
                <w:szCs w:val="20"/>
              </w:rPr>
              <w:t xml:space="preserve">— </w:t>
            </w:r>
            <w:r w:rsidRPr="00333C31">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02A8C" w:rsidRPr="00333C31" w:rsidTr="00E02A8C">
        <w:trPr>
          <w:cantSplit/>
          <w:trHeight w:val="1163"/>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before="240" w:after="0" w:line="240" w:lineRule="auto"/>
              <w:ind w:left="100"/>
              <w:rPr>
                <w:rFonts w:ascii="Times New Roman" w:eastAsia="Times New Roman" w:hAnsi="Times New Roman" w:cs="Times New Roman"/>
                <w:sz w:val="20"/>
                <w:szCs w:val="20"/>
              </w:rPr>
            </w:pPr>
            <w:r w:rsidRPr="00333C31">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ind w:left="100" w:right="120" w:hanging="20"/>
              <w:jc w:val="both"/>
              <w:rPr>
                <w:rFonts w:ascii="Times New Roman" w:eastAsia="Times New Roman" w:hAnsi="Times New Roman" w:cs="Times New Roman"/>
                <w:sz w:val="20"/>
                <w:szCs w:val="20"/>
              </w:rPr>
            </w:pPr>
            <w:r w:rsidRPr="00333C31">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333C31">
              <w:rPr>
                <w:rFonts w:ascii="Times New Roman" w:eastAsia="Times New Roman" w:hAnsi="Times New Roman" w:cs="Times New Roman"/>
                <w:sz w:val="20"/>
                <w:szCs w:val="20"/>
              </w:rPr>
              <w:t>у</w:t>
            </w:r>
            <w:r w:rsidRPr="00333C31">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33C31">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sidRPr="00333C31">
              <w:rPr>
                <w:rFonts w:ascii="Times New Roman" w:eastAsia="Times New Roman" w:hAnsi="Times New Roman" w:cs="Times New Roman"/>
                <w:i/>
                <w:sz w:val="20"/>
                <w:szCs w:val="20"/>
              </w:rPr>
              <w:t xml:space="preserve"> або відповідну Постанову НКРЕКП.</w:t>
            </w:r>
          </w:p>
        </w:tc>
      </w:tr>
      <w:tr w:rsidR="00E02A8C" w:rsidRPr="00333C31" w:rsidTr="00E02A8C">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before="240" w:after="0" w:line="240" w:lineRule="auto"/>
              <w:ind w:left="100"/>
              <w:rPr>
                <w:rFonts w:ascii="Times New Roman" w:eastAsia="Times New Roman" w:hAnsi="Times New Roman" w:cs="Times New Roman"/>
                <w:b/>
                <w:color w:val="000000"/>
                <w:sz w:val="20"/>
                <w:szCs w:val="20"/>
              </w:rPr>
            </w:pPr>
            <w:r w:rsidRPr="00333C31">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sz w:val="20"/>
                <w:szCs w:val="20"/>
              </w:rPr>
              <w:t xml:space="preserve">У разі, якщо учасник або його кінцевий </w:t>
            </w:r>
            <w:proofErr w:type="spellStart"/>
            <w:r w:rsidRPr="00333C31">
              <w:rPr>
                <w:rFonts w:ascii="Times New Roman" w:eastAsia="Times New Roman" w:hAnsi="Times New Roman" w:cs="Times New Roman"/>
                <w:sz w:val="20"/>
                <w:szCs w:val="20"/>
              </w:rPr>
              <w:t>бенефіціарний</w:t>
            </w:r>
            <w:proofErr w:type="spellEnd"/>
            <w:r w:rsidRPr="00333C31">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sz w:val="20"/>
                <w:szCs w:val="20"/>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i/>
                <w:sz w:val="20"/>
                <w:szCs w:val="20"/>
              </w:rPr>
              <w:t>або</w:t>
            </w:r>
            <w:r w:rsidRPr="00333C31">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 </w:t>
            </w:r>
          </w:p>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i/>
                <w:sz w:val="20"/>
                <w:szCs w:val="20"/>
              </w:rPr>
              <w:t>або</w:t>
            </w:r>
            <w:r w:rsidRPr="00333C31">
              <w:rPr>
                <w:rFonts w:ascii="Times New Roman" w:eastAsia="Times New Roman" w:hAnsi="Times New Roman" w:cs="Times New Roman"/>
                <w:i/>
                <w:sz w:val="20"/>
                <w:szCs w:val="20"/>
              </w:rPr>
              <w:br/>
            </w:r>
            <w:r w:rsidRPr="00333C31">
              <w:rPr>
                <w:rFonts w:ascii="Times New Roman" w:eastAsia="Times New Roman" w:hAnsi="Times New Roman" w:cs="Times New Roman"/>
                <w:sz w:val="20"/>
                <w:szCs w:val="20"/>
              </w:rPr>
              <w:t xml:space="preserve"> • посвідчення особи, яка потребує додаткового захисту в Україні, </w:t>
            </w:r>
          </w:p>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i/>
                <w:sz w:val="20"/>
                <w:szCs w:val="20"/>
              </w:rPr>
              <w:t>або</w:t>
            </w:r>
            <w:r w:rsidRPr="00333C31">
              <w:rPr>
                <w:rFonts w:ascii="Times New Roman" w:eastAsia="Times New Roman" w:hAnsi="Times New Roman" w:cs="Times New Roman"/>
                <w:sz w:val="20"/>
                <w:szCs w:val="20"/>
              </w:rPr>
              <w:br/>
              <w:t xml:space="preserve"> •    посвідчення особи, якій надано тимчасовий захист в Україні, </w:t>
            </w:r>
          </w:p>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i/>
                <w:sz w:val="20"/>
                <w:szCs w:val="20"/>
              </w:rPr>
              <w:t>або</w:t>
            </w:r>
            <w:r w:rsidRPr="00333C31">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33C31">
              <w:rPr>
                <w:rFonts w:ascii="Times New Roman" w:eastAsia="Times New Roman" w:hAnsi="Times New Roman" w:cs="Times New Roman"/>
                <w:sz w:val="20"/>
                <w:szCs w:val="20"/>
              </w:rPr>
              <w:br/>
              <w:t xml:space="preserve"> • Ухвалу слідчого судді, суду, щодо арешту активів,</w:t>
            </w:r>
          </w:p>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eastAsia="Times New Roman" w:hAnsi="Times New Roman" w:cs="Times New Roman"/>
                <w:i/>
                <w:sz w:val="20"/>
                <w:szCs w:val="20"/>
              </w:rPr>
              <w:t>або</w:t>
            </w:r>
            <w:r w:rsidRPr="00333C31">
              <w:rPr>
                <w:rFonts w:ascii="Times New Roman" w:eastAsia="Times New Roman" w:hAnsi="Times New Roman" w:cs="Times New Roman"/>
                <w:i/>
                <w:sz w:val="20"/>
                <w:szCs w:val="20"/>
              </w:rPr>
              <w:br/>
            </w:r>
            <w:r w:rsidRPr="00333C31">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 а також:</w:t>
            </w:r>
            <w:r w:rsidRPr="00333C31">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33C31">
              <w:rPr>
                <w:rFonts w:ascii="Times New Roman" w:eastAsia="Times New Roman" w:hAnsi="Times New Roman" w:cs="Times New Roman"/>
                <w:sz w:val="20"/>
                <w:szCs w:val="20"/>
              </w:rPr>
              <w:br/>
              <w:t xml:space="preserve"> </w:t>
            </w:r>
            <w:r w:rsidRPr="00333C31">
              <w:rPr>
                <w:rFonts w:ascii="Times New Roman" w:eastAsia="Times New Roman" w:hAnsi="Times New Roman" w:cs="Times New Roman"/>
                <w:i/>
                <w:sz w:val="20"/>
                <w:szCs w:val="20"/>
              </w:rPr>
              <w:t>або</w:t>
            </w:r>
            <w:r w:rsidRPr="00333C31">
              <w:rPr>
                <w:rFonts w:ascii="Times New Roman" w:eastAsia="Times New Roman" w:hAnsi="Times New Roman" w:cs="Times New Roman"/>
                <w:i/>
                <w:sz w:val="20"/>
                <w:szCs w:val="20"/>
              </w:rPr>
              <w:br/>
            </w:r>
            <w:r w:rsidRPr="00333C31">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02A8C" w:rsidRPr="00333C31" w:rsidTr="00E02A8C">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before="240" w:after="0" w:line="240" w:lineRule="auto"/>
              <w:ind w:left="100"/>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contextualSpacing/>
              <w:jc w:val="both"/>
              <w:rPr>
                <w:rFonts w:ascii="Times New Roman" w:hAnsi="Times New Roman"/>
                <w:sz w:val="20"/>
                <w:szCs w:val="20"/>
              </w:rPr>
            </w:pPr>
            <w:r w:rsidRPr="00333C31">
              <w:rPr>
                <w:rFonts w:ascii="Times New Roman" w:hAnsi="Times New Roman"/>
                <w:sz w:val="20"/>
                <w:szCs w:val="20"/>
              </w:rPr>
              <w:t xml:space="preserve">Копія статуту або іншого установчого документу (остання зареєстрована редакція)- </w:t>
            </w:r>
            <w:r w:rsidRPr="00333C31">
              <w:rPr>
                <w:rFonts w:ascii="Times New Roman" w:hAnsi="Times New Roman"/>
                <w:i/>
                <w:sz w:val="20"/>
                <w:szCs w:val="20"/>
              </w:rPr>
              <w:t>для юридичних осіб</w:t>
            </w:r>
            <w:r w:rsidRPr="00333C31">
              <w:rPr>
                <w:rFonts w:ascii="Times New Roman" w:hAnsi="Times New Roman"/>
                <w:sz w:val="20"/>
                <w:szCs w:val="20"/>
              </w:rPr>
              <w:t>.</w:t>
            </w:r>
          </w:p>
          <w:p w:rsidR="00E02A8C" w:rsidRPr="00333C31" w:rsidRDefault="00E02A8C" w:rsidP="00E02A8C">
            <w:pPr>
              <w:spacing w:after="0" w:line="240" w:lineRule="auto"/>
              <w:jc w:val="both"/>
              <w:rPr>
                <w:rFonts w:ascii="Times New Roman" w:eastAsia="Times New Roman" w:hAnsi="Times New Roman" w:cs="Times New Roman"/>
                <w:sz w:val="20"/>
                <w:szCs w:val="20"/>
              </w:rPr>
            </w:pPr>
            <w:r w:rsidRPr="00333C31">
              <w:rPr>
                <w:rFonts w:ascii="Times New Roman" w:hAnsi="Times New Roman"/>
                <w:sz w:val="20"/>
                <w:szCs w:val="20"/>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E02A8C" w:rsidRPr="00333C31" w:rsidTr="00E02A8C">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before="240" w:after="0" w:line="240" w:lineRule="auto"/>
              <w:ind w:left="100"/>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contextualSpacing/>
              <w:jc w:val="both"/>
              <w:rPr>
                <w:rFonts w:ascii="Times New Roman" w:hAnsi="Times New Roman"/>
                <w:sz w:val="20"/>
                <w:szCs w:val="20"/>
                <w:u w:val="single"/>
              </w:rPr>
            </w:pPr>
            <w:r w:rsidRPr="00333C31">
              <w:rPr>
                <w:rFonts w:ascii="Times New Roman" w:hAnsi="Times New Roman"/>
                <w:sz w:val="20"/>
                <w:szCs w:val="20"/>
                <w:u w:val="single"/>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333C31">
              <w:rPr>
                <w:rFonts w:ascii="Times New Roman" w:hAnsi="Times New Roman"/>
                <w:i/>
                <w:sz w:val="20"/>
                <w:szCs w:val="20"/>
                <w:u w:val="single"/>
              </w:rPr>
              <w:t>(для юридичних осіб):</w:t>
            </w:r>
          </w:p>
          <w:p w:rsidR="00E02A8C" w:rsidRPr="00333C31" w:rsidRDefault="00E02A8C" w:rsidP="00E02A8C">
            <w:pPr>
              <w:spacing w:after="0" w:line="240" w:lineRule="auto"/>
              <w:contextualSpacing/>
              <w:jc w:val="both"/>
              <w:rPr>
                <w:rFonts w:ascii="Times New Roman" w:hAnsi="Times New Roman"/>
                <w:sz w:val="20"/>
                <w:szCs w:val="20"/>
              </w:rPr>
            </w:pPr>
            <w:r w:rsidRPr="00333C31">
              <w:rPr>
                <w:rFonts w:ascii="Times New Roman" w:hAnsi="Times New Roman"/>
                <w:sz w:val="20"/>
                <w:szCs w:val="20"/>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E02A8C" w:rsidRPr="00333C31" w:rsidRDefault="00E02A8C" w:rsidP="00E02A8C">
            <w:pPr>
              <w:spacing w:after="0" w:line="240" w:lineRule="auto"/>
              <w:contextualSpacing/>
              <w:jc w:val="both"/>
              <w:rPr>
                <w:rFonts w:ascii="Times New Roman" w:hAnsi="Times New Roman"/>
                <w:sz w:val="20"/>
                <w:szCs w:val="20"/>
              </w:rPr>
            </w:pPr>
            <w:r w:rsidRPr="00333C31">
              <w:rPr>
                <w:rFonts w:ascii="Times New Roman" w:hAnsi="Times New Roman"/>
                <w:sz w:val="20"/>
                <w:szCs w:val="20"/>
              </w:rPr>
              <w:t xml:space="preserve">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333C31">
              <w:rPr>
                <w:rFonts w:ascii="Times New Roman" w:hAnsi="Times New Roman"/>
                <w:sz w:val="20"/>
                <w:szCs w:val="20"/>
                <w:u w:val="single"/>
              </w:rPr>
              <w:t>(надаються виключно у випадку, якщо статутом чи іншими установчими документами передбачено певні обмеження</w:t>
            </w:r>
            <w:r w:rsidRPr="00333C31">
              <w:rPr>
                <w:rFonts w:ascii="Times New Roman" w:hAnsi="Times New Roman"/>
                <w:sz w:val="20"/>
                <w:szCs w:val="20"/>
              </w:rPr>
              <w:t>);</w:t>
            </w:r>
          </w:p>
          <w:p w:rsidR="00E02A8C" w:rsidRPr="00333C31" w:rsidRDefault="00E02A8C" w:rsidP="00E02A8C">
            <w:pPr>
              <w:spacing w:after="0" w:line="240" w:lineRule="auto"/>
              <w:contextualSpacing/>
              <w:jc w:val="both"/>
              <w:rPr>
                <w:rFonts w:ascii="Times New Roman" w:hAnsi="Times New Roman"/>
                <w:sz w:val="20"/>
                <w:szCs w:val="20"/>
              </w:rPr>
            </w:pPr>
            <w:r w:rsidRPr="00333C31">
              <w:rPr>
                <w:rFonts w:ascii="Times New Roman" w:hAnsi="Times New Roman"/>
                <w:sz w:val="20"/>
                <w:szCs w:val="20"/>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завірений Учасника;</w:t>
            </w:r>
          </w:p>
          <w:p w:rsidR="00E02A8C" w:rsidRPr="00333C31" w:rsidRDefault="00E02A8C" w:rsidP="00E02A8C">
            <w:pPr>
              <w:tabs>
                <w:tab w:val="left" w:pos="0"/>
              </w:tabs>
              <w:spacing w:after="0" w:line="240" w:lineRule="auto"/>
              <w:contextualSpacing/>
              <w:jc w:val="both"/>
              <w:rPr>
                <w:rFonts w:ascii="Times New Roman" w:hAnsi="Times New Roman"/>
                <w:sz w:val="20"/>
                <w:szCs w:val="20"/>
                <w:u w:val="single"/>
              </w:rPr>
            </w:pPr>
            <w:r w:rsidRPr="00333C31">
              <w:rPr>
                <w:rFonts w:ascii="Times New Roman" w:hAnsi="Times New Roman"/>
                <w:sz w:val="20"/>
                <w:szCs w:val="20"/>
              </w:rPr>
              <w:t xml:space="preserve">4.4.  Довіреність, якщо повноваження особи визначені довіреністю, при цьому документи визначені пп. 4.1.- 4.3 надаються в повному обсязі на особу, яка </w:t>
            </w:r>
            <w:r w:rsidRPr="00333C31">
              <w:rPr>
                <w:rFonts w:ascii="Times New Roman" w:hAnsi="Times New Roman"/>
                <w:sz w:val="20"/>
                <w:szCs w:val="20"/>
                <w:u w:val="single"/>
              </w:rPr>
              <w:t>надала таку довіреність.</w:t>
            </w:r>
          </w:p>
          <w:p w:rsidR="00E02A8C" w:rsidRPr="00333C31" w:rsidRDefault="00E02A8C" w:rsidP="00E02A8C">
            <w:pPr>
              <w:spacing w:after="0" w:line="240" w:lineRule="auto"/>
              <w:contextualSpacing/>
              <w:jc w:val="both"/>
              <w:rPr>
                <w:rFonts w:ascii="Times New Roman" w:hAnsi="Times New Roman"/>
                <w:sz w:val="20"/>
                <w:szCs w:val="20"/>
              </w:rPr>
            </w:pPr>
            <w:r w:rsidRPr="00333C31">
              <w:rPr>
                <w:rFonts w:ascii="Times New Roman" w:hAnsi="Times New Roman"/>
                <w:sz w:val="20"/>
                <w:szCs w:val="20"/>
              </w:rPr>
              <w:t>4.5.Нотаріально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w:t>
            </w:r>
            <w:r w:rsidRPr="00333C31">
              <w:rPr>
                <w:rFonts w:ascii="Times New Roman" w:hAnsi="Times New Roman"/>
                <w:b/>
                <w:bCs/>
                <w:sz w:val="20"/>
                <w:szCs w:val="20"/>
              </w:rPr>
              <w:t xml:space="preserve"> Додатку 1 </w:t>
            </w:r>
            <w:r w:rsidRPr="00333C31">
              <w:rPr>
                <w:rFonts w:ascii="Times New Roman" w:hAnsi="Times New Roman"/>
                <w:sz w:val="20"/>
                <w:szCs w:val="20"/>
              </w:rPr>
              <w:t xml:space="preserve">до тендерної документації надаються в повному обсязі на особу, яка </w:t>
            </w:r>
            <w:r w:rsidRPr="00333C31">
              <w:rPr>
                <w:rFonts w:ascii="Times New Roman" w:hAnsi="Times New Roman"/>
                <w:sz w:val="20"/>
                <w:szCs w:val="20"/>
                <w:u w:val="single"/>
              </w:rPr>
              <w:t>надала таку довіреність (</w:t>
            </w:r>
            <w:r w:rsidRPr="00333C31">
              <w:rPr>
                <w:rFonts w:ascii="Times New Roman" w:hAnsi="Times New Roman"/>
                <w:i/>
                <w:sz w:val="20"/>
                <w:szCs w:val="20"/>
              </w:rPr>
              <w:t>для учасників фізичних осіб та фізичних осіб - підприємців).</w:t>
            </w:r>
          </w:p>
        </w:tc>
      </w:tr>
      <w:tr w:rsidR="00E02A8C" w:rsidRPr="00333C31" w:rsidTr="00E02A8C">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before="240" w:after="0" w:line="240" w:lineRule="auto"/>
              <w:ind w:left="100"/>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contextualSpacing/>
              <w:jc w:val="both"/>
              <w:rPr>
                <w:rFonts w:ascii="Times New Roman" w:hAnsi="Times New Roman"/>
                <w:i/>
                <w:sz w:val="20"/>
                <w:szCs w:val="20"/>
              </w:rPr>
            </w:pPr>
            <w:r w:rsidRPr="00333C31">
              <w:rPr>
                <w:rFonts w:ascii="Times New Roman" w:hAnsi="Times New Roman"/>
                <w:sz w:val="20"/>
                <w:szCs w:val="20"/>
              </w:rPr>
              <w:t xml:space="preserve">Копія свідоцтва про реєстрацію податку на додану вартість (копія витягу з реєстру платників податку на додану вартість) - </w:t>
            </w:r>
            <w:r w:rsidRPr="00333C31">
              <w:rPr>
                <w:rFonts w:ascii="Times New Roman" w:hAnsi="Times New Roman"/>
                <w:i/>
                <w:sz w:val="20"/>
                <w:szCs w:val="20"/>
              </w:rPr>
              <w:t>для учасників-платників ПДВ.</w:t>
            </w:r>
          </w:p>
          <w:p w:rsidR="00E02A8C" w:rsidRPr="00333C31" w:rsidRDefault="00E02A8C" w:rsidP="00E02A8C">
            <w:pPr>
              <w:spacing w:after="0" w:line="240" w:lineRule="auto"/>
              <w:contextualSpacing/>
              <w:jc w:val="both"/>
              <w:rPr>
                <w:rFonts w:ascii="Times New Roman" w:hAnsi="Times New Roman"/>
                <w:i/>
                <w:sz w:val="20"/>
                <w:szCs w:val="20"/>
              </w:rPr>
            </w:pPr>
            <w:r w:rsidRPr="00333C31">
              <w:rPr>
                <w:rFonts w:ascii="Times New Roman" w:hAnsi="Times New Roman"/>
                <w:sz w:val="20"/>
                <w:szCs w:val="20"/>
              </w:rPr>
              <w:t xml:space="preserve">Копія свідоцтва платника  єдиного податку (копія витягу з реєстру платників єдиного податку)- </w:t>
            </w:r>
            <w:r w:rsidRPr="00333C31">
              <w:rPr>
                <w:rFonts w:ascii="Times New Roman" w:hAnsi="Times New Roman"/>
                <w:i/>
                <w:sz w:val="20"/>
                <w:szCs w:val="20"/>
              </w:rPr>
              <w:t>для учасників - платників єдиного податку.</w:t>
            </w:r>
          </w:p>
          <w:p w:rsidR="00E02A8C" w:rsidRPr="00333C31" w:rsidRDefault="00E02A8C" w:rsidP="00E02A8C">
            <w:pPr>
              <w:spacing w:after="0" w:line="240" w:lineRule="auto"/>
              <w:contextualSpacing/>
              <w:jc w:val="both"/>
              <w:rPr>
                <w:rFonts w:ascii="Times New Roman" w:hAnsi="Times New Roman"/>
                <w:sz w:val="20"/>
                <w:szCs w:val="20"/>
                <w:u w:val="single"/>
              </w:rPr>
            </w:pPr>
            <w:r w:rsidRPr="00333C31">
              <w:rPr>
                <w:rFonts w:ascii="Times New Roman" w:hAnsi="Times New Roman"/>
                <w:sz w:val="20"/>
                <w:szCs w:val="20"/>
              </w:rPr>
              <w:t xml:space="preserve">    У разі, якщо Учасник не є платником ПДВ або платником єдиного податку - надати </w:t>
            </w:r>
            <w:r w:rsidRPr="00333C31">
              <w:rPr>
                <w:rFonts w:ascii="Times New Roman" w:hAnsi="Times New Roman"/>
                <w:sz w:val="20"/>
                <w:szCs w:val="20"/>
                <w:u w:val="single"/>
              </w:rPr>
              <w:t>лист-пояснення</w:t>
            </w:r>
            <w:r w:rsidRPr="00333C31">
              <w:rPr>
                <w:rFonts w:ascii="Times New Roman" w:hAnsi="Times New Roman"/>
                <w:sz w:val="20"/>
                <w:szCs w:val="20"/>
              </w:rPr>
              <w:t xml:space="preserve">  із зазначенням підстави ненадання документу/</w:t>
            </w:r>
            <w:proofErr w:type="spellStart"/>
            <w:r w:rsidRPr="00333C31">
              <w:rPr>
                <w:rFonts w:ascii="Times New Roman" w:hAnsi="Times New Roman"/>
                <w:sz w:val="20"/>
                <w:szCs w:val="20"/>
              </w:rPr>
              <w:t>ів</w:t>
            </w:r>
            <w:proofErr w:type="spellEnd"/>
            <w:r w:rsidRPr="00333C31">
              <w:rPr>
                <w:rFonts w:ascii="Times New Roman" w:hAnsi="Times New Roman"/>
                <w:sz w:val="20"/>
                <w:szCs w:val="20"/>
              </w:rPr>
              <w:t>.</w:t>
            </w:r>
          </w:p>
        </w:tc>
      </w:tr>
      <w:tr w:rsidR="00E02A8C" w:rsidRPr="00333C31" w:rsidTr="00E02A8C">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before="240" w:after="0" w:line="240" w:lineRule="auto"/>
              <w:ind w:left="100"/>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contextualSpacing/>
              <w:jc w:val="both"/>
              <w:rPr>
                <w:rFonts w:ascii="Times New Roman" w:hAnsi="Times New Roman"/>
                <w:sz w:val="20"/>
                <w:szCs w:val="20"/>
              </w:rPr>
            </w:pPr>
            <w:r w:rsidRPr="00333C31">
              <w:rPr>
                <w:rFonts w:ascii="Times New Roman" w:hAnsi="Times New Roman"/>
                <w:color w:val="000000"/>
                <w:sz w:val="20"/>
                <w:szCs w:val="20"/>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333C31">
              <w:rPr>
                <w:rFonts w:ascii="Times New Roman" w:hAnsi="Times New Roman"/>
                <w:b/>
                <w:bCs/>
                <w:color w:val="000000"/>
                <w:sz w:val="20"/>
                <w:szCs w:val="20"/>
              </w:rPr>
              <w:t>у вигляді листа-гарантії</w:t>
            </w:r>
            <w:r w:rsidRPr="00333C31">
              <w:rPr>
                <w:rFonts w:ascii="Times New Roman" w:hAnsi="Times New Roman"/>
                <w:color w:val="000000"/>
                <w:sz w:val="20"/>
                <w:szCs w:val="20"/>
              </w:rPr>
              <w:t xml:space="preserve"> наступного змісту: </w:t>
            </w:r>
            <w:r w:rsidRPr="00333C31">
              <w:rPr>
                <w:rFonts w:ascii="Times New Roman" w:hAnsi="Times New Roman"/>
                <w:b/>
                <w:bCs/>
                <w:color w:val="000000"/>
                <w:sz w:val="20"/>
                <w:szCs w:val="20"/>
              </w:rPr>
              <w:t xml:space="preserve">«Ми, </w:t>
            </w:r>
            <w:r w:rsidRPr="00333C31">
              <w:rPr>
                <w:rFonts w:ascii="Times New Roman" w:hAnsi="Times New Roman"/>
                <w:b/>
                <w:bCs/>
                <w:color w:val="000000"/>
                <w:sz w:val="20"/>
                <w:szCs w:val="20"/>
                <w:u w:val="single"/>
              </w:rPr>
              <w:t>зазначити найменування Учасника</w:t>
            </w:r>
            <w:r w:rsidRPr="00333C31">
              <w:rPr>
                <w:rFonts w:ascii="Times New Roman" w:hAnsi="Times New Roman"/>
                <w:b/>
                <w:bCs/>
                <w:color w:val="000000"/>
                <w:sz w:val="20"/>
                <w:szCs w:val="20"/>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333C31">
              <w:rPr>
                <w:rFonts w:ascii="Times New Roman" w:hAnsi="Times New Roman"/>
                <w:b/>
                <w:bCs/>
                <w:sz w:val="20"/>
                <w:szCs w:val="20"/>
              </w:rPr>
              <w:t>поставки товару</w:t>
            </w:r>
            <w:r w:rsidRPr="00333C31">
              <w:rPr>
                <w:rFonts w:ascii="Times New Roman" w:hAnsi="Times New Roman"/>
                <w:b/>
                <w:bCs/>
                <w:color w:val="000000"/>
                <w:sz w:val="20"/>
                <w:szCs w:val="20"/>
              </w:rPr>
              <w:t>, у відповідності до вимог, визначених згідно з умовами тендерної документації ».</w:t>
            </w:r>
          </w:p>
        </w:tc>
      </w:tr>
      <w:tr w:rsidR="00E02A8C" w:rsidRPr="00333C31" w:rsidTr="00E02A8C">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before="240" w:after="0" w:line="240" w:lineRule="auto"/>
              <w:ind w:left="100"/>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jc w:val="both"/>
              <w:rPr>
                <w:rFonts w:ascii="Times New Roman" w:hAnsi="Times New Roman"/>
                <w:sz w:val="20"/>
                <w:szCs w:val="20"/>
              </w:rPr>
            </w:pPr>
            <w:r w:rsidRPr="00333C31">
              <w:rPr>
                <w:rFonts w:ascii="Times New Roman" w:hAnsi="Times New Roman"/>
                <w:sz w:val="20"/>
                <w:szCs w:val="20"/>
              </w:rPr>
              <w:t>Гарантійний лист від Учасника  наступного змісту:</w:t>
            </w:r>
          </w:p>
          <w:p w:rsidR="00E02A8C" w:rsidRPr="00333C31" w:rsidRDefault="00E02A8C" w:rsidP="00E02A8C">
            <w:pPr>
              <w:spacing w:after="0" w:line="240" w:lineRule="auto"/>
              <w:contextualSpacing/>
              <w:jc w:val="both"/>
              <w:rPr>
                <w:rFonts w:ascii="Times New Roman" w:hAnsi="Times New Roman"/>
                <w:color w:val="000000"/>
                <w:sz w:val="20"/>
                <w:szCs w:val="20"/>
              </w:rPr>
            </w:pPr>
            <w:r w:rsidRPr="00333C31">
              <w:rPr>
                <w:rFonts w:ascii="Times New Roman" w:hAnsi="Times New Roman"/>
                <w:i/>
                <w:color w:val="0D0D0D"/>
                <w:sz w:val="20"/>
                <w:szCs w:val="20"/>
              </w:rPr>
              <w:t xml:space="preserve">“ Даним листом підтверджуємо, що ______ (найменування Учасника) його засновник (засновники) та/або кінцевий </w:t>
            </w:r>
            <w:proofErr w:type="spellStart"/>
            <w:r w:rsidRPr="00333C31">
              <w:rPr>
                <w:rFonts w:ascii="Times New Roman" w:hAnsi="Times New Roman"/>
                <w:i/>
                <w:color w:val="0D0D0D"/>
                <w:sz w:val="20"/>
                <w:szCs w:val="20"/>
              </w:rPr>
              <w:t>бенефіціарний</w:t>
            </w:r>
            <w:proofErr w:type="spellEnd"/>
            <w:r w:rsidRPr="00333C31">
              <w:rPr>
                <w:rFonts w:ascii="Times New Roman" w:hAnsi="Times New Roman"/>
                <w:i/>
                <w:color w:val="0D0D0D"/>
                <w:sz w:val="20"/>
                <w:szCs w:val="20"/>
              </w:rPr>
              <w:t xml:space="preserve"> власник (кінцеві </w:t>
            </w:r>
            <w:proofErr w:type="spellStart"/>
            <w:r w:rsidRPr="00333C31">
              <w:rPr>
                <w:rFonts w:ascii="Times New Roman" w:hAnsi="Times New Roman"/>
                <w:i/>
                <w:color w:val="0D0D0D"/>
                <w:sz w:val="20"/>
                <w:szCs w:val="20"/>
              </w:rPr>
              <w:t>бенефіціарні</w:t>
            </w:r>
            <w:proofErr w:type="spellEnd"/>
            <w:r w:rsidRPr="00333C31">
              <w:rPr>
                <w:rFonts w:ascii="Times New Roman" w:hAnsi="Times New Roman"/>
                <w:i/>
                <w:color w:val="0D0D0D"/>
                <w:sz w:val="20"/>
                <w:szCs w:val="20"/>
              </w:rPr>
              <w:t xml:space="preserve"> власники)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02A8C" w:rsidRPr="00333C31" w:rsidTr="00E02A8C">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before="240" w:after="0" w:line="240" w:lineRule="auto"/>
              <w:ind w:left="100"/>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jc w:val="both"/>
              <w:rPr>
                <w:rFonts w:ascii="Times New Roman" w:hAnsi="Times New Roman" w:cs="Times New Roman"/>
                <w:sz w:val="20"/>
                <w:szCs w:val="20"/>
              </w:rPr>
            </w:pPr>
            <w:r w:rsidRPr="00333C31">
              <w:rPr>
                <w:rFonts w:ascii="Times New Roman" w:hAnsi="Times New Roman" w:cs="Times New Roman"/>
                <w:sz w:val="20"/>
                <w:szCs w:val="20"/>
              </w:rPr>
              <w:t xml:space="preserve">Антикорупційна програма чи  уповноваженого з реалізації антикорупційної програми (якщо вартість закупівлі дорівнює або перевищує 20 млн. </w:t>
            </w:r>
            <w:proofErr w:type="spellStart"/>
            <w:r w:rsidRPr="00333C31">
              <w:rPr>
                <w:rFonts w:ascii="Times New Roman" w:hAnsi="Times New Roman" w:cs="Times New Roman"/>
                <w:sz w:val="20"/>
                <w:szCs w:val="20"/>
              </w:rPr>
              <w:t>грн</w:t>
            </w:r>
            <w:proofErr w:type="spellEnd"/>
            <w:r w:rsidRPr="00333C31">
              <w:rPr>
                <w:rFonts w:ascii="Times New Roman" w:hAnsi="Times New Roman" w:cs="Times New Roman"/>
                <w:sz w:val="20"/>
                <w:szCs w:val="20"/>
              </w:rPr>
              <w:t xml:space="preserve">). *Копію антикорупційної програми або копію наказу про призначення  уповноваженого з реалізації антикорупційної програми (якщо вартість закупівлі дорівнює або перевищує 20 млн. </w:t>
            </w:r>
            <w:proofErr w:type="spellStart"/>
            <w:r w:rsidRPr="00333C31">
              <w:rPr>
                <w:rFonts w:ascii="Times New Roman" w:hAnsi="Times New Roman" w:cs="Times New Roman"/>
                <w:sz w:val="20"/>
                <w:szCs w:val="20"/>
              </w:rPr>
              <w:t>грн</w:t>
            </w:r>
            <w:proofErr w:type="spellEnd"/>
            <w:r w:rsidRPr="00333C31">
              <w:rPr>
                <w:rFonts w:ascii="Times New Roman" w:hAnsi="Times New Roman" w:cs="Times New Roman"/>
                <w:sz w:val="20"/>
                <w:szCs w:val="20"/>
              </w:rPr>
              <w:t>).</w:t>
            </w:r>
          </w:p>
        </w:tc>
      </w:tr>
      <w:tr w:rsidR="00E02A8C" w:rsidRPr="00333C31" w:rsidTr="00E02A8C">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before="240" w:after="0" w:line="240" w:lineRule="auto"/>
              <w:ind w:left="100"/>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jc w:val="both"/>
              <w:rPr>
                <w:rFonts w:ascii="Times New Roman" w:hAnsi="Times New Roman" w:cs="Times New Roman"/>
                <w:sz w:val="20"/>
                <w:szCs w:val="20"/>
              </w:rPr>
            </w:pPr>
            <w:r w:rsidRPr="00333C31">
              <w:rPr>
                <w:rFonts w:ascii="Times New Roman" w:hAnsi="Times New Roman" w:cs="Times New Roman"/>
                <w:color w:val="000000"/>
                <w:sz w:val="20"/>
                <w:szCs w:val="20"/>
              </w:rPr>
              <w:t>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E02A8C" w:rsidRPr="00333C31" w:rsidTr="00E02A8C">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before="240" w:after="0" w:line="240" w:lineRule="auto"/>
              <w:ind w:left="100"/>
              <w:rPr>
                <w:rFonts w:ascii="Times New Roman" w:eastAsia="Times New Roman" w:hAnsi="Times New Roman" w:cs="Times New Roman"/>
                <w:b/>
                <w:sz w:val="20"/>
                <w:szCs w:val="20"/>
              </w:rPr>
            </w:pPr>
            <w:r w:rsidRPr="00333C31">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A8C" w:rsidRPr="00333C31" w:rsidRDefault="00E02A8C" w:rsidP="00E02A8C">
            <w:pPr>
              <w:spacing w:after="0" w:line="240" w:lineRule="auto"/>
              <w:jc w:val="both"/>
              <w:rPr>
                <w:rFonts w:ascii="Times New Roman" w:hAnsi="Times New Roman" w:cs="Times New Roman"/>
                <w:color w:val="000000"/>
                <w:sz w:val="20"/>
                <w:szCs w:val="20"/>
              </w:rPr>
            </w:pPr>
            <w:r w:rsidRPr="00333C31">
              <w:rPr>
                <w:color w:val="000000"/>
              </w:rPr>
              <w:t xml:space="preserve"> </w:t>
            </w:r>
            <w:r w:rsidRPr="00333C31">
              <w:rPr>
                <w:rFonts w:ascii="Times New Roman" w:eastAsia="Times New Roman" w:hAnsi="Times New Roman" w:cs="Times New Roman"/>
                <w:sz w:val="20"/>
                <w:szCs w:val="20"/>
                <w:lang w:eastAsia="ru-RU"/>
              </w:rPr>
              <w:t>Учасник повинен надати гарантійний лист, про те, що він протягом 2022-2023 року не знаходився в статусі «</w:t>
            </w:r>
            <w:proofErr w:type="spellStart"/>
            <w:r w:rsidRPr="00333C31">
              <w:rPr>
                <w:rFonts w:ascii="Times New Roman" w:eastAsia="Times New Roman" w:hAnsi="Times New Roman" w:cs="Times New Roman"/>
                <w:sz w:val="20"/>
                <w:szCs w:val="20"/>
                <w:lang w:eastAsia="ru-RU"/>
              </w:rPr>
              <w:t>переддефолтний</w:t>
            </w:r>
            <w:proofErr w:type="spellEnd"/>
            <w:r w:rsidRPr="00333C31">
              <w:rPr>
                <w:rFonts w:ascii="Times New Roman" w:eastAsia="Times New Roman" w:hAnsi="Times New Roman" w:cs="Times New Roman"/>
                <w:sz w:val="20"/>
                <w:szCs w:val="20"/>
                <w:lang w:eastAsia="ru-RU"/>
              </w:rPr>
              <w:t>», відповідно до Розділу 1.7 «Невиконання зобов’язань» «Правил ринку», затверджених постановою НКРЕКП від 24.06.2019 № 1168.</w:t>
            </w:r>
          </w:p>
        </w:tc>
      </w:tr>
    </w:tbl>
    <w:p w:rsidR="00E02A8C" w:rsidRPr="00333C31" w:rsidRDefault="00E02A8C" w:rsidP="00E02A8C">
      <w:pPr>
        <w:rPr>
          <w:rFonts w:ascii="Times New Roman" w:eastAsia="Times New Roman" w:hAnsi="Times New Roman" w:cs="Times New Roman"/>
          <w:sz w:val="20"/>
          <w:szCs w:val="20"/>
        </w:rPr>
      </w:pPr>
    </w:p>
    <w:p w:rsidR="00150694" w:rsidRPr="00333C31" w:rsidRDefault="00150694" w:rsidP="00150694">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50694" w:rsidRPr="00333C31" w:rsidRDefault="00150694" w:rsidP="00150694">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50694" w:rsidRPr="00333C31" w:rsidRDefault="00150694" w:rsidP="00150694">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E02A8C" w:rsidRPr="00333C31" w:rsidRDefault="00E02A8C" w:rsidP="00E02A8C">
      <w:pPr>
        <w:spacing w:after="0" w:line="240" w:lineRule="auto"/>
        <w:ind w:left="5670"/>
        <w:jc w:val="right"/>
        <w:rPr>
          <w:rFonts w:ascii="Times New Roman" w:hAnsi="Times New Roman"/>
          <w:b/>
          <w:i/>
          <w:sz w:val="24"/>
          <w:szCs w:val="24"/>
          <w:lang w:val="ru-RU"/>
        </w:rPr>
      </w:pPr>
      <w:r w:rsidRPr="00333C31">
        <w:rPr>
          <w:rFonts w:ascii="Times New Roman" w:hAnsi="Times New Roman"/>
          <w:b/>
          <w:i/>
          <w:sz w:val="24"/>
          <w:szCs w:val="24"/>
        </w:rPr>
        <w:t xml:space="preserve">Додаток  </w:t>
      </w:r>
      <w:r w:rsidRPr="00333C31">
        <w:rPr>
          <w:rFonts w:ascii="Times New Roman" w:hAnsi="Times New Roman"/>
          <w:b/>
          <w:i/>
          <w:sz w:val="24"/>
          <w:szCs w:val="24"/>
          <w:lang w:val="ru-RU"/>
        </w:rPr>
        <w:t>2</w:t>
      </w:r>
    </w:p>
    <w:p w:rsidR="00E02A8C" w:rsidRPr="00333C31" w:rsidRDefault="00E02A8C" w:rsidP="00E02A8C">
      <w:pPr>
        <w:spacing w:after="0" w:line="240" w:lineRule="auto"/>
        <w:ind w:left="5387"/>
        <w:jc w:val="right"/>
        <w:rPr>
          <w:rFonts w:ascii="Times New Roman" w:hAnsi="Times New Roman"/>
          <w:i/>
          <w:sz w:val="26"/>
          <w:szCs w:val="26"/>
        </w:rPr>
      </w:pPr>
      <w:r w:rsidRPr="00333C31">
        <w:rPr>
          <w:rFonts w:ascii="Times New Roman" w:hAnsi="Times New Roman"/>
          <w:i/>
          <w:sz w:val="24"/>
          <w:szCs w:val="24"/>
        </w:rPr>
        <w:t>до</w:t>
      </w:r>
      <w:r w:rsidRPr="00333C31">
        <w:rPr>
          <w:rFonts w:ascii="Times New Roman" w:hAnsi="Times New Roman"/>
          <w:i/>
          <w:sz w:val="24"/>
          <w:szCs w:val="24"/>
          <w:lang w:val="ru-RU"/>
        </w:rPr>
        <w:t xml:space="preserve"> </w:t>
      </w:r>
      <w:r w:rsidRPr="00333C31">
        <w:rPr>
          <w:rFonts w:ascii="Times New Roman" w:hAnsi="Times New Roman"/>
          <w:i/>
          <w:sz w:val="24"/>
          <w:szCs w:val="24"/>
        </w:rPr>
        <w:t xml:space="preserve">Тендерної </w:t>
      </w:r>
      <w:r w:rsidRPr="00333C31">
        <w:rPr>
          <w:rFonts w:ascii="Times New Roman" w:eastAsia="Times New Roman" w:hAnsi="Times New Roman"/>
          <w:i/>
          <w:iCs/>
          <w:color w:val="000000"/>
          <w:sz w:val="24"/>
          <w:szCs w:val="24"/>
          <w:lang w:eastAsia="ru-RU"/>
        </w:rPr>
        <w:t xml:space="preserve">документації </w:t>
      </w:r>
    </w:p>
    <w:p w:rsidR="00E02A8C" w:rsidRPr="00333C31" w:rsidRDefault="00E02A8C" w:rsidP="00E02A8C">
      <w:pPr>
        <w:tabs>
          <w:tab w:val="left" w:pos="5700"/>
        </w:tabs>
        <w:spacing w:after="0" w:line="240" w:lineRule="auto"/>
        <w:rPr>
          <w:rFonts w:ascii="Times New Roman" w:hAnsi="Times New Roman"/>
          <w:i/>
          <w:sz w:val="26"/>
          <w:szCs w:val="26"/>
        </w:rPr>
      </w:pPr>
      <w:r w:rsidRPr="00333C31">
        <w:rPr>
          <w:rFonts w:ascii="Times New Roman" w:hAnsi="Times New Roman"/>
          <w:i/>
          <w:sz w:val="26"/>
          <w:szCs w:val="26"/>
        </w:rPr>
        <w:t xml:space="preserve">                                                                                      </w:t>
      </w:r>
    </w:p>
    <w:p w:rsidR="00E02A8C" w:rsidRPr="00333C31" w:rsidRDefault="00E02A8C" w:rsidP="00E02A8C">
      <w:pPr>
        <w:tabs>
          <w:tab w:val="left" w:pos="5700"/>
        </w:tabs>
        <w:spacing w:after="0" w:line="240" w:lineRule="auto"/>
        <w:jc w:val="center"/>
        <w:rPr>
          <w:rFonts w:ascii="Times New Roman" w:hAnsi="Times New Roman"/>
          <w:b/>
          <w:color w:val="000000"/>
          <w:lang w:val="ru-RU"/>
        </w:rPr>
      </w:pPr>
    </w:p>
    <w:p w:rsidR="00E02A8C" w:rsidRPr="00333C31" w:rsidRDefault="00E02A8C" w:rsidP="00E02A8C">
      <w:pPr>
        <w:tabs>
          <w:tab w:val="left" w:pos="5700"/>
        </w:tabs>
        <w:spacing w:after="0" w:line="240" w:lineRule="auto"/>
        <w:rPr>
          <w:rFonts w:ascii="Times New Roman" w:hAnsi="Times New Roman"/>
          <w:b/>
          <w:color w:val="000000"/>
          <w:lang w:val="ru-RU"/>
        </w:rPr>
      </w:pPr>
    </w:p>
    <w:p w:rsidR="00E02A8C" w:rsidRPr="00333C31" w:rsidRDefault="00E02A8C" w:rsidP="00E02A8C">
      <w:pPr>
        <w:spacing w:before="240" w:after="0" w:line="240" w:lineRule="auto"/>
        <w:jc w:val="center"/>
        <w:rPr>
          <w:rFonts w:ascii="Times New Roman" w:eastAsia="Times New Roman" w:hAnsi="Times New Roman"/>
          <w:sz w:val="24"/>
          <w:szCs w:val="24"/>
          <w:lang w:eastAsia="ru-RU"/>
        </w:rPr>
      </w:pPr>
      <w:r w:rsidRPr="00333C31">
        <w:rPr>
          <w:rFonts w:ascii="Times New Roman" w:eastAsia="Times New Roman" w:hAnsi="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02A8C" w:rsidRPr="00333C31" w:rsidRDefault="00E02A8C" w:rsidP="00E02A8C">
      <w:pPr>
        <w:spacing w:before="240" w:after="0" w:line="240" w:lineRule="auto"/>
        <w:jc w:val="center"/>
        <w:rPr>
          <w:rFonts w:ascii="Times New Roman" w:eastAsia="Times New Roman" w:hAnsi="Times New Roman"/>
          <w:b/>
          <w:bCs/>
          <w:i/>
          <w:iCs/>
          <w:sz w:val="24"/>
          <w:szCs w:val="24"/>
          <w:shd w:val="clear" w:color="auto" w:fill="FFFFFF"/>
          <w:lang w:eastAsia="ru-RU"/>
        </w:rPr>
      </w:pPr>
      <w:r w:rsidRPr="00333C31">
        <w:rPr>
          <w:rFonts w:ascii="Times New Roman" w:eastAsia="Times New Roman" w:hAnsi="Times New Roman"/>
          <w:b/>
          <w:bCs/>
          <w:i/>
          <w:iCs/>
          <w:sz w:val="24"/>
          <w:szCs w:val="24"/>
          <w:shd w:val="clear" w:color="auto" w:fill="FFFFFF"/>
          <w:lang w:eastAsia="ru-RU"/>
        </w:rPr>
        <w:t>ТЕХНІЧНА СПЕЦИФІКАЦІЯ</w:t>
      </w:r>
    </w:p>
    <w:p w:rsidR="00E02A8C" w:rsidRPr="00333C31" w:rsidRDefault="00E02A8C" w:rsidP="00E02A8C">
      <w:pPr>
        <w:spacing w:before="240" w:after="240" w:line="240" w:lineRule="auto"/>
        <w:ind w:firstLine="426"/>
        <w:contextualSpacing/>
        <w:jc w:val="both"/>
        <w:rPr>
          <w:rFonts w:ascii="Times New Roman" w:eastAsia="Times New Roman" w:hAnsi="Times New Roman"/>
          <w:sz w:val="24"/>
          <w:szCs w:val="24"/>
          <w:lang w:eastAsia="ru-RU"/>
        </w:rPr>
      </w:pPr>
      <w:r w:rsidRPr="00333C31">
        <w:rPr>
          <w:rFonts w:ascii="Times New Roman" w:eastAsia="Times New Roman" w:hAnsi="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E02A8C" w:rsidRPr="00333C31" w:rsidRDefault="00E02A8C" w:rsidP="00E02A8C">
      <w:pPr>
        <w:shd w:val="clear" w:color="auto" w:fill="FFFFFF"/>
        <w:spacing w:after="0" w:line="240" w:lineRule="auto"/>
        <w:ind w:firstLine="460"/>
        <w:contextualSpacing/>
        <w:jc w:val="both"/>
        <w:rPr>
          <w:rFonts w:ascii="Times New Roman" w:eastAsia="Times New Roman" w:hAnsi="Times New Roman"/>
          <w:sz w:val="24"/>
          <w:szCs w:val="24"/>
          <w:lang w:eastAsia="ru-RU"/>
        </w:rPr>
      </w:pPr>
      <w:r w:rsidRPr="00333C31">
        <w:rPr>
          <w:rFonts w:ascii="Times New Roman" w:eastAsia="Times New Roman" w:hAnsi="Times New Roman"/>
          <w:b/>
          <w:bCs/>
          <w:sz w:val="24"/>
          <w:szCs w:val="24"/>
          <w:lang w:eastAsia="ru-RU"/>
        </w:rPr>
        <w:t>Фактом подання тендерної пропозиції учасник підтверджує відповідність своєї пропозиції</w:t>
      </w:r>
      <w:r w:rsidRPr="00333C31">
        <w:rPr>
          <w:rFonts w:ascii="Times New Roman" w:eastAsia="Times New Roman" w:hAnsi="Times New Roman"/>
          <w:sz w:val="24"/>
          <w:szCs w:val="24"/>
          <w:lang w:eastAsia="ru-RU"/>
        </w:rPr>
        <w:t xml:space="preserve"> </w:t>
      </w:r>
      <w:r w:rsidRPr="00333C31">
        <w:rPr>
          <w:rFonts w:ascii="Times New Roman" w:eastAsia="Times New Roman" w:hAnsi="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E02A8C" w:rsidRPr="00333C31" w:rsidRDefault="00E02A8C" w:rsidP="00E02A8C">
      <w:pPr>
        <w:spacing w:after="0" w:line="240" w:lineRule="auto"/>
        <w:jc w:val="both"/>
        <w:rPr>
          <w:rFonts w:ascii="Times New Roman" w:hAnsi="Times New Roman"/>
          <w:b/>
          <w:sz w:val="28"/>
          <w:szCs w:val="28"/>
          <w:lang w:eastAsia="zh-CN"/>
        </w:rPr>
      </w:pPr>
    </w:p>
    <w:p w:rsidR="00E02A8C" w:rsidRPr="00333C31" w:rsidRDefault="00E02A8C" w:rsidP="00E02A8C">
      <w:pPr>
        <w:tabs>
          <w:tab w:val="left" w:pos="993"/>
          <w:tab w:val="left" w:pos="1560"/>
        </w:tabs>
        <w:ind w:right="-2" w:firstLine="567"/>
        <w:rPr>
          <w:rFonts w:ascii="Times New Roman" w:hAnsi="Times New Roman"/>
          <w:b/>
          <w:sz w:val="24"/>
          <w:szCs w:val="24"/>
        </w:rPr>
      </w:pPr>
      <w:r w:rsidRPr="00333C31">
        <w:rPr>
          <w:rFonts w:ascii="Times New Roman" w:hAnsi="Times New Roman"/>
          <w:b/>
          <w:sz w:val="24"/>
          <w:szCs w:val="24"/>
        </w:rPr>
        <w:t>1. Особливі вимоги до предмету закупівлі.</w:t>
      </w:r>
    </w:p>
    <w:p w:rsidR="00E02A8C" w:rsidRPr="00333C31" w:rsidRDefault="00E02A8C" w:rsidP="00E02A8C">
      <w:pPr>
        <w:tabs>
          <w:tab w:val="left" w:pos="993"/>
          <w:tab w:val="left" w:pos="1560"/>
        </w:tabs>
        <w:ind w:right="-2" w:firstLine="567"/>
        <w:rPr>
          <w:rFonts w:ascii="Times New Roman" w:hAnsi="Times New Roman"/>
          <w:sz w:val="24"/>
          <w:szCs w:val="24"/>
        </w:rPr>
      </w:pPr>
      <w:r w:rsidRPr="00333C31">
        <w:rPr>
          <w:rFonts w:ascii="Times New Roman" w:hAnsi="Times New Roman"/>
          <w:sz w:val="24"/>
          <w:szCs w:val="24"/>
        </w:rPr>
        <w:lastRenderedPageBreak/>
        <w:t>Постачання електричної енергії споживачу регулюється чинним законодавством України:</w:t>
      </w:r>
    </w:p>
    <w:p w:rsidR="00E02A8C" w:rsidRPr="00333C31" w:rsidRDefault="00E02A8C" w:rsidP="00E02A8C">
      <w:pPr>
        <w:pStyle w:val="a8"/>
        <w:numPr>
          <w:ilvl w:val="0"/>
          <w:numId w:val="6"/>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333C31">
        <w:rPr>
          <w:rFonts w:ascii="Times New Roman"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E02A8C" w:rsidRPr="00333C31" w:rsidRDefault="00E02A8C" w:rsidP="00E02A8C">
      <w:pPr>
        <w:pStyle w:val="a8"/>
        <w:numPr>
          <w:ilvl w:val="0"/>
          <w:numId w:val="6"/>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333C31">
        <w:rPr>
          <w:rFonts w:ascii="Times New Roman"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E02A8C" w:rsidRPr="00333C31" w:rsidRDefault="00E02A8C" w:rsidP="00E02A8C">
      <w:pPr>
        <w:pStyle w:val="a8"/>
        <w:numPr>
          <w:ilvl w:val="0"/>
          <w:numId w:val="6"/>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333C31">
        <w:rPr>
          <w:rFonts w:ascii="Times New Roman" w:hAnsi="Times New Roman"/>
          <w:sz w:val="24"/>
          <w:szCs w:val="24"/>
          <w:lang w:val="uk-UA"/>
        </w:rPr>
        <w:t>Законом України від 13.04.2017 № 2019-VIII «Про ринок електричної енергії»;</w:t>
      </w:r>
    </w:p>
    <w:p w:rsidR="00E02A8C" w:rsidRPr="00333C31" w:rsidRDefault="00E02A8C" w:rsidP="00E02A8C">
      <w:pPr>
        <w:pStyle w:val="a8"/>
        <w:numPr>
          <w:ilvl w:val="0"/>
          <w:numId w:val="6"/>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333C31">
        <w:rPr>
          <w:rFonts w:ascii="Times New Roman" w:hAnsi="Times New Roman"/>
          <w:sz w:val="24"/>
          <w:szCs w:val="24"/>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E02A8C" w:rsidRPr="00333C31" w:rsidRDefault="00E02A8C" w:rsidP="00E02A8C">
      <w:pPr>
        <w:pStyle w:val="a8"/>
        <w:tabs>
          <w:tab w:val="left" w:pos="993"/>
          <w:tab w:val="left" w:pos="1560"/>
        </w:tabs>
        <w:suppressAutoHyphens/>
        <w:spacing w:after="0" w:line="0" w:lineRule="atLeast"/>
        <w:ind w:left="142" w:right="-2"/>
        <w:jc w:val="both"/>
        <w:rPr>
          <w:rFonts w:ascii="Times New Roman" w:hAnsi="Times New Roman"/>
          <w:sz w:val="24"/>
          <w:szCs w:val="24"/>
          <w:lang w:val="uk-UA"/>
        </w:rPr>
      </w:pPr>
    </w:p>
    <w:p w:rsidR="00E02A8C" w:rsidRPr="00333C31" w:rsidRDefault="00E02A8C" w:rsidP="00E02A8C">
      <w:pPr>
        <w:ind w:firstLine="142"/>
        <w:rPr>
          <w:rFonts w:ascii="Times New Roman" w:hAnsi="Times New Roman"/>
          <w:b/>
          <w:sz w:val="24"/>
          <w:szCs w:val="24"/>
        </w:rPr>
      </w:pPr>
      <w:r w:rsidRPr="00333C31">
        <w:rPr>
          <w:rFonts w:ascii="Times New Roman" w:hAnsi="Times New Roman"/>
          <w:b/>
          <w:sz w:val="24"/>
          <w:szCs w:val="24"/>
        </w:rPr>
        <w:t xml:space="preserve">      2. Вимоги щодо якості електричної енергії. </w:t>
      </w:r>
    </w:p>
    <w:p w:rsidR="00E02A8C" w:rsidRPr="00333C31" w:rsidRDefault="00E02A8C" w:rsidP="00E02A8C">
      <w:pPr>
        <w:ind w:firstLine="142"/>
        <w:rPr>
          <w:rFonts w:ascii="Times New Roman" w:hAnsi="Times New Roman"/>
          <w:b/>
          <w:sz w:val="24"/>
          <w:szCs w:val="24"/>
        </w:rPr>
      </w:pPr>
      <w:r w:rsidRPr="00333C31">
        <w:rPr>
          <w:rStyle w:val="rvts0"/>
          <w:rFonts w:ascii="Times New Roman" w:hAnsi="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rsidR="00E02A8C" w:rsidRPr="00333C31" w:rsidRDefault="00E02A8C" w:rsidP="00E02A8C">
      <w:pPr>
        <w:spacing w:after="0" w:line="240" w:lineRule="auto"/>
        <w:ind w:firstLine="142"/>
        <w:jc w:val="both"/>
        <w:rPr>
          <w:rFonts w:ascii="Times New Roman" w:hAnsi="Times New Roman"/>
          <w:sz w:val="24"/>
          <w:szCs w:val="24"/>
        </w:rPr>
      </w:pPr>
      <w:r w:rsidRPr="00333C31">
        <w:rPr>
          <w:rFonts w:ascii="Times New Roman" w:hAnsi="Times New Roman"/>
          <w:b/>
          <w:sz w:val="24"/>
          <w:szCs w:val="24"/>
        </w:rPr>
        <w:t xml:space="preserve">     3.</w:t>
      </w:r>
      <w:r w:rsidRPr="00333C31">
        <w:rPr>
          <w:rFonts w:ascii="Times New Roman" w:hAnsi="Times New Roman"/>
          <w:sz w:val="24"/>
          <w:szCs w:val="24"/>
        </w:rPr>
        <w:t xml:space="preserve"> Місце постачання: для всіх об’єктів, які належать до </w:t>
      </w:r>
      <w:proofErr w:type="spellStart"/>
      <w:r w:rsidRPr="00333C31">
        <w:rPr>
          <w:rFonts w:ascii="Times New Roman" w:hAnsi="Times New Roman"/>
          <w:sz w:val="24"/>
          <w:szCs w:val="24"/>
        </w:rPr>
        <w:t>Новобузької</w:t>
      </w:r>
      <w:proofErr w:type="spellEnd"/>
      <w:r w:rsidRPr="00333C31">
        <w:rPr>
          <w:rFonts w:ascii="Times New Roman" w:hAnsi="Times New Roman"/>
          <w:sz w:val="24"/>
          <w:szCs w:val="24"/>
        </w:rPr>
        <w:t xml:space="preserve"> міської ради </w:t>
      </w:r>
      <w:r w:rsidRPr="00333C31">
        <w:rPr>
          <w:rFonts w:ascii="Times New Roman" w:hAnsi="Times New Roman"/>
          <w:i/>
          <w:iCs/>
          <w:sz w:val="24"/>
          <w:szCs w:val="24"/>
        </w:rPr>
        <w:t>-</w:t>
      </w:r>
      <w:r w:rsidRPr="00333C31">
        <w:rPr>
          <w:rFonts w:ascii="Times New Roman" w:hAnsi="Times New Roman"/>
          <w:b/>
          <w:i/>
          <w:iCs/>
          <w:sz w:val="24"/>
          <w:szCs w:val="24"/>
        </w:rPr>
        <w:t xml:space="preserve"> Додаток 1 до проекту договору (Додаток 3 до Тендерної документації)</w:t>
      </w:r>
    </w:p>
    <w:p w:rsidR="00E02A8C" w:rsidRPr="00333C31" w:rsidRDefault="00E02A8C" w:rsidP="00E02A8C">
      <w:pPr>
        <w:spacing w:after="0" w:line="240" w:lineRule="auto"/>
        <w:jc w:val="both"/>
        <w:rPr>
          <w:rFonts w:ascii="Times New Roman" w:hAnsi="Times New Roman"/>
          <w:sz w:val="24"/>
          <w:szCs w:val="24"/>
        </w:rPr>
      </w:pPr>
    </w:p>
    <w:p w:rsidR="00E02A8C" w:rsidRPr="00333C31" w:rsidRDefault="00E02A8C" w:rsidP="00E02A8C">
      <w:pPr>
        <w:spacing w:after="0" w:line="240" w:lineRule="auto"/>
        <w:ind w:firstLine="142"/>
        <w:jc w:val="both"/>
        <w:rPr>
          <w:rFonts w:ascii="Times New Roman" w:hAnsi="Times New Roman"/>
          <w:b/>
          <w:i/>
          <w:sz w:val="24"/>
          <w:szCs w:val="24"/>
        </w:rPr>
      </w:pPr>
      <w:r w:rsidRPr="00333C31">
        <w:rPr>
          <w:rFonts w:ascii="Times New Roman" w:hAnsi="Times New Roman"/>
          <w:b/>
          <w:sz w:val="24"/>
          <w:szCs w:val="24"/>
        </w:rPr>
        <w:t xml:space="preserve">     4.</w:t>
      </w:r>
      <w:r w:rsidRPr="00333C31">
        <w:rPr>
          <w:rFonts w:ascii="Times New Roman" w:hAnsi="Times New Roman"/>
          <w:sz w:val="24"/>
          <w:szCs w:val="24"/>
        </w:rPr>
        <w:t xml:space="preserve"> Строк поставки:  </w:t>
      </w:r>
      <w:r w:rsidRPr="00333C31">
        <w:rPr>
          <w:rFonts w:ascii="Times New Roman" w:hAnsi="Times New Roman"/>
          <w:b/>
          <w:i/>
          <w:sz w:val="24"/>
          <w:szCs w:val="24"/>
        </w:rPr>
        <w:t xml:space="preserve">Цілодобово, з 01 січня 2024р. по 31 грудня 2024 </w:t>
      </w:r>
      <w:proofErr w:type="spellStart"/>
      <w:r w:rsidRPr="00333C31">
        <w:rPr>
          <w:rFonts w:ascii="Times New Roman" w:hAnsi="Times New Roman"/>
          <w:b/>
          <w:i/>
          <w:sz w:val="24"/>
          <w:szCs w:val="24"/>
        </w:rPr>
        <w:t>р.включно</w:t>
      </w:r>
      <w:proofErr w:type="spellEnd"/>
    </w:p>
    <w:p w:rsidR="00E02A8C" w:rsidRPr="00333C31" w:rsidRDefault="00E02A8C" w:rsidP="00E02A8C">
      <w:pPr>
        <w:spacing w:after="0" w:line="240" w:lineRule="auto"/>
        <w:jc w:val="both"/>
        <w:rPr>
          <w:rFonts w:ascii="Times New Roman" w:hAnsi="Times New Roman"/>
          <w:sz w:val="24"/>
          <w:szCs w:val="24"/>
        </w:rPr>
      </w:pPr>
    </w:p>
    <w:p w:rsidR="00E02A8C" w:rsidRPr="00333C31" w:rsidRDefault="00E02A8C" w:rsidP="00E02A8C">
      <w:pPr>
        <w:spacing w:after="0" w:line="240" w:lineRule="auto"/>
        <w:ind w:firstLine="142"/>
        <w:jc w:val="both"/>
        <w:rPr>
          <w:rFonts w:ascii="Times New Roman" w:hAnsi="Times New Roman"/>
          <w:sz w:val="24"/>
          <w:szCs w:val="24"/>
        </w:rPr>
      </w:pPr>
      <w:r w:rsidRPr="00333C31">
        <w:rPr>
          <w:rFonts w:ascii="Times New Roman" w:hAnsi="Times New Roman"/>
          <w:b/>
          <w:sz w:val="24"/>
          <w:szCs w:val="24"/>
        </w:rPr>
        <w:t xml:space="preserve">     5.</w:t>
      </w:r>
      <w:r w:rsidRPr="00333C31">
        <w:rPr>
          <w:rFonts w:ascii="Times New Roman" w:hAnsi="Times New Roman"/>
          <w:sz w:val="24"/>
          <w:szCs w:val="24"/>
        </w:rPr>
        <w:t xml:space="preserve"> Найменування та кількість: </w:t>
      </w:r>
      <w:r w:rsidRPr="00333C31">
        <w:rPr>
          <w:rFonts w:ascii="Times New Roman" w:hAnsi="Times New Roman"/>
          <w:b/>
          <w:i/>
          <w:sz w:val="24"/>
          <w:szCs w:val="24"/>
        </w:rPr>
        <w:t>Електрична енергія в кількості  287209</w:t>
      </w:r>
      <w:r w:rsidRPr="00333C31">
        <w:rPr>
          <w:b/>
          <w:i/>
          <w:lang w:val="ru-RU"/>
        </w:rPr>
        <w:t xml:space="preserve"> </w:t>
      </w:r>
      <w:r w:rsidRPr="00333C31">
        <w:rPr>
          <w:rFonts w:ascii="Times New Roman" w:hAnsi="Times New Roman"/>
          <w:b/>
          <w:i/>
          <w:sz w:val="24"/>
          <w:szCs w:val="24"/>
        </w:rPr>
        <w:t>кВт/год.</w:t>
      </w:r>
    </w:p>
    <w:p w:rsidR="00150694" w:rsidRPr="00333C31" w:rsidRDefault="00150694" w:rsidP="00150694">
      <w:pPr>
        <w:spacing w:after="0" w:line="240" w:lineRule="auto"/>
        <w:contextualSpacing/>
        <w:rPr>
          <w:rFonts w:ascii="Times New Roman" w:eastAsia="Times New Roman" w:hAnsi="Times New Roman" w:cs="Times New Roman"/>
          <w:color w:val="000000" w:themeColor="text1"/>
          <w:sz w:val="24"/>
          <w:szCs w:val="24"/>
        </w:rPr>
      </w:pPr>
    </w:p>
    <w:p w:rsidR="00150694" w:rsidRPr="00333C31" w:rsidRDefault="00150694" w:rsidP="00150694">
      <w:pPr>
        <w:spacing w:after="0" w:line="240" w:lineRule="auto"/>
        <w:ind w:firstLine="709"/>
        <w:contextualSpacing/>
        <w:jc w:val="both"/>
        <w:rPr>
          <w:rFonts w:ascii="Times New Roman" w:eastAsia="Times New Roman" w:hAnsi="Times New Roman" w:cs="Times New Roman"/>
          <w:color w:val="000000"/>
          <w:sz w:val="24"/>
          <w:szCs w:val="24"/>
        </w:rPr>
      </w:pPr>
    </w:p>
    <w:p w:rsidR="00E02A8C" w:rsidRPr="00333C31" w:rsidRDefault="00E02A8C" w:rsidP="00E02A8C">
      <w:pPr>
        <w:tabs>
          <w:tab w:val="left" w:pos="1134"/>
        </w:tabs>
        <w:jc w:val="right"/>
        <w:rPr>
          <w:rFonts w:ascii="Times New Roman" w:hAnsi="Times New Roman" w:cs="Times New Roman"/>
          <w:color w:val="000000"/>
          <w:sz w:val="24"/>
          <w:szCs w:val="24"/>
        </w:rPr>
      </w:pPr>
      <w:r w:rsidRPr="00333C31">
        <w:rPr>
          <w:rFonts w:ascii="Times New Roman" w:hAnsi="Times New Roman" w:cs="Times New Roman"/>
          <w:b/>
          <w:i/>
          <w:sz w:val="24"/>
          <w:szCs w:val="24"/>
        </w:rPr>
        <w:t>Додаток 3</w:t>
      </w:r>
    </w:p>
    <w:p w:rsidR="00E02A8C" w:rsidRPr="00333C31" w:rsidRDefault="00E02A8C" w:rsidP="00E02A8C">
      <w:pPr>
        <w:tabs>
          <w:tab w:val="left" w:pos="1134"/>
        </w:tabs>
        <w:jc w:val="right"/>
        <w:rPr>
          <w:rFonts w:ascii="Times New Roman" w:hAnsi="Times New Roman" w:cs="Times New Roman"/>
          <w:color w:val="000000"/>
          <w:sz w:val="24"/>
          <w:szCs w:val="24"/>
        </w:rPr>
      </w:pPr>
      <w:r w:rsidRPr="00333C31">
        <w:rPr>
          <w:rFonts w:ascii="Times New Roman" w:hAnsi="Times New Roman" w:cs="Times New Roman"/>
          <w:color w:val="000000"/>
          <w:sz w:val="24"/>
          <w:szCs w:val="24"/>
        </w:rPr>
        <w:t>до Тендерної документації</w:t>
      </w:r>
    </w:p>
    <w:p w:rsidR="00E02A8C" w:rsidRPr="00333C31" w:rsidRDefault="00E02A8C" w:rsidP="00E02A8C">
      <w:pPr>
        <w:spacing w:line="259" w:lineRule="auto"/>
        <w:jc w:val="center"/>
        <w:rPr>
          <w:rFonts w:ascii="Times New Roman" w:hAnsi="Times New Roman" w:cs="Times New Roman"/>
          <w:b/>
          <w:sz w:val="24"/>
          <w:szCs w:val="24"/>
          <w:shd w:val="clear" w:color="auto" w:fill="FFFFFF"/>
        </w:rPr>
      </w:pPr>
    </w:p>
    <w:p w:rsidR="00E02A8C" w:rsidRPr="00333C31" w:rsidRDefault="00E02A8C" w:rsidP="00E02A8C">
      <w:pPr>
        <w:spacing w:line="259" w:lineRule="auto"/>
        <w:jc w:val="center"/>
        <w:rPr>
          <w:rFonts w:ascii="Times New Roman" w:hAnsi="Times New Roman" w:cs="Times New Roman"/>
          <w:b/>
          <w:sz w:val="24"/>
          <w:szCs w:val="24"/>
          <w:shd w:val="clear" w:color="auto" w:fill="FFFFFF"/>
        </w:rPr>
      </w:pPr>
      <w:r w:rsidRPr="00333C31">
        <w:rPr>
          <w:rFonts w:ascii="Times New Roman" w:hAnsi="Times New Roman" w:cs="Times New Roman"/>
          <w:b/>
          <w:sz w:val="24"/>
          <w:szCs w:val="24"/>
          <w:shd w:val="clear" w:color="auto" w:fill="FFFFFF"/>
        </w:rPr>
        <w:t xml:space="preserve">ПРОЕКТ ДОГОВОРУ </w:t>
      </w:r>
    </w:p>
    <w:p w:rsidR="00E02A8C" w:rsidRPr="00333C31" w:rsidRDefault="00E02A8C" w:rsidP="00E02A8C">
      <w:pPr>
        <w:keepNext/>
        <w:keepLines/>
        <w:spacing w:line="259" w:lineRule="auto"/>
        <w:ind w:right="-1"/>
        <w:jc w:val="center"/>
        <w:outlineLvl w:val="2"/>
        <w:rPr>
          <w:rFonts w:ascii="Times New Roman" w:hAnsi="Times New Roman" w:cs="Times New Roman"/>
          <w:b/>
          <w:bCs/>
          <w:sz w:val="24"/>
          <w:szCs w:val="24"/>
        </w:rPr>
      </w:pPr>
      <w:r w:rsidRPr="00333C31">
        <w:rPr>
          <w:rFonts w:ascii="Times New Roman" w:hAnsi="Times New Roman" w:cs="Times New Roman"/>
          <w:b/>
          <w:bCs/>
          <w:sz w:val="24"/>
          <w:szCs w:val="24"/>
        </w:rPr>
        <w:t>про закупівлю електричної енергії № ___________</w:t>
      </w:r>
    </w:p>
    <w:p w:rsidR="00E02A8C" w:rsidRPr="00333C31" w:rsidRDefault="00E02A8C" w:rsidP="00E02A8C">
      <w:pPr>
        <w:spacing w:after="160" w:line="259" w:lineRule="auto"/>
        <w:rPr>
          <w:rFonts w:ascii="Times New Roman" w:hAnsi="Times New Roman" w:cs="Times New Roman"/>
          <w:sz w:val="24"/>
          <w:szCs w:val="24"/>
        </w:rPr>
      </w:pPr>
    </w:p>
    <w:p w:rsidR="00E02A8C" w:rsidRPr="00333C31" w:rsidRDefault="00E02A8C" w:rsidP="007561D4">
      <w:pPr>
        <w:spacing w:after="0" w:line="259" w:lineRule="auto"/>
        <w:ind w:right="-1"/>
        <w:jc w:val="both"/>
        <w:rPr>
          <w:rFonts w:ascii="Times New Roman" w:hAnsi="Times New Roman" w:cs="Times New Roman"/>
          <w:iCs/>
          <w:sz w:val="24"/>
          <w:szCs w:val="24"/>
        </w:rPr>
      </w:pPr>
      <w:r w:rsidRPr="00333C31">
        <w:rPr>
          <w:rFonts w:ascii="Times New Roman" w:hAnsi="Times New Roman" w:cs="Times New Roman"/>
          <w:iCs/>
          <w:sz w:val="24"/>
          <w:szCs w:val="24"/>
        </w:rPr>
        <w:t xml:space="preserve"> </w:t>
      </w:r>
      <w:proofErr w:type="spellStart"/>
      <w:r w:rsidRPr="00333C31">
        <w:rPr>
          <w:rFonts w:ascii="Times New Roman" w:hAnsi="Times New Roman" w:cs="Times New Roman"/>
          <w:iCs/>
          <w:sz w:val="24"/>
          <w:szCs w:val="24"/>
        </w:rPr>
        <w:t>м.Новий</w:t>
      </w:r>
      <w:proofErr w:type="spellEnd"/>
      <w:r w:rsidRPr="00333C31">
        <w:rPr>
          <w:rFonts w:ascii="Times New Roman" w:hAnsi="Times New Roman" w:cs="Times New Roman"/>
          <w:iCs/>
          <w:sz w:val="24"/>
          <w:szCs w:val="24"/>
        </w:rPr>
        <w:t xml:space="preserve"> Буг                                                                                    «___» ______________</w:t>
      </w:r>
      <w:r w:rsidRPr="00333C31">
        <w:rPr>
          <w:rFonts w:ascii="Times New Roman" w:hAnsi="Times New Roman" w:cs="Times New Roman"/>
          <w:bCs/>
          <w:sz w:val="24"/>
          <w:szCs w:val="24"/>
        </w:rPr>
        <w:t> р.</w:t>
      </w:r>
    </w:p>
    <w:p w:rsidR="00E02A8C" w:rsidRPr="00333C31" w:rsidRDefault="007561D4" w:rsidP="007561D4">
      <w:pPr>
        <w:shd w:val="clear" w:color="auto" w:fill="FFFFFF"/>
        <w:tabs>
          <w:tab w:val="left" w:pos="10490"/>
        </w:tabs>
        <w:spacing w:after="0" w:line="259" w:lineRule="auto"/>
        <w:ind w:firstLine="709"/>
        <w:jc w:val="both"/>
        <w:rPr>
          <w:rFonts w:ascii="Times New Roman" w:hAnsi="Times New Roman" w:cs="Times New Roman"/>
          <w:sz w:val="24"/>
          <w:szCs w:val="24"/>
        </w:rPr>
      </w:pPr>
      <w:proofErr w:type="spellStart"/>
      <w:r w:rsidRPr="00333C31">
        <w:rPr>
          <w:rFonts w:ascii="Times New Roman" w:hAnsi="Times New Roman" w:cs="Times New Roman"/>
          <w:sz w:val="24"/>
          <w:szCs w:val="24"/>
        </w:rPr>
        <w:t>Новобузька</w:t>
      </w:r>
      <w:proofErr w:type="spellEnd"/>
      <w:r w:rsidRPr="00333C31">
        <w:rPr>
          <w:rFonts w:ascii="Times New Roman" w:hAnsi="Times New Roman" w:cs="Times New Roman"/>
          <w:sz w:val="24"/>
          <w:szCs w:val="24"/>
        </w:rPr>
        <w:t xml:space="preserve"> міська рада, в особі голови </w:t>
      </w:r>
      <w:proofErr w:type="spellStart"/>
      <w:r w:rsidRPr="00333C31">
        <w:rPr>
          <w:rFonts w:ascii="Times New Roman" w:hAnsi="Times New Roman" w:cs="Times New Roman"/>
          <w:sz w:val="24"/>
          <w:szCs w:val="24"/>
        </w:rPr>
        <w:t>Лагодієнка</w:t>
      </w:r>
      <w:proofErr w:type="spellEnd"/>
      <w:r w:rsidRPr="00333C31">
        <w:rPr>
          <w:rFonts w:ascii="Times New Roman" w:hAnsi="Times New Roman" w:cs="Times New Roman"/>
          <w:sz w:val="24"/>
          <w:szCs w:val="24"/>
        </w:rPr>
        <w:t xml:space="preserve"> Максима Олександровича, який діє на підставі Закону України «Про місцеве самоврядування в Україні»</w:t>
      </w:r>
      <w:r w:rsidR="00E02A8C" w:rsidRPr="00333C31">
        <w:rPr>
          <w:rFonts w:ascii="Times New Roman" w:hAnsi="Times New Roman" w:cs="Times New Roman"/>
          <w:sz w:val="24"/>
          <w:szCs w:val="24"/>
        </w:rPr>
        <w:t xml:space="preserve"> (надалі – Споживач) з однієї сторони та   _______________________________________________________, що діє на підставі ліцензії від ___________ №__________, в особі ________________________________________________,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rsidR="00E02A8C" w:rsidRPr="00333C31" w:rsidRDefault="00E02A8C" w:rsidP="007561D4">
      <w:pPr>
        <w:spacing w:after="0" w:line="259" w:lineRule="auto"/>
        <w:ind w:firstLine="709"/>
        <w:jc w:val="center"/>
        <w:rPr>
          <w:rFonts w:ascii="Times New Roman" w:hAnsi="Times New Roman" w:cs="Times New Roman"/>
          <w:b/>
          <w:sz w:val="24"/>
          <w:szCs w:val="24"/>
        </w:rPr>
      </w:pPr>
    </w:p>
    <w:p w:rsidR="00E02A8C" w:rsidRPr="00333C31" w:rsidRDefault="00E02A8C" w:rsidP="007561D4">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1. Загальні положення</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lastRenderedPageBreak/>
        <w:t>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rsidR="00E02A8C" w:rsidRPr="00333C31" w:rsidRDefault="00E02A8C" w:rsidP="007561D4">
      <w:pPr>
        <w:spacing w:after="0" w:line="259" w:lineRule="auto"/>
        <w:ind w:firstLine="709"/>
        <w:jc w:val="both"/>
        <w:rPr>
          <w:rFonts w:ascii="Times New Roman" w:hAnsi="Times New Roman" w:cs="Times New Roman"/>
          <w:sz w:val="24"/>
          <w:szCs w:val="24"/>
        </w:rPr>
      </w:pPr>
    </w:p>
    <w:p w:rsidR="00E02A8C" w:rsidRPr="00333C31" w:rsidRDefault="00E02A8C" w:rsidP="007561D4">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2. Предмет Договору</w:t>
      </w:r>
    </w:p>
    <w:p w:rsidR="00E02A8C" w:rsidRPr="00333C31" w:rsidRDefault="00E02A8C" w:rsidP="007561D4">
      <w:pPr>
        <w:widowControl w:val="0"/>
        <w:tabs>
          <w:tab w:val="left" w:pos="5670"/>
          <w:tab w:val="left" w:pos="5812"/>
        </w:tabs>
        <w:spacing w:after="0" w:line="240" w:lineRule="auto"/>
        <w:contextualSpacing/>
        <w:jc w:val="both"/>
        <w:outlineLvl w:val="0"/>
        <w:rPr>
          <w:rFonts w:ascii="Times New Roman" w:eastAsia="Calibri" w:hAnsi="Times New Roman" w:cs="Times New Roman"/>
          <w:sz w:val="24"/>
          <w:szCs w:val="24"/>
        </w:rPr>
      </w:pPr>
      <w:r w:rsidRPr="00333C31">
        <w:rPr>
          <w:rFonts w:ascii="Times New Roman" w:hAnsi="Times New Roman" w:cs="Times New Roman"/>
          <w:sz w:val="24"/>
          <w:szCs w:val="24"/>
        </w:rPr>
        <w:t>2.1. Постачальник зобов’язу</w:t>
      </w:r>
      <w:r w:rsidR="007561D4" w:rsidRPr="00333C31">
        <w:rPr>
          <w:rFonts w:ascii="Times New Roman" w:hAnsi="Times New Roman" w:cs="Times New Roman"/>
          <w:sz w:val="24"/>
          <w:szCs w:val="24"/>
        </w:rPr>
        <w:t xml:space="preserve">ється поставити Споживачу </w:t>
      </w:r>
      <w:r w:rsidR="007561D4" w:rsidRPr="00333C31">
        <w:rPr>
          <w:rFonts w:ascii="Times New Roman" w:eastAsia="Calibri" w:hAnsi="Times New Roman" w:cs="Times New Roman"/>
          <w:b/>
          <w:sz w:val="24"/>
          <w:szCs w:val="24"/>
        </w:rPr>
        <w:t xml:space="preserve">Електрична енергія на 2024 рік  – </w:t>
      </w:r>
      <w:proofErr w:type="spellStart"/>
      <w:r w:rsidR="007561D4" w:rsidRPr="00333C31">
        <w:rPr>
          <w:rFonts w:ascii="Times New Roman" w:hAnsi="Times New Roman" w:cs="Times New Roman"/>
          <w:b/>
          <w:sz w:val="24"/>
          <w:szCs w:val="24"/>
        </w:rPr>
        <w:t>ДК</w:t>
      </w:r>
      <w:proofErr w:type="spellEnd"/>
      <w:r w:rsidR="007561D4" w:rsidRPr="00333C31">
        <w:rPr>
          <w:rFonts w:ascii="Times New Roman" w:hAnsi="Times New Roman" w:cs="Times New Roman"/>
          <w:b/>
          <w:sz w:val="24"/>
          <w:szCs w:val="24"/>
        </w:rPr>
        <w:t xml:space="preserve"> 021:2015 код </w:t>
      </w:r>
      <w:r w:rsidR="007561D4" w:rsidRPr="00333C31">
        <w:rPr>
          <w:rFonts w:ascii="Times New Roman" w:eastAsia="Calibri" w:hAnsi="Times New Roman" w:cs="Times New Roman"/>
          <w:b/>
          <w:sz w:val="24"/>
          <w:szCs w:val="24"/>
        </w:rPr>
        <w:t>09310000-5 (</w:t>
      </w:r>
      <w:proofErr w:type="spellStart"/>
      <w:r w:rsidR="007561D4" w:rsidRPr="00333C31">
        <w:rPr>
          <w:rFonts w:ascii="Times New Roman" w:eastAsia="Calibri" w:hAnsi="Times New Roman" w:cs="Times New Roman"/>
          <w:b/>
          <w:sz w:val="24"/>
          <w:szCs w:val="24"/>
        </w:rPr>
        <w:t>Електричнаенергія</w:t>
      </w:r>
      <w:proofErr w:type="spellEnd"/>
      <w:r w:rsidR="007561D4" w:rsidRPr="00333C31">
        <w:rPr>
          <w:rFonts w:ascii="Times New Roman" w:eastAsia="Calibri" w:hAnsi="Times New Roman" w:cs="Times New Roman"/>
          <w:b/>
          <w:sz w:val="24"/>
          <w:szCs w:val="24"/>
        </w:rPr>
        <w:t xml:space="preserve">) </w:t>
      </w:r>
      <w:r w:rsidRPr="00333C31">
        <w:rPr>
          <w:rFonts w:ascii="Times New Roman" w:hAnsi="Times New Roman" w:cs="Times New Roman"/>
          <w:b/>
          <w:sz w:val="24"/>
          <w:szCs w:val="24"/>
        </w:rPr>
        <w:t>(</w:t>
      </w:r>
      <w:r w:rsidRPr="00333C31">
        <w:rPr>
          <w:rFonts w:ascii="Times New Roman" w:hAnsi="Times New Roman" w:cs="Times New Roman"/>
          <w:sz w:val="24"/>
          <w:szCs w:val="24"/>
        </w:rPr>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rsidR="00E02A8C" w:rsidRPr="00333C31" w:rsidRDefault="00E02A8C" w:rsidP="007561D4">
      <w:pPr>
        <w:tabs>
          <w:tab w:val="left" w:pos="3705"/>
        </w:tabs>
        <w:spacing w:after="0"/>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2.2. Обсяги закупівлі товарів можуть бути зменшені зал</w:t>
      </w:r>
      <w:r w:rsidR="007561D4" w:rsidRPr="00333C31">
        <w:rPr>
          <w:rFonts w:ascii="Times New Roman" w:hAnsi="Times New Roman" w:cs="Times New Roman"/>
          <w:color w:val="000000"/>
          <w:sz w:val="24"/>
          <w:szCs w:val="24"/>
        </w:rPr>
        <w:t xml:space="preserve">ежно від реального фінансування </w:t>
      </w:r>
      <w:r w:rsidRPr="00333C31">
        <w:rPr>
          <w:rFonts w:ascii="Times New Roman" w:hAnsi="Times New Roman" w:cs="Times New Roman"/>
          <w:color w:val="000000"/>
          <w:sz w:val="24"/>
          <w:szCs w:val="24"/>
        </w:rPr>
        <w:t>видатків</w:t>
      </w:r>
      <w:r w:rsidR="007561D4" w:rsidRPr="00333C31">
        <w:rPr>
          <w:rFonts w:ascii="Times New Roman" w:hAnsi="Times New Roman" w:cs="Times New Roman"/>
          <w:color w:val="000000"/>
          <w:sz w:val="24"/>
          <w:szCs w:val="24"/>
        </w:rPr>
        <w:t>.</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 та правомірне споживання електричної енергії та фізичну доставку електричної енергії до межі балансової належності об'єкта Споживача.</w:t>
      </w:r>
    </w:p>
    <w:p w:rsidR="00E02A8C" w:rsidRPr="00333C31" w:rsidRDefault="00E02A8C" w:rsidP="007561D4">
      <w:pPr>
        <w:spacing w:after="0"/>
        <w:ind w:firstLine="709"/>
        <w:rPr>
          <w:rFonts w:ascii="Times New Roman" w:hAnsi="Times New Roman" w:cs="Times New Roman"/>
          <w:sz w:val="24"/>
          <w:szCs w:val="24"/>
        </w:rPr>
      </w:pPr>
      <w:r w:rsidRPr="00333C31">
        <w:rPr>
          <w:rFonts w:ascii="Times New Roman" w:hAnsi="Times New Roman" w:cs="Times New Roman"/>
          <w:sz w:val="24"/>
          <w:szCs w:val="24"/>
        </w:rPr>
        <w:t xml:space="preserve">2.4. Кількість товару за цим Договором: </w:t>
      </w:r>
      <w:r w:rsidR="007561D4" w:rsidRPr="00333C31">
        <w:rPr>
          <w:rFonts w:ascii="Times New Roman" w:hAnsi="Times New Roman" w:cs="Times New Roman"/>
          <w:sz w:val="24"/>
          <w:szCs w:val="24"/>
        </w:rPr>
        <w:t>287209</w:t>
      </w:r>
      <w:r w:rsidRPr="00333C31">
        <w:rPr>
          <w:rFonts w:ascii="Times New Roman" w:hAnsi="Times New Roman" w:cs="Times New Roman"/>
          <w:sz w:val="24"/>
          <w:szCs w:val="24"/>
        </w:rPr>
        <w:t xml:space="preserve"> </w:t>
      </w:r>
      <w:r w:rsidRPr="00333C31">
        <w:rPr>
          <w:rFonts w:ascii="Times New Roman" w:hAnsi="Times New Roman" w:cs="Times New Roman"/>
          <w:sz w:val="24"/>
          <w:szCs w:val="24"/>
          <w:lang w:val="ru-RU"/>
        </w:rPr>
        <w:t>кВт*год.</w:t>
      </w:r>
    </w:p>
    <w:p w:rsidR="00E02A8C" w:rsidRPr="00333C31" w:rsidRDefault="00E02A8C" w:rsidP="007561D4">
      <w:pPr>
        <w:spacing w:after="0" w:line="259" w:lineRule="auto"/>
        <w:ind w:firstLine="709"/>
        <w:jc w:val="center"/>
        <w:rPr>
          <w:rFonts w:ascii="Times New Roman" w:hAnsi="Times New Roman" w:cs="Times New Roman"/>
          <w:b/>
          <w:sz w:val="24"/>
          <w:szCs w:val="24"/>
        </w:rPr>
      </w:pPr>
    </w:p>
    <w:p w:rsidR="00E02A8C" w:rsidRPr="00333C31" w:rsidRDefault="00E02A8C" w:rsidP="007561D4">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3. Умови постачання</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02A8C" w:rsidRPr="00333C31" w:rsidRDefault="00E02A8C" w:rsidP="007561D4">
      <w:pPr>
        <w:spacing w:after="0" w:line="259" w:lineRule="auto"/>
        <w:ind w:firstLine="709"/>
        <w:jc w:val="both"/>
        <w:rPr>
          <w:rFonts w:ascii="Times New Roman" w:hAnsi="Times New Roman" w:cs="Times New Roman"/>
          <w:sz w:val="24"/>
          <w:szCs w:val="24"/>
          <w:lang w:val="ru-RU"/>
        </w:rPr>
      </w:pPr>
      <w:r w:rsidRPr="00333C31">
        <w:rPr>
          <w:rFonts w:ascii="Times New Roman" w:hAnsi="Times New Roman" w:cs="Times New Roman"/>
          <w:sz w:val="24"/>
          <w:szCs w:val="24"/>
          <w:lang w:val="ru-RU"/>
        </w:rPr>
        <w:t>3.</w:t>
      </w:r>
      <w:r w:rsidRPr="00333C31">
        <w:rPr>
          <w:rFonts w:ascii="Times New Roman" w:hAnsi="Times New Roman" w:cs="Times New Roman"/>
          <w:sz w:val="24"/>
          <w:szCs w:val="24"/>
        </w:rPr>
        <w:t>4</w:t>
      </w:r>
      <w:r w:rsidRPr="00333C31">
        <w:rPr>
          <w:rFonts w:ascii="Times New Roman" w:hAnsi="Times New Roman" w:cs="Times New Roman"/>
          <w:sz w:val="24"/>
          <w:szCs w:val="24"/>
          <w:lang w:val="ru-RU"/>
        </w:rPr>
        <w:t>.</w:t>
      </w:r>
      <w:r w:rsidRPr="00333C31">
        <w:rPr>
          <w:rFonts w:ascii="Times New Roman" w:hAnsi="Times New Roman" w:cs="Times New Roman"/>
          <w:sz w:val="24"/>
          <w:szCs w:val="24"/>
        </w:rPr>
        <w:t xml:space="preserve"> </w:t>
      </w:r>
      <w:r w:rsidRPr="00333C31">
        <w:rPr>
          <w:rFonts w:ascii="Times New Roman" w:hAnsi="Times New Roman" w:cs="Times New Roman"/>
          <w:sz w:val="24"/>
          <w:szCs w:val="24"/>
          <w:lang w:val="ru-RU"/>
        </w:rPr>
        <w:t>Строк (</w:t>
      </w:r>
      <w:proofErr w:type="spellStart"/>
      <w:r w:rsidRPr="00333C31">
        <w:rPr>
          <w:rFonts w:ascii="Times New Roman" w:hAnsi="Times New Roman" w:cs="Times New Roman"/>
          <w:sz w:val="24"/>
          <w:szCs w:val="24"/>
          <w:lang w:val="ru-RU"/>
        </w:rPr>
        <w:t>термін</w:t>
      </w:r>
      <w:proofErr w:type="spellEnd"/>
      <w:r w:rsidRPr="00333C31">
        <w:rPr>
          <w:rFonts w:ascii="Times New Roman" w:hAnsi="Times New Roman" w:cs="Times New Roman"/>
          <w:sz w:val="24"/>
          <w:szCs w:val="24"/>
          <w:lang w:val="ru-RU"/>
        </w:rPr>
        <w:t>) поставки (</w:t>
      </w:r>
      <w:proofErr w:type="spellStart"/>
      <w:r w:rsidRPr="00333C31">
        <w:rPr>
          <w:rFonts w:ascii="Times New Roman" w:hAnsi="Times New Roman" w:cs="Times New Roman"/>
          <w:sz w:val="24"/>
          <w:szCs w:val="24"/>
          <w:lang w:val="ru-RU"/>
        </w:rPr>
        <w:t>передачі</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товарі</w:t>
      </w:r>
      <w:proofErr w:type="gramStart"/>
      <w:r w:rsidRPr="00333C31">
        <w:rPr>
          <w:rFonts w:ascii="Times New Roman" w:hAnsi="Times New Roman" w:cs="Times New Roman"/>
          <w:sz w:val="24"/>
          <w:szCs w:val="24"/>
          <w:lang w:val="ru-RU"/>
        </w:rPr>
        <w:t>в</w:t>
      </w:r>
      <w:proofErr w:type="spellEnd"/>
      <w:proofErr w:type="gramEnd"/>
      <w:r w:rsidRPr="00333C31">
        <w:rPr>
          <w:rFonts w:ascii="Times New Roman" w:hAnsi="Times New Roman" w:cs="Times New Roman"/>
          <w:sz w:val="24"/>
          <w:szCs w:val="24"/>
          <w:lang w:val="ru-RU"/>
        </w:rPr>
        <w:t xml:space="preserve">: до  </w:t>
      </w:r>
      <w:r w:rsidR="007561D4" w:rsidRPr="00333C31">
        <w:rPr>
          <w:rFonts w:ascii="Times New Roman" w:hAnsi="Times New Roman" w:cs="Times New Roman"/>
          <w:sz w:val="24"/>
          <w:szCs w:val="24"/>
          <w:lang w:val="ru-RU"/>
        </w:rPr>
        <w:t xml:space="preserve">31 </w:t>
      </w:r>
      <w:proofErr w:type="spellStart"/>
      <w:r w:rsidR="007561D4" w:rsidRPr="00333C31">
        <w:rPr>
          <w:rFonts w:ascii="Times New Roman" w:hAnsi="Times New Roman" w:cs="Times New Roman"/>
          <w:sz w:val="24"/>
          <w:szCs w:val="24"/>
          <w:lang w:val="ru-RU"/>
        </w:rPr>
        <w:t>грудня</w:t>
      </w:r>
      <w:proofErr w:type="spellEnd"/>
      <w:r w:rsidR="007561D4" w:rsidRPr="00333C31">
        <w:rPr>
          <w:rFonts w:ascii="Times New Roman" w:hAnsi="Times New Roman" w:cs="Times New Roman"/>
          <w:sz w:val="24"/>
          <w:szCs w:val="24"/>
          <w:lang w:val="ru-RU"/>
        </w:rPr>
        <w:t xml:space="preserve"> 2024</w:t>
      </w:r>
      <w:r w:rsidRPr="00333C31">
        <w:rPr>
          <w:rFonts w:ascii="Times New Roman" w:hAnsi="Times New Roman" w:cs="Times New Roman"/>
          <w:sz w:val="24"/>
          <w:szCs w:val="24"/>
          <w:lang w:val="ru-RU"/>
        </w:rPr>
        <w:t xml:space="preserve"> р. (</w:t>
      </w:r>
      <w:proofErr w:type="spellStart"/>
      <w:r w:rsidRPr="00333C31">
        <w:rPr>
          <w:rFonts w:ascii="Times New Roman" w:hAnsi="Times New Roman" w:cs="Times New Roman"/>
          <w:sz w:val="24"/>
          <w:szCs w:val="24"/>
          <w:lang w:val="ru-RU"/>
        </w:rPr>
        <w:t>включно</w:t>
      </w:r>
      <w:proofErr w:type="spellEnd"/>
      <w:r w:rsidRPr="00333C31">
        <w:rPr>
          <w:rFonts w:ascii="Times New Roman" w:hAnsi="Times New Roman" w:cs="Times New Roman"/>
          <w:sz w:val="24"/>
          <w:szCs w:val="24"/>
          <w:lang w:val="ru-RU"/>
        </w:rPr>
        <w:t>).</w:t>
      </w:r>
    </w:p>
    <w:p w:rsidR="00E02A8C" w:rsidRPr="00333C31" w:rsidRDefault="00E02A8C" w:rsidP="007561D4">
      <w:pPr>
        <w:spacing w:after="0" w:line="259" w:lineRule="auto"/>
        <w:ind w:firstLine="709"/>
        <w:jc w:val="both"/>
        <w:rPr>
          <w:rFonts w:ascii="Times New Roman" w:hAnsi="Times New Roman" w:cs="Times New Roman"/>
          <w:sz w:val="24"/>
          <w:szCs w:val="24"/>
          <w:lang w:val="ru-RU"/>
        </w:rPr>
      </w:pPr>
      <w:r w:rsidRPr="00333C31">
        <w:rPr>
          <w:rFonts w:ascii="Times New Roman" w:hAnsi="Times New Roman" w:cs="Times New Roman"/>
          <w:sz w:val="24"/>
          <w:szCs w:val="24"/>
          <w:lang w:val="ru-RU"/>
        </w:rPr>
        <w:t>3.</w:t>
      </w:r>
      <w:r w:rsidRPr="00333C31">
        <w:rPr>
          <w:rFonts w:ascii="Times New Roman" w:hAnsi="Times New Roman" w:cs="Times New Roman"/>
          <w:sz w:val="24"/>
          <w:szCs w:val="24"/>
        </w:rPr>
        <w:t>5</w:t>
      </w:r>
      <w:r w:rsidRPr="00333C31">
        <w:rPr>
          <w:rFonts w:ascii="Times New Roman" w:hAnsi="Times New Roman" w:cs="Times New Roman"/>
          <w:sz w:val="24"/>
          <w:szCs w:val="24"/>
          <w:lang w:val="ru-RU"/>
        </w:rPr>
        <w:t>.</w:t>
      </w:r>
      <w:r w:rsidRPr="00333C31">
        <w:rPr>
          <w:rFonts w:ascii="Times New Roman" w:hAnsi="Times New Roman" w:cs="Times New Roman"/>
          <w:sz w:val="24"/>
          <w:szCs w:val="24"/>
        </w:rPr>
        <w:t xml:space="preserve">  </w:t>
      </w:r>
      <w:proofErr w:type="spellStart"/>
      <w:r w:rsidRPr="00333C31">
        <w:rPr>
          <w:rFonts w:ascii="Times New Roman" w:hAnsi="Times New Roman" w:cs="Times New Roman"/>
          <w:sz w:val="24"/>
          <w:szCs w:val="24"/>
          <w:lang w:val="ru-RU"/>
        </w:rPr>
        <w:t>Місце</w:t>
      </w:r>
      <w:proofErr w:type="spellEnd"/>
      <w:r w:rsidRPr="00333C31">
        <w:rPr>
          <w:rFonts w:ascii="Times New Roman" w:hAnsi="Times New Roman" w:cs="Times New Roman"/>
          <w:sz w:val="24"/>
          <w:szCs w:val="24"/>
          <w:lang w:val="ru-RU"/>
        </w:rPr>
        <w:t xml:space="preserve"> поставки (</w:t>
      </w:r>
      <w:proofErr w:type="spellStart"/>
      <w:r w:rsidRPr="00333C31">
        <w:rPr>
          <w:rFonts w:ascii="Times New Roman" w:hAnsi="Times New Roman" w:cs="Times New Roman"/>
          <w:sz w:val="24"/>
          <w:szCs w:val="24"/>
          <w:lang w:val="ru-RU"/>
        </w:rPr>
        <w:t>передачі</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товарі</w:t>
      </w:r>
      <w:proofErr w:type="gramStart"/>
      <w:r w:rsidRPr="00333C31">
        <w:rPr>
          <w:rFonts w:ascii="Times New Roman" w:hAnsi="Times New Roman" w:cs="Times New Roman"/>
          <w:sz w:val="24"/>
          <w:szCs w:val="24"/>
          <w:lang w:val="ru-RU"/>
        </w:rPr>
        <w:t>в</w:t>
      </w:r>
      <w:proofErr w:type="spellEnd"/>
      <w:proofErr w:type="gramEnd"/>
      <w:r w:rsidRPr="00333C31">
        <w:rPr>
          <w:rFonts w:ascii="Times New Roman" w:hAnsi="Times New Roman" w:cs="Times New Roman"/>
          <w:sz w:val="24"/>
          <w:szCs w:val="24"/>
          <w:lang w:val="ru-RU"/>
        </w:rPr>
        <w:t xml:space="preserve"> - за </w:t>
      </w:r>
      <w:proofErr w:type="spellStart"/>
      <w:r w:rsidRPr="00333C31">
        <w:rPr>
          <w:rFonts w:ascii="Times New Roman" w:hAnsi="Times New Roman" w:cs="Times New Roman"/>
          <w:sz w:val="24"/>
          <w:szCs w:val="24"/>
          <w:lang w:val="ru-RU"/>
        </w:rPr>
        <w:t>місцем</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знаходження</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об’єктів</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Споживача</w:t>
      </w:r>
      <w:proofErr w:type="spellEnd"/>
      <w:r w:rsidRPr="00333C31">
        <w:rPr>
          <w:rFonts w:ascii="Times New Roman" w:hAnsi="Times New Roman" w:cs="Times New Roman"/>
          <w:sz w:val="24"/>
          <w:szCs w:val="24"/>
          <w:lang w:val="ru-RU"/>
        </w:rPr>
        <w:t>.</w:t>
      </w:r>
    </w:p>
    <w:p w:rsidR="00E02A8C" w:rsidRPr="00333C31" w:rsidRDefault="00E02A8C" w:rsidP="007561D4">
      <w:pPr>
        <w:spacing w:after="0" w:line="259" w:lineRule="auto"/>
        <w:ind w:firstLine="709"/>
        <w:jc w:val="center"/>
        <w:rPr>
          <w:rFonts w:ascii="Times New Roman" w:hAnsi="Times New Roman" w:cs="Times New Roman"/>
          <w:b/>
          <w:sz w:val="24"/>
          <w:szCs w:val="24"/>
        </w:rPr>
      </w:pPr>
    </w:p>
    <w:p w:rsidR="00E02A8C" w:rsidRPr="00333C31" w:rsidRDefault="00E02A8C" w:rsidP="007561D4">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4. Якість постачання електричної енергії</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02A8C" w:rsidRPr="00333C31" w:rsidRDefault="00E02A8C" w:rsidP="007561D4">
      <w:pPr>
        <w:spacing w:after="0" w:line="259" w:lineRule="auto"/>
        <w:ind w:firstLine="709"/>
        <w:contextualSpacing/>
        <w:jc w:val="both"/>
        <w:rPr>
          <w:rFonts w:ascii="Times New Roman" w:hAnsi="Times New Roman" w:cs="Times New Roman"/>
          <w:color w:val="000000"/>
          <w:sz w:val="24"/>
          <w:szCs w:val="24"/>
          <w:lang w:eastAsia="en-US"/>
        </w:rPr>
      </w:pPr>
      <w:r w:rsidRPr="00333C31">
        <w:rPr>
          <w:rFonts w:ascii="Times New Roman" w:hAnsi="Times New Roman" w:cs="Times New Roman"/>
          <w:sz w:val="24"/>
          <w:szCs w:val="24"/>
          <w:lang w:eastAsia="en-US"/>
        </w:rPr>
        <w:t xml:space="preserve">4.2. </w:t>
      </w:r>
      <w:r w:rsidRPr="00333C31">
        <w:rPr>
          <w:rFonts w:ascii="Times New Roman" w:hAnsi="Times New Roman" w:cs="Times New Roman"/>
          <w:color w:val="000000"/>
          <w:sz w:val="24"/>
          <w:szCs w:val="24"/>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333C31">
        <w:rPr>
          <w:rFonts w:ascii="Times New Roman" w:hAnsi="Times New Roman" w:cs="Times New Roman"/>
          <w:sz w:val="24"/>
          <w:szCs w:val="24"/>
        </w:rPr>
        <w:t>веб-сайті</w:t>
      </w:r>
      <w:proofErr w:type="spellEnd"/>
      <w:r w:rsidRPr="00333C31">
        <w:rPr>
          <w:rFonts w:ascii="Times New Roman" w:hAnsi="Times New Roman" w:cs="Times New Roman"/>
          <w:sz w:val="24"/>
          <w:szCs w:val="24"/>
        </w:rPr>
        <w:t xml:space="preserve"> порядок надання компенсацій та їх розміри.</w:t>
      </w:r>
    </w:p>
    <w:p w:rsidR="00E02A8C" w:rsidRPr="00333C31" w:rsidRDefault="00E02A8C" w:rsidP="007561D4">
      <w:pPr>
        <w:spacing w:after="0" w:line="259" w:lineRule="auto"/>
        <w:ind w:firstLine="709"/>
        <w:jc w:val="center"/>
        <w:rPr>
          <w:rFonts w:ascii="Times New Roman" w:hAnsi="Times New Roman" w:cs="Times New Roman"/>
          <w:b/>
          <w:sz w:val="24"/>
          <w:szCs w:val="24"/>
        </w:rPr>
      </w:pPr>
    </w:p>
    <w:p w:rsidR="00E02A8C" w:rsidRPr="00333C31" w:rsidRDefault="00E02A8C" w:rsidP="007561D4">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5. Ціна, порядок обліку та оплати електричної енергії</w:t>
      </w:r>
    </w:p>
    <w:p w:rsidR="00E02A8C" w:rsidRPr="00333C31" w:rsidRDefault="00E02A8C" w:rsidP="007561D4">
      <w:pPr>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 xml:space="preserve">5.1. </w:t>
      </w:r>
      <w:bookmarkStart w:id="15" w:name="_Hlk82093759"/>
      <w:r w:rsidRPr="00333C31">
        <w:rPr>
          <w:rFonts w:ascii="Times New Roman" w:hAnsi="Times New Roman" w:cs="Times New Roman"/>
          <w:color w:val="000000"/>
          <w:sz w:val="24"/>
          <w:szCs w:val="24"/>
        </w:rPr>
        <w:t>Ціна цього Договору становить ___________________________________________</w:t>
      </w:r>
      <w:r w:rsidRPr="00333C31">
        <w:rPr>
          <w:rFonts w:ascii="Times New Roman" w:hAnsi="Times New Roman" w:cs="Times New Roman"/>
          <w:color w:val="000000"/>
          <w:sz w:val="24"/>
          <w:szCs w:val="24"/>
        </w:rPr>
        <w:br/>
        <w:t xml:space="preserve">                                                                                                    (вказати цифрами та словами)</w:t>
      </w:r>
    </w:p>
    <w:p w:rsidR="00E02A8C" w:rsidRPr="00333C31" w:rsidRDefault="00E02A8C" w:rsidP="007561D4">
      <w:pPr>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_________________________________________________________, у тому числі: ПДВ ____________________________________________________________________________</w:t>
      </w:r>
      <w:r w:rsidRPr="00333C31">
        <w:rPr>
          <w:rFonts w:ascii="Times New Roman" w:hAnsi="Times New Roman" w:cs="Times New Roman"/>
          <w:color w:val="000000"/>
          <w:sz w:val="24"/>
          <w:szCs w:val="24"/>
        </w:rPr>
        <w:br/>
        <w:t>(ціна Договору визначається з урахуванням вимог Податкового Кодексу України)</w:t>
      </w:r>
      <w:bookmarkEnd w:id="15"/>
      <w:r w:rsidRPr="00333C31">
        <w:rPr>
          <w:rFonts w:ascii="Times New Roman" w:hAnsi="Times New Roman" w:cs="Times New Roman"/>
          <w:color w:val="000000"/>
          <w:sz w:val="24"/>
          <w:szCs w:val="24"/>
        </w:rPr>
        <w:t>.</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зміненим на запропонованих Постачальником умовах - якщо Споживач не надав Постачальнику письмову заяву про незгоду/неприйняття змін</w:t>
      </w:r>
    </w:p>
    <w:p w:rsidR="00E02A8C" w:rsidRPr="00333C31" w:rsidRDefault="00E02A8C" w:rsidP="007561D4">
      <w:pPr>
        <w:shd w:val="clear" w:color="auto" w:fill="FFFFFF"/>
        <w:spacing w:after="0" w:line="259" w:lineRule="auto"/>
        <w:ind w:firstLine="709"/>
        <w:contextualSpacing/>
        <w:jc w:val="both"/>
        <w:rPr>
          <w:rFonts w:ascii="Times New Roman" w:hAnsi="Times New Roman" w:cs="Times New Roman"/>
          <w:b/>
          <w:color w:val="000000"/>
          <w:sz w:val="24"/>
          <w:szCs w:val="24"/>
        </w:rPr>
      </w:pPr>
      <w:r w:rsidRPr="00333C31">
        <w:rPr>
          <w:rFonts w:ascii="Times New Roman" w:hAnsi="Times New Roman" w:cs="Times New Roman"/>
          <w:sz w:val="24"/>
          <w:szCs w:val="24"/>
        </w:rPr>
        <w:t xml:space="preserve">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333C31">
        <w:rPr>
          <w:rFonts w:ascii="Times New Roman" w:hAnsi="Times New Roman" w:cs="Times New Roman"/>
          <w:color w:val="FF0000"/>
          <w:sz w:val="24"/>
          <w:szCs w:val="24"/>
        </w:rPr>
        <w:t>(</w:t>
      </w:r>
      <w:r w:rsidRPr="00333C31">
        <w:rPr>
          <w:rFonts w:ascii="Times New Roman" w:hAnsi="Times New Roman" w:cs="Times New Roman"/>
          <w:b/>
          <w:color w:val="FF0000"/>
          <w:sz w:val="24"/>
          <w:szCs w:val="24"/>
        </w:rPr>
        <w:t>з урахуванням послуги з передачі електричної енергії)</w:t>
      </w:r>
      <w:r w:rsidRPr="00333C31">
        <w:rPr>
          <w:rFonts w:ascii="Times New Roman" w:hAnsi="Times New Roman" w:cs="Times New Roman"/>
          <w:b/>
          <w:color w:val="000000"/>
          <w:sz w:val="24"/>
          <w:szCs w:val="24"/>
        </w:rPr>
        <w:t xml:space="preserve"> </w:t>
      </w:r>
      <w:r w:rsidRPr="00333C31">
        <w:rPr>
          <w:rFonts w:ascii="Times New Roman" w:hAnsi="Times New Roman" w:cs="Times New Roman"/>
          <w:sz w:val="24"/>
          <w:szCs w:val="24"/>
        </w:rPr>
        <w:t>згідно з Споживачем комерційною пропозицією, яка є додатком 2 до цього Договору.</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5.4. Розрахунковим періодом за цим Договором є календарний місяць.</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5.5. Розрахунки Споживача за цим Договором здійснюються на поточний рахунок із спеціальним режимом використання (далі – </w:t>
      </w:r>
      <w:proofErr w:type="spellStart"/>
      <w:r w:rsidRPr="00333C31">
        <w:rPr>
          <w:rFonts w:ascii="Times New Roman" w:hAnsi="Times New Roman" w:cs="Times New Roman"/>
          <w:sz w:val="24"/>
          <w:szCs w:val="24"/>
        </w:rPr>
        <w:t>спецрахунок</w:t>
      </w:r>
      <w:proofErr w:type="spellEnd"/>
      <w:r w:rsidRPr="00333C31">
        <w:rPr>
          <w:rFonts w:ascii="Times New Roman" w:hAnsi="Times New Roman" w:cs="Times New Roman"/>
          <w:sz w:val="24"/>
          <w:szCs w:val="24"/>
        </w:rPr>
        <w:t>).</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333C31">
        <w:rPr>
          <w:rFonts w:ascii="Times New Roman" w:hAnsi="Times New Roman" w:cs="Times New Roman"/>
          <w:sz w:val="24"/>
          <w:szCs w:val="24"/>
        </w:rPr>
        <w:t>спецрахунок</w:t>
      </w:r>
      <w:proofErr w:type="spellEnd"/>
      <w:r w:rsidRPr="00333C31">
        <w:rPr>
          <w:rFonts w:ascii="Times New Roman" w:hAnsi="Times New Roman" w:cs="Times New Roman"/>
          <w:sz w:val="24"/>
          <w:szCs w:val="24"/>
        </w:rPr>
        <w:t xml:space="preserve"> Постачальника.</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Оплата вважається здійсненою після того, як на </w:t>
      </w:r>
      <w:proofErr w:type="spellStart"/>
      <w:r w:rsidRPr="00333C31">
        <w:rPr>
          <w:rFonts w:ascii="Times New Roman" w:hAnsi="Times New Roman" w:cs="Times New Roman"/>
          <w:sz w:val="24"/>
          <w:szCs w:val="24"/>
        </w:rPr>
        <w:t>спецрахунок</w:t>
      </w:r>
      <w:proofErr w:type="spellEnd"/>
      <w:r w:rsidRPr="00333C31">
        <w:rPr>
          <w:rFonts w:ascii="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333C31">
        <w:rPr>
          <w:rFonts w:ascii="Times New Roman" w:hAnsi="Times New Roman" w:cs="Times New Roman"/>
          <w:sz w:val="24"/>
          <w:szCs w:val="24"/>
        </w:rPr>
        <w:t>Спецрахунок</w:t>
      </w:r>
      <w:proofErr w:type="spellEnd"/>
      <w:r w:rsidRPr="00333C31">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E02A8C" w:rsidRPr="00333C31" w:rsidRDefault="00E02A8C" w:rsidP="007561D4">
      <w:pPr>
        <w:spacing w:after="0" w:line="259" w:lineRule="auto"/>
        <w:ind w:firstLine="709"/>
        <w:jc w:val="both"/>
        <w:rPr>
          <w:rFonts w:ascii="Times New Roman" w:hAnsi="Times New Roman" w:cs="Times New Roman"/>
          <w:sz w:val="24"/>
          <w:szCs w:val="24"/>
          <w:lang w:val="ru-RU"/>
        </w:rPr>
      </w:pPr>
      <w:r w:rsidRPr="00333C31">
        <w:rPr>
          <w:rFonts w:ascii="Times New Roman" w:hAnsi="Times New Roman" w:cs="Times New Roman"/>
          <w:sz w:val="24"/>
          <w:szCs w:val="24"/>
        </w:rPr>
        <w:t xml:space="preserve">5.6. </w:t>
      </w:r>
      <w:proofErr w:type="spellStart"/>
      <w:r w:rsidRPr="00333C31">
        <w:rPr>
          <w:rFonts w:ascii="Times New Roman" w:hAnsi="Times New Roman" w:cs="Times New Roman"/>
          <w:sz w:val="24"/>
          <w:szCs w:val="24"/>
          <w:lang w:val="ru-RU"/>
        </w:rPr>
        <w:t>Розрахунки</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Споживача</w:t>
      </w:r>
      <w:proofErr w:type="spellEnd"/>
      <w:r w:rsidRPr="00333C31">
        <w:rPr>
          <w:rFonts w:ascii="Times New Roman" w:hAnsi="Times New Roman" w:cs="Times New Roman"/>
          <w:sz w:val="24"/>
          <w:szCs w:val="24"/>
          <w:lang w:val="ru-RU"/>
        </w:rPr>
        <w:t xml:space="preserve"> за </w:t>
      </w:r>
      <w:proofErr w:type="spellStart"/>
      <w:r w:rsidRPr="00333C31">
        <w:rPr>
          <w:rFonts w:ascii="Times New Roman" w:hAnsi="Times New Roman" w:cs="Times New Roman"/>
          <w:sz w:val="24"/>
          <w:szCs w:val="24"/>
          <w:lang w:val="ru-RU"/>
        </w:rPr>
        <w:t>цим</w:t>
      </w:r>
      <w:proofErr w:type="spellEnd"/>
      <w:r w:rsidRPr="00333C31">
        <w:rPr>
          <w:rFonts w:ascii="Times New Roman" w:hAnsi="Times New Roman" w:cs="Times New Roman"/>
          <w:sz w:val="24"/>
          <w:szCs w:val="24"/>
          <w:lang w:val="ru-RU"/>
        </w:rPr>
        <w:t xml:space="preserve"> Договором </w:t>
      </w:r>
      <w:proofErr w:type="spellStart"/>
      <w:r w:rsidRPr="00333C31">
        <w:rPr>
          <w:rFonts w:ascii="Times New Roman" w:hAnsi="Times New Roman" w:cs="Times New Roman"/>
          <w:sz w:val="24"/>
          <w:szCs w:val="24"/>
          <w:lang w:val="ru-RU"/>
        </w:rPr>
        <w:t>здійснюються</w:t>
      </w:r>
      <w:proofErr w:type="spellEnd"/>
      <w:r w:rsidRPr="00333C31">
        <w:rPr>
          <w:rFonts w:ascii="Times New Roman" w:hAnsi="Times New Roman" w:cs="Times New Roman"/>
          <w:sz w:val="24"/>
          <w:szCs w:val="24"/>
          <w:lang w:val="ru-RU"/>
        </w:rPr>
        <w:t xml:space="preserve"> на </w:t>
      </w:r>
      <w:proofErr w:type="spellStart"/>
      <w:r w:rsidRPr="00333C31">
        <w:rPr>
          <w:rFonts w:ascii="Times New Roman" w:hAnsi="Times New Roman" w:cs="Times New Roman"/>
          <w:sz w:val="24"/>
          <w:szCs w:val="24"/>
          <w:lang w:val="ru-RU"/>
        </w:rPr>
        <w:t>поточний</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рахунок</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із</w:t>
      </w:r>
      <w:proofErr w:type="spellEnd"/>
      <w:r w:rsidRPr="00333C31">
        <w:rPr>
          <w:rFonts w:ascii="Times New Roman" w:hAnsi="Times New Roman" w:cs="Times New Roman"/>
          <w:sz w:val="24"/>
          <w:szCs w:val="24"/>
          <w:lang w:val="ru-RU"/>
        </w:rPr>
        <w:t xml:space="preserve"> </w:t>
      </w:r>
      <w:proofErr w:type="spellStart"/>
      <w:proofErr w:type="gramStart"/>
      <w:r w:rsidRPr="00333C31">
        <w:rPr>
          <w:rFonts w:ascii="Times New Roman" w:hAnsi="Times New Roman" w:cs="Times New Roman"/>
          <w:sz w:val="24"/>
          <w:szCs w:val="24"/>
          <w:lang w:val="ru-RU"/>
        </w:rPr>
        <w:t>спец</w:t>
      </w:r>
      <w:proofErr w:type="gramEnd"/>
      <w:r w:rsidRPr="00333C31">
        <w:rPr>
          <w:rFonts w:ascii="Times New Roman" w:hAnsi="Times New Roman" w:cs="Times New Roman"/>
          <w:sz w:val="24"/>
          <w:szCs w:val="24"/>
          <w:lang w:val="ru-RU"/>
        </w:rPr>
        <w:t>іальним</w:t>
      </w:r>
      <w:proofErr w:type="spellEnd"/>
      <w:r w:rsidRPr="00333C31">
        <w:rPr>
          <w:rFonts w:ascii="Times New Roman" w:hAnsi="Times New Roman" w:cs="Times New Roman"/>
          <w:sz w:val="24"/>
          <w:szCs w:val="24"/>
          <w:lang w:val="ru-RU"/>
        </w:rPr>
        <w:t xml:space="preserve"> режимом </w:t>
      </w:r>
      <w:proofErr w:type="spellStart"/>
      <w:r w:rsidRPr="00333C31">
        <w:rPr>
          <w:rFonts w:ascii="Times New Roman" w:hAnsi="Times New Roman" w:cs="Times New Roman"/>
          <w:sz w:val="24"/>
          <w:szCs w:val="24"/>
          <w:lang w:val="ru-RU"/>
        </w:rPr>
        <w:t>використання</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далі</w:t>
      </w:r>
      <w:proofErr w:type="spellEnd"/>
      <w:r w:rsidRPr="00333C31">
        <w:rPr>
          <w:rFonts w:ascii="Times New Roman" w:hAnsi="Times New Roman" w:cs="Times New Roman"/>
          <w:sz w:val="24"/>
          <w:szCs w:val="24"/>
          <w:lang w:val="ru-RU"/>
        </w:rPr>
        <w:t xml:space="preserve"> – </w:t>
      </w:r>
      <w:proofErr w:type="spellStart"/>
      <w:r w:rsidRPr="00333C31">
        <w:rPr>
          <w:rFonts w:ascii="Times New Roman" w:hAnsi="Times New Roman" w:cs="Times New Roman"/>
          <w:sz w:val="24"/>
          <w:szCs w:val="24"/>
          <w:lang w:val="ru-RU"/>
        </w:rPr>
        <w:t>спецрахунок</w:t>
      </w:r>
      <w:proofErr w:type="spellEnd"/>
      <w:r w:rsidRPr="00333C31">
        <w:rPr>
          <w:rFonts w:ascii="Times New Roman" w:hAnsi="Times New Roman" w:cs="Times New Roman"/>
          <w:sz w:val="24"/>
          <w:szCs w:val="24"/>
          <w:lang w:val="ru-RU"/>
        </w:rPr>
        <w:t>).</w:t>
      </w:r>
    </w:p>
    <w:p w:rsidR="00E02A8C" w:rsidRPr="00333C31" w:rsidRDefault="00E02A8C" w:rsidP="007561D4">
      <w:pPr>
        <w:spacing w:after="0" w:line="259" w:lineRule="auto"/>
        <w:ind w:firstLine="709"/>
        <w:jc w:val="both"/>
        <w:rPr>
          <w:rFonts w:ascii="Times New Roman" w:hAnsi="Times New Roman" w:cs="Times New Roman"/>
          <w:sz w:val="24"/>
          <w:szCs w:val="24"/>
          <w:lang w:val="ru-RU"/>
        </w:rPr>
      </w:pPr>
      <w:r w:rsidRPr="00333C31">
        <w:rPr>
          <w:rFonts w:ascii="Times New Roman" w:hAnsi="Times New Roman" w:cs="Times New Roman"/>
          <w:sz w:val="24"/>
          <w:szCs w:val="24"/>
          <w:lang w:val="ru-RU"/>
        </w:rPr>
        <w:t xml:space="preserve">При </w:t>
      </w:r>
      <w:proofErr w:type="spellStart"/>
      <w:r w:rsidRPr="00333C31">
        <w:rPr>
          <w:rFonts w:ascii="Times New Roman" w:hAnsi="Times New Roman" w:cs="Times New Roman"/>
          <w:sz w:val="24"/>
          <w:szCs w:val="24"/>
          <w:lang w:val="ru-RU"/>
        </w:rPr>
        <w:t>цьому</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Споживач</w:t>
      </w:r>
      <w:proofErr w:type="spellEnd"/>
      <w:r w:rsidRPr="00333C31">
        <w:rPr>
          <w:rFonts w:ascii="Times New Roman" w:hAnsi="Times New Roman" w:cs="Times New Roman"/>
          <w:sz w:val="24"/>
          <w:szCs w:val="24"/>
          <w:lang w:val="ru-RU"/>
        </w:rPr>
        <w:t xml:space="preserve"> не </w:t>
      </w:r>
      <w:proofErr w:type="spellStart"/>
      <w:r w:rsidRPr="00333C31">
        <w:rPr>
          <w:rFonts w:ascii="Times New Roman" w:hAnsi="Times New Roman" w:cs="Times New Roman"/>
          <w:sz w:val="24"/>
          <w:szCs w:val="24"/>
          <w:lang w:val="ru-RU"/>
        </w:rPr>
        <w:t>обмежується</w:t>
      </w:r>
      <w:proofErr w:type="spellEnd"/>
      <w:r w:rsidRPr="00333C31">
        <w:rPr>
          <w:rFonts w:ascii="Times New Roman" w:hAnsi="Times New Roman" w:cs="Times New Roman"/>
          <w:sz w:val="24"/>
          <w:szCs w:val="24"/>
          <w:lang w:val="ru-RU"/>
        </w:rPr>
        <w:t xml:space="preserve"> у </w:t>
      </w:r>
      <w:proofErr w:type="spellStart"/>
      <w:r w:rsidRPr="00333C31">
        <w:rPr>
          <w:rFonts w:ascii="Times New Roman" w:hAnsi="Times New Roman" w:cs="Times New Roman"/>
          <w:sz w:val="24"/>
          <w:szCs w:val="24"/>
          <w:lang w:val="ru-RU"/>
        </w:rPr>
        <w:t>праві</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здійснювати</w:t>
      </w:r>
      <w:proofErr w:type="spellEnd"/>
      <w:r w:rsidRPr="00333C31">
        <w:rPr>
          <w:rFonts w:ascii="Times New Roman" w:hAnsi="Times New Roman" w:cs="Times New Roman"/>
          <w:sz w:val="24"/>
          <w:szCs w:val="24"/>
          <w:lang w:val="ru-RU"/>
        </w:rPr>
        <w:t xml:space="preserve"> оплату за </w:t>
      </w:r>
      <w:proofErr w:type="spellStart"/>
      <w:r w:rsidRPr="00333C31">
        <w:rPr>
          <w:rFonts w:ascii="Times New Roman" w:hAnsi="Times New Roman" w:cs="Times New Roman"/>
          <w:sz w:val="24"/>
          <w:szCs w:val="24"/>
          <w:lang w:val="ru-RU"/>
        </w:rPr>
        <w:t>цим</w:t>
      </w:r>
      <w:proofErr w:type="spellEnd"/>
      <w:r w:rsidRPr="00333C31">
        <w:rPr>
          <w:rFonts w:ascii="Times New Roman" w:hAnsi="Times New Roman" w:cs="Times New Roman"/>
          <w:sz w:val="24"/>
          <w:szCs w:val="24"/>
          <w:lang w:val="ru-RU"/>
        </w:rPr>
        <w:t xml:space="preserve"> Договором через </w:t>
      </w:r>
      <w:proofErr w:type="spellStart"/>
      <w:r w:rsidRPr="00333C31">
        <w:rPr>
          <w:rFonts w:ascii="Times New Roman" w:hAnsi="Times New Roman" w:cs="Times New Roman"/>
          <w:sz w:val="24"/>
          <w:szCs w:val="24"/>
          <w:lang w:val="ru-RU"/>
        </w:rPr>
        <w:t>банківську</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платіжну</w:t>
      </w:r>
      <w:proofErr w:type="spellEnd"/>
      <w:r w:rsidRPr="00333C31">
        <w:rPr>
          <w:rFonts w:ascii="Times New Roman" w:hAnsi="Times New Roman" w:cs="Times New Roman"/>
          <w:sz w:val="24"/>
          <w:szCs w:val="24"/>
          <w:lang w:val="ru-RU"/>
        </w:rPr>
        <w:t xml:space="preserve"> систему, </w:t>
      </w:r>
      <w:proofErr w:type="spellStart"/>
      <w:r w:rsidRPr="00333C31">
        <w:rPr>
          <w:rFonts w:ascii="Times New Roman" w:hAnsi="Times New Roman" w:cs="Times New Roman"/>
          <w:sz w:val="24"/>
          <w:szCs w:val="24"/>
          <w:lang w:val="ru-RU"/>
        </w:rPr>
        <w:t>он-лайн</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переказ</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поштовий</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переказ</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внесення</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готівки</w:t>
      </w:r>
      <w:proofErr w:type="spellEnd"/>
      <w:r w:rsidRPr="00333C31">
        <w:rPr>
          <w:rFonts w:ascii="Times New Roman" w:hAnsi="Times New Roman" w:cs="Times New Roman"/>
          <w:sz w:val="24"/>
          <w:szCs w:val="24"/>
          <w:lang w:val="ru-RU"/>
        </w:rPr>
        <w:t xml:space="preserve"> через </w:t>
      </w:r>
      <w:proofErr w:type="spellStart"/>
      <w:r w:rsidRPr="00333C31">
        <w:rPr>
          <w:rFonts w:ascii="Times New Roman" w:hAnsi="Times New Roman" w:cs="Times New Roman"/>
          <w:sz w:val="24"/>
          <w:szCs w:val="24"/>
          <w:lang w:val="ru-RU"/>
        </w:rPr>
        <w:t>касу</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Постачальника</w:t>
      </w:r>
      <w:proofErr w:type="spellEnd"/>
      <w:r w:rsidRPr="00333C31">
        <w:rPr>
          <w:rFonts w:ascii="Times New Roman" w:hAnsi="Times New Roman" w:cs="Times New Roman"/>
          <w:sz w:val="24"/>
          <w:szCs w:val="24"/>
          <w:lang w:val="ru-RU"/>
        </w:rPr>
        <w:t xml:space="preserve"> та в </w:t>
      </w:r>
      <w:proofErr w:type="spellStart"/>
      <w:r w:rsidRPr="00333C31">
        <w:rPr>
          <w:rFonts w:ascii="Times New Roman" w:hAnsi="Times New Roman" w:cs="Times New Roman"/>
          <w:sz w:val="24"/>
          <w:szCs w:val="24"/>
          <w:lang w:val="ru-RU"/>
        </w:rPr>
        <w:t>інший</w:t>
      </w:r>
      <w:proofErr w:type="spellEnd"/>
      <w:r w:rsidRPr="00333C31">
        <w:rPr>
          <w:rFonts w:ascii="Times New Roman" w:hAnsi="Times New Roman" w:cs="Times New Roman"/>
          <w:sz w:val="24"/>
          <w:szCs w:val="24"/>
          <w:lang w:val="ru-RU"/>
        </w:rPr>
        <w:t xml:space="preserve"> не </w:t>
      </w:r>
      <w:proofErr w:type="spellStart"/>
      <w:r w:rsidRPr="00333C31">
        <w:rPr>
          <w:rFonts w:ascii="Times New Roman" w:hAnsi="Times New Roman" w:cs="Times New Roman"/>
          <w:sz w:val="24"/>
          <w:szCs w:val="24"/>
          <w:lang w:val="ru-RU"/>
        </w:rPr>
        <w:t>заборонений</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законодавством</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спосіб</w:t>
      </w:r>
      <w:proofErr w:type="spellEnd"/>
      <w:r w:rsidRPr="00333C31">
        <w:rPr>
          <w:rFonts w:ascii="Times New Roman" w:hAnsi="Times New Roman" w:cs="Times New Roman"/>
          <w:sz w:val="24"/>
          <w:szCs w:val="24"/>
          <w:lang w:val="ru-RU"/>
        </w:rPr>
        <w:t xml:space="preserve">. </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Оплата рахунка Постачальника за цим Договором має бути здійснена Споживачем після оплатою у строк визначений у рахунку, який не може бути меншим 10 (десяти) робочих днів з моменту отримання його Споживачем, з можливістю відстрочення до 60 календарних днів оплати отриманого Споживачем рахунку. Всі платіжні документи, що </w:t>
      </w:r>
      <w:r w:rsidRPr="00333C31">
        <w:rPr>
          <w:rFonts w:ascii="Times New Roman" w:hAnsi="Times New Roman" w:cs="Times New Roman"/>
          <w:sz w:val="24"/>
          <w:szCs w:val="24"/>
        </w:rPr>
        <w:lastRenderedPageBreak/>
        <w:t xml:space="preserve">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w:t>
      </w:r>
      <w:r w:rsidRPr="00333C31">
        <w:rPr>
          <w:rFonts w:ascii="Times New Roman" w:hAnsi="Times New Roman" w:cs="Times New Roman"/>
          <w:sz w:val="24"/>
          <w:szCs w:val="24"/>
          <w:lang w:val="ru-RU"/>
        </w:rPr>
        <w:t xml:space="preserve">Оплата </w:t>
      </w:r>
      <w:proofErr w:type="spellStart"/>
      <w:r w:rsidRPr="00333C31">
        <w:rPr>
          <w:rFonts w:ascii="Times New Roman" w:hAnsi="Times New Roman" w:cs="Times New Roman"/>
          <w:sz w:val="24"/>
          <w:szCs w:val="24"/>
          <w:lang w:val="ru-RU"/>
        </w:rPr>
        <w:t>вважається</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здійсненою</w:t>
      </w:r>
      <w:proofErr w:type="spellEnd"/>
      <w:r w:rsidRPr="00333C31">
        <w:rPr>
          <w:rFonts w:ascii="Times New Roman" w:hAnsi="Times New Roman" w:cs="Times New Roman"/>
          <w:sz w:val="24"/>
          <w:szCs w:val="24"/>
          <w:lang w:val="ru-RU"/>
        </w:rPr>
        <w:t xml:space="preserve"> </w:t>
      </w:r>
      <w:proofErr w:type="spellStart"/>
      <w:proofErr w:type="gramStart"/>
      <w:r w:rsidRPr="00333C31">
        <w:rPr>
          <w:rFonts w:ascii="Times New Roman" w:hAnsi="Times New Roman" w:cs="Times New Roman"/>
          <w:sz w:val="24"/>
          <w:szCs w:val="24"/>
          <w:lang w:val="ru-RU"/>
        </w:rPr>
        <w:t>п</w:t>
      </w:r>
      <w:proofErr w:type="gramEnd"/>
      <w:r w:rsidRPr="00333C31">
        <w:rPr>
          <w:rFonts w:ascii="Times New Roman" w:hAnsi="Times New Roman" w:cs="Times New Roman"/>
          <w:sz w:val="24"/>
          <w:szCs w:val="24"/>
          <w:lang w:val="ru-RU"/>
        </w:rPr>
        <w:t>ісля</w:t>
      </w:r>
      <w:proofErr w:type="spellEnd"/>
      <w:r w:rsidRPr="00333C31">
        <w:rPr>
          <w:rFonts w:ascii="Times New Roman" w:hAnsi="Times New Roman" w:cs="Times New Roman"/>
          <w:sz w:val="24"/>
          <w:szCs w:val="24"/>
          <w:lang w:val="ru-RU"/>
        </w:rPr>
        <w:t xml:space="preserve"> того, як на </w:t>
      </w:r>
      <w:proofErr w:type="spellStart"/>
      <w:r w:rsidRPr="00333C31">
        <w:rPr>
          <w:rFonts w:ascii="Times New Roman" w:hAnsi="Times New Roman" w:cs="Times New Roman"/>
          <w:sz w:val="24"/>
          <w:szCs w:val="24"/>
          <w:lang w:val="ru-RU"/>
        </w:rPr>
        <w:t>спецрахунок</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Постачальника</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надійшла</w:t>
      </w:r>
      <w:proofErr w:type="spellEnd"/>
      <w:r w:rsidRPr="00333C31">
        <w:rPr>
          <w:rFonts w:ascii="Times New Roman" w:hAnsi="Times New Roman" w:cs="Times New Roman"/>
          <w:sz w:val="24"/>
          <w:szCs w:val="24"/>
          <w:lang w:val="ru-RU"/>
        </w:rPr>
        <w:t xml:space="preserve"> вся сума </w:t>
      </w:r>
      <w:proofErr w:type="spellStart"/>
      <w:r w:rsidRPr="00333C31">
        <w:rPr>
          <w:rFonts w:ascii="Times New Roman" w:hAnsi="Times New Roman" w:cs="Times New Roman"/>
          <w:sz w:val="24"/>
          <w:szCs w:val="24"/>
          <w:lang w:val="ru-RU"/>
        </w:rPr>
        <w:t>коштів</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що</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підлягає</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сплаті</w:t>
      </w:r>
      <w:proofErr w:type="spellEnd"/>
      <w:r w:rsidRPr="00333C31">
        <w:rPr>
          <w:rFonts w:ascii="Times New Roman" w:hAnsi="Times New Roman" w:cs="Times New Roman"/>
          <w:sz w:val="24"/>
          <w:szCs w:val="24"/>
          <w:lang w:val="ru-RU"/>
        </w:rPr>
        <w:t xml:space="preserve"> за </w:t>
      </w:r>
      <w:proofErr w:type="spellStart"/>
      <w:r w:rsidRPr="00333C31">
        <w:rPr>
          <w:rFonts w:ascii="Times New Roman" w:hAnsi="Times New Roman" w:cs="Times New Roman"/>
          <w:sz w:val="24"/>
          <w:szCs w:val="24"/>
          <w:lang w:val="ru-RU"/>
        </w:rPr>
        <w:t>куповану</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електричну</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енергію</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відповідно</w:t>
      </w:r>
      <w:proofErr w:type="spellEnd"/>
      <w:r w:rsidRPr="00333C31">
        <w:rPr>
          <w:rFonts w:ascii="Times New Roman" w:hAnsi="Times New Roman" w:cs="Times New Roman"/>
          <w:sz w:val="24"/>
          <w:szCs w:val="24"/>
          <w:lang w:val="ru-RU"/>
        </w:rPr>
        <w:t xml:space="preserve"> до умов </w:t>
      </w:r>
      <w:proofErr w:type="spellStart"/>
      <w:r w:rsidRPr="00333C31">
        <w:rPr>
          <w:rFonts w:ascii="Times New Roman" w:hAnsi="Times New Roman" w:cs="Times New Roman"/>
          <w:sz w:val="24"/>
          <w:szCs w:val="24"/>
          <w:lang w:val="ru-RU"/>
        </w:rPr>
        <w:t>цього</w:t>
      </w:r>
      <w:proofErr w:type="spellEnd"/>
      <w:r w:rsidRPr="00333C31">
        <w:rPr>
          <w:rFonts w:ascii="Times New Roman" w:hAnsi="Times New Roman" w:cs="Times New Roman"/>
          <w:sz w:val="24"/>
          <w:szCs w:val="24"/>
          <w:lang w:val="ru-RU"/>
        </w:rPr>
        <w:t xml:space="preserve"> Договору. </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333C31">
        <w:rPr>
          <w:rFonts w:ascii="Times New Roman" w:hAnsi="Times New Roman" w:cs="Times New Roman"/>
          <w:sz w:val="24"/>
          <w:szCs w:val="24"/>
        </w:rPr>
        <w:t>веб-сайтів</w:t>
      </w:r>
      <w:proofErr w:type="spellEnd"/>
      <w:r w:rsidRPr="00333C31">
        <w:rPr>
          <w:rFonts w:ascii="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5.7. У разі порушення Споживачем строків оплати за цим Договором, Постачальник має право вимагати сплату пені.</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Пеня нараховується за кожен день прострочення оплати.</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5.9. Споживач здійснює плату за послугу з розподілу (передачі) електричної енергії або через Постачальника, або безпосередньо оператору системи. </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5.12. Комерційна пропозиція, яка є додатком 2 до цього Договору, має містити наступну інформацію:</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ціну (тариф) електричної енергії, у тому числі диференційовані ціни (тарифи), та порядок її визначення та зміни;</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 термін надання рахунку за спожиту електричну енергію та строк його оплати;</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lastRenderedPageBreak/>
        <w:t xml:space="preserve">4) визначення способу </w:t>
      </w:r>
      <w:r w:rsidRPr="00333C31">
        <w:rPr>
          <w:rFonts w:ascii="Times New Roman" w:eastAsia="SimSun" w:hAnsi="Times New Roman" w:cs="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333C31">
        <w:rPr>
          <w:rFonts w:ascii="Times New Roman" w:hAnsi="Times New Roman" w:cs="Times New Roman"/>
          <w:sz w:val="24"/>
          <w:szCs w:val="24"/>
        </w:rPr>
        <w:t>;</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 розмір пені за порушення строку оплати або штраф;</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6) розмір компенсації Споживачу за недодержання Постачальником якості надання комерційних послуг;</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7) розмір штрафу за дострокове розірвання Договору у випадках, не передбачених умовами Договору;</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 дата та підпис споживача.</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E02A8C" w:rsidRPr="00333C31" w:rsidRDefault="00E02A8C" w:rsidP="007561D4">
      <w:pPr>
        <w:spacing w:after="0" w:line="259" w:lineRule="auto"/>
        <w:ind w:firstLine="709"/>
        <w:jc w:val="center"/>
        <w:rPr>
          <w:rFonts w:ascii="Times New Roman" w:hAnsi="Times New Roman" w:cs="Times New Roman"/>
          <w:b/>
          <w:sz w:val="24"/>
          <w:szCs w:val="24"/>
        </w:rPr>
      </w:pPr>
    </w:p>
    <w:p w:rsidR="00E02A8C" w:rsidRPr="00333C31" w:rsidRDefault="00E02A8C" w:rsidP="007561D4">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6. Права та обов'язки Споживача</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6.1. Споживач має право:</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отримувати електричну енергію на умовах, зазначених у цьому Договорі;</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акту;</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8) вільно обирати іншого </w:t>
      </w:r>
      <w:proofErr w:type="spellStart"/>
      <w:r w:rsidRPr="00333C31">
        <w:rPr>
          <w:rFonts w:ascii="Times New Roman" w:hAnsi="Times New Roman" w:cs="Times New Roman"/>
          <w:sz w:val="24"/>
          <w:szCs w:val="24"/>
        </w:rPr>
        <w:t>електропостачальника</w:t>
      </w:r>
      <w:proofErr w:type="spellEnd"/>
      <w:r w:rsidRPr="00333C31">
        <w:rPr>
          <w:rFonts w:ascii="Times New Roman" w:hAnsi="Times New Roman" w:cs="Times New Roman"/>
          <w:sz w:val="24"/>
          <w:szCs w:val="24"/>
        </w:rPr>
        <w:t xml:space="preserve"> та розірвати цей Договір у встановленому цим Договором та чинним законодавством порядку;</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11) перейти на постачання електричної енергії до іншого </w:t>
      </w:r>
      <w:proofErr w:type="spellStart"/>
      <w:r w:rsidRPr="00333C31">
        <w:rPr>
          <w:rFonts w:ascii="Times New Roman" w:hAnsi="Times New Roman" w:cs="Times New Roman"/>
          <w:sz w:val="24"/>
          <w:szCs w:val="24"/>
        </w:rPr>
        <w:t>електропостачальника</w:t>
      </w:r>
      <w:proofErr w:type="spellEnd"/>
      <w:r w:rsidRPr="00333C31">
        <w:rPr>
          <w:rFonts w:ascii="Times New Roman"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12) інші права, передбачені чинним законодавством і цим Договором.</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6.2. Споживач зобов'язується:</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lastRenderedPageBreak/>
        <w:t>1) забезпечувати своєчасну та повну оплату спожитої електричної енергії згідно з умовами цього Договору;</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3) протягом 10 робочих днів до початку постачання електричної енергії новим </w:t>
      </w:r>
      <w:proofErr w:type="spellStart"/>
      <w:r w:rsidRPr="00333C31">
        <w:rPr>
          <w:rFonts w:ascii="Times New Roman" w:hAnsi="Times New Roman" w:cs="Times New Roman"/>
          <w:sz w:val="24"/>
          <w:szCs w:val="24"/>
        </w:rPr>
        <w:t>електропостачальником</w:t>
      </w:r>
      <w:proofErr w:type="spellEnd"/>
      <w:r w:rsidRPr="00333C31">
        <w:rPr>
          <w:rFonts w:ascii="Times New Roman" w:hAnsi="Times New Roman" w:cs="Times New Roman"/>
          <w:sz w:val="24"/>
          <w:szCs w:val="24"/>
        </w:rPr>
        <w:t>, але не пізніше дати, визначеної цим Договором, розрахуватися з Постачальником за спожиту електричну енергію;</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7) виконувати інші обов'язки, покладені на Споживача чинним законодавством та/або цим Договором.</w:t>
      </w:r>
    </w:p>
    <w:p w:rsidR="00E02A8C" w:rsidRPr="00333C31" w:rsidRDefault="00E02A8C" w:rsidP="007561D4">
      <w:pPr>
        <w:spacing w:after="0" w:line="259" w:lineRule="auto"/>
        <w:ind w:firstLine="709"/>
        <w:jc w:val="center"/>
        <w:rPr>
          <w:rFonts w:ascii="Times New Roman" w:hAnsi="Times New Roman" w:cs="Times New Roman"/>
          <w:b/>
          <w:sz w:val="24"/>
          <w:szCs w:val="24"/>
        </w:rPr>
      </w:pPr>
    </w:p>
    <w:p w:rsidR="00E02A8C" w:rsidRPr="00333C31" w:rsidRDefault="00E02A8C" w:rsidP="007561D4">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7. Права і обов'язки Постачальника</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7.1. Постачальник має право:</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отримувати від Споживача плату за поставлену електричну енергію;</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контролювати правильність оформлення Споживачем платіжних документів;</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акту;</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7) інші права, передбачені чинним законодавством і цим Договором.</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7.2. Постачальник зобов'язується:</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333C31">
        <w:rPr>
          <w:rFonts w:ascii="Times New Roman" w:hAnsi="Times New Roman" w:cs="Times New Roman"/>
          <w:sz w:val="24"/>
          <w:szCs w:val="24"/>
        </w:rPr>
        <w:t>веб-сайті</w:t>
      </w:r>
      <w:proofErr w:type="spellEnd"/>
      <w:r w:rsidRPr="00333C31">
        <w:rPr>
          <w:rFonts w:ascii="Times New Roman" w:hAnsi="Times New Roman" w:cs="Times New Roman"/>
          <w:sz w:val="24"/>
          <w:szCs w:val="24"/>
        </w:rPr>
        <w:t xml:space="preserve"> Постачальника і безкоштовно надається Споживачу на його запит;</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lang w:val="ru-RU"/>
        </w:rPr>
        <w:t>4</w:t>
      </w:r>
      <w:r w:rsidRPr="00333C31">
        <w:rPr>
          <w:rFonts w:ascii="Times New Roman" w:hAnsi="Times New Roman" w:cs="Times New Roman"/>
          <w:sz w:val="24"/>
          <w:szCs w:val="24"/>
        </w:rPr>
        <w:t>) видавати Споживачеві безоплатно платіжні документи та форми звернень;</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lang w:val="ru-RU"/>
        </w:rPr>
        <w:lastRenderedPageBreak/>
        <w:t>5</w:t>
      </w:r>
      <w:r w:rsidRPr="00333C31">
        <w:rPr>
          <w:rFonts w:ascii="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lang w:val="ru-RU"/>
        </w:rPr>
        <w:t>6</w:t>
      </w:r>
      <w:r w:rsidRPr="00333C31">
        <w:rPr>
          <w:rFonts w:ascii="Times New Roman" w:hAnsi="Times New Roman" w:cs="Times New Roman"/>
          <w:sz w:val="24"/>
          <w:szCs w:val="24"/>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lang w:val="ru-RU"/>
        </w:rPr>
        <w:t>7</w:t>
      </w:r>
      <w:r w:rsidRPr="00333C31">
        <w:rPr>
          <w:rFonts w:ascii="Times New Roman" w:hAnsi="Times New Roman" w:cs="Times New Roman"/>
          <w:sz w:val="24"/>
          <w:szCs w:val="24"/>
        </w:rPr>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333C31">
        <w:rPr>
          <w:rFonts w:ascii="Times New Roman" w:hAnsi="Times New Roman" w:cs="Times New Roman"/>
          <w:sz w:val="24"/>
          <w:szCs w:val="24"/>
        </w:rPr>
        <w:t>п</w:t>
      </w:r>
      <w:proofErr w:type="gramEnd"/>
      <w:r w:rsidRPr="00333C31">
        <w:rPr>
          <w:rFonts w:ascii="Times New Roman" w:hAnsi="Times New Roman" w:cs="Times New Roman"/>
          <w:sz w:val="24"/>
          <w:szCs w:val="24"/>
        </w:rPr>
        <w:t>ідстав задовольняти його вимоги;</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lang w:val="ru-RU"/>
        </w:rPr>
        <w:t>9</w:t>
      </w:r>
      <w:r w:rsidRPr="00333C31">
        <w:rPr>
          <w:rFonts w:ascii="Times New Roman" w:hAnsi="Times New Roman" w:cs="Times New Roman"/>
          <w:sz w:val="24"/>
          <w:szCs w:val="24"/>
        </w:rPr>
        <w:t xml:space="preserve">) відшкодовувати збитки, </w:t>
      </w:r>
      <w:proofErr w:type="gramStart"/>
      <w:r w:rsidRPr="00333C31">
        <w:rPr>
          <w:rFonts w:ascii="Times New Roman" w:hAnsi="Times New Roman" w:cs="Times New Roman"/>
          <w:sz w:val="24"/>
          <w:szCs w:val="24"/>
        </w:rPr>
        <w:t>понесен</w:t>
      </w:r>
      <w:proofErr w:type="gramEnd"/>
      <w:r w:rsidRPr="00333C31">
        <w:rPr>
          <w:rFonts w:ascii="Times New Roman" w:hAnsi="Times New Roman" w:cs="Times New Roman"/>
          <w:sz w:val="24"/>
          <w:szCs w:val="24"/>
        </w:rPr>
        <w:t>і Споживачем у випадку невиконання або неналежного виконання Постачальником своїх зобов'язань за цим Договором;</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w:t>
      </w:r>
      <w:r w:rsidRPr="00333C31">
        <w:rPr>
          <w:rFonts w:ascii="Times New Roman" w:hAnsi="Times New Roman" w:cs="Times New Roman"/>
          <w:sz w:val="24"/>
          <w:szCs w:val="24"/>
          <w:lang w:val="ru-RU"/>
        </w:rPr>
        <w:t>0</w:t>
      </w:r>
      <w:r w:rsidRPr="00333C31">
        <w:rPr>
          <w:rFonts w:ascii="Times New Roman" w:hAnsi="Times New Roman" w:cs="Times New Roman"/>
          <w:sz w:val="24"/>
          <w:szCs w:val="24"/>
        </w:rPr>
        <w:t>) забезпечувати конфіденційність даних, отриманих від Споживача;</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w:t>
      </w:r>
      <w:proofErr w:type="spellStart"/>
      <w:r w:rsidRPr="00333C31">
        <w:rPr>
          <w:rFonts w:ascii="Times New Roman" w:hAnsi="Times New Roman" w:cs="Times New Roman"/>
          <w:sz w:val="24"/>
          <w:szCs w:val="24"/>
          <w:lang w:val="ru-RU"/>
        </w:rPr>
        <w:t>1</w:t>
      </w:r>
      <w:proofErr w:type="spellEnd"/>
      <w:r w:rsidRPr="00333C31">
        <w:rPr>
          <w:rFonts w:ascii="Times New Roman" w:hAnsi="Times New Roman" w:cs="Times New Roman"/>
          <w:sz w:val="24"/>
          <w:szCs w:val="24"/>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w:t>
      </w:r>
      <w:r w:rsidRPr="00333C31">
        <w:rPr>
          <w:rFonts w:ascii="Times New Roman" w:hAnsi="Times New Roman" w:cs="Times New Roman"/>
          <w:sz w:val="24"/>
          <w:szCs w:val="24"/>
          <w:lang w:val="ru-RU"/>
        </w:rPr>
        <w:t>2</w:t>
      </w:r>
      <w:r w:rsidRPr="00333C31">
        <w:rPr>
          <w:rFonts w:ascii="Times New Roman" w:hAnsi="Times New Roman" w:cs="Times New Roman"/>
          <w:sz w:val="24"/>
          <w:szCs w:val="24"/>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вибрати іншого </w:t>
      </w:r>
      <w:proofErr w:type="spellStart"/>
      <w:r w:rsidRPr="00333C31">
        <w:rPr>
          <w:rFonts w:ascii="Times New Roman" w:hAnsi="Times New Roman" w:cs="Times New Roman"/>
          <w:sz w:val="24"/>
          <w:szCs w:val="24"/>
        </w:rPr>
        <w:t>електропостачальника</w:t>
      </w:r>
      <w:proofErr w:type="spellEnd"/>
      <w:r w:rsidRPr="00333C31">
        <w:rPr>
          <w:rFonts w:ascii="Times New Roman" w:hAnsi="Times New Roman" w:cs="Times New Roman"/>
          <w:sz w:val="24"/>
          <w:szCs w:val="24"/>
        </w:rPr>
        <w:t xml:space="preserve"> та про наслідки невиконання цього;</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перейти до </w:t>
      </w:r>
      <w:proofErr w:type="spellStart"/>
      <w:r w:rsidRPr="00333C31">
        <w:rPr>
          <w:rFonts w:ascii="Times New Roman" w:hAnsi="Times New Roman" w:cs="Times New Roman"/>
          <w:sz w:val="24"/>
          <w:szCs w:val="24"/>
        </w:rPr>
        <w:t>електропостачальника</w:t>
      </w:r>
      <w:proofErr w:type="spellEnd"/>
      <w:r w:rsidRPr="00333C31">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w:t>
      </w:r>
      <w:r w:rsidRPr="00333C31">
        <w:rPr>
          <w:rFonts w:ascii="Times New Roman" w:hAnsi="Times New Roman" w:cs="Times New Roman"/>
          <w:sz w:val="24"/>
          <w:szCs w:val="24"/>
          <w:lang w:val="ru-RU"/>
        </w:rPr>
        <w:t>3</w:t>
      </w:r>
      <w:r w:rsidRPr="00333C31">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E02A8C" w:rsidRPr="00333C31" w:rsidRDefault="00E02A8C" w:rsidP="007561D4">
      <w:pPr>
        <w:spacing w:after="0" w:line="259" w:lineRule="auto"/>
        <w:ind w:firstLine="709"/>
        <w:jc w:val="center"/>
        <w:rPr>
          <w:rFonts w:ascii="Times New Roman" w:hAnsi="Times New Roman" w:cs="Times New Roman"/>
          <w:b/>
          <w:sz w:val="24"/>
          <w:szCs w:val="24"/>
        </w:rPr>
      </w:pPr>
    </w:p>
    <w:p w:rsidR="00E02A8C" w:rsidRPr="00333C31" w:rsidRDefault="00E02A8C" w:rsidP="007561D4">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8. Порядок припинення та відновлення постачання електричної енергії</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02A8C" w:rsidRPr="00333C31" w:rsidRDefault="00E02A8C" w:rsidP="007561D4">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9. Відповідальність Сторін</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E02A8C" w:rsidRPr="00333C31" w:rsidRDefault="00E02A8C" w:rsidP="007561D4">
      <w:pPr>
        <w:spacing w:after="0" w:line="259" w:lineRule="auto"/>
        <w:ind w:firstLine="709"/>
        <w:jc w:val="center"/>
        <w:rPr>
          <w:rFonts w:ascii="Times New Roman" w:hAnsi="Times New Roman" w:cs="Times New Roman"/>
          <w:b/>
          <w:sz w:val="24"/>
          <w:szCs w:val="24"/>
        </w:rPr>
      </w:pPr>
    </w:p>
    <w:p w:rsidR="00E02A8C" w:rsidRPr="00333C31" w:rsidRDefault="00E02A8C" w:rsidP="007561D4">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 xml:space="preserve">10. Порядок зміни </w:t>
      </w:r>
      <w:proofErr w:type="spellStart"/>
      <w:r w:rsidRPr="00333C31">
        <w:rPr>
          <w:rFonts w:ascii="Times New Roman" w:hAnsi="Times New Roman" w:cs="Times New Roman"/>
          <w:b/>
          <w:sz w:val="24"/>
          <w:szCs w:val="24"/>
        </w:rPr>
        <w:t>електропостачальника</w:t>
      </w:r>
      <w:proofErr w:type="spellEnd"/>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333C31">
        <w:rPr>
          <w:rFonts w:ascii="Times New Roman" w:hAnsi="Times New Roman" w:cs="Times New Roman"/>
          <w:sz w:val="24"/>
          <w:szCs w:val="24"/>
        </w:rPr>
        <w:t>електропостачальником</w:t>
      </w:r>
      <w:proofErr w:type="spellEnd"/>
      <w:r w:rsidRPr="00333C31">
        <w:rPr>
          <w:rFonts w:ascii="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E02A8C" w:rsidRPr="00333C31" w:rsidRDefault="00E02A8C" w:rsidP="007561D4">
      <w:pPr>
        <w:spacing w:after="0" w:line="259" w:lineRule="auto"/>
        <w:ind w:firstLine="709"/>
        <w:jc w:val="center"/>
        <w:rPr>
          <w:rFonts w:ascii="Times New Roman" w:hAnsi="Times New Roman" w:cs="Times New Roman"/>
          <w:b/>
          <w:sz w:val="24"/>
          <w:szCs w:val="24"/>
        </w:rPr>
      </w:pPr>
    </w:p>
    <w:p w:rsidR="00E02A8C" w:rsidRPr="00333C31" w:rsidRDefault="00E02A8C" w:rsidP="007561D4">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11. Порядок розв'язання спорів</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02A8C" w:rsidRPr="00333C31" w:rsidRDefault="00E02A8C" w:rsidP="007561D4">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12. Форс-мажорні обставини</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02A8C" w:rsidRPr="00333C31" w:rsidRDefault="00E02A8C" w:rsidP="007561D4">
      <w:pPr>
        <w:tabs>
          <w:tab w:val="left" w:pos="426"/>
        </w:tabs>
        <w:spacing w:after="0" w:line="259" w:lineRule="auto"/>
        <w:ind w:firstLine="709"/>
        <w:contextualSpacing/>
        <w:jc w:val="both"/>
        <w:rPr>
          <w:rFonts w:ascii="Times New Roman" w:hAnsi="Times New Roman" w:cs="Times New Roman"/>
          <w:sz w:val="24"/>
          <w:szCs w:val="24"/>
        </w:rPr>
      </w:pPr>
      <w:r w:rsidRPr="00333C31">
        <w:rPr>
          <w:rFonts w:ascii="Times New Roman" w:hAnsi="Times New Roman" w:cs="Times New Roman"/>
          <w:sz w:val="24"/>
          <w:szCs w:val="24"/>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w:t>
      </w:r>
      <w:r w:rsidRPr="00333C31">
        <w:rPr>
          <w:rFonts w:ascii="Times New Roman" w:hAnsi="Times New Roman" w:cs="Times New Roman"/>
          <w:sz w:val="24"/>
          <w:szCs w:val="24"/>
        </w:rPr>
        <w:lastRenderedPageBreak/>
        <w:t>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02A8C" w:rsidRPr="00333C31" w:rsidRDefault="00E02A8C" w:rsidP="007561D4">
      <w:pPr>
        <w:spacing w:after="0" w:line="259" w:lineRule="auto"/>
        <w:ind w:firstLine="709"/>
        <w:jc w:val="center"/>
        <w:rPr>
          <w:rFonts w:ascii="Times New Roman" w:hAnsi="Times New Roman" w:cs="Times New Roman"/>
          <w:b/>
          <w:sz w:val="24"/>
          <w:szCs w:val="24"/>
        </w:rPr>
      </w:pPr>
    </w:p>
    <w:p w:rsidR="00E02A8C" w:rsidRPr="00333C31" w:rsidRDefault="00E02A8C" w:rsidP="007561D4">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13. Строк дії Договору та інші умови</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13.1. Цей Договір набирає чинності з моменту підписання, а в частині постачання електричної енергії з дати підписання Сторонами та скріплення їх підписів печатками і діє до </w:t>
      </w:r>
      <w:r w:rsidR="00CB7151" w:rsidRPr="00333C31">
        <w:rPr>
          <w:rFonts w:ascii="Times New Roman" w:hAnsi="Times New Roman" w:cs="Times New Roman"/>
          <w:sz w:val="24"/>
          <w:szCs w:val="24"/>
        </w:rPr>
        <w:t>31.12.2024</w:t>
      </w:r>
      <w:r w:rsidRPr="00333C31">
        <w:rPr>
          <w:rFonts w:ascii="Times New Roman" w:hAnsi="Times New Roman" w:cs="Times New Roman"/>
          <w:sz w:val="24"/>
          <w:szCs w:val="24"/>
        </w:rPr>
        <w:t xml:space="preserve">року, а в частині розрахунків до повного їх завершення. </w:t>
      </w:r>
    </w:p>
    <w:p w:rsidR="00E02A8C" w:rsidRPr="00333C31" w:rsidRDefault="00E02A8C" w:rsidP="007561D4">
      <w:pPr>
        <w:tabs>
          <w:tab w:val="left" w:pos="0"/>
        </w:tabs>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02A8C" w:rsidRPr="00333C31" w:rsidRDefault="00E02A8C" w:rsidP="007561D4">
      <w:pPr>
        <w:autoSpaceDE w:val="0"/>
        <w:autoSpaceDN w:val="0"/>
        <w:adjustRightInd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E02A8C" w:rsidRPr="00333C31" w:rsidRDefault="00E02A8C" w:rsidP="007561D4">
      <w:pPr>
        <w:autoSpaceDE w:val="0"/>
        <w:autoSpaceDN w:val="0"/>
        <w:adjustRightInd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02A8C" w:rsidRPr="00333C31" w:rsidRDefault="00E02A8C" w:rsidP="007561D4">
      <w:pPr>
        <w:autoSpaceDE w:val="0"/>
        <w:autoSpaceDN w:val="0"/>
        <w:adjustRightInd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 в інших випадках, визначених комерційною пропозицією.</w:t>
      </w:r>
    </w:p>
    <w:p w:rsidR="00E02A8C" w:rsidRPr="00333C31" w:rsidRDefault="00E02A8C" w:rsidP="007561D4">
      <w:pPr>
        <w:autoSpaceDE w:val="0"/>
        <w:autoSpaceDN w:val="0"/>
        <w:adjustRightInd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rsidR="00E02A8C" w:rsidRPr="00333C31" w:rsidRDefault="00E02A8C" w:rsidP="007561D4">
      <w:pPr>
        <w:autoSpaceDE w:val="0"/>
        <w:autoSpaceDN w:val="0"/>
        <w:adjustRightInd w:val="0"/>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13.4. Дія цього Договору також припиняється в таких випадках:</w:t>
      </w:r>
    </w:p>
    <w:p w:rsidR="00E02A8C" w:rsidRPr="00333C31" w:rsidRDefault="00E02A8C" w:rsidP="007561D4">
      <w:pPr>
        <w:autoSpaceDE w:val="0"/>
        <w:autoSpaceDN w:val="0"/>
        <w:adjustRightInd w:val="0"/>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E02A8C" w:rsidRPr="00333C31" w:rsidRDefault="00E02A8C" w:rsidP="007561D4">
      <w:pPr>
        <w:autoSpaceDE w:val="0"/>
        <w:autoSpaceDN w:val="0"/>
        <w:adjustRightInd w:val="0"/>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банкрутства або припинення господарської діяльності Постачальником;</w:t>
      </w:r>
    </w:p>
    <w:p w:rsidR="00E02A8C" w:rsidRPr="00333C31" w:rsidRDefault="00E02A8C" w:rsidP="007561D4">
      <w:pPr>
        <w:autoSpaceDE w:val="0"/>
        <w:autoSpaceDN w:val="0"/>
        <w:adjustRightInd w:val="0"/>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E02A8C" w:rsidRPr="00333C31" w:rsidRDefault="00E02A8C" w:rsidP="007561D4">
      <w:pPr>
        <w:autoSpaceDE w:val="0"/>
        <w:autoSpaceDN w:val="0"/>
        <w:adjustRightInd w:val="0"/>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 xml:space="preserve">у разі зміни Постачальника - у частині постачання; </w:t>
      </w:r>
    </w:p>
    <w:p w:rsidR="00E02A8C" w:rsidRPr="00333C31" w:rsidRDefault="00E02A8C" w:rsidP="007561D4">
      <w:pPr>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lastRenderedPageBreak/>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13.6. Усі повідомлення </w:t>
      </w:r>
      <w:r w:rsidR="00333C31" w:rsidRPr="00333C31">
        <w:rPr>
          <w:rFonts w:ascii="Times New Roman" w:hAnsi="Times New Roman" w:cs="Times New Roman"/>
          <w:sz w:val="24"/>
          <w:szCs w:val="24"/>
        </w:rPr>
        <w:t xml:space="preserve">(рахунки, Додаткові угоди і </w:t>
      </w:r>
      <w:proofErr w:type="spellStart"/>
      <w:r w:rsidR="00333C31" w:rsidRPr="00333C31">
        <w:rPr>
          <w:rFonts w:ascii="Times New Roman" w:hAnsi="Times New Roman" w:cs="Times New Roman"/>
          <w:sz w:val="24"/>
          <w:szCs w:val="24"/>
        </w:rPr>
        <w:t>т.д</w:t>
      </w:r>
      <w:proofErr w:type="spellEnd"/>
      <w:r w:rsidR="00333C31" w:rsidRPr="00333C31">
        <w:rPr>
          <w:rFonts w:ascii="Times New Roman" w:hAnsi="Times New Roman" w:cs="Times New Roman"/>
          <w:sz w:val="24"/>
          <w:szCs w:val="24"/>
        </w:rPr>
        <w:t xml:space="preserve">) </w:t>
      </w:r>
      <w:r w:rsidRPr="00333C31">
        <w:rPr>
          <w:rFonts w:ascii="Times New Roman" w:hAnsi="Times New Roman" w:cs="Times New Roman"/>
          <w:sz w:val="24"/>
          <w:szCs w:val="24"/>
        </w:rPr>
        <w:t>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13.7. </w:t>
      </w:r>
      <w:r w:rsidRPr="00333C31">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C31">
        <w:rPr>
          <w:rFonts w:ascii="Times New Roman" w:hAnsi="Times New Roman" w:cs="Times New Roman"/>
          <w:color w:val="000000"/>
          <w:sz w:val="24"/>
          <w:szCs w:val="24"/>
        </w:rPr>
        <w:t>Platts</w:t>
      </w:r>
      <w:proofErr w:type="spellEnd"/>
      <w:r w:rsidRPr="00333C31">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E02A8C" w:rsidRPr="00333C31" w:rsidRDefault="00E02A8C" w:rsidP="007561D4">
      <w:pPr>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w:t>
      </w:r>
      <w:r w:rsidRPr="00333C31">
        <w:rPr>
          <w:rFonts w:ascii="Times New Roman" w:hAnsi="Times New Roman" w:cs="Times New Roman"/>
          <w:color w:val="000000"/>
          <w:sz w:val="24"/>
          <w:szCs w:val="24"/>
        </w:rPr>
        <w:lastRenderedPageBreak/>
        <w:t xml:space="preserve">змін до договору про закупівлю відповідно до вимог Закону з урахуванням </w:t>
      </w:r>
      <w:bookmarkStart w:id="16" w:name="_Hlk117691157"/>
      <w:r w:rsidRPr="00333C31">
        <w:rPr>
          <w:rFonts w:ascii="Times New Roman" w:hAnsi="Times New Roman" w:cs="Times New Roman"/>
          <w:color w:val="000000"/>
          <w:sz w:val="24"/>
          <w:szCs w:val="24"/>
        </w:rPr>
        <w:t>Постанови Кабінету Міністрів України від 12.10.2022 № 1178</w:t>
      </w:r>
      <w:bookmarkEnd w:id="16"/>
      <w:r w:rsidRPr="00333C31">
        <w:rPr>
          <w:rFonts w:ascii="Times New Roman" w:hAnsi="Times New Roman" w:cs="Times New Roman"/>
          <w:color w:val="000000"/>
          <w:sz w:val="24"/>
          <w:szCs w:val="24"/>
        </w:rPr>
        <w:t xml:space="preserve">. </w:t>
      </w:r>
    </w:p>
    <w:p w:rsidR="00E02A8C" w:rsidRPr="00333C31" w:rsidRDefault="00E02A8C" w:rsidP="007561D4">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 xml:space="preserve">     Механізм, умови та порядок зміни ціни визначається у Комерційній пропозиції, яка є додатком № 2 до Договору.</w:t>
      </w:r>
    </w:p>
    <w:p w:rsidR="00E02A8C" w:rsidRPr="00333C31" w:rsidRDefault="00E02A8C" w:rsidP="007561D4">
      <w:pPr>
        <w:widowControl w:val="0"/>
        <w:spacing w:after="0" w:line="259" w:lineRule="auto"/>
        <w:ind w:firstLine="709"/>
        <w:jc w:val="both"/>
        <w:rPr>
          <w:rFonts w:ascii="Times New Roman" w:hAnsi="Times New Roman" w:cs="Times New Roman"/>
          <w:sz w:val="24"/>
          <w:szCs w:val="24"/>
        </w:rPr>
      </w:pPr>
      <w:bookmarkStart w:id="17" w:name="n1777"/>
      <w:bookmarkEnd w:id="17"/>
      <w:r w:rsidRPr="00333C31">
        <w:rPr>
          <w:rFonts w:ascii="Times New Roman" w:hAnsi="Times New Roman" w:cs="Times New Roman"/>
          <w:sz w:val="24"/>
          <w:szCs w:val="24"/>
        </w:rPr>
        <w:t>13.8.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E02A8C" w:rsidRPr="00333C31" w:rsidRDefault="00E02A8C" w:rsidP="007561D4">
      <w:pPr>
        <w:widowControl w:val="0"/>
        <w:spacing w:after="0" w:line="259" w:lineRule="auto"/>
        <w:ind w:firstLine="709"/>
        <w:jc w:val="both"/>
        <w:rPr>
          <w:rFonts w:ascii="Times New Roman" w:hAnsi="Times New Roman" w:cs="Times New Roman"/>
          <w:sz w:val="24"/>
          <w:szCs w:val="24"/>
        </w:rPr>
      </w:pPr>
      <w:r w:rsidRPr="00333C31">
        <w:rPr>
          <w:rFonts w:ascii="Times New Roman" w:eastAsia="Calibri" w:hAnsi="Times New Roman" w:cs="Times New Roman"/>
          <w:sz w:val="24"/>
          <w:szCs w:val="24"/>
          <w:lang w:eastAsia="en-US"/>
        </w:rPr>
        <w:t xml:space="preserve">13.9. </w:t>
      </w:r>
      <w:r w:rsidRPr="00333C31">
        <w:rPr>
          <w:rFonts w:ascii="Times New Roman" w:hAnsi="Times New Roman" w:cs="Times New Roman"/>
          <w:sz w:val="24"/>
          <w:szCs w:val="24"/>
        </w:rPr>
        <w:t>Договір про закупівлю є нікчемним у разі:</w:t>
      </w:r>
    </w:p>
    <w:p w:rsidR="00E02A8C" w:rsidRPr="00333C31" w:rsidRDefault="00E02A8C" w:rsidP="007561D4">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коли Споживач уклав договір про закупівлю з порушенням вимог, визначених пунктом 5 Постанови Кабінету Міністрів України від 12.10.2022 № 1178;</w:t>
      </w:r>
    </w:p>
    <w:p w:rsidR="00E02A8C" w:rsidRPr="00333C31" w:rsidRDefault="00E02A8C" w:rsidP="007561D4">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укладення договору про закупівлю з порушенням вимог пункту 18</w:t>
      </w:r>
      <w:r w:rsidRPr="00333C31">
        <w:rPr>
          <w:rFonts w:ascii="Times New Roman" w:hAnsi="Times New Roman" w:cs="Times New Roman"/>
          <w:sz w:val="24"/>
          <w:szCs w:val="24"/>
          <w:lang w:val="ru-RU"/>
        </w:rPr>
        <w:t xml:space="preserve"> </w:t>
      </w:r>
      <w:r w:rsidRPr="00333C31">
        <w:rPr>
          <w:rFonts w:ascii="Times New Roman" w:hAnsi="Times New Roman" w:cs="Times New Roman"/>
          <w:sz w:val="24"/>
          <w:szCs w:val="24"/>
        </w:rPr>
        <w:t xml:space="preserve">Постанови Кабінету Міністрів України від 12.10.2022 № 1178; </w:t>
      </w:r>
    </w:p>
    <w:p w:rsidR="00E02A8C" w:rsidRPr="00333C31" w:rsidRDefault="00E02A8C" w:rsidP="007561D4">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rsidR="00E02A8C" w:rsidRPr="00333C31" w:rsidRDefault="00E02A8C" w:rsidP="007561D4">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rsidR="00E02A8C" w:rsidRPr="00333C31" w:rsidRDefault="00E02A8C" w:rsidP="007561D4">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E02A8C" w:rsidRPr="00333C31" w:rsidRDefault="00E02A8C" w:rsidP="007561D4">
      <w:pPr>
        <w:widowControl w:val="0"/>
        <w:spacing w:after="0" w:line="259" w:lineRule="auto"/>
        <w:ind w:firstLine="709"/>
        <w:jc w:val="both"/>
        <w:rPr>
          <w:rFonts w:ascii="Times New Roman" w:hAnsi="Times New Roman" w:cs="Times New Roman"/>
          <w:sz w:val="24"/>
          <w:szCs w:val="24"/>
        </w:rPr>
      </w:pPr>
    </w:p>
    <w:p w:rsidR="00E02A8C" w:rsidRPr="00333C31" w:rsidRDefault="00E02A8C" w:rsidP="007561D4">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Додатки до договору:</w:t>
      </w:r>
    </w:p>
    <w:p w:rsidR="00E02A8C" w:rsidRPr="00333C31" w:rsidRDefault="00E02A8C" w:rsidP="007561D4">
      <w:pPr>
        <w:spacing w:after="0" w:line="259" w:lineRule="auto"/>
        <w:ind w:firstLine="709"/>
        <w:jc w:val="both"/>
        <w:rPr>
          <w:rFonts w:ascii="Times New Roman" w:hAnsi="Times New Roman" w:cs="Times New Roman"/>
          <w:bCs/>
          <w:sz w:val="24"/>
          <w:szCs w:val="24"/>
        </w:rPr>
      </w:pPr>
      <w:r w:rsidRPr="00333C31">
        <w:rPr>
          <w:rFonts w:ascii="Times New Roman" w:hAnsi="Times New Roman" w:cs="Times New Roman"/>
          <w:sz w:val="24"/>
          <w:szCs w:val="24"/>
        </w:rPr>
        <w:t xml:space="preserve">Додаток № 1 Заява-приєднання </w:t>
      </w:r>
      <w:r w:rsidRPr="00333C31">
        <w:rPr>
          <w:rFonts w:ascii="Times New Roman" w:hAnsi="Times New Roman" w:cs="Times New Roman"/>
          <w:bCs/>
          <w:sz w:val="24"/>
          <w:szCs w:val="24"/>
        </w:rPr>
        <w:t>до договору про постачання електричної енергії споживачу.</w:t>
      </w:r>
    </w:p>
    <w:p w:rsidR="00E02A8C" w:rsidRPr="00333C31" w:rsidRDefault="00E02A8C" w:rsidP="007561D4">
      <w:pPr>
        <w:spacing w:after="0" w:line="259" w:lineRule="auto"/>
        <w:ind w:firstLine="709"/>
        <w:jc w:val="both"/>
        <w:rPr>
          <w:rFonts w:ascii="Times New Roman" w:hAnsi="Times New Roman" w:cs="Times New Roman"/>
          <w:bCs/>
          <w:sz w:val="24"/>
          <w:szCs w:val="24"/>
        </w:rPr>
      </w:pPr>
      <w:r w:rsidRPr="00333C31">
        <w:rPr>
          <w:rFonts w:ascii="Times New Roman" w:hAnsi="Times New Roman" w:cs="Times New Roman"/>
          <w:bCs/>
          <w:sz w:val="24"/>
          <w:szCs w:val="24"/>
        </w:rPr>
        <w:t>Додаток № 2 Комерційна пропозиція.</w:t>
      </w:r>
    </w:p>
    <w:p w:rsidR="00E02A8C" w:rsidRPr="00333C31" w:rsidRDefault="00E02A8C" w:rsidP="00E02A8C">
      <w:pPr>
        <w:widowControl w:val="0"/>
        <w:spacing w:line="259" w:lineRule="auto"/>
        <w:jc w:val="both"/>
        <w:rPr>
          <w:rFonts w:ascii="Times New Roman" w:hAnsi="Times New Roman" w:cs="Times New Roman"/>
          <w:sz w:val="24"/>
          <w:szCs w:val="24"/>
        </w:rPr>
      </w:pPr>
    </w:p>
    <w:tbl>
      <w:tblPr>
        <w:tblW w:w="5000" w:type="pct"/>
        <w:tblLayout w:type="fixed"/>
        <w:tblLook w:val="04A0"/>
      </w:tblPr>
      <w:tblGrid>
        <w:gridCol w:w="4732"/>
        <w:gridCol w:w="5123"/>
      </w:tblGrid>
      <w:tr w:rsidR="00E02A8C" w:rsidRPr="00333C31" w:rsidTr="00E02A8C">
        <w:tc>
          <w:tcPr>
            <w:tcW w:w="2401" w:type="pct"/>
            <w:hideMark/>
          </w:tcPr>
          <w:p w:rsidR="00E02A8C" w:rsidRPr="00333C31" w:rsidRDefault="00E02A8C" w:rsidP="00E02A8C">
            <w:pPr>
              <w:spacing w:line="259" w:lineRule="auto"/>
              <w:rPr>
                <w:rFonts w:ascii="Times New Roman" w:hAnsi="Times New Roman" w:cs="Times New Roman"/>
                <w:b/>
                <w:sz w:val="24"/>
                <w:szCs w:val="24"/>
              </w:rPr>
            </w:pPr>
            <w:r w:rsidRPr="00333C31">
              <w:rPr>
                <w:rFonts w:ascii="Times New Roman" w:hAnsi="Times New Roman" w:cs="Times New Roman"/>
                <w:b/>
                <w:bCs/>
                <w:sz w:val="24"/>
                <w:szCs w:val="24"/>
              </w:rPr>
              <w:t>СПОЖИВАЧ:</w:t>
            </w:r>
          </w:p>
        </w:tc>
        <w:tc>
          <w:tcPr>
            <w:tcW w:w="2599" w:type="pct"/>
            <w:hideMark/>
          </w:tcPr>
          <w:p w:rsidR="00E02A8C" w:rsidRPr="00333C31" w:rsidRDefault="00E02A8C" w:rsidP="00E02A8C">
            <w:pPr>
              <w:spacing w:line="259" w:lineRule="auto"/>
              <w:rPr>
                <w:rFonts w:ascii="Times New Roman" w:hAnsi="Times New Roman" w:cs="Times New Roman"/>
                <w:b/>
                <w:sz w:val="24"/>
                <w:szCs w:val="24"/>
              </w:rPr>
            </w:pPr>
            <w:r w:rsidRPr="00333C31">
              <w:rPr>
                <w:rFonts w:ascii="Times New Roman" w:hAnsi="Times New Roman" w:cs="Times New Roman"/>
                <w:b/>
                <w:sz w:val="24"/>
                <w:szCs w:val="24"/>
              </w:rPr>
              <w:t>ПОСТАЧАЛЬНИК:</w:t>
            </w:r>
          </w:p>
        </w:tc>
      </w:tr>
      <w:tr w:rsidR="00E02A8C" w:rsidRPr="00333C31" w:rsidTr="00E02A8C">
        <w:tc>
          <w:tcPr>
            <w:tcW w:w="2401" w:type="pct"/>
          </w:tcPr>
          <w:p w:rsidR="00E02A8C" w:rsidRPr="00333C31" w:rsidRDefault="00E02A8C" w:rsidP="00E02A8C">
            <w:pPr>
              <w:spacing w:line="259" w:lineRule="auto"/>
              <w:jc w:val="both"/>
              <w:rPr>
                <w:rFonts w:ascii="Times New Roman" w:hAnsi="Times New Roman" w:cs="Times New Roman"/>
                <w:sz w:val="24"/>
                <w:szCs w:val="24"/>
              </w:rPr>
            </w:pPr>
          </w:p>
        </w:tc>
        <w:tc>
          <w:tcPr>
            <w:tcW w:w="2599" w:type="pct"/>
          </w:tcPr>
          <w:tbl>
            <w:tblPr>
              <w:tblW w:w="21796" w:type="dxa"/>
              <w:tblLayout w:type="fixed"/>
              <w:tblLook w:val="04A0"/>
            </w:tblPr>
            <w:tblGrid>
              <w:gridCol w:w="21796"/>
            </w:tblGrid>
            <w:tr w:rsidR="00E02A8C" w:rsidRPr="00333C31" w:rsidTr="00E02A8C">
              <w:tc>
                <w:tcPr>
                  <w:tcW w:w="4898" w:type="dxa"/>
                </w:tcPr>
                <w:p w:rsidR="00E02A8C" w:rsidRPr="00333C31" w:rsidRDefault="00E02A8C" w:rsidP="00E02A8C">
                  <w:pPr>
                    <w:spacing w:line="259" w:lineRule="auto"/>
                    <w:jc w:val="both"/>
                    <w:rPr>
                      <w:rFonts w:ascii="Times New Roman" w:hAnsi="Times New Roman" w:cs="Times New Roman"/>
                      <w:sz w:val="24"/>
                      <w:szCs w:val="24"/>
                    </w:rPr>
                  </w:pPr>
                </w:p>
              </w:tc>
            </w:tr>
            <w:tr w:rsidR="00E02A8C" w:rsidRPr="00333C31" w:rsidTr="00E02A8C">
              <w:tc>
                <w:tcPr>
                  <w:tcW w:w="4898" w:type="dxa"/>
                </w:tcPr>
                <w:p w:rsidR="00E02A8C" w:rsidRPr="00333C31" w:rsidRDefault="00E02A8C" w:rsidP="00E02A8C">
                  <w:pPr>
                    <w:spacing w:line="259" w:lineRule="auto"/>
                    <w:jc w:val="both"/>
                    <w:rPr>
                      <w:rFonts w:ascii="Times New Roman" w:hAnsi="Times New Roman" w:cs="Times New Roman"/>
                      <w:sz w:val="24"/>
                      <w:szCs w:val="24"/>
                    </w:rPr>
                  </w:pPr>
                </w:p>
              </w:tc>
            </w:tr>
          </w:tbl>
          <w:p w:rsidR="00E02A8C" w:rsidRPr="00333C31" w:rsidRDefault="00E02A8C" w:rsidP="00E02A8C">
            <w:pPr>
              <w:spacing w:line="259" w:lineRule="auto"/>
              <w:jc w:val="both"/>
              <w:rPr>
                <w:rFonts w:ascii="Times New Roman" w:hAnsi="Times New Roman" w:cs="Times New Roman"/>
                <w:sz w:val="24"/>
                <w:szCs w:val="24"/>
              </w:rPr>
            </w:pPr>
          </w:p>
        </w:tc>
      </w:tr>
    </w:tbl>
    <w:p w:rsidR="00E02A8C" w:rsidRPr="00333C31" w:rsidRDefault="00E02A8C" w:rsidP="00E02A8C">
      <w:pPr>
        <w:spacing w:line="259" w:lineRule="auto"/>
        <w:jc w:val="right"/>
        <w:rPr>
          <w:rFonts w:ascii="Times New Roman" w:hAnsi="Times New Roman" w:cs="Times New Roman"/>
          <w:sz w:val="24"/>
          <w:szCs w:val="24"/>
        </w:rPr>
      </w:pPr>
    </w:p>
    <w:p w:rsidR="00E02A8C" w:rsidRPr="00333C31" w:rsidRDefault="00E02A8C" w:rsidP="00E02A8C">
      <w:pPr>
        <w:spacing w:line="259" w:lineRule="auto"/>
        <w:jc w:val="right"/>
        <w:rPr>
          <w:rFonts w:ascii="Times New Roman" w:hAnsi="Times New Roman" w:cs="Times New Roman"/>
          <w:sz w:val="24"/>
          <w:szCs w:val="24"/>
        </w:rPr>
      </w:pPr>
    </w:p>
    <w:p w:rsidR="00E02A8C" w:rsidRPr="00333C31" w:rsidRDefault="00E02A8C" w:rsidP="00E02A8C">
      <w:pPr>
        <w:spacing w:line="259" w:lineRule="auto"/>
        <w:jc w:val="right"/>
        <w:rPr>
          <w:rFonts w:ascii="Times New Roman" w:hAnsi="Times New Roman" w:cs="Times New Roman"/>
          <w:sz w:val="24"/>
          <w:szCs w:val="24"/>
        </w:rPr>
      </w:pPr>
    </w:p>
    <w:p w:rsidR="00E02A8C" w:rsidRPr="00333C31" w:rsidRDefault="00E02A8C" w:rsidP="00E02A8C">
      <w:pPr>
        <w:spacing w:line="259" w:lineRule="auto"/>
        <w:jc w:val="right"/>
        <w:rPr>
          <w:rFonts w:ascii="Times New Roman" w:hAnsi="Times New Roman" w:cs="Times New Roman"/>
          <w:sz w:val="24"/>
          <w:szCs w:val="24"/>
        </w:rPr>
      </w:pPr>
      <w:r w:rsidRPr="00333C31">
        <w:rPr>
          <w:rFonts w:ascii="Times New Roman" w:hAnsi="Times New Roman" w:cs="Times New Roman"/>
          <w:sz w:val="24"/>
          <w:szCs w:val="24"/>
        </w:rPr>
        <w:t>Додаток 1</w:t>
      </w:r>
    </w:p>
    <w:p w:rsidR="00E02A8C" w:rsidRPr="00333C31" w:rsidRDefault="00E02A8C" w:rsidP="00E02A8C">
      <w:pPr>
        <w:spacing w:line="259" w:lineRule="auto"/>
        <w:jc w:val="right"/>
        <w:rPr>
          <w:rFonts w:ascii="Times New Roman" w:hAnsi="Times New Roman" w:cs="Times New Roman"/>
          <w:sz w:val="24"/>
          <w:szCs w:val="24"/>
        </w:rPr>
      </w:pPr>
      <w:r w:rsidRPr="00333C31">
        <w:rPr>
          <w:rFonts w:ascii="Times New Roman" w:hAnsi="Times New Roman" w:cs="Times New Roman"/>
          <w:sz w:val="24"/>
          <w:szCs w:val="24"/>
        </w:rPr>
        <w:t>до договору про постачання</w:t>
      </w:r>
    </w:p>
    <w:p w:rsidR="00E02A8C" w:rsidRPr="00333C31" w:rsidRDefault="00E02A8C" w:rsidP="00E02A8C">
      <w:pPr>
        <w:spacing w:line="259" w:lineRule="auto"/>
        <w:jc w:val="right"/>
        <w:rPr>
          <w:rFonts w:ascii="Times New Roman" w:hAnsi="Times New Roman" w:cs="Times New Roman"/>
          <w:sz w:val="24"/>
          <w:szCs w:val="24"/>
        </w:rPr>
      </w:pPr>
      <w:r w:rsidRPr="00333C31">
        <w:rPr>
          <w:rFonts w:ascii="Times New Roman" w:hAnsi="Times New Roman" w:cs="Times New Roman"/>
          <w:sz w:val="24"/>
          <w:szCs w:val="24"/>
        </w:rPr>
        <w:t>електричної енергії споживачу</w:t>
      </w:r>
    </w:p>
    <w:p w:rsidR="00E02A8C" w:rsidRPr="00333C31" w:rsidRDefault="00E02A8C" w:rsidP="00E02A8C">
      <w:pPr>
        <w:spacing w:after="160" w:line="259" w:lineRule="auto"/>
        <w:rPr>
          <w:rFonts w:ascii="Times New Roman" w:hAnsi="Times New Roman" w:cs="Times New Roman"/>
          <w:sz w:val="24"/>
          <w:szCs w:val="24"/>
        </w:rPr>
      </w:pPr>
    </w:p>
    <w:p w:rsidR="00E02A8C" w:rsidRPr="00333C31" w:rsidRDefault="00E02A8C" w:rsidP="00E02A8C">
      <w:pPr>
        <w:spacing w:after="160" w:line="259" w:lineRule="auto"/>
        <w:rPr>
          <w:rFonts w:ascii="Times New Roman" w:hAnsi="Times New Roman" w:cs="Times New Roman"/>
          <w:sz w:val="24"/>
          <w:szCs w:val="24"/>
        </w:rPr>
      </w:pPr>
    </w:p>
    <w:p w:rsidR="00E02A8C" w:rsidRPr="00333C31" w:rsidRDefault="00E02A8C" w:rsidP="00E02A8C">
      <w:pPr>
        <w:spacing w:line="259" w:lineRule="auto"/>
        <w:jc w:val="center"/>
        <w:rPr>
          <w:rFonts w:ascii="Times New Roman" w:hAnsi="Times New Roman" w:cs="Times New Roman"/>
          <w:b/>
          <w:sz w:val="24"/>
          <w:szCs w:val="24"/>
        </w:rPr>
      </w:pPr>
      <w:r w:rsidRPr="00333C31">
        <w:rPr>
          <w:rFonts w:ascii="Times New Roman" w:hAnsi="Times New Roman" w:cs="Times New Roman"/>
          <w:b/>
          <w:sz w:val="24"/>
          <w:szCs w:val="24"/>
        </w:rPr>
        <w:t>ЗАЯВА-ПРИЄДНАННЯ</w:t>
      </w:r>
    </w:p>
    <w:p w:rsidR="00E02A8C" w:rsidRPr="00333C31" w:rsidRDefault="00E02A8C" w:rsidP="00E02A8C">
      <w:pPr>
        <w:spacing w:line="259" w:lineRule="auto"/>
        <w:jc w:val="center"/>
        <w:rPr>
          <w:rFonts w:ascii="Times New Roman" w:hAnsi="Times New Roman" w:cs="Times New Roman"/>
          <w:b/>
          <w:sz w:val="24"/>
          <w:szCs w:val="24"/>
        </w:rPr>
      </w:pPr>
      <w:r w:rsidRPr="00333C31">
        <w:rPr>
          <w:rFonts w:ascii="Times New Roman" w:hAnsi="Times New Roman" w:cs="Times New Roman"/>
          <w:b/>
          <w:sz w:val="24"/>
          <w:szCs w:val="24"/>
        </w:rPr>
        <w:lastRenderedPageBreak/>
        <w:t>до договору про постачання електричної енергії споживачу</w:t>
      </w:r>
    </w:p>
    <w:p w:rsidR="00E02A8C" w:rsidRPr="00333C31" w:rsidRDefault="00E02A8C" w:rsidP="00E02A8C">
      <w:pPr>
        <w:spacing w:line="259" w:lineRule="auto"/>
        <w:jc w:val="center"/>
        <w:rPr>
          <w:rFonts w:ascii="Times New Roman" w:hAnsi="Times New Roman" w:cs="Times New Roman"/>
          <w:b/>
          <w:sz w:val="24"/>
          <w:szCs w:val="24"/>
        </w:rPr>
      </w:pPr>
    </w:p>
    <w:p w:rsidR="00E02A8C" w:rsidRPr="00333C31" w:rsidRDefault="00E02A8C" w:rsidP="00E02A8C">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rsidR="00E02A8C" w:rsidRPr="00333C31" w:rsidRDefault="00E02A8C" w:rsidP="00E02A8C">
      <w:pPr>
        <w:spacing w:after="160" w:line="259" w:lineRule="auto"/>
        <w:jc w:val="both"/>
        <w:rPr>
          <w:rFonts w:ascii="Times New Roman" w:hAnsi="Times New Roman" w:cs="Times New Roman"/>
          <w:b/>
          <w:sz w:val="24"/>
          <w:szCs w:val="24"/>
        </w:rPr>
      </w:pPr>
    </w:p>
    <w:p w:rsidR="00E02A8C" w:rsidRPr="00333C31" w:rsidRDefault="00E02A8C" w:rsidP="00E02A8C">
      <w:pPr>
        <w:spacing w:after="160" w:line="259" w:lineRule="auto"/>
        <w:jc w:val="both"/>
        <w:rPr>
          <w:rFonts w:ascii="Times New Roman" w:hAnsi="Times New Roman" w:cs="Times New Roman"/>
          <w:b/>
          <w:sz w:val="24"/>
          <w:szCs w:val="24"/>
        </w:rPr>
      </w:pPr>
      <w:r w:rsidRPr="00333C31">
        <w:rPr>
          <w:rFonts w:ascii="Times New Roman" w:hAnsi="Times New Roman" w:cs="Times New Roman"/>
          <w:b/>
          <w:sz w:val="24"/>
          <w:szCs w:val="24"/>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495"/>
        <w:gridCol w:w="3827"/>
      </w:tblGrid>
      <w:tr w:rsidR="00E02A8C" w:rsidRPr="00333C31" w:rsidTr="00E02A8C">
        <w:tc>
          <w:tcPr>
            <w:tcW w:w="459" w:type="dxa"/>
            <w:tcBorders>
              <w:top w:val="single" w:sz="4" w:space="0" w:color="auto"/>
              <w:left w:val="single" w:sz="4" w:space="0" w:color="auto"/>
              <w:bottom w:val="single" w:sz="4" w:space="0" w:color="auto"/>
              <w:right w:val="single" w:sz="4" w:space="0" w:color="auto"/>
            </w:tcBorders>
            <w:vAlign w:val="center"/>
          </w:tcPr>
          <w:p w:rsidR="00E02A8C" w:rsidRPr="00333C31" w:rsidRDefault="00E02A8C" w:rsidP="00E02A8C">
            <w:pPr>
              <w:spacing w:after="160" w:line="259" w:lineRule="auto"/>
              <w:jc w:val="center"/>
              <w:rPr>
                <w:rFonts w:ascii="Times New Roman" w:hAnsi="Times New Roman" w:cs="Times New Roman"/>
                <w:sz w:val="24"/>
                <w:szCs w:val="24"/>
              </w:rPr>
            </w:pPr>
            <w:r w:rsidRPr="00333C31">
              <w:rPr>
                <w:rFonts w:ascii="Times New Roman" w:hAnsi="Times New Roman" w:cs="Times New Roman"/>
                <w:sz w:val="24"/>
                <w:szCs w:val="24"/>
              </w:rPr>
              <w:t>1</w:t>
            </w:r>
          </w:p>
        </w:tc>
        <w:tc>
          <w:tcPr>
            <w:tcW w:w="5495" w:type="dxa"/>
            <w:tcBorders>
              <w:top w:val="single" w:sz="4" w:space="0" w:color="auto"/>
              <w:left w:val="single" w:sz="4" w:space="0" w:color="auto"/>
              <w:bottom w:val="single" w:sz="4" w:space="0" w:color="auto"/>
              <w:right w:val="single" w:sz="4" w:space="0" w:color="auto"/>
            </w:tcBorders>
          </w:tcPr>
          <w:p w:rsidR="00E02A8C" w:rsidRPr="00333C31" w:rsidRDefault="00E02A8C" w:rsidP="00E02A8C">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rsidR="00E02A8C" w:rsidRPr="00333C31" w:rsidRDefault="00E02A8C" w:rsidP="00E02A8C">
            <w:pPr>
              <w:spacing w:after="160" w:line="259" w:lineRule="auto"/>
              <w:jc w:val="both"/>
              <w:rPr>
                <w:rFonts w:ascii="Times New Roman" w:hAnsi="Times New Roman" w:cs="Times New Roman"/>
                <w:sz w:val="24"/>
                <w:szCs w:val="24"/>
              </w:rPr>
            </w:pPr>
          </w:p>
        </w:tc>
      </w:tr>
      <w:tr w:rsidR="00E02A8C" w:rsidRPr="00333C31" w:rsidTr="00E02A8C">
        <w:tc>
          <w:tcPr>
            <w:tcW w:w="459" w:type="dxa"/>
            <w:tcBorders>
              <w:top w:val="single" w:sz="4" w:space="0" w:color="auto"/>
              <w:left w:val="single" w:sz="4" w:space="0" w:color="auto"/>
              <w:bottom w:val="single" w:sz="4" w:space="0" w:color="auto"/>
              <w:right w:val="single" w:sz="4" w:space="0" w:color="auto"/>
            </w:tcBorders>
            <w:vAlign w:val="center"/>
          </w:tcPr>
          <w:p w:rsidR="00E02A8C" w:rsidRPr="00333C31" w:rsidRDefault="00E02A8C" w:rsidP="00E02A8C">
            <w:pPr>
              <w:spacing w:after="160" w:line="259" w:lineRule="auto"/>
              <w:jc w:val="center"/>
              <w:rPr>
                <w:rFonts w:ascii="Times New Roman" w:hAnsi="Times New Roman" w:cs="Times New Roman"/>
                <w:sz w:val="24"/>
                <w:szCs w:val="24"/>
              </w:rPr>
            </w:pPr>
            <w:r w:rsidRPr="00333C31">
              <w:rPr>
                <w:rFonts w:ascii="Times New Roman" w:hAnsi="Times New Roman" w:cs="Times New Roman"/>
                <w:sz w:val="24"/>
                <w:szCs w:val="24"/>
              </w:rPr>
              <w:t>2</w:t>
            </w:r>
          </w:p>
        </w:tc>
        <w:tc>
          <w:tcPr>
            <w:tcW w:w="5495" w:type="dxa"/>
            <w:tcBorders>
              <w:top w:val="single" w:sz="4" w:space="0" w:color="auto"/>
              <w:left w:val="single" w:sz="4" w:space="0" w:color="auto"/>
              <w:bottom w:val="single" w:sz="4" w:space="0" w:color="auto"/>
              <w:right w:val="single" w:sz="4" w:space="0" w:color="auto"/>
            </w:tcBorders>
          </w:tcPr>
          <w:p w:rsidR="00E02A8C" w:rsidRPr="00333C31" w:rsidRDefault="00E02A8C" w:rsidP="00E02A8C">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Код ЄДРПОУ</w:t>
            </w:r>
          </w:p>
        </w:tc>
        <w:tc>
          <w:tcPr>
            <w:tcW w:w="3827" w:type="dxa"/>
            <w:tcBorders>
              <w:top w:val="single" w:sz="4" w:space="0" w:color="auto"/>
              <w:left w:val="single" w:sz="4" w:space="0" w:color="auto"/>
              <w:bottom w:val="single" w:sz="4" w:space="0" w:color="auto"/>
              <w:right w:val="single" w:sz="4" w:space="0" w:color="auto"/>
            </w:tcBorders>
          </w:tcPr>
          <w:p w:rsidR="00E02A8C" w:rsidRPr="00333C31" w:rsidRDefault="00E02A8C" w:rsidP="00E02A8C">
            <w:pPr>
              <w:spacing w:after="160" w:line="259" w:lineRule="auto"/>
              <w:jc w:val="both"/>
              <w:rPr>
                <w:rFonts w:ascii="Times New Roman" w:hAnsi="Times New Roman" w:cs="Times New Roman"/>
                <w:sz w:val="24"/>
                <w:szCs w:val="24"/>
              </w:rPr>
            </w:pPr>
          </w:p>
        </w:tc>
      </w:tr>
      <w:tr w:rsidR="00E02A8C" w:rsidRPr="00333C31" w:rsidTr="00E02A8C">
        <w:tc>
          <w:tcPr>
            <w:tcW w:w="459" w:type="dxa"/>
            <w:tcBorders>
              <w:top w:val="single" w:sz="4" w:space="0" w:color="auto"/>
              <w:left w:val="single" w:sz="4" w:space="0" w:color="auto"/>
              <w:bottom w:val="single" w:sz="4" w:space="0" w:color="auto"/>
              <w:right w:val="single" w:sz="4" w:space="0" w:color="auto"/>
            </w:tcBorders>
            <w:vAlign w:val="center"/>
          </w:tcPr>
          <w:p w:rsidR="00E02A8C" w:rsidRPr="00333C31" w:rsidRDefault="00E02A8C" w:rsidP="00E02A8C">
            <w:pPr>
              <w:spacing w:after="160" w:line="259" w:lineRule="auto"/>
              <w:jc w:val="center"/>
              <w:rPr>
                <w:rFonts w:ascii="Times New Roman" w:hAnsi="Times New Roman" w:cs="Times New Roman"/>
                <w:sz w:val="24"/>
                <w:szCs w:val="24"/>
              </w:rPr>
            </w:pPr>
            <w:r w:rsidRPr="00333C31">
              <w:rPr>
                <w:rFonts w:ascii="Times New Roman" w:hAnsi="Times New Roman" w:cs="Times New Roman"/>
                <w:sz w:val="24"/>
                <w:szCs w:val="24"/>
              </w:rPr>
              <w:t>3</w:t>
            </w:r>
          </w:p>
        </w:tc>
        <w:tc>
          <w:tcPr>
            <w:tcW w:w="5495" w:type="dxa"/>
            <w:tcBorders>
              <w:top w:val="single" w:sz="4" w:space="0" w:color="auto"/>
              <w:left w:val="single" w:sz="4" w:space="0" w:color="auto"/>
              <w:bottom w:val="single" w:sz="4" w:space="0" w:color="auto"/>
              <w:right w:val="single" w:sz="4" w:space="0" w:color="auto"/>
            </w:tcBorders>
          </w:tcPr>
          <w:p w:rsidR="00E02A8C" w:rsidRPr="00333C31" w:rsidRDefault="00E02A8C" w:rsidP="00E02A8C">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rsidR="00E02A8C" w:rsidRPr="00333C31" w:rsidRDefault="00E02A8C" w:rsidP="00E02A8C">
            <w:pPr>
              <w:spacing w:after="160" w:line="259" w:lineRule="auto"/>
              <w:jc w:val="both"/>
              <w:rPr>
                <w:rFonts w:ascii="Times New Roman" w:hAnsi="Times New Roman" w:cs="Times New Roman"/>
                <w:sz w:val="24"/>
                <w:szCs w:val="24"/>
              </w:rPr>
            </w:pPr>
          </w:p>
        </w:tc>
      </w:tr>
      <w:tr w:rsidR="00E02A8C" w:rsidRPr="00333C31" w:rsidTr="00E02A8C">
        <w:trPr>
          <w:trHeight w:val="696"/>
        </w:trPr>
        <w:tc>
          <w:tcPr>
            <w:tcW w:w="459" w:type="dxa"/>
            <w:tcBorders>
              <w:top w:val="single" w:sz="4" w:space="0" w:color="auto"/>
              <w:left w:val="single" w:sz="4" w:space="0" w:color="auto"/>
              <w:bottom w:val="single" w:sz="4" w:space="0" w:color="auto"/>
              <w:right w:val="single" w:sz="4" w:space="0" w:color="auto"/>
            </w:tcBorders>
            <w:vAlign w:val="center"/>
          </w:tcPr>
          <w:p w:rsidR="00E02A8C" w:rsidRPr="00333C31" w:rsidRDefault="00E02A8C" w:rsidP="00E02A8C">
            <w:pPr>
              <w:spacing w:after="160" w:line="259" w:lineRule="auto"/>
              <w:jc w:val="center"/>
              <w:rPr>
                <w:rFonts w:ascii="Times New Roman" w:hAnsi="Times New Roman" w:cs="Times New Roman"/>
                <w:sz w:val="24"/>
                <w:szCs w:val="24"/>
              </w:rPr>
            </w:pPr>
            <w:r w:rsidRPr="00333C31">
              <w:rPr>
                <w:rFonts w:ascii="Times New Roman" w:hAnsi="Times New Roman" w:cs="Times New Roman"/>
                <w:sz w:val="24"/>
                <w:szCs w:val="24"/>
              </w:rPr>
              <w:t>4</w:t>
            </w:r>
          </w:p>
        </w:tc>
        <w:tc>
          <w:tcPr>
            <w:tcW w:w="5495" w:type="dxa"/>
            <w:tcBorders>
              <w:top w:val="single" w:sz="4" w:space="0" w:color="auto"/>
              <w:left w:val="single" w:sz="4" w:space="0" w:color="auto"/>
              <w:bottom w:val="single" w:sz="4" w:space="0" w:color="auto"/>
              <w:right w:val="single" w:sz="4" w:space="0" w:color="auto"/>
            </w:tcBorders>
          </w:tcPr>
          <w:p w:rsidR="00E02A8C" w:rsidRPr="00333C31" w:rsidRDefault="00E02A8C" w:rsidP="00E02A8C">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rsidR="00E02A8C" w:rsidRPr="00333C31" w:rsidRDefault="00E02A8C" w:rsidP="00E02A8C">
            <w:pPr>
              <w:spacing w:after="160" w:line="259" w:lineRule="auto"/>
              <w:jc w:val="both"/>
              <w:rPr>
                <w:rFonts w:ascii="Times New Roman" w:hAnsi="Times New Roman" w:cs="Times New Roman"/>
                <w:sz w:val="24"/>
                <w:szCs w:val="24"/>
              </w:rPr>
            </w:pPr>
          </w:p>
        </w:tc>
      </w:tr>
    </w:tbl>
    <w:p w:rsidR="00E02A8C" w:rsidRPr="00333C31" w:rsidRDefault="00E02A8C" w:rsidP="00E02A8C">
      <w:pPr>
        <w:spacing w:after="160" w:line="259"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3938"/>
        <w:gridCol w:w="3067"/>
        <w:gridCol w:w="2196"/>
      </w:tblGrid>
      <w:tr w:rsidR="00E02A8C" w:rsidRPr="00333C31" w:rsidTr="00E02A8C">
        <w:trPr>
          <w:trHeight w:val="716"/>
        </w:trPr>
        <w:tc>
          <w:tcPr>
            <w:tcW w:w="332" w:type="pct"/>
            <w:shd w:val="clear" w:color="auto" w:fill="auto"/>
            <w:vAlign w:val="center"/>
          </w:tcPr>
          <w:p w:rsidR="00E02A8C" w:rsidRPr="00333C31" w:rsidRDefault="00E02A8C" w:rsidP="00E02A8C">
            <w:pPr>
              <w:rPr>
                <w:rFonts w:ascii="Times New Roman" w:hAnsi="Times New Roman" w:cs="Times New Roman"/>
                <w:color w:val="121212"/>
                <w:sz w:val="24"/>
                <w:szCs w:val="24"/>
                <w:lang w:val="ru-RU" w:eastAsia="ar-SA"/>
              </w:rPr>
            </w:pPr>
            <w:r w:rsidRPr="00333C31">
              <w:rPr>
                <w:rFonts w:ascii="Times New Roman" w:hAnsi="Times New Roman" w:cs="Times New Roman"/>
                <w:sz w:val="24"/>
                <w:szCs w:val="24"/>
              </w:rPr>
              <w:t>№ з/п</w:t>
            </w:r>
          </w:p>
        </w:tc>
        <w:tc>
          <w:tcPr>
            <w:tcW w:w="1998" w:type="pct"/>
            <w:shd w:val="clear" w:color="auto" w:fill="auto"/>
            <w:vAlign w:val="center"/>
          </w:tcPr>
          <w:p w:rsidR="00E02A8C" w:rsidRPr="00333C31" w:rsidRDefault="00E02A8C" w:rsidP="00E02A8C">
            <w:pPr>
              <w:rPr>
                <w:rFonts w:ascii="Times New Roman" w:hAnsi="Times New Roman" w:cs="Times New Roman"/>
                <w:color w:val="121212"/>
                <w:sz w:val="24"/>
                <w:szCs w:val="24"/>
                <w:lang w:val="ru-RU" w:eastAsia="ar-SA"/>
              </w:rPr>
            </w:pPr>
            <w:r w:rsidRPr="00333C31">
              <w:rPr>
                <w:rFonts w:ascii="Times New Roman" w:hAnsi="Times New Roman" w:cs="Times New Roman"/>
                <w:sz w:val="24"/>
                <w:szCs w:val="24"/>
              </w:rPr>
              <w:t>Тип, адреса об’єкту</w:t>
            </w:r>
          </w:p>
        </w:tc>
        <w:tc>
          <w:tcPr>
            <w:tcW w:w="1556" w:type="pct"/>
            <w:shd w:val="clear" w:color="auto" w:fill="auto"/>
            <w:vAlign w:val="center"/>
          </w:tcPr>
          <w:p w:rsidR="00E02A8C" w:rsidRPr="00333C31" w:rsidRDefault="00E02A8C" w:rsidP="00E02A8C">
            <w:pPr>
              <w:rPr>
                <w:rFonts w:ascii="Times New Roman" w:hAnsi="Times New Roman" w:cs="Times New Roman"/>
                <w:color w:val="121212"/>
                <w:sz w:val="24"/>
                <w:szCs w:val="24"/>
                <w:lang w:val="ru-RU" w:eastAsia="ar-SA"/>
              </w:rPr>
            </w:pPr>
            <w:proofErr w:type="spellStart"/>
            <w:r w:rsidRPr="00333C31">
              <w:rPr>
                <w:rFonts w:ascii="Times New Roman" w:hAnsi="Times New Roman" w:cs="Times New Roman"/>
                <w:sz w:val="24"/>
                <w:szCs w:val="24"/>
              </w:rPr>
              <w:t>ЕІС-код</w:t>
            </w:r>
            <w:proofErr w:type="spellEnd"/>
            <w:r w:rsidRPr="00333C31">
              <w:rPr>
                <w:rFonts w:ascii="Times New Roman" w:hAnsi="Times New Roman" w:cs="Times New Roman"/>
                <w:sz w:val="24"/>
                <w:szCs w:val="24"/>
              </w:rPr>
              <w:t xml:space="preserve"> точки комерційного обліку</w:t>
            </w:r>
          </w:p>
        </w:tc>
        <w:tc>
          <w:tcPr>
            <w:tcW w:w="1114" w:type="pct"/>
          </w:tcPr>
          <w:p w:rsidR="00E02A8C" w:rsidRPr="00333C31" w:rsidRDefault="00E02A8C" w:rsidP="00E02A8C">
            <w:pPr>
              <w:rPr>
                <w:rFonts w:ascii="Times New Roman" w:hAnsi="Times New Roman" w:cs="Times New Roman"/>
                <w:color w:val="121212"/>
                <w:sz w:val="24"/>
                <w:szCs w:val="24"/>
                <w:lang w:val="ru-RU" w:eastAsia="ar-SA"/>
              </w:rPr>
            </w:pPr>
            <w:r w:rsidRPr="00333C31">
              <w:rPr>
                <w:rFonts w:ascii="Times New Roman" w:hAnsi="Times New Roman" w:cs="Times New Roman"/>
                <w:sz w:val="24"/>
                <w:szCs w:val="24"/>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E02A8C" w:rsidRPr="00333C31" w:rsidTr="00E02A8C">
        <w:tc>
          <w:tcPr>
            <w:tcW w:w="332" w:type="pct"/>
            <w:shd w:val="clear" w:color="auto" w:fill="auto"/>
            <w:vAlign w:val="center"/>
          </w:tcPr>
          <w:p w:rsidR="00E02A8C" w:rsidRPr="00333C31" w:rsidRDefault="00E02A8C" w:rsidP="00E02A8C">
            <w:pPr>
              <w:numPr>
                <w:ilvl w:val="0"/>
                <w:numId w:val="7"/>
              </w:numPr>
              <w:spacing w:after="160" w:line="259" w:lineRule="auto"/>
              <w:rPr>
                <w:rFonts w:ascii="Times New Roman" w:hAnsi="Times New Roman" w:cs="Times New Roman"/>
                <w:color w:val="121212"/>
                <w:sz w:val="24"/>
                <w:szCs w:val="24"/>
                <w:lang w:val="ru-RU" w:eastAsia="ar-SA"/>
              </w:rPr>
            </w:pPr>
          </w:p>
        </w:tc>
        <w:tc>
          <w:tcPr>
            <w:tcW w:w="1998" w:type="pct"/>
            <w:shd w:val="clear" w:color="auto" w:fill="auto"/>
          </w:tcPr>
          <w:p w:rsidR="00E02A8C" w:rsidRPr="00333C31" w:rsidRDefault="00E02A8C" w:rsidP="00E02A8C">
            <w:pPr>
              <w:rPr>
                <w:rFonts w:ascii="Times New Roman" w:hAnsi="Times New Roman" w:cs="Times New Roman"/>
                <w:color w:val="121212"/>
                <w:sz w:val="24"/>
                <w:szCs w:val="24"/>
                <w:lang w:val="ru-RU" w:eastAsia="ar-SA"/>
              </w:rPr>
            </w:pPr>
          </w:p>
        </w:tc>
        <w:tc>
          <w:tcPr>
            <w:tcW w:w="1556" w:type="pct"/>
            <w:shd w:val="clear" w:color="auto" w:fill="auto"/>
          </w:tcPr>
          <w:p w:rsidR="00E02A8C" w:rsidRPr="00333C31" w:rsidRDefault="00E02A8C" w:rsidP="00E02A8C">
            <w:pPr>
              <w:rPr>
                <w:rFonts w:ascii="Times New Roman" w:hAnsi="Times New Roman" w:cs="Times New Roman"/>
                <w:color w:val="121212"/>
                <w:sz w:val="24"/>
                <w:szCs w:val="24"/>
                <w:lang w:val="ru-RU" w:eastAsia="ar-SA"/>
              </w:rPr>
            </w:pPr>
          </w:p>
        </w:tc>
        <w:tc>
          <w:tcPr>
            <w:tcW w:w="1114" w:type="pct"/>
          </w:tcPr>
          <w:p w:rsidR="00E02A8C" w:rsidRPr="00333C31" w:rsidRDefault="00E02A8C" w:rsidP="00E02A8C">
            <w:pPr>
              <w:rPr>
                <w:rFonts w:ascii="Times New Roman" w:hAnsi="Times New Roman" w:cs="Times New Roman"/>
                <w:color w:val="121212"/>
                <w:sz w:val="24"/>
                <w:szCs w:val="24"/>
                <w:lang w:val="ru-RU" w:eastAsia="ar-SA"/>
              </w:rPr>
            </w:pPr>
          </w:p>
        </w:tc>
      </w:tr>
      <w:tr w:rsidR="00E02A8C" w:rsidRPr="00333C31" w:rsidTr="00E02A8C">
        <w:tc>
          <w:tcPr>
            <w:tcW w:w="332" w:type="pct"/>
            <w:shd w:val="clear" w:color="auto" w:fill="auto"/>
            <w:vAlign w:val="center"/>
          </w:tcPr>
          <w:p w:rsidR="00E02A8C" w:rsidRPr="00333C31" w:rsidRDefault="00E02A8C" w:rsidP="00E02A8C">
            <w:pPr>
              <w:numPr>
                <w:ilvl w:val="0"/>
                <w:numId w:val="7"/>
              </w:numPr>
              <w:spacing w:after="160" w:line="259" w:lineRule="auto"/>
              <w:rPr>
                <w:rFonts w:ascii="Times New Roman" w:hAnsi="Times New Roman" w:cs="Times New Roman"/>
                <w:color w:val="121212"/>
                <w:sz w:val="24"/>
                <w:szCs w:val="24"/>
                <w:lang w:val="ru-RU" w:eastAsia="ar-SA"/>
              </w:rPr>
            </w:pPr>
          </w:p>
        </w:tc>
        <w:tc>
          <w:tcPr>
            <w:tcW w:w="1998" w:type="pct"/>
            <w:shd w:val="clear" w:color="auto" w:fill="auto"/>
          </w:tcPr>
          <w:p w:rsidR="00E02A8C" w:rsidRPr="00333C31" w:rsidRDefault="00E02A8C" w:rsidP="00E02A8C">
            <w:pPr>
              <w:rPr>
                <w:rFonts w:ascii="Times New Roman" w:hAnsi="Times New Roman" w:cs="Times New Roman"/>
                <w:color w:val="121212"/>
                <w:sz w:val="24"/>
                <w:szCs w:val="24"/>
                <w:lang w:val="ru-RU" w:eastAsia="ar-SA"/>
              </w:rPr>
            </w:pPr>
          </w:p>
        </w:tc>
        <w:tc>
          <w:tcPr>
            <w:tcW w:w="1556" w:type="pct"/>
            <w:shd w:val="clear" w:color="auto" w:fill="auto"/>
          </w:tcPr>
          <w:p w:rsidR="00E02A8C" w:rsidRPr="00333C31" w:rsidRDefault="00E02A8C" w:rsidP="00E02A8C">
            <w:pPr>
              <w:rPr>
                <w:rFonts w:ascii="Times New Roman" w:hAnsi="Times New Roman" w:cs="Times New Roman"/>
                <w:color w:val="121212"/>
                <w:sz w:val="24"/>
                <w:szCs w:val="24"/>
                <w:lang w:val="ru-RU" w:eastAsia="ar-SA"/>
              </w:rPr>
            </w:pPr>
          </w:p>
        </w:tc>
        <w:tc>
          <w:tcPr>
            <w:tcW w:w="1114" w:type="pct"/>
          </w:tcPr>
          <w:p w:rsidR="00E02A8C" w:rsidRPr="00333C31" w:rsidRDefault="00E02A8C" w:rsidP="00E02A8C">
            <w:pPr>
              <w:rPr>
                <w:rFonts w:ascii="Times New Roman" w:hAnsi="Times New Roman" w:cs="Times New Roman"/>
                <w:color w:val="121212"/>
                <w:sz w:val="24"/>
                <w:szCs w:val="24"/>
                <w:lang w:val="ru-RU" w:eastAsia="ar-SA"/>
              </w:rPr>
            </w:pPr>
          </w:p>
        </w:tc>
      </w:tr>
    </w:tbl>
    <w:p w:rsidR="00E02A8C" w:rsidRPr="00333C31" w:rsidRDefault="00E02A8C" w:rsidP="00E02A8C">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Початок постачання з «_____»_______________20____р.</w:t>
      </w:r>
    </w:p>
    <w:p w:rsidR="00E02A8C" w:rsidRPr="00333C31" w:rsidRDefault="00E02A8C" w:rsidP="00E02A8C">
      <w:pPr>
        <w:spacing w:after="160" w:line="259" w:lineRule="auto"/>
        <w:jc w:val="both"/>
        <w:rPr>
          <w:rFonts w:ascii="Times New Roman" w:hAnsi="Times New Roman" w:cs="Times New Roman"/>
          <w:b/>
          <w:sz w:val="24"/>
          <w:szCs w:val="24"/>
        </w:rPr>
      </w:pPr>
      <w:r w:rsidRPr="00333C31">
        <w:rPr>
          <w:rFonts w:ascii="Times New Roman" w:hAnsi="Times New Roman" w:cs="Times New Roman"/>
          <w:b/>
          <w:sz w:val="24"/>
          <w:szCs w:val="24"/>
        </w:rPr>
        <w:t>*Примітка:</w:t>
      </w:r>
    </w:p>
    <w:p w:rsidR="00E02A8C" w:rsidRPr="00333C31" w:rsidRDefault="00E02A8C" w:rsidP="00E02A8C">
      <w:pPr>
        <w:spacing w:line="259" w:lineRule="auto"/>
        <w:jc w:val="both"/>
        <w:rPr>
          <w:rFonts w:ascii="Times New Roman" w:hAnsi="Times New Roman" w:cs="Times New Roman"/>
          <w:sz w:val="24"/>
          <w:szCs w:val="24"/>
        </w:rPr>
      </w:pPr>
      <w:r w:rsidRPr="00333C31">
        <w:rPr>
          <w:rFonts w:ascii="Times New Roman" w:hAnsi="Times New Roman" w:cs="Times New Roman"/>
          <w:sz w:val="24"/>
          <w:szCs w:val="24"/>
        </w:rPr>
        <w:t xml:space="preserve">За кожним об’єктом споживача надаються окремі </w:t>
      </w:r>
      <w:proofErr w:type="spellStart"/>
      <w:r w:rsidRPr="00333C31">
        <w:rPr>
          <w:rFonts w:ascii="Times New Roman" w:hAnsi="Times New Roman" w:cs="Times New Roman"/>
          <w:sz w:val="24"/>
          <w:szCs w:val="24"/>
        </w:rPr>
        <w:t>ЕІС-коди</w:t>
      </w:r>
      <w:proofErr w:type="spellEnd"/>
      <w:r w:rsidRPr="00333C31">
        <w:rPr>
          <w:rFonts w:ascii="Times New Roman" w:hAnsi="Times New Roman" w:cs="Times New Roman"/>
          <w:sz w:val="24"/>
          <w:szCs w:val="24"/>
        </w:rPr>
        <w:t xml:space="preserve"> точок комерційного обліку. Якщо таких точок більше однієї, їх перелік наводиться у додатку до Заяви-приєднання.</w:t>
      </w:r>
    </w:p>
    <w:p w:rsidR="00E02A8C" w:rsidRPr="00333C31" w:rsidRDefault="00E02A8C" w:rsidP="00E02A8C">
      <w:pPr>
        <w:spacing w:line="259" w:lineRule="auto"/>
        <w:jc w:val="both"/>
        <w:rPr>
          <w:rFonts w:ascii="Times New Roman" w:hAnsi="Times New Roman" w:cs="Times New Roman"/>
          <w:sz w:val="24"/>
          <w:szCs w:val="24"/>
        </w:rPr>
      </w:pPr>
      <w:r w:rsidRPr="00333C31">
        <w:rPr>
          <w:rFonts w:ascii="Times New Roman" w:hAnsi="Times New Roman" w:cs="Times New Roman"/>
          <w:sz w:val="24"/>
          <w:szCs w:val="24"/>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02A8C" w:rsidRPr="00333C31" w:rsidRDefault="00E02A8C" w:rsidP="00E02A8C">
      <w:pPr>
        <w:tabs>
          <w:tab w:val="left" w:pos="709"/>
          <w:tab w:val="left" w:pos="3600"/>
        </w:tabs>
        <w:spacing w:line="259" w:lineRule="auto"/>
        <w:jc w:val="both"/>
        <w:rPr>
          <w:rFonts w:ascii="Times New Roman" w:hAnsi="Times New Roman" w:cs="Times New Roman"/>
          <w:b/>
          <w:sz w:val="24"/>
          <w:szCs w:val="24"/>
        </w:rPr>
      </w:pPr>
      <w:r w:rsidRPr="00333C31">
        <w:rPr>
          <w:rFonts w:ascii="Times New Roman" w:hAnsi="Times New Roman" w:cs="Times New Roman"/>
          <w:sz w:val="24"/>
          <w:szCs w:val="24"/>
        </w:rPr>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02A8C" w:rsidRPr="00333C31" w:rsidRDefault="00E02A8C" w:rsidP="00E02A8C">
      <w:pPr>
        <w:tabs>
          <w:tab w:val="left" w:pos="2160"/>
          <w:tab w:val="left" w:pos="3600"/>
        </w:tabs>
        <w:spacing w:after="160" w:line="259" w:lineRule="auto"/>
        <w:jc w:val="both"/>
        <w:rPr>
          <w:rFonts w:ascii="Times New Roman" w:hAnsi="Times New Roman" w:cs="Times New Roman"/>
          <w:b/>
          <w:sz w:val="24"/>
          <w:szCs w:val="24"/>
        </w:rPr>
      </w:pPr>
    </w:p>
    <w:p w:rsidR="00E02A8C" w:rsidRPr="00333C31" w:rsidRDefault="00E02A8C" w:rsidP="00E02A8C">
      <w:pPr>
        <w:spacing w:after="160" w:line="259" w:lineRule="auto"/>
        <w:jc w:val="both"/>
        <w:rPr>
          <w:rFonts w:ascii="Times New Roman" w:hAnsi="Times New Roman" w:cs="Times New Roman"/>
          <w:b/>
          <w:sz w:val="24"/>
          <w:szCs w:val="24"/>
        </w:rPr>
      </w:pPr>
      <w:r w:rsidRPr="00333C31">
        <w:rPr>
          <w:rFonts w:ascii="Times New Roman" w:hAnsi="Times New Roman" w:cs="Times New Roman"/>
          <w:b/>
          <w:sz w:val="24"/>
          <w:szCs w:val="24"/>
        </w:rPr>
        <w:t>Відмітка про згоду Споживача на обробку персональних даних:</w:t>
      </w:r>
    </w:p>
    <w:p w:rsidR="00E02A8C" w:rsidRPr="00333C31" w:rsidRDefault="00E02A8C" w:rsidP="00E02A8C">
      <w:pPr>
        <w:spacing w:after="160" w:line="259" w:lineRule="auto"/>
        <w:jc w:val="both"/>
        <w:rPr>
          <w:rFonts w:ascii="Times New Roman" w:hAnsi="Times New Roman" w:cs="Times New Roman"/>
          <w:b/>
          <w:sz w:val="24"/>
          <w:szCs w:val="24"/>
        </w:rPr>
      </w:pPr>
      <w:r w:rsidRPr="00333C31">
        <w:rPr>
          <w:rFonts w:ascii="Times New Roman" w:hAnsi="Times New Roman" w:cs="Times New Roman"/>
          <w:b/>
          <w:sz w:val="24"/>
          <w:szCs w:val="24"/>
        </w:rPr>
        <w:t>____________________</w:t>
      </w:r>
      <w:r w:rsidRPr="00333C31">
        <w:rPr>
          <w:rFonts w:ascii="Times New Roman" w:hAnsi="Times New Roman" w:cs="Times New Roman"/>
          <w:b/>
          <w:sz w:val="24"/>
          <w:szCs w:val="24"/>
        </w:rPr>
        <w:tab/>
        <w:t>_________________</w:t>
      </w:r>
      <w:r w:rsidRPr="00333C31">
        <w:rPr>
          <w:rFonts w:ascii="Times New Roman" w:hAnsi="Times New Roman" w:cs="Times New Roman"/>
          <w:b/>
          <w:sz w:val="24"/>
          <w:szCs w:val="24"/>
        </w:rPr>
        <w:tab/>
        <w:t>______________________</w:t>
      </w:r>
    </w:p>
    <w:p w:rsidR="00E02A8C" w:rsidRPr="00333C31" w:rsidRDefault="00E02A8C" w:rsidP="00E02A8C">
      <w:pPr>
        <w:spacing w:after="160" w:line="259" w:lineRule="auto"/>
        <w:rPr>
          <w:rFonts w:ascii="Times New Roman" w:hAnsi="Times New Roman" w:cs="Times New Roman"/>
          <w:sz w:val="24"/>
          <w:szCs w:val="24"/>
        </w:rPr>
      </w:pPr>
      <w:r w:rsidRPr="00333C31">
        <w:rPr>
          <w:rFonts w:ascii="Times New Roman" w:hAnsi="Times New Roman" w:cs="Times New Roman"/>
          <w:sz w:val="24"/>
          <w:szCs w:val="24"/>
        </w:rPr>
        <w:t xml:space="preserve">     </w:t>
      </w:r>
      <w:r w:rsidRPr="00333C31">
        <w:rPr>
          <w:rFonts w:ascii="Times New Roman" w:hAnsi="Times New Roman" w:cs="Times New Roman"/>
          <w:sz w:val="24"/>
          <w:szCs w:val="24"/>
        </w:rPr>
        <w:tab/>
        <w:t xml:space="preserve"> (дата)</w:t>
      </w:r>
      <w:r w:rsidRPr="00333C31">
        <w:rPr>
          <w:rFonts w:ascii="Times New Roman" w:hAnsi="Times New Roman" w:cs="Times New Roman"/>
          <w:sz w:val="24"/>
          <w:szCs w:val="24"/>
        </w:rPr>
        <w:tab/>
      </w:r>
      <w:r w:rsidRPr="00333C31">
        <w:rPr>
          <w:rFonts w:ascii="Times New Roman" w:hAnsi="Times New Roman" w:cs="Times New Roman"/>
          <w:sz w:val="24"/>
          <w:szCs w:val="24"/>
        </w:rPr>
        <w:tab/>
      </w:r>
      <w:r w:rsidRPr="00333C31">
        <w:rPr>
          <w:rFonts w:ascii="Times New Roman" w:hAnsi="Times New Roman" w:cs="Times New Roman"/>
          <w:sz w:val="24"/>
          <w:szCs w:val="24"/>
        </w:rPr>
        <w:tab/>
        <w:t>(особистий підпис)</w:t>
      </w:r>
      <w:r w:rsidRPr="00333C31">
        <w:rPr>
          <w:rFonts w:ascii="Times New Roman" w:hAnsi="Times New Roman" w:cs="Times New Roman"/>
          <w:sz w:val="24"/>
          <w:szCs w:val="24"/>
        </w:rPr>
        <w:tab/>
      </w:r>
      <w:r w:rsidRPr="00333C31">
        <w:rPr>
          <w:rFonts w:ascii="Times New Roman" w:hAnsi="Times New Roman" w:cs="Times New Roman"/>
          <w:sz w:val="24"/>
          <w:szCs w:val="24"/>
        </w:rPr>
        <w:tab/>
        <w:t>(П.І.Б. Споживача)</w:t>
      </w:r>
    </w:p>
    <w:p w:rsidR="00E02A8C" w:rsidRPr="00333C31" w:rsidRDefault="00E02A8C" w:rsidP="00E02A8C">
      <w:pPr>
        <w:spacing w:after="160" w:line="259" w:lineRule="auto"/>
        <w:rPr>
          <w:rFonts w:ascii="Times New Roman" w:hAnsi="Times New Roman" w:cs="Times New Roman"/>
          <w:b/>
          <w:sz w:val="24"/>
          <w:szCs w:val="24"/>
        </w:rPr>
      </w:pPr>
      <w:r w:rsidRPr="00333C31">
        <w:rPr>
          <w:rFonts w:ascii="Times New Roman" w:hAnsi="Times New Roman" w:cs="Times New Roman"/>
          <w:b/>
          <w:sz w:val="24"/>
          <w:szCs w:val="24"/>
        </w:rPr>
        <w:t>Реквізити Споживача:</w:t>
      </w:r>
    </w:p>
    <w:p w:rsidR="00E02A8C" w:rsidRPr="00333C31" w:rsidRDefault="00E02A8C" w:rsidP="00E02A8C">
      <w:pPr>
        <w:spacing w:after="160" w:line="259" w:lineRule="auto"/>
        <w:rPr>
          <w:rFonts w:ascii="Times New Roman" w:hAnsi="Times New Roman" w:cs="Times New Roman"/>
          <w:sz w:val="24"/>
          <w:szCs w:val="24"/>
        </w:rPr>
      </w:pPr>
    </w:p>
    <w:p w:rsidR="00E02A8C" w:rsidRPr="00333C31" w:rsidRDefault="00E02A8C" w:rsidP="00E02A8C">
      <w:pPr>
        <w:widowControl w:val="0"/>
        <w:suppressAutoHyphens/>
        <w:jc w:val="right"/>
        <w:rPr>
          <w:rFonts w:ascii="Times New Roman" w:hAnsi="Times New Roman" w:cs="Times New Roman"/>
          <w:color w:val="000000"/>
          <w:sz w:val="24"/>
          <w:szCs w:val="24"/>
        </w:rPr>
      </w:pPr>
    </w:p>
    <w:p w:rsidR="00E02A8C" w:rsidRPr="00333C31" w:rsidRDefault="00E02A8C" w:rsidP="00E02A8C">
      <w:pPr>
        <w:widowControl w:val="0"/>
        <w:suppressAutoHyphens/>
        <w:jc w:val="right"/>
        <w:rPr>
          <w:rFonts w:ascii="Times New Roman" w:hAnsi="Times New Roman" w:cs="Times New Roman"/>
          <w:color w:val="000000"/>
          <w:sz w:val="24"/>
          <w:szCs w:val="24"/>
        </w:rPr>
      </w:pPr>
      <w:r w:rsidRPr="00333C31">
        <w:rPr>
          <w:rFonts w:ascii="Times New Roman" w:hAnsi="Times New Roman" w:cs="Times New Roman"/>
          <w:color w:val="000000"/>
          <w:sz w:val="24"/>
          <w:szCs w:val="24"/>
        </w:rPr>
        <w:br w:type="page"/>
      </w:r>
      <w:r w:rsidRPr="00333C31">
        <w:rPr>
          <w:rFonts w:ascii="Times New Roman" w:hAnsi="Times New Roman" w:cs="Times New Roman"/>
          <w:color w:val="000000"/>
          <w:sz w:val="24"/>
          <w:szCs w:val="24"/>
        </w:rPr>
        <w:lastRenderedPageBreak/>
        <w:t>Додаток 2</w:t>
      </w:r>
    </w:p>
    <w:p w:rsidR="00E02A8C" w:rsidRPr="00333C31" w:rsidRDefault="00E02A8C" w:rsidP="00E02A8C">
      <w:pPr>
        <w:widowControl w:val="0"/>
        <w:suppressAutoHyphens/>
        <w:jc w:val="right"/>
        <w:rPr>
          <w:rFonts w:ascii="Times New Roman" w:hAnsi="Times New Roman" w:cs="Times New Roman"/>
          <w:color w:val="000000"/>
          <w:sz w:val="24"/>
          <w:szCs w:val="24"/>
        </w:rPr>
      </w:pPr>
      <w:r w:rsidRPr="00333C31">
        <w:rPr>
          <w:rFonts w:ascii="Times New Roman" w:hAnsi="Times New Roman" w:cs="Times New Roman"/>
          <w:color w:val="000000"/>
          <w:sz w:val="24"/>
          <w:szCs w:val="24"/>
        </w:rPr>
        <w:t>до договору про постачання</w:t>
      </w:r>
    </w:p>
    <w:p w:rsidR="00E02A8C" w:rsidRPr="00333C31" w:rsidRDefault="00E02A8C" w:rsidP="00E02A8C">
      <w:pPr>
        <w:widowControl w:val="0"/>
        <w:suppressAutoHyphens/>
        <w:jc w:val="right"/>
        <w:rPr>
          <w:rFonts w:ascii="Times New Roman" w:hAnsi="Times New Roman" w:cs="Times New Roman"/>
          <w:color w:val="000000"/>
          <w:sz w:val="24"/>
          <w:szCs w:val="24"/>
        </w:rPr>
      </w:pPr>
      <w:r w:rsidRPr="00333C31">
        <w:rPr>
          <w:rFonts w:ascii="Times New Roman" w:hAnsi="Times New Roman" w:cs="Times New Roman"/>
          <w:color w:val="000000"/>
          <w:sz w:val="24"/>
          <w:szCs w:val="24"/>
        </w:rPr>
        <w:t xml:space="preserve">електричної енергії споживачу </w:t>
      </w:r>
    </w:p>
    <w:p w:rsidR="00E02A8C" w:rsidRPr="00333C31" w:rsidRDefault="00E02A8C" w:rsidP="00E02A8C">
      <w:pPr>
        <w:spacing w:after="160" w:line="259" w:lineRule="auto"/>
        <w:jc w:val="both"/>
        <w:rPr>
          <w:rFonts w:ascii="Times New Roman" w:hAnsi="Times New Roman" w:cs="Times New Roman"/>
          <w:sz w:val="24"/>
          <w:szCs w:val="24"/>
        </w:rPr>
      </w:pPr>
      <w:r w:rsidRPr="00333C31">
        <w:rPr>
          <w:rFonts w:ascii="Times New Roman" w:hAnsi="Times New Roman" w:cs="Times New Roman"/>
          <w:color w:val="000000"/>
          <w:sz w:val="24"/>
          <w:szCs w:val="24"/>
        </w:rPr>
        <w:t xml:space="preserve">                                                                                                 № ____ від ___________2023 року</w:t>
      </w:r>
    </w:p>
    <w:p w:rsidR="00E02A8C" w:rsidRPr="00333C31" w:rsidRDefault="00E02A8C" w:rsidP="00E02A8C">
      <w:pPr>
        <w:spacing w:after="160" w:line="259" w:lineRule="auto"/>
        <w:jc w:val="both"/>
        <w:rPr>
          <w:rFonts w:ascii="Times New Roman" w:hAnsi="Times New Roman" w:cs="Times New Roman"/>
          <w:color w:val="000000"/>
          <w:sz w:val="24"/>
          <w:szCs w:val="24"/>
        </w:rPr>
      </w:pPr>
    </w:p>
    <w:p w:rsidR="00E02A8C" w:rsidRPr="00333C31" w:rsidRDefault="00E02A8C" w:rsidP="00E02A8C">
      <w:pPr>
        <w:widowControl w:val="0"/>
        <w:suppressAutoHyphens/>
        <w:jc w:val="right"/>
        <w:rPr>
          <w:rFonts w:ascii="Times New Roman" w:hAnsi="Times New Roman" w:cs="Times New Roman"/>
          <w:color w:val="000000"/>
          <w:sz w:val="24"/>
          <w:szCs w:val="24"/>
        </w:rPr>
      </w:pPr>
    </w:p>
    <w:p w:rsidR="00E02A8C" w:rsidRPr="00333C31" w:rsidRDefault="00E02A8C" w:rsidP="00E02A8C">
      <w:pPr>
        <w:widowControl w:val="0"/>
        <w:suppressAutoHyphens/>
        <w:jc w:val="right"/>
        <w:rPr>
          <w:rFonts w:ascii="Times New Roman" w:hAnsi="Times New Roman" w:cs="Times New Roman"/>
          <w:color w:val="000000"/>
          <w:sz w:val="24"/>
          <w:szCs w:val="24"/>
        </w:rPr>
      </w:pPr>
    </w:p>
    <w:p w:rsidR="00E02A8C" w:rsidRPr="00333C31" w:rsidRDefault="00E02A8C" w:rsidP="00E02A8C">
      <w:pPr>
        <w:widowControl w:val="0"/>
        <w:suppressAutoHyphens/>
        <w:jc w:val="center"/>
        <w:rPr>
          <w:rFonts w:ascii="Times New Roman" w:hAnsi="Times New Roman" w:cs="Times New Roman"/>
          <w:color w:val="000000"/>
          <w:sz w:val="24"/>
          <w:szCs w:val="24"/>
        </w:rPr>
      </w:pPr>
      <w:r w:rsidRPr="00333C31">
        <w:rPr>
          <w:rFonts w:ascii="Times New Roman" w:hAnsi="Times New Roman" w:cs="Times New Roman"/>
          <w:color w:val="000000"/>
          <w:sz w:val="24"/>
          <w:szCs w:val="24"/>
        </w:rPr>
        <w:t>Комерційна пропозиція</w:t>
      </w:r>
    </w:p>
    <w:p w:rsidR="00E02A8C" w:rsidRPr="00333C31" w:rsidRDefault="00E02A8C" w:rsidP="00E02A8C">
      <w:pPr>
        <w:widowControl w:val="0"/>
        <w:suppressAutoHyphens/>
        <w:jc w:val="center"/>
        <w:rPr>
          <w:rFonts w:ascii="Times New Roman" w:hAnsi="Times New Roman" w:cs="Times New Roman"/>
          <w:color w:val="000000"/>
          <w:sz w:val="24"/>
          <w:szCs w:val="24"/>
        </w:rPr>
      </w:pPr>
    </w:p>
    <w:p w:rsidR="00E02A8C" w:rsidRPr="00333C31" w:rsidRDefault="00E02A8C" w:rsidP="00E02A8C">
      <w:pPr>
        <w:widowControl w:val="0"/>
        <w:suppressAutoHyphens/>
        <w:jc w:val="center"/>
        <w:rPr>
          <w:rFonts w:ascii="Times New Roman" w:hAnsi="Times New Roman" w:cs="Times New Roman"/>
          <w:i/>
          <w:iCs/>
          <w:color w:val="000000"/>
          <w:sz w:val="24"/>
          <w:szCs w:val="24"/>
        </w:rPr>
      </w:pPr>
      <w:r w:rsidRPr="00333C31">
        <w:rPr>
          <w:rFonts w:ascii="Times New Roman" w:hAnsi="Times New Roman" w:cs="Times New Roman"/>
          <w:i/>
          <w:iCs/>
          <w:color w:val="000000"/>
          <w:sz w:val="24"/>
          <w:szCs w:val="24"/>
        </w:rPr>
        <w:t>(заповнюється на стадії укладення Договору із Переможцем)</w:t>
      </w:r>
    </w:p>
    <w:p w:rsidR="00E02A8C" w:rsidRPr="00333C31" w:rsidRDefault="00E02A8C" w:rsidP="00E02A8C">
      <w:pPr>
        <w:tabs>
          <w:tab w:val="left" w:pos="1134"/>
        </w:tabs>
        <w:jc w:val="center"/>
        <w:rPr>
          <w:b/>
          <w:i/>
          <w:color w:val="000000"/>
          <w:sz w:val="28"/>
          <w:szCs w:val="28"/>
        </w:rPr>
      </w:pPr>
    </w:p>
    <w:p w:rsidR="00E02A8C" w:rsidRPr="00333C31" w:rsidRDefault="00E02A8C" w:rsidP="00E02A8C">
      <w:pPr>
        <w:ind w:left="-900" w:right="-526" w:firstLine="708"/>
        <w:jc w:val="both"/>
        <w:rPr>
          <w:b/>
          <w:i/>
          <w:sz w:val="28"/>
          <w:szCs w:val="28"/>
        </w:rPr>
      </w:pPr>
    </w:p>
    <w:p w:rsidR="00150694" w:rsidRPr="00333C31" w:rsidRDefault="00150694" w:rsidP="00150694">
      <w:pPr>
        <w:suppressAutoHyphens/>
        <w:spacing w:after="0" w:line="240" w:lineRule="auto"/>
        <w:ind w:left="7380" w:right="196"/>
        <w:jc w:val="right"/>
        <w:rPr>
          <w:rFonts w:ascii="Times New Roman" w:eastAsia="Times New Roman" w:hAnsi="Times New Roman" w:cs="Times New Roman"/>
          <w:b/>
          <w:sz w:val="24"/>
          <w:szCs w:val="24"/>
          <w:lang w:eastAsia="ru-RU"/>
        </w:rPr>
      </w:pPr>
    </w:p>
    <w:p w:rsidR="00150694" w:rsidRPr="00333C31" w:rsidRDefault="00150694" w:rsidP="00150694">
      <w:pPr>
        <w:suppressAutoHyphens/>
        <w:spacing w:after="0" w:line="240" w:lineRule="auto"/>
        <w:ind w:left="7380" w:right="196"/>
        <w:jc w:val="right"/>
        <w:rPr>
          <w:rFonts w:ascii="Times New Roman" w:eastAsia="Times New Roman" w:hAnsi="Times New Roman" w:cs="Times New Roman"/>
          <w:b/>
          <w:sz w:val="24"/>
          <w:szCs w:val="24"/>
          <w:lang w:eastAsia="ru-RU"/>
        </w:rPr>
      </w:pPr>
    </w:p>
    <w:p w:rsidR="00150694" w:rsidRPr="00333C31" w:rsidRDefault="00150694" w:rsidP="00150694">
      <w:pPr>
        <w:suppressAutoHyphens/>
        <w:spacing w:after="0" w:line="240" w:lineRule="auto"/>
        <w:ind w:left="7380" w:right="196"/>
        <w:jc w:val="right"/>
        <w:rPr>
          <w:rFonts w:ascii="Times New Roman" w:eastAsia="Times New Roman" w:hAnsi="Times New Roman" w:cs="Times New Roman"/>
          <w:b/>
          <w:sz w:val="24"/>
          <w:szCs w:val="24"/>
          <w:lang w:eastAsia="ru-RU"/>
        </w:rPr>
      </w:pPr>
    </w:p>
    <w:p w:rsidR="00E02A8C" w:rsidRPr="00333C31" w:rsidRDefault="00E02A8C" w:rsidP="00E02A8C">
      <w:pPr>
        <w:spacing w:line="240" w:lineRule="auto"/>
        <w:ind w:left="7088"/>
        <w:contextualSpacing/>
        <w:jc w:val="right"/>
        <w:rPr>
          <w:rFonts w:ascii="Times New Roman" w:hAnsi="Times New Roman"/>
          <w:b/>
          <w:i/>
          <w:caps/>
        </w:rPr>
      </w:pPr>
      <w:r w:rsidRPr="00333C31">
        <w:rPr>
          <w:rFonts w:ascii="Times New Roman" w:eastAsia="Times New Roman" w:hAnsi="Times New Roman"/>
          <w:b/>
          <w:bCs/>
          <w:i/>
          <w:sz w:val="24"/>
          <w:szCs w:val="24"/>
        </w:rPr>
        <w:t>Додаток  4</w:t>
      </w:r>
    </w:p>
    <w:p w:rsidR="00E02A8C" w:rsidRPr="00333C31" w:rsidRDefault="00E02A8C" w:rsidP="00E02A8C">
      <w:pPr>
        <w:spacing w:line="240" w:lineRule="auto"/>
        <w:contextualSpacing/>
        <w:jc w:val="right"/>
        <w:rPr>
          <w:rFonts w:ascii="Times New Roman" w:hAnsi="Times New Roman" w:cs="Times New Roman"/>
          <w:bCs/>
          <w:i/>
          <w:iCs/>
          <w:sz w:val="24"/>
          <w:szCs w:val="24"/>
        </w:rPr>
      </w:pPr>
      <w:r w:rsidRPr="00333C31">
        <w:rPr>
          <w:rFonts w:ascii="Times New Roman" w:hAnsi="Times New Roman" w:cs="Times New Roman"/>
          <w:bCs/>
          <w:i/>
          <w:iCs/>
          <w:sz w:val="24"/>
          <w:szCs w:val="24"/>
        </w:rPr>
        <w:t>до Тендерної документації</w:t>
      </w:r>
    </w:p>
    <w:p w:rsidR="00E02A8C" w:rsidRPr="00333C31" w:rsidRDefault="00E02A8C" w:rsidP="00E02A8C">
      <w:pPr>
        <w:spacing w:line="240" w:lineRule="auto"/>
        <w:contextualSpacing/>
        <w:jc w:val="right"/>
        <w:rPr>
          <w:rFonts w:ascii="Times New Roman" w:hAnsi="Times New Roman" w:cs="Times New Roman"/>
          <w:bCs/>
          <w:i/>
          <w:iCs/>
          <w:sz w:val="24"/>
          <w:szCs w:val="24"/>
        </w:rPr>
      </w:pPr>
    </w:p>
    <w:p w:rsidR="00E02A8C" w:rsidRPr="00333C31" w:rsidRDefault="00E02A8C" w:rsidP="00E02A8C">
      <w:pPr>
        <w:spacing w:line="240" w:lineRule="auto"/>
        <w:contextualSpacing/>
        <w:rPr>
          <w:rFonts w:ascii="Times New Roman" w:hAnsi="Times New Roman" w:cs="Times New Roman"/>
          <w:bCs/>
          <w:i/>
          <w:iCs/>
          <w:sz w:val="24"/>
          <w:szCs w:val="24"/>
        </w:rPr>
      </w:pPr>
    </w:p>
    <w:p w:rsidR="00E02A8C" w:rsidRPr="00333C31" w:rsidRDefault="00E02A8C" w:rsidP="00E02A8C">
      <w:pPr>
        <w:spacing w:line="240" w:lineRule="auto"/>
        <w:contextualSpacing/>
        <w:rPr>
          <w:rFonts w:ascii="Times New Roman" w:hAnsi="Times New Roman" w:cs="Times New Roman"/>
          <w:i/>
          <w:sz w:val="24"/>
          <w:szCs w:val="24"/>
        </w:rPr>
      </w:pPr>
      <w:r w:rsidRPr="00333C31">
        <w:rPr>
          <w:rFonts w:ascii="Times New Roman" w:hAnsi="Times New Roman" w:cs="Times New Roman"/>
          <w:i/>
          <w:sz w:val="24"/>
          <w:szCs w:val="24"/>
        </w:rPr>
        <w:t>Форма заповнюється Учасником та надається у складі пропозиції Учасника</w:t>
      </w:r>
    </w:p>
    <w:p w:rsidR="00E02A8C" w:rsidRPr="00333C31" w:rsidRDefault="00E02A8C" w:rsidP="00E02A8C">
      <w:pPr>
        <w:spacing w:line="240" w:lineRule="auto"/>
        <w:contextualSpacing/>
        <w:rPr>
          <w:rFonts w:ascii="Times New Roman" w:hAnsi="Times New Roman" w:cs="Times New Roman"/>
          <w:i/>
          <w:sz w:val="24"/>
          <w:szCs w:val="24"/>
        </w:rPr>
      </w:pPr>
    </w:p>
    <w:p w:rsidR="00E02A8C" w:rsidRPr="00333C31" w:rsidRDefault="00E02A8C" w:rsidP="00E02A8C">
      <w:pPr>
        <w:pStyle w:val="3"/>
        <w:tabs>
          <w:tab w:val="left" w:pos="6860"/>
        </w:tabs>
        <w:spacing w:before="0" w:after="0"/>
        <w:ind w:left="288"/>
        <w:jc w:val="center"/>
        <w:rPr>
          <w:rFonts w:ascii="Times New Roman" w:hAnsi="Times New Roman"/>
          <w:sz w:val="24"/>
          <w:szCs w:val="24"/>
          <w:lang w:val="uk-UA"/>
        </w:rPr>
      </w:pPr>
      <w:r w:rsidRPr="00333C31">
        <w:rPr>
          <w:rFonts w:ascii="Times New Roman" w:hAnsi="Times New Roman"/>
          <w:sz w:val="24"/>
          <w:szCs w:val="24"/>
          <w:lang w:val="uk-UA"/>
        </w:rPr>
        <w:t xml:space="preserve">ПИСЬМОВА ЗГОДА УЧАСНИКА </w:t>
      </w:r>
    </w:p>
    <w:p w:rsidR="00E02A8C" w:rsidRPr="00333C31" w:rsidRDefault="00E02A8C" w:rsidP="00E02A8C"/>
    <w:p w:rsidR="00E02A8C" w:rsidRPr="00333C31" w:rsidRDefault="00E02A8C" w:rsidP="00E02A8C">
      <w:pPr>
        <w:pStyle w:val="10"/>
        <w:jc w:val="both"/>
        <w:rPr>
          <w:lang w:val="uk-UA"/>
        </w:rPr>
      </w:pPr>
      <w:r w:rsidRPr="00333C31">
        <w:rPr>
          <w:lang w:val="uk-UA"/>
        </w:rPr>
        <w:t xml:space="preserve">Ми, ______________________________ </w:t>
      </w:r>
      <w:r w:rsidRPr="00333C31">
        <w:rPr>
          <w:i/>
          <w:lang w:val="uk-UA"/>
        </w:rPr>
        <w:t>(</w:t>
      </w:r>
      <w:proofErr w:type="spellStart"/>
      <w:r w:rsidRPr="00333C31">
        <w:rPr>
          <w:i/>
          <w:lang w:val="uk-UA"/>
        </w:rPr>
        <w:t>найменуванняУчасника</w:t>
      </w:r>
      <w:proofErr w:type="spellEnd"/>
      <w:r w:rsidRPr="00333C31">
        <w:rPr>
          <w:i/>
          <w:lang w:val="uk-UA"/>
        </w:rPr>
        <w:t>)</w:t>
      </w:r>
      <w:r w:rsidRPr="00333C31">
        <w:rPr>
          <w:lang w:val="uk-UA"/>
        </w:rPr>
        <w:t>, підтверджуємо наступне:</w:t>
      </w:r>
    </w:p>
    <w:p w:rsidR="00E02A8C" w:rsidRPr="00333C31" w:rsidRDefault="00E02A8C" w:rsidP="00E02A8C">
      <w:pPr>
        <w:pStyle w:val="10"/>
        <w:jc w:val="both"/>
        <w:rPr>
          <w:sz w:val="8"/>
          <w:szCs w:val="8"/>
        </w:rPr>
      </w:pPr>
    </w:p>
    <w:p w:rsidR="00E02A8C" w:rsidRPr="00333C31" w:rsidRDefault="00E02A8C" w:rsidP="00157A7D">
      <w:pPr>
        <w:spacing w:after="0" w:line="240" w:lineRule="auto"/>
        <w:jc w:val="both"/>
        <w:rPr>
          <w:i/>
          <w:sz w:val="8"/>
          <w:szCs w:val="8"/>
        </w:rPr>
      </w:pPr>
      <w:r w:rsidRPr="00333C31">
        <w:rPr>
          <w:rFonts w:ascii="Times New Roman" w:eastAsia="Times New Roman" w:hAnsi="Times New Roman" w:cs="Times New Roman"/>
          <w:sz w:val="24"/>
          <w:szCs w:val="24"/>
        </w:rPr>
        <w:t xml:space="preserve">1.Ми погоджуємося з </w:t>
      </w:r>
      <w:proofErr w:type="spellStart"/>
      <w:r w:rsidRPr="00333C31">
        <w:rPr>
          <w:rFonts w:ascii="Times New Roman" w:eastAsia="Times New Roman" w:hAnsi="Times New Roman" w:cs="Times New Roman"/>
          <w:sz w:val="24"/>
          <w:szCs w:val="24"/>
        </w:rPr>
        <w:t>проєктом</w:t>
      </w:r>
      <w:proofErr w:type="spellEnd"/>
      <w:r w:rsidRPr="00333C31">
        <w:rPr>
          <w:rFonts w:ascii="Times New Roman" w:eastAsia="Times New Roman" w:hAnsi="Times New Roman" w:cs="Times New Roman"/>
          <w:sz w:val="24"/>
          <w:szCs w:val="24"/>
        </w:rPr>
        <w:t xml:space="preserve"> договору, що викладений у </w:t>
      </w:r>
      <w:r w:rsidRPr="00333C31">
        <w:rPr>
          <w:rFonts w:ascii="Times New Roman" w:eastAsia="Times New Roman" w:hAnsi="Times New Roman" w:cs="Times New Roman"/>
          <w:b/>
          <w:i/>
          <w:sz w:val="24"/>
          <w:szCs w:val="24"/>
        </w:rPr>
        <w:t>Додатку 3</w:t>
      </w:r>
      <w:r w:rsidRPr="00333C31">
        <w:rPr>
          <w:rFonts w:ascii="Times New Roman" w:eastAsia="Times New Roman" w:hAnsi="Times New Roman" w:cs="Times New Roman"/>
          <w:sz w:val="24"/>
          <w:szCs w:val="24"/>
        </w:rPr>
        <w:t xml:space="preserve"> до цієї Тендерної документації (далі – ТД) на закупівлю: </w:t>
      </w:r>
      <w:r w:rsidR="00157A7D" w:rsidRPr="00333C31">
        <w:rPr>
          <w:rFonts w:ascii="Times New Roman" w:eastAsia="Calibri" w:hAnsi="Times New Roman" w:cs="Times New Roman"/>
          <w:sz w:val="24"/>
          <w:szCs w:val="24"/>
        </w:rPr>
        <w:t xml:space="preserve">Електрична енергія на 2024 рік  – </w:t>
      </w:r>
      <w:proofErr w:type="spellStart"/>
      <w:r w:rsidR="00157A7D" w:rsidRPr="00333C31">
        <w:rPr>
          <w:rFonts w:ascii="Times New Roman" w:hAnsi="Times New Roman" w:cs="Times New Roman"/>
          <w:b/>
          <w:sz w:val="24"/>
          <w:szCs w:val="24"/>
        </w:rPr>
        <w:t>ДК</w:t>
      </w:r>
      <w:proofErr w:type="spellEnd"/>
      <w:r w:rsidR="00157A7D" w:rsidRPr="00333C31">
        <w:rPr>
          <w:rFonts w:ascii="Times New Roman" w:hAnsi="Times New Roman" w:cs="Times New Roman"/>
          <w:b/>
          <w:sz w:val="24"/>
          <w:szCs w:val="24"/>
        </w:rPr>
        <w:t xml:space="preserve"> 021:2015 код </w:t>
      </w:r>
      <w:r w:rsidR="00157A7D" w:rsidRPr="00333C31">
        <w:rPr>
          <w:rFonts w:ascii="Times New Roman" w:eastAsia="Calibri" w:hAnsi="Times New Roman" w:cs="Times New Roman"/>
          <w:sz w:val="24"/>
          <w:szCs w:val="24"/>
        </w:rPr>
        <w:t>09310000-5 (</w:t>
      </w:r>
      <w:proofErr w:type="spellStart"/>
      <w:r w:rsidR="00157A7D" w:rsidRPr="00333C31">
        <w:rPr>
          <w:rFonts w:ascii="Times New Roman" w:eastAsia="Calibri" w:hAnsi="Times New Roman" w:cs="Times New Roman"/>
          <w:sz w:val="24"/>
          <w:szCs w:val="24"/>
        </w:rPr>
        <w:t>Електричнаенергія</w:t>
      </w:r>
      <w:proofErr w:type="spellEnd"/>
      <w:r w:rsidR="00157A7D" w:rsidRPr="00333C31">
        <w:rPr>
          <w:rFonts w:ascii="Times New Roman" w:eastAsia="Calibri" w:hAnsi="Times New Roman" w:cs="Times New Roman"/>
          <w:sz w:val="24"/>
          <w:szCs w:val="24"/>
        </w:rPr>
        <w:t>).</w:t>
      </w:r>
    </w:p>
    <w:p w:rsidR="00E02A8C" w:rsidRPr="00333C31" w:rsidRDefault="00E02A8C" w:rsidP="00E02A8C">
      <w:pPr>
        <w:spacing w:after="0" w:line="240" w:lineRule="auto"/>
        <w:jc w:val="both"/>
        <w:rPr>
          <w:rFonts w:ascii="Times New Roman" w:hAnsi="Times New Roman" w:cs="Times New Roman"/>
          <w:b/>
          <w:i/>
          <w:sz w:val="24"/>
          <w:szCs w:val="24"/>
        </w:rPr>
      </w:pPr>
      <w:r w:rsidRPr="00333C31">
        <w:rPr>
          <w:rFonts w:ascii="Times New Roman" w:hAnsi="Times New Roman" w:cs="Times New Roman"/>
          <w:szCs w:val="24"/>
        </w:rPr>
        <w:t>2</w:t>
      </w:r>
      <w:r w:rsidRPr="00333C31">
        <w:rPr>
          <w:rFonts w:ascii="Times New Roman" w:hAnsi="Times New Roman" w:cs="Times New Roman"/>
          <w:sz w:val="24"/>
          <w:szCs w:val="24"/>
        </w:rPr>
        <w:t>. Якщо буде прийняте рішення про намір укласти договір про закупівлю товару</w:t>
      </w:r>
      <w:r w:rsidRPr="00333C31">
        <w:rPr>
          <w:rFonts w:ascii="Times New Roman" w:hAnsi="Times New Roman" w:cs="Times New Roman"/>
          <w:b/>
          <w:i/>
          <w:sz w:val="24"/>
          <w:szCs w:val="24"/>
        </w:rPr>
        <w:t xml:space="preserve"> </w:t>
      </w:r>
      <w:r w:rsidR="00157A7D" w:rsidRPr="00333C31">
        <w:rPr>
          <w:rFonts w:ascii="Times New Roman" w:eastAsia="Calibri" w:hAnsi="Times New Roman" w:cs="Times New Roman"/>
          <w:sz w:val="24"/>
          <w:szCs w:val="24"/>
        </w:rPr>
        <w:t xml:space="preserve">Електрична енергія на 2024 рік  – </w:t>
      </w:r>
      <w:proofErr w:type="spellStart"/>
      <w:r w:rsidR="00157A7D" w:rsidRPr="00333C31">
        <w:rPr>
          <w:rFonts w:ascii="Times New Roman" w:hAnsi="Times New Roman" w:cs="Times New Roman"/>
          <w:b/>
          <w:sz w:val="24"/>
          <w:szCs w:val="24"/>
        </w:rPr>
        <w:t>ДК</w:t>
      </w:r>
      <w:proofErr w:type="spellEnd"/>
      <w:r w:rsidR="00157A7D" w:rsidRPr="00333C31">
        <w:rPr>
          <w:rFonts w:ascii="Times New Roman" w:hAnsi="Times New Roman" w:cs="Times New Roman"/>
          <w:b/>
          <w:sz w:val="24"/>
          <w:szCs w:val="24"/>
        </w:rPr>
        <w:t xml:space="preserve"> 021:2015 код </w:t>
      </w:r>
      <w:r w:rsidR="00157A7D" w:rsidRPr="00333C31">
        <w:rPr>
          <w:rFonts w:ascii="Times New Roman" w:eastAsia="Calibri" w:hAnsi="Times New Roman" w:cs="Times New Roman"/>
          <w:sz w:val="24"/>
          <w:szCs w:val="24"/>
        </w:rPr>
        <w:t>09310000-5 (</w:t>
      </w:r>
      <w:proofErr w:type="spellStart"/>
      <w:r w:rsidR="00157A7D" w:rsidRPr="00333C31">
        <w:rPr>
          <w:rFonts w:ascii="Times New Roman" w:eastAsia="Calibri" w:hAnsi="Times New Roman" w:cs="Times New Roman"/>
          <w:sz w:val="24"/>
          <w:szCs w:val="24"/>
        </w:rPr>
        <w:t>Електричнаенергія</w:t>
      </w:r>
      <w:proofErr w:type="spellEnd"/>
      <w:r w:rsidR="00157A7D" w:rsidRPr="00333C31">
        <w:rPr>
          <w:rFonts w:ascii="Times New Roman" w:eastAsia="Calibri" w:hAnsi="Times New Roman" w:cs="Times New Roman"/>
          <w:sz w:val="24"/>
          <w:szCs w:val="24"/>
        </w:rPr>
        <w:t>)</w:t>
      </w:r>
      <w:r w:rsidRPr="00333C31">
        <w:rPr>
          <w:rFonts w:ascii="Times New Roman" w:hAnsi="Times New Roman" w:cs="Times New Roman"/>
          <w:b/>
          <w:i/>
          <w:sz w:val="24"/>
          <w:szCs w:val="24"/>
        </w:rPr>
        <w:t xml:space="preserve">, </w:t>
      </w:r>
      <w:r w:rsidRPr="00333C31">
        <w:rPr>
          <w:rFonts w:ascii="Times New Roman" w:hAnsi="Times New Roman" w:cs="Times New Roman"/>
          <w:sz w:val="24"/>
          <w:szCs w:val="24"/>
        </w:rPr>
        <w:t>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rsidR="00E02A8C" w:rsidRPr="00333C31" w:rsidRDefault="00E02A8C" w:rsidP="00E02A8C">
      <w:pPr>
        <w:pStyle w:val="10"/>
        <w:jc w:val="both"/>
        <w:rPr>
          <w:sz w:val="8"/>
          <w:szCs w:val="8"/>
          <w:lang w:val="uk-UA"/>
        </w:rPr>
      </w:pPr>
    </w:p>
    <w:p w:rsidR="00E02A8C" w:rsidRPr="00333C31" w:rsidRDefault="00E02A8C" w:rsidP="00E02A8C">
      <w:pPr>
        <w:pStyle w:val="10"/>
        <w:jc w:val="both"/>
        <w:rPr>
          <w:lang w:val="uk-UA"/>
        </w:rPr>
      </w:pPr>
      <w:r w:rsidRPr="00333C31">
        <w:rPr>
          <w:lang w:val="uk-UA"/>
        </w:rPr>
        <w:t>3.</w:t>
      </w:r>
      <w:r w:rsidRPr="00333C31">
        <w:t> </w:t>
      </w:r>
      <w:r w:rsidRPr="00333C31">
        <w:rPr>
          <w:lang w:val="uk-UA"/>
        </w:rPr>
        <w:t>Ми погоджуємося дотримуватися умов нашої ТП протягом _____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E02A8C" w:rsidRPr="00333C31" w:rsidRDefault="00E02A8C" w:rsidP="00E02A8C">
      <w:pPr>
        <w:pStyle w:val="10"/>
        <w:jc w:val="both"/>
        <w:rPr>
          <w:sz w:val="8"/>
          <w:szCs w:val="8"/>
        </w:rPr>
      </w:pPr>
    </w:p>
    <w:p w:rsidR="00E02A8C" w:rsidRPr="00333C31" w:rsidRDefault="00E02A8C" w:rsidP="00E02A8C">
      <w:pPr>
        <w:pStyle w:val="10"/>
        <w:jc w:val="both"/>
        <w:rPr>
          <w:rFonts w:eastAsia="Calibri"/>
          <w:color w:val="000000"/>
          <w:shd w:val="clear" w:color="auto" w:fill="FFFFFF"/>
          <w:lang w:val="uk-UA"/>
        </w:rPr>
      </w:pPr>
      <w:r w:rsidRPr="00333C31">
        <w:lastRenderedPageBreak/>
        <w:t>4</w:t>
      </w:r>
      <w:r w:rsidRPr="00333C31">
        <w:rPr>
          <w:lang w:val="uk-UA"/>
        </w:rPr>
        <w:t xml:space="preserve">. Ми погоджуємося з тим, що у разі визначення нас переможцем та </w:t>
      </w:r>
      <w:r w:rsidRPr="00333C31">
        <w:rPr>
          <w:rFonts w:eastAsia="Calibri"/>
          <w:color w:val="000000"/>
          <w:shd w:val="clear" w:color="auto" w:fill="FFFFFF"/>
          <w:lang w:val="uk-UA"/>
        </w:rPr>
        <w:t>ненадання у визначений ТД термі</w:t>
      </w:r>
      <w:r w:rsidRPr="00333C31">
        <w:rPr>
          <w:rFonts w:eastAsia="Calibri"/>
          <w:shd w:val="clear" w:color="auto" w:fill="FFFFFF"/>
          <w:lang w:val="uk-UA"/>
        </w:rPr>
        <w:t>н</w:t>
      </w:r>
      <w:r w:rsidRPr="00333C31">
        <w:rPr>
          <w:rFonts w:eastAsia="Calibri"/>
          <w:lang w:val="uk-UA"/>
        </w:rPr>
        <w:t xml:space="preserve">,  документів встановлених в Додатку 1(для переможця), </w:t>
      </w:r>
      <w:r w:rsidRPr="00333C31">
        <w:rPr>
          <w:rFonts w:eastAsia="Calibri"/>
          <w:color w:val="000000"/>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E02A8C" w:rsidRPr="00333C31" w:rsidRDefault="00E02A8C" w:rsidP="00E02A8C">
      <w:pPr>
        <w:pStyle w:val="10"/>
        <w:jc w:val="both"/>
        <w:rPr>
          <w:rFonts w:eastAsia="Calibri"/>
          <w:color w:val="000000"/>
          <w:sz w:val="8"/>
          <w:szCs w:val="8"/>
          <w:shd w:val="clear" w:color="auto" w:fill="FFFFFF"/>
          <w:lang w:val="uk-UA"/>
        </w:rPr>
      </w:pPr>
    </w:p>
    <w:p w:rsidR="00E02A8C" w:rsidRPr="00333C31" w:rsidRDefault="00E02A8C" w:rsidP="00E02A8C">
      <w:pPr>
        <w:pStyle w:val="10"/>
        <w:jc w:val="both"/>
        <w:rPr>
          <w:rFonts w:eastAsia="Calibri"/>
          <w:color w:val="000000"/>
          <w:shd w:val="clear" w:color="auto" w:fill="FFFFFF"/>
          <w:lang w:val="uk-UA"/>
        </w:rPr>
      </w:pPr>
      <w:r w:rsidRPr="00333C31">
        <w:rPr>
          <w:rFonts w:eastAsia="Calibri"/>
          <w:color w:val="000000"/>
          <w:shd w:val="clear" w:color="auto" w:fill="FFFFFF"/>
          <w:lang w:val="uk-UA"/>
        </w:rPr>
        <w:t xml:space="preserve">5. </w:t>
      </w:r>
      <w:r w:rsidRPr="00333C31">
        <w:rPr>
          <w:lang w:val="uk-UA"/>
        </w:rPr>
        <w:t xml:space="preserve">Ми погоджуємося з тим, що у разі визначення нас переможцем та </w:t>
      </w:r>
      <w:r w:rsidRPr="00333C31">
        <w:rPr>
          <w:rFonts w:eastAsia="Calibri"/>
          <w:color w:val="000000"/>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E02A8C" w:rsidRPr="00333C31" w:rsidRDefault="00E02A8C" w:rsidP="00E02A8C">
      <w:pPr>
        <w:pStyle w:val="10"/>
        <w:jc w:val="both"/>
        <w:rPr>
          <w:sz w:val="8"/>
          <w:szCs w:val="8"/>
          <w:lang w:val="uk-UA"/>
        </w:rPr>
      </w:pPr>
    </w:p>
    <w:p w:rsidR="00E02A8C" w:rsidRPr="00333C31" w:rsidRDefault="00E02A8C" w:rsidP="00E02A8C">
      <w:pPr>
        <w:pStyle w:val="10"/>
        <w:jc w:val="both"/>
        <w:rPr>
          <w:lang w:val="uk-UA"/>
        </w:rPr>
      </w:pPr>
      <w:r w:rsidRPr="00333C31">
        <w:rPr>
          <w:lang w:val="uk-UA"/>
        </w:rPr>
        <w:t>6. Ми погоджуємося з тим, що у разі визначення нас Переможцем</w:t>
      </w:r>
      <w:r w:rsidRPr="00333C31">
        <w:rPr>
          <w:rFonts w:eastAsia="Calibri"/>
          <w:color w:val="000000"/>
          <w:shd w:val="clear" w:color="auto" w:fill="FFFFFF"/>
          <w:lang w:val="uk-UA"/>
        </w:rPr>
        <w:t xml:space="preserve"> та </w:t>
      </w:r>
      <w:r w:rsidRPr="00333C31">
        <w:rPr>
          <w:lang w:val="uk-UA"/>
        </w:rPr>
        <w:t xml:space="preserve">надання документів згідно з </w:t>
      </w:r>
      <w:r w:rsidRPr="00333C31">
        <w:rPr>
          <w:b/>
          <w:lang w:val="uk-UA"/>
        </w:rPr>
        <w:t xml:space="preserve">п.2 </w:t>
      </w:r>
      <w:r w:rsidRPr="00333C31">
        <w:rPr>
          <w:b/>
          <w:bCs/>
          <w:lang w:val="uk-UA"/>
        </w:rPr>
        <w:t>Додатку 1</w:t>
      </w:r>
      <w:r w:rsidRPr="00333C31">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пунктом 47 Особливостей.</w:t>
      </w:r>
    </w:p>
    <w:p w:rsidR="00E02A8C" w:rsidRPr="00333C31" w:rsidRDefault="00E02A8C" w:rsidP="00E02A8C">
      <w:pPr>
        <w:pStyle w:val="10"/>
        <w:jc w:val="both"/>
        <w:rPr>
          <w:lang w:val="uk-UA"/>
        </w:rPr>
      </w:pPr>
    </w:p>
    <w:p w:rsidR="00E02A8C" w:rsidRPr="00333C31" w:rsidRDefault="00E02A8C" w:rsidP="00E02A8C">
      <w:pPr>
        <w:spacing w:line="240" w:lineRule="auto"/>
        <w:contextualSpacing/>
        <w:jc w:val="both"/>
        <w:rPr>
          <w:rFonts w:ascii="Times New Roman" w:hAnsi="Times New Roman" w:cs="Times New Roman"/>
          <w:b/>
          <w:sz w:val="24"/>
          <w:szCs w:val="24"/>
        </w:rPr>
      </w:pPr>
      <w:r w:rsidRPr="00333C31">
        <w:rPr>
          <w:rFonts w:ascii="Times New Roman" w:hAnsi="Times New Roman" w:cs="Times New Roman"/>
          <w:b/>
          <w:sz w:val="24"/>
          <w:szCs w:val="24"/>
        </w:rPr>
        <w:t xml:space="preserve">Керівник організації – учасник </w:t>
      </w:r>
    </w:p>
    <w:p w:rsidR="00E02A8C" w:rsidRPr="00333C31" w:rsidRDefault="00E02A8C" w:rsidP="00E02A8C">
      <w:pPr>
        <w:spacing w:line="240" w:lineRule="auto"/>
        <w:contextualSpacing/>
        <w:jc w:val="both"/>
        <w:rPr>
          <w:rFonts w:ascii="Times New Roman" w:hAnsi="Times New Roman" w:cs="Times New Roman"/>
          <w:b/>
          <w:sz w:val="24"/>
          <w:szCs w:val="24"/>
        </w:rPr>
      </w:pPr>
      <w:r w:rsidRPr="00333C31">
        <w:rPr>
          <w:rFonts w:ascii="Times New Roman" w:hAnsi="Times New Roman" w:cs="Times New Roman"/>
          <w:b/>
          <w:sz w:val="24"/>
          <w:szCs w:val="24"/>
        </w:rPr>
        <w:t>процедури закупівлі або                          _______________________/ ____________________</w:t>
      </w:r>
    </w:p>
    <w:p w:rsidR="00E02A8C" w:rsidRPr="00333C31" w:rsidRDefault="00E02A8C" w:rsidP="00E02A8C">
      <w:pPr>
        <w:spacing w:line="240" w:lineRule="auto"/>
        <w:contextualSpacing/>
        <w:jc w:val="both"/>
        <w:rPr>
          <w:rFonts w:ascii="Times New Roman" w:hAnsi="Times New Roman" w:cs="Times New Roman"/>
          <w:i/>
          <w:sz w:val="20"/>
          <w:szCs w:val="20"/>
        </w:rPr>
      </w:pPr>
      <w:r w:rsidRPr="00333C31">
        <w:rPr>
          <w:rFonts w:ascii="Times New Roman" w:hAnsi="Times New Roman" w:cs="Times New Roman"/>
          <w:b/>
          <w:sz w:val="24"/>
          <w:szCs w:val="24"/>
        </w:rPr>
        <w:t>інша уповноважена (посадова) особа</w:t>
      </w:r>
      <w:r w:rsidRPr="00333C31">
        <w:rPr>
          <w:rFonts w:ascii="Times New Roman" w:hAnsi="Times New Roman" w:cs="Times New Roman"/>
          <w:sz w:val="20"/>
          <w:szCs w:val="20"/>
        </w:rPr>
        <w:t>(</w:t>
      </w:r>
      <w:r w:rsidRPr="00333C31">
        <w:rPr>
          <w:rFonts w:ascii="Times New Roman" w:hAnsi="Times New Roman" w:cs="Times New Roman"/>
          <w:i/>
          <w:sz w:val="20"/>
          <w:szCs w:val="20"/>
        </w:rPr>
        <w:t>підпис)       МП *                         (ініціали та прізвище)</w:t>
      </w:r>
    </w:p>
    <w:p w:rsidR="00E02A8C" w:rsidRPr="00333C31" w:rsidRDefault="00E02A8C" w:rsidP="00E02A8C">
      <w:pPr>
        <w:suppressAutoHyphens/>
        <w:spacing w:line="0" w:lineRule="atLeast"/>
        <w:jc w:val="both"/>
        <w:rPr>
          <w:rFonts w:ascii="Times New Roman" w:eastAsia="Times New Roman" w:hAnsi="Times New Roman" w:cs="Times New Roman"/>
          <w:bCs/>
          <w:i/>
          <w:sz w:val="20"/>
          <w:szCs w:val="20"/>
          <w:lang w:eastAsia="zh-CN"/>
        </w:rPr>
      </w:pPr>
    </w:p>
    <w:p w:rsidR="00E02A8C" w:rsidRDefault="00E02A8C" w:rsidP="00E02A8C">
      <w:pPr>
        <w:suppressAutoHyphens/>
        <w:spacing w:line="0" w:lineRule="atLeast"/>
        <w:jc w:val="both"/>
        <w:rPr>
          <w:rFonts w:ascii="Times New Roman" w:eastAsia="Times New Roman" w:hAnsi="Times New Roman" w:cs="Times New Roman"/>
          <w:i/>
          <w:sz w:val="20"/>
          <w:szCs w:val="20"/>
          <w:lang w:eastAsia="zh-CN"/>
        </w:rPr>
      </w:pPr>
      <w:r w:rsidRPr="00333C31">
        <w:rPr>
          <w:rFonts w:ascii="Times New Roman" w:eastAsia="Times New Roman" w:hAnsi="Times New Roman" w:cs="Times New Roman"/>
          <w:bCs/>
          <w:i/>
          <w:sz w:val="20"/>
          <w:szCs w:val="20"/>
          <w:lang w:eastAsia="zh-CN"/>
        </w:rPr>
        <w:t>*</w:t>
      </w:r>
      <w:r w:rsidRPr="00333C31">
        <w:rPr>
          <w:rFonts w:ascii="Times New Roman" w:eastAsia="Times New Roman" w:hAnsi="Times New Roman" w:cs="Times New Roman"/>
          <w:i/>
          <w:sz w:val="20"/>
          <w:szCs w:val="20"/>
          <w:lang w:eastAsia="zh-CN"/>
        </w:rPr>
        <w:t>Ця вимога не стосується осіб, які здійснюють діяльність без печатки, згідно з чинним законодавством</w:t>
      </w:r>
    </w:p>
    <w:p w:rsidR="00E02A8C" w:rsidRDefault="00E02A8C" w:rsidP="00E02A8C"/>
    <w:p w:rsidR="00E02A8C" w:rsidRDefault="00E02A8C" w:rsidP="00E02A8C"/>
    <w:p w:rsidR="00150694" w:rsidRPr="002A4D14" w:rsidRDefault="00150694" w:rsidP="0015069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150694" w:rsidRPr="007B1034" w:rsidRDefault="00150694" w:rsidP="00150694">
      <w:pPr>
        <w:spacing w:after="0" w:line="240" w:lineRule="auto"/>
      </w:pPr>
    </w:p>
    <w:p w:rsidR="00150694" w:rsidRPr="007B1034" w:rsidRDefault="00150694" w:rsidP="00150694">
      <w:pPr>
        <w:spacing w:after="0" w:line="240" w:lineRule="auto"/>
      </w:pPr>
    </w:p>
    <w:p w:rsidR="006E6633" w:rsidRDefault="006E6633"/>
    <w:sectPr w:rsidR="006E6633" w:rsidSect="001977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4F7"/>
    <w:multiLevelType w:val="multilevel"/>
    <w:tmpl w:val="B4909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4211BFD"/>
    <w:multiLevelType w:val="hybridMultilevel"/>
    <w:tmpl w:val="5A169382"/>
    <w:lvl w:ilvl="0" w:tplc="A4D298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3">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0E5692"/>
    <w:multiLevelType w:val="multilevel"/>
    <w:tmpl w:val="AECC6F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C125F5"/>
    <w:multiLevelType w:val="multilevel"/>
    <w:tmpl w:val="2842E95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50694"/>
    <w:rsid w:val="000249E4"/>
    <w:rsid w:val="000E1919"/>
    <w:rsid w:val="00140D5F"/>
    <w:rsid w:val="00150694"/>
    <w:rsid w:val="00157A7D"/>
    <w:rsid w:val="00162F48"/>
    <w:rsid w:val="00197715"/>
    <w:rsid w:val="002C23D3"/>
    <w:rsid w:val="00313CD7"/>
    <w:rsid w:val="00333C31"/>
    <w:rsid w:val="00357B4D"/>
    <w:rsid w:val="00395645"/>
    <w:rsid w:val="003F17C2"/>
    <w:rsid w:val="004464BD"/>
    <w:rsid w:val="004757A9"/>
    <w:rsid w:val="00674B54"/>
    <w:rsid w:val="006833E1"/>
    <w:rsid w:val="006E6633"/>
    <w:rsid w:val="007561D4"/>
    <w:rsid w:val="008215F7"/>
    <w:rsid w:val="0083590B"/>
    <w:rsid w:val="00836F24"/>
    <w:rsid w:val="00930E79"/>
    <w:rsid w:val="009D45C0"/>
    <w:rsid w:val="00A17D30"/>
    <w:rsid w:val="00A3490D"/>
    <w:rsid w:val="00AE77D0"/>
    <w:rsid w:val="00BB0D5F"/>
    <w:rsid w:val="00C41DEF"/>
    <w:rsid w:val="00CB7151"/>
    <w:rsid w:val="00D023D6"/>
    <w:rsid w:val="00D22BBF"/>
    <w:rsid w:val="00D87FAC"/>
    <w:rsid w:val="00E02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94"/>
    <w:rPr>
      <w:rFonts w:asciiTheme="minorHAnsi" w:eastAsiaTheme="minorEastAsia" w:hAnsiTheme="minorHAnsi" w:cstheme="minorBidi"/>
      <w:sz w:val="22"/>
      <w:szCs w:val="22"/>
      <w:lang w:val="uk-UA" w:eastAsia="uk-UA"/>
    </w:rPr>
  </w:style>
  <w:style w:type="paragraph" w:styleId="3">
    <w:name w:val="heading 3"/>
    <w:basedOn w:val="a"/>
    <w:next w:val="a"/>
    <w:link w:val="30"/>
    <w:qFormat/>
    <w:rsid w:val="00E02A8C"/>
    <w:pPr>
      <w:keepNext/>
      <w:keepLines/>
      <w:spacing w:before="280" w:after="80"/>
      <w:contextualSpacing/>
      <w:outlineLvl w:val="2"/>
    </w:pPr>
    <w:rPr>
      <w:rFonts w:ascii="Arial" w:eastAsia="Arial" w:hAnsi="Arial" w:cs="Arial"/>
      <w:b/>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150694"/>
    <w:rPr>
      <w:color w:val="0000FF"/>
      <w:u w:val="single"/>
    </w:rPr>
  </w:style>
  <w:style w:type="paragraph" w:customStyle="1" w:styleId="1">
    <w:name w:val="Обычный1"/>
    <w:link w:val="normal"/>
    <w:uiPriority w:val="99"/>
    <w:qFormat/>
    <w:rsid w:val="00150694"/>
    <w:pPr>
      <w:spacing w:after="0"/>
    </w:pPr>
    <w:rPr>
      <w:rFonts w:ascii="Arial" w:eastAsia="Arial" w:hAnsi="Arial" w:cs="Arial"/>
      <w:color w:val="000000"/>
      <w:sz w:val="22"/>
      <w:szCs w:val="22"/>
      <w:lang w:eastAsia="ru-RU"/>
    </w:rPr>
  </w:style>
  <w:style w:type="character" w:customStyle="1" w:styleId="normal">
    <w:name w:val="normal Знак"/>
    <w:link w:val="1"/>
    <w:rsid w:val="00150694"/>
    <w:rPr>
      <w:rFonts w:ascii="Arial" w:eastAsia="Arial" w:hAnsi="Arial" w:cs="Arial"/>
      <w:color w:val="000000"/>
      <w:sz w:val="22"/>
      <w:szCs w:val="22"/>
      <w:lang w:eastAsia="ru-RU"/>
    </w:rPr>
  </w:style>
  <w:style w:type="paragraph" w:customStyle="1" w:styleId="LO-normal">
    <w:name w:val="LO-normal"/>
    <w:qFormat/>
    <w:rsid w:val="00150694"/>
    <w:pPr>
      <w:spacing w:after="0"/>
    </w:pPr>
    <w:rPr>
      <w:rFonts w:ascii="Arial" w:eastAsia="Arial" w:hAnsi="Arial" w:cs="Arial"/>
      <w:color w:val="000000"/>
      <w:sz w:val="22"/>
      <w:szCs w:val="22"/>
      <w:lang w:eastAsia="zh-CN"/>
    </w:rPr>
  </w:style>
  <w:style w:type="paragraph" w:styleId="a4">
    <w:name w:val="No Spacing"/>
    <w:link w:val="a5"/>
    <w:uiPriority w:val="99"/>
    <w:qFormat/>
    <w:rsid w:val="00150694"/>
    <w:pPr>
      <w:spacing w:after="0" w:line="240" w:lineRule="auto"/>
    </w:pPr>
    <w:rPr>
      <w:rFonts w:eastAsia="Times New Roman"/>
      <w:sz w:val="28"/>
      <w:szCs w:val="20"/>
      <w:lang w:val="uk-UA" w:eastAsia="uk-UA"/>
    </w:rPr>
  </w:style>
  <w:style w:type="character" w:customStyle="1" w:styleId="a5">
    <w:name w:val="Без интервала Знак"/>
    <w:link w:val="a4"/>
    <w:uiPriority w:val="99"/>
    <w:locked/>
    <w:rsid w:val="00150694"/>
    <w:rPr>
      <w:rFonts w:eastAsia="Times New Roman"/>
      <w:sz w:val="28"/>
      <w:szCs w:val="20"/>
      <w:lang w:val="uk-UA" w:eastAsia="uk-UA"/>
    </w:rPr>
  </w:style>
  <w:style w:type="paragraph" w:customStyle="1" w:styleId="HTML1">
    <w:name w:val="Стандартный HTML1"/>
    <w:rsid w:val="00150694"/>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character" w:customStyle="1" w:styleId="rvts9">
    <w:name w:val="rvts9"/>
    <w:qFormat/>
    <w:rsid w:val="00150694"/>
  </w:style>
  <w:style w:type="character" w:customStyle="1" w:styleId="hps">
    <w:name w:val="hps"/>
    <w:rsid w:val="00150694"/>
  </w:style>
  <w:style w:type="character" w:customStyle="1" w:styleId="rvts13">
    <w:name w:val="rvts13"/>
    <w:basedOn w:val="a0"/>
    <w:rsid w:val="00150694"/>
  </w:style>
  <w:style w:type="paragraph" w:styleId="a6">
    <w:name w:val="Balloon Text"/>
    <w:basedOn w:val="a"/>
    <w:link w:val="a7"/>
    <w:uiPriority w:val="99"/>
    <w:semiHidden/>
    <w:unhideWhenUsed/>
    <w:rsid w:val="00197715"/>
    <w:pPr>
      <w:spacing w:after="0" w:line="240" w:lineRule="auto"/>
    </w:pPr>
    <w:rPr>
      <w:rFonts w:ascii="Segoe UI" w:eastAsia="Times New Roman" w:hAnsi="Segoe UI" w:cs="Times New Roman"/>
      <w:sz w:val="18"/>
      <w:szCs w:val="18"/>
    </w:rPr>
  </w:style>
  <w:style w:type="character" w:customStyle="1" w:styleId="a7">
    <w:name w:val="Текст выноски Знак"/>
    <w:basedOn w:val="a0"/>
    <w:link w:val="a6"/>
    <w:uiPriority w:val="99"/>
    <w:semiHidden/>
    <w:rsid w:val="00197715"/>
    <w:rPr>
      <w:rFonts w:ascii="Segoe UI" w:eastAsia="Times New Roman" w:hAnsi="Segoe UI"/>
      <w:sz w:val="18"/>
      <w:szCs w:val="18"/>
    </w:rPr>
  </w:style>
  <w:style w:type="paragraph" w:styleId="a8">
    <w:name w:val="List Paragraph"/>
    <w:aliases w:val="Список уровня 2"/>
    <w:basedOn w:val="a"/>
    <w:link w:val="a9"/>
    <w:uiPriority w:val="34"/>
    <w:qFormat/>
    <w:rsid w:val="00E02A8C"/>
    <w:pPr>
      <w:spacing w:after="160" w:line="259" w:lineRule="auto"/>
      <w:ind w:left="720"/>
      <w:contextualSpacing/>
    </w:pPr>
    <w:rPr>
      <w:rFonts w:ascii="Calibri" w:eastAsia="Calibri" w:hAnsi="Calibri" w:cs="Times New Roman"/>
      <w:lang w:val="ru-RU" w:eastAsia="en-US"/>
    </w:rPr>
  </w:style>
  <w:style w:type="character" w:customStyle="1" w:styleId="a9">
    <w:name w:val="Абзац списка Знак"/>
    <w:aliases w:val="Список уровня 2 Знак"/>
    <w:link w:val="a8"/>
    <w:uiPriority w:val="34"/>
    <w:locked/>
    <w:rsid w:val="00E02A8C"/>
    <w:rPr>
      <w:rFonts w:ascii="Calibri" w:eastAsia="Calibri" w:hAnsi="Calibri"/>
      <w:sz w:val="22"/>
      <w:szCs w:val="22"/>
    </w:rPr>
  </w:style>
  <w:style w:type="character" w:customStyle="1" w:styleId="rvts0">
    <w:name w:val="rvts0"/>
    <w:basedOn w:val="a0"/>
    <w:rsid w:val="00E02A8C"/>
  </w:style>
  <w:style w:type="character" w:customStyle="1" w:styleId="30">
    <w:name w:val="Заголовок 3 Знак"/>
    <w:basedOn w:val="a0"/>
    <w:link w:val="3"/>
    <w:rsid w:val="00E02A8C"/>
    <w:rPr>
      <w:rFonts w:ascii="Arial" w:eastAsia="Arial" w:hAnsi="Arial" w:cs="Arial"/>
      <w:b/>
      <w:color w:val="000000"/>
      <w:sz w:val="28"/>
      <w:szCs w:val="28"/>
      <w:lang w:eastAsia="ru-RU"/>
    </w:rPr>
  </w:style>
  <w:style w:type="paragraph" w:customStyle="1" w:styleId="10">
    <w:name w:val="Без интервала1"/>
    <w:uiPriority w:val="1"/>
    <w:qFormat/>
    <w:rsid w:val="00E02A8C"/>
    <w:pPr>
      <w:spacing w:after="0" w:line="240" w:lineRule="auto"/>
    </w:pPr>
    <w:rPr>
      <w:rFonts w:eastAsia="Times New Roman"/>
      <w:lang w:eastAsia="ru-RU"/>
    </w:rPr>
  </w:style>
  <w:style w:type="paragraph" w:styleId="aa">
    <w:name w:val="Normal (Web)"/>
    <w:aliases w:val="Обычный (веб) Знак"/>
    <w:basedOn w:val="a"/>
    <w:link w:val="11"/>
    <w:uiPriority w:val="99"/>
    <w:rsid w:val="00E02A8C"/>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11">
    <w:name w:val="Обычный (веб) Знак1"/>
    <w:aliases w:val="Обычный (веб) Знак Знак"/>
    <w:link w:val="aa"/>
    <w:uiPriority w:val="99"/>
    <w:locked/>
    <w:rsid w:val="00E02A8C"/>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zakon3.rada.gov.ua/laws/show/436-15"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3.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5" Type="http://schemas.openxmlformats.org/officeDocument/2006/relationships/hyperlink" Target="http://zakon0.rada.gov.ua/laws/show/2289-17" TargetMode="External"/><Relationship Id="rId15" Type="http://schemas.openxmlformats.org/officeDocument/2006/relationships/theme" Target="theme/theme1.xm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45</Pages>
  <Words>18201</Words>
  <Characters>103751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2023-11-06T13:21:00Z</dcterms:created>
  <dcterms:modified xsi:type="dcterms:W3CDTF">2023-11-08T13:50:00Z</dcterms:modified>
</cp:coreProperties>
</file>