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7" w:rsidRPr="00285977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E45C08" w:rsidRPr="003D7494" w:rsidRDefault="00E45C08" w:rsidP="00285977">
      <w:pPr>
        <w:jc w:val="center"/>
        <w:rPr>
          <w:b/>
          <w:bCs/>
          <w:color w:val="000000" w:themeColor="text1"/>
          <w:lang w:val="uk-UA" w:eastAsia="uk-UA"/>
        </w:rPr>
      </w:pPr>
    </w:p>
    <w:p w:rsidR="00285977" w:rsidRDefault="002F6EF6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2F6EF6">
        <w:rPr>
          <w:b/>
          <w:iCs/>
          <w:color w:val="000000" w:themeColor="text1"/>
          <w:lang w:val="uk-UA"/>
        </w:rPr>
        <w:t>Тенічна</w:t>
      </w:r>
      <w:proofErr w:type="spellEnd"/>
      <w:r w:rsidRPr="002F6EF6">
        <w:rPr>
          <w:b/>
          <w:iCs/>
          <w:color w:val="000000" w:themeColor="text1"/>
          <w:lang w:val="uk-UA"/>
        </w:rPr>
        <w:t xml:space="preserve"> специфікація</w:t>
      </w:r>
    </w:p>
    <w:p w:rsidR="00E45C08" w:rsidRPr="00AB53F3" w:rsidRDefault="00E45C08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134"/>
        <w:gridCol w:w="993"/>
        <w:gridCol w:w="992"/>
        <w:gridCol w:w="5386"/>
      </w:tblGrid>
      <w:tr w:rsidR="006718D4" w:rsidRPr="003D7494" w:rsidTr="006C5026">
        <w:trPr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D4" w:rsidRPr="00AB59BF" w:rsidRDefault="006718D4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D4" w:rsidRPr="00284757" w:rsidRDefault="006718D4" w:rsidP="006718D4">
            <w:pPr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284757" w:rsidRDefault="006718D4" w:rsidP="00671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Вимоги щодо якості (ДСТУ, ГОСТ, ТУ,  тощо).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D4" w:rsidRPr="00AB59BF" w:rsidRDefault="006718D4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AB59BF" w:rsidRDefault="006718D4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AB59BF" w:rsidRDefault="006718D4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6718D4" w:rsidRPr="002D171E" w:rsidTr="006C502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3D7494" w:rsidRDefault="006718D4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0F2693" w:rsidRDefault="002D171E" w:rsidP="002A680C">
            <w:pPr>
              <w:rPr>
                <w:lang w:val="uk-UA"/>
              </w:rPr>
            </w:pPr>
            <w:r>
              <w:rPr>
                <w:shd w:val="clear" w:color="auto" w:fill="F7F7F7"/>
                <w:lang w:val="uk-UA"/>
              </w:rPr>
              <w:t>К</w:t>
            </w:r>
            <w:proofErr w:type="spellStart"/>
            <w:r w:rsidRPr="00FE30FE">
              <w:rPr>
                <w:shd w:val="clear" w:color="auto" w:fill="F7F7F7"/>
              </w:rPr>
              <w:t>апуста</w:t>
            </w:r>
            <w:proofErr w:type="spellEnd"/>
            <w:r w:rsidRPr="00FE30FE">
              <w:rPr>
                <w:shd w:val="clear" w:color="auto" w:fill="F7F7F7"/>
              </w:rPr>
              <w:t xml:space="preserve"> </w:t>
            </w:r>
            <w:proofErr w:type="spellStart"/>
            <w:r w:rsidRPr="00FE30FE">
              <w:rPr>
                <w:shd w:val="clear" w:color="auto" w:fill="F7F7F7"/>
              </w:rPr>
              <w:t>пізня</w:t>
            </w:r>
            <w:proofErr w:type="spellEnd"/>
            <w:r w:rsidR="000F2693">
              <w:rPr>
                <w:shd w:val="clear" w:color="auto" w:fill="F7F7F7"/>
                <w:lang w:val="uk-UA"/>
              </w:rPr>
              <w:t xml:space="preserve"> свіжа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2A680C" w:rsidRDefault="006718D4" w:rsidP="002C1B6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C30F28" w:rsidRDefault="002D171E" w:rsidP="00905C96">
            <w:pPr>
              <w:jc w:val="center"/>
              <w:rPr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3D7494" w:rsidRDefault="006718D4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E" w:rsidRPr="002D171E" w:rsidRDefault="002D171E" w:rsidP="002D171E">
            <w:pPr>
              <w:jc w:val="both"/>
              <w:rPr>
                <w:rFonts w:eastAsiaTheme="minorHAnsi"/>
                <w:lang w:val="uk-UA" w:eastAsia="en-US"/>
              </w:rPr>
            </w:pPr>
            <w:r w:rsidRPr="00DC136A">
              <w:rPr>
                <w:bCs/>
                <w:lang w:val="uk-UA"/>
              </w:rPr>
              <w:t>Оцінка якості: згідно діючих ДСТУ, ГОСТ,ТУ. 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</w:t>
            </w:r>
            <w:r>
              <w:rPr>
                <w:bCs/>
                <w:lang w:val="uk-UA"/>
              </w:rPr>
              <w:t xml:space="preserve"> </w:t>
            </w:r>
            <w:r w:rsidRPr="002D171E">
              <w:rPr>
                <w:rFonts w:eastAsiaTheme="minorHAnsi"/>
                <w:lang w:val="uk-UA" w:eastAsia="en-US"/>
              </w:rPr>
              <w:t xml:space="preserve">Головки повинні бути зачищені до щільно прилеглих зелених або білих листків. </w:t>
            </w:r>
          </w:p>
          <w:p w:rsidR="002D171E" w:rsidRPr="002D171E" w:rsidRDefault="002D171E" w:rsidP="002D171E">
            <w:pPr>
              <w:spacing w:line="276" w:lineRule="auto"/>
              <w:jc w:val="both"/>
              <w:rPr>
                <w:rFonts w:eastAsiaTheme="minorHAnsi"/>
                <w:lang w:val="uk-UA" w:eastAsia="en-US"/>
              </w:rPr>
            </w:pPr>
            <w:r w:rsidRPr="002D171E">
              <w:rPr>
                <w:rFonts w:eastAsiaTheme="minorHAnsi"/>
                <w:lang w:val="uk-UA" w:eastAsia="en-US"/>
              </w:rPr>
              <w:t xml:space="preserve">Маса зачищеної головки не менше 1 кг. </w:t>
            </w:r>
          </w:p>
          <w:p w:rsidR="006718D4" w:rsidRPr="003D7494" w:rsidRDefault="002D171E" w:rsidP="002D171E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DB12D6">
              <w:rPr>
                <w:rFonts w:eastAsiaTheme="minorHAnsi"/>
                <w:lang w:val="uk-UA" w:eastAsia="en-US"/>
              </w:rPr>
              <w:t>Сітки по 10-15 кг</w:t>
            </w:r>
          </w:p>
        </w:tc>
      </w:tr>
      <w:tr w:rsidR="006718D4" w:rsidRPr="0040711B" w:rsidTr="006C502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3D7494" w:rsidRDefault="006718D4" w:rsidP="00671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40711B" w:rsidRDefault="006C5026" w:rsidP="006C5026">
            <w:pPr>
              <w:jc w:val="both"/>
              <w:rPr>
                <w:lang w:val="uk-UA"/>
              </w:rPr>
            </w:pPr>
            <w:r w:rsidRPr="00FE30FE">
              <w:rPr>
                <w:shd w:val="clear" w:color="auto" w:fill="F7F7F7"/>
              </w:rPr>
              <w:t xml:space="preserve">цибуля </w:t>
            </w:r>
            <w:proofErr w:type="spellStart"/>
            <w:r w:rsidRPr="00FE30FE">
              <w:rPr>
                <w:shd w:val="clear" w:color="auto" w:fill="F7F7F7"/>
              </w:rPr>
              <w:t>ріпчаста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40711B" w:rsidRDefault="006718D4" w:rsidP="002C1B6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FD215E" w:rsidP="006718D4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FD215E">
              <w:rPr>
                <w:color w:val="000000" w:themeColor="text1"/>
                <w:lang w:val="uk-UA"/>
              </w:rPr>
              <w:t>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C" w:rsidRPr="0013460C" w:rsidRDefault="0013460C" w:rsidP="0013460C">
            <w:pPr>
              <w:rPr>
                <w:lang w:val="uk-UA"/>
              </w:rPr>
            </w:pPr>
            <w:r w:rsidRPr="0013460C">
              <w:rPr>
                <w:lang w:val="uk-UA"/>
              </w:rPr>
              <w:t>Оцінка якості: згідно діючих ДСТУ, ГОСТ,ТУ.</w:t>
            </w:r>
          </w:p>
          <w:p w:rsidR="006718D4" w:rsidRPr="0013460C" w:rsidRDefault="0013460C" w:rsidP="0013460C">
            <w:pPr>
              <w:jc w:val="both"/>
              <w:rPr>
                <w:lang w:val="uk-UA"/>
              </w:rPr>
            </w:pPr>
            <w:r w:rsidRPr="0013460C">
              <w:rPr>
                <w:lang w:val="uk-UA"/>
              </w:rPr>
              <w:t>Цибулини достиглі, здорові, сухі, чисті, цілі, однорідні за формою і забарвленням, без загнилих, запарених, підморожених, пошкоджених шкідниками. Цибулини мають бути щільно та добре вкриті покривними лусками та висушеною шийкою (верхня звужена частина цибулини). Ді</w:t>
            </w:r>
            <w:r>
              <w:rPr>
                <w:lang w:val="uk-UA"/>
              </w:rPr>
              <w:t xml:space="preserve">аметр цибулини не менш </w:t>
            </w:r>
            <w:r w:rsidRPr="0013460C">
              <w:rPr>
                <w:lang w:val="uk-UA"/>
              </w:rPr>
              <w:t xml:space="preserve"> 4 см</w:t>
            </w:r>
            <w:r>
              <w:rPr>
                <w:lang w:val="uk-UA"/>
              </w:rPr>
              <w:t xml:space="preserve">. </w:t>
            </w:r>
            <w:proofErr w:type="spellStart"/>
            <w:r w:rsidRPr="00DB12D6">
              <w:t>Сітки</w:t>
            </w:r>
            <w:proofErr w:type="spellEnd"/>
            <w:r w:rsidRPr="00DB12D6">
              <w:t xml:space="preserve"> по 10-15 кг</w:t>
            </w:r>
            <w:r w:rsidRPr="00DB12D6">
              <w:rPr>
                <w:lang w:val="uk-UA"/>
              </w:rPr>
              <w:t>.</w:t>
            </w:r>
          </w:p>
        </w:tc>
      </w:tr>
      <w:tr w:rsidR="006718D4" w:rsidRPr="00D759B2" w:rsidTr="006C502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40711B" w:rsidRDefault="00FD215E" w:rsidP="006718D4">
            <w:pPr>
              <w:rPr>
                <w:lang w:val="uk-UA"/>
              </w:rPr>
            </w:pPr>
            <w:proofErr w:type="spellStart"/>
            <w:r w:rsidRPr="00FE30FE">
              <w:rPr>
                <w:shd w:val="clear" w:color="auto" w:fill="F7F7F7"/>
              </w:rPr>
              <w:t>морква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40711B" w:rsidRDefault="006718D4" w:rsidP="002C1B6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AD43C4" w:rsidRDefault="00FD215E" w:rsidP="006718D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2" w:rsidRPr="00D759B2" w:rsidRDefault="00D759B2" w:rsidP="00D759B2">
            <w:pPr>
              <w:rPr>
                <w:lang w:val="uk-UA"/>
              </w:rPr>
            </w:pPr>
            <w:r w:rsidRPr="00D759B2">
              <w:rPr>
                <w:lang w:val="uk-UA"/>
              </w:rPr>
              <w:t>Оцінка якості: згідно діючих ДСТУ, ГОСТ,ТУ.</w:t>
            </w:r>
          </w:p>
          <w:p w:rsidR="006718D4" w:rsidRDefault="00D759B2" w:rsidP="00D759B2">
            <w:pPr>
              <w:jc w:val="both"/>
              <w:rPr>
                <w:lang w:val="uk-UA"/>
              </w:rPr>
            </w:pPr>
            <w:r w:rsidRPr="00D759B2">
              <w:rPr>
                <w:lang w:val="uk-UA"/>
              </w:rPr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не перерослі, в поперечному діаметрі не менше ніж 3-6см</w:t>
            </w:r>
            <w:r>
              <w:rPr>
                <w:lang w:val="uk-UA"/>
              </w:rPr>
              <w:t>.</w:t>
            </w:r>
          </w:p>
          <w:p w:rsidR="00D759B2" w:rsidRPr="00D759B2" w:rsidRDefault="00D759B2" w:rsidP="00D759B2">
            <w:pPr>
              <w:spacing w:line="276" w:lineRule="auto"/>
              <w:jc w:val="both"/>
              <w:rPr>
                <w:rFonts w:eastAsiaTheme="minorHAnsi"/>
                <w:lang w:val="uk-UA" w:eastAsia="en-US"/>
              </w:rPr>
            </w:pPr>
            <w:r w:rsidRPr="00D759B2">
              <w:rPr>
                <w:rFonts w:eastAsiaTheme="minorHAnsi"/>
                <w:lang w:val="uk-UA" w:eastAsia="en-US"/>
              </w:rPr>
              <w:t xml:space="preserve">За довжиною не менше 10 см. </w:t>
            </w:r>
          </w:p>
          <w:p w:rsidR="00D759B2" w:rsidRPr="0040711B" w:rsidRDefault="00A70713" w:rsidP="00D759B2">
            <w:pPr>
              <w:jc w:val="both"/>
              <w:rPr>
                <w:bCs/>
                <w:lang w:val="uk-UA"/>
              </w:rPr>
            </w:pPr>
            <w:r w:rsidRPr="00DB12D6">
              <w:rPr>
                <w:rFonts w:eastAsiaTheme="minorHAnsi"/>
                <w:lang w:val="uk-UA" w:eastAsia="en-US"/>
              </w:rPr>
              <w:t>Сітки по 10-15</w:t>
            </w:r>
            <w:r w:rsidR="00D759B2" w:rsidRPr="00DB12D6">
              <w:rPr>
                <w:rFonts w:eastAsiaTheme="minorHAnsi"/>
                <w:lang w:val="uk-UA" w:eastAsia="en-US"/>
              </w:rPr>
              <w:t xml:space="preserve"> кг</w:t>
            </w:r>
          </w:p>
        </w:tc>
      </w:tr>
      <w:tr w:rsidR="006718D4" w:rsidRPr="00AD43C4" w:rsidTr="006C502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746226" w:rsidRDefault="007D0FC9" w:rsidP="006718D4">
            <w:pPr>
              <w:rPr>
                <w:lang w:val="uk-UA"/>
              </w:rPr>
            </w:pPr>
            <w:proofErr w:type="spellStart"/>
            <w:r w:rsidRPr="00FE30FE">
              <w:rPr>
                <w:shd w:val="clear" w:color="auto" w:fill="F7F7F7"/>
              </w:rPr>
              <w:t>буряк</w:t>
            </w:r>
            <w:proofErr w:type="spellEnd"/>
            <w:r w:rsidRPr="00FE30FE">
              <w:rPr>
                <w:shd w:val="clear" w:color="auto" w:fill="F7F7F7"/>
              </w:rPr>
              <w:t xml:space="preserve"> </w:t>
            </w:r>
            <w:proofErr w:type="spellStart"/>
            <w:r w:rsidRPr="00FE30FE">
              <w:rPr>
                <w:shd w:val="clear" w:color="auto" w:fill="F7F7F7"/>
              </w:rPr>
              <w:t>столовий</w:t>
            </w:r>
            <w:proofErr w:type="spellEnd"/>
            <w:r w:rsidR="00746226">
              <w:rPr>
                <w:shd w:val="clear" w:color="auto" w:fill="F7F7F7"/>
                <w:lang w:val="uk-UA"/>
              </w:rPr>
              <w:t xml:space="preserve"> свіжий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40711B" w:rsidRDefault="006718D4" w:rsidP="002C1B6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AD43C4" w:rsidRDefault="007D0FC9" w:rsidP="006718D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9" w:rsidRPr="007D0FC9" w:rsidRDefault="007D0FC9" w:rsidP="007D0FC9">
            <w:pPr>
              <w:rPr>
                <w:lang w:val="uk-UA"/>
              </w:rPr>
            </w:pPr>
            <w:r w:rsidRPr="007D0FC9">
              <w:rPr>
                <w:lang w:val="uk-UA"/>
              </w:rPr>
              <w:t>Оцінка якості: згідно діючих ДСТУ, ГОСТ,ТУ.</w:t>
            </w:r>
          </w:p>
          <w:p w:rsidR="006718D4" w:rsidRDefault="007D0FC9" w:rsidP="007D0FC9">
            <w:pPr>
              <w:jc w:val="both"/>
              <w:rPr>
                <w:lang w:val="uk-UA"/>
              </w:rPr>
            </w:pPr>
            <w:r w:rsidRPr="007D0FC9">
              <w:rPr>
                <w:lang w:val="uk-UA"/>
              </w:rPr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забарвленням. М’якуш соковитий, темно- червоний різних відтінків залежно від особливостей ботанічного сор</w:t>
            </w:r>
            <w:r>
              <w:rPr>
                <w:lang w:val="uk-UA"/>
              </w:rPr>
              <w:t>ту, в поперечному діаметрі від 8</w:t>
            </w:r>
            <w:r w:rsidRPr="007D0FC9">
              <w:rPr>
                <w:lang w:val="uk-UA"/>
              </w:rPr>
              <w:t xml:space="preserve"> до 14 см.</w:t>
            </w:r>
          </w:p>
          <w:p w:rsidR="007D0FC9" w:rsidRPr="007D0FC9" w:rsidRDefault="007D0FC9" w:rsidP="007D0FC9">
            <w:pPr>
              <w:jc w:val="both"/>
              <w:rPr>
                <w:rFonts w:eastAsiaTheme="minorHAnsi"/>
                <w:lang w:val="uk-UA" w:eastAsia="en-US"/>
              </w:rPr>
            </w:pPr>
            <w:r w:rsidRPr="007D0FC9">
              <w:rPr>
                <w:rFonts w:eastAsiaTheme="minorHAnsi"/>
                <w:lang w:val="uk-UA" w:eastAsia="en-US"/>
              </w:rPr>
              <w:t xml:space="preserve">Розмір коренеплоду за довжиною, для видовженої форми  10-12 см. </w:t>
            </w:r>
            <w:r w:rsidR="00A70713" w:rsidRPr="00DB12D6">
              <w:rPr>
                <w:rFonts w:eastAsiaTheme="minorHAnsi"/>
                <w:lang w:val="uk-UA" w:eastAsia="en-US"/>
              </w:rPr>
              <w:t>Сітки по 10-15</w:t>
            </w:r>
            <w:r w:rsidRPr="00DB12D6">
              <w:rPr>
                <w:rFonts w:eastAsiaTheme="minorHAnsi"/>
                <w:lang w:val="uk-UA" w:eastAsia="en-US"/>
              </w:rPr>
              <w:t xml:space="preserve"> кг.</w:t>
            </w:r>
          </w:p>
        </w:tc>
      </w:tr>
      <w:tr w:rsidR="006718D4" w:rsidRPr="000F2693" w:rsidTr="006C502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61" w:rsidRPr="00BB3A61" w:rsidRDefault="00BB3A61" w:rsidP="00BB3A61">
            <w:pPr>
              <w:spacing w:after="160" w:line="259" w:lineRule="auto"/>
              <w:rPr>
                <w:shd w:val="clear" w:color="auto" w:fill="F7F7F7"/>
                <w:lang w:val="uk-UA"/>
              </w:rPr>
            </w:pPr>
            <w:r w:rsidRPr="00BB3A61">
              <w:rPr>
                <w:shd w:val="clear" w:color="auto" w:fill="F7F7F7"/>
                <w:lang w:val="uk-UA"/>
              </w:rPr>
              <w:t>часник</w:t>
            </w:r>
          </w:p>
          <w:p w:rsidR="006718D4" w:rsidRDefault="006718D4" w:rsidP="006718D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2C1B6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AD43C4" w:rsidRDefault="00BB3A61" w:rsidP="006718D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61" w:rsidRPr="00BB3A61" w:rsidRDefault="00BB3A61" w:rsidP="00BB3A61">
            <w:pPr>
              <w:rPr>
                <w:lang w:val="uk-UA"/>
              </w:rPr>
            </w:pPr>
            <w:r w:rsidRPr="00BB3A61">
              <w:rPr>
                <w:lang w:val="uk-UA"/>
              </w:rPr>
              <w:t>Оцінка якості: згідно діючих ДСТУ, ГОСТ,ТУ.</w:t>
            </w:r>
          </w:p>
          <w:p w:rsidR="006718D4" w:rsidRPr="00582694" w:rsidRDefault="00BB3A61" w:rsidP="00BB3A61">
            <w:pPr>
              <w:jc w:val="both"/>
              <w:rPr>
                <w:bCs/>
                <w:lang w:val="uk-UA"/>
              </w:rPr>
            </w:pPr>
            <w:r w:rsidRPr="00BB3A61">
              <w:rPr>
                <w:lang w:val="uk-UA"/>
              </w:rPr>
              <w:t xml:space="preserve">Цибулини визрілі, сухі, чисті, здорові, цілі, з </w:t>
            </w:r>
            <w:r w:rsidRPr="00BB3A61">
              <w:rPr>
                <w:lang w:val="uk-UA"/>
              </w:rPr>
              <w:lastRenderedPageBreak/>
              <w:t>короткими сухими корінчиками, з добре підсушеною шийкою, з обрізаним бадиллям або стрілкою, незабруднені, в поперечному діаметром не менше 2,5см</w:t>
            </w:r>
          </w:p>
        </w:tc>
      </w:tr>
      <w:tr w:rsidR="006718D4" w:rsidRPr="0040711B" w:rsidTr="006C502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0C61E9" w:rsidRDefault="000C61E9" w:rsidP="006718D4">
            <w:pPr>
              <w:rPr>
                <w:bCs/>
                <w:lang w:val="uk-UA"/>
              </w:rPr>
            </w:pPr>
            <w:proofErr w:type="spellStart"/>
            <w:r>
              <w:rPr>
                <w:shd w:val="clear" w:color="auto" w:fill="F7F7F7"/>
              </w:rPr>
              <w:t>я</w:t>
            </w:r>
            <w:bookmarkStart w:id="0" w:name="_GoBack"/>
            <w:bookmarkEnd w:id="0"/>
            <w:r w:rsidR="00BB3A61" w:rsidRPr="00FE30FE">
              <w:rPr>
                <w:shd w:val="clear" w:color="auto" w:fill="F7F7F7"/>
              </w:rPr>
              <w:t>блука</w:t>
            </w:r>
            <w:proofErr w:type="spellEnd"/>
            <w:r>
              <w:rPr>
                <w:shd w:val="clear" w:color="auto" w:fill="F7F7F7"/>
                <w:lang w:val="uk-UA"/>
              </w:rPr>
              <w:t xml:space="preserve"> 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40711B" w:rsidRDefault="006718D4" w:rsidP="002C1B6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AD43C4" w:rsidRDefault="00BB3A61" w:rsidP="006718D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61" w:rsidRPr="00BB3A61" w:rsidRDefault="00BB3A61" w:rsidP="00BB3A61">
            <w:pPr>
              <w:rPr>
                <w:lang w:val="uk-UA"/>
              </w:rPr>
            </w:pPr>
            <w:r w:rsidRPr="00BB3A61">
              <w:rPr>
                <w:lang w:val="uk-UA"/>
              </w:rPr>
              <w:t>Оцінка якості: згідно діючих ДСТУ, ГОСТ,ТУ.</w:t>
            </w:r>
          </w:p>
          <w:p w:rsidR="006718D4" w:rsidRPr="00582694" w:rsidRDefault="00BB3A61" w:rsidP="00BB3A61">
            <w:pPr>
              <w:jc w:val="both"/>
              <w:rPr>
                <w:bCs/>
                <w:lang w:val="uk-UA"/>
              </w:rPr>
            </w:pPr>
            <w:r w:rsidRPr="00BB3A61">
              <w:rPr>
                <w:lang w:val="uk-UA"/>
              </w:rPr>
              <w:t>Яблука свіжі повинні бути цілі, чисті, здорові, типової для даного сорту форми і забарвлення, не зів’ялі, без ознак гнилі, механічного пошкодження та пошкодження шкідниками. Плоди зрілі, однорідні по стиглості, смак і запах властиві даному ботанічному сорту, без стороннього запаху і присмаку, середні та великі, в поперечному діа</w:t>
            </w:r>
            <w:r>
              <w:rPr>
                <w:lang w:val="uk-UA"/>
              </w:rPr>
              <w:t xml:space="preserve">метрі не менше 50-65мм. </w:t>
            </w:r>
            <w:r w:rsidRPr="00BB3A61">
              <w:rPr>
                <w:lang w:val="uk-UA"/>
              </w:rPr>
              <w:t xml:space="preserve"> </w:t>
            </w:r>
            <w:r w:rsidRPr="00DB12D6">
              <w:rPr>
                <w:lang w:val="uk-UA"/>
              </w:rPr>
              <w:t>Ящики по 20 кг</w:t>
            </w:r>
          </w:p>
        </w:tc>
      </w:tr>
      <w:tr w:rsidR="006718D4" w:rsidRPr="0040711B" w:rsidTr="006C502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582694" w:rsidRDefault="00BC51C0" w:rsidP="006718D4">
            <w:pPr>
              <w:rPr>
                <w:bCs/>
                <w:lang w:val="uk-UA"/>
              </w:rPr>
            </w:pPr>
            <w:proofErr w:type="spellStart"/>
            <w:r w:rsidRPr="00FE30FE">
              <w:rPr>
                <w:shd w:val="clear" w:color="auto" w:fill="F7F7F7"/>
              </w:rPr>
              <w:t>груші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582694" w:rsidRDefault="006718D4" w:rsidP="002C1B6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Pr="00AD43C4" w:rsidRDefault="00BC51C0" w:rsidP="006718D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4" w:rsidRDefault="006718D4" w:rsidP="006718D4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B" w:rsidRPr="009A142B" w:rsidRDefault="009A142B" w:rsidP="009A142B">
            <w:pPr>
              <w:rPr>
                <w:color w:val="000000"/>
                <w:lang w:val="uk-UA"/>
              </w:rPr>
            </w:pPr>
            <w:r w:rsidRPr="009A142B">
              <w:rPr>
                <w:lang w:val="uk-UA"/>
              </w:rPr>
              <w:t>Оцінка якості: згідно діючих ДСТУ, ГОСТ,ТУ.</w:t>
            </w:r>
          </w:p>
          <w:p w:rsidR="006718D4" w:rsidRPr="009A142B" w:rsidRDefault="009A142B" w:rsidP="009A142B">
            <w:pPr>
              <w:jc w:val="both"/>
              <w:rPr>
                <w:lang w:val="uk-UA"/>
              </w:rPr>
            </w:pPr>
            <w:r w:rsidRPr="009A142B">
              <w:rPr>
                <w:color w:val="000000"/>
                <w:lang w:val="uk-UA"/>
              </w:rPr>
              <w:t xml:space="preserve">Груші свіжі повинні бути цілі, чисті, здорові, типової для даного сорту форми і забарвлення, не зів’ялі, без ознак гнилі, механічного пошкодження та пошкодження шкідниками. </w:t>
            </w:r>
            <w:r w:rsidRPr="009A142B">
              <w:rPr>
                <w:color w:val="000000"/>
              </w:rPr>
              <w:t xml:space="preserve">Плоди </w:t>
            </w:r>
            <w:proofErr w:type="spellStart"/>
            <w:r w:rsidRPr="009A142B">
              <w:rPr>
                <w:color w:val="000000"/>
              </w:rPr>
              <w:t>зрілі</w:t>
            </w:r>
            <w:proofErr w:type="spellEnd"/>
            <w:r w:rsidRPr="009A142B">
              <w:rPr>
                <w:color w:val="000000"/>
              </w:rPr>
              <w:t xml:space="preserve">, </w:t>
            </w:r>
            <w:proofErr w:type="spellStart"/>
            <w:r w:rsidRPr="009A142B">
              <w:rPr>
                <w:color w:val="000000"/>
              </w:rPr>
              <w:t>однорідні</w:t>
            </w:r>
            <w:proofErr w:type="spellEnd"/>
            <w:r w:rsidRPr="009A142B">
              <w:rPr>
                <w:color w:val="000000"/>
              </w:rPr>
              <w:t xml:space="preserve"> по </w:t>
            </w:r>
            <w:proofErr w:type="spellStart"/>
            <w:r w:rsidRPr="009A142B">
              <w:rPr>
                <w:color w:val="000000"/>
              </w:rPr>
              <w:t>стиглості</w:t>
            </w:r>
            <w:proofErr w:type="spellEnd"/>
            <w:r w:rsidRPr="009A142B">
              <w:rPr>
                <w:color w:val="000000"/>
              </w:rPr>
              <w:t xml:space="preserve">, смак і запах </w:t>
            </w:r>
            <w:proofErr w:type="spellStart"/>
            <w:r w:rsidRPr="009A142B">
              <w:rPr>
                <w:color w:val="000000"/>
              </w:rPr>
              <w:t>властиві</w:t>
            </w:r>
            <w:proofErr w:type="spellEnd"/>
            <w:r w:rsidRPr="009A142B">
              <w:rPr>
                <w:color w:val="000000"/>
              </w:rPr>
              <w:t xml:space="preserve"> </w:t>
            </w:r>
            <w:proofErr w:type="spellStart"/>
            <w:r w:rsidRPr="009A142B">
              <w:rPr>
                <w:color w:val="000000"/>
              </w:rPr>
              <w:t>даному</w:t>
            </w:r>
            <w:proofErr w:type="spellEnd"/>
            <w:r w:rsidRPr="009A142B">
              <w:rPr>
                <w:color w:val="000000"/>
              </w:rPr>
              <w:t xml:space="preserve"> </w:t>
            </w:r>
            <w:proofErr w:type="spellStart"/>
            <w:r w:rsidRPr="009A142B">
              <w:rPr>
                <w:color w:val="000000"/>
              </w:rPr>
              <w:t>ботанічному</w:t>
            </w:r>
            <w:proofErr w:type="spellEnd"/>
            <w:r w:rsidRPr="009A142B">
              <w:rPr>
                <w:color w:val="000000"/>
              </w:rPr>
              <w:t xml:space="preserve"> сорту, без </w:t>
            </w:r>
            <w:proofErr w:type="spellStart"/>
            <w:r w:rsidRPr="009A142B">
              <w:rPr>
                <w:color w:val="000000"/>
              </w:rPr>
              <w:t>стороннього</w:t>
            </w:r>
            <w:proofErr w:type="spellEnd"/>
            <w:r w:rsidRPr="009A142B">
              <w:rPr>
                <w:color w:val="000000"/>
              </w:rPr>
              <w:t xml:space="preserve"> запаху і </w:t>
            </w:r>
            <w:proofErr w:type="spellStart"/>
            <w:r w:rsidRPr="009A142B">
              <w:rPr>
                <w:color w:val="000000"/>
              </w:rPr>
              <w:t>присмаку</w:t>
            </w:r>
            <w:proofErr w:type="spellEnd"/>
            <w:r w:rsidRPr="009A142B">
              <w:rPr>
                <w:color w:val="000000"/>
              </w:rPr>
              <w:t xml:space="preserve">, </w:t>
            </w:r>
            <w:proofErr w:type="spellStart"/>
            <w:r w:rsidRPr="009A142B">
              <w:rPr>
                <w:color w:val="000000"/>
              </w:rPr>
              <w:t>середні</w:t>
            </w:r>
            <w:proofErr w:type="spellEnd"/>
            <w:r w:rsidRPr="009A142B">
              <w:rPr>
                <w:color w:val="000000"/>
              </w:rPr>
              <w:t xml:space="preserve"> та </w:t>
            </w:r>
            <w:proofErr w:type="spellStart"/>
            <w:r w:rsidRPr="009A142B">
              <w:rPr>
                <w:color w:val="000000"/>
              </w:rPr>
              <w:t>великі</w:t>
            </w:r>
            <w:proofErr w:type="spellEnd"/>
            <w:r w:rsidRPr="009A142B">
              <w:rPr>
                <w:color w:val="000000"/>
              </w:rPr>
              <w:t xml:space="preserve">, в поперечному </w:t>
            </w:r>
            <w:proofErr w:type="spellStart"/>
            <w:r w:rsidRPr="009A142B">
              <w:rPr>
                <w:color w:val="000000"/>
              </w:rPr>
              <w:t>діаметрі</w:t>
            </w:r>
            <w:proofErr w:type="spellEnd"/>
            <w:r w:rsidRPr="009A142B">
              <w:rPr>
                <w:color w:val="000000"/>
              </w:rPr>
              <w:t xml:space="preserve"> не </w:t>
            </w:r>
            <w:proofErr w:type="spellStart"/>
            <w:r w:rsidRPr="009A142B">
              <w:rPr>
                <w:color w:val="000000"/>
              </w:rPr>
              <w:t>менше</w:t>
            </w:r>
            <w:proofErr w:type="spellEnd"/>
            <w:r w:rsidRPr="009A142B">
              <w:rPr>
                <w:color w:val="000000"/>
              </w:rPr>
              <w:t xml:space="preserve"> 5</w:t>
            </w:r>
            <w:r w:rsidRPr="009A142B"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-65мм</w:t>
            </w:r>
            <w:r w:rsidRPr="009A142B">
              <w:rPr>
                <w:color w:val="000000"/>
              </w:rPr>
              <w:t xml:space="preserve">. </w:t>
            </w:r>
            <w:r w:rsidRPr="00DB12D6">
              <w:rPr>
                <w:color w:val="000000"/>
              </w:rPr>
              <w:t>Ящики по 20 кг</w:t>
            </w:r>
            <w:r w:rsidRPr="00DB12D6">
              <w:rPr>
                <w:color w:val="000000"/>
                <w:lang w:val="uk-UA"/>
              </w:rPr>
              <w:t>.</w:t>
            </w:r>
          </w:p>
        </w:tc>
      </w:tr>
      <w:tr w:rsidR="00BC51C0" w:rsidRPr="0040711B" w:rsidTr="00932D7B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0" w:rsidRDefault="00BC51C0" w:rsidP="00B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5" w:type="dxa"/>
          </w:tcPr>
          <w:p w:rsidR="00BC51C0" w:rsidRPr="00FE30FE" w:rsidRDefault="00BC51C0" w:rsidP="00BC51C0">
            <w:pPr>
              <w:rPr>
                <w:shd w:val="clear" w:color="auto" w:fill="F7F7F7"/>
              </w:rPr>
            </w:pPr>
            <w:proofErr w:type="spellStart"/>
            <w:r w:rsidRPr="00FE30FE">
              <w:rPr>
                <w:shd w:val="clear" w:color="auto" w:fill="F7F7F7"/>
              </w:rPr>
              <w:t>мандарини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0" w:rsidRPr="00582694" w:rsidRDefault="00BC51C0" w:rsidP="00BC51C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BC51C0" w:rsidRPr="00FE30FE" w:rsidRDefault="00BC51C0" w:rsidP="00BC51C0">
            <w:pPr>
              <w:jc w:val="center"/>
            </w:pPr>
            <w:r w:rsidRPr="00FE30FE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0" w:rsidRDefault="00BC51C0" w:rsidP="00BC51C0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4" w:rsidRPr="00372AE4" w:rsidRDefault="00372AE4" w:rsidP="00372AE4">
            <w:pPr>
              <w:rPr>
                <w:color w:val="000000"/>
                <w:lang w:val="uk-UA"/>
              </w:rPr>
            </w:pPr>
            <w:r w:rsidRPr="00372AE4">
              <w:rPr>
                <w:lang w:val="uk-UA"/>
              </w:rPr>
              <w:t>Оцінка якості: згідно діючих ДСТУ, ГОСТ,ТУ.</w:t>
            </w:r>
          </w:p>
          <w:p w:rsidR="00BC51C0" w:rsidRPr="00582694" w:rsidRDefault="00372AE4" w:rsidP="00372AE4">
            <w:pPr>
              <w:jc w:val="both"/>
              <w:rPr>
                <w:bCs/>
                <w:lang w:val="uk-UA"/>
              </w:rPr>
            </w:pPr>
            <w:r w:rsidRPr="00372AE4">
              <w:rPr>
                <w:color w:val="000000"/>
                <w:lang w:val="uk-UA"/>
              </w:rPr>
              <w:t>Цитрусові плоди правильної форми, свіжі, чисті, не в’ялі, достатньо зрілі, без кісточок,  без ознак гнилі, механічних пошкоджень, без перевищеного вмісту хімічних речовин, середні та великі вагою</w:t>
            </w:r>
            <w:r>
              <w:rPr>
                <w:color w:val="000000"/>
                <w:lang w:val="uk-UA"/>
              </w:rPr>
              <w:t xml:space="preserve"> не менше</w:t>
            </w:r>
            <w:r w:rsidRPr="00372AE4">
              <w:rPr>
                <w:color w:val="000000"/>
                <w:lang w:val="uk-UA"/>
              </w:rPr>
              <w:t xml:space="preserve"> 80-120г. Забарвлення - від світло-помаранчевого до помаранчевого. </w:t>
            </w:r>
            <w:r w:rsidRPr="00DB12D6">
              <w:rPr>
                <w:color w:val="000000"/>
              </w:rPr>
              <w:t>Ящики по 10-15кг</w:t>
            </w:r>
            <w:r w:rsidRPr="00DB12D6">
              <w:rPr>
                <w:color w:val="000000"/>
                <w:lang w:val="uk-UA"/>
              </w:rPr>
              <w:t>.</w:t>
            </w:r>
          </w:p>
        </w:tc>
      </w:tr>
      <w:tr w:rsidR="00BC51C0" w:rsidRPr="0040711B" w:rsidTr="00932D7B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0" w:rsidRDefault="00BC51C0" w:rsidP="00B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5" w:type="dxa"/>
          </w:tcPr>
          <w:p w:rsidR="00BC51C0" w:rsidRPr="00FE30FE" w:rsidRDefault="00BC51C0" w:rsidP="00BC51C0">
            <w:pPr>
              <w:rPr>
                <w:shd w:val="clear" w:color="auto" w:fill="F7F7F7"/>
              </w:rPr>
            </w:pPr>
            <w:proofErr w:type="spellStart"/>
            <w:r w:rsidRPr="00FE30FE">
              <w:rPr>
                <w:shd w:val="clear" w:color="auto" w:fill="F7F7F7"/>
              </w:rPr>
              <w:t>апельсини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C0" w:rsidRPr="002020CF" w:rsidRDefault="00BC51C0" w:rsidP="00BC51C0">
            <w:pPr>
              <w:tabs>
                <w:tab w:val="left" w:pos="374"/>
                <w:tab w:val="left" w:pos="108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BC51C0" w:rsidRPr="00FE30FE" w:rsidRDefault="00BC51C0" w:rsidP="00BC51C0">
            <w:pPr>
              <w:jc w:val="center"/>
            </w:pPr>
            <w:r w:rsidRPr="00FE30FE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0" w:rsidRDefault="00BC51C0" w:rsidP="00BC51C0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  <w:p w:rsidR="00BC51C0" w:rsidRDefault="00BC51C0" w:rsidP="00BC51C0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  <w:p w:rsidR="00BC51C0" w:rsidRDefault="00BC51C0" w:rsidP="00BC51C0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  <w:p w:rsidR="00BC51C0" w:rsidRDefault="00BC51C0" w:rsidP="00BC51C0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  <w:p w:rsidR="00BC51C0" w:rsidRDefault="00BC51C0" w:rsidP="00BC51C0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E4" w:rsidRPr="00BC51C0" w:rsidRDefault="00372AE4" w:rsidP="00372AE4">
            <w:pPr>
              <w:rPr>
                <w:color w:val="000000"/>
                <w:lang w:val="uk-UA"/>
              </w:rPr>
            </w:pPr>
            <w:r w:rsidRPr="00BC51C0">
              <w:rPr>
                <w:lang w:val="uk-UA"/>
              </w:rPr>
              <w:t>Оцінка якості: згідно діючих ДСТУ, ГОСТ,ТУ.</w:t>
            </w:r>
          </w:p>
          <w:p w:rsidR="00BC51C0" w:rsidRDefault="00372AE4" w:rsidP="00372AE4">
            <w:pPr>
              <w:jc w:val="both"/>
              <w:rPr>
                <w:lang w:val="uk-UA"/>
              </w:rPr>
            </w:pPr>
            <w:r w:rsidRPr="00BC51C0">
              <w:rPr>
                <w:color w:val="000000"/>
                <w:lang w:val="uk-UA"/>
              </w:rPr>
              <w:t>Цитрусові плоди правильної форми, свіжі, чисті, не в’ялі, достатньо зрілі, без кісточок,  без ознак гнилі, механічних пошкоджень, без перевищеного вмісту хімічних речовин, середні та великі вагою</w:t>
            </w:r>
            <w:r>
              <w:rPr>
                <w:color w:val="000000"/>
                <w:lang w:val="uk-UA"/>
              </w:rPr>
              <w:t xml:space="preserve"> не менше</w:t>
            </w:r>
            <w:r w:rsidRPr="00BC51C0">
              <w:rPr>
                <w:color w:val="000000"/>
                <w:lang w:val="uk-UA"/>
              </w:rPr>
              <w:t xml:space="preserve"> 150-220г. Забарвлення - від світло-помаранчевого до помаранчевого. </w:t>
            </w:r>
            <w:r w:rsidRPr="00DB12D6">
              <w:rPr>
                <w:color w:val="000000"/>
              </w:rPr>
              <w:t>Ящики по 10-15кг</w:t>
            </w:r>
            <w:r w:rsidRPr="00DB12D6">
              <w:rPr>
                <w:color w:val="000000"/>
                <w:lang w:val="uk-UA"/>
              </w:rPr>
              <w:t>.</w:t>
            </w:r>
          </w:p>
        </w:tc>
      </w:tr>
      <w:tr w:rsidR="006132A7" w:rsidRPr="0040711B" w:rsidTr="00932D7B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A7" w:rsidRDefault="006132A7" w:rsidP="00613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5" w:type="dxa"/>
          </w:tcPr>
          <w:p w:rsidR="006132A7" w:rsidRPr="00FE30FE" w:rsidRDefault="006132A7" w:rsidP="006132A7">
            <w:pPr>
              <w:rPr>
                <w:shd w:val="clear" w:color="auto" w:fill="F7F7F7"/>
              </w:rPr>
            </w:pPr>
            <w:proofErr w:type="spellStart"/>
            <w:r w:rsidRPr="00FE30FE">
              <w:rPr>
                <w:shd w:val="clear" w:color="auto" w:fill="F7F7F7"/>
              </w:rPr>
              <w:t>банани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7" w:rsidRPr="002020CF" w:rsidRDefault="006132A7" w:rsidP="006132A7">
            <w:pPr>
              <w:tabs>
                <w:tab w:val="left" w:pos="374"/>
                <w:tab w:val="left" w:pos="108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6132A7" w:rsidRPr="00FE30FE" w:rsidRDefault="006132A7" w:rsidP="006132A7">
            <w:pPr>
              <w:jc w:val="center"/>
            </w:pPr>
            <w:r w:rsidRPr="00FE30FE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A7" w:rsidRDefault="006132A7" w:rsidP="006132A7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  <w:p w:rsidR="006132A7" w:rsidRDefault="006132A7" w:rsidP="006132A7">
            <w:pPr>
              <w:rPr>
                <w:bCs/>
                <w:shd w:val="clear" w:color="auto" w:fill="FFFFFF"/>
                <w:lang w:val="uk-UA"/>
              </w:rPr>
            </w:pPr>
          </w:p>
          <w:p w:rsidR="006132A7" w:rsidRDefault="006132A7" w:rsidP="006132A7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A7" w:rsidRDefault="006132A7" w:rsidP="006132A7">
            <w:pPr>
              <w:rPr>
                <w:color w:val="000000"/>
                <w:lang w:val="uk-UA"/>
              </w:rPr>
            </w:pPr>
            <w:r w:rsidRPr="003946C5">
              <w:rPr>
                <w:lang w:val="uk-UA"/>
              </w:rPr>
              <w:t>Оцінка якості: згідно діючих ДСТУ, ГОСТ,ТУ.</w:t>
            </w:r>
          </w:p>
          <w:p w:rsidR="006132A7" w:rsidRPr="00040EDC" w:rsidRDefault="006132A7" w:rsidP="00986CE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Плоди свіжі, чисті, цілі, достиглі</w:t>
            </w:r>
            <w:r w:rsidRPr="001969C3">
              <w:rPr>
                <w:color w:val="000000"/>
                <w:lang w:val="uk-UA"/>
              </w:rPr>
              <w:t>, непотворні</w:t>
            </w:r>
            <w:r>
              <w:rPr>
                <w:color w:val="000000"/>
                <w:lang w:val="uk-UA"/>
              </w:rPr>
              <w:t>.</w:t>
            </w:r>
            <w:r w:rsidRPr="001969C3">
              <w:rPr>
                <w:color w:val="000000"/>
                <w:lang w:val="uk-UA"/>
              </w:rPr>
              <w:t xml:space="preserve"> Плоди споживчої ступені стиглості з зеленувато - жовтим забарвл</w:t>
            </w:r>
            <w:r w:rsidR="00986CE2">
              <w:rPr>
                <w:color w:val="000000"/>
                <w:lang w:val="uk-UA"/>
              </w:rPr>
              <w:t>енням шкірки, але не перезрілі</w:t>
            </w:r>
            <w:r w:rsidRPr="001969C3">
              <w:rPr>
                <w:color w:val="000000"/>
                <w:lang w:val="uk-UA"/>
              </w:rPr>
              <w:t xml:space="preserve">. Не допускається - вміст плодів поламаних, з надривом шкірки біля плодоніжки, глибокими порізами, сильними натисками, </w:t>
            </w:r>
            <w:proofErr w:type="spellStart"/>
            <w:r w:rsidRPr="001969C3">
              <w:rPr>
                <w:color w:val="000000"/>
                <w:lang w:val="uk-UA"/>
              </w:rPr>
              <w:t>тріщинами</w:t>
            </w:r>
            <w:proofErr w:type="spellEnd"/>
            <w:r w:rsidRPr="001969C3">
              <w:rPr>
                <w:color w:val="000000"/>
                <w:lang w:val="uk-UA"/>
              </w:rPr>
              <w:t xml:space="preserve"> шкірки, порушеною м’якоттю, уражених різними хворобами, загнивши, гнилих, запарених, розчавлених, з сильними пошкодженнями шкідниками, перезрілих з темно-коричневим, чорним або плямистим забарвленням шкірки. </w:t>
            </w:r>
            <w:r>
              <w:rPr>
                <w:color w:val="000000"/>
              </w:rPr>
              <w:t xml:space="preserve">Плоди </w:t>
            </w:r>
            <w:proofErr w:type="spellStart"/>
            <w:r>
              <w:rPr>
                <w:color w:val="000000"/>
              </w:rPr>
              <w:t>середні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великі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вагою </w:t>
            </w:r>
            <w:r w:rsidR="00986CE2">
              <w:rPr>
                <w:color w:val="000000"/>
                <w:lang w:val="uk-UA"/>
              </w:rPr>
              <w:t xml:space="preserve"> не</w:t>
            </w:r>
            <w:proofErr w:type="gramEnd"/>
            <w:r w:rsidR="00986CE2">
              <w:rPr>
                <w:color w:val="000000"/>
                <w:lang w:val="uk-UA"/>
              </w:rPr>
              <w:t xml:space="preserve"> менше </w:t>
            </w:r>
            <w:r>
              <w:rPr>
                <w:color w:val="000000"/>
              </w:rPr>
              <w:t xml:space="preserve">70-110г. Упаковка - </w:t>
            </w:r>
            <w:proofErr w:type="spellStart"/>
            <w:r>
              <w:rPr>
                <w:color w:val="000000"/>
              </w:rPr>
              <w:t>картонні</w:t>
            </w:r>
            <w:proofErr w:type="spellEnd"/>
            <w:r>
              <w:rPr>
                <w:color w:val="000000"/>
              </w:rPr>
              <w:t xml:space="preserve"> ящики. </w:t>
            </w:r>
          </w:p>
        </w:tc>
      </w:tr>
    </w:tbl>
    <w:p w:rsidR="00285977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  <w:r w:rsidRPr="00120404">
        <w:rPr>
          <w:b/>
          <w:bCs/>
          <w:spacing w:val="-3"/>
          <w:lang w:val="uk-UA"/>
        </w:rPr>
        <w:lastRenderedPageBreak/>
        <w:t>Вимоги замовника:</w:t>
      </w:r>
    </w:p>
    <w:p w:rsidR="00285977" w:rsidRPr="00120404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Pr="00A149BE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A149BE">
        <w:rPr>
          <w:rFonts w:eastAsiaTheme="minorHAnsi"/>
          <w:lang w:val="uk-UA" w:eastAsia="en-US"/>
        </w:rPr>
        <w:t>Залишок строку придатності товару на момент поставки не менше 90% від встановленого строку придатності.</w:t>
      </w:r>
    </w:p>
    <w:p w:rsidR="00D924C2" w:rsidRPr="00D924C2" w:rsidRDefault="00D924C2" w:rsidP="00D924C2">
      <w:pPr>
        <w:numPr>
          <w:ilvl w:val="0"/>
          <w:numId w:val="1"/>
        </w:numPr>
        <w:spacing w:line="240" w:lineRule="atLeast"/>
        <w:jc w:val="both"/>
        <w:rPr>
          <w:sz w:val="23"/>
          <w:szCs w:val="23"/>
        </w:rPr>
      </w:pPr>
      <w:proofErr w:type="spellStart"/>
      <w:r w:rsidRPr="001816A0">
        <w:rPr>
          <w:sz w:val="23"/>
          <w:szCs w:val="23"/>
        </w:rPr>
        <w:t>Учасник</w:t>
      </w:r>
      <w:proofErr w:type="spellEnd"/>
      <w:r w:rsidRPr="001816A0">
        <w:rPr>
          <w:sz w:val="23"/>
          <w:szCs w:val="23"/>
        </w:rPr>
        <w:t xml:space="preserve"> повинен </w:t>
      </w:r>
      <w:proofErr w:type="spellStart"/>
      <w:r w:rsidRPr="001816A0">
        <w:rPr>
          <w:sz w:val="23"/>
          <w:szCs w:val="23"/>
        </w:rPr>
        <w:t>обов’язково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надати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сертифікат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якості</w:t>
      </w:r>
      <w:proofErr w:type="spellEnd"/>
      <w:r w:rsidRPr="001816A0">
        <w:rPr>
          <w:sz w:val="23"/>
          <w:szCs w:val="23"/>
        </w:rPr>
        <w:t xml:space="preserve"> на </w:t>
      </w:r>
      <w:proofErr w:type="spellStart"/>
      <w:r w:rsidRPr="001816A0">
        <w:rPr>
          <w:sz w:val="23"/>
          <w:szCs w:val="23"/>
        </w:rPr>
        <w:t>продукцію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або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якісне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посвідче</w:t>
      </w:r>
      <w:r>
        <w:rPr>
          <w:sz w:val="23"/>
          <w:szCs w:val="23"/>
        </w:rPr>
        <w:t>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декларацію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виробника</w:t>
      </w:r>
      <w:proofErr w:type="spellEnd"/>
      <w:r w:rsidRPr="001816A0">
        <w:rPr>
          <w:sz w:val="23"/>
          <w:szCs w:val="23"/>
        </w:rPr>
        <w:t xml:space="preserve"> </w:t>
      </w:r>
      <w:r w:rsidRPr="00C436D8">
        <w:rPr>
          <w:sz w:val="23"/>
          <w:szCs w:val="23"/>
        </w:rPr>
        <w:t xml:space="preserve">на момент </w:t>
      </w:r>
      <w:proofErr w:type="spellStart"/>
      <w:r w:rsidRPr="00C436D8">
        <w:rPr>
          <w:sz w:val="23"/>
          <w:szCs w:val="23"/>
        </w:rPr>
        <w:t>подання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тендерної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документації</w:t>
      </w:r>
      <w:proofErr w:type="spellEnd"/>
      <w:r w:rsidRPr="00C436D8">
        <w:rPr>
          <w:sz w:val="23"/>
          <w:szCs w:val="23"/>
        </w:rPr>
        <w:t>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Товар, що поставляється, повинен відповідати стандартам, технічним умовам, іншій технічній документації, яка встановлює вимоги до його якості.</w:t>
      </w:r>
    </w:p>
    <w:p w:rsidR="00285977" w:rsidRPr="00A149BE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A149BE">
        <w:rPr>
          <w:rFonts w:eastAsiaTheme="minorHAnsi"/>
          <w:lang w:val="uk-UA" w:eastAsia="en-US"/>
        </w:rPr>
        <w:t>Товар повинен мати відповідне пакування, яке забезпечить цілісність товару та збереження його якості під час транспортування та зберігання.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Наявність санітарної книжки водія</w:t>
      </w:r>
      <w:r w:rsidRPr="00120404">
        <w:rPr>
          <w:rFonts w:eastAsiaTheme="minorHAnsi"/>
          <w:lang w:eastAsia="en-US"/>
        </w:rPr>
        <w:t>-</w:t>
      </w:r>
      <w:r w:rsidRPr="00120404">
        <w:rPr>
          <w:rFonts w:eastAsiaTheme="minorHAnsi"/>
          <w:lang w:val="uk-UA" w:eastAsia="en-US"/>
        </w:rPr>
        <w:t>експедитора (водія, експедитора) обов’язкова при поставці товару.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r w:rsidRPr="00EB06AF">
        <w:rPr>
          <w:i/>
        </w:rPr>
        <w:t>технічна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r w:rsidRPr="00EB06AF">
        <w:rPr>
          <w:i/>
        </w:rPr>
        <w:t>Після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2C27CD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2744BD">
        <w:rPr>
          <w:rFonts w:ascii="Liberation Serif" w:hAnsi="Liberation Serif"/>
          <w:lang w:val="uk-UA"/>
        </w:rPr>
        <w:t>Керівник Учасника процедури закупівлі</w:t>
      </w:r>
      <w:r w:rsidRPr="002744BD">
        <w:rPr>
          <w:rFonts w:ascii="Liberation Serif" w:hAnsi="Liberation Serif"/>
          <w:lang w:val="uk-UA"/>
        </w:rPr>
        <w:tab/>
        <w:t>_____________                  ____________</w:t>
      </w:r>
    </w:p>
    <w:p w:rsidR="00285977" w:rsidRPr="0088014C" w:rsidRDefault="00285977" w:rsidP="00285977">
      <w:pPr>
        <w:spacing w:line="240" w:lineRule="exact"/>
        <w:rPr>
          <w:rFonts w:ascii="Liberation Serif" w:hAnsi="Liberation Serif"/>
          <w:b/>
          <w:lang w:val="uk-UA"/>
        </w:rPr>
      </w:pPr>
      <w:r w:rsidRPr="002744BD">
        <w:rPr>
          <w:rFonts w:ascii="Liberation Serif" w:hAnsi="Liberation Serif"/>
          <w:lang w:val="uk-UA"/>
        </w:rPr>
        <w:t>(або уповноважена особа)                                      (підп</w:t>
      </w:r>
      <w:r w:rsidR="005619B2">
        <w:rPr>
          <w:rFonts w:ascii="Liberation Serif" w:hAnsi="Liberation Serif"/>
          <w:lang w:val="uk-UA"/>
        </w:rPr>
        <w:t xml:space="preserve">ис)  М.П.             </w:t>
      </w:r>
      <w:r w:rsidR="005619B2" w:rsidRPr="005619B2">
        <w:rPr>
          <w:rFonts w:ascii="Liberation Serif" w:hAnsi="Liberation Serif"/>
        </w:rPr>
        <w:t xml:space="preserve">    </w:t>
      </w:r>
      <w:r w:rsidR="005619B2">
        <w:rPr>
          <w:rFonts w:ascii="Liberation Serif" w:hAnsi="Liberation Serif"/>
          <w:lang w:val="uk-UA"/>
        </w:rPr>
        <w:t xml:space="preserve"> (</w:t>
      </w:r>
      <w:proofErr w:type="spellStart"/>
      <w:r w:rsidR="005619B2">
        <w:rPr>
          <w:rFonts w:ascii="Liberation Serif" w:hAnsi="Liberation Serif"/>
          <w:lang w:val="uk-UA"/>
        </w:rPr>
        <w:t>ім</w:t>
      </w:r>
      <w:proofErr w:type="spellEnd"/>
      <w:r w:rsidR="005619B2">
        <w:rPr>
          <w:rFonts w:ascii="Liberation Serif" w:hAnsi="Liberation Serif"/>
          <w:lang w:val="en-US"/>
        </w:rPr>
        <w:t>’</w:t>
      </w:r>
      <w:r w:rsidR="005619B2">
        <w:rPr>
          <w:rFonts w:ascii="Liberation Serif" w:hAnsi="Liberation Serif"/>
          <w:lang w:val="uk-UA"/>
        </w:rPr>
        <w:t>я</w:t>
      </w:r>
      <w:r w:rsidR="00F008D9">
        <w:rPr>
          <w:rFonts w:ascii="Liberation Serif" w:hAnsi="Liberation Serif"/>
          <w:lang w:val="uk-UA"/>
        </w:rPr>
        <w:t xml:space="preserve"> та</w:t>
      </w:r>
      <w:r w:rsidR="00292BC2" w:rsidRPr="00292BC2">
        <w:t xml:space="preserve"> </w:t>
      </w:r>
      <w:r w:rsidR="00292BC2">
        <w:rPr>
          <w:rFonts w:ascii="Liberation Serif" w:hAnsi="Liberation Serif"/>
          <w:lang w:val="uk-UA"/>
        </w:rPr>
        <w:t>прізвище</w:t>
      </w:r>
      <w:r w:rsidRPr="0088014C">
        <w:rPr>
          <w:rFonts w:ascii="Liberation Serif" w:hAnsi="Liberation Serif"/>
          <w:b/>
          <w:lang w:val="uk-UA"/>
        </w:rPr>
        <w:t>)</w:t>
      </w:r>
    </w:p>
    <w:p w:rsidR="00502F25" w:rsidRDefault="000C61E9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25521"/>
    <w:rsid w:val="00073753"/>
    <w:rsid w:val="0009067C"/>
    <w:rsid w:val="000C61E9"/>
    <w:rsid w:val="000F2693"/>
    <w:rsid w:val="0013460C"/>
    <w:rsid w:val="00177414"/>
    <w:rsid w:val="00285977"/>
    <w:rsid w:val="00292BC2"/>
    <w:rsid w:val="002A680C"/>
    <w:rsid w:val="002B250D"/>
    <w:rsid w:val="002C1B65"/>
    <w:rsid w:val="002C444C"/>
    <w:rsid w:val="002D171E"/>
    <w:rsid w:val="002F6EF6"/>
    <w:rsid w:val="003128BC"/>
    <w:rsid w:val="00313A9C"/>
    <w:rsid w:val="00334350"/>
    <w:rsid w:val="00372AE4"/>
    <w:rsid w:val="003B4FCD"/>
    <w:rsid w:val="003D617D"/>
    <w:rsid w:val="0040711B"/>
    <w:rsid w:val="004273AA"/>
    <w:rsid w:val="00433EB9"/>
    <w:rsid w:val="004436A4"/>
    <w:rsid w:val="004A4637"/>
    <w:rsid w:val="004C4EB6"/>
    <w:rsid w:val="00560507"/>
    <w:rsid w:val="005619B2"/>
    <w:rsid w:val="00582694"/>
    <w:rsid w:val="005B0B81"/>
    <w:rsid w:val="006132A7"/>
    <w:rsid w:val="00662424"/>
    <w:rsid w:val="006718D4"/>
    <w:rsid w:val="00695C02"/>
    <w:rsid w:val="006A68AE"/>
    <w:rsid w:val="006C5026"/>
    <w:rsid w:val="006E17E7"/>
    <w:rsid w:val="00702D45"/>
    <w:rsid w:val="00746226"/>
    <w:rsid w:val="007C2859"/>
    <w:rsid w:val="007D0FC9"/>
    <w:rsid w:val="007D7F02"/>
    <w:rsid w:val="007E5B00"/>
    <w:rsid w:val="007F3263"/>
    <w:rsid w:val="00821ACB"/>
    <w:rsid w:val="0083271F"/>
    <w:rsid w:val="00854956"/>
    <w:rsid w:val="008654D3"/>
    <w:rsid w:val="00891E77"/>
    <w:rsid w:val="00897005"/>
    <w:rsid w:val="008D384A"/>
    <w:rsid w:val="008D7398"/>
    <w:rsid w:val="00931407"/>
    <w:rsid w:val="00947965"/>
    <w:rsid w:val="00986CE2"/>
    <w:rsid w:val="009A142B"/>
    <w:rsid w:val="00A149BE"/>
    <w:rsid w:val="00A2669B"/>
    <w:rsid w:val="00A27DFC"/>
    <w:rsid w:val="00A445E6"/>
    <w:rsid w:val="00A6541D"/>
    <w:rsid w:val="00A70713"/>
    <w:rsid w:val="00AD43C4"/>
    <w:rsid w:val="00BB3A61"/>
    <w:rsid w:val="00BC51C0"/>
    <w:rsid w:val="00BD2764"/>
    <w:rsid w:val="00C30F28"/>
    <w:rsid w:val="00C65B4D"/>
    <w:rsid w:val="00CD2630"/>
    <w:rsid w:val="00CD461C"/>
    <w:rsid w:val="00D073A9"/>
    <w:rsid w:val="00D279E4"/>
    <w:rsid w:val="00D759B2"/>
    <w:rsid w:val="00D90555"/>
    <w:rsid w:val="00D924C2"/>
    <w:rsid w:val="00D97573"/>
    <w:rsid w:val="00DB12D6"/>
    <w:rsid w:val="00DB5332"/>
    <w:rsid w:val="00DC562E"/>
    <w:rsid w:val="00DD4AB2"/>
    <w:rsid w:val="00E45C08"/>
    <w:rsid w:val="00E471BC"/>
    <w:rsid w:val="00E82B0C"/>
    <w:rsid w:val="00EE1A56"/>
    <w:rsid w:val="00EF6557"/>
    <w:rsid w:val="00F008D9"/>
    <w:rsid w:val="00F14BF5"/>
    <w:rsid w:val="00F55FDB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441E"/>
  <w15:docId w15:val="{A1F1A782-7CEB-4AA5-8172-34E7E20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85</cp:revision>
  <dcterms:created xsi:type="dcterms:W3CDTF">2024-01-15T12:46:00Z</dcterms:created>
  <dcterms:modified xsi:type="dcterms:W3CDTF">2024-02-12T14:21:00Z</dcterms:modified>
</cp:coreProperties>
</file>