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DD" w:rsidRPr="00145CDD" w:rsidRDefault="00145CDD" w:rsidP="00145CDD">
      <w:pPr>
        <w:spacing w:after="0" w:line="240" w:lineRule="auto"/>
        <w:ind w:left="5660"/>
        <w:jc w:val="right"/>
        <w:rPr>
          <w:rFonts w:ascii="Times New Roman" w:eastAsia="Times New Roman" w:hAnsi="Times New Roman" w:cs="Times New Roman"/>
          <w:sz w:val="24"/>
          <w:szCs w:val="24"/>
          <w:lang w:val="uk-UA" w:eastAsia="uk-UA"/>
        </w:rPr>
      </w:pPr>
      <w:r w:rsidRPr="00145CDD">
        <w:rPr>
          <w:rFonts w:ascii="Times New Roman" w:eastAsia="Times New Roman" w:hAnsi="Times New Roman" w:cs="Times New Roman"/>
          <w:b/>
          <w:color w:val="000000"/>
          <w:sz w:val="24"/>
          <w:szCs w:val="24"/>
          <w:lang w:val="uk-UA" w:eastAsia="uk-UA"/>
        </w:rPr>
        <w:t>ДОДАТОК  2</w:t>
      </w:r>
    </w:p>
    <w:p w:rsidR="00145CDD" w:rsidRPr="00145CDD" w:rsidRDefault="00145CDD" w:rsidP="00145CDD">
      <w:pPr>
        <w:spacing w:after="0" w:line="240" w:lineRule="auto"/>
        <w:ind w:left="5660"/>
        <w:jc w:val="right"/>
        <w:rPr>
          <w:rFonts w:ascii="Times New Roman" w:eastAsia="Times New Roman" w:hAnsi="Times New Roman" w:cs="Times New Roman"/>
          <w:sz w:val="24"/>
          <w:szCs w:val="24"/>
          <w:lang w:val="uk-UA" w:eastAsia="uk-UA"/>
        </w:rPr>
      </w:pPr>
      <w:r w:rsidRPr="00145CDD">
        <w:rPr>
          <w:rFonts w:ascii="Times New Roman" w:eastAsia="Times New Roman" w:hAnsi="Times New Roman" w:cs="Times New Roman"/>
          <w:i/>
          <w:color w:val="000000"/>
          <w:sz w:val="24"/>
          <w:szCs w:val="24"/>
          <w:lang w:val="uk-UA" w:eastAsia="uk-UA"/>
        </w:rPr>
        <w:t>до тендерної документації</w:t>
      </w:r>
      <w:r w:rsidRPr="00145CDD">
        <w:rPr>
          <w:rFonts w:ascii="Times New Roman" w:eastAsia="Times New Roman" w:hAnsi="Times New Roman" w:cs="Times New Roman"/>
          <w:color w:val="000000"/>
          <w:sz w:val="24"/>
          <w:szCs w:val="24"/>
          <w:lang w:val="uk-UA" w:eastAsia="uk-UA"/>
        </w:rPr>
        <w:t> </w:t>
      </w:r>
    </w:p>
    <w:p w:rsidR="00145CDD" w:rsidRPr="00145CDD" w:rsidRDefault="00145CDD" w:rsidP="00145CDD">
      <w:pPr>
        <w:widowControl w:val="0"/>
        <w:spacing w:after="0" w:line="240" w:lineRule="auto"/>
        <w:jc w:val="center"/>
        <w:rPr>
          <w:rFonts w:ascii="Times New Roman" w:eastAsia="Times New Roman" w:hAnsi="Times New Roman" w:cs="Times New Roman"/>
          <w:b/>
          <w:bCs/>
          <w:sz w:val="28"/>
          <w:szCs w:val="28"/>
          <w:lang w:val="uk-UA" w:eastAsia="ru-RU"/>
        </w:rPr>
      </w:pPr>
      <w:r w:rsidRPr="00145CDD">
        <w:rPr>
          <w:rFonts w:ascii="Times New Roman" w:eastAsia="Times New Roman" w:hAnsi="Times New Roman" w:cs="Times New Roman"/>
          <w:b/>
          <w:bCs/>
          <w:sz w:val="28"/>
          <w:szCs w:val="28"/>
          <w:lang w:val="uk-UA" w:eastAsia="ru-RU"/>
        </w:rPr>
        <w:t>Інформація про технічні, якісні та кількісні характеристики предмета закупівлі:</w:t>
      </w:r>
    </w:p>
    <w:p w:rsidR="00145CDD" w:rsidRPr="00145CDD" w:rsidRDefault="00145CDD" w:rsidP="00145CDD">
      <w:pPr>
        <w:widowControl w:val="0"/>
        <w:spacing w:after="0" w:line="240" w:lineRule="auto"/>
        <w:jc w:val="center"/>
        <w:rPr>
          <w:rFonts w:ascii="Times New Roman" w:eastAsia="Times New Roman" w:hAnsi="Times New Roman" w:cs="Times New Roman"/>
          <w:b/>
          <w:bCs/>
          <w:sz w:val="28"/>
          <w:szCs w:val="28"/>
          <w:lang w:val="uk-UA" w:eastAsia="ru-RU"/>
        </w:rPr>
      </w:pPr>
    </w:p>
    <w:p w:rsidR="0007515E" w:rsidRPr="0007515E" w:rsidRDefault="0007515E" w:rsidP="0007515E">
      <w:pPr>
        <w:spacing w:after="0" w:line="240" w:lineRule="auto"/>
        <w:jc w:val="center"/>
        <w:rPr>
          <w:rFonts w:ascii="Times New Roman" w:eastAsia="Times New Roman" w:hAnsi="Times New Roman" w:cs="Times New Roman"/>
          <w:b/>
          <w:bCs/>
          <w:sz w:val="28"/>
          <w:szCs w:val="28"/>
          <w:lang w:val="uk-UA" w:eastAsia="uk-UA"/>
        </w:rPr>
      </w:pPr>
      <w:r w:rsidRPr="0007515E">
        <w:rPr>
          <w:rFonts w:ascii="Times New Roman" w:eastAsia="Times New Roman" w:hAnsi="Times New Roman" w:cs="Times New Roman"/>
          <w:b/>
          <w:bCs/>
          <w:sz w:val="28"/>
          <w:szCs w:val="28"/>
          <w:lang w:val="uk-UA" w:eastAsia="uk-UA"/>
        </w:rPr>
        <w:t xml:space="preserve">код ДК 021:2015: 34110000-1 Легкові автомобілі </w:t>
      </w:r>
    </w:p>
    <w:p w:rsidR="00145CDD" w:rsidRPr="00145CDD" w:rsidRDefault="0007515E" w:rsidP="0007515E">
      <w:pPr>
        <w:spacing w:after="0" w:line="240" w:lineRule="auto"/>
        <w:jc w:val="center"/>
        <w:rPr>
          <w:rFonts w:ascii="Times New Roman" w:eastAsia="Times New Roman" w:hAnsi="Times New Roman" w:cs="Times New Roman"/>
          <w:b/>
          <w:bCs/>
          <w:sz w:val="24"/>
          <w:szCs w:val="24"/>
          <w:lang w:val="uk-UA" w:eastAsia="ru-RU"/>
        </w:rPr>
      </w:pPr>
      <w:r w:rsidRPr="0007515E">
        <w:rPr>
          <w:rFonts w:ascii="Times New Roman" w:eastAsia="Times New Roman" w:hAnsi="Times New Roman" w:cs="Times New Roman"/>
          <w:b/>
          <w:bCs/>
          <w:sz w:val="28"/>
          <w:szCs w:val="28"/>
          <w:lang w:val="uk-UA" w:eastAsia="uk-UA"/>
        </w:rPr>
        <w:t xml:space="preserve"> (автомобіль SUZUKI Sx-4 S-Cross або еквівалент)</w:t>
      </w:r>
    </w:p>
    <w:tbl>
      <w:tblPr>
        <w:tblW w:w="0" w:type="auto"/>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3051"/>
        <w:gridCol w:w="2178"/>
      </w:tblGrid>
      <w:tr w:rsidR="0007515E" w:rsidRPr="0007515E" w:rsidTr="0007515E">
        <w:trPr>
          <w:jc w:val="center"/>
        </w:trPr>
        <w:tc>
          <w:tcPr>
            <w:tcW w:w="5000"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b/>
                <w:sz w:val="28"/>
                <w:szCs w:val="24"/>
              </w:rPr>
            </w:pPr>
            <w:proofErr w:type="spellStart"/>
            <w:proofErr w:type="gramStart"/>
            <w:r w:rsidRPr="0007515E">
              <w:rPr>
                <w:rFonts w:ascii="Times New Roman" w:eastAsia="Calibri" w:hAnsi="Times New Roman" w:cs="Times New Roman"/>
                <w:b/>
                <w:sz w:val="28"/>
                <w:szCs w:val="24"/>
              </w:rPr>
              <w:t>Техн</w:t>
            </w:r>
            <w:proofErr w:type="gramEnd"/>
            <w:r w:rsidRPr="0007515E">
              <w:rPr>
                <w:rFonts w:ascii="Times New Roman" w:eastAsia="Calibri" w:hAnsi="Times New Roman" w:cs="Times New Roman"/>
                <w:b/>
                <w:sz w:val="28"/>
                <w:szCs w:val="24"/>
              </w:rPr>
              <w:t>ічний</w:t>
            </w:r>
            <w:proofErr w:type="spellEnd"/>
            <w:r w:rsidRPr="0007515E">
              <w:rPr>
                <w:rFonts w:ascii="Times New Roman" w:eastAsia="Calibri" w:hAnsi="Times New Roman" w:cs="Times New Roman"/>
                <w:b/>
                <w:sz w:val="28"/>
                <w:szCs w:val="24"/>
              </w:rPr>
              <w:t xml:space="preserve"> параметр</w:t>
            </w:r>
          </w:p>
        </w:tc>
        <w:tc>
          <w:tcPr>
            <w:tcW w:w="3051"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ind w:left="327"/>
              <w:jc w:val="center"/>
              <w:rPr>
                <w:rFonts w:ascii="Times New Roman" w:eastAsia="Calibri" w:hAnsi="Times New Roman" w:cs="Times New Roman"/>
                <w:b/>
                <w:sz w:val="28"/>
                <w:szCs w:val="24"/>
              </w:rPr>
            </w:pPr>
            <w:proofErr w:type="spellStart"/>
            <w:r w:rsidRPr="0007515E">
              <w:rPr>
                <w:rFonts w:ascii="Times New Roman" w:eastAsia="Calibri" w:hAnsi="Times New Roman" w:cs="Times New Roman"/>
                <w:b/>
                <w:sz w:val="28"/>
                <w:szCs w:val="24"/>
              </w:rPr>
              <w:t>Вимоги</w:t>
            </w:r>
            <w:proofErr w:type="spellEnd"/>
            <w:r w:rsidRPr="0007515E">
              <w:rPr>
                <w:rFonts w:ascii="Times New Roman" w:eastAsia="Calibri" w:hAnsi="Times New Roman" w:cs="Times New Roman"/>
                <w:b/>
                <w:sz w:val="28"/>
                <w:szCs w:val="24"/>
              </w:rPr>
              <w:t xml:space="preserve"> </w:t>
            </w:r>
            <w:proofErr w:type="spellStart"/>
            <w:r w:rsidRPr="0007515E">
              <w:rPr>
                <w:rFonts w:ascii="Times New Roman" w:eastAsia="Calibri" w:hAnsi="Times New Roman" w:cs="Times New Roman"/>
                <w:b/>
                <w:sz w:val="28"/>
                <w:szCs w:val="24"/>
              </w:rPr>
              <w:t>Замовника</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b/>
                <w:sz w:val="28"/>
                <w:szCs w:val="24"/>
              </w:rPr>
            </w:pPr>
            <w:proofErr w:type="spellStart"/>
            <w:proofErr w:type="gramStart"/>
            <w:r w:rsidRPr="0007515E">
              <w:rPr>
                <w:rFonts w:ascii="Times New Roman" w:eastAsia="Calibri" w:hAnsi="Times New Roman" w:cs="Times New Roman"/>
                <w:b/>
                <w:bCs/>
                <w:sz w:val="28"/>
                <w:szCs w:val="24"/>
              </w:rPr>
              <w:t>П</w:t>
            </w:r>
            <w:proofErr w:type="gramEnd"/>
            <w:r w:rsidRPr="0007515E">
              <w:rPr>
                <w:rFonts w:ascii="Times New Roman" w:eastAsia="Calibri" w:hAnsi="Times New Roman" w:cs="Times New Roman"/>
                <w:b/>
                <w:bCs/>
                <w:sz w:val="28"/>
                <w:szCs w:val="24"/>
              </w:rPr>
              <w:t>ідтвердження</w:t>
            </w:r>
            <w:proofErr w:type="spellEnd"/>
            <w:r w:rsidRPr="0007515E">
              <w:rPr>
                <w:rFonts w:ascii="Times New Roman" w:eastAsia="Calibri" w:hAnsi="Times New Roman" w:cs="Times New Roman"/>
                <w:b/>
                <w:bCs/>
                <w:sz w:val="28"/>
                <w:szCs w:val="24"/>
              </w:rPr>
              <w:t xml:space="preserve"> </w:t>
            </w:r>
            <w:proofErr w:type="spellStart"/>
            <w:r w:rsidRPr="0007515E">
              <w:rPr>
                <w:rFonts w:ascii="Times New Roman" w:eastAsia="Calibri" w:hAnsi="Times New Roman" w:cs="Times New Roman"/>
                <w:b/>
                <w:bCs/>
                <w:sz w:val="28"/>
                <w:szCs w:val="24"/>
              </w:rPr>
              <w:t>вимог</w:t>
            </w:r>
            <w:proofErr w:type="spellEnd"/>
            <w:r w:rsidRPr="0007515E">
              <w:rPr>
                <w:rFonts w:ascii="Times New Roman" w:eastAsia="Calibri" w:hAnsi="Times New Roman" w:cs="Times New Roman"/>
                <w:b/>
                <w:bCs/>
                <w:sz w:val="28"/>
                <w:szCs w:val="24"/>
              </w:rPr>
              <w:t xml:space="preserve"> </w:t>
            </w:r>
            <w:proofErr w:type="spellStart"/>
            <w:r w:rsidRPr="0007515E">
              <w:rPr>
                <w:rFonts w:ascii="Times New Roman" w:eastAsia="Calibri" w:hAnsi="Times New Roman" w:cs="Times New Roman"/>
                <w:b/>
                <w:bCs/>
                <w:sz w:val="28"/>
                <w:szCs w:val="24"/>
              </w:rPr>
              <w:t>Учасником</w:t>
            </w:r>
            <w:proofErr w:type="spellEnd"/>
          </w:p>
        </w:tc>
      </w:tr>
      <w:tr w:rsidR="0007515E" w:rsidRPr="0007515E" w:rsidTr="0007515E">
        <w:trPr>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Пальне</w:t>
            </w:r>
            <w:proofErr w:type="spellEnd"/>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Бензин</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lang w:val="uk-UA"/>
              </w:rPr>
            </w:pPr>
          </w:p>
        </w:tc>
      </w:tr>
      <w:tr w:rsidR="0007515E" w:rsidRPr="0007515E" w:rsidTr="0007515E">
        <w:trPr>
          <w:jc w:val="center"/>
        </w:trPr>
        <w:tc>
          <w:tcPr>
            <w:tcW w:w="5000"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Коробка передач</w:t>
            </w:r>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Автоматична 6 ступенева</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Привід</w:t>
            </w:r>
            <w:proofErr w:type="spellEnd"/>
            <w:r w:rsidRPr="0007515E">
              <w:rPr>
                <w:rFonts w:ascii="Times New Roman" w:eastAsia="Calibri" w:hAnsi="Times New Roman" w:cs="Times New Roman"/>
                <w:sz w:val="28"/>
                <w:szCs w:val="24"/>
              </w:rPr>
              <w:t xml:space="preserve"> </w:t>
            </w:r>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lang w:val="en-US"/>
              </w:rPr>
            </w:pPr>
            <w:r w:rsidRPr="0007515E">
              <w:rPr>
                <w:rFonts w:ascii="Times New Roman" w:eastAsia="Calibri" w:hAnsi="Times New Roman" w:cs="Times New Roman"/>
                <w:sz w:val="28"/>
                <w:szCs w:val="24"/>
              </w:rPr>
              <w:t>П</w:t>
            </w:r>
            <w:proofErr w:type="spellStart"/>
            <w:r w:rsidRPr="0007515E">
              <w:rPr>
                <w:rFonts w:ascii="Times New Roman" w:eastAsia="Calibri" w:hAnsi="Times New Roman" w:cs="Times New Roman"/>
                <w:sz w:val="28"/>
                <w:szCs w:val="24"/>
                <w:lang w:val="uk-UA"/>
              </w:rPr>
              <w:t>овний</w:t>
            </w:r>
            <w:proofErr w:type="spellEnd"/>
            <w:r w:rsidRPr="0007515E">
              <w:rPr>
                <w:rFonts w:ascii="Times New Roman" w:eastAsia="Calibri" w:hAnsi="Times New Roman" w:cs="Times New Roman"/>
                <w:sz w:val="28"/>
                <w:szCs w:val="24"/>
                <w:lang w:val="uk-UA"/>
              </w:rPr>
              <w:t xml:space="preserve"> 4</w:t>
            </w:r>
            <w:r w:rsidRPr="0007515E">
              <w:rPr>
                <w:rFonts w:ascii="Times New Roman" w:eastAsia="Calibri" w:hAnsi="Times New Roman" w:cs="Times New Roman"/>
                <w:sz w:val="28"/>
                <w:szCs w:val="24"/>
                <w:lang w:val="en-US"/>
              </w:rPr>
              <w:t>WD (ALLGRIP)</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Потужність</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двигуна</w:t>
            </w:r>
            <w:proofErr w:type="spellEnd"/>
          </w:p>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(квт (</w:t>
            </w:r>
            <w:proofErr w:type="spellStart"/>
            <w:r w:rsidRPr="0007515E">
              <w:rPr>
                <w:rFonts w:ascii="Times New Roman" w:eastAsia="Calibri" w:hAnsi="Times New Roman" w:cs="Times New Roman"/>
                <w:sz w:val="28"/>
                <w:szCs w:val="24"/>
              </w:rPr>
              <w:t>к.с</w:t>
            </w:r>
            <w:proofErr w:type="spellEnd"/>
            <w:r w:rsidRPr="0007515E">
              <w:rPr>
                <w:rFonts w:ascii="Times New Roman" w:eastAsia="Calibri" w:hAnsi="Times New Roman" w:cs="Times New Roman"/>
                <w:sz w:val="28"/>
                <w:szCs w:val="24"/>
              </w:rPr>
              <w:t>.)) / (об/</w:t>
            </w:r>
            <w:proofErr w:type="spellStart"/>
            <w:r w:rsidRPr="0007515E">
              <w:rPr>
                <w:rFonts w:ascii="Times New Roman" w:eastAsia="Calibri" w:hAnsi="Times New Roman" w:cs="Times New Roman"/>
                <w:sz w:val="28"/>
                <w:szCs w:val="24"/>
              </w:rPr>
              <w:t>хв</w:t>
            </w:r>
            <w:proofErr w:type="spellEnd"/>
            <w:r w:rsidRPr="0007515E">
              <w:rPr>
                <w:rFonts w:ascii="Times New Roman" w:eastAsia="Calibri" w:hAnsi="Times New Roman" w:cs="Times New Roman"/>
                <w:sz w:val="28"/>
                <w:szCs w:val="24"/>
              </w:rPr>
              <w:t>)</w:t>
            </w:r>
          </w:p>
        </w:tc>
        <w:tc>
          <w:tcPr>
            <w:tcW w:w="3051"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after="160" w:line="22" w:lineRule="atLeast"/>
              <w:jc w:val="center"/>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103</w:t>
            </w:r>
            <w:r w:rsidRPr="0007515E">
              <w:rPr>
                <w:rFonts w:ascii="Times New Roman" w:eastAsia="Calibri" w:hAnsi="Times New Roman" w:cs="Times New Roman"/>
                <w:sz w:val="28"/>
                <w:szCs w:val="24"/>
              </w:rPr>
              <w:t xml:space="preserve"> (1</w:t>
            </w:r>
            <w:r w:rsidRPr="0007515E">
              <w:rPr>
                <w:rFonts w:ascii="Times New Roman" w:eastAsia="Calibri" w:hAnsi="Times New Roman" w:cs="Times New Roman"/>
                <w:sz w:val="28"/>
                <w:szCs w:val="24"/>
                <w:lang w:val="uk-UA"/>
              </w:rPr>
              <w:t>40</w:t>
            </w:r>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к.с</w:t>
            </w:r>
            <w:proofErr w:type="spellEnd"/>
            <w:r w:rsidRPr="0007515E">
              <w:rPr>
                <w:rFonts w:ascii="Times New Roman" w:eastAsia="Calibri" w:hAnsi="Times New Roman" w:cs="Times New Roman"/>
                <w:sz w:val="28"/>
                <w:szCs w:val="24"/>
              </w:rPr>
              <w:t xml:space="preserve">. / </w:t>
            </w:r>
            <w:r w:rsidRPr="0007515E">
              <w:rPr>
                <w:rFonts w:ascii="Times New Roman" w:eastAsia="Calibri" w:hAnsi="Times New Roman" w:cs="Times New Roman"/>
                <w:sz w:val="28"/>
                <w:szCs w:val="24"/>
                <w:lang w:val="uk-UA"/>
              </w:rPr>
              <w:t>5500</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Обертальний</w:t>
            </w:r>
            <w:proofErr w:type="spellEnd"/>
            <w:r w:rsidRPr="0007515E">
              <w:rPr>
                <w:rFonts w:ascii="Times New Roman" w:eastAsia="Calibri" w:hAnsi="Times New Roman" w:cs="Times New Roman"/>
                <w:sz w:val="28"/>
                <w:szCs w:val="24"/>
              </w:rPr>
              <w:t xml:space="preserve"> момент </w:t>
            </w:r>
            <w:proofErr w:type="spellStart"/>
            <w:r w:rsidRPr="0007515E">
              <w:rPr>
                <w:rFonts w:ascii="Times New Roman" w:eastAsia="Calibri" w:hAnsi="Times New Roman" w:cs="Times New Roman"/>
                <w:sz w:val="28"/>
                <w:szCs w:val="24"/>
              </w:rPr>
              <w:t>двигуна</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н·м</w:t>
            </w:r>
            <w:proofErr w:type="spellEnd"/>
            <w:r w:rsidRPr="0007515E">
              <w:rPr>
                <w:rFonts w:ascii="Times New Roman" w:eastAsia="Calibri" w:hAnsi="Times New Roman" w:cs="Times New Roman"/>
                <w:sz w:val="28"/>
                <w:szCs w:val="24"/>
              </w:rPr>
              <w:t>) / (об/</w:t>
            </w:r>
            <w:proofErr w:type="spellStart"/>
            <w:r w:rsidRPr="0007515E">
              <w:rPr>
                <w:rFonts w:ascii="Times New Roman" w:eastAsia="Calibri" w:hAnsi="Times New Roman" w:cs="Times New Roman"/>
                <w:sz w:val="28"/>
                <w:szCs w:val="24"/>
              </w:rPr>
              <w:t>хв</w:t>
            </w:r>
            <w:proofErr w:type="spellEnd"/>
            <w:r w:rsidRPr="0007515E">
              <w:rPr>
                <w:rFonts w:ascii="Times New Roman" w:eastAsia="Calibri" w:hAnsi="Times New Roman" w:cs="Times New Roman"/>
                <w:sz w:val="28"/>
                <w:szCs w:val="24"/>
              </w:rPr>
              <w:t>)</w:t>
            </w:r>
          </w:p>
        </w:tc>
        <w:tc>
          <w:tcPr>
            <w:tcW w:w="3051"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after="160" w:line="22" w:lineRule="atLeast"/>
              <w:jc w:val="center"/>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220</w:t>
            </w:r>
            <w:r w:rsidRPr="0007515E">
              <w:rPr>
                <w:rFonts w:ascii="Times New Roman" w:eastAsia="Calibri" w:hAnsi="Times New Roman" w:cs="Times New Roman"/>
                <w:sz w:val="28"/>
                <w:szCs w:val="24"/>
              </w:rPr>
              <w:t xml:space="preserve"> / </w:t>
            </w:r>
            <w:r w:rsidRPr="0007515E">
              <w:rPr>
                <w:rFonts w:ascii="Times New Roman" w:eastAsia="Calibri" w:hAnsi="Times New Roman" w:cs="Times New Roman"/>
                <w:sz w:val="28"/>
                <w:szCs w:val="24"/>
                <w:lang w:val="uk-UA"/>
              </w:rPr>
              <w:t>1500-4000</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jc w:val="center"/>
        </w:trPr>
        <w:tc>
          <w:tcPr>
            <w:tcW w:w="5000"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Система </w:t>
            </w:r>
            <w:proofErr w:type="spellStart"/>
            <w:r w:rsidRPr="0007515E">
              <w:rPr>
                <w:rFonts w:ascii="Times New Roman" w:eastAsia="Calibri" w:hAnsi="Times New Roman" w:cs="Times New Roman"/>
                <w:sz w:val="28"/>
                <w:szCs w:val="24"/>
              </w:rPr>
              <w:t>подачі</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палива</w:t>
            </w:r>
            <w:proofErr w:type="spellEnd"/>
          </w:p>
        </w:tc>
        <w:tc>
          <w:tcPr>
            <w:tcW w:w="3051"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after="160" w:line="22" w:lineRule="atLeast"/>
              <w:jc w:val="center"/>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Безпосереднє впорскування</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rPr>
            </w:pPr>
          </w:p>
        </w:tc>
      </w:tr>
      <w:tr w:rsidR="0007515E" w:rsidRPr="0007515E" w:rsidTr="0007515E">
        <w:trPr>
          <w:trHeight w:val="120"/>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Об’є</w:t>
            </w:r>
            <w:proofErr w:type="gramStart"/>
            <w:r w:rsidRPr="0007515E">
              <w:rPr>
                <w:rFonts w:ascii="Times New Roman" w:eastAsia="Calibri" w:hAnsi="Times New Roman" w:cs="Times New Roman"/>
                <w:sz w:val="28"/>
                <w:szCs w:val="24"/>
              </w:rPr>
              <w:t>м</w:t>
            </w:r>
            <w:proofErr w:type="spellEnd"/>
            <w:proofErr w:type="gram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двигуна</w:t>
            </w:r>
            <w:proofErr w:type="spellEnd"/>
            <w:r w:rsidRPr="0007515E">
              <w:rPr>
                <w:rFonts w:ascii="Times New Roman" w:eastAsia="Calibri" w:hAnsi="Times New Roman" w:cs="Times New Roman"/>
                <w:sz w:val="28"/>
                <w:szCs w:val="24"/>
              </w:rPr>
              <w:t xml:space="preserve"> (см 3)</w:t>
            </w:r>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vertAlign w:val="superscript"/>
                <w:lang w:val="uk-UA"/>
              </w:rPr>
            </w:pPr>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менше</w:t>
            </w:r>
            <w:proofErr w:type="spellEnd"/>
            <w:r w:rsidRPr="0007515E">
              <w:rPr>
                <w:rFonts w:ascii="Times New Roman" w:eastAsia="Calibri" w:hAnsi="Times New Roman" w:cs="Times New Roman"/>
                <w:sz w:val="28"/>
                <w:szCs w:val="24"/>
              </w:rPr>
              <w:t xml:space="preserve"> </w:t>
            </w:r>
            <w:r w:rsidRPr="0007515E">
              <w:rPr>
                <w:rFonts w:ascii="Times New Roman" w:eastAsia="Calibri" w:hAnsi="Times New Roman" w:cs="Times New Roman"/>
                <w:sz w:val="28"/>
                <w:szCs w:val="24"/>
                <w:lang w:val="uk-UA"/>
              </w:rPr>
              <w:t>1373</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50"/>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Кількість</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циліндрів</w:t>
            </w:r>
            <w:proofErr w:type="spellEnd"/>
            <w:r w:rsidRPr="0007515E">
              <w:rPr>
                <w:rFonts w:ascii="Times New Roman" w:eastAsia="Calibri" w:hAnsi="Times New Roman" w:cs="Times New Roman"/>
                <w:sz w:val="28"/>
                <w:szCs w:val="24"/>
              </w:rPr>
              <w:t>/</w:t>
            </w:r>
            <w:proofErr w:type="spellStart"/>
            <w:r w:rsidRPr="0007515E">
              <w:rPr>
                <w:rFonts w:ascii="Times New Roman" w:eastAsia="Calibri" w:hAnsi="Times New Roman" w:cs="Times New Roman"/>
                <w:sz w:val="28"/>
                <w:szCs w:val="24"/>
              </w:rPr>
              <w:t>клапані</w:t>
            </w:r>
            <w:proofErr w:type="gramStart"/>
            <w:r w:rsidRPr="0007515E">
              <w:rPr>
                <w:rFonts w:ascii="Times New Roman" w:eastAsia="Calibri" w:hAnsi="Times New Roman" w:cs="Times New Roman"/>
                <w:sz w:val="28"/>
                <w:szCs w:val="24"/>
              </w:rPr>
              <w:t>в</w:t>
            </w:r>
            <w:proofErr w:type="spellEnd"/>
            <w:proofErr w:type="gramEnd"/>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менше</w:t>
            </w:r>
            <w:proofErr w:type="spellEnd"/>
            <w:r w:rsidRPr="0007515E">
              <w:rPr>
                <w:rFonts w:ascii="Times New Roman" w:eastAsia="Calibri" w:hAnsi="Times New Roman" w:cs="Times New Roman"/>
                <w:sz w:val="28"/>
                <w:szCs w:val="24"/>
              </w:rPr>
              <w:t xml:space="preserve"> 4 / 16</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35"/>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Норма </w:t>
            </w:r>
            <w:proofErr w:type="spellStart"/>
            <w:r w:rsidRPr="0007515E">
              <w:rPr>
                <w:rFonts w:ascii="Times New Roman" w:eastAsia="Calibri" w:hAnsi="Times New Roman" w:cs="Times New Roman"/>
                <w:sz w:val="28"/>
                <w:szCs w:val="24"/>
              </w:rPr>
              <w:t>токсичності</w:t>
            </w:r>
            <w:proofErr w:type="spellEnd"/>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менше</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Євро</w:t>
            </w:r>
            <w:proofErr w:type="spellEnd"/>
            <w:r w:rsidRPr="0007515E">
              <w:rPr>
                <w:rFonts w:ascii="Times New Roman" w:eastAsia="Calibri" w:hAnsi="Times New Roman" w:cs="Times New Roman"/>
                <w:sz w:val="28"/>
                <w:szCs w:val="24"/>
              </w:rPr>
              <w:t xml:space="preserve"> 5</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04"/>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Об’є</w:t>
            </w:r>
            <w:proofErr w:type="gramStart"/>
            <w:r w:rsidRPr="0007515E">
              <w:rPr>
                <w:rFonts w:ascii="Times New Roman" w:eastAsia="Calibri" w:hAnsi="Times New Roman" w:cs="Times New Roman"/>
                <w:sz w:val="28"/>
                <w:szCs w:val="24"/>
              </w:rPr>
              <w:t>м</w:t>
            </w:r>
            <w:proofErr w:type="spellEnd"/>
            <w:proofErr w:type="gramEnd"/>
            <w:r w:rsidRPr="0007515E">
              <w:rPr>
                <w:rFonts w:ascii="Times New Roman" w:eastAsia="Calibri" w:hAnsi="Times New Roman" w:cs="Times New Roman"/>
                <w:sz w:val="28"/>
                <w:szCs w:val="24"/>
              </w:rPr>
              <w:t xml:space="preserve"> бака для </w:t>
            </w:r>
            <w:proofErr w:type="spellStart"/>
            <w:r w:rsidRPr="0007515E">
              <w:rPr>
                <w:rFonts w:ascii="Times New Roman" w:eastAsia="Calibri" w:hAnsi="Times New Roman" w:cs="Times New Roman"/>
                <w:sz w:val="28"/>
                <w:szCs w:val="24"/>
              </w:rPr>
              <w:t>пального</w:t>
            </w:r>
            <w:proofErr w:type="spellEnd"/>
            <w:r w:rsidRPr="0007515E">
              <w:rPr>
                <w:rFonts w:ascii="Times New Roman" w:eastAsia="Calibri" w:hAnsi="Times New Roman" w:cs="Times New Roman"/>
                <w:sz w:val="28"/>
                <w:szCs w:val="24"/>
              </w:rPr>
              <w:t xml:space="preserve"> (л)</w:t>
            </w:r>
          </w:p>
        </w:tc>
        <w:tc>
          <w:tcPr>
            <w:tcW w:w="3051"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менше</w:t>
            </w:r>
            <w:proofErr w:type="spellEnd"/>
            <w:r w:rsidRPr="0007515E">
              <w:rPr>
                <w:rFonts w:ascii="Times New Roman" w:eastAsia="Calibri" w:hAnsi="Times New Roman" w:cs="Times New Roman"/>
                <w:sz w:val="28"/>
                <w:szCs w:val="24"/>
              </w:rPr>
              <w:t xml:space="preserve"> 47</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291"/>
          <w:jc w:val="center"/>
        </w:trPr>
        <w:tc>
          <w:tcPr>
            <w:tcW w:w="5000"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Витрати</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палива</w:t>
            </w:r>
            <w:proofErr w:type="spellEnd"/>
          </w:p>
        </w:tc>
        <w:tc>
          <w:tcPr>
            <w:tcW w:w="3051"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before="20"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Міський</w:t>
            </w:r>
            <w:proofErr w:type="spellEnd"/>
            <w:r w:rsidRPr="0007515E">
              <w:rPr>
                <w:rFonts w:ascii="Times New Roman" w:eastAsia="Calibri" w:hAnsi="Times New Roman" w:cs="Times New Roman"/>
                <w:sz w:val="28"/>
                <w:szCs w:val="24"/>
              </w:rPr>
              <w:t xml:space="preserve"> цикл – </w:t>
            </w:r>
            <w:proofErr w:type="gramStart"/>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б</w:t>
            </w:r>
            <w:proofErr w:type="gramEnd"/>
            <w:r w:rsidRPr="0007515E">
              <w:rPr>
                <w:rFonts w:ascii="Times New Roman" w:eastAsia="Calibri" w:hAnsi="Times New Roman" w:cs="Times New Roman"/>
                <w:sz w:val="28"/>
                <w:szCs w:val="24"/>
              </w:rPr>
              <w:t>ільше</w:t>
            </w:r>
            <w:proofErr w:type="spellEnd"/>
            <w:r w:rsidRPr="0007515E">
              <w:rPr>
                <w:rFonts w:ascii="Times New Roman" w:eastAsia="Calibri" w:hAnsi="Times New Roman" w:cs="Times New Roman"/>
                <w:sz w:val="28"/>
                <w:szCs w:val="24"/>
              </w:rPr>
              <w:t xml:space="preserve"> 7,</w:t>
            </w:r>
            <w:r w:rsidRPr="0007515E">
              <w:rPr>
                <w:rFonts w:ascii="Times New Roman" w:eastAsia="Calibri" w:hAnsi="Times New Roman" w:cs="Times New Roman"/>
                <w:sz w:val="28"/>
                <w:szCs w:val="24"/>
                <w:lang w:val="uk-UA"/>
              </w:rPr>
              <w:t>9</w:t>
            </w:r>
            <w:r w:rsidRPr="0007515E">
              <w:rPr>
                <w:rFonts w:ascii="Times New Roman" w:eastAsia="Calibri" w:hAnsi="Times New Roman" w:cs="Times New Roman"/>
                <w:sz w:val="28"/>
                <w:szCs w:val="24"/>
              </w:rPr>
              <w:t xml:space="preserve"> л/100 км</w:t>
            </w:r>
          </w:p>
          <w:p w:rsidR="0007515E" w:rsidRPr="0007515E" w:rsidRDefault="0007515E" w:rsidP="0007515E">
            <w:pPr>
              <w:spacing w:before="20"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Комбінований</w:t>
            </w:r>
            <w:proofErr w:type="spellEnd"/>
            <w:r w:rsidRPr="0007515E">
              <w:rPr>
                <w:rFonts w:ascii="Times New Roman" w:eastAsia="Calibri" w:hAnsi="Times New Roman" w:cs="Times New Roman"/>
                <w:sz w:val="28"/>
                <w:szCs w:val="24"/>
              </w:rPr>
              <w:t xml:space="preserve"> цикл - </w:t>
            </w:r>
            <w:proofErr w:type="gramStart"/>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б</w:t>
            </w:r>
            <w:proofErr w:type="gramEnd"/>
            <w:r w:rsidRPr="0007515E">
              <w:rPr>
                <w:rFonts w:ascii="Times New Roman" w:eastAsia="Calibri" w:hAnsi="Times New Roman" w:cs="Times New Roman"/>
                <w:sz w:val="28"/>
                <w:szCs w:val="24"/>
              </w:rPr>
              <w:t>ільше</w:t>
            </w:r>
            <w:proofErr w:type="spellEnd"/>
            <w:r w:rsidRPr="0007515E">
              <w:rPr>
                <w:rFonts w:ascii="Times New Roman" w:eastAsia="Calibri" w:hAnsi="Times New Roman" w:cs="Times New Roman"/>
                <w:sz w:val="28"/>
                <w:szCs w:val="24"/>
              </w:rPr>
              <w:t xml:space="preserve"> </w:t>
            </w:r>
            <w:r w:rsidRPr="0007515E">
              <w:rPr>
                <w:rFonts w:ascii="Times New Roman" w:eastAsia="Calibri" w:hAnsi="Times New Roman" w:cs="Times New Roman"/>
                <w:sz w:val="28"/>
                <w:szCs w:val="24"/>
                <w:lang w:val="uk-UA"/>
              </w:rPr>
              <w:t>6,2</w:t>
            </w:r>
            <w:r w:rsidRPr="0007515E">
              <w:rPr>
                <w:rFonts w:ascii="Times New Roman" w:eastAsia="Calibri" w:hAnsi="Times New Roman" w:cs="Times New Roman"/>
                <w:sz w:val="28"/>
                <w:szCs w:val="24"/>
              </w:rPr>
              <w:t xml:space="preserve"> л/100 км</w:t>
            </w:r>
          </w:p>
          <w:p w:rsidR="0007515E" w:rsidRPr="0007515E" w:rsidRDefault="0007515E" w:rsidP="0007515E">
            <w:pPr>
              <w:spacing w:before="20"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Заміський</w:t>
            </w:r>
            <w:proofErr w:type="spellEnd"/>
            <w:r w:rsidRPr="0007515E">
              <w:rPr>
                <w:rFonts w:ascii="Times New Roman" w:eastAsia="Calibri" w:hAnsi="Times New Roman" w:cs="Times New Roman"/>
                <w:sz w:val="28"/>
                <w:szCs w:val="24"/>
              </w:rPr>
              <w:t xml:space="preserve"> цикл - </w:t>
            </w:r>
            <w:proofErr w:type="gramStart"/>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б</w:t>
            </w:r>
            <w:proofErr w:type="gramEnd"/>
            <w:r w:rsidRPr="0007515E">
              <w:rPr>
                <w:rFonts w:ascii="Times New Roman" w:eastAsia="Calibri" w:hAnsi="Times New Roman" w:cs="Times New Roman"/>
                <w:sz w:val="28"/>
                <w:szCs w:val="24"/>
              </w:rPr>
              <w:t>ільше</w:t>
            </w:r>
            <w:proofErr w:type="spellEnd"/>
            <w:r w:rsidRPr="0007515E">
              <w:rPr>
                <w:rFonts w:ascii="Times New Roman" w:eastAsia="Calibri" w:hAnsi="Times New Roman" w:cs="Times New Roman"/>
                <w:sz w:val="28"/>
                <w:szCs w:val="24"/>
              </w:rPr>
              <w:t xml:space="preserve"> 5,</w:t>
            </w:r>
            <w:r w:rsidRPr="0007515E">
              <w:rPr>
                <w:rFonts w:ascii="Times New Roman" w:eastAsia="Calibri" w:hAnsi="Times New Roman" w:cs="Times New Roman"/>
                <w:sz w:val="28"/>
                <w:szCs w:val="24"/>
                <w:lang w:val="uk-UA"/>
              </w:rPr>
              <w:t>2</w:t>
            </w:r>
            <w:r w:rsidRPr="0007515E">
              <w:rPr>
                <w:rFonts w:ascii="Times New Roman" w:eastAsia="Calibri" w:hAnsi="Times New Roman" w:cs="Times New Roman"/>
                <w:sz w:val="28"/>
                <w:szCs w:val="24"/>
              </w:rPr>
              <w:t xml:space="preserve"> л/100 км</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before="20" w:after="160" w:line="22" w:lineRule="atLeast"/>
              <w:jc w:val="center"/>
              <w:rPr>
                <w:rFonts w:ascii="Times New Roman" w:eastAsia="Calibri" w:hAnsi="Times New Roman" w:cs="Times New Roman"/>
                <w:sz w:val="28"/>
                <w:szCs w:val="24"/>
              </w:rPr>
            </w:pPr>
          </w:p>
        </w:tc>
      </w:tr>
      <w:tr w:rsidR="0007515E" w:rsidRPr="0007515E" w:rsidTr="0007515E">
        <w:trPr>
          <w:trHeight w:val="260"/>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Рульове</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керування</w:t>
            </w:r>
            <w:proofErr w:type="spellEnd"/>
            <w:r w:rsidRPr="0007515E">
              <w:rPr>
                <w:rFonts w:ascii="Times New Roman" w:eastAsia="Calibri" w:hAnsi="Times New Roman" w:cs="Times New Roman"/>
                <w:sz w:val="28"/>
                <w:szCs w:val="24"/>
              </w:rPr>
              <w:t xml:space="preserve"> - </w:t>
            </w:r>
            <w:proofErr w:type="spellStart"/>
            <w:r w:rsidRPr="0007515E">
              <w:rPr>
                <w:rFonts w:ascii="Times New Roman" w:eastAsia="Calibri" w:hAnsi="Times New Roman" w:cs="Times New Roman"/>
                <w:sz w:val="28"/>
                <w:szCs w:val="24"/>
              </w:rPr>
              <w:t>електропідсилювач</w:t>
            </w:r>
            <w:proofErr w:type="spellEnd"/>
            <w:r w:rsidRPr="0007515E">
              <w:rPr>
                <w:rFonts w:ascii="Times New Roman" w:eastAsia="Calibri" w:hAnsi="Times New Roman" w:cs="Times New Roman"/>
                <w:sz w:val="28"/>
                <w:szCs w:val="24"/>
              </w:rPr>
              <w:t xml:space="preserve"> керма</w:t>
            </w:r>
          </w:p>
        </w:tc>
        <w:tc>
          <w:tcPr>
            <w:tcW w:w="3051"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before="20"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Наявність</w:t>
            </w:r>
            <w:proofErr w:type="spellEnd"/>
            <w:r w:rsidRPr="0007515E">
              <w:rPr>
                <w:rFonts w:ascii="Times New Roman" w:eastAsia="Calibri" w:hAnsi="Times New Roman" w:cs="Times New Roman"/>
                <w:sz w:val="28"/>
                <w:szCs w:val="24"/>
              </w:rPr>
              <w:t xml:space="preserve"> </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60"/>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Радіус</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розвороту</w:t>
            </w:r>
            <w:proofErr w:type="spellEnd"/>
            <w:r w:rsidRPr="0007515E">
              <w:rPr>
                <w:rFonts w:ascii="Times New Roman" w:eastAsia="Calibri" w:hAnsi="Times New Roman" w:cs="Times New Roman"/>
                <w:sz w:val="28"/>
                <w:szCs w:val="24"/>
              </w:rPr>
              <w:t xml:space="preserve"> (м)</w:t>
            </w:r>
          </w:p>
        </w:tc>
        <w:tc>
          <w:tcPr>
            <w:tcW w:w="3051"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before="20" w:after="160" w:line="22" w:lineRule="atLeast"/>
              <w:jc w:val="center"/>
              <w:rPr>
                <w:rFonts w:ascii="Times New Roman" w:eastAsia="Calibri" w:hAnsi="Times New Roman" w:cs="Times New Roman"/>
                <w:sz w:val="28"/>
                <w:szCs w:val="24"/>
                <w:lang w:val="en-US"/>
              </w:rPr>
            </w:pPr>
            <w:proofErr w:type="gramStart"/>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б</w:t>
            </w:r>
            <w:proofErr w:type="gramEnd"/>
            <w:r w:rsidRPr="0007515E">
              <w:rPr>
                <w:rFonts w:ascii="Times New Roman" w:eastAsia="Calibri" w:hAnsi="Times New Roman" w:cs="Times New Roman"/>
                <w:sz w:val="28"/>
                <w:szCs w:val="24"/>
              </w:rPr>
              <w:t>ільше</w:t>
            </w:r>
            <w:proofErr w:type="spellEnd"/>
            <w:r w:rsidRPr="0007515E">
              <w:rPr>
                <w:rFonts w:ascii="Times New Roman" w:eastAsia="Calibri" w:hAnsi="Times New Roman" w:cs="Times New Roman"/>
                <w:sz w:val="28"/>
                <w:szCs w:val="24"/>
              </w:rPr>
              <w:t xml:space="preserve"> 5,</w:t>
            </w:r>
            <w:r w:rsidRPr="0007515E">
              <w:rPr>
                <w:rFonts w:ascii="Times New Roman" w:eastAsia="Calibri" w:hAnsi="Times New Roman" w:cs="Times New Roman"/>
                <w:sz w:val="28"/>
                <w:szCs w:val="24"/>
                <w:lang w:val="en-US"/>
              </w:rPr>
              <w:t>4</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60"/>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Диски R</w:t>
            </w:r>
            <w:r w:rsidRPr="0007515E">
              <w:rPr>
                <w:rFonts w:ascii="Times New Roman" w:eastAsia="Calibri" w:hAnsi="Times New Roman" w:cs="Times New Roman"/>
                <w:sz w:val="28"/>
                <w:szCs w:val="24"/>
                <w:lang w:val="uk-UA"/>
              </w:rPr>
              <w:t>17</w:t>
            </w:r>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lang w:val="uk-UA"/>
              </w:rPr>
              <w:t>легкосплавні</w:t>
            </w:r>
            <w:proofErr w:type="spellEnd"/>
            <w:r w:rsidRPr="0007515E">
              <w:rPr>
                <w:rFonts w:ascii="Times New Roman" w:eastAsia="Calibri" w:hAnsi="Times New Roman" w:cs="Times New Roman"/>
                <w:sz w:val="28"/>
                <w:szCs w:val="24"/>
              </w:rPr>
              <w:t xml:space="preserve"> </w:t>
            </w:r>
          </w:p>
        </w:tc>
        <w:tc>
          <w:tcPr>
            <w:tcW w:w="3051"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before="20"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Наявність</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60"/>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lastRenderedPageBreak/>
              <w:t>Розмі</w:t>
            </w:r>
            <w:proofErr w:type="gramStart"/>
            <w:r w:rsidRPr="0007515E">
              <w:rPr>
                <w:rFonts w:ascii="Times New Roman" w:eastAsia="Calibri" w:hAnsi="Times New Roman" w:cs="Times New Roman"/>
                <w:sz w:val="28"/>
                <w:szCs w:val="24"/>
              </w:rPr>
              <w:t>р</w:t>
            </w:r>
            <w:proofErr w:type="spellEnd"/>
            <w:proofErr w:type="gramEnd"/>
            <w:r w:rsidRPr="0007515E">
              <w:rPr>
                <w:rFonts w:ascii="Times New Roman" w:eastAsia="Calibri" w:hAnsi="Times New Roman" w:cs="Times New Roman"/>
                <w:sz w:val="28"/>
                <w:szCs w:val="24"/>
              </w:rPr>
              <w:t xml:space="preserve"> шин (</w:t>
            </w:r>
            <w:proofErr w:type="spellStart"/>
            <w:r w:rsidRPr="0007515E">
              <w:rPr>
                <w:rFonts w:ascii="Times New Roman" w:eastAsia="Calibri" w:hAnsi="Times New Roman" w:cs="Times New Roman"/>
                <w:sz w:val="28"/>
                <w:szCs w:val="24"/>
              </w:rPr>
              <w:t>передніх</w:t>
            </w:r>
            <w:proofErr w:type="spellEnd"/>
            <w:r w:rsidRPr="0007515E">
              <w:rPr>
                <w:rFonts w:ascii="Times New Roman" w:eastAsia="Calibri" w:hAnsi="Times New Roman" w:cs="Times New Roman"/>
                <w:sz w:val="28"/>
                <w:szCs w:val="24"/>
              </w:rPr>
              <w:t xml:space="preserve"> та </w:t>
            </w:r>
            <w:proofErr w:type="spellStart"/>
            <w:r w:rsidRPr="0007515E">
              <w:rPr>
                <w:rFonts w:ascii="Times New Roman" w:eastAsia="Calibri" w:hAnsi="Times New Roman" w:cs="Times New Roman"/>
                <w:sz w:val="28"/>
                <w:szCs w:val="24"/>
              </w:rPr>
              <w:t>задніх</w:t>
            </w:r>
            <w:proofErr w:type="spellEnd"/>
            <w:r w:rsidRPr="0007515E">
              <w:rPr>
                <w:rFonts w:ascii="Times New Roman" w:eastAsia="Calibri" w:hAnsi="Times New Roman" w:cs="Times New Roman"/>
                <w:sz w:val="28"/>
                <w:szCs w:val="24"/>
              </w:rPr>
              <w:t>)</w:t>
            </w:r>
          </w:p>
        </w:tc>
        <w:tc>
          <w:tcPr>
            <w:tcW w:w="3051"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before="20" w:after="160" w:line="22" w:lineRule="atLeast"/>
              <w:jc w:val="center"/>
              <w:rPr>
                <w:rFonts w:ascii="Times New Roman" w:eastAsia="Calibri" w:hAnsi="Times New Roman" w:cs="Times New Roman"/>
                <w:sz w:val="28"/>
                <w:szCs w:val="24"/>
                <w:lang w:val="en-US"/>
              </w:rPr>
            </w:pPr>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менше</w:t>
            </w:r>
            <w:proofErr w:type="spellEnd"/>
            <w:r w:rsidRPr="0007515E">
              <w:rPr>
                <w:rFonts w:ascii="Times New Roman" w:eastAsia="Calibri" w:hAnsi="Times New Roman" w:cs="Times New Roman"/>
                <w:sz w:val="28"/>
                <w:szCs w:val="24"/>
              </w:rPr>
              <w:t xml:space="preserve"> 215/</w:t>
            </w:r>
            <w:r w:rsidRPr="0007515E">
              <w:rPr>
                <w:rFonts w:ascii="Times New Roman" w:eastAsia="Calibri" w:hAnsi="Times New Roman" w:cs="Times New Roman"/>
                <w:sz w:val="28"/>
                <w:szCs w:val="24"/>
                <w:lang w:val="en-US"/>
              </w:rPr>
              <w:t>55</w:t>
            </w:r>
            <w:r w:rsidRPr="0007515E">
              <w:rPr>
                <w:rFonts w:ascii="Times New Roman" w:eastAsia="Calibri" w:hAnsi="Times New Roman" w:cs="Times New Roman"/>
                <w:sz w:val="28"/>
                <w:szCs w:val="24"/>
              </w:rPr>
              <w:t xml:space="preserve"> R1</w:t>
            </w:r>
            <w:r w:rsidRPr="0007515E">
              <w:rPr>
                <w:rFonts w:ascii="Times New Roman" w:eastAsia="Calibri" w:hAnsi="Times New Roman" w:cs="Times New Roman"/>
                <w:sz w:val="28"/>
                <w:szCs w:val="24"/>
                <w:lang w:val="en-US"/>
              </w:rPr>
              <w:t>7</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50"/>
          <w:jc w:val="center"/>
        </w:trPr>
        <w:tc>
          <w:tcPr>
            <w:tcW w:w="5000" w:type="dxa"/>
            <w:tcBorders>
              <w:top w:val="single" w:sz="4" w:space="0" w:color="auto"/>
              <w:left w:val="single" w:sz="4" w:space="0" w:color="auto"/>
              <w:bottom w:val="single" w:sz="4" w:space="0" w:color="auto"/>
              <w:right w:val="single" w:sz="4" w:space="0" w:color="auto"/>
            </w:tcBorders>
            <w:vAlign w:val="center"/>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Колі</w:t>
            </w:r>
            <w:proofErr w:type="gramStart"/>
            <w:r w:rsidRPr="0007515E">
              <w:rPr>
                <w:rFonts w:ascii="Times New Roman" w:eastAsia="Calibri" w:hAnsi="Times New Roman" w:cs="Times New Roman"/>
                <w:sz w:val="28"/>
                <w:szCs w:val="24"/>
              </w:rPr>
              <w:t>р</w:t>
            </w:r>
            <w:proofErr w:type="spellEnd"/>
            <w:proofErr w:type="gramEnd"/>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Срібло та/або б</w:t>
            </w:r>
            <w:r w:rsidRPr="0007515E">
              <w:rPr>
                <w:rFonts w:ascii="Times New Roman" w:eastAsia="Calibri" w:hAnsi="Times New Roman" w:cs="Times New Roman"/>
                <w:sz w:val="28"/>
                <w:szCs w:val="24"/>
                <w:lang w:val="uk-UA"/>
              </w:rPr>
              <w:t xml:space="preserve">ілий </w:t>
            </w:r>
            <w:proofErr w:type="spellStart"/>
            <w:r w:rsidRPr="0007515E">
              <w:rPr>
                <w:rFonts w:ascii="Times New Roman" w:eastAsia="Calibri" w:hAnsi="Times New Roman" w:cs="Times New Roman"/>
                <w:sz w:val="28"/>
                <w:szCs w:val="24"/>
                <w:lang w:val="uk-UA"/>
              </w:rPr>
              <w:t>металік</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04"/>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Довжина</w:t>
            </w:r>
            <w:proofErr w:type="spellEnd"/>
            <w:r w:rsidRPr="0007515E">
              <w:rPr>
                <w:rFonts w:ascii="Times New Roman" w:eastAsia="Calibri" w:hAnsi="Times New Roman" w:cs="Times New Roman"/>
                <w:sz w:val="28"/>
                <w:szCs w:val="24"/>
              </w:rPr>
              <w:t xml:space="preserve"> </w:t>
            </w:r>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менше</w:t>
            </w:r>
            <w:proofErr w:type="spellEnd"/>
            <w:r w:rsidRPr="0007515E">
              <w:rPr>
                <w:rFonts w:ascii="Times New Roman" w:eastAsia="Calibri" w:hAnsi="Times New Roman" w:cs="Times New Roman"/>
                <w:sz w:val="28"/>
                <w:szCs w:val="24"/>
              </w:rPr>
              <w:t xml:space="preserve"> 4 </w:t>
            </w:r>
            <w:r w:rsidRPr="0007515E">
              <w:rPr>
                <w:rFonts w:ascii="Times New Roman" w:eastAsia="Calibri" w:hAnsi="Times New Roman" w:cs="Times New Roman"/>
                <w:sz w:val="28"/>
                <w:szCs w:val="24"/>
                <w:lang w:val="uk-UA"/>
              </w:rPr>
              <w:t>300</w:t>
            </w:r>
            <w:r w:rsidRPr="0007515E">
              <w:rPr>
                <w:rFonts w:ascii="Times New Roman" w:eastAsia="Calibri" w:hAnsi="Times New Roman" w:cs="Times New Roman"/>
                <w:sz w:val="28"/>
                <w:szCs w:val="24"/>
              </w:rPr>
              <w:t xml:space="preserve"> мм</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04"/>
          <w:jc w:val="center"/>
        </w:trPr>
        <w:tc>
          <w:tcPr>
            <w:tcW w:w="5000"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Ширина</w:t>
            </w:r>
          </w:p>
        </w:tc>
        <w:tc>
          <w:tcPr>
            <w:tcW w:w="3051"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менше</w:t>
            </w:r>
            <w:proofErr w:type="spellEnd"/>
            <w:r w:rsidRPr="0007515E">
              <w:rPr>
                <w:rFonts w:ascii="Times New Roman" w:eastAsia="Calibri" w:hAnsi="Times New Roman" w:cs="Times New Roman"/>
                <w:sz w:val="28"/>
                <w:szCs w:val="24"/>
              </w:rPr>
              <w:t xml:space="preserve"> 1 </w:t>
            </w:r>
            <w:r w:rsidRPr="0007515E">
              <w:rPr>
                <w:rFonts w:ascii="Times New Roman" w:eastAsia="Calibri" w:hAnsi="Times New Roman" w:cs="Times New Roman"/>
                <w:sz w:val="28"/>
                <w:szCs w:val="24"/>
                <w:lang w:val="uk-UA"/>
              </w:rPr>
              <w:t>785</w:t>
            </w:r>
            <w:r w:rsidRPr="0007515E">
              <w:rPr>
                <w:rFonts w:ascii="Times New Roman" w:eastAsia="Calibri" w:hAnsi="Times New Roman" w:cs="Times New Roman"/>
                <w:sz w:val="28"/>
                <w:szCs w:val="24"/>
              </w:rPr>
              <w:t xml:space="preserve"> мм</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35"/>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Колісна</w:t>
            </w:r>
            <w:proofErr w:type="spellEnd"/>
            <w:r w:rsidRPr="0007515E">
              <w:rPr>
                <w:rFonts w:ascii="Times New Roman" w:eastAsia="Calibri" w:hAnsi="Times New Roman" w:cs="Times New Roman"/>
                <w:sz w:val="28"/>
                <w:szCs w:val="24"/>
              </w:rPr>
              <w:t xml:space="preserve"> база</w:t>
            </w:r>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менше</w:t>
            </w:r>
            <w:proofErr w:type="spellEnd"/>
            <w:r w:rsidRPr="0007515E">
              <w:rPr>
                <w:rFonts w:ascii="Times New Roman" w:eastAsia="Calibri" w:hAnsi="Times New Roman" w:cs="Times New Roman"/>
                <w:sz w:val="28"/>
                <w:szCs w:val="24"/>
              </w:rPr>
              <w:t xml:space="preserve"> </w:t>
            </w:r>
            <w:r w:rsidRPr="0007515E">
              <w:rPr>
                <w:rFonts w:ascii="Times New Roman" w:eastAsia="Calibri" w:hAnsi="Times New Roman" w:cs="Times New Roman"/>
                <w:sz w:val="28"/>
                <w:szCs w:val="24"/>
                <w:lang w:val="uk-UA"/>
              </w:rPr>
              <w:t>2 600</w:t>
            </w:r>
            <w:r w:rsidRPr="0007515E">
              <w:rPr>
                <w:rFonts w:ascii="Times New Roman" w:eastAsia="Calibri" w:hAnsi="Times New Roman" w:cs="Times New Roman"/>
                <w:sz w:val="28"/>
                <w:szCs w:val="24"/>
              </w:rPr>
              <w:t xml:space="preserve"> мм</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50"/>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Кліренс</w:t>
            </w:r>
            <w:proofErr w:type="spellEnd"/>
            <w:r w:rsidRPr="0007515E">
              <w:rPr>
                <w:rFonts w:ascii="Times New Roman" w:eastAsia="Calibri" w:hAnsi="Times New Roman" w:cs="Times New Roman"/>
                <w:sz w:val="28"/>
                <w:szCs w:val="24"/>
              </w:rPr>
              <w:t xml:space="preserve"> </w:t>
            </w:r>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менше</w:t>
            </w:r>
            <w:proofErr w:type="spellEnd"/>
            <w:r w:rsidRPr="0007515E">
              <w:rPr>
                <w:rFonts w:ascii="Times New Roman" w:eastAsia="Calibri" w:hAnsi="Times New Roman" w:cs="Times New Roman"/>
                <w:sz w:val="28"/>
                <w:szCs w:val="24"/>
              </w:rPr>
              <w:t xml:space="preserve"> 1</w:t>
            </w:r>
            <w:r w:rsidRPr="0007515E">
              <w:rPr>
                <w:rFonts w:ascii="Times New Roman" w:eastAsia="Calibri" w:hAnsi="Times New Roman" w:cs="Times New Roman"/>
                <w:sz w:val="28"/>
                <w:szCs w:val="24"/>
                <w:lang w:val="uk-UA"/>
              </w:rPr>
              <w:t>75</w:t>
            </w:r>
            <w:r w:rsidRPr="0007515E">
              <w:rPr>
                <w:rFonts w:ascii="Times New Roman" w:eastAsia="Calibri" w:hAnsi="Times New Roman" w:cs="Times New Roman"/>
                <w:sz w:val="28"/>
                <w:szCs w:val="24"/>
              </w:rPr>
              <w:t xml:space="preserve">  мм</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20"/>
          <w:jc w:val="center"/>
        </w:trPr>
        <w:tc>
          <w:tcPr>
            <w:tcW w:w="5000"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Максимальний</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об'є</w:t>
            </w:r>
            <w:proofErr w:type="gramStart"/>
            <w:r w:rsidRPr="0007515E">
              <w:rPr>
                <w:rFonts w:ascii="Times New Roman" w:eastAsia="Calibri" w:hAnsi="Times New Roman" w:cs="Times New Roman"/>
                <w:sz w:val="28"/>
                <w:szCs w:val="24"/>
              </w:rPr>
              <w:t>м</w:t>
            </w:r>
            <w:proofErr w:type="spellEnd"/>
            <w:proofErr w:type="gramEnd"/>
            <w:r w:rsidRPr="0007515E">
              <w:rPr>
                <w:rFonts w:ascii="Times New Roman" w:eastAsia="Calibri" w:hAnsi="Times New Roman" w:cs="Times New Roman"/>
                <w:sz w:val="28"/>
                <w:szCs w:val="24"/>
              </w:rPr>
              <w:t xml:space="preserve"> багажного </w:t>
            </w:r>
            <w:proofErr w:type="spellStart"/>
            <w:r w:rsidRPr="0007515E">
              <w:rPr>
                <w:rFonts w:ascii="Times New Roman" w:eastAsia="Calibri" w:hAnsi="Times New Roman" w:cs="Times New Roman"/>
                <w:sz w:val="28"/>
                <w:szCs w:val="24"/>
              </w:rPr>
              <w:t>відділення</w:t>
            </w:r>
            <w:proofErr w:type="spellEnd"/>
          </w:p>
        </w:tc>
        <w:tc>
          <w:tcPr>
            <w:tcW w:w="3051" w:type="dxa"/>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jc w:val="center"/>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Не </w:t>
            </w:r>
            <w:proofErr w:type="spellStart"/>
            <w:r w:rsidRPr="0007515E">
              <w:rPr>
                <w:rFonts w:ascii="Times New Roman" w:eastAsia="Calibri" w:hAnsi="Times New Roman" w:cs="Times New Roman"/>
                <w:sz w:val="28"/>
                <w:szCs w:val="24"/>
              </w:rPr>
              <w:t>менше</w:t>
            </w:r>
            <w:proofErr w:type="spellEnd"/>
            <w:r w:rsidRPr="0007515E">
              <w:rPr>
                <w:rFonts w:ascii="Times New Roman" w:eastAsia="Calibri" w:hAnsi="Times New Roman" w:cs="Times New Roman"/>
                <w:sz w:val="28"/>
                <w:szCs w:val="24"/>
              </w:rPr>
              <w:t xml:space="preserve"> </w:t>
            </w:r>
            <w:r w:rsidRPr="0007515E">
              <w:rPr>
                <w:rFonts w:ascii="Times New Roman" w:eastAsia="Calibri" w:hAnsi="Times New Roman" w:cs="Times New Roman"/>
                <w:sz w:val="28"/>
                <w:szCs w:val="24"/>
                <w:lang w:val="uk-UA"/>
              </w:rPr>
              <w:t>1 230</w:t>
            </w:r>
            <w:r w:rsidRPr="0007515E">
              <w:rPr>
                <w:rFonts w:ascii="Times New Roman" w:eastAsia="Calibri" w:hAnsi="Times New Roman" w:cs="Times New Roman"/>
                <w:sz w:val="28"/>
                <w:szCs w:val="24"/>
              </w:rPr>
              <w:t xml:space="preserve"> л</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20"/>
          <w:jc w:val="center"/>
        </w:trPr>
        <w:tc>
          <w:tcPr>
            <w:tcW w:w="10229" w:type="dxa"/>
            <w:gridSpan w:val="3"/>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b/>
                <w:sz w:val="28"/>
                <w:szCs w:val="24"/>
                <w:lang w:val="uk-UA"/>
              </w:rPr>
            </w:pPr>
            <w:r w:rsidRPr="0007515E">
              <w:rPr>
                <w:rFonts w:ascii="Times New Roman" w:eastAsia="Calibri" w:hAnsi="Times New Roman" w:cs="Times New Roman"/>
                <w:b/>
                <w:sz w:val="28"/>
                <w:szCs w:val="24"/>
                <w:lang w:val="uk-UA"/>
              </w:rPr>
              <w:t>Комплектність</w:t>
            </w:r>
          </w:p>
        </w:tc>
      </w:tr>
      <w:tr w:rsidR="0007515E" w:rsidRPr="0007515E" w:rsidTr="0007515E">
        <w:trPr>
          <w:trHeight w:val="135"/>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ABS з системою </w:t>
            </w:r>
            <w:proofErr w:type="spellStart"/>
            <w:r w:rsidRPr="0007515E">
              <w:rPr>
                <w:rFonts w:ascii="Times New Roman" w:eastAsia="Calibri" w:hAnsi="Times New Roman" w:cs="Times New Roman"/>
                <w:sz w:val="28"/>
                <w:szCs w:val="24"/>
              </w:rPr>
              <w:t>електронного</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розподілу</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гальмівного</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зусилля</w:t>
            </w:r>
            <w:proofErr w:type="spellEnd"/>
            <w:r w:rsidRPr="0007515E">
              <w:rPr>
                <w:rFonts w:ascii="Times New Roman" w:eastAsia="Calibri" w:hAnsi="Times New Roman" w:cs="Times New Roman"/>
                <w:sz w:val="28"/>
                <w:szCs w:val="24"/>
              </w:rPr>
              <w:t xml:space="preserve"> EBD</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462"/>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Система ESP (Система </w:t>
            </w:r>
            <w:proofErr w:type="spellStart"/>
            <w:proofErr w:type="gramStart"/>
            <w:r w:rsidRPr="0007515E">
              <w:rPr>
                <w:rFonts w:ascii="Times New Roman" w:eastAsia="Calibri" w:hAnsi="Times New Roman" w:cs="Times New Roman"/>
                <w:sz w:val="28"/>
                <w:szCs w:val="24"/>
              </w:rPr>
              <w:t>п</w:t>
            </w:r>
            <w:proofErr w:type="gramEnd"/>
            <w:r w:rsidRPr="0007515E">
              <w:rPr>
                <w:rFonts w:ascii="Times New Roman" w:eastAsia="Calibri" w:hAnsi="Times New Roman" w:cs="Times New Roman"/>
                <w:sz w:val="28"/>
                <w:szCs w:val="24"/>
              </w:rPr>
              <w:t>ідтримки</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курсової</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стійкості</w:t>
            </w:r>
            <w:proofErr w:type="spellEnd"/>
            <w:r w:rsidRPr="0007515E">
              <w:rPr>
                <w:rFonts w:ascii="Times New Roman" w:eastAsia="Calibri" w:hAnsi="Times New Roman" w:cs="Times New Roman"/>
                <w:sz w:val="28"/>
                <w:szCs w:val="24"/>
              </w:rPr>
              <w:t>)</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58"/>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Brake</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Assist</w:t>
            </w:r>
            <w:proofErr w:type="spellEnd"/>
            <w:r w:rsidRPr="0007515E">
              <w:rPr>
                <w:rFonts w:ascii="Times New Roman" w:eastAsia="Calibri" w:hAnsi="Times New Roman" w:cs="Times New Roman"/>
                <w:sz w:val="28"/>
                <w:szCs w:val="24"/>
              </w:rPr>
              <w:t xml:space="preserve"> (Система </w:t>
            </w:r>
            <w:proofErr w:type="spellStart"/>
            <w:r w:rsidRPr="0007515E">
              <w:rPr>
                <w:rFonts w:ascii="Times New Roman" w:eastAsia="Calibri" w:hAnsi="Times New Roman" w:cs="Times New Roman"/>
                <w:sz w:val="28"/>
                <w:szCs w:val="24"/>
              </w:rPr>
              <w:t>допомоги</w:t>
            </w:r>
            <w:proofErr w:type="spellEnd"/>
            <w:r w:rsidRPr="0007515E">
              <w:rPr>
                <w:rFonts w:ascii="Times New Roman" w:eastAsia="Calibri" w:hAnsi="Times New Roman" w:cs="Times New Roman"/>
                <w:sz w:val="28"/>
                <w:szCs w:val="24"/>
              </w:rPr>
              <w:t xml:space="preserve"> при </w:t>
            </w:r>
            <w:proofErr w:type="spellStart"/>
            <w:r w:rsidRPr="0007515E">
              <w:rPr>
                <w:rFonts w:ascii="Times New Roman" w:eastAsia="Calibri" w:hAnsi="Times New Roman" w:cs="Times New Roman"/>
                <w:sz w:val="28"/>
                <w:szCs w:val="24"/>
              </w:rPr>
              <w:t>екстреному</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гальмуванні</w:t>
            </w:r>
            <w:proofErr w:type="spellEnd"/>
            <w:r w:rsidRPr="0007515E">
              <w:rPr>
                <w:rFonts w:ascii="Times New Roman" w:eastAsia="Calibri" w:hAnsi="Times New Roman" w:cs="Times New Roman"/>
                <w:sz w:val="28"/>
                <w:szCs w:val="24"/>
              </w:rPr>
              <w:t>)</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77"/>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Фронтальні</w:t>
            </w:r>
            <w:proofErr w:type="spellEnd"/>
            <w:r w:rsidRPr="0007515E">
              <w:rPr>
                <w:rFonts w:ascii="Times New Roman" w:eastAsia="Calibri" w:hAnsi="Times New Roman" w:cs="Times New Roman"/>
                <w:sz w:val="28"/>
                <w:szCs w:val="24"/>
              </w:rPr>
              <w:t xml:space="preserve"> та </w:t>
            </w:r>
            <w:proofErr w:type="spellStart"/>
            <w:r w:rsidRPr="0007515E">
              <w:rPr>
                <w:rFonts w:ascii="Times New Roman" w:eastAsia="Calibri" w:hAnsi="Times New Roman" w:cs="Times New Roman"/>
                <w:sz w:val="28"/>
                <w:szCs w:val="24"/>
              </w:rPr>
              <w:t>бокові</w:t>
            </w:r>
            <w:proofErr w:type="spellEnd"/>
            <w:r w:rsidRPr="0007515E">
              <w:rPr>
                <w:rFonts w:ascii="Times New Roman" w:eastAsia="Calibri" w:hAnsi="Times New Roman" w:cs="Times New Roman"/>
                <w:sz w:val="28"/>
                <w:szCs w:val="24"/>
              </w:rPr>
              <w:t xml:space="preserve"> подушки </w:t>
            </w:r>
            <w:proofErr w:type="spellStart"/>
            <w:r w:rsidRPr="0007515E">
              <w:rPr>
                <w:rFonts w:ascii="Times New Roman" w:eastAsia="Calibri" w:hAnsi="Times New Roman" w:cs="Times New Roman"/>
                <w:sz w:val="28"/>
                <w:szCs w:val="24"/>
              </w:rPr>
              <w:t>безпеки</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446"/>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Шторки </w:t>
            </w:r>
            <w:proofErr w:type="spellStart"/>
            <w:r w:rsidRPr="0007515E">
              <w:rPr>
                <w:rFonts w:ascii="Times New Roman" w:eastAsia="Calibri" w:hAnsi="Times New Roman" w:cs="Times New Roman"/>
                <w:sz w:val="28"/>
                <w:szCs w:val="24"/>
              </w:rPr>
              <w:t>безпеки</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30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Подушка </w:t>
            </w:r>
            <w:proofErr w:type="spellStart"/>
            <w:r w:rsidRPr="0007515E">
              <w:rPr>
                <w:rFonts w:ascii="Times New Roman" w:eastAsia="Calibri" w:hAnsi="Times New Roman" w:cs="Times New Roman"/>
                <w:sz w:val="28"/>
                <w:szCs w:val="24"/>
              </w:rPr>
              <w:t>безпеки</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колін</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водія</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0"/>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Травмобезпечний</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педальний</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вузол</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429"/>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Балки дверей для </w:t>
            </w:r>
            <w:proofErr w:type="spellStart"/>
            <w:r w:rsidRPr="0007515E">
              <w:rPr>
                <w:rFonts w:ascii="Times New Roman" w:eastAsia="Calibri" w:hAnsi="Times New Roman" w:cs="Times New Roman"/>
                <w:sz w:val="28"/>
                <w:szCs w:val="24"/>
              </w:rPr>
              <w:t>захисту</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від</w:t>
            </w:r>
            <w:proofErr w:type="spellEnd"/>
            <w:r w:rsidRPr="0007515E">
              <w:rPr>
                <w:rFonts w:ascii="Times New Roman" w:eastAsia="Calibri" w:hAnsi="Times New Roman" w:cs="Times New Roman"/>
                <w:sz w:val="28"/>
                <w:szCs w:val="24"/>
              </w:rPr>
              <w:t xml:space="preserve"> </w:t>
            </w:r>
            <w:proofErr w:type="gramStart"/>
            <w:r w:rsidRPr="0007515E">
              <w:rPr>
                <w:rFonts w:ascii="Times New Roman" w:eastAsia="Calibri" w:hAnsi="Times New Roman" w:cs="Times New Roman"/>
                <w:sz w:val="28"/>
                <w:szCs w:val="24"/>
              </w:rPr>
              <w:t>бокового</w:t>
            </w:r>
            <w:proofErr w:type="gramEnd"/>
            <w:r w:rsidRPr="0007515E">
              <w:rPr>
                <w:rFonts w:ascii="Times New Roman" w:eastAsia="Calibri" w:hAnsi="Times New Roman" w:cs="Times New Roman"/>
                <w:sz w:val="28"/>
                <w:szCs w:val="24"/>
              </w:rPr>
              <w:t xml:space="preserve"> удару</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4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Передні</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ремені</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безпеки</w:t>
            </w:r>
            <w:proofErr w:type="spellEnd"/>
            <w:r w:rsidRPr="0007515E">
              <w:rPr>
                <w:rFonts w:ascii="Times New Roman" w:eastAsia="Calibri" w:hAnsi="Times New Roman" w:cs="Times New Roman"/>
                <w:sz w:val="28"/>
                <w:szCs w:val="24"/>
              </w:rPr>
              <w:t xml:space="preserve"> з </w:t>
            </w:r>
            <w:proofErr w:type="spellStart"/>
            <w:r w:rsidRPr="0007515E">
              <w:rPr>
                <w:rFonts w:ascii="Times New Roman" w:eastAsia="Calibri" w:hAnsi="Times New Roman" w:cs="Times New Roman"/>
                <w:sz w:val="28"/>
                <w:szCs w:val="24"/>
              </w:rPr>
              <w:t>регулюванням</w:t>
            </w:r>
            <w:proofErr w:type="spellEnd"/>
            <w:r w:rsidRPr="0007515E">
              <w:rPr>
                <w:rFonts w:ascii="Times New Roman" w:eastAsia="Calibri" w:hAnsi="Times New Roman" w:cs="Times New Roman"/>
                <w:sz w:val="28"/>
                <w:szCs w:val="24"/>
              </w:rPr>
              <w:t xml:space="preserve"> по </w:t>
            </w:r>
            <w:proofErr w:type="spellStart"/>
            <w:r w:rsidRPr="0007515E">
              <w:rPr>
                <w:rFonts w:ascii="Times New Roman" w:eastAsia="Calibri" w:hAnsi="Times New Roman" w:cs="Times New Roman"/>
                <w:sz w:val="28"/>
                <w:szCs w:val="24"/>
              </w:rPr>
              <w:t>висоті</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48"/>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Іммобілайзер</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r w:rsidRPr="0007515E">
              <w:rPr>
                <w:rFonts w:ascii="Times New Roman" w:eastAsia="Calibri" w:hAnsi="Times New Roman" w:cs="Times New Roman"/>
                <w:sz w:val="28"/>
                <w:szCs w:val="24"/>
                <w:lang w:val="uk-UA"/>
              </w:rPr>
              <w:t xml:space="preserve">Система </w:t>
            </w:r>
            <w:proofErr w:type="spellStart"/>
            <w:r w:rsidRPr="0007515E">
              <w:rPr>
                <w:rFonts w:ascii="Times New Roman" w:eastAsia="Calibri" w:hAnsi="Times New Roman" w:cs="Times New Roman"/>
                <w:sz w:val="28"/>
                <w:szCs w:val="24"/>
                <w:lang w:val="uk-UA"/>
              </w:rPr>
              <w:t>безключового</w:t>
            </w:r>
            <w:proofErr w:type="spellEnd"/>
            <w:r w:rsidRPr="0007515E">
              <w:rPr>
                <w:rFonts w:ascii="Times New Roman" w:eastAsia="Calibri" w:hAnsi="Times New Roman" w:cs="Times New Roman"/>
                <w:sz w:val="28"/>
                <w:szCs w:val="24"/>
                <w:lang w:val="uk-UA"/>
              </w:rPr>
              <w:t xml:space="preserve"> доступу, ц</w:t>
            </w:r>
            <w:proofErr w:type="spellStart"/>
            <w:r w:rsidRPr="0007515E">
              <w:rPr>
                <w:rFonts w:ascii="Times New Roman" w:eastAsia="Calibri" w:hAnsi="Times New Roman" w:cs="Times New Roman"/>
                <w:sz w:val="28"/>
                <w:szCs w:val="24"/>
              </w:rPr>
              <w:t>ентральний</w:t>
            </w:r>
            <w:proofErr w:type="spellEnd"/>
            <w:r w:rsidRPr="0007515E">
              <w:rPr>
                <w:rFonts w:ascii="Times New Roman" w:eastAsia="Calibri" w:hAnsi="Times New Roman" w:cs="Times New Roman"/>
                <w:sz w:val="28"/>
                <w:szCs w:val="24"/>
              </w:rPr>
              <w:t xml:space="preserve"> замок з </w:t>
            </w:r>
            <w:proofErr w:type="spellStart"/>
            <w:r w:rsidRPr="0007515E">
              <w:rPr>
                <w:rFonts w:ascii="Times New Roman" w:eastAsia="Calibri" w:hAnsi="Times New Roman" w:cs="Times New Roman"/>
                <w:sz w:val="28"/>
                <w:szCs w:val="24"/>
              </w:rPr>
              <w:t>дистанційним</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керуванням</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lang w:val="uk-UA"/>
              </w:rPr>
            </w:pPr>
            <w:proofErr w:type="spellStart"/>
            <w:r w:rsidRPr="0007515E">
              <w:rPr>
                <w:rFonts w:ascii="Times New Roman" w:eastAsia="Calibri" w:hAnsi="Times New Roman" w:cs="Times New Roman"/>
                <w:sz w:val="28"/>
                <w:szCs w:val="24"/>
                <w:lang w:val="uk-UA"/>
              </w:rPr>
              <w:t>Безключовий</w:t>
            </w:r>
            <w:proofErr w:type="spellEnd"/>
            <w:r w:rsidRPr="0007515E">
              <w:rPr>
                <w:rFonts w:ascii="Times New Roman" w:eastAsia="Calibri" w:hAnsi="Times New Roman" w:cs="Times New Roman"/>
                <w:sz w:val="28"/>
                <w:szCs w:val="24"/>
                <w:lang w:val="uk-UA"/>
              </w:rPr>
              <w:t xml:space="preserve"> запуск</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r w:rsidRPr="0007515E">
              <w:rPr>
                <w:rFonts w:ascii="Times New Roman" w:eastAsia="Calibri" w:hAnsi="Times New Roman" w:cs="Times New Roman"/>
                <w:sz w:val="28"/>
                <w:szCs w:val="24"/>
              </w:rPr>
              <w:t>Тахометр</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Клімат-контроль</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Мультимедійна</w:t>
            </w:r>
            <w:proofErr w:type="spellEnd"/>
            <w:r w:rsidRPr="0007515E">
              <w:rPr>
                <w:rFonts w:ascii="Times New Roman" w:eastAsia="Calibri" w:hAnsi="Times New Roman" w:cs="Times New Roman"/>
                <w:sz w:val="28"/>
                <w:szCs w:val="24"/>
              </w:rPr>
              <w:t xml:space="preserve"> система з </w:t>
            </w:r>
            <w:proofErr w:type="spellStart"/>
            <w:r w:rsidRPr="0007515E">
              <w:rPr>
                <w:rFonts w:ascii="Times New Roman" w:eastAsia="Calibri" w:hAnsi="Times New Roman" w:cs="Times New Roman"/>
                <w:sz w:val="28"/>
                <w:szCs w:val="24"/>
              </w:rPr>
              <w:t>можливістю</w:t>
            </w:r>
            <w:proofErr w:type="spellEnd"/>
            <w:r w:rsidRPr="0007515E">
              <w:rPr>
                <w:rFonts w:ascii="Times New Roman" w:eastAsia="Calibri" w:hAnsi="Times New Roman" w:cs="Times New Roman"/>
                <w:sz w:val="28"/>
                <w:szCs w:val="24"/>
              </w:rPr>
              <w:t xml:space="preserve"> </w:t>
            </w:r>
            <w:proofErr w:type="spellStart"/>
            <w:proofErr w:type="gramStart"/>
            <w:r w:rsidRPr="0007515E">
              <w:rPr>
                <w:rFonts w:ascii="Times New Roman" w:eastAsia="Calibri" w:hAnsi="Times New Roman" w:cs="Times New Roman"/>
                <w:sz w:val="28"/>
                <w:szCs w:val="24"/>
              </w:rPr>
              <w:t>п</w:t>
            </w:r>
            <w:proofErr w:type="gramEnd"/>
            <w:r w:rsidRPr="0007515E">
              <w:rPr>
                <w:rFonts w:ascii="Times New Roman" w:eastAsia="Calibri" w:hAnsi="Times New Roman" w:cs="Times New Roman"/>
                <w:sz w:val="28"/>
                <w:szCs w:val="24"/>
              </w:rPr>
              <w:t>ідключення</w:t>
            </w:r>
            <w:proofErr w:type="spellEnd"/>
            <w:r w:rsidRPr="0007515E">
              <w:rPr>
                <w:rFonts w:ascii="Times New Roman" w:eastAsia="Calibri" w:hAnsi="Times New Roman" w:cs="Times New Roman"/>
                <w:sz w:val="28"/>
                <w:szCs w:val="24"/>
              </w:rPr>
              <w:t xml:space="preserve"> смартфона з </w:t>
            </w:r>
            <w:proofErr w:type="spellStart"/>
            <w:r w:rsidRPr="0007515E">
              <w:rPr>
                <w:rFonts w:ascii="Times New Roman" w:eastAsia="Calibri" w:hAnsi="Times New Roman" w:cs="Times New Roman"/>
                <w:sz w:val="28"/>
                <w:szCs w:val="24"/>
              </w:rPr>
              <w:t>підтримкою</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Android</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Auto</w:t>
            </w:r>
            <w:proofErr w:type="spellEnd"/>
            <w:r w:rsidRPr="0007515E">
              <w:rPr>
                <w:rFonts w:ascii="Times New Roman" w:eastAsia="Calibri" w:hAnsi="Times New Roman" w:cs="Times New Roman"/>
                <w:sz w:val="28"/>
                <w:szCs w:val="24"/>
              </w:rPr>
              <w:t xml:space="preserve"> та </w:t>
            </w:r>
            <w:proofErr w:type="spellStart"/>
            <w:r w:rsidRPr="0007515E">
              <w:rPr>
                <w:rFonts w:ascii="Times New Roman" w:eastAsia="Calibri" w:hAnsi="Times New Roman" w:cs="Times New Roman"/>
                <w:sz w:val="28"/>
                <w:szCs w:val="24"/>
              </w:rPr>
              <w:t>Apple</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Car</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Play</w:t>
            </w:r>
            <w:proofErr w:type="spellEnd"/>
            <w:r w:rsidRPr="0007515E">
              <w:rPr>
                <w:rFonts w:ascii="Times New Roman" w:eastAsia="Calibri" w:hAnsi="Times New Roman" w:cs="Times New Roman"/>
                <w:sz w:val="28"/>
                <w:szCs w:val="24"/>
              </w:rPr>
              <w:t xml:space="preserve"> + </w:t>
            </w:r>
            <w:proofErr w:type="spellStart"/>
            <w:r w:rsidRPr="0007515E">
              <w:rPr>
                <w:rFonts w:ascii="Times New Roman" w:eastAsia="Calibri" w:hAnsi="Times New Roman" w:cs="Times New Roman"/>
                <w:sz w:val="28"/>
                <w:szCs w:val="24"/>
              </w:rPr>
              <w:t>Bluetooth</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rPr>
              <w:t>Камер</w:t>
            </w:r>
            <w:r w:rsidRPr="0007515E">
              <w:rPr>
                <w:rFonts w:ascii="Times New Roman" w:eastAsia="Calibri" w:hAnsi="Times New Roman" w:cs="Times New Roman"/>
                <w:sz w:val="28"/>
                <w:szCs w:val="24"/>
                <w:lang w:val="uk-UA"/>
              </w:rPr>
              <w:t>и кругового огляду (4 шт.) з проекцією</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r w:rsidRPr="0007515E">
              <w:rPr>
                <w:rFonts w:ascii="Times New Roman" w:eastAsia="Calibri" w:hAnsi="Times New Roman" w:cs="Times New Roman"/>
                <w:sz w:val="28"/>
                <w:szCs w:val="24"/>
              </w:rPr>
              <w:t xml:space="preserve">USB </w:t>
            </w:r>
            <w:proofErr w:type="spellStart"/>
            <w:r w:rsidRPr="0007515E">
              <w:rPr>
                <w:rFonts w:ascii="Times New Roman" w:eastAsia="Calibri" w:hAnsi="Times New Roman" w:cs="Times New Roman"/>
                <w:sz w:val="28"/>
                <w:szCs w:val="24"/>
              </w:rPr>
              <w:t>роз’є</w:t>
            </w:r>
            <w:proofErr w:type="gramStart"/>
            <w:r w:rsidRPr="0007515E">
              <w:rPr>
                <w:rFonts w:ascii="Times New Roman" w:eastAsia="Calibri" w:hAnsi="Times New Roman" w:cs="Times New Roman"/>
                <w:sz w:val="28"/>
                <w:szCs w:val="24"/>
              </w:rPr>
              <w:t>м</w:t>
            </w:r>
            <w:proofErr w:type="spellEnd"/>
            <w:proofErr w:type="gram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Кишеня</w:t>
            </w:r>
            <w:proofErr w:type="spellEnd"/>
            <w:r w:rsidRPr="0007515E">
              <w:rPr>
                <w:rFonts w:ascii="Times New Roman" w:eastAsia="Calibri" w:hAnsi="Times New Roman" w:cs="Times New Roman"/>
                <w:sz w:val="28"/>
                <w:szCs w:val="24"/>
              </w:rPr>
              <w:t xml:space="preserve"> для </w:t>
            </w:r>
            <w:proofErr w:type="spellStart"/>
            <w:proofErr w:type="gramStart"/>
            <w:r w:rsidRPr="0007515E">
              <w:rPr>
                <w:rFonts w:ascii="Times New Roman" w:eastAsia="Calibri" w:hAnsi="Times New Roman" w:cs="Times New Roman"/>
                <w:sz w:val="28"/>
                <w:szCs w:val="24"/>
              </w:rPr>
              <w:t>др</w:t>
            </w:r>
            <w:proofErr w:type="gramEnd"/>
            <w:r w:rsidRPr="0007515E">
              <w:rPr>
                <w:rFonts w:ascii="Times New Roman" w:eastAsia="Calibri" w:hAnsi="Times New Roman" w:cs="Times New Roman"/>
                <w:sz w:val="28"/>
                <w:szCs w:val="24"/>
              </w:rPr>
              <w:t>ібниць</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lastRenderedPageBreak/>
              <w:t>Електропідсилювач</w:t>
            </w:r>
            <w:proofErr w:type="spellEnd"/>
            <w:r w:rsidRPr="0007515E">
              <w:rPr>
                <w:rFonts w:ascii="Times New Roman" w:eastAsia="Calibri" w:hAnsi="Times New Roman" w:cs="Times New Roman"/>
                <w:sz w:val="28"/>
                <w:szCs w:val="24"/>
              </w:rPr>
              <w:t xml:space="preserve"> керма</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lang w:val="uk-UA"/>
              </w:rPr>
            </w:pPr>
            <w:proofErr w:type="spellStart"/>
            <w:r w:rsidRPr="0007515E">
              <w:rPr>
                <w:rFonts w:ascii="Times New Roman" w:eastAsia="Calibri" w:hAnsi="Times New Roman" w:cs="Times New Roman"/>
                <w:sz w:val="28"/>
                <w:szCs w:val="24"/>
              </w:rPr>
              <w:t>Бічні</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дзеркала</w:t>
            </w:r>
            <w:proofErr w:type="spellEnd"/>
            <w:r w:rsidRPr="0007515E">
              <w:rPr>
                <w:rFonts w:ascii="Times New Roman" w:eastAsia="Calibri" w:hAnsi="Times New Roman" w:cs="Times New Roman"/>
                <w:sz w:val="28"/>
                <w:szCs w:val="24"/>
              </w:rPr>
              <w:t xml:space="preserve"> з </w:t>
            </w:r>
            <w:proofErr w:type="spellStart"/>
            <w:r w:rsidRPr="0007515E">
              <w:rPr>
                <w:rFonts w:ascii="Times New Roman" w:eastAsia="Calibri" w:hAnsi="Times New Roman" w:cs="Times New Roman"/>
                <w:sz w:val="28"/>
                <w:szCs w:val="24"/>
              </w:rPr>
              <w:t>електроприводом</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регулювань</w:t>
            </w:r>
            <w:proofErr w:type="spellEnd"/>
            <w:r w:rsidRPr="0007515E">
              <w:rPr>
                <w:rFonts w:ascii="Times New Roman" w:eastAsia="Calibri" w:hAnsi="Times New Roman" w:cs="Times New Roman"/>
                <w:sz w:val="28"/>
                <w:szCs w:val="24"/>
                <w:lang w:val="uk-UA"/>
              </w:rPr>
              <w:t xml:space="preserve">, </w:t>
            </w:r>
            <w:proofErr w:type="spellStart"/>
            <w:proofErr w:type="gramStart"/>
            <w:r w:rsidRPr="0007515E">
              <w:rPr>
                <w:rFonts w:ascii="Times New Roman" w:eastAsia="Calibri" w:hAnsi="Times New Roman" w:cs="Times New Roman"/>
                <w:sz w:val="28"/>
                <w:szCs w:val="24"/>
              </w:rPr>
              <w:t>п</w:t>
            </w:r>
            <w:proofErr w:type="gramEnd"/>
            <w:r w:rsidRPr="0007515E">
              <w:rPr>
                <w:rFonts w:ascii="Times New Roman" w:eastAsia="Calibri" w:hAnsi="Times New Roman" w:cs="Times New Roman"/>
                <w:sz w:val="28"/>
                <w:szCs w:val="24"/>
              </w:rPr>
              <w:t>ідігрівом</w:t>
            </w:r>
            <w:proofErr w:type="spellEnd"/>
            <w:r w:rsidRPr="0007515E">
              <w:rPr>
                <w:rFonts w:ascii="Times New Roman" w:eastAsia="Calibri" w:hAnsi="Times New Roman" w:cs="Times New Roman"/>
                <w:sz w:val="28"/>
                <w:szCs w:val="24"/>
                <w:lang w:val="uk-UA"/>
              </w:rPr>
              <w:t>, повторювачем повороту та складанням</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Обігрів</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заднього</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скла</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proofErr w:type="gramStart"/>
            <w:r w:rsidRPr="0007515E">
              <w:rPr>
                <w:rFonts w:ascii="Times New Roman" w:eastAsia="Calibri" w:hAnsi="Times New Roman" w:cs="Times New Roman"/>
                <w:sz w:val="28"/>
                <w:szCs w:val="24"/>
              </w:rPr>
              <w:t>П</w:t>
            </w:r>
            <w:proofErr w:type="gramEnd"/>
            <w:r w:rsidRPr="0007515E">
              <w:rPr>
                <w:rFonts w:ascii="Times New Roman" w:eastAsia="Calibri" w:hAnsi="Times New Roman" w:cs="Times New Roman"/>
                <w:sz w:val="28"/>
                <w:szCs w:val="24"/>
              </w:rPr>
              <w:t>ідігрів</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передніх</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сидінь</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 xml:space="preserve">Салон з </w:t>
            </w:r>
            <w:proofErr w:type="spellStart"/>
            <w:r w:rsidRPr="0007515E">
              <w:rPr>
                <w:rFonts w:ascii="Times New Roman" w:eastAsia="Calibri" w:hAnsi="Times New Roman" w:cs="Times New Roman"/>
                <w:sz w:val="28"/>
                <w:szCs w:val="24"/>
                <w:lang w:val="uk-UA"/>
              </w:rPr>
              <w:t>екошкіри</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Рульова</w:t>
            </w:r>
            <w:proofErr w:type="spellEnd"/>
            <w:r w:rsidRPr="0007515E">
              <w:rPr>
                <w:rFonts w:ascii="Times New Roman" w:eastAsia="Calibri" w:hAnsi="Times New Roman" w:cs="Times New Roman"/>
                <w:sz w:val="28"/>
                <w:szCs w:val="24"/>
              </w:rPr>
              <w:t xml:space="preserve"> колонка з </w:t>
            </w:r>
            <w:proofErr w:type="spellStart"/>
            <w:r w:rsidRPr="0007515E">
              <w:rPr>
                <w:rFonts w:ascii="Times New Roman" w:eastAsia="Calibri" w:hAnsi="Times New Roman" w:cs="Times New Roman"/>
                <w:sz w:val="28"/>
                <w:szCs w:val="24"/>
              </w:rPr>
              <w:t>регулюванням</w:t>
            </w:r>
            <w:proofErr w:type="spellEnd"/>
            <w:r w:rsidRPr="0007515E">
              <w:rPr>
                <w:rFonts w:ascii="Times New Roman" w:eastAsia="Calibri" w:hAnsi="Times New Roman" w:cs="Times New Roman"/>
                <w:sz w:val="28"/>
                <w:szCs w:val="24"/>
              </w:rPr>
              <w:t xml:space="preserve"> по куту </w:t>
            </w:r>
            <w:proofErr w:type="spellStart"/>
            <w:r w:rsidRPr="0007515E">
              <w:rPr>
                <w:rFonts w:ascii="Times New Roman" w:eastAsia="Calibri" w:hAnsi="Times New Roman" w:cs="Times New Roman"/>
                <w:sz w:val="28"/>
                <w:szCs w:val="24"/>
              </w:rPr>
              <w:t>нахилу</w:t>
            </w:r>
            <w:proofErr w:type="spellEnd"/>
            <w:r w:rsidRPr="0007515E">
              <w:rPr>
                <w:rFonts w:ascii="Times New Roman" w:eastAsia="Calibri" w:hAnsi="Times New Roman" w:cs="Times New Roman"/>
                <w:sz w:val="28"/>
                <w:szCs w:val="24"/>
              </w:rPr>
              <w:t xml:space="preserve"> і </w:t>
            </w:r>
            <w:proofErr w:type="spellStart"/>
            <w:r w:rsidRPr="0007515E">
              <w:rPr>
                <w:rFonts w:ascii="Times New Roman" w:eastAsia="Calibri" w:hAnsi="Times New Roman" w:cs="Times New Roman"/>
                <w:sz w:val="28"/>
                <w:szCs w:val="24"/>
              </w:rPr>
              <w:t>вильоту</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Бортовий</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комп’ютер</w:t>
            </w:r>
            <w:proofErr w:type="spellEnd"/>
            <w:r w:rsidRPr="0007515E">
              <w:rPr>
                <w:rFonts w:ascii="Times New Roman" w:eastAsia="Calibri" w:hAnsi="Times New Roman" w:cs="Times New Roman"/>
                <w:sz w:val="28"/>
                <w:szCs w:val="24"/>
              </w:rPr>
              <w:t xml:space="preserve"> з </w:t>
            </w:r>
            <w:proofErr w:type="spellStart"/>
            <w:r w:rsidRPr="0007515E">
              <w:rPr>
                <w:rFonts w:ascii="Times New Roman" w:eastAsia="Calibri" w:hAnsi="Times New Roman" w:cs="Times New Roman"/>
                <w:sz w:val="28"/>
                <w:szCs w:val="24"/>
              </w:rPr>
              <w:t>монохромним</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дисплеєм</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 xml:space="preserve">Передня та задня </w:t>
            </w:r>
            <w:r w:rsidRPr="0007515E">
              <w:rPr>
                <w:rFonts w:ascii="Times New Roman" w:eastAsia="Calibri" w:hAnsi="Times New Roman" w:cs="Times New Roman"/>
                <w:sz w:val="28"/>
                <w:szCs w:val="24"/>
                <w:lang w:val="en-US"/>
              </w:rPr>
              <w:t>LED</w:t>
            </w:r>
            <w:r w:rsidRPr="0007515E">
              <w:rPr>
                <w:rFonts w:ascii="Times New Roman" w:eastAsia="Calibri" w:hAnsi="Times New Roman" w:cs="Times New Roman"/>
                <w:sz w:val="28"/>
                <w:szCs w:val="24"/>
              </w:rPr>
              <w:t xml:space="preserve"> </w:t>
            </w:r>
            <w:r w:rsidRPr="0007515E">
              <w:rPr>
                <w:rFonts w:ascii="Times New Roman" w:eastAsia="Calibri" w:hAnsi="Times New Roman" w:cs="Times New Roman"/>
                <w:sz w:val="28"/>
                <w:szCs w:val="24"/>
                <w:lang w:val="uk-UA"/>
              </w:rPr>
              <w:t>оптика</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84"/>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 xml:space="preserve">Датчики паркування </w:t>
            </w:r>
            <w:proofErr w:type="spellStart"/>
            <w:r w:rsidRPr="0007515E">
              <w:rPr>
                <w:rFonts w:ascii="Times New Roman" w:eastAsia="Calibri" w:hAnsi="Times New Roman" w:cs="Times New Roman"/>
                <w:sz w:val="28"/>
                <w:szCs w:val="24"/>
                <w:lang w:val="uk-UA"/>
              </w:rPr>
              <w:t>паередні</w:t>
            </w:r>
            <w:proofErr w:type="spellEnd"/>
            <w:r w:rsidRPr="0007515E">
              <w:rPr>
                <w:rFonts w:ascii="Times New Roman" w:eastAsia="Calibri" w:hAnsi="Times New Roman" w:cs="Times New Roman"/>
                <w:sz w:val="28"/>
                <w:szCs w:val="24"/>
                <w:lang w:val="uk-UA"/>
              </w:rPr>
              <w:t xml:space="preserve"> та задні</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19"/>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rPr>
            </w:pPr>
            <w:r w:rsidRPr="0007515E">
              <w:rPr>
                <w:rFonts w:ascii="Times New Roman" w:eastAsia="Calibri" w:hAnsi="Times New Roman" w:cs="Times New Roman"/>
                <w:sz w:val="28"/>
                <w:szCs w:val="24"/>
                <w:lang w:val="uk-UA"/>
              </w:rPr>
              <w:t>Шкіряне р</w:t>
            </w:r>
            <w:proofErr w:type="spellStart"/>
            <w:r w:rsidRPr="0007515E">
              <w:rPr>
                <w:rFonts w:ascii="Times New Roman" w:eastAsia="Calibri" w:hAnsi="Times New Roman" w:cs="Times New Roman"/>
                <w:sz w:val="28"/>
                <w:szCs w:val="24"/>
              </w:rPr>
              <w:t>ульове</w:t>
            </w:r>
            <w:proofErr w:type="spellEnd"/>
            <w:r w:rsidRPr="0007515E">
              <w:rPr>
                <w:rFonts w:ascii="Times New Roman" w:eastAsia="Calibri" w:hAnsi="Times New Roman" w:cs="Times New Roman"/>
                <w:sz w:val="28"/>
                <w:szCs w:val="24"/>
              </w:rPr>
              <w:t xml:space="preserve"> колесо </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60"/>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Передні</w:t>
            </w:r>
            <w:proofErr w:type="spellEnd"/>
            <w:r w:rsidRPr="0007515E">
              <w:rPr>
                <w:rFonts w:ascii="Times New Roman" w:eastAsia="Calibri" w:hAnsi="Times New Roman" w:cs="Times New Roman"/>
                <w:sz w:val="28"/>
                <w:szCs w:val="24"/>
                <w:lang w:val="uk-UA"/>
              </w:rPr>
              <w:t xml:space="preserve"> та задні</w:t>
            </w:r>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електросклопідйомники</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6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lang w:val="uk-UA"/>
              </w:rPr>
            </w:pPr>
            <w:proofErr w:type="spellStart"/>
            <w:r w:rsidRPr="0007515E">
              <w:rPr>
                <w:rFonts w:ascii="Times New Roman" w:eastAsia="Calibri" w:hAnsi="Times New Roman" w:cs="Times New Roman"/>
                <w:sz w:val="28"/>
                <w:szCs w:val="24"/>
              </w:rPr>
              <w:t>Сонцезахисні</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козирки</w:t>
            </w:r>
            <w:proofErr w:type="spellEnd"/>
            <w:r w:rsidRPr="0007515E">
              <w:rPr>
                <w:rFonts w:ascii="Times New Roman" w:eastAsia="Calibri" w:hAnsi="Times New Roman" w:cs="Times New Roman"/>
                <w:sz w:val="28"/>
                <w:szCs w:val="24"/>
              </w:rPr>
              <w:t xml:space="preserve"> з </w:t>
            </w:r>
            <w:proofErr w:type="spellStart"/>
            <w:r w:rsidRPr="0007515E">
              <w:rPr>
                <w:rFonts w:ascii="Times New Roman" w:eastAsia="Calibri" w:hAnsi="Times New Roman" w:cs="Times New Roman"/>
                <w:sz w:val="28"/>
                <w:szCs w:val="24"/>
              </w:rPr>
              <w:t>вбудованими</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дзеркалами</w:t>
            </w:r>
            <w:proofErr w:type="spellEnd"/>
            <w:r w:rsidRPr="0007515E">
              <w:rPr>
                <w:rFonts w:ascii="Times New Roman" w:eastAsia="Calibri" w:hAnsi="Times New Roman" w:cs="Times New Roman"/>
                <w:sz w:val="28"/>
                <w:szCs w:val="24"/>
                <w:lang w:val="uk-UA"/>
              </w:rPr>
              <w:t xml:space="preserve"> та </w:t>
            </w:r>
            <w:proofErr w:type="spellStart"/>
            <w:proofErr w:type="gramStart"/>
            <w:r w:rsidRPr="0007515E">
              <w:rPr>
                <w:rFonts w:ascii="Times New Roman" w:eastAsia="Calibri" w:hAnsi="Times New Roman" w:cs="Times New Roman"/>
                <w:sz w:val="28"/>
                <w:szCs w:val="24"/>
                <w:lang w:val="uk-UA"/>
              </w:rPr>
              <w:t>п</w:t>
            </w:r>
            <w:proofErr w:type="gramEnd"/>
            <w:r w:rsidRPr="0007515E">
              <w:rPr>
                <w:rFonts w:ascii="Times New Roman" w:eastAsia="Calibri" w:hAnsi="Times New Roman" w:cs="Times New Roman"/>
                <w:sz w:val="28"/>
                <w:szCs w:val="24"/>
                <w:lang w:val="uk-UA"/>
              </w:rPr>
              <w:t>ідсвіткою</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54"/>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Передні</w:t>
            </w:r>
            <w:proofErr w:type="spellEnd"/>
            <w:r w:rsidRPr="0007515E">
              <w:rPr>
                <w:rFonts w:ascii="Times New Roman" w:eastAsia="Calibri" w:hAnsi="Times New Roman" w:cs="Times New Roman"/>
                <w:sz w:val="28"/>
                <w:szCs w:val="24"/>
              </w:rPr>
              <w:t xml:space="preserve"> </w:t>
            </w:r>
            <w:r w:rsidRPr="0007515E">
              <w:rPr>
                <w:rFonts w:ascii="Times New Roman" w:eastAsia="Calibri" w:hAnsi="Times New Roman" w:cs="Times New Roman"/>
                <w:sz w:val="28"/>
                <w:szCs w:val="24"/>
                <w:lang w:val="uk-UA"/>
              </w:rPr>
              <w:t xml:space="preserve">та задні </w:t>
            </w:r>
            <w:proofErr w:type="spellStart"/>
            <w:proofErr w:type="gramStart"/>
            <w:r w:rsidRPr="0007515E">
              <w:rPr>
                <w:rFonts w:ascii="Times New Roman" w:eastAsia="Calibri" w:hAnsi="Times New Roman" w:cs="Times New Roman"/>
                <w:sz w:val="28"/>
                <w:szCs w:val="24"/>
              </w:rPr>
              <w:t>п</w:t>
            </w:r>
            <w:proofErr w:type="gramEnd"/>
            <w:r w:rsidRPr="0007515E">
              <w:rPr>
                <w:rFonts w:ascii="Times New Roman" w:eastAsia="Calibri" w:hAnsi="Times New Roman" w:cs="Times New Roman"/>
                <w:sz w:val="28"/>
                <w:szCs w:val="24"/>
              </w:rPr>
              <w:t>ідстаканники</w:t>
            </w:r>
            <w:proofErr w:type="spellEnd"/>
            <w:r w:rsidRPr="0007515E">
              <w:rPr>
                <w:rFonts w:ascii="Times New Roman" w:eastAsia="Calibri" w:hAnsi="Times New Roman" w:cs="Times New Roman"/>
                <w:sz w:val="28"/>
                <w:szCs w:val="24"/>
              </w:rPr>
              <w:t xml:space="preserve"> (2 шт.)</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395"/>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b/>
                <w:sz w:val="28"/>
                <w:szCs w:val="24"/>
              </w:rPr>
            </w:pPr>
            <w:proofErr w:type="spellStart"/>
            <w:r w:rsidRPr="0007515E">
              <w:rPr>
                <w:rFonts w:ascii="Times New Roman" w:eastAsia="Calibri" w:hAnsi="Times New Roman" w:cs="Times New Roman"/>
                <w:sz w:val="28"/>
                <w:szCs w:val="24"/>
              </w:rPr>
              <w:t>Тримачі</w:t>
            </w:r>
            <w:proofErr w:type="spellEnd"/>
            <w:r w:rsidRPr="0007515E">
              <w:rPr>
                <w:rFonts w:ascii="Times New Roman" w:eastAsia="Calibri" w:hAnsi="Times New Roman" w:cs="Times New Roman"/>
                <w:sz w:val="28"/>
                <w:szCs w:val="24"/>
              </w:rPr>
              <w:t xml:space="preserve"> для </w:t>
            </w:r>
            <w:proofErr w:type="spellStart"/>
            <w:r w:rsidRPr="0007515E">
              <w:rPr>
                <w:rFonts w:ascii="Times New Roman" w:eastAsia="Calibri" w:hAnsi="Times New Roman" w:cs="Times New Roman"/>
                <w:sz w:val="28"/>
                <w:szCs w:val="24"/>
              </w:rPr>
              <w:t>пляшок</w:t>
            </w:r>
            <w:proofErr w:type="spellEnd"/>
            <w:r w:rsidRPr="0007515E">
              <w:rPr>
                <w:rFonts w:ascii="Times New Roman" w:eastAsia="Calibri" w:hAnsi="Times New Roman" w:cs="Times New Roman"/>
                <w:sz w:val="28"/>
                <w:szCs w:val="24"/>
              </w:rPr>
              <w:t xml:space="preserve"> в дверях (4 шт.)</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80"/>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Датчик дощу та світла</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180"/>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rPr>
              <w:t xml:space="preserve">Спинка </w:t>
            </w:r>
            <w:proofErr w:type="spellStart"/>
            <w:r w:rsidRPr="0007515E">
              <w:rPr>
                <w:rFonts w:ascii="Times New Roman" w:eastAsia="Calibri" w:hAnsi="Times New Roman" w:cs="Times New Roman"/>
                <w:sz w:val="28"/>
                <w:szCs w:val="24"/>
              </w:rPr>
              <w:t>заднього</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сидіння</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складана</w:t>
            </w:r>
            <w:proofErr w:type="spellEnd"/>
            <w:r w:rsidRPr="0007515E">
              <w:rPr>
                <w:rFonts w:ascii="Times New Roman" w:eastAsia="Calibri" w:hAnsi="Times New Roman" w:cs="Times New Roman"/>
                <w:sz w:val="28"/>
                <w:szCs w:val="24"/>
              </w:rPr>
              <w:t xml:space="preserve"> в </w:t>
            </w:r>
            <w:proofErr w:type="spellStart"/>
            <w:r w:rsidRPr="0007515E">
              <w:rPr>
                <w:rFonts w:ascii="Times New Roman" w:eastAsia="Calibri" w:hAnsi="Times New Roman" w:cs="Times New Roman"/>
                <w:sz w:val="28"/>
                <w:szCs w:val="24"/>
              </w:rPr>
              <w:t>пропорції</w:t>
            </w:r>
            <w:proofErr w:type="spellEnd"/>
            <w:r w:rsidRPr="0007515E">
              <w:rPr>
                <w:rFonts w:ascii="Times New Roman" w:eastAsia="Calibri" w:hAnsi="Times New Roman" w:cs="Times New Roman"/>
                <w:sz w:val="28"/>
                <w:szCs w:val="24"/>
              </w:rPr>
              <w:t xml:space="preserve"> 60:40</w:t>
            </w:r>
            <w:r w:rsidRPr="0007515E">
              <w:rPr>
                <w:rFonts w:ascii="Times New Roman" w:eastAsia="Calibri" w:hAnsi="Times New Roman" w:cs="Times New Roman"/>
                <w:sz w:val="28"/>
                <w:szCs w:val="24"/>
                <w:lang w:val="uk-UA"/>
              </w:rPr>
              <w:t xml:space="preserve"> з </w:t>
            </w:r>
            <w:proofErr w:type="spellStart"/>
            <w:proofErr w:type="gramStart"/>
            <w:r w:rsidRPr="0007515E">
              <w:rPr>
                <w:rFonts w:ascii="Times New Roman" w:eastAsia="Calibri" w:hAnsi="Times New Roman" w:cs="Times New Roman"/>
                <w:sz w:val="28"/>
                <w:szCs w:val="24"/>
                <w:lang w:val="uk-UA"/>
              </w:rPr>
              <w:t>п</w:t>
            </w:r>
            <w:proofErr w:type="gramEnd"/>
            <w:r w:rsidRPr="0007515E">
              <w:rPr>
                <w:rFonts w:ascii="Times New Roman" w:eastAsia="Calibri" w:hAnsi="Times New Roman" w:cs="Times New Roman"/>
                <w:sz w:val="28"/>
                <w:szCs w:val="24"/>
                <w:lang w:val="uk-UA"/>
              </w:rPr>
              <w:t>ідлокотником</w:t>
            </w:r>
            <w:proofErr w:type="spellEnd"/>
            <w:r w:rsidRPr="0007515E">
              <w:rPr>
                <w:rFonts w:ascii="Times New Roman" w:eastAsia="Calibri" w:hAnsi="Times New Roman" w:cs="Times New Roman"/>
                <w:sz w:val="28"/>
                <w:szCs w:val="24"/>
                <w:lang w:val="uk-UA"/>
              </w:rPr>
              <w:t xml:space="preserve"> та </w:t>
            </w:r>
            <w:proofErr w:type="spellStart"/>
            <w:r w:rsidRPr="0007515E">
              <w:rPr>
                <w:rFonts w:ascii="Times New Roman" w:eastAsia="Calibri" w:hAnsi="Times New Roman" w:cs="Times New Roman"/>
                <w:sz w:val="28"/>
                <w:szCs w:val="24"/>
                <w:lang w:val="uk-UA"/>
              </w:rPr>
              <w:t>рекголюванням</w:t>
            </w:r>
            <w:proofErr w:type="spellEnd"/>
            <w:r w:rsidRPr="0007515E">
              <w:rPr>
                <w:rFonts w:ascii="Times New Roman" w:eastAsia="Calibri" w:hAnsi="Times New Roman" w:cs="Times New Roman"/>
                <w:sz w:val="28"/>
                <w:szCs w:val="24"/>
                <w:lang w:val="uk-UA"/>
              </w:rPr>
              <w:t xml:space="preserve"> </w:t>
            </w:r>
            <w:proofErr w:type="spellStart"/>
            <w:r w:rsidRPr="0007515E">
              <w:rPr>
                <w:rFonts w:ascii="Times New Roman" w:eastAsia="Calibri" w:hAnsi="Times New Roman" w:cs="Times New Roman"/>
                <w:sz w:val="28"/>
                <w:szCs w:val="24"/>
                <w:lang w:val="uk-UA"/>
              </w:rPr>
              <w:t>наклону</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62"/>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Розширювачі</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колісних</w:t>
            </w:r>
            <w:proofErr w:type="spellEnd"/>
            <w:r w:rsidRPr="0007515E">
              <w:rPr>
                <w:rFonts w:ascii="Times New Roman" w:eastAsia="Calibri" w:hAnsi="Times New Roman" w:cs="Times New Roman"/>
                <w:sz w:val="28"/>
                <w:szCs w:val="24"/>
              </w:rPr>
              <w:t xml:space="preserve"> арок</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92"/>
          <w:jc w:val="center"/>
        </w:trPr>
        <w:tc>
          <w:tcPr>
            <w:tcW w:w="8051" w:type="dxa"/>
            <w:gridSpan w:val="2"/>
            <w:tcBorders>
              <w:top w:val="single" w:sz="4" w:space="0" w:color="auto"/>
              <w:left w:val="single" w:sz="4" w:space="0" w:color="auto"/>
              <w:bottom w:val="single" w:sz="4" w:space="0" w:color="auto"/>
              <w:right w:val="single" w:sz="4" w:space="0" w:color="auto"/>
            </w:tcBorders>
            <w:hideMark/>
          </w:tcPr>
          <w:p w:rsidR="0007515E" w:rsidRPr="0007515E" w:rsidRDefault="0007515E" w:rsidP="0007515E">
            <w:pPr>
              <w:spacing w:after="160" w:line="22" w:lineRule="atLeast"/>
              <w:rPr>
                <w:rFonts w:ascii="Times New Roman" w:eastAsia="Calibri" w:hAnsi="Times New Roman" w:cs="Times New Roman"/>
                <w:sz w:val="28"/>
                <w:szCs w:val="24"/>
              </w:rPr>
            </w:pPr>
            <w:proofErr w:type="spellStart"/>
            <w:r w:rsidRPr="0007515E">
              <w:rPr>
                <w:rFonts w:ascii="Times New Roman" w:eastAsia="Calibri" w:hAnsi="Times New Roman" w:cs="Times New Roman"/>
                <w:sz w:val="28"/>
                <w:szCs w:val="24"/>
              </w:rPr>
              <w:t>Запасне</w:t>
            </w:r>
            <w:proofErr w:type="spellEnd"/>
            <w:r w:rsidRPr="0007515E">
              <w:rPr>
                <w:rFonts w:ascii="Times New Roman" w:eastAsia="Calibri" w:hAnsi="Times New Roman" w:cs="Times New Roman"/>
                <w:sz w:val="28"/>
                <w:szCs w:val="24"/>
              </w:rPr>
              <w:t xml:space="preserve"> колесо </w:t>
            </w:r>
            <w:proofErr w:type="spellStart"/>
            <w:r w:rsidRPr="0007515E">
              <w:rPr>
                <w:rFonts w:ascii="Times New Roman" w:eastAsia="Calibri" w:hAnsi="Times New Roman" w:cs="Times New Roman"/>
                <w:sz w:val="28"/>
                <w:szCs w:val="24"/>
              </w:rPr>
              <w:t>тимчасового</w:t>
            </w:r>
            <w:proofErr w:type="spellEnd"/>
            <w:r w:rsidRPr="0007515E">
              <w:rPr>
                <w:rFonts w:ascii="Times New Roman" w:eastAsia="Calibri" w:hAnsi="Times New Roman" w:cs="Times New Roman"/>
                <w:sz w:val="28"/>
                <w:szCs w:val="24"/>
              </w:rPr>
              <w:t xml:space="preserve"> </w:t>
            </w:r>
            <w:proofErr w:type="spellStart"/>
            <w:r w:rsidRPr="0007515E">
              <w:rPr>
                <w:rFonts w:ascii="Times New Roman" w:eastAsia="Calibri" w:hAnsi="Times New Roman" w:cs="Times New Roman"/>
                <w:sz w:val="28"/>
                <w:szCs w:val="24"/>
              </w:rPr>
              <w:t>використання</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42"/>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Тонування вікон</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32"/>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Протитуманні фари</w:t>
            </w:r>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32"/>
          <w:jc w:val="center"/>
        </w:trPr>
        <w:tc>
          <w:tcPr>
            <w:tcW w:w="8051" w:type="dxa"/>
            <w:gridSpan w:val="2"/>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lang w:val="uk-UA"/>
              </w:rPr>
            </w:pPr>
            <w:proofErr w:type="spellStart"/>
            <w:r w:rsidRPr="0007515E">
              <w:rPr>
                <w:rFonts w:ascii="Times New Roman" w:eastAsia="Calibri" w:hAnsi="Times New Roman" w:cs="Times New Roman"/>
                <w:sz w:val="28"/>
                <w:szCs w:val="24"/>
                <w:lang w:val="uk-UA"/>
              </w:rPr>
              <w:t>Круізконтроль</w:t>
            </w:r>
            <w:proofErr w:type="spellEnd"/>
          </w:p>
        </w:tc>
        <w:tc>
          <w:tcPr>
            <w:tcW w:w="2178" w:type="dxa"/>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jc w:val="center"/>
              <w:rPr>
                <w:rFonts w:ascii="Times New Roman" w:eastAsia="Calibri" w:hAnsi="Times New Roman" w:cs="Times New Roman"/>
                <w:sz w:val="28"/>
                <w:szCs w:val="24"/>
              </w:rPr>
            </w:pPr>
          </w:p>
        </w:tc>
      </w:tr>
      <w:tr w:rsidR="0007515E" w:rsidRPr="0007515E" w:rsidTr="0007515E">
        <w:trPr>
          <w:trHeight w:val="232"/>
          <w:jc w:val="center"/>
        </w:trPr>
        <w:tc>
          <w:tcPr>
            <w:tcW w:w="10229" w:type="dxa"/>
            <w:gridSpan w:val="3"/>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59" w:lineRule="auto"/>
              <w:jc w:val="center"/>
              <w:rPr>
                <w:rFonts w:ascii="Times New Roman" w:eastAsia="Calibri" w:hAnsi="Times New Roman" w:cs="Times New Roman"/>
                <w:b/>
                <w:bCs/>
                <w:sz w:val="28"/>
                <w:szCs w:val="24"/>
                <w:lang w:val="uk-UA"/>
              </w:rPr>
            </w:pPr>
            <w:r w:rsidRPr="0007515E">
              <w:rPr>
                <w:rFonts w:ascii="Times New Roman" w:eastAsia="Calibri" w:hAnsi="Times New Roman" w:cs="Times New Roman"/>
                <w:b/>
                <w:bCs/>
                <w:sz w:val="28"/>
                <w:szCs w:val="24"/>
                <w:lang w:val="uk-UA"/>
              </w:rPr>
              <w:t>Додаткове обладнання предмета закупівлі:</w:t>
            </w:r>
          </w:p>
        </w:tc>
      </w:tr>
      <w:tr w:rsidR="0007515E" w:rsidRPr="0007515E" w:rsidTr="0007515E">
        <w:trPr>
          <w:trHeight w:val="232"/>
          <w:jc w:val="center"/>
        </w:trPr>
        <w:tc>
          <w:tcPr>
            <w:tcW w:w="10229" w:type="dxa"/>
            <w:gridSpan w:val="3"/>
            <w:tcBorders>
              <w:top w:val="single" w:sz="4" w:space="0" w:color="auto"/>
              <w:left w:val="single" w:sz="4" w:space="0" w:color="auto"/>
              <w:bottom w:val="single" w:sz="4" w:space="0" w:color="auto"/>
              <w:right w:val="single" w:sz="4" w:space="0" w:color="auto"/>
            </w:tcBorders>
          </w:tcPr>
          <w:p w:rsidR="0007515E" w:rsidRPr="0007515E" w:rsidRDefault="0007515E" w:rsidP="0007515E">
            <w:pPr>
              <w:spacing w:after="160" w:line="22" w:lineRule="atLeast"/>
              <w:rPr>
                <w:rFonts w:ascii="Times New Roman" w:eastAsia="Calibri" w:hAnsi="Times New Roman" w:cs="Times New Roman"/>
                <w:sz w:val="28"/>
                <w:szCs w:val="24"/>
                <w:lang w:val="uk-UA"/>
              </w:rPr>
            </w:pPr>
            <w:r w:rsidRPr="0007515E">
              <w:rPr>
                <w:rFonts w:ascii="Times New Roman" w:eastAsia="Calibri" w:hAnsi="Times New Roman" w:cs="Times New Roman"/>
                <w:sz w:val="28"/>
                <w:szCs w:val="24"/>
                <w:lang w:val="uk-UA"/>
              </w:rPr>
              <w:t>Килимки гумові в салон</w:t>
            </w:r>
          </w:p>
        </w:tc>
      </w:tr>
    </w:tbl>
    <w:p w:rsidR="00145CDD" w:rsidRPr="00145CDD" w:rsidRDefault="00145CDD" w:rsidP="00145CDD">
      <w:pPr>
        <w:tabs>
          <w:tab w:val="left" w:pos="-851"/>
          <w:tab w:val="left" w:pos="-284"/>
          <w:tab w:val="left" w:pos="0"/>
        </w:tabs>
        <w:spacing w:after="160" w:line="259" w:lineRule="auto"/>
        <w:ind w:firstLine="709"/>
        <w:jc w:val="both"/>
        <w:rPr>
          <w:rFonts w:ascii="Times New Roman" w:eastAsia="Calibri" w:hAnsi="Times New Roman" w:cs="Calibri"/>
          <w:bCs/>
          <w:lang w:val="uk-UA" w:eastAsia="uk-UA"/>
        </w:rPr>
      </w:pPr>
    </w:p>
    <w:p w:rsidR="0007515E" w:rsidRPr="0007515E" w:rsidRDefault="0007515E" w:rsidP="0007515E">
      <w:pPr>
        <w:tabs>
          <w:tab w:val="left" w:pos="-851"/>
          <w:tab w:val="left" w:pos="-284"/>
          <w:tab w:val="left" w:pos="0"/>
        </w:tabs>
        <w:spacing w:after="160" w:line="259" w:lineRule="auto"/>
        <w:ind w:firstLine="709"/>
        <w:jc w:val="both"/>
        <w:rPr>
          <w:rFonts w:ascii="Times New Roman" w:eastAsia="Calibri" w:hAnsi="Times New Roman" w:cs="Calibri"/>
          <w:bCs/>
          <w:sz w:val="28"/>
          <w:szCs w:val="28"/>
          <w:lang w:val="uk-UA" w:eastAsia="uk-UA"/>
        </w:rPr>
      </w:pPr>
      <w:r w:rsidRPr="0007515E">
        <w:rPr>
          <w:rFonts w:ascii="Times New Roman" w:eastAsia="Calibri" w:hAnsi="Times New Roman" w:cs="Calibri"/>
          <w:bCs/>
          <w:sz w:val="28"/>
          <w:szCs w:val="28"/>
          <w:lang w:val="uk-UA" w:eastAsia="uk-UA"/>
        </w:rPr>
        <w:t>1.</w:t>
      </w:r>
      <w:r w:rsidRPr="0007515E">
        <w:rPr>
          <w:rFonts w:ascii="Times New Roman" w:eastAsia="Calibri" w:hAnsi="Times New Roman" w:cs="Calibri"/>
          <w:bCs/>
          <w:sz w:val="28"/>
          <w:szCs w:val="28"/>
          <w:lang w:val="uk-UA" w:eastAsia="uk-UA"/>
        </w:rPr>
        <w:tab/>
      </w:r>
      <w:r w:rsidRPr="0007515E">
        <w:rPr>
          <w:rFonts w:ascii="Times New Roman" w:eastAsia="Calibri" w:hAnsi="Times New Roman" w:cs="Calibri"/>
          <w:bCs/>
          <w:sz w:val="28"/>
          <w:szCs w:val="28"/>
          <w:lang w:val="uk-UA" w:eastAsia="uk-UA"/>
        </w:rPr>
        <w:t>Рік випуску: не раніше 2023 року.</w:t>
      </w:r>
    </w:p>
    <w:p w:rsidR="0007515E" w:rsidRPr="0007515E" w:rsidRDefault="0007515E" w:rsidP="0007515E">
      <w:pPr>
        <w:tabs>
          <w:tab w:val="left" w:pos="-851"/>
          <w:tab w:val="left" w:pos="-284"/>
          <w:tab w:val="left" w:pos="0"/>
        </w:tabs>
        <w:spacing w:after="160" w:line="259" w:lineRule="auto"/>
        <w:ind w:firstLine="709"/>
        <w:jc w:val="both"/>
        <w:rPr>
          <w:rFonts w:ascii="Times New Roman" w:eastAsia="Calibri" w:hAnsi="Times New Roman" w:cs="Calibri"/>
          <w:bCs/>
          <w:sz w:val="28"/>
          <w:szCs w:val="28"/>
          <w:lang w:val="uk-UA" w:eastAsia="uk-UA"/>
        </w:rPr>
      </w:pPr>
      <w:r w:rsidRPr="0007515E">
        <w:rPr>
          <w:rFonts w:ascii="Times New Roman" w:eastAsia="Calibri" w:hAnsi="Times New Roman" w:cs="Calibri"/>
          <w:bCs/>
          <w:sz w:val="28"/>
          <w:szCs w:val="28"/>
          <w:lang w:val="uk-UA" w:eastAsia="uk-UA"/>
        </w:rPr>
        <w:t>2.</w:t>
      </w:r>
      <w:r w:rsidRPr="0007515E">
        <w:rPr>
          <w:rFonts w:ascii="Times New Roman" w:eastAsia="Calibri" w:hAnsi="Times New Roman" w:cs="Calibri"/>
          <w:bCs/>
          <w:sz w:val="28"/>
          <w:szCs w:val="28"/>
          <w:lang w:val="uk-UA" w:eastAsia="uk-UA"/>
        </w:rPr>
        <w:tab/>
        <w:t>Гарантійний термін на автомобіль повинен складати не менше ніж: 3 роки або 100 000 км. пробігу.</w:t>
      </w:r>
    </w:p>
    <w:p w:rsidR="0007515E" w:rsidRPr="0007515E" w:rsidRDefault="0007515E" w:rsidP="0007515E">
      <w:pPr>
        <w:tabs>
          <w:tab w:val="left" w:pos="-851"/>
          <w:tab w:val="left" w:pos="-284"/>
          <w:tab w:val="left" w:pos="0"/>
        </w:tabs>
        <w:spacing w:after="160" w:line="259" w:lineRule="auto"/>
        <w:ind w:firstLine="709"/>
        <w:jc w:val="both"/>
        <w:rPr>
          <w:rFonts w:ascii="Times New Roman" w:eastAsia="Calibri" w:hAnsi="Times New Roman" w:cs="Calibri"/>
          <w:bCs/>
          <w:sz w:val="28"/>
          <w:szCs w:val="28"/>
          <w:lang w:val="uk-UA" w:eastAsia="uk-UA"/>
        </w:rPr>
      </w:pPr>
      <w:r w:rsidRPr="0007515E">
        <w:rPr>
          <w:rFonts w:ascii="Times New Roman" w:eastAsia="Calibri" w:hAnsi="Times New Roman" w:cs="Calibri"/>
          <w:bCs/>
          <w:sz w:val="28"/>
          <w:szCs w:val="28"/>
          <w:lang w:val="uk-UA" w:eastAsia="uk-UA"/>
        </w:rPr>
        <w:t>3.</w:t>
      </w:r>
      <w:r w:rsidRPr="0007515E">
        <w:rPr>
          <w:rFonts w:ascii="Times New Roman" w:eastAsia="Calibri" w:hAnsi="Times New Roman" w:cs="Calibri"/>
          <w:bCs/>
          <w:sz w:val="28"/>
          <w:szCs w:val="28"/>
          <w:lang w:val="uk-UA" w:eastAsia="uk-UA"/>
        </w:rPr>
        <w:tab/>
        <w:t>Товар буде новим та таким, що раніше не використовувався.</w:t>
      </w:r>
    </w:p>
    <w:p w:rsidR="0007515E" w:rsidRPr="0007515E" w:rsidRDefault="0007515E" w:rsidP="0007515E">
      <w:pPr>
        <w:tabs>
          <w:tab w:val="left" w:pos="-851"/>
          <w:tab w:val="left" w:pos="-284"/>
          <w:tab w:val="left" w:pos="0"/>
        </w:tabs>
        <w:spacing w:after="160" w:line="259" w:lineRule="auto"/>
        <w:ind w:firstLine="709"/>
        <w:jc w:val="both"/>
        <w:rPr>
          <w:rFonts w:ascii="Times New Roman" w:eastAsia="Calibri" w:hAnsi="Times New Roman" w:cs="Calibri"/>
          <w:bCs/>
          <w:sz w:val="28"/>
          <w:szCs w:val="28"/>
          <w:lang w:val="uk-UA" w:eastAsia="uk-UA"/>
        </w:rPr>
      </w:pPr>
      <w:r w:rsidRPr="0007515E">
        <w:rPr>
          <w:rFonts w:ascii="Times New Roman" w:eastAsia="Calibri" w:hAnsi="Times New Roman" w:cs="Calibri"/>
          <w:bCs/>
          <w:sz w:val="28"/>
          <w:szCs w:val="28"/>
          <w:lang w:val="uk-UA" w:eastAsia="uk-UA"/>
        </w:rPr>
        <w:lastRenderedPageBreak/>
        <w:t>4.</w:t>
      </w:r>
      <w:r w:rsidRPr="0007515E">
        <w:rPr>
          <w:rFonts w:ascii="Times New Roman" w:eastAsia="Calibri" w:hAnsi="Times New Roman" w:cs="Calibri"/>
          <w:bCs/>
          <w:sz w:val="28"/>
          <w:szCs w:val="28"/>
          <w:lang w:val="uk-UA" w:eastAsia="uk-UA"/>
        </w:rPr>
        <w:tab/>
        <w:t>Автомобіль не буде знаходитися під заставою або під арештом.</w:t>
      </w:r>
    </w:p>
    <w:p w:rsidR="0007515E" w:rsidRPr="0007515E" w:rsidRDefault="0007515E" w:rsidP="0007515E">
      <w:pPr>
        <w:tabs>
          <w:tab w:val="left" w:pos="-851"/>
          <w:tab w:val="left" w:pos="-284"/>
          <w:tab w:val="left" w:pos="0"/>
        </w:tabs>
        <w:spacing w:after="160" w:line="259" w:lineRule="auto"/>
        <w:ind w:firstLine="709"/>
        <w:jc w:val="both"/>
        <w:rPr>
          <w:rFonts w:ascii="Times New Roman" w:eastAsia="Calibri" w:hAnsi="Times New Roman" w:cs="Calibri"/>
          <w:bCs/>
          <w:sz w:val="28"/>
          <w:szCs w:val="28"/>
          <w:lang w:val="uk-UA" w:eastAsia="uk-UA"/>
        </w:rPr>
      </w:pPr>
      <w:r w:rsidRPr="0007515E">
        <w:rPr>
          <w:rFonts w:ascii="Times New Roman" w:eastAsia="Calibri" w:hAnsi="Times New Roman" w:cs="Calibri"/>
          <w:bCs/>
          <w:sz w:val="28"/>
          <w:szCs w:val="28"/>
          <w:lang w:val="uk-UA" w:eastAsia="uk-UA"/>
        </w:rPr>
        <w:t>5.</w:t>
      </w:r>
      <w:r w:rsidRPr="0007515E">
        <w:rPr>
          <w:rFonts w:ascii="Times New Roman" w:eastAsia="Calibri" w:hAnsi="Times New Roman" w:cs="Calibri"/>
          <w:bCs/>
          <w:sz w:val="28"/>
          <w:szCs w:val="28"/>
          <w:lang w:val="uk-UA" w:eastAsia="uk-UA"/>
        </w:rPr>
        <w:tab/>
        <w:t xml:space="preserve">Якість Товару відповідатиме вимогам ДСТУ та нормативним вимогам із захисту довкілля (довідка у довільній формі). </w:t>
      </w:r>
    </w:p>
    <w:p w:rsidR="0007515E" w:rsidRPr="0007515E" w:rsidRDefault="0007515E" w:rsidP="0007515E">
      <w:pPr>
        <w:tabs>
          <w:tab w:val="left" w:pos="-851"/>
          <w:tab w:val="left" w:pos="-284"/>
          <w:tab w:val="left" w:pos="0"/>
        </w:tabs>
        <w:spacing w:after="160" w:line="259" w:lineRule="auto"/>
        <w:ind w:firstLine="709"/>
        <w:jc w:val="both"/>
        <w:rPr>
          <w:rFonts w:ascii="Times New Roman" w:eastAsia="Calibri" w:hAnsi="Times New Roman" w:cs="Calibri"/>
          <w:bCs/>
          <w:sz w:val="28"/>
          <w:szCs w:val="28"/>
          <w:lang w:val="uk-UA" w:eastAsia="uk-UA"/>
        </w:rPr>
      </w:pPr>
      <w:r w:rsidRPr="0007515E">
        <w:rPr>
          <w:rFonts w:ascii="Times New Roman" w:eastAsia="Calibri" w:hAnsi="Times New Roman" w:cs="Calibri"/>
          <w:bCs/>
          <w:sz w:val="28"/>
          <w:szCs w:val="28"/>
          <w:lang w:val="uk-UA" w:eastAsia="uk-UA"/>
        </w:rPr>
        <w:t>6.</w:t>
      </w:r>
      <w:r w:rsidRPr="0007515E">
        <w:rPr>
          <w:rFonts w:ascii="Times New Roman" w:eastAsia="Calibri" w:hAnsi="Times New Roman" w:cs="Calibri"/>
          <w:bCs/>
          <w:sz w:val="28"/>
          <w:szCs w:val="28"/>
          <w:lang w:val="uk-UA" w:eastAsia="uk-UA"/>
        </w:rPr>
        <w:tab/>
        <w:t>Ціна Товару,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w:t>
      </w:r>
      <w:bookmarkStart w:id="0" w:name="_GoBack"/>
      <w:bookmarkEnd w:id="0"/>
      <w:r w:rsidRPr="0007515E">
        <w:rPr>
          <w:rFonts w:ascii="Times New Roman" w:eastAsia="Calibri" w:hAnsi="Times New Roman" w:cs="Calibri"/>
          <w:bCs/>
          <w:sz w:val="28"/>
          <w:szCs w:val="28"/>
          <w:lang w:val="uk-UA" w:eastAsia="uk-UA"/>
        </w:rPr>
        <w:t>країни.</w:t>
      </w:r>
    </w:p>
    <w:p w:rsidR="0007515E" w:rsidRPr="0007515E" w:rsidRDefault="0007515E" w:rsidP="0007515E">
      <w:pPr>
        <w:tabs>
          <w:tab w:val="left" w:pos="-851"/>
          <w:tab w:val="left" w:pos="-284"/>
          <w:tab w:val="left" w:pos="0"/>
        </w:tabs>
        <w:spacing w:after="160" w:line="259" w:lineRule="auto"/>
        <w:ind w:firstLine="709"/>
        <w:jc w:val="both"/>
        <w:rPr>
          <w:rFonts w:ascii="Times New Roman" w:eastAsia="Calibri" w:hAnsi="Times New Roman" w:cs="Calibri"/>
          <w:bCs/>
          <w:sz w:val="28"/>
          <w:szCs w:val="28"/>
          <w:lang w:val="uk-UA" w:eastAsia="uk-UA"/>
        </w:rPr>
      </w:pPr>
      <w:r w:rsidRPr="0007515E">
        <w:rPr>
          <w:rFonts w:ascii="Times New Roman" w:eastAsia="Calibri" w:hAnsi="Times New Roman" w:cs="Calibri"/>
          <w:bCs/>
          <w:sz w:val="28"/>
          <w:szCs w:val="28"/>
          <w:lang w:val="uk-UA" w:eastAsia="uk-UA"/>
        </w:rPr>
        <w:t>7.</w:t>
      </w:r>
      <w:r w:rsidRPr="0007515E">
        <w:rPr>
          <w:rFonts w:ascii="Times New Roman" w:eastAsia="Calibri" w:hAnsi="Times New Roman" w:cs="Calibri"/>
          <w:bCs/>
          <w:sz w:val="28"/>
          <w:szCs w:val="28"/>
          <w:lang w:val="uk-UA" w:eastAsia="uk-UA"/>
        </w:rPr>
        <w:tab/>
        <w:t>Учасники, які є виробниками товару, повинні надати гарантійний лист (оригінал) від свого імені, який підтверджує можливість постачання товару замовнику згідно з умовами тендерної документації.</w:t>
      </w:r>
    </w:p>
    <w:p w:rsidR="0007515E" w:rsidRPr="0007515E" w:rsidRDefault="0007515E" w:rsidP="0007515E">
      <w:pPr>
        <w:tabs>
          <w:tab w:val="left" w:pos="-851"/>
          <w:tab w:val="left" w:pos="-284"/>
          <w:tab w:val="left" w:pos="0"/>
        </w:tabs>
        <w:spacing w:after="160" w:line="259" w:lineRule="auto"/>
        <w:ind w:firstLine="709"/>
        <w:jc w:val="both"/>
        <w:rPr>
          <w:rFonts w:ascii="Times New Roman" w:eastAsia="Calibri" w:hAnsi="Times New Roman" w:cs="Calibri"/>
          <w:bCs/>
          <w:sz w:val="28"/>
          <w:szCs w:val="28"/>
          <w:lang w:val="uk-UA" w:eastAsia="uk-UA"/>
        </w:rPr>
      </w:pPr>
      <w:r w:rsidRPr="0007515E">
        <w:rPr>
          <w:rFonts w:ascii="Times New Roman" w:eastAsia="Calibri" w:hAnsi="Times New Roman" w:cs="Calibri"/>
          <w:bCs/>
          <w:sz w:val="28"/>
          <w:szCs w:val="28"/>
          <w:lang w:val="uk-UA" w:eastAsia="uk-UA"/>
        </w:rPr>
        <w:t>8.</w:t>
      </w:r>
      <w:r w:rsidRPr="0007515E">
        <w:rPr>
          <w:rFonts w:ascii="Times New Roman" w:eastAsia="Calibri" w:hAnsi="Times New Roman" w:cs="Calibri"/>
          <w:bCs/>
          <w:sz w:val="28"/>
          <w:szCs w:val="28"/>
          <w:lang w:val="uk-UA" w:eastAsia="uk-UA"/>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07515E" w:rsidRPr="0007515E" w:rsidRDefault="0007515E" w:rsidP="0007515E">
      <w:pPr>
        <w:tabs>
          <w:tab w:val="left" w:pos="-851"/>
          <w:tab w:val="left" w:pos="-284"/>
          <w:tab w:val="left" w:pos="0"/>
        </w:tabs>
        <w:spacing w:after="160" w:line="259" w:lineRule="auto"/>
        <w:ind w:firstLine="709"/>
        <w:jc w:val="both"/>
        <w:rPr>
          <w:rFonts w:ascii="Times New Roman" w:eastAsia="Calibri" w:hAnsi="Times New Roman" w:cs="Calibri"/>
          <w:bCs/>
          <w:sz w:val="28"/>
          <w:szCs w:val="28"/>
          <w:lang w:val="uk-UA" w:eastAsia="uk-UA"/>
        </w:rPr>
      </w:pPr>
      <w:r w:rsidRPr="0007515E">
        <w:rPr>
          <w:rFonts w:ascii="Times New Roman" w:eastAsia="Calibri" w:hAnsi="Times New Roman" w:cs="Calibri"/>
          <w:bCs/>
          <w:sz w:val="28"/>
          <w:szCs w:val="28"/>
          <w:lang w:val="uk-UA" w:eastAsia="uk-UA"/>
        </w:rPr>
        <w:t>9.</w:t>
      </w:r>
      <w:r w:rsidRPr="0007515E">
        <w:rPr>
          <w:rFonts w:ascii="Times New Roman" w:eastAsia="Calibri" w:hAnsi="Times New Roman" w:cs="Calibri"/>
          <w:bCs/>
          <w:sz w:val="28"/>
          <w:szCs w:val="28"/>
          <w:lang w:val="uk-UA" w:eastAsia="uk-UA"/>
        </w:rPr>
        <w:tab/>
        <w:t>Маркування, протоколи випробувань та сертифікати будуть видані органами з оцінки відповідності, компетентність яких підтверджена шляхом акредитації або іншим способом, визначеним законодавством.</w:t>
      </w:r>
    </w:p>
    <w:p w:rsidR="0007515E" w:rsidRPr="0007515E" w:rsidRDefault="0007515E" w:rsidP="0007515E">
      <w:pPr>
        <w:tabs>
          <w:tab w:val="left" w:pos="-851"/>
          <w:tab w:val="left" w:pos="-284"/>
          <w:tab w:val="left" w:pos="0"/>
        </w:tabs>
        <w:spacing w:after="160" w:line="259" w:lineRule="auto"/>
        <w:ind w:firstLine="709"/>
        <w:jc w:val="both"/>
        <w:rPr>
          <w:rFonts w:ascii="Times New Roman" w:eastAsia="Calibri" w:hAnsi="Times New Roman" w:cs="Calibri"/>
          <w:bCs/>
          <w:sz w:val="28"/>
          <w:szCs w:val="28"/>
          <w:lang w:val="uk-UA" w:eastAsia="uk-UA"/>
        </w:rPr>
      </w:pPr>
    </w:p>
    <w:p w:rsidR="009D6326" w:rsidRPr="0007515E" w:rsidRDefault="009D6326" w:rsidP="0007515E">
      <w:pPr>
        <w:tabs>
          <w:tab w:val="left" w:pos="-851"/>
          <w:tab w:val="left" w:pos="-284"/>
          <w:tab w:val="left" w:pos="0"/>
        </w:tabs>
        <w:spacing w:after="160" w:line="259" w:lineRule="auto"/>
        <w:ind w:firstLine="709"/>
        <w:jc w:val="both"/>
        <w:rPr>
          <w:sz w:val="28"/>
          <w:szCs w:val="28"/>
          <w:lang w:val="uk-UA"/>
        </w:rPr>
      </w:pPr>
    </w:p>
    <w:sectPr w:rsidR="009D6326" w:rsidRPr="00075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F9"/>
    <w:rsid w:val="0007515E"/>
    <w:rsid w:val="00145CDD"/>
    <w:rsid w:val="004A062A"/>
    <w:rsid w:val="004F67EC"/>
    <w:rsid w:val="00705591"/>
    <w:rsid w:val="0076605C"/>
    <w:rsid w:val="00782BF9"/>
    <w:rsid w:val="00824411"/>
    <w:rsid w:val="00836E0F"/>
    <w:rsid w:val="009711E8"/>
    <w:rsid w:val="0099167B"/>
    <w:rsid w:val="009D6326"/>
    <w:rsid w:val="00A74CF1"/>
    <w:rsid w:val="00B86D1D"/>
    <w:rsid w:val="00E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0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0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2023-12-03T11:17:00Z</cp:lastPrinted>
  <dcterms:created xsi:type="dcterms:W3CDTF">2023-09-07T03:47:00Z</dcterms:created>
  <dcterms:modified xsi:type="dcterms:W3CDTF">2023-12-03T11:18:00Z</dcterms:modified>
</cp:coreProperties>
</file>