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15" w:rsidRPr="00DF3D15" w:rsidRDefault="00DF3D15" w:rsidP="00DF3D15">
      <w:pPr>
        <w:keepNext/>
        <w:jc w:val="left"/>
        <w:outlineLvl w:val="0"/>
        <w:rPr>
          <w:b/>
          <w:bCs/>
          <w:noProof/>
          <w:lang w:eastAsia="ru-RU"/>
        </w:rPr>
      </w:pPr>
    </w:p>
    <w:tbl>
      <w:tblPr>
        <w:tblW w:w="0" w:type="auto"/>
        <w:tblLook w:val="04A0" w:firstRow="1" w:lastRow="0" w:firstColumn="1" w:lastColumn="0" w:noHBand="0" w:noVBand="1"/>
      </w:tblPr>
      <w:tblGrid>
        <w:gridCol w:w="2234"/>
        <w:gridCol w:w="2811"/>
        <w:gridCol w:w="4655"/>
        <w:gridCol w:w="108"/>
      </w:tblGrid>
      <w:tr w:rsidR="00DF3D15" w:rsidRPr="00DF3D15" w:rsidTr="00DF3D15">
        <w:trPr>
          <w:trHeight w:val="1717"/>
        </w:trPr>
        <w:tc>
          <w:tcPr>
            <w:tcW w:w="2235" w:type="dxa"/>
            <w:shd w:val="clear" w:color="auto" w:fill="auto"/>
          </w:tcPr>
          <w:p w:rsidR="00DF3D15" w:rsidRPr="00DF3D15" w:rsidRDefault="00DF3D15" w:rsidP="00DF3D15">
            <w:pPr>
              <w:keepNext/>
              <w:jc w:val="left"/>
              <w:outlineLvl w:val="0"/>
              <w:rPr>
                <w:b/>
                <w:bCs/>
                <w:noProof/>
                <w:sz w:val="36"/>
                <w:lang w:eastAsia="ru-RU"/>
              </w:rPr>
            </w:pPr>
            <w:r w:rsidRPr="00DF3D15">
              <w:rPr>
                <w:b/>
                <w:bCs/>
                <w:noProof/>
                <w:sz w:val="36"/>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69215</wp:posOffset>
                  </wp:positionV>
                  <wp:extent cx="1205230" cy="882015"/>
                  <wp:effectExtent l="0" t="0" r="0" b="0"/>
                  <wp:wrapSquare wrapText="bothSides"/>
                  <wp:docPr id="2" name="Рисунок 2"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5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23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7620" w:type="dxa"/>
            <w:gridSpan w:val="3"/>
            <w:shd w:val="clear" w:color="auto" w:fill="auto"/>
          </w:tcPr>
          <w:p w:rsidR="00DF3D15" w:rsidRPr="00DF3D15" w:rsidRDefault="00DF3D15" w:rsidP="00DF3D15">
            <w:pPr>
              <w:keepNext/>
              <w:jc w:val="center"/>
              <w:outlineLvl w:val="0"/>
              <w:rPr>
                <w:b/>
                <w:bCs/>
                <w:noProof/>
                <w:sz w:val="40"/>
                <w:szCs w:val="44"/>
                <w:lang w:eastAsia="ru-RU"/>
              </w:rPr>
            </w:pPr>
            <w:r w:rsidRPr="00DF3D15">
              <w:rPr>
                <w:b/>
                <w:bCs/>
                <w:noProof/>
                <w:sz w:val="40"/>
                <w:szCs w:val="44"/>
                <w:lang w:eastAsia="ru-RU"/>
              </w:rPr>
              <w:t>ДИМЕРСЬКИЙ  КОМБІНАТ КОМУНАЛЬНИХ   ПІДПРИЄМСТВ</w:t>
            </w:r>
          </w:p>
          <w:p w:rsidR="00DF3D15" w:rsidRPr="00DF3D15" w:rsidRDefault="00DF3D15" w:rsidP="00DF3D15">
            <w:pPr>
              <w:keepNext/>
              <w:jc w:val="center"/>
              <w:outlineLvl w:val="0"/>
              <w:rPr>
                <w:bCs/>
                <w:noProof/>
                <w:sz w:val="36"/>
                <w:szCs w:val="36"/>
                <w:lang w:eastAsia="ru-RU"/>
              </w:rPr>
            </w:pPr>
            <w:r w:rsidRPr="00DF3D15">
              <w:rPr>
                <w:bCs/>
                <w:noProof/>
                <w:sz w:val="36"/>
                <w:szCs w:val="36"/>
                <w:lang w:eastAsia="ru-RU"/>
              </w:rPr>
              <w:t xml:space="preserve">смт. Димер </w:t>
            </w:r>
          </w:p>
          <w:p w:rsidR="00DF3D15" w:rsidRPr="00DF3D15" w:rsidRDefault="00DF3D15" w:rsidP="00DF3D15">
            <w:pPr>
              <w:keepNext/>
              <w:jc w:val="center"/>
              <w:outlineLvl w:val="0"/>
              <w:rPr>
                <w:b/>
                <w:bCs/>
                <w:noProof/>
                <w:sz w:val="36"/>
                <w:lang w:eastAsia="ru-RU"/>
              </w:rPr>
            </w:pPr>
            <w:r w:rsidRPr="00DF3D15">
              <w:rPr>
                <w:bCs/>
                <w:noProof/>
                <w:sz w:val="36"/>
                <w:szCs w:val="36"/>
                <w:lang w:eastAsia="ru-RU"/>
              </w:rPr>
              <w:t>Вишгородського району Київської області</w:t>
            </w:r>
          </w:p>
        </w:tc>
      </w:tr>
      <w:tr w:rsidR="00DF3D15" w:rsidRPr="00DF3D15" w:rsidTr="00DF3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5070" w:type="dxa"/>
            <w:gridSpan w:val="2"/>
            <w:shd w:val="clear" w:color="auto" w:fill="auto"/>
          </w:tcPr>
          <w:p w:rsidR="00DF3D15" w:rsidRPr="00DF3D15" w:rsidRDefault="00DF3D15" w:rsidP="00DF3D15">
            <w:pPr>
              <w:jc w:val="center"/>
              <w:rPr>
                <w:noProof/>
                <w:sz w:val="20"/>
                <w:szCs w:val="20"/>
                <w:lang w:eastAsia="ru-RU"/>
              </w:rPr>
            </w:pPr>
            <w:r w:rsidRPr="00DF3D15">
              <w:rPr>
                <w:noProof/>
                <w:sz w:val="20"/>
                <w:szCs w:val="20"/>
                <w:lang w:eastAsia="ru-RU"/>
              </w:rPr>
              <w:t xml:space="preserve">вул. Ярослава </w:t>
            </w:r>
            <w:r w:rsidRPr="00DF3D15">
              <w:rPr>
                <w:noProof/>
                <w:sz w:val="20"/>
                <w:szCs w:val="20"/>
                <w:lang w:val="ru-RU" w:eastAsia="ru-RU"/>
              </w:rPr>
              <w:t xml:space="preserve"> </w:t>
            </w:r>
            <w:r w:rsidRPr="00DF3D15">
              <w:rPr>
                <w:noProof/>
                <w:sz w:val="20"/>
                <w:szCs w:val="20"/>
                <w:lang w:eastAsia="ru-RU"/>
              </w:rPr>
              <w:t xml:space="preserve">Мудрого, </w:t>
            </w:r>
            <w:r w:rsidRPr="00DF3D15">
              <w:rPr>
                <w:noProof/>
                <w:sz w:val="20"/>
                <w:szCs w:val="20"/>
                <w:lang w:val="ru-RU" w:eastAsia="ru-RU"/>
              </w:rPr>
              <w:t xml:space="preserve"> </w:t>
            </w:r>
            <w:r w:rsidRPr="00DF3D15">
              <w:rPr>
                <w:noProof/>
                <w:sz w:val="20"/>
                <w:szCs w:val="20"/>
                <w:lang w:eastAsia="ru-RU"/>
              </w:rPr>
              <w:t>18,   смт Димер</w:t>
            </w:r>
          </w:p>
          <w:p w:rsidR="00DF3D15" w:rsidRPr="00DF3D15" w:rsidRDefault="00DF3D15" w:rsidP="00DF3D15">
            <w:pPr>
              <w:jc w:val="center"/>
              <w:rPr>
                <w:noProof/>
                <w:sz w:val="20"/>
                <w:szCs w:val="20"/>
                <w:lang w:eastAsia="ru-RU"/>
              </w:rPr>
            </w:pPr>
            <w:r w:rsidRPr="00DF3D15">
              <w:rPr>
                <w:noProof/>
                <w:sz w:val="20"/>
                <w:szCs w:val="20"/>
                <w:lang w:eastAsia="ru-RU"/>
              </w:rPr>
              <w:t>Вишгородський район,  Київська область,  07330</w:t>
            </w:r>
          </w:p>
          <w:p w:rsidR="00DF3D15" w:rsidRPr="00DF3D15" w:rsidRDefault="00DF3D15" w:rsidP="00DF3D15">
            <w:pPr>
              <w:jc w:val="center"/>
              <w:rPr>
                <w:noProof/>
                <w:sz w:val="20"/>
                <w:szCs w:val="20"/>
                <w:lang w:val="en-US" w:eastAsia="ru-RU"/>
              </w:rPr>
            </w:pPr>
            <w:r w:rsidRPr="00DF3D15">
              <w:rPr>
                <w:noProof/>
                <w:sz w:val="20"/>
                <w:szCs w:val="20"/>
                <w:lang w:eastAsia="ru-RU"/>
              </w:rPr>
              <w:t xml:space="preserve">т/ф  </w:t>
            </w:r>
            <w:r w:rsidRPr="00DF3D15">
              <w:rPr>
                <w:b/>
                <w:noProof/>
                <w:sz w:val="20"/>
                <w:szCs w:val="20"/>
                <w:lang w:eastAsia="ru-RU"/>
              </w:rPr>
              <w:t>(04596)  3 -12-49</w:t>
            </w:r>
            <w:r w:rsidRPr="00DF3D15">
              <w:rPr>
                <w:noProof/>
                <w:sz w:val="20"/>
                <w:szCs w:val="20"/>
                <w:lang w:eastAsia="ru-RU"/>
              </w:rPr>
              <w:t xml:space="preserve">, </w:t>
            </w:r>
            <w:r w:rsidRPr="00DF3D15">
              <w:rPr>
                <w:noProof/>
                <w:sz w:val="20"/>
                <w:szCs w:val="20"/>
                <w:lang w:val="en-US" w:eastAsia="ru-RU"/>
              </w:rPr>
              <w:t xml:space="preserve">e-mail: </w:t>
            </w:r>
            <w:r w:rsidRPr="00DF3D15">
              <w:rPr>
                <w:b/>
                <w:noProof/>
                <w:sz w:val="20"/>
                <w:szCs w:val="20"/>
                <w:lang w:val="en-US" w:eastAsia="ru-RU"/>
              </w:rPr>
              <w:t>dymer-kkp@ukr.net</w:t>
            </w:r>
          </w:p>
          <w:p w:rsidR="00DF3D15" w:rsidRPr="00DF3D15" w:rsidRDefault="00DF3D15" w:rsidP="00DF3D15">
            <w:pPr>
              <w:jc w:val="center"/>
              <w:rPr>
                <w:noProof/>
                <w:sz w:val="4"/>
                <w:szCs w:val="4"/>
                <w:lang w:eastAsia="ru-RU"/>
              </w:rPr>
            </w:pPr>
          </w:p>
        </w:tc>
        <w:tc>
          <w:tcPr>
            <w:tcW w:w="4677" w:type="dxa"/>
            <w:shd w:val="clear" w:color="auto" w:fill="auto"/>
          </w:tcPr>
          <w:p w:rsidR="00DF3D15" w:rsidRPr="00DF3D15" w:rsidRDefault="00DF3D15" w:rsidP="00DF3D15">
            <w:pPr>
              <w:jc w:val="center"/>
              <w:rPr>
                <w:noProof/>
                <w:sz w:val="20"/>
                <w:szCs w:val="20"/>
                <w:lang w:eastAsia="ru-RU"/>
              </w:rPr>
            </w:pPr>
            <w:r w:rsidRPr="00DF3D15">
              <w:rPr>
                <w:noProof/>
                <w:sz w:val="20"/>
                <w:szCs w:val="20"/>
                <w:lang w:eastAsia="ru-RU"/>
              </w:rPr>
              <w:t>Ідентифікаційний код юридичної особи   03803567</w:t>
            </w:r>
          </w:p>
          <w:p w:rsidR="00DF3D15" w:rsidRPr="00DF3D15" w:rsidRDefault="00DF3D15" w:rsidP="00DF3D15">
            <w:pPr>
              <w:jc w:val="center"/>
              <w:rPr>
                <w:noProof/>
                <w:sz w:val="20"/>
                <w:szCs w:val="20"/>
                <w:lang w:eastAsia="ru-RU"/>
              </w:rPr>
            </w:pPr>
            <w:r w:rsidRPr="00DF3D15">
              <w:rPr>
                <w:noProof/>
                <w:sz w:val="20"/>
                <w:szCs w:val="20"/>
                <w:lang w:eastAsia="ru-RU"/>
              </w:rPr>
              <w:t xml:space="preserve">Р/р </w:t>
            </w:r>
            <w:r w:rsidRPr="00DF3D15">
              <w:rPr>
                <w:noProof/>
                <w:sz w:val="20"/>
                <w:szCs w:val="20"/>
                <w:lang w:val="en-US" w:eastAsia="ru-RU"/>
              </w:rPr>
              <w:t>UA</w:t>
            </w:r>
            <w:r w:rsidRPr="00DF3D15">
              <w:rPr>
                <w:noProof/>
                <w:sz w:val="20"/>
                <w:szCs w:val="20"/>
                <w:lang w:eastAsia="ru-RU"/>
              </w:rPr>
              <w:t>80 380805 00000000 26005426911</w:t>
            </w:r>
          </w:p>
          <w:p w:rsidR="00DF3D15" w:rsidRPr="00DF3D15" w:rsidRDefault="00DF3D15" w:rsidP="00DF3D15">
            <w:pPr>
              <w:jc w:val="center"/>
              <w:rPr>
                <w:noProof/>
                <w:sz w:val="20"/>
                <w:szCs w:val="20"/>
                <w:lang w:eastAsia="ru-RU"/>
              </w:rPr>
            </w:pPr>
            <w:r w:rsidRPr="00DF3D15">
              <w:rPr>
                <w:noProof/>
                <w:sz w:val="20"/>
                <w:szCs w:val="20"/>
                <w:lang w:eastAsia="ru-RU"/>
              </w:rPr>
              <w:t>в  АТ «Райффайзен банк Аваль»</w:t>
            </w:r>
          </w:p>
        </w:tc>
      </w:tr>
    </w:tbl>
    <w:p w:rsidR="00C32BCA" w:rsidRDefault="00C32BCA" w:rsidP="005B344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75"/>
      </w:tblGrid>
      <w:tr w:rsidR="00556216" w:rsidTr="00556216">
        <w:tc>
          <w:tcPr>
            <w:tcW w:w="3823" w:type="dxa"/>
          </w:tcPr>
          <w:p w:rsidR="00556216" w:rsidRDefault="00556216" w:rsidP="005B344D"/>
        </w:tc>
        <w:tc>
          <w:tcPr>
            <w:tcW w:w="5975" w:type="dxa"/>
          </w:tcPr>
          <w:p w:rsidR="00556216" w:rsidRPr="00D745E0" w:rsidRDefault="00556216" w:rsidP="00556216">
            <w:pPr>
              <w:pStyle w:val="af6"/>
              <w:spacing w:after="40" w:line="240" w:lineRule="auto"/>
              <w:ind w:left="3301" w:right="-108"/>
              <w:rPr>
                <w:noProof w:val="0"/>
                <w:lang w:val="uk-UA"/>
              </w:rPr>
            </w:pPr>
            <w:r w:rsidRPr="00D745E0">
              <w:rPr>
                <w:noProof w:val="0"/>
                <w:lang w:val="uk-UA"/>
              </w:rPr>
              <w:t>ЗАТВЕРДЖУЮ</w:t>
            </w:r>
          </w:p>
          <w:p w:rsidR="00556216" w:rsidRPr="00D745E0" w:rsidRDefault="00556216" w:rsidP="00556216">
            <w:pPr>
              <w:widowControl w:val="0"/>
              <w:autoSpaceDE w:val="0"/>
              <w:autoSpaceDN w:val="0"/>
              <w:adjustRightInd w:val="0"/>
              <w:spacing w:before="20"/>
              <w:ind w:left="3301" w:right="-108"/>
              <w:jc w:val="center"/>
              <w:rPr>
                <w:b/>
              </w:rPr>
            </w:pPr>
            <w:r w:rsidRPr="00D745E0">
              <w:rPr>
                <w:b/>
              </w:rPr>
              <w:t>Уповноважена особа</w:t>
            </w:r>
          </w:p>
          <w:p w:rsidR="00556216" w:rsidRPr="00D745E0" w:rsidRDefault="00556216" w:rsidP="00556216">
            <w:pPr>
              <w:widowControl w:val="0"/>
              <w:autoSpaceDE w:val="0"/>
              <w:autoSpaceDN w:val="0"/>
              <w:adjustRightInd w:val="0"/>
              <w:spacing w:before="20"/>
              <w:ind w:left="960" w:right="-108"/>
              <w:jc w:val="center"/>
            </w:pPr>
          </w:p>
          <w:p w:rsidR="00556216" w:rsidRPr="00D745E0" w:rsidRDefault="00556216" w:rsidP="00556216">
            <w:pPr>
              <w:widowControl w:val="0"/>
              <w:autoSpaceDE w:val="0"/>
              <w:autoSpaceDN w:val="0"/>
              <w:adjustRightInd w:val="0"/>
              <w:spacing w:before="20"/>
              <w:ind w:left="960" w:right="-108"/>
              <w:jc w:val="center"/>
              <w:rPr>
                <w:bCs/>
              </w:rPr>
            </w:pPr>
            <w:r w:rsidRPr="00CF5FDE">
              <w:rPr>
                <w:b/>
                <w:bCs/>
                <w:noProof/>
                <w:lang w:val="ru-RU" w:eastAsia="ru-RU"/>
              </w:rPr>
              <w:drawing>
                <wp:inline distT="0" distB="0" distL="0" distR="0" wp14:anchorId="6983110A" wp14:editId="6431A33E">
                  <wp:extent cx="997721"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551" cy="302886"/>
                          </a:xfrm>
                          <a:prstGeom prst="rect">
                            <a:avLst/>
                          </a:prstGeom>
                          <a:noFill/>
                          <a:ln>
                            <a:noFill/>
                          </a:ln>
                        </pic:spPr>
                      </pic:pic>
                    </a:graphicData>
                  </a:graphic>
                </wp:inline>
              </w:drawing>
            </w:r>
            <w:r>
              <w:rPr>
                <w:b/>
                <w:bCs/>
              </w:rPr>
              <w:t>Станіслав ЛЬОВІН</w:t>
            </w:r>
          </w:p>
          <w:p w:rsidR="00556216" w:rsidRPr="00D745E0" w:rsidRDefault="00556216" w:rsidP="00556216">
            <w:pPr>
              <w:pStyle w:val="af6"/>
              <w:spacing w:before="20" w:line="240" w:lineRule="auto"/>
              <w:ind w:left="960" w:right="-108"/>
              <w:rPr>
                <w:b w:val="0"/>
                <w:bCs/>
                <w:lang w:val="uk-UA"/>
              </w:rPr>
            </w:pPr>
          </w:p>
          <w:p w:rsidR="00556216" w:rsidRDefault="00556216" w:rsidP="00556216">
            <w:pPr>
              <w:pStyle w:val="af6"/>
              <w:spacing w:before="20" w:line="240" w:lineRule="auto"/>
              <w:ind w:left="40" w:right="52"/>
              <w:jc w:val="right"/>
              <w:rPr>
                <w:b w:val="0"/>
                <w:bCs/>
                <w:lang w:val="uk-UA"/>
              </w:rPr>
            </w:pPr>
            <w:r w:rsidRPr="00D745E0">
              <w:rPr>
                <w:b w:val="0"/>
                <w:bCs/>
                <w:lang w:val="uk-UA"/>
              </w:rPr>
              <w:t>Протокол</w:t>
            </w:r>
            <w:r>
              <w:rPr>
                <w:b w:val="0"/>
                <w:bCs/>
                <w:lang w:val="uk-UA"/>
              </w:rPr>
              <w:t>ьне рішення</w:t>
            </w:r>
          </w:p>
          <w:p w:rsidR="00556216" w:rsidRDefault="00556216" w:rsidP="00556216">
            <w:pPr>
              <w:pStyle w:val="af6"/>
              <w:spacing w:before="20" w:line="240" w:lineRule="auto"/>
              <w:ind w:left="40" w:right="52"/>
              <w:jc w:val="right"/>
              <w:rPr>
                <w:b w:val="0"/>
                <w:bCs/>
                <w:lang w:val="uk-UA"/>
              </w:rPr>
            </w:pPr>
            <w:r w:rsidRPr="00D745E0">
              <w:rPr>
                <w:b w:val="0"/>
                <w:bCs/>
                <w:lang w:val="uk-UA"/>
              </w:rPr>
              <w:t xml:space="preserve"> № </w:t>
            </w:r>
            <w:r>
              <w:rPr>
                <w:b w:val="0"/>
                <w:bCs/>
                <w:lang w:val="uk-UA"/>
              </w:rPr>
              <w:t>60/23</w:t>
            </w:r>
            <w:r w:rsidRPr="00D745E0">
              <w:rPr>
                <w:b w:val="0"/>
                <w:bCs/>
                <w:lang w:val="uk-UA"/>
              </w:rPr>
              <w:t xml:space="preserve"> від «0</w:t>
            </w:r>
            <w:r>
              <w:rPr>
                <w:b w:val="0"/>
                <w:bCs/>
                <w:lang w:val="uk-UA"/>
              </w:rPr>
              <w:t>8</w:t>
            </w:r>
            <w:r w:rsidRPr="00D745E0">
              <w:rPr>
                <w:b w:val="0"/>
                <w:bCs/>
                <w:lang w:val="uk-UA"/>
              </w:rPr>
              <w:t>» листопада 2023</w:t>
            </w:r>
            <w:r>
              <w:rPr>
                <w:b w:val="0"/>
                <w:bCs/>
                <w:lang w:val="uk-UA"/>
              </w:rPr>
              <w:t xml:space="preserve"> р.</w:t>
            </w:r>
          </w:p>
          <w:p w:rsidR="00556216" w:rsidRDefault="00556216" w:rsidP="00556216">
            <w:pPr>
              <w:pStyle w:val="af6"/>
              <w:spacing w:before="20" w:line="240" w:lineRule="auto"/>
              <w:ind w:left="110" w:right="52"/>
              <w:jc w:val="right"/>
              <w:rPr>
                <w:b w:val="0"/>
                <w:bCs/>
                <w:lang w:val="uk-UA"/>
              </w:rPr>
            </w:pPr>
          </w:p>
          <w:p w:rsidR="00556216" w:rsidRDefault="00556216" w:rsidP="00556216">
            <w:pPr>
              <w:pStyle w:val="af6"/>
              <w:spacing w:before="20" w:line="240" w:lineRule="auto"/>
              <w:ind w:left="110" w:right="52"/>
              <w:jc w:val="right"/>
              <w:rPr>
                <w:b w:val="0"/>
                <w:bCs/>
                <w:lang w:val="uk-UA"/>
              </w:rPr>
            </w:pPr>
            <w:r>
              <w:rPr>
                <w:b w:val="0"/>
                <w:bCs/>
                <w:lang w:val="uk-UA"/>
              </w:rPr>
              <w:t>Із змінами, внесеними протокольним рішенням</w:t>
            </w:r>
          </w:p>
          <w:p w:rsidR="00556216" w:rsidRDefault="00556216" w:rsidP="00556216">
            <w:pPr>
              <w:pStyle w:val="af6"/>
              <w:spacing w:before="20" w:line="240" w:lineRule="auto"/>
              <w:ind w:left="110" w:right="52"/>
              <w:jc w:val="right"/>
              <w:rPr>
                <w:b w:val="0"/>
                <w:bCs/>
                <w:lang w:val="uk-UA"/>
              </w:rPr>
            </w:pPr>
            <w:r>
              <w:rPr>
                <w:b w:val="0"/>
                <w:bCs/>
                <w:lang w:val="uk-UA"/>
              </w:rPr>
              <w:t>№ 65/23 від 13 листопада 2023 р.</w:t>
            </w:r>
          </w:p>
          <w:p w:rsidR="00556216" w:rsidRDefault="00556216" w:rsidP="00556216">
            <w:pPr>
              <w:pStyle w:val="af6"/>
              <w:spacing w:before="20" w:line="240" w:lineRule="auto"/>
              <w:ind w:left="110" w:right="52"/>
              <w:jc w:val="right"/>
              <w:rPr>
                <w:b w:val="0"/>
                <w:bCs/>
                <w:lang w:val="uk-UA"/>
              </w:rPr>
            </w:pPr>
          </w:p>
          <w:p w:rsidR="00556216" w:rsidRDefault="00556216" w:rsidP="00556216">
            <w:pPr>
              <w:pStyle w:val="af6"/>
              <w:spacing w:before="20" w:line="240" w:lineRule="auto"/>
              <w:ind w:left="40" w:right="52"/>
              <w:jc w:val="right"/>
              <w:rPr>
                <w:b w:val="0"/>
                <w:bCs/>
                <w:lang w:val="uk-UA"/>
              </w:rPr>
            </w:pPr>
            <w:r>
              <w:rPr>
                <w:b w:val="0"/>
                <w:bCs/>
                <w:lang w:val="uk-UA"/>
              </w:rPr>
              <w:t xml:space="preserve">Із змінами, внесеними протокольним рішенням </w:t>
            </w:r>
          </w:p>
          <w:p w:rsidR="00556216" w:rsidRDefault="00556216" w:rsidP="00556216">
            <w:pPr>
              <w:pStyle w:val="af6"/>
              <w:spacing w:before="20" w:line="240" w:lineRule="auto"/>
              <w:ind w:left="40" w:right="52"/>
              <w:jc w:val="right"/>
              <w:rPr>
                <w:b w:val="0"/>
                <w:bCs/>
                <w:lang w:val="uk-UA"/>
              </w:rPr>
            </w:pPr>
            <w:r>
              <w:rPr>
                <w:b w:val="0"/>
                <w:bCs/>
                <w:lang w:val="uk-UA"/>
              </w:rPr>
              <w:t xml:space="preserve">№ 69/23 від 14 листопада 2023 р . </w:t>
            </w:r>
            <w:r w:rsidRPr="00D745E0">
              <w:rPr>
                <w:b w:val="0"/>
                <w:bCs/>
                <w:lang w:val="uk-UA"/>
              </w:rPr>
              <w:t xml:space="preserve"> </w:t>
            </w:r>
          </w:p>
          <w:p w:rsidR="00556216" w:rsidRDefault="00556216" w:rsidP="005B344D"/>
        </w:tc>
      </w:tr>
    </w:tbl>
    <w:p w:rsidR="00556216" w:rsidRPr="00D745E0" w:rsidRDefault="00556216" w:rsidP="005B344D"/>
    <w:tbl>
      <w:tblPr>
        <w:tblW w:w="0" w:type="auto"/>
        <w:jc w:val="center"/>
        <w:tblLayout w:type="fixed"/>
        <w:tblLook w:val="0000" w:firstRow="0" w:lastRow="0" w:firstColumn="0" w:lastColumn="0" w:noHBand="0" w:noVBand="0"/>
      </w:tblPr>
      <w:tblGrid>
        <w:gridCol w:w="9732"/>
      </w:tblGrid>
      <w:tr w:rsidR="00D456DB" w:rsidRPr="00BB459B" w:rsidTr="007052E2">
        <w:trPr>
          <w:jc w:val="center"/>
        </w:trPr>
        <w:tc>
          <w:tcPr>
            <w:tcW w:w="9732" w:type="dxa"/>
            <w:shd w:val="clear" w:color="auto" w:fill="auto"/>
          </w:tcPr>
          <w:p w:rsidR="00B60FE0" w:rsidRPr="00BB459B" w:rsidRDefault="006D451E" w:rsidP="005B344D">
            <w:pPr>
              <w:pStyle w:val="6"/>
              <w:spacing w:before="20"/>
              <w:ind w:right="-25"/>
              <w:rPr>
                <w:sz w:val="52"/>
                <w:szCs w:val="52"/>
                <w:lang w:val="uk-UA"/>
              </w:rPr>
            </w:pPr>
            <w:r w:rsidRPr="00BB459B">
              <w:rPr>
                <w:sz w:val="52"/>
                <w:szCs w:val="52"/>
                <w:lang w:val="uk-UA"/>
              </w:rPr>
              <w:t>ТЕНДЕРНА ДОКУМЕНТАЦІЯ</w:t>
            </w:r>
          </w:p>
          <w:p w:rsidR="006D451E" w:rsidRPr="00BB459B" w:rsidRDefault="006D451E" w:rsidP="005B344D">
            <w:pPr>
              <w:pStyle w:val="6"/>
              <w:spacing w:before="20"/>
              <w:ind w:right="-25"/>
              <w:rPr>
                <w:sz w:val="28"/>
                <w:szCs w:val="28"/>
                <w:lang w:val="uk-UA"/>
              </w:rPr>
            </w:pPr>
          </w:p>
        </w:tc>
      </w:tr>
      <w:tr w:rsidR="00D456DB" w:rsidRPr="00D745E0" w:rsidTr="007052E2">
        <w:trPr>
          <w:jc w:val="center"/>
        </w:trPr>
        <w:tc>
          <w:tcPr>
            <w:tcW w:w="9732" w:type="dxa"/>
            <w:shd w:val="clear" w:color="auto" w:fill="auto"/>
          </w:tcPr>
          <w:p w:rsidR="00DF3D15" w:rsidRDefault="00694482" w:rsidP="00DF3D15">
            <w:pPr>
              <w:pStyle w:val="6"/>
              <w:spacing w:before="0" w:after="120"/>
              <w:ind w:right="-23"/>
              <w:rPr>
                <w:sz w:val="24"/>
                <w:szCs w:val="24"/>
                <w:lang w:val="uk-UA"/>
              </w:rPr>
            </w:pPr>
            <w:r w:rsidRPr="00D745E0">
              <w:rPr>
                <w:sz w:val="24"/>
                <w:szCs w:val="24"/>
                <w:lang w:val="uk-UA"/>
              </w:rPr>
              <w:t xml:space="preserve">для процедури закупівлі  </w:t>
            </w:r>
          </w:p>
          <w:p w:rsidR="006D451E" w:rsidRPr="00D745E0" w:rsidRDefault="0060502E" w:rsidP="00DF3D15">
            <w:pPr>
              <w:pStyle w:val="6"/>
              <w:spacing w:before="0" w:after="120"/>
              <w:ind w:right="-23"/>
              <w:rPr>
                <w:sz w:val="24"/>
                <w:szCs w:val="24"/>
                <w:lang w:val="ru-RU"/>
              </w:rPr>
            </w:pPr>
            <w:r w:rsidRPr="00D745E0">
              <w:rPr>
                <w:sz w:val="24"/>
                <w:szCs w:val="24"/>
                <w:lang w:val="uk-UA"/>
              </w:rPr>
              <w:t xml:space="preserve">ВІДКРИТІ ТОРГИ </w:t>
            </w:r>
            <w:r w:rsidR="00DF3D15">
              <w:rPr>
                <w:sz w:val="24"/>
                <w:szCs w:val="24"/>
                <w:lang w:val="uk-UA"/>
              </w:rPr>
              <w:t>З ОБОСЛИВОСТЯМИ</w:t>
            </w:r>
          </w:p>
        </w:tc>
      </w:tr>
    </w:tbl>
    <w:p w:rsidR="00BB459B" w:rsidRPr="00BB459B" w:rsidRDefault="00BB459B" w:rsidP="005B344D">
      <w:pPr>
        <w:tabs>
          <w:tab w:val="left" w:pos="426"/>
          <w:tab w:val="left" w:pos="7114"/>
        </w:tabs>
        <w:jc w:val="center"/>
        <w:rPr>
          <w:bCs/>
        </w:rPr>
      </w:pPr>
      <w:r>
        <w:rPr>
          <w:bCs/>
        </w:rPr>
        <w:t>Найменування закупівлі</w:t>
      </w:r>
    </w:p>
    <w:p w:rsidR="00DF3D15" w:rsidRDefault="00E85233" w:rsidP="005B344D">
      <w:pPr>
        <w:tabs>
          <w:tab w:val="left" w:pos="426"/>
          <w:tab w:val="left" w:pos="7114"/>
        </w:tabs>
        <w:jc w:val="center"/>
        <w:rPr>
          <w:b/>
        </w:rPr>
      </w:pPr>
      <w:r w:rsidRPr="00D745E0">
        <w:rPr>
          <w:b/>
          <w:bCs/>
        </w:rPr>
        <w:t>ДК 021:2015</w:t>
      </w:r>
      <w:r w:rsidRPr="00D745E0">
        <w:rPr>
          <w:b/>
        </w:rPr>
        <w:t xml:space="preserve"> 90470000-2 Послуги з чищення каналізаційних колекторів </w:t>
      </w:r>
    </w:p>
    <w:p w:rsidR="00C565BB" w:rsidRPr="00D745E0" w:rsidRDefault="00E85233" w:rsidP="005B344D">
      <w:pPr>
        <w:tabs>
          <w:tab w:val="left" w:pos="426"/>
          <w:tab w:val="left" w:pos="7114"/>
        </w:tabs>
        <w:jc w:val="center"/>
        <w:rPr>
          <w:rFonts w:eastAsiaTheme="minorHAnsi"/>
          <w:b/>
          <w:bCs/>
          <w:lang w:eastAsia="en-US"/>
        </w:rPr>
      </w:pPr>
      <w:r w:rsidRPr="00D745E0">
        <w:rPr>
          <w:b/>
        </w:rPr>
        <w:t>(</w:t>
      </w:r>
      <w:r w:rsidR="00DF3D15">
        <w:rPr>
          <w:b/>
        </w:rPr>
        <w:t>Гідродинамічне очищення об</w:t>
      </w:r>
      <w:r w:rsidR="00DF3D15">
        <w:rPr>
          <w:rFonts w:ascii="Calibri" w:hAnsi="Calibri"/>
          <w:b/>
        </w:rPr>
        <w:t>'</w:t>
      </w:r>
      <w:r w:rsidR="00DF3D15">
        <w:rPr>
          <w:b/>
        </w:rPr>
        <w:t xml:space="preserve">єктів </w:t>
      </w:r>
      <w:r w:rsidR="00BB459B">
        <w:rPr>
          <w:b/>
        </w:rPr>
        <w:t xml:space="preserve">системи </w:t>
      </w:r>
      <w:r w:rsidR="00DF3D15">
        <w:rPr>
          <w:b/>
        </w:rPr>
        <w:t>централізованого водовідведення)</w:t>
      </w:r>
    </w:p>
    <w:p w:rsidR="00B22845" w:rsidRPr="00D745E0" w:rsidRDefault="00B22845" w:rsidP="005B344D">
      <w:pPr>
        <w:spacing w:after="120"/>
        <w:jc w:val="center"/>
        <w:rPr>
          <w:b/>
        </w:rPr>
      </w:pPr>
    </w:p>
    <w:p w:rsidR="00EF11B9" w:rsidRPr="00D745E0" w:rsidRDefault="00EF11B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5E6469" w:rsidRPr="00D745E0" w:rsidRDefault="005E6469" w:rsidP="005B344D">
      <w:pPr>
        <w:jc w:val="center"/>
        <w:rPr>
          <w:b/>
          <w:bCs/>
        </w:rPr>
      </w:pPr>
    </w:p>
    <w:p w:rsidR="00DF3D15" w:rsidRDefault="00DF3D15" w:rsidP="005B344D">
      <w:pPr>
        <w:ind w:right="-25"/>
        <w:jc w:val="center"/>
        <w:outlineLvl w:val="0"/>
        <w:rPr>
          <w:b/>
        </w:rPr>
      </w:pPr>
      <w:r>
        <w:rPr>
          <w:b/>
        </w:rPr>
        <w:t>смт. Димер</w:t>
      </w:r>
    </w:p>
    <w:p w:rsidR="006D451E" w:rsidRPr="00D745E0" w:rsidRDefault="004064D6" w:rsidP="005B344D">
      <w:pPr>
        <w:ind w:right="-25"/>
        <w:jc w:val="center"/>
        <w:outlineLvl w:val="0"/>
        <w:rPr>
          <w:b/>
        </w:rPr>
        <w:sectPr w:rsidR="006D451E" w:rsidRPr="00D745E0" w:rsidSect="00CE5707">
          <w:headerReference w:type="even" r:id="rId10"/>
          <w:pgSz w:w="11906" w:h="16838" w:code="9"/>
          <w:pgMar w:top="794" w:right="680" w:bottom="680" w:left="1418" w:header="397" w:footer="284" w:gutter="0"/>
          <w:cols w:space="708"/>
          <w:docGrid w:linePitch="360"/>
        </w:sectPr>
      </w:pPr>
      <w:r w:rsidRPr="00D745E0">
        <w:rPr>
          <w:b/>
        </w:rPr>
        <w:t>202</w:t>
      </w:r>
      <w:r w:rsidR="00423846" w:rsidRPr="00D745E0">
        <w:rPr>
          <w:b/>
        </w:rPr>
        <w:t>3</w:t>
      </w:r>
    </w:p>
    <w:p w:rsidR="006D451E" w:rsidRPr="00D745E0" w:rsidRDefault="006D451E" w:rsidP="005B344D">
      <w:pPr>
        <w:ind w:left="180" w:right="-25"/>
        <w:jc w:val="center"/>
        <w:outlineLvl w:val="0"/>
        <w:rPr>
          <w:b/>
        </w:rPr>
      </w:pPr>
      <w:r w:rsidRPr="00D745E0">
        <w:rPr>
          <w:b/>
        </w:rPr>
        <w:lastRenderedPageBreak/>
        <w:t>ЗМІСТ</w:t>
      </w:r>
    </w:p>
    <w:p w:rsidR="006D451E" w:rsidRPr="00D745E0" w:rsidRDefault="006D451E" w:rsidP="005B344D">
      <w:pPr>
        <w:ind w:left="180" w:right="-25"/>
        <w:jc w:val="center"/>
        <w:outlineLvl w:val="0"/>
        <w:rPr>
          <w:b/>
        </w:rPr>
      </w:pPr>
      <w:r w:rsidRPr="00D745E0">
        <w:rPr>
          <w:b/>
        </w:rPr>
        <w:t xml:space="preserve">тендерної документації </w:t>
      </w:r>
    </w:p>
    <w:p w:rsidR="006D451E" w:rsidRPr="00D745E0" w:rsidRDefault="006D451E" w:rsidP="005B344D">
      <w:pPr>
        <w:ind w:left="360" w:right="-25" w:hanging="180"/>
        <w:outlineLvl w:val="0"/>
        <w:rPr>
          <w:b/>
        </w:rPr>
      </w:pPr>
    </w:p>
    <w:p w:rsidR="00F84B5E" w:rsidRPr="00D745E0" w:rsidRDefault="00F84B5E" w:rsidP="005B344D">
      <w:pPr>
        <w:spacing w:before="20"/>
        <w:ind w:right="-23"/>
        <w:outlineLvl w:val="0"/>
        <w:rPr>
          <w:b/>
        </w:rPr>
      </w:pPr>
      <w:r w:rsidRPr="00D745E0">
        <w:rPr>
          <w:b/>
        </w:rPr>
        <w:t>Розділ І. Загальні положення</w:t>
      </w:r>
    </w:p>
    <w:p w:rsidR="00F84B5E" w:rsidRPr="00D745E0" w:rsidRDefault="00F84B5E" w:rsidP="005B344D">
      <w:pPr>
        <w:tabs>
          <w:tab w:val="left" w:pos="426"/>
        </w:tabs>
        <w:spacing w:before="20"/>
        <w:ind w:right="-25"/>
        <w:outlineLvl w:val="0"/>
      </w:pPr>
      <w:r w:rsidRPr="00D745E0">
        <w:t>1.</w:t>
      </w:r>
      <w:r w:rsidRPr="00D745E0">
        <w:tab/>
        <w:t xml:space="preserve">Терміни, які вживаються в тендерній документації </w:t>
      </w:r>
    </w:p>
    <w:p w:rsidR="00F84B5E" w:rsidRPr="00D745E0" w:rsidRDefault="00F84B5E" w:rsidP="005B344D">
      <w:pPr>
        <w:tabs>
          <w:tab w:val="left" w:pos="426"/>
        </w:tabs>
        <w:spacing w:before="20"/>
        <w:ind w:right="-25"/>
        <w:outlineLvl w:val="0"/>
      </w:pPr>
      <w:r w:rsidRPr="00D745E0">
        <w:t>2.</w:t>
      </w:r>
      <w:r w:rsidRPr="00D745E0">
        <w:tab/>
        <w:t>Інформація про Замовника торгів</w:t>
      </w:r>
    </w:p>
    <w:p w:rsidR="00F84B5E" w:rsidRPr="00D745E0" w:rsidRDefault="00F84B5E" w:rsidP="005B344D">
      <w:pPr>
        <w:tabs>
          <w:tab w:val="left" w:pos="426"/>
        </w:tabs>
        <w:spacing w:before="20"/>
        <w:ind w:right="-25"/>
        <w:outlineLvl w:val="0"/>
      </w:pPr>
      <w:r w:rsidRPr="00D745E0">
        <w:t>3.</w:t>
      </w:r>
      <w:r w:rsidRPr="00D745E0">
        <w:tab/>
        <w:t xml:space="preserve">Процедура закупівлі </w:t>
      </w:r>
    </w:p>
    <w:p w:rsidR="00F84B5E" w:rsidRPr="00D745E0" w:rsidRDefault="00F84B5E" w:rsidP="005B344D">
      <w:pPr>
        <w:tabs>
          <w:tab w:val="left" w:pos="426"/>
        </w:tabs>
        <w:spacing w:before="20"/>
        <w:ind w:right="-25"/>
        <w:outlineLvl w:val="0"/>
      </w:pPr>
      <w:r w:rsidRPr="00D745E0">
        <w:t>4.</w:t>
      </w:r>
      <w:r w:rsidRPr="00D745E0">
        <w:tab/>
        <w:t>Інформація про предмет закупівлі</w:t>
      </w:r>
    </w:p>
    <w:p w:rsidR="00F84B5E" w:rsidRPr="00D745E0" w:rsidRDefault="00F84B5E" w:rsidP="005B344D">
      <w:pPr>
        <w:tabs>
          <w:tab w:val="left" w:pos="426"/>
        </w:tabs>
        <w:spacing w:before="20"/>
        <w:ind w:right="-25"/>
        <w:outlineLvl w:val="0"/>
      </w:pPr>
      <w:r w:rsidRPr="00D745E0">
        <w:t>5.</w:t>
      </w:r>
      <w:r w:rsidRPr="00D745E0">
        <w:tab/>
        <w:t>Недискримінація учасників</w:t>
      </w:r>
    </w:p>
    <w:p w:rsidR="00F84B5E" w:rsidRPr="00D745E0" w:rsidRDefault="00F84B5E" w:rsidP="005B344D">
      <w:pPr>
        <w:tabs>
          <w:tab w:val="left" w:pos="426"/>
        </w:tabs>
        <w:spacing w:before="20"/>
        <w:ind w:right="-25"/>
        <w:outlineLvl w:val="0"/>
      </w:pPr>
      <w:r w:rsidRPr="00D745E0">
        <w:t>6.</w:t>
      </w:r>
      <w:r w:rsidRPr="00D745E0">
        <w:tab/>
        <w:t xml:space="preserve">Інформація про валюту, у якій повинно бути розраховано та зазначено ціну тендерної пропозиції </w:t>
      </w:r>
    </w:p>
    <w:p w:rsidR="00F84B5E" w:rsidRPr="00D745E0" w:rsidRDefault="00F84B5E" w:rsidP="005B344D">
      <w:pPr>
        <w:tabs>
          <w:tab w:val="left" w:pos="426"/>
        </w:tabs>
        <w:spacing w:before="20"/>
        <w:ind w:right="-25"/>
        <w:outlineLvl w:val="0"/>
      </w:pPr>
      <w:r w:rsidRPr="00D745E0">
        <w:t>7.</w:t>
      </w:r>
      <w:r w:rsidRPr="00D745E0">
        <w:tab/>
        <w:t xml:space="preserve">Інформація про мову (мови), якою (якими) повинно бути складено тендерні пропозиції </w:t>
      </w:r>
    </w:p>
    <w:p w:rsidR="00F84B5E" w:rsidRPr="00D745E0" w:rsidRDefault="00F84B5E" w:rsidP="005B344D">
      <w:pPr>
        <w:tabs>
          <w:tab w:val="left" w:pos="426"/>
        </w:tabs>
        <w:spacing w:before="20"/>
        <w:ind w:right="-23"/>
        <w:outlineLvl w:val="0"/>
        <w:rPr>
          <w:b/>
        </w:rPr>
      </w:pPr>
      <w:r w:rsidRPr="00D745E0">
        <w:rPr>
          <w:b/>
        </w:rPr>
        <w:t xml:space="preserve">Розділ ІІ. Порядок </w:t>
      </w:r>
      <w:r w:rsidR="0060502E" w:rsidRPr="00D745E0">
        <w:rPr>
          <w:b/>
        </w:rPr>
        <w:t>в</w:t>
      </w:r>
      <w:r w:rsidRPr="00D745E0">
        <w:rPr>
          <w:b/>
        </w:rPr>
        <w:t>несення змін та надання роз’яснень до тендерної документації</w:t>
      </w:r>
    </w:p>
    <w:p w:rsidR="00F84B5E" w:rsidRPr="00D745E0" w:rsidRDefault="00F84B5E" w:rsidP="005B344D">
      <w:pPr>
        <w:tabs>
          <w:tab w:val="left" w:pos="426"/>
        </w:tabs>
        <w:spacing w:before="20"/>
      </w:pPr>
      <w:r w:rsidRPr="00D745E0">
        <w:t>1.</w:t>
      </w:r>
      <w:r w:rsidRPr="00D745E0">
        <w:tab/>
        <w:t>Процедура надання роз’яснень щодо тендерної документації</w:t>
      </w:r>
    </w:p>
    <w:p w:rsidR="00F84B5E" w:rsidRPr="00D745E0" w:rsidRDefault="00F84B5E" w:rsidP="005B344D">
      <w:pPr>
        <w:tabs>
          <w:tab w:val="left" w:pos="426"/>
        </w:tabs>
        <w:spacing w:before="20"/>
      </w:pPr>
      <w:r w:rsidRPr="00D745E0">
        <w:t>2.</w:t>
      </w:r>
      <w:r w:rsidRPr="00D745E0">
        <w:tab/>
      </w:r>
      <w:r w:rsidR="0060502E" w:rsidRPr="00D745E0">
        <w:t>В</w:t>
      </w:r>
      <w:r w:rsidRPr="00D745E0">
        <w:t>несення змін до тендерної документації</w:t>
      </w:r>
    </w:p>
    <w:p w:rsidR="00F84B5E" w:rsidRPr="00D745E0" w:rsidRDefault="00F84B5E" w:rsidP="005B344D">
      <w:pPr>
        <w:tabs>
          <w:tab w:val="left" w:pos="426"/>
        </w:tabs>
        <w:spacing w:before="20"/>
        <w:ind w:right="-23"/>
        <w:outlineLvl w:val="0"/>
        <w:rPr>
          <w:b/>
        </w:rPr>
      </w:pPr>
      <w:r w:rsidRPr="00D745E0">
        <w:rPr>
          <w:b/>
        </w:rPr>
        <w:t>Розділ ІІІ. Інструкція з підготовки тендерної пропозиції</w:t>
      </w:r>
    </w:p>
    <w:p w:rsidR="00F84B5E" w:rsidRPr="00D745E0" w:rsidRDefault="00F84B5E" w:rsidP="005B344D">
      <w:pPr>
        <w:tabs>
          <w:tab w:val="left" w:pos="426"/>
        </w:tabs>
        <w:spacing w:before="20"/>
      </w:pPr>
      <w:r w:rsidRPr="00D745E0">
        <w:t>1. Зміст і спосіб подання тендерної пропозиції</w:t>
      </w:r>
    </w:p>
    <w:p w:rsidR="00F84B5E" w:rsidRPr="00D745E0" w:rsidRDefault="00F84B5E" w:rsidP="005B344D">
      <w:pPr>
        <w:tabs>
          <w:tab w:val="left" w:pos="426"/>
        </w:tabs>
        <w:spacing w:before="20"/>
      </w:pPr>
      <w:r w:rsidRPr="00D745E0">
        <w:t>2. Забезпечення тендерної пропозиції</w:t>
      </w:r>
    </w:p>
    <w:p w:rsidR="00F84B5E" w:rsidRPr="00D745E0" w:rsidRDefault="00F84B5E" w:rsidP="005B344D">
      <w:pPr>
        <w:tabs>
          <w:tab w:val="left" w:pos="426"/>
        </w:tabs>
        <w:spacing w:before="20"/>
      </w:pPr>
      <w:r w:rsidRPr="00D745E0">
        <w:t>3. Умови повернення чи неповернення забезпечення тендерної пропозиції</w:t>
      </w:r>
    </w:p>
    <w:p w:rsidR="00F84B5E" w:rsidRPr="00D745E0" w:rsidRDefault="00F84B5E" w:rsidP="005B344D">
      <w:pPr>
        <w:tabs>
          <w:tab w:val="left" w:pos="426"/>
        </w:tabs>
        <w:spacing w:before="20"/>
      </w:pPr>
      <w:r w:rsidRPr="00D745E0">
        <w:t>4. Інформація про субпідрядника</w:t>
      </w:r>
    </w:p>
    <w:p w:rsidR="00F84B5E" w:rsidRPr="00D745E0" w:rsidRDefault="00F84B5E" w:rsidP="005B344D">
      <w:pPr>
        <w:tabs>
          <w:tab w:val="left" w:pos="426"/>
        </w:tabs>
        <w:spacing w:before="20"/>
      </w:pPr>
      <w:r w:rsidRPr="00D745E0">
        <w:t>5. Строк, протягом якого тендерні пропозиції є дійсними</w:t>
      </w:r>
    </w:p>
    <w:p w:rsidR="00F84B5E" w:rsidRPr="00D745E0" w:rsidRDefault="00F84B5E" w:rsidP="005B344D">
      <w:pPr>
        <w:tabs>
          <w:tab w:val="left" w:pos="426"/>
        </w:tabs>
        <w:spacing w:before="20"/>
      </w:pPr>
      <w:r w:rsidRPr="00D745E0">
        <w:t>6. Кваліфікаційні критерії до учасників та вимоги</w:t>
      </w:r>
      <w:r w:rsidR="00633662" w:rsidRPr="00D745E0">
        <w:t>.</w:t>
      </w:r>
    </w:p>
    <w:p w:rsidR="00F84B5E" w:rsidRPr="00D745E0" w:rsidRDefault="00F84B5E" w:rsidP="005B344D">
      <w:pPr>
        <w:tabs>
          <w:tab w:val="left" w:pos="426"/>
        </w:tabs>
        <w:spacing w:before="20"/>
      </w:pPr>
      <w:r w:rsidRPr="00D745E0">
        <w:t>7. Інформація про технічні, якісні та кількісні характеристики предмета закупівлі</w:t>
      </w:r>
    </w:p>
    <w:p w:rsidR="00F84B5E" w:rsidRPr="00D745E0" w:rsidRDefault="00F84B5E" w:rsidP="005B344D">
      <w:pPr>
        <w:tabs>
          <w:tab w:val="left" w:pos="426"/>
        </w:tabs>
        <w:spacing w:before="20"/>
      </w:pPr>
      <w:r w:rsidRPr="00D745E0">
        <w:t>8. Унесення змін або відкликання тендерної пропозиції учасником</w:t>
      </w:r>
    </w:p>
    <w:p w:rsidR="00F84B5E" w:rsidRPr="00D745E0" w:rsidRDefault="00F84B5E" w:rsidP="005B344D">
      <w:pPr>
        <w:tabs>
          <w:tab w:val="left" w:pos="426"/>
        </w:tabs>
        <w:spacing w:before="20"/>
        <w:rPr>
          <w:b/>
        </w:rPr>
      </w:pPr>
      <w:r w:rsidRPr="00D745E0">
        <w:rPr>
          <w:b/>
        </w:rPr>
        <w:t xml:space="preserve">Розділ IV. Подання та розкриття тендерної пропозиції </w:t>
      </w:r>
    </w:p>
    <w:p w:rsidR="00F84B5E" w:rsidRPr="00D745E0" w:rsidRDefault="00F84B5E" w:rsidP="005B344D">
      <w:pPr>
        <w:tabs>
          <w:tab w:val="left" w:pos="426"/>
        </w:tabs>
        <w:spacing w:before="20"/>
        <w:rPr>
          <w:bCs/>
        </w:rPr>
      </w:pPr>
      <w:r w:rsidRPr="00D745E0">
        <w:rPr>
          <w:bCs/>
        </w:rPr>
        <w:t>1.</w:t>
      </w:r>
      <w:r w:rsidRPr="00D745E0">
        <w:rPr>
          <w:bCs/>
        </w:rPr>
        <w:tab/>
        <w:t>Кінцевий строк подання тендерної пропозиції</w:t>
      </w:r>
    </w:p>
    <w:p w:rsidR="00F84B5E" w:rsidRPr="00D745E0" w:rsidRDefault="00F84B5E" w:rsidP="005B344D">
      <w:pPr>
        <w:tabs>
          <w:tab w:val="left" w:pos="426"/>
        </w:tabs>
        <w:spacing w:before="20"/>
      </w:pPr>
      <w:r w:rsidRPr="00D745E0">
        <w:rPr>
          <w:bCs/>
        </w:rPr>
        <w:t>2.</w:t>
      </w:r>
      <w:r w:rsidRPr="00D745E0">
        <w:rPr>
          <w:bCs/>
        </w:rPr>
        <w:tab/>
        <w:t>Дата та час розкриття тендерної пропозиції</w:t>
      </w:r>
    </w:p>
    <w:p w:rsidR="00F84B5E" w:rsidRPr="00D745E0" w:rsidRDefault="00F84B5E" w:rsidP="005B344D">
      <w:pPr>
        <w:tabs>
          <w:tab w:val="left" w:pos="426"/>
        </w:tabs>
        <w:spacing w:before="20"/>
        <w:rPr>
          <w:b/>
        </w:rPr>
      </w:pPr>
      <w:r w:rsidRPr="00D745E0">
        <w:rPr>
          <w:b/>
        </w:rPr>
        <w:t>Розділ V. Оцінка тендерної пропозиції</w:t>
      </w:r>
    </w:p>
    <w:p w:rsidR="00F84B5E" w:rsidRPr="00D745E0" w:rsidRDefault="00F84B5E" w:rsidP="005B344D">
      <w:pPr>
        <w:tabs>
          <w:tab w:val="left" w:pos="426"/>
        </w:tabs>
        <w:spacing w:before="20"/>
      </w:pPr>
      <w:r w:rsidRPr="00D745E0">
        <w:rPr>
          <w:bCs/>
        </w:rPr>
        <w:t>1.</w:t>
      </w:r>
      <w:r w:rsidRPr="00D745E0">
        <w:rPr>
          <w:bCs/>
        </w:rPr>
        <w:tab/>
      </w:r>
      <w:r w:rsidRPr="00D745E0">
        <w:rPr>
          <w:bCs/>
          <w:spacing w:val="-4"/>
        </w:rPr>
        <w:t>Перелік критеріїв та методика оцінки тендерної пропозиції із зазначенням питомої ваги критерію</w:t>
      </w:r>
    </w:p>
    <w:p w:rsidR="00F84B5E" w:rsidRPr="00D745E0" w:rsidRDefault="00F84B5E" w:rsidP="005B344D">
      <w:pPr>
        <w:tabs>
          <w:tab w:val="left" w:pos="426"/>
        </w:tabs>
        <w:spacing w:before="20"/>
        <w:rPr>
          <w:bCs/>
        </w:rPr>
      </w:pPr>
      <w:r w:rsidRPr="00D745E0">
        <w:rPr>
          <w:bCs/>
        </w:rPr>
        <w:t>2.</w:t>
      </w:r>
      <w:r w:rsidRPr="00D745E0">
        <w:rPr>
          <w:bCs/>
        </w:rPr>
        <w:tab/>
        <w:t>Інша інформація</w:t>
      </w:r>
    </w:p>
    <w:p w:rsidR="00F84B5E" w:rsidRPr="00D745E0" w:rsidRDefault="00F84B5E" w:rsidP="005B344D">
      <w:pPr>
        <w:tabs>
          <w:tab w:val="left" w:pos="426"/>
        </w:tabs>
        <w:spacing w:before="20"/>
      </w:pPr>
      <w:r w:rsidRPr="00D745E0">
        <w:rPr>
          <w:bCs/>
        </w:rPr>
        <w:t>3.</w:t>
      </w:r>
      <w:r w:rsidRPr="00D745E0">
        <w:rPr>
          <w:bCs/>
        </w:rPr>
        <w:tab/>
        <w:t xml:space="preserve">Відхилення тендерних пропозицій </w:t>
      </w:r>
    </w:p>
    <w:p w:rsidR="00F84B5E" w:rsidRPr="00D745E0" w:rsidRDefault="00F84B5E" w:rsidP="005B344D">
      <w:pPr>
        <w:tabs>
          <w:tab w:val="left" w:pos="426"/>
        </w:tabs>
        <w:spacing w:before="20"/>
        <w:rPr>
          <w:b/>
        </w:rPr>
      </w:pPr>
      <w:r w:rsidRPr="00D745E0">
        <w:rPr>
          <w:b/>
        </w:rPr>
        <w:t>Розділ VI. Результати торгів та укладання договору про закупівлю</w:t>
      </w:r>
    </w:p>
    <w:p w:rsidR="00F84B5E" w:rsidRPr="00D745E0" w:rsidRDefault="00F84B5E" w:rsidP="005B344D">
      <w:pPr>
        <w:tabs>
          <w:tab w:val="left" w:pos="426"/>
        </w:tabs>
        <w:spacing w:before="20"/>
      </w:pPr>
      <w:r w:rsidRPr="00D745E0">
        <w:t>1.</w:t>
      </w:r>
      <w:r w:rsidRPr="00D745E0">
        <w:tab/>
      </w:r>
      <w:r w:rsidRPr="00D745E0">
        <w:rPr>
          <w:bCs/>
        </w:rPr>
        <w:t>Відміна Замовником торгів чи визнання їх такими, що не відбулися</w:t>
      </w:r>
    </w:p>
    <w:p w:rsidR="00F84B5E" w:rsidRPr="00D745E0" w:rsidRDefault="00F84B5E" w:rsidP="005B344D">
      <w:pPr>
        <w:tabs>
          <w:tab w:val="left" w:pos="426"/>
        </w:tabs>
        <w:spacing w:before="20"/>
      </w:pPr>
      <w:r w:rsidRPr="00D745E0">
        <w:rPr>
          <w:bCs/>
        </w:rPr>
        <w:t>2.</w:t>
      </w:r>
      <w:r w:rsidRPr="00D745E0">
        <w:rPr>
          <w:bCs/>
        </w:rPr>
        <w:tab/>
        <w:t>Строк укладання договору</w:t>
      </w:r>
      <w:r w:rsidR="00AB3C59" w:rsidRPr="00D745E0">
        <w:rPr>
          <w:bCs/>
        </w:rPr>
        <w:t xml:space="preserve"> про закупівлю</w:t>
      </w:r>
    </w:p>
    <w:p w:rsidR="00F84B5E" w:rsidRPr="00D745E0" w:rsidRDefault="00F84B5E" w:rsidP="005B344D">
      <w:pPr>
        <w:tabs>
          <w:tab w:val="left" w:pos="426"/>
        </w:tabs>
        <w:spacing w:before="20"/>
      </w:pPr>
      <w:r w:rsidRPr="00D745E0">
        <w:rPr>
          <w:bCs/>
        </w:rPr>
        <w:t>3.</w:t>
      </w:r>
      <w:r w:rsidRPr="00D745E0">
        <w:rPr>
          <w:bCs/>
        </w:rPr>
        <w:tab/>
        <w:t>Проект договору про закупівлю</w:t>
      </w:r>
    </w:p>
    <w:p w:rsidR="00F84B5E" w:rsidRPr="00D745E0" w:rsidRDefault="00F84B5E" w:rsidP="005B344D">
      <w:pPr>
        <w:tabs>
          <w:tab w:val="left" w:pos="426"/>
        </w:tabs>
        <w:spacing w:before="20"/>
        <w:rPr>
          <w:bCs/>
        </w:rPr>
      </w:pPr>
      <w:r w:rsidRPr="00D745E0">
        <w:rPr>
          <w:bCs/>
        </w:rPr>
        <w:t>4.</w:t>
      </w:r>
      <w:r w:rsidRPr="00D745E0">
        <w:rPr>
          <w:bCs/>
        </w:rPr>
        <w:tab/>
        <w:t>Істотні умови, що обов</w:t>
      </w:r>
      <w:r w:rsidRPr="00D745E0">
        <w:t>’</w:t>
      </w:r>
      <w:r w:rsidRPr="00D745E0">
        <w:rPr>
          <w:bCs/>
        </w:rPr>
        <w:t>язково включаються до договору про закупівлю</w:t>
      </w:r>
    </w:p>
    <w:p w:rsidR="00F84B5E" w:rsidRPr="00D745E0" w:rsidRDefault="00F84B5E" w:rsidP="005B344D">
      <w:pPr>
        <w:tabs>
          <w:tab w:val="left" w:pos="426"/>
        </w:tabs>
        <w:spacing w:before="20"/>
        <w:rPr>
          <w:bCs/>
        </w:rPr>
      </w:pPr>
      <w:r w:rsidRPr="00D745E0">
        <w:rPr>
          <w:bCs/>
        </w:rPr>
        <w:t>5.</w:t>
      </w:r>
      <w:r w:rsidRPr="00D745E0">
        <w:rPr>
          <w:bCs/>
        </w:rPr>
        <w:tab/>
        <w:t>Дії Замовника при відмові переможця торгів підписати договір про закупівлю</w:t>
      </w:r>
    </w:p>
    <w:p w:rsidR="00F84B5E" w:rsidRPr="00D745E0" w:rsidRDefault="00F84B5E" w:rsidP="005B344D">
      <w:pPr>
        <w:spacing w:before="20"/>
        <w:rPr>
          <w:bCs/>
        </w:rPr>
      </w:pPr>
      <w:r w:rsidRPr="00D745E0">
        <w:rPr>
          <w:bCs/>
        </w:rPr>
        <w:t xml:space="preserve">6. </w:t>
      </w:r>
      <w:r w:rsidR="006C189E">
        <w:rPr>
          <w:bCs/>
        </w:rPr>
        <w:t xml:space="preserve">   </w:t>
      </w:r>
      <w:r w:rsidRPr="00D745E0">
        <w:rPr>
          <w:bCs/>
        </w:rPr>
        <w:t>Забезпечення виконання договору про закупівлю</w:t>
      </w:r>
    </w:p>
    <w:p w:rsidR="006C189E" w:rsidRDefault="00F84B5E" w:rsidP="005B344D">
      <w:pPr>
        <w:tabs>
          <w:tab w:val="left" w:pos="180"/>
        </w:tabs>
        <w:ind w:right="-25"/>
      </w:pPr>
      <w:r w:rsidRPr="00D745E0">
        <w:rPr>
          <w:b/>
        </w:rPr>
        <w:t xml:space="preserve">ДОДАТОК 1. </w:t>
      </w:r>
      <w:r w:rsidR="006C189E" w:rsidRPr="006C189E">
        <w:t>Форма</w:t>
      </w:r>
      <w:r w:rsidR="006C189E">
        <w:rPr>
          <w:b/>
        </w:rPr>
        <w:t xml:space="preserve"> </w:t>
      </w:r>
      <w:r w:rsidR="006C189E">
        <w:t>ТЕНДЕРНА ПРОПОЗИЦІЯ</w:t>
      </w:r>
    </w:p>
    <w:p w:rsidR="006C189E" w:rsidRPr="00D745E0" w:rsidRDefault="00F84B5E" w:rsidP="006C189E">
      <w:pPr>
        <w:ind w:left="284" w:right="-25" w:hanging="284"/>
      </w:pPr>
      <w:r w:rsidRPr="00D745E0">
        <w:rPr>
          <w:b/>
        </w:rPr>
        <w:t>ДОДАТОК 2.</w:t>
      </w:r>
      <w:r w:rsidRPr="00D745E0">
        <w:rPr>
          <w:b/>
          <w:spacing w:val="-4"/>
        </w:rPr>
        <w:t xml:space="preserve"> </w:t>
      </w:r>
      <w:r w:rsidR="006C189E" w:rsidRPr="00D745E0">
        <w:t>Документи на підтвердження відповідності учасника/переможця вимогам, що визначені пунктом 47 Особливостей.</w:t>
      </w:r>
    </w:p>
    <w:p w:rsidR="00F84B5E" w:rsidRPr="00D745E0" w:rsidRDefault="00F84B5E" w:rsidP="005B344D">
      <w:pPr>
        <w:widowControl w:val="0"/>
        <w:autoSpaceDE w:val="0"/>
        <w:autoSpaceDN w:val="0"/>
        <w:adjustRightInd w:val="0"/>
        <w:spacing w:before="20"/>
        <w:rPr>
          <w:bCs/>
        </w:rPr>
      </w:pPr>
      <w:r w:rsidRPr="00D745E0">
        <w:rPr>
          <w:b/>
        </w:rPr>
        <w:t xml:space="preserve">ДОДАТОК 3. </w:t>
      </w:r>
      <w:r w:rsidRPr="00D745E0">
        <w:rPr>
          <w:bCs/>
          <w:iCs/>
        </w:rPr>
        <w:t>ТЕХНІЧНА СПЕЦИФІКАЦІЯ</w:t>
      </w:r>
    </w:p>
    <w:p w:rsidR="00F84B5E" w:rsidRPr="00D745E0" w:rsidRDefault="00F84B5E" w:rsidP="005B344D">
      <w:r w:rsidRPr="00D745E0">
        <w:rPr>
          <w:b/>
        </w:rPr>
        <w:t xml:space="preserve">ДОДАТОК 4. </w:t>
      </w:r>
      <w:r w:rsidRPr="00D745E0">
        <w:t xml:space="preserve">Перелік документів з інформацією про </w:t>
      </w:r>
      <w:r w:rsidRPr="00D745E0">
        <w:rPr>
          <w:shd w:val="clear" w:color="auto" w:fill="FFFFFF"/>
        </w:rPr>
        <w:t>субпідрядника/співвиконавця</w:t>
      </w:r>
      <w:r w:rsidRPr="00D745E0">
        <w:t xml:space="preserve"> </w:t>
      </w:r>
    </w:p>
    <w:p w:rsidR="006D451E" w:rsidRPr="00D745E0" w:rsidRDefault="00F84B5E" w:rsidP="005B344D">
      <w:pPr>
        <w:widowControl w:val="0"/>
        <w:spacing w:before="20"/>
        <w:rPr>
          <w:bCs/>
        </w:rPr>
      </w:pPr>
      <w:r w:rsidRPr="00D745E0">
        <w:rPr>
          <w:b/>
          <w:bCs/>
        </w:rPr>
        <w:t>ДОДАТОК 5.</w:t>
      </w:r>
      <w:r w:rsidRPr="00D745E0">
        <w:t xml:space="preserve"> </w:t>
      </w:r>
      <w:r w:rsidRPr="00D745E0">
        <w:rPr>
          <w:bCs/>
        </w:rPr>
        <w:t>Проект договору</w:t>
      </w:r>
      <w:r w:rsidR="00EA0BD4" w:rsidRPr="00D745E0">
        <w:rPr>
          <w:bCs/>
        </w:rPr>
        <w:t xml:space="preserve"> </w:t>
      </w:r>
    </w:p>
    <w:p w:rsidR="00AB36C7" w:rsidRPr="00D745E0" w:rsidRDefault="00AB36C7" w:rsidP="005B344D">
      <w:pPr>
        <w:widowControl w:val="0"/>
        <w:spacing w:before="20"/>
        <w:ind w:left="142"/>
        <w:rPr>
          <w:bCs/>
        </w:rPr>
      </w:pPr>
    </w:p>
    <w:p w:rsidR="00124E55" w:rsidRPr="00D745E0" w:rsidRDefault="00124E55" w:rsidP="005B344D">
      <w:pPr>
        <w:ind w:right="-25"/>
        <w:outlineLvl w:val="0"/>
        <w:rPr>
          <w:b/>
        </w:rPr>
      </w:pPr>
    </w:p>
    <w:p w:rsidR="00124E55" w:rsidRPr="00D745E0" w:rsidRDefault="00124E55" w:rsidP="005B344D">
      <w:pPr>
        <w:ind w:right="-25"/>
        <w:outlineLvl w:val="0"/>
        <w:rPr>
          <w:b/>
        </w:rPr>
        <w:sectPr w:rsidR="00124E55" w:rsidRPr="00D745E0" w:rsidSect="00234DD6">
          <w:pgSz w:w="11906" w:h="16838" w:code="9"/>
          <w:pgMar w:top="567"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5460"/>
      </w:tblGrid>
      <w:tr w:rsidR="00D456DB" w:rsidRPr="00D745E0" w:rsidTr="00813A2E">
        <w:trPr>
          <w:trHeight w:val="402"/>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6D451E" w:rsidRPr="00D745E0" w:rsidRDefault="006D451E" w:rsidP="005B344D">
            <w:pPr>
              <w:jc w:val="center"/>
              <w:rPr>
                <w:b/>
              </w:rPr>
            </w:pPr>
            <w:r w:rsidRPr="00D745E0">
              <w:rPr>
                <w:b/>
                <w:bdr w:val="none" w:sz="0" w:space="0" w:color="auto" w:frame="1"/>
              </w:rPr>
              <w:lastRenderedPageBreak/>
              <w:t>I.</w:t>
            </w:r>
            <w:r w:rsidR="00134BC6" w:rsidRPr="00D745E0">
              <w:rPr>
                <w:b/>
                <w:bdr w:val="none" w:sz="0" w:space="0" w:color="auto" w:frame="1"/>
              </w:rPr>
              <w:t> </w:t>
            </w:r>
            <w:r w:rsidRPr="00D745E0">
              <w:rPr>
                <w:b/>
                <w:bdr w:val="none" w:sz="0" w:space="0" w:color="auto" w:frame="1"/>
              </w:rPr>
              <w:t>Загальні положення</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pStyle w:val="12"/>
              <w:ind w:left="128" w:right="67"/>
              <w:contextualSpacing/>
              <w:rPr>
                <w:rFonts w:ascii="Times New Roman" w:hAnsi="Times New Roman"/>
                <w:b/>
                <w:kern w:val="23"/>
                <w:sz w:val="24"/>
                <w:szCs w:val="24"/>
                <w:lang w:eastAsia="uk-UA"/>
              </w:rPr>
            </w:pPr>
            <w:r w:rsidRPr="00D745E0">
              <w:rPr>
                <w:rFonts w:ascii="Times New Roman" w:hAnsi="Times New Roman"/>
                <w:b/>
                <w:kern w:val="23"/>
                <w:sz w:val="24"/>
                <w:szCs w:val="24"/>
                <w:lang w:eastAsia="uk-UA"/>
              </w:rPr>
              <w:t>1. </w:t>
            </w:r>
            <w:r w:rsidRPr="00D745E0">
              <w:rPr>
                <w:rFonts w:ascii="Times New Roman" w:hAnsi="Times New Roman"/>
                <w:b/>
                <w:spacing w:val="-6"/>
                <w:kern w:val="23"/>
                <w:sz w:val="24"/>
                <w:szCs w:val="24"/>
                <w:lang w:eastAsia="uk-UA"/>
              </w:rPr>
              <w:t>Т</w:t>
            </w:r>
            <w:r w:rsidR="00EC3CC4" w:rsidRPr="00D745E0">
              <w:rPr>
                <w:rFonts w:ascii="Times New Roman" w:hAnsi="Times New Roman"/>
                <w:b/>
                <w:spacing w:val="-6"/>
                <w:kern w:val="23"/>
                <w:sz w:val="24"/>
                <w:szCs w:val="24"/>
                <w:lang w:eastAsia="uk-UA"/>
              </w:rPr>
              <w:t>ерміни, які вживаються в тендер</w:t>
            </w:r>
            <w:r w:rsidRPr="00D745E0">
              <w:rPr>
                <w:rFonts w:ascii="Times New Roman" w:hAnsi="Times New Roman"/>
                <w:b/>
                <w:spacing w:val="-6"/>
                <w:kern w:val="23"/>
                <w:sz w:val="24"/>
                <w:szCs w:val="24"/>
                <w:lang w:eastAsia="uk-UA"/>
              </w:rPr>
              <w:t>ній документації</w:t>
            </w:r>
          </w:p>
        </w:tc>
        <w:tc>
          <w:tcPr>
            <w:tcW w:w="5460" w:type="dxa"/>
            <w:tcBorders>
              <w:top w:val="single" w:sz="6" w:space="0" w:color="000000"/>
              <w:left w:val="single" w:sz="6" w:space="0" w:color="000000"/>
              <w:bottom w:val="single" w:sz="6" w:space="0" w:color="000000"/>
              <w:right w:val="single" w:sz="6" w:space="0" w:color="000000"/>
            </w:tcBorders>
          </w:tcPr>
          <w:p w:rsidR="00F84B5E" w:rsidRPr="00D745E0" w:rsidRDefault="00F84B5E" w:rsidP="005B344D">
            <w:pPr>
              <w:pStyle w:val="12"/>
              <w:ind w:left="75" w:right="120"/>
              <w:contextualSpacing/>
              <w:rPr>
                <w:rFonts w:ascii="Times New Roman" w:eastAsia="Times New Roman" w:hAnsi="Times New Roman"/>
                <w:sz w:val="24"/>
                <w:szCs w:val="24"/>
              </w:rPr>
            </w:pPr>
            <w:r w:rsidRPr="00D745E0">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D745E0">
              <w:rPr>
                <w:rFonts w:ascii="Times New Roman" w:eastAsia="Times New Roman" w:hAnsi="Times New Roman"/>
                <w:b/>
                <w:sz w:val="24"/>
                <w:szCs w:val="24"/>
                <w:u w:val="single"/>
              </w:rPr>
              <w:t>Закон</w:t>
            </w:r>
            <w:r w:rsidRPr="00D745E0">
              <w:rPr>
                <w:rFonts w:ascii="Times New Roman" w:eastAsia="Times New Roman" w:hAnsi="Times New Roman"/>
                <w:sz w:val="24"/>
                <w:szCs w:val="24"/>
              </w:rPr>
              <w:t xml:space="preserve">) та Постанови Кабінету </w:t>
            </w:r>
            <w:r w:rsidR="00DF3D15">
              <w:rPr>
                <w:rFonts w:ascii="Times New Roman" w:eastAsia="Times New Roman" w:hAnsi="Times New Roman"/>
                <w:sz w:val="24"/>
                <w:szCs w:val="24"/>
              </w:rPr>
              <w:t>М</w:t>
            </w:r>
            <w:r w:rsidRPr="00D745E0">
              <w:rPr>
                <w:rFonts w:ascii="Times New Roman" w:eastAsia="Times New Roman" w:hAnsi="Times New Roman"/>
                <w:sz w:val="24"/>
                <w:szCs w:val="24"/>
              </w:rPr>
              <w:t>іністрів України від 12 жовтня 20</w:t>
            </w:r>
            <w:r w:rsidR="00DF3D15">
              <w:rPr>
                <w:rFonts w:ascii="Times New Roman" w:eastAsia="Times New Roman" w:hAnsi="Times New Roman"/>
                <w:sz w:val="24"/>
                <w:szCs w:val="24"/>
              </w:rPr>
              <w:t>22 р. № 1178 «Про затвердження О</w:t>
            </w:r>
            <w:r w:rsidRPr="00D745E0">
              <w:rPr>
                <w:rFonts w:ascii="Times New Roman" w:eastAsia="Times New Roman" w:hAnsi="Times New Roman"/>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0502E" w:rsidRPr="00D745E0">
              <w:rPr>
                <w:rFonts w:ascii="Times New Roman" w:eastAsia="Times New Roman" w:hAnsi="Times New Roman"/>
                <w:sz w:val="24"/>
                <w:szCs w:val="24"/>
              </w:rPr>
              <w:t>(зі змінами й доповненнями</w:t>
            </w:r>
            <w:r w:rsidR="00DF3D15">
              <w:rPr>
                <w:rFonts w:ascii="Times New Roman" w:eastAsia="Times New Roman" w:hAnsi="Times New Roman"/>
                <w:sz w:val="24"/>
                <w:szCs w:val="24"/>
              </w:rPr>
              <w:t>,</w:t>
            </w:r>
            <w:r w:rsidR="0060502E" w:rsidRPr="00D745E0">
              <w:rPr>
                <w:rFonts w:ascii="Times New Roman" w:eastAsia="Times New Roman" w:hAnsi="Times New Roman"/>
                <w:sz w:val="24"/>
                <w:szCs w:val="24"/>
              </w:rPr>
              <w:t xml:space="preserve"> </w:t>
            </w:r>
            <w:r w:rsidR="00DF3D15">
              <w:rPr>
                <w:rFonts w:ascii="Times New Roman" w:eastAsia="Times New Roman" w:hAnsi="Times New Roman"/>
                <w:sz w:val="24"/>
                <w:szCs w:val="24"/>
              </w:rPr>
              <w:t xml:space="preserve">далі по тексту </w:t>
            </w:r>
            <w:r w:rsidRPr="00D745E0">
              <w:rPr>
                <w:rFonts w:ascii="Times New Roman" w:eastAsia="Times New Roman" w:hAnsi="Times New Roman"/>
                <w:b/>
                <w:sz w:val="24"/>
                <w:szCs w:val="24"/>
                <w:u w:val="single"/>
              </w:rPr>
              <w:t>Особливості</w:t>
            </w:r>
            <w:r w:rsidRPr="00D745E0">
              <w:rPr>
                <w:rFonts w:ascii="Times New Roman" w:eastAsia="Times New Roman" w:hAnsi="Times New Roman"/>
                <w:sz w:val="24"/>
                <w:szCs w:val="24"/>
              </w:rPr>
              <w:t>).</w:t>
            </w:r>
          </w:p>
          <w:p w:rsidR="00F12F89" w:rsidRPr="00D745E0" w:rsidRDefault="00F84B5E" w:rsidP="005B344D">
            <w:pPr>
              <w:pStyle w:val="12"/>
              <w:ind w:left="128" w:right="184"/>
              <w:contextualSpacing/>
              <w:rPr>
                <w:rFonts w:ascii="Times New Roman" w:hAnsi="Times New Roman"/>
                <w:kern w:val="23"/>
                <w:sz w:val="24"/>
                <w:szCs w:val="24"/>
                <w:lang w:eastAsia="uk-UA"/>
              </w:rPr>
            </w:pPr>
            <w:r w:rsidRPr="00D745E0">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423846" w:rsidRPr="00D745E0">
              <w:rPr>
                <w:rFonts w:ascii="Times New Roman" w:eastAsia="Times New Roman" w:hAnsi="Times New Roman"/>
                <w:sz w:val="24"/>
                <w:szCs w:val="24"/>
              </w:rPr>
              <w:t xml:space="preserve"> та Особливостях</w:t>
            </w:r>
          </w:p>
        </w:tc>
      </w:tr>
      <w:tr w:rsidR="00DF3D15" w:rsidRPr="00D745E0" w:rsidTr="00DF3D15">
        <w:trPr>
          <w:trHeight w:val="375"/>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DF3D15" w:rsidRPr="00D745E0" w:rsidRDefault="00DF3D15" w:rsidP="00DF3D15">
            <w:pPr>
              <w:ind w:left="128" w:right="184"/>
              <w:contextualSpacing/>
              <w:jc w:val="center"/>
              <w:rPr>
                <w:kern w:val="23"/>
              </w:rPr>
            </w:pPr>
            <w:r w:rsidRPr="00D745E0">
              <w:rPr>
                <w:b/>
                <w:kern w:val="23"/>
              </w:rPr>
              <w:t>2. Інформація про Замовника торгів</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745E0" w:rsidRDefault="00794684" w:rsidP="005B344D">
            <w:pPr>
              <w:ind w:left="128" w:right="67"/>
              <w:contextualSpacing/>
              <w:rPr>
                <w:kern w:val="23"/>
              </w:rPr>
            </w:pPr>
            <w:r w:rsidRPr="00D745E0">
              <w:rPr>
                <w:kern w:val="23"/>
              </w:rPr>
              <w:t>2.1</w:t>
            </w:r>
            <w:r w:rsidR="00192E4A" w:rsidRPr="00D745E0">
              <w:rPr>
                <w:kern w:val="23"/>
              </w:rPr>
              <w:t>. </w:t>
            </w:r>
            <w:r w:rsidRPr="00D745E0">
              <w:rPr>
                <w:kern w:val="23"/>
              </w:rPr>
              <w:t>повне найменування</w:t>
            </w:r>
          </w:p>
        </w:tc>
        <w:tc>
          <w:tcPr>
            <w:tcW w:w="5460" w:type="dxa"/>
            <w:tcBorders>
              <w:top w:val="single" w:sz="6" w:space="0" w:color="000000"/>
              <w:left w:val="single" w:sz="6" w:space="0" w:color="000000"/>
              <w:bottom w:val="single" w:sz="6" w:space="0" w:color="000000"/>
              <w:right w:val="single" w:sz="6" w:space="0" w:color="000000"/>
            </w:tcBorders>
            <w:vAlign w:val="center"/>
          </w:tcPr>
          <w:p w:rsidR="00794684" w:rsidRPr="00D745E0" w:rsidRDefault="00E35194" w:rsidP="00E35194">
            <w:pPr>
              <w:widowControl w:val="0"/>
              <w:ind w:left="128" w:right="184"/>
              <w:contextualSpacing/>
              <w:jc w:val="center"/>
              <w:rPr>
                <w:spacing w:val="-8"/>
                <w:kern w:val="23"/>
              </w:rPr>
            </w:pPr>
            <w:r>
              <w:rPr>
                <w:bCs/>
                <w:spacing w:val="-6"/>
                <w:kern w:val="23"/>
                <w:lang w:eastAsia="ru-RU"/>
              </w:rPr>
              <w:t>ДИМЕРСЬКИЙ КОМБІНАТ КОМУНАЛЬНИХ ПІДПРИЄМСТВ</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745E0" w:rsidRDefault="0043418B" w:rsidP="005B344D">
            <w:pPr>
              <w:ind w:left="128" w:right="67"/>
              <w:contextualSpacing/>
              <w:rPr>
                <w:kern w:val="23"/>
              </w:rPr>
            </w:pPr>
            <w:r w:rsidRPr="00D745E0">
              <w:rPr>
                <w:kern w:val="23"/>
              </w:rPr>
              <w:t>2.2</w:t>
            </w:r>
            <w:r w:rsidR="00192E4A" w:rsidRPr="00D745E0">
              <w:rPr>
                <w:kern w:val="23"/>
              </w:rPr>
              <w:t>. </w:t>
            </w:r>
            <w:r w:rsidR="00FA0902" w:rsidRPr="00D745E0">
              <w:rPr>
                <w:kern w:val="23"/>
              </w:rPr>
              <w:t>місцезнаходження</w:t>
            </w:r>
          </w:p>
        </w:tc>
        <w:tc>
          <w:tcPr>
            <w:tcW w:w="5460" w:type="dxa"/>
            <w:tcBorders>
              <w:top w:val="single" w:sz="6" w:space="0" w:color="000000"/>
              <w:left w:val="single" w:sz="6" w:space="0" w:color="000000"/>
              <w:bottom w:val="single" w:sz="6" w:space="0" w:color="000000"/>
              <w:right w:val="single" w:sz="6" w:space="0" w:color="000000"/>
            </w:tcBorders>
            <w:vAlign w:val="center"/>
          </w:tcPr>
          <w:p w:rsidR="00E35194" w:rsidRDefault="00362430" w:rsidP="005B344D">
            <w:pPr>
              <w:ind w:left="128" w:right="67"/>
              <w:contextualSpacing/>
              <w:rPr>
                <w:kern w:val="23"/>
              </w:rPr>
            </w:pPr>
            <w:r w:rsidRPr="00E35194">
              <w:rPr>
                <w:kern w:val="23"/>
                <w:u w:val="single"/>
              </w:rPr>
              <w:t>Юридич</w:t>
            </w:r>
            <w:r w:rsidR="00917516" w:rsidRPr="00E35194">
              <w:rPr>
                <w:kern w:val="23"/>
                <w:u w:val="single"/>
              </w:rPr>
              <w:t>на</w:t>
            </w:r>
            <w:r w:rsidR="00E35194" w:rsidRPr="00E35194">
              <w:rPr>
                <w:kern w:val="23"/>
                <w:u w:val="single"/>
              </w:rPr>
              <w:t xml:space="preserve"> та поштова адреса</w:t>
            </w:r>
            <w:r w:rsidR="00E35194">
              <w:rPr>
                <w:kern w:val="23"/>
              </w:rPr>
              <w:t>:</w:t>
            </w:r>
          </w:p>
          <w:p w:rsidR="00362430" w:rsidRPr="00D745E0" w:rsidRDefault="00E35194" w:rsidP="005B344D">
            <w:pPr>
              <w:ind w:left="128" w:right="67"/>
              <w:contextualSpacing/>
              <w:rPr>
                <w:kern w:val="23"/>
              </w:rPr>
            </w:pPr>
            <w:r>
              <w:rPr>
                <w:kern w:val="23"/>
              </w:rPr>
              <w:t>вул. Ярослава Мудрого, 18, смт. Димер, Вишгородський район, Київська область, 07330</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ind w:left="128" w:right="67"/>
              <w:contextualSpacing/>
              <w:rPr>
                <w:kern w:val="23"/>
              </w:rPr>
            </w:pPr>
            <w:r w:rsidRPr="00D745E0">
              <w:rPr>
                <w:kern w:val="23"/>
              </w:rPr>
              <w:t>2.3</w:t>
            </w:r>
            <w:r w:rsidR="00192E4A" w:rsidRPr="00D745E0">
              <w:rPr>
                <w:kern w:val="23"/>
              </w:rPr>
              <w:t>. </w:t>
            </w:r>
            <w:r w:rsidRPr="00D745E0">
              <w:rPr>
                <w:kern w:val="23"/>
              </w:rPr>
              <w:t>посад</w:t>
            </w:r>
            <w:r w:rsidR="0024537F" w:rsidRPr="00D745E0">
              <w:rPr>
                <w:kern w:val="23"/>
              </w:rPr>
              <w:t xml:space="preserve">ова особа </w:t>
            </w:r>
            <w:r w:rsidR="003E7AF0" w:rsidRPr="00D745E0">
              <w:rPr>
                <w:kern w:val="23"/>
              </w:rPr>
              <w:t>З</w:t>
            </w:r>
            <w:r w:rsidR="0024537F" w:rsidRPr="00D745E0">
              <w:rPr>
                <w:kern w:val="23"/>
              </w:rPr>
              <w:t>амовника, уповноважена здійснювати зв’</w:t>
            </w:r>
            <w:r w:rsidRPr="00D745E0">
              <w:rPr>
                <w:kern w:val="23"/>
              </w:rPr>
              <w:t>язок з учасниками</w:t>
            </w:r>
          </w:p>
        </w:tc>
        <w:tc>
          <w:tcPr>
            <w:tcW w:w="5460" w:type="dxa"/>
            <w:tcBorders>
              <w:top w:val="single" w:sz="6" w:space="0" w:color="000000"/>
              <w:left w:val="single" w:sz="6" w:space="0" w:color="000000"/>
              <w:bottom w:val="single" w:sz="6" w:space="0" w:color="000000"/>
              <w:right w:val="single" w:sz="6" w:space="0" w:color="000000"/>
            </w:tcBorders>
          </w:tcPr>
          <w:p w:rsidR="00E35194" w:rsidRDefault="005C349E" w:rsidP="005B344D">
            <w:pPr>
              <w:ind w:left="134" w:right="120" w:firstLine="2"/>
              <w:contextualSpacing/>
              <w:rPr>
                <w:kern w:val="23"/>
              </w:rPr>
            </w:pPr>
            <w:r w:rsidRPr="00D745E0">
              <w:rPr>
                <w:b/>
                <w:kern w:val="23"/>
              </w:rPr>
              <w:t>Л</w:t>
            </w:r>
            <w:r w:rsidR="00E35194">
              <w:rPr>
                <w:b/>
                <w:kern w:val="23"/>
              </w:rPr>
              <w:t>ьовін</w:t>
            </w:r>
            <w:r w:rsidRPr="00D745E0">
              <w:rPr>
                <w:b/>
                <w:kern w:val="23"/>
              </w:rPr>
              <w:t xml:space="preserve"> </w:t>
            </w:r>
            <w:r w:rsidR="00E35194">
              <w:rPr>
                <w:b/>
                <w:kern w:val="23"/>
              </w:rPr>
              <w:t>Станіслав</w:t>
            </w:r>
            <w:r w:rsidRPr="00D745E0">
              <w:rPr>
                <w:b/>
                <w:kern w:val="23"/>
              </w:rPr>
              <w:t xml:space="preserve"> </w:t>
            </w:r>
            <w:r w:rsidR="00E35194">
              <w:rPr>
                <w:b/>
                <w:kern w:val="23"/>
              </w:rPr>
              <w:t>Вікторович,</w:t>
            </w:r>
            <w:r w:rsidRPr="00D745E0">
              <w:rPr>
                <w:kern w:val="23"/>
              </w:rPr>
              <w:t xml:space="preserve"> </w:t>
            </w:r>
          </w:p>
          <w:p w:rsidR="00E35194" w:rsidRDefault="00E35194" w:rsidP="005B344D">
            <w:pPr>
              <w:ind w:left="134" w:right="120" w:firstLine="2"/>
              <w:contextualSpacing/>
            </w:pPr>
            <w:r>
              <w:t>уповноважена особа з публічних закупівель</w:t>
            </w:r>
          </w:p>
          <w:p w:rsidR="00E35194" w:rsidRDefault="005C349E" w:rsidP="005B344D">
            <w:pPr>
              <w:ind w:left="134" w:right="120" w:firstLine="2"/>
              <w:contextualSpacing/>
              <w:rPr>
                <w:kern w:val="23"/>
              </w:rPr>
            </w:pPr>
            <w:r w:rsidRPr="00E35194">
              <w:rPr>
                <w:i/>
                <w:kern w:val="23"/>
              </w:rPr>
              <w:t>тел</w:t>
            </w:r>
            <w:r w:rsidRPr="00D745E0">
              <w:rPr>
                <w:kern w:val="23"/>
              </w:rPr>
              <w:t>.: (</w:t>
            </w:r>
            <w:r w:rsidR="00E35194">
              <w:rPr>
                <w:kern w:val="23"/>
              </w:rPr>
              <w:t>096</w:t>
            </w:r>
            <w:r w:rsidRPr="00D745E0">
              <w:rPr>
                <w:kern w:val="23"/>
              </w:rPr>
              <w:t xml:space="preserve">) </w:t>
            </w:r>
            <w:r w:rsidR="00E35194">
              <w:rPr>
                <w:kern w:val="23"/>
              </w:rPr>
              <w:t>01</w:t>
            </w:r>
            <w:r w:rsidRPr="00D745E0">
              <w:rPr>
                <w:kern w:val="23"/>
              </w:rPr>
              <w:t>2-</w:t>
            </w:r>
            <w:r w:rsidR="00E35194">
              <w:rPr>
                <w:kern w:val="23"/>
              </w:rPr>
              <w:t>94</w:t>
            </w:r>
            <w:r w:rsidRPr="00D745E0">
              <w:rPr>
                <w:kern w:val="23"/>
              </w:rPr>
              <w:t>-</w:t>
            </w:r>
            <w:r w:rsidR="00E35194">
              <w:rPr>
                <w:kern w:val="23"/>
              </w:rPr>
              <w:t>94</w:t>
            </w:r>
            <w:r w:rsidRPr="00D745E0">
              <w:rPr>
                <w:kern w:val="23"/>
              </w:rPr>
              <w:t>,</w:t>
            </w:r>
          </w:p>
          <w:p w:rsidR="005C349E" w:rsidRPr="00E35194" w:rsidRDefault="005C349E" w:rsidP="005B344D">
            <w:pPr>
              <w:ind w:left="134" w:right="120" w:firstLine="2"/>
              <w:contextualSpacing/>
              <w:rPr>
                <w:kern w:val="23"/>
                <w:lang w:val="en-US"/>
              </w:rPr>
            </w:pPr>
            <w:r w:rsidRPr="00E35194">
              <w:rPr>
                <w:i/>
                <w:kern w:val="23"/>
              </w:rPr>
              <w:t>e-mail</w:t>
            </w:r>
            <w:r w:rsidRPr="00D745E0">
              <w:rPr>
                <w:kern w:val="23"/>
              </w:rPr>
              <w:t xml:space="preserve">: </w:t>
            </w:r>
            <w:hyperlink r:id="rId11" w:history="1">
              <w:proofErr w:type="spellStart"/>
              <w:r w:rsidR="00E35194">
                <w:rPr>
                  <w:rStyle w:val="afa"/>
                  <w:color w:val="auto"/>
                  <w:kern w:val="23"/>
                  <w:lang w:val="en-US"/>
                </w:rPr>
                <w:t>dymer</w:t>
              </w:r>
              <w:proofErr w:type="spellEnd"/>
              <w:r w:rsidR="00E35194">
                <w:rPr>
                  <w:rStyle w:val="afa"/>
                  <w:color w:val="auto"/>
                  <w:kern w:val="23"/>
                </w:rPr>
                <w:t>-</w:t>
              </w:r>
              <w:proofErr w:type="spellStart"/>
              <w:r w:rsidR="00E35194">
                <w:rPr>
                  <w:rStyle w:val="afa"/>
                  <w:color w:val="auto"/>
                  <w:kern w:val="23"/>
                </w:rPr>
                <w:t>kkp</w:t>
              </w:r>
              <w:proofErr w:type="spellEnd"/>
              <w:r w:rsidRPr="00D745E0">
                <w:rPr>
                  <w:rStyle w:val="afa"/>
                  <w:color w:val="auto"/>
                  <w:kern w:val="23"/>
                </w:rPr>
                <w:t>@</w:t>
              </w:r>
              <w:r w:rsidR="00E35194">
                <w:rPr>
                  <w:rStyle w:val="afa"/>
                  <w:color w:val="auto"/>
                  <w:kern w:val="23"/>
                  <w:lang w:val="en-US"/>
                </w:rPr>
                <w:t>ukr</w:t>
              </w:r>
            </w:hyperlink>
            <w:r w:rsidR="00E35194">
              <w:rPr>
                <w:rStyle w:val="afa"/>
                <w:color w:val="auto"/>
                <w:kern w:val="23"/>
                <w:lang w:val="en-US"/>
              </w:rPr>
              <w:t>/net</w:t>
            </w:r>
          </w:p>
          <w:p w:rsidR="00FE3880" w:rsidRPr="00D745E0" w:rsidRDefault="00477C8F" w:rsidP="005B344D">
            <w:pPr>
              <w:ind w:left="128" w:right="184"/>
              <w:contextualSpacing/>
              <w:rPr>
                <w:b/>
                <w:kern w:val="23"/>
              </w:rPr>
            </w:pPr>
            <w:r w:rsidRPr="00D745E0">
              <w:rPr>
                <w:b/>
                <w:kern w:val="23"/>
              </w:rPr>
              <w:t>З</w:t>
            </w:r>
            <w:r w:rsidR="00FF3D33" w:rsidRPr="00D745E0">
              <w:rPr>
                <w:b/>
                <w:kern w:val="23"/>
              </w:rPr>
              <w:t xml:space="preserve"> технічних питань: </w:t>
            </w:r>
          </w:p>
          <w:p w:rsidR="00C40C7B" w:rsidRPr="00D745E0" w:rsidRDefault="00980632" w:rsidP="00B24079">
            <w:pPr>
              <w:tabs>
                <w:tab w:val="left" w:pos="567"/>
                <w:tab w:val="left" w:pos="851"/>
                <w:tab w:val="left" w:pos="1134"/>
                <w:tab w:val="left" w:pos="1418"/>
                <w:tab w:val="left" w:pos="1701"/>
              </w:tabs>
              <w:ind w:left="75" w:right="187"/>
              <w:rPr>
                <w:i/>
                <w:spacing w:val="-7"/>
                <w:kern w:val="23"/>
              </w:rPr>
            </w:pPr>
            <w:r w:rsidRPr="00D745E0">
              <w:rPr>
                <w:kern w:val="23"/>
              </w:rPr>
              <w:t xml:space="preserve">Згідно з Додатком </w:t>
            </w:r>
            <w:r w:rsidR="00B24079">
              <w:rPr>
                <w:kern w:val="23"/>
              </w:rPr>
              <w:t>3 Т</w:t>
            </w:r>
            <w:r w:rsidRPr="00D745E0">
              <w:rPr>
                <w:kern w:val="23"/>
              </w:rPr>
              <w:t>ендерної документації</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745E0" w:rsidRDefault="00794684" w:rsidP="005B344D">
            <w:pPr>
              <w:ind w:left="128" w:right="209"/>
              <w:contextualSpacing/>
              <w:rPr>
                <w:b/>
                <w:kern w:val="23"/>
              </w:rPr>
            </w:pPr>
            <w:r w:rsidRPr="00D745E0">
              <w:rPr>
                <w:b/>
                <w:kern w:val="23"/>
              </w:rPr>
              <w:t>3.</w:t>
            </w:r>
            <w:r w:rsidR="00192E4A" w:rsidRPr="00D745E0">
              <w:rPr>
                <w:b/>
                <w:kern w:val="23"/>
              </w:rPr>
              <w:t> </w:t>
            </w:r>
            <w:r w:rsidRPr="00D745E0">
              <w:rPr>
                <w:b/>
                <w:kern w:val="23"/>
              </w:rPr>
              <w:t>Процедура закупівлі</w:t>
            </w:r>
          </w:p>
        </w:tc>
        <w:tc>
          <w:tcPr>
            <w:tcW w:w="5460" w:type="dxa"/>
            <w:tcBorders>
              <w:top w:val="single" w:sz="6" w:space="0" w:color="000000"/>
              <w:left w:val="single" w:sz="6" w:space="0" w:color="000000"/>
              <w:bottom w:val="single" w:sz="6" w:space="0" w:color="000000"/>
              <w:right w:val="single" w:sz="6" w:space="0" w:color="000000"/>
            </w:tcBorders>
            <w:vAlign w:val="center"/>
          </w:tcPr>
          <w:p w:rsidR="00794684" w:rsidRPr="00E35194" w:rsidRDefault="00794684" w:rsidP="00E35194">
            <w:pPr>
              <w:ind w:left="75" w:right="184"/>
              <w:contextualSpacing/>
              <w:rPr>
                <w:kern w:val="23"/>
              </w:rPr>
            </w:pPr>
            <w:r w:rsidRPr="00D745E0">
              <w:rPr>
                <w:kern w:val="23"/>
              </w:rPr>
              <w:t xml:space="preserve">Відкриті </w:t>
            </w:r>
            <w:r w:rsidRPr="00E35194">
              <w:rPr>
                <w:kern w:val="23"/>
              </w:rPr>
              <w:t>торги</w:t>
            </w:r>
            <w:r w:rsidR="0060502E" w:rsidRPr="00E35194">
              <w:rPr>
                <w:kern w:val="23"/>
              </w:rPr>
              <w:t xml:space="preserve"> </w:t>
            </w:r>
            <w:r w:rsidR="00E35194" w:rsidRPr="00E35194">
              <w:rPr>
                <w:kern w:val="23"/>
              </w:rPr>
              <w:t>з Особливостями</w:t>
            </w:r>
          </w:p>
        </w:tc>
      </w:tr>
      <w:tr w:rsidR="00E35194" w:rsidRPr="00D745E0" w:rsidTr="00E35194">
        <w:trPr>
          <w:trHeight w:val="428"/>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E35194" w:rsidRPr="00D745E0" w:rsidRDefault="00E35194" w:rsidP="00E35194">
            <w:pPr>
              <w:ind w:left="75" w:right="184"/>
              <w:contextualSpacing/>
              <w:jc w:val="center"/>
              <w:rPr>
                <w:kern w:val="23"/>
              </w:rPr>
            </w:pPr>
            <w:r w:rsidRPr="00D745E0">
              <w:rPr>
                <w:b/>
                <w:kern w:val="23"/>
              </w:rPr>
              <w:t>4. Інформація про предмет закупівлі:</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6D451E" w:rsidRPr="00D745E0" w:rsidRDefault="006D451E" w:rsidP="005B344D">
            <w:pPr>
              <w:ind w:left="128" w:right="209"/>
              <w:contextualSpacing/>
              <w:rPr>
                <w:kern w:val="23"/>
              </w:rPr>
            </w:pPr>
            <w:r w:rsidRPr="00D745E0">
              <w:rPr>
                <w:kern w:val="23"/>
              </w:rPr>
              <w:t>4.1</w:t>
            </w:r>
            <w:r w:rsidR="00192E4A" w:rsidRPr="00D745E0">
              <w:rPr>
                <w:kern w:val="23"/>
              </w:rPr>
              <w:t>. </w:t>
            </w:r>
            <w:r w:rsidR="002F1D3C" w:rsidRPr="00D745E0">
              <w:rPr>
                <w:kern w:val="23"/>
              </w:rPr>
              <w:t>н</w:t>
            </w:r>
            <w:r w:rsidRPr="00D745E0">
              <w:rPr>
                <w:kern w:val="23"/>
              </w:rPr>
              <w:t>азва предмета закупівлі</w:t>
            </w:r>
          </w:p>
        </w:tc>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21327D" w:rsidRPr="00D745E0" w:rsidRDefault="00E85233" w:rsidP="00E35194">
            <w:pPr>
              <w:tabs>
                <w:tab w:val="left" w:pos="426"/>
                <w:tab w:val="left" w:pos="7114"/>
              </w:tabs>
              <w:ind w:left="75" w:right="45"/>
              <w:jc w:val="left"/>
              <w:rPr>
                <w:rFonts w:eastAsiaTheme="minorEastAsia"/>
                <w:b/>
                <w:bCs/>
                <w:lang w:eastAsia="en-US"/>
              </w:rPr>
            </w:pPr>
            <w:r w:rsidRPr="00D745E0">
              <w:rPr>
                <w:b/>
                <w:bCs/>
              </w:rPr>
              <w:t>ДК 021:2015</w:t>
            </w:r>
            <w:r w:rsidRPr="00D745E0">
              <w:rPr>
                <w:b/>
              </w:rPr>
              <w:t xml:space="preserve"> 90470000-2 Послуги з чищення каналізаційних колекторів (</w:t>
            </w:r>
            <w:r w:rsidR="00E35194">
              <w:rPr>
                <w:b/>
              </w:rPr>
              <w:t>Гідродинамічне очищення об</w:t>
            </w:r>
            <w:r w:rsidR="00E35194">
              <w:rPr>
                <w:rFonts w:ascii="Calibri" w:hAnsi="Calibri"/>
                <w:b/>
              </w:rPr>
              <w:t>'</w:t>
            </w:r>
            <w:r w:rsidR="00E35194">
              <w:rPr>
                <w:b/>
              </w:rPr>
              <w:t>єктів централізованого водовідведення</w:t>
            </w:r>
            <w:r w:rsidRPr="00D745E0">
              <w:rPr>
                <w:b/>
              </w:rPr>
              <w:t>)</w:t>
            </w:r>
            <w:r w:rsidR="00E35194">
              <w:rPr>
                <w:b/>
              </w:rPr>
              <w:t>»</w:t>
            </w:r>
          </w:p>
        </w:tc>
      </w:tr>
      <w:tr w:rsidR="00D456DB" w:rsidRPr="00D745E0" w:rsidTr="00E35194">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6D451E" w:rsidRPr="00D745E0" w:rsidRDefault="006D451E" w:rsidP="005B344D">
            <w:pPr>
              <w:ind w:left="128" w:right="209"/>
              <w:contextualSpacing/>
              <w:rPr>
                <w:kern w:val="23"/>
              </w:rPr>
            </w:pPr>
            <w:r w:rsidRPr="00D745E0">
              <w:rPr>
                <w:kern w:val="23"/>
              </w:rPr>
              <w:t>4.2</w:t>
            </w:r>
            <w:r w:rsidR="00192E4A" w:rsidRPr="00D745E0">
              <w:rPr>
                <w:kern w:val="23"/>
              </w:rPr>
              <w:t>. </w:t>
            </w:r>
            <w:r w:rsidR="002F1D3C" w:rsidRPr="00D745E0">
              <w:rPr>
                <w:kern w:val="23"/>
              </w:rPr>
              <w:t>о</w:t>
            </w:r>
            <w:r w:rsidRPr="00D745E0">
              <w:rPr>
                <w:kern w:val="23"/>
              </w:rPr>
              <w:t>пис окремої частини (частин) предмета закупівлі (лот</w:t>
            </w:r>
            <w:r w:rsidR="007448FB" w:rsidRPr="00D745E0">
              <w:rPr>
                <w:kern w:val="23"/>
              </w:rPr>
              <w:t>а), щодо якої можуть бути подані</w:t>
            </w:r>
            <w:r w:rsidRPr="00D745E0">
              <w:rPr>
                <w:kern w:val="23"/>
              </w:rPr>
              <w:t xml:space="preserve"> тендерні пропозиції</w:t>
            </w:r>
          </w:p>
        </w:tc>
        <w:tc>
          <w:tcPr>
            <w:tcW w:w="5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564A" w:rsidRPr="00D745E0" w:rsidRDefault="00BC0211" w:rsidP="005B344D">
            <w:r w:rsidRPr="00D745E0">
              <w:t>-</w:t>
            </w:r>
            <w:r w:rsidR="00E35194">
              <w:t>Закупівля проводиться без поділу на лоти</w:t>
            </w:r>
          </w:p>
        </w:tc>
      </w:tr>
      <w:tr w:rsidR="00D456DB" w:rsidRPr="00D745E0" w:rsidTr="00813A2E">
        <w:trPr>
          <w:trHeight w:val="48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CE376C" w:rsidRPr="00D745E0" w:rsidRDefault="00794684" w:rsidP="005B344D">
            <w:pPr>
              <w:ind w:left="128" w:right="209"/>
              <w:contextualSpacing/>
              <w:rPr>
                <w:kern w:val="23"/>
              </w:rPr>
            </w:pPr>
            <w:r w:rsidRPr="00D745E0">
              <w:rPr>
                <w:kern w:val="23"/>
              </w:rPr>
              <w:t>4.3</w:t>
            </w:r>
            <w:r w:rsidR="00192E4A" w:rsidRPr="00D745E0">
              <w:rPr>
                <w:kern w:val="23"/>
              </w:rPr>
              <w:t>. </w:t>
            </w:r>
            <w:r w:rsidR="00EC314B" w:rsidRPr="00D745E0">
              <w:rPr>
                <w:kern w:val="23"/>
              </w:rPr>
              <w:t xml:space="preserve">місце, </w:t>
            </w:r>
            <w:r w:rsidR="00CE376C" w:rsidRPr="00D745E0">
              <w:rPr>
                <w:kern w:val="23"/>
              </w:rPr>
              <w:t>д</w:t>
            </w:r>
            <w:r w:rsidR="00CE376C" w:rsidRPr="00D745E0">
              <w:t>е повинні бути виконані роботи чи надані послуги, їх обсяги</w:t>
            </w:r>
          </w:p>
        </w:tc>
        <w:tc>
          <w:tcPr>
            <w:tcW w:w="5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7E2B" w:rsidRPr="00D745E0" w:rsidRDefault="0029707E" w:rsidP="0029707E">
            <w:pPr>
              <w:ind w:left="75" w:right="67"/>
              <w:contextualSpacing/>
              <w:rPr>
                <w:kern w:val="23"/>
              </w:rPr>
            </w:pPr>
            <w:r>
              <w:rPr>
                <w:kern w:val="23"/>
              </w:rPr>
              <w:t>в</w:t>
            </w:r>
            <w:r w:rsidR="00192E4A" w:rsidRPr="00D745E0">
              <w:rPr>
                <w:kern w:val="23"/>
              </w:rPr>
              <w:t xml:space="preserve"> </w:t>
            </w:r>
            <w:r w:rsidR="004A3BEF" w:rsidRPr="00D745E0">
              <w:rPr>
                <w:kern w:val="23"/>
              </w:rPr>
              <w:t>Додатк</w:t>
            </w:r>
            <w:r>
              <w:rPr>
                <w:kern w:val="23"/>
              </w:rPr>
              <w:t>у</w:t>
            </w:r>
            <w:r w:rsidR="004A3BEF" w:rsidRPr="00D745E0">
              <w:rPr>
                <w:kern w:val="23"/>
              </w:rPr>
              <w:t xml:space="preserve"> </w:t>
            </w:r>
            <w:r>
              <w:rPr>
                <w:kern w:val="23"/>
              </w:rPr>
              <w:t>3</w:t>
            </w:r>
            <w:r w:rsidR="004A3BEF" w:rsidRPr="00D745E0">
              <w:rPr>
                <w:kern w:val="23"/>
              </w:rPr>
              <w:t xml:space="preserve"> </w:t>
            </w:r>
            <w:r>
              <w:rPr>
                <w:kern w:val="23"/>
              </w:rPr>
              <w:t>Т</w:t>
            </w:r>
            <w:r w:rsidR="004A3BEF" w:rsidRPr="00D745E0">
              <w:rPr>
                <w:kern w:val="23"/>
              </w:rPr>
              <w:t>ендерної документації</w:t>
            </w:r>
            <w:r w:rsidR="0004323A" w:rsidRPr="00D745E0">
              <w:rPr>
                <w:kern w:val="23"/>
              </w:rPr>
              <w:t xml:space="preserve"> </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ind w:left="128" w:right="67"/>
              <w:contextualSpacing/>
              <w:rPr>
                <w:kern w:val="23"/>
              </w:rPr>
            </w:pPr>
            <w:r w:rsidRPr="00D745E0">
              <w:rPr>
                <w:kern w:val="23"/>
              </w:rPr>
              <w:t>4.4</w:t>
            </w:r>
            <w:r w:rsidR="00192E4A" w:rsidRPr="00D745E0">
              <w:rPr>
                <w:kern w:val="23"/>
              </w:rPr>
              <w:t>. </w:t>
            </w:r>
            <w:r w:rsidRPr="00D745E0">
              <w:rPr>
                <w:kern w:val="23"/>
              </w:rPr>
              <w:t>строк надання послуг</w:t>
            </w:r>
            <w:r w:rsidR="00FF5E3E" w:rsidRPr="00D745E0">
              <w:rPr>
                <w:kern w:val="23"/>
              </w:rPr>
              <w:t>/</w:t>
            </w:r>
            <w:r w:rsidR="00437477" w:rsidRPr="00D745E0">
              <w:rPr>
                <w:kern w:val="23"/>
              </w:rPr>
              <w:t>виконання робіт</w:t>
            </w:r>
          </w:p>
        </w:tc>
        <w:tc>
          <w:tcPr>
            <w:tcW w:w="5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D745E0" w:rsidRDefault="0029707E" w:rsidP="0029707E">
            <w:pPr>
              <w:ind w:left="75" w:right="184"/>
              <w:contextualSpacing/>
              <w:rPr>
                <w:kern w:val="23"/>
              </w:rPr>
            </w:pPr>
            <w:r>
              <w:rPr>
                <w:kern w:val="23"/>
              </w:rPr>
              <w:t>в</w:t>
            </w:r>
            <w:r w:rsidR="000C06E5" w:rsidRPr="00D745E0">
              <w:rPr>
                <w:kern w:val="23"/>
              </w:rPr>
              <w:t xml:space="preserve"> Додатк</w:t>
            </w:r>
            <w:r>
              <w:rPr>
                <w:kern w:val="23"/>
              </w:rPr>
              <w:t>у</w:t>
            </w:r>
            <w:r w:rsidR="000C06E5" w:rsidRPr="00D745E0">
              <w:rPr>
                <w:kern w:val="23"/>
              </w:rPr>
              <w:t xml:space="preserve"> </w:t>
            </w:r>
            <w:r>
              <w:rPr>
                <w:kern w:val="23"/>
              </w:rPr>
              <w:t>5 Т</w:t>
            </w:r>
            <w:r w:rsidR="000C06E5" w:rsidRPr="00D745E0">
              <w:rPr>
                <w:kern w:val="23"/>
              </w:rPr>
              <w:t>ендерної документації</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ind w:left="128" w:right="209"/>
              <w:contextualSpacing/>
              <w:rPr>
                <w:b/>
                <w:kern w:val="23"/>
              </w:rPr>
            </w:pPr>
            <w:r w:rsidRPr="00D745E0">
              <w:rPr>
                <w:b/>
                <w:kern w:val="23"/>
              </w:rPr>
              <w:t>5. Недискримінація учасників</w:t>
            </w:r>
          </w:p>
        </w:tc>
        <w:tc>
          <w:tcPr>
            <w:tcW w:w="5460" w:type="dxa"/>
            <w:tcBorders>
              <w:top w:val="single" w:sz="6" w:space="0" w:color="000000"/>
              <w:left w:val="single" w:sz="6" w:space="0" w:color="000000"/>
              <w:bottom w:val="single" w:sz="6" w:space="0" w:color="000000"/>
              <w:right w:val="single" w:sz="6" w:space="0" w:color="000000"/>
            </w:tcBorders>
          </w:tcPr>
          <w:p w:rsidR="00F84B5E" w:rsidRPr="00D745E0" w:rsidRDefault="00F84B5E" w:rsidP="005B344D">
            <w:pPr>
              <w:ind w:left="75" w:right="184"/>
              <w:contextualSpacing/>
            </w:pPr>
            <w:r w:rsidRPr="00D745E0">
              <w:t xml:space="preserve">Учасники (резиденти та нерезиденти) всіх форм власності та організаційно-правових форм, </w:t>
            </w:r>
            <w:r w:rsidRPr="00D745E0">
              <w:rPr>
                <w:kern w:val="23"/>
              </w:rPr>
              <w:t xml:space="preserve">у тому числі об’єднання учасників, </w:t>
            </w:r>
            <w:r w:rsidRPr="00D745E0">
              <w:t>беруть участь у процедурах закупівель на рівних умовах.</w:t>
            </w:r>
          </w:p>
          <w:p w:rsidR="00271036" w:rsidRPr="00D745E0" w:rsidRDefault="00F84B5E" w:rsidP="005B344D">
            <w:pPr>
              <w:ind w:left="75" w:right="184"/>
              <w:rPr>
                <w:kern w:val="23"/>
              </w:rPr>
            </w:pPr>
            <w:r w:rsidRPr="00D745E0">
              <w:t>Учасники торгів нерезиденти для виконання вимог щодо подання документів, передбачених до тендерної документації, подають у складі своєї тендерної пропозиції, документи, передбачені законодавством країн, де вони зареєстровані.</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ind w:left="128" w:right="209"/>
              <w:contextualSpacing/>
              <w:rPr>
                <w:b/>
                <w:kern w:val="23"/>
              </w:rPr>
            </w:pPr>
            <w:r w:rsidRPr="00D745E0">
              <w:rPr>
                <w:b/>
                <w:kern w:val="23"/>
              </w:rPr>
              <w:t>6. Інформація про валюту, у якій повинно бути розраховано та зазначено ціну тендерної пропозиції</w:t>
            </w:r>
          </w:p>
        </w:tc>
        <w:tc>
          <w:tcPr>
            <w:tcW w:w="5460" w:type="dxa"/>
            <w:tcBorders>
              <w:top w:val="single" w:sz="6" w:space="0" w:color="000000"/>
              <w:left w:val="single" w:sz="6" w:space="0" w:color="000000"/>
              <w:bottom w:val="single" w:sz="6" w:space="0" w:color="000000"/>
              <w:right w:val="single" w:sz="6" w:space="0" w:color="000000"/>
            </w:tcBorders>
          </w:tcPr>
          <w:p w:rsidR="00F84B5E" w:rsidRPr="00D745E0" w:rsidRDefault="00F84B5E" w:rsidP="005B344D">
            <w:pPr>
              <w:ind w:left="75" w:right="184"/>
              <w:contextualSpacing/>
              <w:rPr>
                <w:kern w:val="23"/>
              </w:rPr>
            </w:pPr>
            <w:r w:rsidRPr="00D745E0">
              <w:rPr>
                <w:kern w:val="23"/>
              </w:rPr>
              <w:t xml:space="preserve">Валютою тендерної пропозиції є гривня. </w:t>
            </w:r>
          </w:p>
          <w:p w:rsidR="00F84B5E" w:rsidRPr="00D745E0" w:rsidRDefault="00F84B5E" w:rsidP="005B344D">
            <w:pPr>
              <w:ind w:left="75" w:right="184"/>
              <w:contextualSpacing/>
              <w:rPr>
                <w:bCs/>
                <w:iCs/>
              </w:rPr>
            </w:pPr>
            <w:r w:rsidRPr="00D745E0">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50D63" w:rsidRPr="00D745E0" w:rsidRDefault="00F84B5E" w:rsidP="005B344D">
            <w:pPr>
              <w:ind w:left="75" w:right="184"/>
              <w:contextualSpacing/>
              <w:rPr>
                <w:kern w:val="23"/>
              </w:rPr>
            </w:pPr>
            <w:r w:rsidRPr="00D745E0">
              <w:rPr>
                <w:kern w:val="23"/>
              </w:rPr>
              <w:lastRenderedPageBreak/>
              <w:t>Розрахунки здійснюватимуться у національній валюті України згідно з умовами укладеного Договору.</w:t>
            </w:r>
            <w:r w:rsidRPr="00D745E0">
              <w:t xml:space="preserve"> </w:t>
            </w:r>
            <w:r w:rsidR="00150D63" w:rsidRPr="00D745E0">
              <w:t xml:space="preserve"> </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ind w:left="128" w:right="209"/>
              <w:contextualSpacing/>
              <w:rPr>
                <w:kern w:val="23"/>
              </w:rPr>
            </w:pPr>
            <w:r w:rsidRPr="00D745E0">
              <w:rPr>
                <w:b/>
                <w:kern w:val="23"/>
              </w:rPr>
              <w:lastRenderedPageBreak/>
              <w:t>7. Інформація про мову (мови), якою (якими) повинн</w:t>
            </w:r>
            <w:r w:rsidR="0060502E" w:rsidRPr="00D745E0">
              <w:rPr>
                <w:b/>
                <w:kern w:val="23"/>
              </w:rPr>
              <w:t>і</w:t>
            </w:r>
            <w:r w:rsidRPr="00D745E0">
              <w:rPr>
                <w:b/>
                <w:kern w:val="23"/>
              </w:rPr>
              <w:t xml:space="preserve"> бути складено тендерні пропозиції</w:t>
            </w:r>
          </w:p>
        </w:tc>
        <w:tc>
          <w:tcPr>
            <w:tcW w:w="5460" w:type="dxa"/>
            <w:tcBorders>
              <w:top w:val="single" w:sz="6" w:space="0" w:color="000000"/>
              <w:left w:val="single" w:sz="6" w:space="0" w:color="000000"/>
              <w:bottom w:val="single" w:sz="6" w:space="0" w:color="000000"/>
              <w:right w:val="single" w:sz="6" w:space="0" w:color="000000"/>
            </w:tcBorders>
          </w:tcPr>
          <w:p w:rsidR="00F84B5E" w:rsidRPr="00D745E0" w:rsidRDefault="00F84B5E" w:rsidP="005B344D">
            <w:pPr>
              <w:ind w:left="128" w:right="67"/>
              <w:contextualSpacing/>
              <w:rPr>
                <w:shd w:val="clear" w:color="auto" w:fill="FFFFFF"/>
              </w:rPr>
            </w:pPr>
            <w:r w:rsidRPr="00D745E0">
              <w:rPr>
                <w:shd w:val="clear" w:color="auto" w:fill="FFFFFF"/>
              </w:rPr>
              <w:t>Мова тендерної пропозиції</w:t>
            </w:r>
            <w:r w:rsidR="00503E58">
              <w:rPr>
                <w:shd w:val="clear" w:color="auto" w:fill="FFFFFF"/>
              </w:rPr>
              <w:t>;</w:t>
            </w:r>
            <w:r w:rsidRPr="00D745E0">
              <w:rPr>
                <w:shd w:val="clear" w:color="auto" w:fill="FFFFFF"/>
              </w:rPr>
              <w:t xml:space="preserve"> українська.</w:t>
            </w:r>
          </w:p>
          <w:p w:rsidR="00F84B5E" w:rsidRPr="00D745E0" w:rsidRDefault="00F84B5E" w:rsidP="005B344D">
            <w:pPr>
              <w:ind w:left="128" w:right="67"/>
              <w:contextualSpacing/>
              <w:rPr>
                <w:rFonts w:eastAsia="Calibri"/>
                <w:kern w:val="23"/>
                <w:lang w:eastAsia="en-US"/>
              </w:rPr>
            </w:pPr>
            <w:r w:rsidRPr="00D745E0">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F84B5E" w:rsidRPr="00D745E0" w:rsidRDefault="00F84B5E" w:rsidP="005B344D">
            <w:pPr>
              <w:ind w:left="71" w:right="186"/>
              <w:contextualSpacing/>
              <w:rPr>
                <w:rFonts w:eastAsia="Calibri"/>
                <w:i/>
                <w:iCs/>
                <w:kern w:val="23"/>
                <w:lang w:eastAsia="en-US"/>
              </w:rPr>
            </w:pPr>
            <w:r w:rsidRPr="00632509">
              <w:rPr>
                <w:rFonts w:eastAsia="Calibri"/>
                <w:i/>
                <w:iCs/>
                <w:kern w:val="23"/>
                <w:u w:val="single"/>
                <w:lang w:eastAsia="en-US"/>
              </w:rPr>
              <w:t>Примітка</w:t>
            </w:r>
            <w:r w:rsidRPr="00D745E0">
              <w:rPr>
                <w:rFonts w:eastAsia="Calibri"/>
                <w:i/>
                <w:iCs/>
                <w:kern w:val="23"/>
                <w:lang w:eastAsia="en-US"/>
              </w:rPr>
              <w:t>.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F84B5E" w:rsidRPr="00D745E0" w:rsidRDefault="00F84B5E" w:rsidP="005B344D">
            <w:pPr>
              <w:ind w:left="71" w:right="186"/>
              <w:contextualSpacing/>
              <w:rPr>
                <w:rFonts w:eastAsia="Calibri"/>
                <w:i/>
                <w:iCs/>
                <w:kern w:val="23"/>
                <w:lang w:eastAsia="en-US"/>
              </w:rPr>
            </w:pPr>
            <w:r w:rsidRPr="00D745E0">
              <w:rPr>
                <w:rFonts w:eastAsia="Calibri"/>
                <w:i/>
                <w:iCs/>
                <w:kern w:val="23"/>
                <w:lang w:eastAsia="en-US"/>
              </w:rPr>
              <w:t>Відповідальність за достовірність перекладу покладається на учасника.</w:t>
            </w:r>
          </w:p>
          <w:p w:rsidR="00F84B5E" w:rsidRPr="00D745E0" w:rsidRDefault="00F84B5E" w:rsidP="005B344D">
            <w:pPr>
              <w:ind w:left="71" w:right="186"/>
              <w:contextualSpacing/>
              <w:rPr>
                <w:rFonts w:eastAsia="Calibri"/>
                <w:kern w:val="23"/>
                <w:lang w:eastAsia="en-US"/>
              </w:rPr>
            </w:pPr>
            <w:r w:rsidRPr="00D745E0">
              <w:rPr>
                <w:rFonts w:eastAsia="Calibri"/>
                <w:i/>
                <w:iCs/>
                <w:kern w:val="23"/>
                <w:lang w:eastAsia="en-US"/>
              </w:rPr>
              <w:t>Визначальним є текст, викладений українською мовою.</w:t>
            </w:r>
          </w:p>
          <w:p w:rsidR="00150D63" w:rsidRPr="00D745E0" w:rsidRDefault="00F84B5E" w:rsidP="005B344D">
            <w:pPr>
              <w:ind w:left="71" w:right="186"/>
              <w:rPr>
                <w:rFonts w:eastAsia="Calibri"/>
                <w:i/>
                <w:iCs/>
                <w:kern w:val="23"/>
                <w:lang w:eastAsia="en-US"/>
              </w:rPr>
            </w:pPr>
            <w:r w:rsidRPr="00D745E0">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D745E0">
              <w:rPr>
                <w:rFonts w:eastAsia="Calibri"/>
                <w:i/>
                <w:iCs/>
                <w:kern w:val="23"/>
                <w:u w:val="single"/>
                <w:lang w:eastAsia="en-US"/>
              </w:rPr>
              <w:t>тощо</w:t>
            </w:r>
            <w:r w:rsidRPr="00D745E0">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D456DB" w:rsidRPr="00D745E0" w:rsidTr="00813A2E">
        <w:trPr>
          <w:trHeight w:val="414"/>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6D451E" w:rsidRPr="00D745E0" w:rsidRDefault="006D451E" w:rsidP="005B344D">
            <w:pPr>
              <w:ind w:left="128" w:right="184"/>
              <w:jc w:val="center"/>
              <w:rPr>
                <w:b/>
              </w:rPr>
            </w:pPr>
            <w:r w:rsidRPr="00D745E0">
              <w:rPr>
                <w:b/>
              </w:rPr>
              <w:t xml:space="preserve">ІІ. Порядок </w:t>
            </w:r>
            <w:r w:rsidR="0060502E" w:rsidRPr="00D745E0">
              <w:rPr>
                <w:b/>
              </w:rPr>
              <w:t>в</w:t>
            </w:r>
            <w:r w:rsidRPr="00D745E0">
              <w:rPr>
                <w:b/>
              </w:rPr>
              <w:t>несення змін та надання роз’я</w:t>
            </w:r>
            <w:r w:rsidR="00E346F6" w:rsidRPr="00D745E0">
              <w:rPr>
                <w:b/>
              </w:rPr>
              <w:t>снень до тендерної документаці</w:t>
            </w:r>
            <w:r w:rsidR="008B35B3" w:rsidRPr="00D745E0">
              <w:rPr>
                <w:b/>
              </w:rPr>
              <w:t>ї</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745E0" w:rsidRDefault="00794684" w:rsidP="005B344D">
            <w:pPr>
              <w:tabs>
                <w:tab w:val="left" w:pos="4157"/>
              </w:tabs>
              <w:spacing w:beforeLines="30" w:before="72" w:afterLines="40" w:after="96"/>
              <w:ind w:left="113" w:right="113" w:firstLine="15"/>
              <w:rPr>
                <w:b/>
              </w:rPr>
            </w:pPr>
            <w:r w:rsidRPr="00D745E0">
              <w:rPr>
                <w:b/>
              </w:rPr>
              <w:t xml:space="preserve">1. Процедура надання роз’яснень щодо тендерної документації </w:t>
            </w:r>
          </w:p>
        </w:tc>
        <w:tc>
          <w:tcPr>
            <w:tcW w:w="5460" w:type="dxa"/>
            <w:tcBorders>
              <w:top w:val="single" w:sz="6" w:space="0" w:color="000000"/>
              <w:left w:val="single" w:sz="6" w:space="0" w:color="000000"/>
              <w:bottom w:val="single" w:sz="6" w:space="0" w:color="000000"/>
              <w:right w:val="single" w:sz="6" w:space="0" w:color="000000"/>
            </w:tcBorders>
          </w:tcPr>
          <w:p w:rsidR="00F84B5E" w:rsidRPr="00D745E0" w:rsidRDefault="00632509" w:rsidP="005B344D">
            <w:pPr>
              <w:pStyle w:val="12"/>
              <w:ind w:left="113" w:right="113"/>
              <w:contextualSpacing/>
              <w:rPr>
                <w:rFonts w:ascii="Times New Roman" w:hAnsi="Times New Roman"/>
                <w:sz w:val="24"/>
                <w:szCs w:val="24"/>
              </w:rPr>
            </w:pPr>
            <w:r>
              <w:rPr>
                <w:rFonts w:ascii="Times New Roman" w:hAnsi="Times New Roman"/>
                <w:sz w:val="24"/>
                <w:szCs w:val="24"/>
                <w:shd w:val="solid" w:color="FFFFFF" w:fill="FFFFFF"/>
              </w:rPr>
              <w:t xml:space="preserve">Відповідно до п. 54 Особливостей фізична або </w:t>
            </w:r>
            <w:r w:rsidR="00F84B5E" w:rsidRPr="00D745E0">
              <w:rPr>
                <w:rFonts w:ascii="Times New Roman" w:hAnsi="Times New Roman"/>
                <w:sz w:val="24"/>
                <w:szCs w:val="24"/>
                <w:shd w:val="solid" w:color="FFFFFF" w:fill="FFFFFF"/>
              </w:rPr>
              <w:t>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4B5E" w:rsidRPr="00D745E0" w:rsidRDefault="00F84B5E" w:rsidP="005B344D">
            <w:pPr>
              <w:pStyle w:val="12"/>
              <w:ind w:left="113" w:right="113"/>
              <w:contextualSpacing/>
              <w:rPr>
                <w:rFonts w:ascii="Times New Roman" w:hAnsi="Times New Roman"/>
                <w:sz w:val="24"/>
                <w:szCs w:val="24"/>
              </w:rPr>
            </w:pPr>
            <w:r w:rsidRPr="00D745E0">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4684" w:rsidRPr="00D745E0" w:rsidRDefault="00F84B5E" w:rsidP="005B344D">
            <w:pPr>
              <w:widowControl w:val="0"/>
              <w:spacing w:after="120"/>
              <w:ind w:left="90" w:right="172"/>
              <w:rPr>
                <w:rFonts w:eastAsia="Calibri"/>
                <w:lang w:eastAsia="en-US"/>
              </w:rPr>
            </w:pPr>
            <w:r w:rsidRPr="00D745E0">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56DB" w:rsidRPr="00D745E0" w:rsidTr="00813A2E">
        <w:trPr>
          <w:trHeight w:val="20"/>
          <w:jc w:val="center"/>
        </w:trPr>
        <w:tc>
          <w:tcPr>
            <w:tcW w:w="4313" w:type="dxa"/>
            <w:gridSpan w:val="2"/>
            <w:tcBorders>
              <w:top w:val="single" w:sz="6" w:space="0" w:color="000000"/>
              <w:left w:val="single" w:sz="6" w:space="0" w:color="000000"/>
              <w:right w:val="single" w:sz="6" w:space="0" w:color="000000"/>
            </w:tcBorders>
          </w:tcPr>
          <w:p w:rsidR="00794684" w:rsidRPr="00D745E0" w:rsidRDefault="00794684" w:rsidP="005B344D">
            <w:pPr>
              <w:spacing w:beforeLines="30" w:before="72" w:afterLines="40" w:after="96"/>
              <w:ind w:left="113" w:right="113" w:firstLine="15"/>
              <w:rPr>
                <w:b/>
              </w:rPr>
            </w:pPr>
            <w:r w:rsidRPr="00D745E0">
              <w:rPr>
                <w:b/>
              </w:rPr>
              <w:t>2. </w:t>
            </w:r>
            <w:r w:rsidR="0060502E" w:rsidRPr="00D745E0">
              <w:rPr>
                <w:b/>
              </w:rPr>
              <w:t>В</w:t>
            </w:r>
            <w:r w:rsidRPr="00D745E0">
              <w:rPr>
                <w:b/>
              </w:rPr>
              <w:t>несення змін до тендерної документації</w:t>
            </w:r>
          </w:p>
        </w:tc>
        <w:tc>
          <w:tcPr>
            <w:tcW w:w="5460" w:type="dxa"/>
            <w:tcBorders>
              <w:top w:val="single" w:sz="6" w:space="0" w:color="000000"/>
              <w:left w:val="single" w:sz="6" w:space="0" w:color="000000"/>
              <w:right w:val="single" w:sz="6" w:space="0" w:color="000000"/>
            </w:tcBorders>
          </w:tcPr>
          <w:p w:rsidR="00F84B5E" w:rsidRPr="00D745E0" w:rsidRDefault="00F84B5E" w:rsidP="005B344D">
            <w:pPr>
              <w:widowControl w:val="0"/>
              <w:spacing w:after="120"/>
              <w:ind w:left="90" w:right="172"/>
              <w:rPr>
                <w:shd w:val="solid" w:color="FFFFFF" w:fill="FFFFFF"/>
                <w:lang w:eastAsia="en-US"/>
              </w:rPr>
            </w:pPr>
            <w:r w:rsidRPr="00D745E0">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w:t>
            </w:r>
            <w:r w:rsidRPr="00D745E0">
              <w:rPr>
                <w:shd w:val="solid" w:color="FFFFFF" w:fill="FFFFFF"/>
                <w:lang w:eastAsia="en-US"/>
              </w:rPr>
              <w:lastRenderedPageBreak/>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EF6" w:rsidRPr="00D745E0">
              <w:rPr>
                <w:shd w:val="solid" w:color="FFFFFF" w:fill="FFFFFF"/>
                <w:lang w:eastAsia="en-US"/>
              </w:rPr>
              <w:t xml:space="preserve">, </w:t>
            </w:r>
            <w:r w:rsidR="00AC6EF6" w:rsidRPr="00D745E0">
              <w:rPr>
                <w:lang w:eastAsia="en-US"/>
              </w:rPr>
              <w:t>а саме в оголошенні про проведення відкритих торгів</w:t>
            </w:r>
            <w:r w:rsidRPr="00D745E0">
              <w:rPr>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4684" w:rsidRPr="00D745E0" w:rsidRDefault="00F84B5E" w:rsidP="005B344D">
            <w:pPr>
              <w:pStyle w:val="12"/>
              <w:ind w:left="113" w:right="113"/>
              <w:contextualSpacing/>
              <w:rPr>
                <w:rFonts w:ascii="Times New Roman" w:hAnsi="Times New Roman"/>
                <w:spacing w:val="-4"/>
                <w:sz w:val="24"/>
                <w:szCs w:val="24"/>
              </w:rPr>
            </w:pPr>
            <w:r w:rsidRPr="00D745E0">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56DB" w:rsidRPr="00D745E0" w:rsidTr="00813A2E">
        <w:trPr>
          <w:trHeight w:val="411"/>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6D451E" w:rsidRPr="00D745E0" w:rsidRDefault="006D451E" w:rsidP="005B344D">
            <w:pPr>
              <w:ind w:left="127" w:right="187"/>
              <w:jc w:val="center"/>
            </w:pPr>
            <w:r w:rsidRPr="00D745E0">
              <w:rPr>
                <w:b/>
                <w:bdr w:val="none" w:sz="0" w:space="0" w:color="auto" w:frame="1"/>
              </w:rPr>
              <w:lastRenderedPageBreak/>
              <w:t>IIІ. Інструкція з підготовки тендерної пропозиції</w:t>
            </w:r>
          </w:p>
        </w:tc>
      </w:tr>
      <w:tr w:rsidR="00D456DB" w:rsidRPr="00D745E0" w:rsidTr="00813A2E">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7B6209" w:rsidRPr="00D745E0" w:rsidRDefault="007B6209" w:rsidP="005B344D">
            <w:pPr>
              <w:ind w:left="127"/>
            </w:pPr>
            <w:r w:rsidRPr="00D745E0">
              <w:rPr>
                <w:b/>
              </w:rPr>
              <w:t>1. Зміст і спосіб подання тендерної пропозиції</w:t>
            </w:r>
          </w:p>
        </w:tc>
        <w:tc>
          <w:tcPr>
            <w:tcW w:w="5483" w:type="dxa"/>
            <w:gridSpan w:val="2"/>
            <w:tcBorders>
              <w:top w:val="single" w:sz="6" w:space="0" w:color="000000"/>
              <w:left w:val="single" w:sz="4" w:space="0" w:color="auto"/>
              <w:bottom w:val="single" w:sz="6" w:space="0" w:color="000000"/>
              <w:right w:val="single" w:sz="6" w:space="0" w:color="000000"/>
            </w:tcBorders>
            <w:vAlign w:val="center"/>
          </w:tcPr>
          <w:p w:rsidR="000A40A7" w:rsidRDefault="00AC6EF6" w:rsidP="005B344D">
            <w:pPr>
              <w:ind w:left="120" w:right="172"/>
            </w:pPr>
            <w:r w:rsidRPr="00D745E0">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w:t>
            </w:r>
            <w:r w:rsidR="000A40A7">
              <w:t>начається інформація про ціну,</w:t>
            </w:r>
            <w:r w:rsidRPr="00D745E0">
              <w:t xml:space="preserve"> критерії оцінки (у разі їх встановлення замовником), </w:t>
            </w:r>
          </w:p>
          <w:p w:rsidR="00F84B5E" w:rsidRDefault="00AC6EF6" w:rsidP="005B344D">
            <w:pPr>
              <w:ind w:left="120" w:right="172"/>
            </w:pPr>
            <w:r w:rsidRPr="00D745E0">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Pr="00D745E0">
                <w:rPr>
                  <w:rStyle w:val="afa"/>
                  <w:color w:val="auto"/>
                </w:rPr>
                <w:t>пункті 47</w:t>
              </w:r>
            </w:hyperlink>
            <w:r w:rsidRPr="00D745E0">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84B5E" w:rsidRPr="00D745E0">
              <w:t>, у тому числі:</w:t>
            </w:r>
          </w:p>
          <w:p w:rsidR="00A3056C" w:rsidRPr="00D745E0" w:rsidRDefault="00A3056C" w:rsidP="005B344D">
            <w:pPr>
              <w:ind w:left="120" w:right="172"/>
            </w:pPr>
            <w:r>
              <w:t xml:space="preserve">- форма «ТЕНДЕРНА ПРОПОЗИЦІЯ» згідно з </w:t>
            </w:r>
            <w:r w:rsidRPr="00A3056C">
              <w:rPr>
                <w:u w:val="single"/>
              </w:rPr>
              <w:t>додатком 1</w:t>
            </w:r>
            <w:r>
              <w:t xml:space="preserve"> Тендерної документації;</w:t>
            </w:r>
          </w:p>
          <w:p w:rsidR="00F84B5E" w:rsidRPr="00D745E0" w:rsidRDefault="00F84B5E" w:rsidP="005B344D">
            <w:pPr>
              <w:numPr>
                <w:ilvl w:val="0"/>
                <w:numId w:val="4"/>
              </w:numPr>
              <w:ind w:left="120" w:right="172" w:hanging="29"/>
            </w:pPr>
            <w:r w:rsidRPr="00D745E0">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F84B5E" w:rsidRPr="00D745E0" w:rsidRDefault="00F84B5E" w:rsidP="005B344D">
            <w:pPr>
              <w:numPr>
                <w:ilvl w:val="0"/>
                <w:numId w:val="4"/>
              </w:numPr>
              <w:ind w:left="120" w:right="172" w:hanging="29"/>
            </w:pPr>
            <w:r w:rsidRPr="00D745E0">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F84B5E" w:rsidRPr="00D745E0" w:rsidRDefault="00F84B5E" w:rsidP="005B344D">
            <w:pPr>
              <w:ind w:left="120" w:right="172" w:hanging="29"/>
              <w:contextualSpacing/>
            </w:pPr>
            <w:r w:rsidRPr="00D745E0">
              <w:lastRenderedPageBreak/>
              <w:t>- оригінал або копія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F84B5E" w:rsidRPr="00D745E0" w:rsidRDefault="00F84B5E" w:rsidP="005B344D">
            <w:pPr>
              <w:ind w:left="120" w:right="172" w:hanging="29"/>
            </w:pPr>
            <w:r w:rsidRPr="00D745E0">
              <w:t>- у разі якщо тендерна пропозиція подається об’єднанням учасників, до неї обов’язково включається документ про створення такого об’єднання;</w:t>
            </w:r>
          </w:p>
          <w:p w:rsidR="00677CBB" w:rsidRPr="00D745E0" w:rsidRDefault="00677CBB" w:rsidP="005B344D">
            <w:pPr>
              <w:ind w:left="120" w:right="172" w:hanging="29"/>
            </w:pPr>
            <w:r w:rsidRPr="00D745E0">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615" w:history="1">
              <w:r w:rsidRPr="00D745E0">
                <w:rPr>
                  <w:u w:val="single"/>
                </w:rPr>
                <w:t>пунктом 47</w:t>
              </w:r>
            </w:hyperlink>
            <w:r w:rsidRPr="00D745E0">
              <w:t> Особливостей, - зг</w:t>
            </w:r>
            <w:r w:rsidR="00E96D19" w:rsidRPr="00D745E0">
              <w:t xml:space="preserve">ідно з Додатком </w:t>
            </w:r>
            <w:r w:rsidR="00A3056C">
              <w:t>2</w:t>
            </w:r>
            <w:r w:rsidR="00E96D19" w:rsidRPr="00D745E0">
              <w:t xml:space="preserve"> </w:t>
            </w:r>
            <w:r w:rsidRPr="00D745E0">
              <w:t>цієї тендерної документації;</w:t>
            </w:r>
          </w:p>
          <w:p w:rsidR="00F84B5E" w:rsidRPr="00D745E0" w:rsidRDefault="00F84B5E" w:rsidP="005B344D">
            <w:pPr>
              <w:tabs>
                <w:tab w:val="left" w:pos="5335"/>
              </w:tabs>
              <w:ind w:left="120" w:right="172" w:hanging="29"/>
            </w:pPr>
            <w:r w:rsidRPr="00D745E0">
              <w:t>- документально підтверджена інформація про відповідність Учасника кваліфікаційним крит</w:t>
            </w:r>
            <w:r w:rsidR="0029707E">
              <w:t>еріям відповідно до умов Додатку 3</w:t>
            </w:r>
            <w:r w:rsidRPr="00D745E0">
              <w:t>;</w:t>
            </w:r>
          </w:p>
          <w:p w:rsidR="00F84B5E" w:rsidRPr="00D745E0" w:rsidRDefault="00F84B5E" w:rsidP="005B344D">
            <w:pPr>
              <w:tabs>
                <w:tab w:val="left" w:pos="5335"/>
              </w:tabs>
              <w:ind w:left="120" w:right="172" w:hanging="29"/>
            </w:pPr>
            <w:r w:rsidRPr="00D745E0">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F84B5E" w:rsidRPr="00D745E0" w:rsidRDefault="00F84B5E" w:rsidP="005B344D">
            <w:pPr>
              <w:tabs>
                <w:tab w:val="left" w:pos="5335"/>
              </w:tabs>
              <w:ind w:left="120" w:right="172" w:hanging="29"/>
            </w:pPr>
            <w:r w:rsidRPr="00D745E0">
              <w:t xml:space="preserve">- інформація щодо кожного субпідрядника/ співвиконавця у разі залучення (з урахуванням п. 4 «Інформація про субпідрядника» р. IIІ. «Інструкція з підготовки тендерної пропозиції», Додатку 3 та Додатку 4 </w:t>
            </w:r>
            <w:r w:rsidR="00FD0FCD" w:rsidRPr="00D745E0">
              <w:t>до цієї тендерної документації);</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sz w:val="24"/>
                <w:szCs w:val="24"/>
              </w:rPr>
              <w:t xml:space="preserve"> </w:t>
            </w:r>
            <w:r w:rsidRPr="00D745E0">
              <w:rPr>
                <w:rFonts w:ascii="Times New Roman" w:hAnsi="Times New Roman"/>
                <w:i/>
                <w:sz w:val="24"/>
                <w:szCs w:val="24"/>
              </w:rPr>
              <w:t>або</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посвідчення біженця чи документ, що підтверджує надання притулку в Україні,</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sz w:val="24"/>
                <w:szCs w:val="24"/>
              </w:rPr>
              <w:t xml:space="preserve"> </w:t>
            </w:r>
            <w:r w:rsidRPr="00D745E0">
              <w:rPr>
                <w:rFonts w:ascii="Times New Roman" w:hAnsi="Times New Roman"/>
                <w:i/>
                <w:sz w:val="24"/>
                <w:szCs w:val="24"/>
              </w:rPr>
              <w:t>або</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посвідчення особи, яка потребує додаткового захисту в Україні,</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i/>
                <w:sz w:val="24"/>
                <w:szCs w:val="24"/>
              </w:rPr>
              <w:t xml:space="preserve"> або</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посвідчення особи, якій надано тимчасовий захист в Україні,</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i/>
                <w:sz w:val="24"/>
                <w:szCs w:val="24"/>
              </w:rPr>
              <w:t xml:space="preserve"> або</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w:t>
            </w:r>
            <w:r w:rsidRPr="00D745E0">
              <w:rPr>
                <w:rFonts w:ascii="Times New Roman" w:hAnsi="Times New Roman"/>
                <w:sz w:val="24"/>
                <w:szCs w:val="24"/>
              </w:rPr>
              <w:lastRenderedPageBreak/>
              <w:t>посвідкою на тимчасове проживання або посвідкою на постійне проживання або візою;</w:t>
            </w:r>
          </w:p>
          <w:p w:rsidR="00CB76A7" w:rsidRPr="00D745E0" w:rsidRDefault="00664FC6" w:rsidP="00664FC6">
            <w:pPr>
              <w:pStyle w:val="12"/>
              <w:ind w:left="91" w:right="142" w:firstLine="141"/>
              <w:rPr>
                <w:rFonts w:ascii="Times New Roman" w:hAnsi="Times New Roman"/>
                <w:sz w:val="24"/>
                <w:szCs w:val="24"/>
              </w:rPr>
            </w:pPr>
            <w:r>
              <w:rPr>
                <w:rFonts w:ascii="Times New Roman" w:hAnsi="Times New Roman"/>
                <w:sz w:val="24"/>
                <w:szCs w:val="24"/>
              </w:rPr>
              <w:t>У</w:t>
            </w:r>
            <w:r w:rsidR="00CB76A7" w:rsidRPr="00D745E0">
              <w:rPr>
                <w:rFonts w:ascii="Times New Roman" w:hAnsi="Times New Roman"/>
                <w:sz w:val="24"/>
                <w:szCs w:val="24"/>
              </w:rPr>
              <w:t xml:space="preserve">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w:t>
            </w:r>
            <w:r w:rsidR="007726AD">
              <w:rPr>
                <w:rFonts w:ascii="Times New Roman" w:hAnsi="Times New Roman"/>
                <w:sz w:val="24"/>
                <w:szCs w:val="24"/>
              </w:rPr>
              <w:t>у</w:t>
            </w:r>
            <w:r w:rsidRPr="00D745E0">
              <w:rPr>
                <w:rFonts w:ascii="Times New Roman" w:hAnsi="Times New Roman"/>
                <w:sz w:val="24"/>
                <w:szCs w:val="24"/>
              </w:rPr>
              <w:t>хвалу слідчого судді, суду щодо арешту активів,</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i/>
                <w:sz w:val="24"/>
                <w:szCs w:val="24"/>
              </w:rPr>
              <w:t xml:space="preserve"> або</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w:t>
            </w:r>
            <w:r w:rsidR="007726AD">
              <w:rPr>
                <w:rFonts w:ascii="Times New Roman" w:hAnsi="Times New Roman"/>
                <w:sz w:val="24"/>
                <w:szCs w:val="24"/>
              </w:rPr>
              <w:t>н</w:t>
            </w:r>
            <w:r w:rsidRPr="00D745E0">
              <w:rPr>
                <w:rFonts w:ascii="Times New Roman" w:hAnsi="Times New Roman"/>
                <w:sz w:val="24"/>
                <w:szCs w:val="24"/>
              </w:rPr>
              <w:t>отаріально засвідчену копію згоди власника, щодо управління активами,</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а також:</w:t>
            </w:r>
          </w:p>
          <w:p w:rsidR="00CB76A7" w:rsidRPr="00D745E0" w:rsidRDefault="00CB76A7" w:rsidP="00CB76A7">
            <w:pPr>
              <w:pStyle w:val="12"/>
              <w:ind w:left="91" w:right="142"/>
              <w:rPr>
                <w:rFonts w:ascii="Times New Roman" w:hAnsi="Times New Roman"/>
                <w:sz w:val="24"/>
                <w:szCs w:val="24"/>
              </w:rPr>
            </w:pPr>
            <w:r w:rsidRPr="00D745E0">
              <w:rPr>
                <w:rFonts w:ascii="Times New Roman" w:hAnsi="Times New Roman"/>
                <w:sz w:val="24"/>
                <w:szCs w:val="24"/>
              </w:rPr>
              <w:t xml:space="preserve"> • </w:t>
            </w:r>
            <w:r w:rsidR="00D538C2">
              <w:rPr>
                <w:rFonts w:ascii="Times New Roman" w:hAnsi="Times New Roman"/>
                <w:sz w:val="24"/>
                <w:szCs w:val="24"/>
              </w:rPr>
              <w:t>д</w:t>
            </w:r>
            <w:r w:rsidRPr="00D745E0">
              <w:rPr>
                <w:rFonts w:ascii="Times New Roman" w:hAnsi="Times New Roman"/>
                <w:sz w:val="24"/>
                <w:szCs w:val="24"/>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CB76A7" w:rsidRPr="00D745E0" w:rsidRDefault="00CB76A7" w:rsidP="00CB76A7">
            <w:pPr>
              <w:pStyle w:val="12"/>
              <w:ind w:left="91" w:right="142"/>
              <w:rPr>
                <w:rFonts w:ascii="Times New Roman" w:hAnsi="Times New Roman"/>
                <w:i/>
                <w:sz w:val="24"/>
                <w:szCs w:val="24"/>
              </w:rPr>
            </w:pPr>
            <w:r w:rsidRPr="00D745E0">
              <w:rPr>
                <w:rFonts w:ascii="Times New Roman" w:hAnsi="Times New Roman"/>
                <w:sz w:val="24"/>
                <w:szCs w:val="24"/>
              </w:rPr>
              <w:t xml:space="preserve"> а</w:t>
            </w:r>
            <w:r w:rsidRPr="00D745E0">
              <w:rPr>
                <w:rFonts w:ascii="Times New Roman" w:hAnsi="Times New Roman"/>
                <w:i/>
                <w:sz w:val="24"/>
                <w:szCs w:val="24"/>
              </w:rPr>
              <w:t>бо</w:t>
            </w:r>
          </w:p>
          <w:p w:rsidR="00CB76A7" w:rsidRPr="00D745E0" w:rsidRDefault="00CB76A7" w:rsidP="00CB76A7">
            <w:pPr>
              <w:tabs>
                <w:tab w:val="left" w:pos="5335"/>
              </w:tabs>
              <w:ind w:left="120" w:right="172" w:hanging="29"/>
            </w:pPr>
            <w:r w:rsidRPr="00D745E0">
              <w:t xml:space="preserve"> • рішення Кабінету Міністрів України щодо управління активами, на які накладено арешт у кримінальному провадженні;</w:t>
            </w:r>
          </w:p>
          <w:p w:rsidR="00F84B5E" w:rsidRPr="00D745E0" w:rsidRDefault="00F84B5E" w:rsidP="00CB76A7">
            <w:pPr>
              <w:tabs>
                <w:tab w:val="left" w:pos="5335"/>
              </w:tabs>
              <w:ind w:left="120" w:right="172" w:hanging="29"/>
            </w:pPr>
            <w:r w:rsidRPr="00D745E0">
              <w:t>- решта документів та матеріалів, які повинні бути оформлені та подані Учасниками згідно з цією тендерною документацією та додатками до неї.</w:t>
            </w:r>
          </w:p>
          <w:p w:rsidR="00F84B5E" w:rsidRPr="00D745E0" w:rsidRDefault="00F84B5E" w:rsidP="007726AD">
            <w:pPr>
              <w:tabs>
                <w:tab w:val="left" w:pos="5335"/>
              </w:tabs>
              <w:ind w:left="120" w:right="172" w:firstLine="112"/>
            </w:pPr>
            <w:r w:rsidRPr="00D745E0">
              <w:t xml:space="preserve">Замовник рекомендує </w:t>
            </w:r>
            <w:r w:rsidR="007726AD">
              <w:t>по</w:t>
            </w:r>
            <w:r w:rsidR="007726AD" w:rsidRPr="00D745E0">
              <w:t xml:space="preserve">давати </w:t>
            </w:r>
            <w:r w:rsidRPr="00D745E0">
              <w:t>документи у складі тендерної пропозиції Учасника у тій послідовності, в якій вони на</w:t>
            </w:r>
            <w:r w:rsidR="007726AD">
              <w:t>ведені у тендерній документації</w:t>
            </w:r>
            <w:r w:rsidRPr="00D745E0">
              <w:t>, а також надавати окремим файлом кожний документ, що іменується відповідно до змісту документа.</w:t>
            </w:r>
          </w:p>
          <w:p w:rsidR="00F84B5E" w:rsidRPr="00D745E0" w:rsidRDefault="00F84B5E" w:rsidP="005B344D">
            <w:pPr>
              <w:tabs>
                <w:tab w:val="left" w:pos="5335"/>
              </w:tabs>
              <w:ind w:left="120" w:right="172" w:hanging="29"/>
            </w:pPr>
            <w:r w:rsidRPr="00D745E0">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84B5E" w:rsidRPr="00D745E0" w:rsidRDefault="00F84B5E" w:rsidP="005B344D">
            <w:pPr>
              <w:tabs>
                <w:tab w:val="left" w:pos="5335"/>
              </w:tabs>
              <w:ind w:left="120" w:right="172" w:hanging="29"/>
            </w:pPr>
            <w:r w:rsidRPr="00D745E0">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F84B5E" w:rsidRDefault="00F84B5E" w:rsidP="005B344D">
            <w:pPr>
              <w:tabs>
                <w:tab w:val="left" w:pos="5335"/>
              </w:tabs>
              <w:ind w:left="120" w:right="172" w:hanging="29"/>
            </w:pPr>
            <w:r w:rsidRPr="00D745E0">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Учасник</w:t>
            </w:r>
            <w:r w:rsidR="008C4A46" w:rsidRPr="00D745E0">
              <w:t xml:space="preserve"> або Переможець</w:t>
            </w:r>
            <w:r w:rsidRPr="00D745E0">
              <w:t xml:space="preserve"> повинен надати у складі своєї тендерної пропозиції обґрунтування із зазначенням причин неподання документів та/або інформації.</w:t>
            </w:r>
          </w:p>
          <w:p w:rsidR="00D538C2" w:rsidRPr="00D745E0" w:rsidRDefault="00D538C2" w:rsidP="005B344D">
            <w:pPr>
              <w:tabs>
                <w:tab w:val="left" w:pos="5335"/>
              </w:tabs>
              <w:ind w:left="120" w:right="172" w:hanging="29"/>
            </w:pPr>
          </w:p>
          <w:p w:rsidR="00F84B5E" w:rsidRPr="007726AD" w:rsidRDefault="00F84B5E" w:rsidP="005B344D">
            <w:pPr>
              <w:tabs>
                <w:tab w:val="left" w:pos="5335"/>
              </w:tabs>
              <w:ind w:left="120" w:right="172" w:hanging="29"/>
              <w:rPr>
                <w:color w:val="FF0000"/>
              </w:rPr>
            </w:pPr>
            <w:r w:rsidRPr="007726AD">
              <w:rPr>
                <w:color w:val="FF0000"/>
              </w:rPr>
              <w:t xml:space="preserve">Для проведення цієї закупівлі Замовник </w:t>
            </w:r>
            <w:r w:rsidR="007726AD" w:rsidRPr="007726AD">
              <w:rPr>
                <w:color w:val="FF0000"/>
              </w:rPr>
              <w:t>констатує</w:t>
            </w:r>
            <w:r w:rsidRPr="007726AD">
              <w:rPr>
                <w:color w:val="FF0000"/>
              </w:rPr>
              <w:t xml:space="preserve">,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726AD">
              <w:rPr>
                <w:color w:val="FF0000"/>
              </w:rPr>
              <w:t>правомірно</w:t>
            </w:r>
            <w:proofErr w:type="spellEnd"/>
            <w:r w:rsidR="009064DC">
              <w:rPr>
                <w:color w:val="FF0000"/>
              </w:rPr>
              <w:t>,</w:t>
            </w:r>
            <w:r w:rsidRPr="007726AD">
              <w:rPr>
                <w:color w:val="FF0000"/>
              </w:rPr>
              <w:t xml:space="preserve"> з дотриманням вимог Закону України </w:t>
            </w:r>
            <w:r w:rsidRPr="007726AD">
              <w:rPr>
                <w:color w:val="FF0000"/>
              </w:rPr>
              <w:lastRenderedPageBreak/>
              <w:t>“Про захист персональних даних” від 01.06.2010 № 2297-VI</w:t>
            </w:r>
            <w:r w:rsidR="009064DC">
              <w:rPr>
                <w:color w:val="FF0000"/>
              </w:rPr>
              <w:t>,</w:t>
            </w:r>
            <w:r w:rsidRPr="007726AD">
              <w:rPr>
                <w:color w:val="FF0000"/>
              </w:rPr>
              <w:t xml:space="preserve"> і фактом подання тендерної пропозиції Учасник підтверджує свою згоду на поширення інформації Замовником відповідно до вимог цього Закону. Окремі підтвердні документи в цій частині не вимагаються.</w:t>
            </w:r>
          </w:p>
          <w:p w:rsidR="003D30C2" w:rsidRPr="00D745E0" w:rsidRDefault="003D30C2" w:rsidP="005B344D">
            <w:pPr>
              <w:ind w:left="75" w:right="187"/>
              <w:rPr>
                <w:shd w:val="clear" w:color="auto" w:fill="FFFFFF"/>
              </w:rPr>
            </w:pPr>
            <w:r w:rsidRPr="00D745E0">
              <w:t xml:space="preserve">Учасник зазначає ціну </w:t>
            </w:r>
            <w:r w:rsidRPr="00D745E0">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3D30C2" w:rsidRPr="00D745E0" w:rsidRDefault="003D30C2" w:rsidP="005B344D">
            <w:pPr>
              <w:ind w:left="75" w:right="187"/>
              <w:rPr>
                <w:shd w:val="clear" w:color="auto" w:fill="FFFFFF"/>
              </w:rPr>
            </w:pPr>
            <w:r w:rsidRPr="00D745E0">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3D30C2" w:rsidRPr="00D745E0" w:rsidRDefault="003D30C2" w:rsidP="005B344D">
            <w:pPr>
              <w:ind w:left="75" w:right="187"/>
              <w:rPr>
                <w:spacing w:val="-6"/>
                <w:shd w:val="clear" w:color="auto" w:fill="FFFFFF"/>
              </w:rPr>
            </w:pPr>
            <w:r w:rsidRPr="00D745E0">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3D30C2" w:rsidRPr="00D745E0" w:rsidRDefault="003D30C2" w:rsidP="005B344D">
            <w:pPr>
              <w:ind w:left="75" w:right="187"/>
              <w:rPr>
                <w:shd w:val="clear" w:color="auto" w:fill="FFFFFF"/>
              </w:rPr>
            </w:pPr>
            <w:r w:rsidRPr="00D745E0">
              <w:rPr>
                <w:shd w:val="clear" w:color="auto" w:fill="FFFFFF"/>
              </w:rPr>
              <w:t>Якщо ціна тендерної пропозиції не включає будь-яких витрат учасника, про які зазначається в тендерній документації</w:t>
            </w:r>
            <w:r w:rsidR="00571453">
              <w:rPr>
                <w:shd w:val="clear" w:color="auto" w:fill="FFFFFF"/>
              </w:rPr>
              <w:t>, такі витрати покладаються на У</w:t>
            </w:r>
            <w:r w:rsidRPr="00D745E0">
              <w:rPr>
                <w:shd w:val="clear" w:color="auto" w:fill="FFFFFF"/>
              </w:rPr>
              <w:t>часника.</w:t>
            </w:r>
          </w:p>
          <w:p w:rsidR="003D30C2" w:rsidRPr="00D745E0" w:rsidRDefault="00571453" w:rsidP="005B344D">
            <w:pPr>
              <w:ind w:left="75" w:right="187"/>
              <w:rPr>
                <w:shd w:val="clear" w:color="auto" w:fill="FFFFFF"/>
              </w:rPr>
            </w:pPr>
            <w:r>
              <w:rPr>
                <w:shd w:val="clear" w:color="auto" w:fill="FFFFFF"/>
              </w:rPr>
              <w:t>Витрати</w:t>
            </w:r>
            <w:r w:rsidR="003D30C2" w:rsidRPr="00D745E0">
              <w:rPr>
                <w:shd w:val="clear" w:color="auto" w:fill="FFFFFF"/>
              </w:rPr>
              <w:t xml:space="preserve">, пов’язані з підготовкою та поданням тендерної пропозиції, Замовником не відшкодовуються, у тому числі у разі відміни торгів чи визнання </w:t>
            </w:r>
            <w:r>
              <w:rPr>
                <w:shd w:val="clear" w:color="auto" w:fill="FFFFFF"/>
              </w:rPr>
              <w:t xml:space="preserve">їх </w:t>
            </w:r>
            <w:r w:rsidR="003D30C2" w:rsidRPr="00D745E0">
              <w:rPr>
                <w:shd w:val="clear" w:color="auto" w:fill="FFFFFF"/>
              </w:rPr>
              <w:t>такими, що не відбулися.</w:t>
            </w:r>
          </w:p>
          <w:p w:rsidR="003D30C2" w:rsidRPr="00D745E0" w:rsidRDefault="003D30C2" w:rsidP="005B344D">
            <w:pPr>
              <w:tabs>
                <w:tab w:val="left" w:pos="10381"/>
              </w:tabs>
              <w:ind w:left="75" w:right="187"/>
              <w:rPr>
                <w:shd w:val="clear" w:color="auto" w:fill="FFFFFF"/>
              </w:rPr>
            </w:pPr>
            <w:r w:rsidRPr="00D745E0">
              <w:rPr>
                <w:shd w:val="clear" w:color="auto" w:fill="FFFFFF"/>
              </w:rPr>
              <w:t>Відповідальність за достовірність наданої інформації у своїй тендерній пропозиції несе Учасник.</w:t>
            </w:r>
          </w:p>
          <w:p w:rsidR="003D30C2" w:rsidRPr="00D745E0" w:rsidRDefault="003D30C2" w:rsidP="005B344D">
            <w:pPr>
              <w:ind w:left="75" w:right="187"/>
              <w:rPr>
                <w:shd w:val="clear" w:color="auto" w:fill="FFFFFF"/>
              </w:rPr>
            </w:pPr>
            <w:r w:rsidRPr="00D745E0">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3D30C2" w:rsidRPr="00D745E0" w:rsidRDefault="003D30C2" w:rsidP="005B344D">
            <w:pPr>
              <w:keepNext/>
              <w:keepLines/>
              <w:ind w:left="75" w:right="187"/>
            </w:pPr>
            <w:r w:rsidRPr="00D745E0">
              <w:t xml:space="preserve">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w:t>
            </w:r>
            <w:r w:rsidR="003845CC">
              <w:t>які</w:t>
            </w:r>
            <w:r w:rsidRPr="00D745E0">
              <w:t xml:space="preserve"> беруть участь </w:t>
            </w:r>
            <w:r w:rsidR="003845CC">
              <w:t>у</w:t>
            </w:r>
            <w:r w:rsidRPr="00D745E0">
              <w:t xml:space="preserve"> торгах, повністю усвідомлюють зміст цієї тендерної документації та вимоги, викладені Замовником закупівлі.</w:t>
            </w:r>
          </w:p>
          <w:p w:rsidR="003D30C2" w:rsidRPr="00D745E0" w:rsidRDefault="003D30C2" w:rsidP="005B344D">
            <w:pPr>
              <w:pBdr>
                <w:top w:val="nil"/>
                <w:left w:val="nil"/>
                <w:bottom w:val="nil"/>
                <w:right w:val="nil"/>
                <w:between w:val="nil"/>
              </w:pBdr>
              <w:ind w:left="75" w:right="120"/>
            </w:pPr>
            <w:r w:rsidRPr="00D745E0">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745E0">
              <w:t>оперативно</w:t>
            </w:r>
            <w:proofErr w:type="spellEnd"/>
            <w:r w:rsidRPr="00D745E0">
              <w:t>-господарські санкці</w:t>
            </w:r>
            <w:r w:rsidR="003845CC">
              <w:t>ї, передбачен</w:t>
            </w:r>
            <w:r w:rsidRPr="00D745E0">
              <w:t xml:space="preserve">і пунктом 4 </w:t>
            </w:r>
            <w:r w:rsidRPr="00D745E0">
              <w:lastRenderedPageBreak/>
              <w:t>частини 1 статті 236 Г</w:t>
            </w:r>
            <w:r w:rsidR="003845CC">
              <w:t>осподарського кодексу України (надалі Г</w:t>
            </w:r>
            <w:r w:rsidRPr="00D745E0">
              <w:t>КУ</w:t>
            </w:r>
            <w:r w:rsidR="003845CC">
              <w:t>)</w:t>
            </w:r>
            <w:r w:rsidRPr="00D745E0">
              <w:t>, як відмова від встановлення господарських відносин на майбутнє не було застосовано.</w:t>
            </w:r>
          </w:p>
          <w:p w:rsidR="003D30C2" w:rsidRPr="00D745E0" w:rsidRDefault="003D30C2" w:rsidP="005B344D">
            <w:pPr>
              <w:pBdr>
                <w:top w:val="nil"/>
                <w:left w:val="nil"/>
                <w:bottom w:val="nil"/>
                <w:right w:val="nil"/>
                <w:between w:val="nil"/>
              </w:pBdr>
              <w:ind w:left="75" w:right="120"/>
            </w:pPr>
            <w:r w:rsidRPr="00D745E0">
              <w:t>Примітка:</w:t>
            </w:r>
          </w:p>
          <w:p w:rsidR="003D30C2" w:rsidRPr="00D745E0" w:rsidRDefault="003D30C2" w:rsidP="005B344D">
            <w:pPr>
              <w:tabs>
                <w:tab w:val="left" w:pos="5335"/>
              </w:tabs>
              <w:ind w:left="120" w:right="172" w:hanging="29"/>
            </w:pPr>
            <w:r w:rsidRPr="00D745E0">
              <w:rPr>
                <w:i/>
              </w:rPr>
              <w:t xml:space="preserve">*У разі застосовування зазначеної санкції Замовник відхиляє тендерну пропозицію учасника як таку, що не відповідає встановленим </w:t>
            </w:r>
            <w:hyperlink r:id="rId14" w:anchor="n1422">
              <w:r w:rsidRPr="00D745E0">
                <w:rPr>
                  <w:i/>
                </w:rPr>
                <w:t>абзацом першим</w:t>
              </w:r>
            </w:hyperlink>
            <w:r w:rsidRPr="00D745E0">
              <w:rPr>
                <w:i/>
              </w:rPr>
              <w:t xml:space="preserve"> частини третьої статті 22 Закону вимогам до учасника відповідно до законодавства.</w:t>
            </w:r>
          </w:p>
          <w:p w:rsidR="009053CA" w:rsidRPr="00D745E0" w:rsidRDefault="009053CA" w:rsidP="005B344D">
            <w:pPr>
              <w:tabs>
                <w:tab w:val="left" w:pos="5335"/>
              </w:tabs>
              <w:ind w:left="120" w:right="172" w:hanging="29"/>
              <w:rPr>
                <w:b/>
                <w:bCs/>
              </w:rPr>
            </w:pPr>
            <w:r w:rsidRPr="00D745E0">
              <w:rPr>
                <w:b/>
                <w:bCs/>
              </w:rPr>
              <w:t>Вимоги до підпис</w:t>
            </w:r>
            <w:r w:rsidR="003845CC">
              <w:rPr>
                <w:b/>
                <w:bCs/>
              </w:rPr>
              <w:t>ання</w:t>
            </w:r>
            <w:r w:rsidRPr="00D745E0">
              <w:rPr>
                <w:b/>
                <w:bCs/>
              </w:rPr>
              <w:t xml:space="preserve"> документів тендерної пропозиції.</w:t>
            </w:r>
          </w:p>
          <w:p w:rsidR="00836573" w:rsidRPr="00D745E0" w:rsidRDefault="00836573" w:rsidP="005B344D">
            <w:pPr>
              <w:widowControl w:val="0"/>
              <w:ind w:left="113" w:right="113"/>
            </w:pPr>
            <w:r w:rsidRPr="00D745E0">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w:t>
            </w:r>
            <w:proofErr w:type="spellStart"/>
            <w:r w:rsidRPr="00D745E0">
              <w:t>скан</w:t>
            </w:r>
            <w:proofErr w:type="spellEnd"/>
            <w:r w:rsidRPr="00D745E0">
              <w:t xml:space="preserve">-копій через електронну систему закупівель. Тендерна пропозиція учасника має відповідати ряду вимог: </w:t>
            </w:r>
          </w:p>
          <w:p w:rsidR="00836573" w:rsidRPr="00D745E0" w:rsidRDefault="00836573" w:rsidP="005B344D">
            <w:pPr>
              <w:ind w:left="113" w:right="113"/>
            </w:pPr>
            <w:r w:rsidRPr="00D745E0">
              <w:t>1) документи мають бути чіткими та розбірливими для читання;</w:t>
            </w:r>
          </w:p>
          <w:p w:rsidR="00836573" w:rsidRPr="00D745E0" w:rsidRDefault="00836573" w:rsidP="005B344D">
            <w:pPr>
              <w:ind w:left="113" w:right="113"/>
            </w:pPr>
            <w:r w:rsidRPr="00D745E0">
              <w:t>2) тендерна пропозиція повинна бути підписана  кваліфікованим електронним підписом (КЕП)/</w:t>
            </w:r>
            <w:r w:rsidR="003845CC">
              <w:t xml:space="preserve"> </w:t>
            </w:r>
            <w:r w:rsidRPr="00D745E0">
              <w:t>удосконаленим електронним підписом (УЕП)</w:t>
            </w:r>
            <w:r w:rsidR="003845CC">
              <w:t xml:space="preserve"> учасника</w:t>
            </w:r>
            <w:r w:rsidRPr="00D745E0">
              <w:t>;</w:t>
            </w:r>
          </w:p>
          <w:p w:rsidR="00836573" w:rsidRPr="00D745E0" w:rsidRDefault="003845CC" w:rsidP="003845CC">
            <w:pPr>
              <w:ind w:left="113" w:right="113" w:firstLine="119"/>
            </w:pPr>
            <w:r w:rsidRPr="00D745E0">
              <w:t>Я</w:t>
            </w:r>
            <w:r w:rsidR="00836573" w:rsidRPr="00D745E0">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130D" w:rsidRPr="00D745E0" w:rsidRDefault="00836573" w:rsidP="00B17C01">
            <w:pPr>
              <w:widowControl w:val="0"/>
              <w:ind w:left="102" w:right="184" w:firstLine="130"/>
            </w:pPr>
            <w:r w:rsidRPr="00D745E0">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D456DB" w:rsidRPr="00D745E0" w:rsidTr="00813A2E">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F9725A" w:rsidRPr="00D745E0" w:rsidRDefault="00F9725A" w:rsidP="005B344D">
            <w:pPr>
              <w:ind w:left="127" w:right="67"/>
              <w:rPr>
                <w:b/>
              </w:rPr>
            </w:pPr>
            <w:r w:rsidRPr="00D745E0">
              <w:rPr>
                <w:b/>
              </w:rPr>
              <w:lastRenderedPageBreak/>
              <w:t>2. Забезпечення тендерної пропозиції</w:t>
            </w:r>
          </w:p>
        </w:tc>
        <w:tc>
          <w:tcPr>
            <w:tcW w:w="5460" w:type="dxa"/>
            <w:tcBorders>
              <w:top w:val="single" w:sz="4" w:space="0" w:color="auto"/>
              <w:left w:val="single" w:sz="6" w:space="0" w:color="000000"/>
              <w:bottom w:val="single" w:sz="4" w:space="0" w:color="auto"/>
              <w:right w:val="single" w:sz="6" w:space="0" w:color="000000"/>
            </w:tcBorders>
          </w:tcPr>
          <w:p w:rsidR="00F9725A" w:rsidRPr="00D745E0" w:rsidRDefault="00C0130D" w:rsidP="005B344D">
            <w:pPr>
              <w:pStyle w:val="aff1"/>
              <w:spacing w:after="0" w:line="240" w:lineRule="auto"/>
              <w:ind w:left="90" w:right="172" w:hanging="15"/>
              <w:rPr>
                <w:rFonts w:ascii="Times New Roman" w:hAnsi="Times New Roman"/>
                <w:b/>
                <w:sz w:val="24"/>
                <w:szCs w:val="24"/>
              </w:rPr>
            </w:pPr>
            <w:r w:rsidRPr="00D745E0">
              <w:rPr>
                <w:rFonts w:ascii="Times New Roman" w:hAnsi="Times New Roman"/>
                <w:b/>
                <w:sz w:val="24"/>
                <w:szCs w:val="24"/>
              </w:rPr>
              <w:t>Не вимагається</w:t>
            </w:r>
          </w:p>
        </w:tc>
      </w:tr>
      <w:tr w:rsidR="00D456DB" w:rsidRPr="00D745E0" w:rsidTr="00813A2E">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4C15BF" w:rsidRPr="00D745E0" w:rsidRDefault="004C15BF" w:rsidP="005B344D">
            <w:pPr>
              <w:ind w:left="127" w:right="67"/>
              <w:rPr>
                <w:b/>
              </w:rPr>
            </w:pPr>
            <w:r w:rsidRPr="00D745E0">
              <w:rPr>
                <w:b/>
              </w:rPr>
              <w:t>3. </w:t>
            </w:r>
            <w:r w:rsidRPr="00D745E0">
              <w:rPr>
                <w:b/>
                <w:spacing w:val="-6"/>
              </w:rPr>
              <w:t>Умови повернення чи неповернення забезпечення тендерної пропозиції</w:t>
            </w:r>
          </w:p>
        </w:tc>
        <w:tc>
          <w:tcPr>
            <w:tcW w:w="5460" w:type="dxa"/>
            <w:tcBorders>
              <w:top w:val="single" w:sz="6" w:space="0" w:color="000000"/>
              <w:left w:val="single" w:sz="6" w:space="0" w:color="000000"/>
              <w:bottom w:val="single" w:sz="4" w:space="0" w:color="auto"/>
              <w:right w:val="single" w:sz="6" w:space="0" w:color="000000"/>
            </w:tcBorders>
          </w:tcPr>
          <w:p w:rsidR="004C15BF" w:rsidRPr="00D745E0" w:rsidRDefault="00C0130D" w:rsidP="005B344D">
            <w:pPr>
              <w:tabs>
                <w:tab w:val="left" w:pos="528"/>
              </w:tabs>
              <w:ind w:left="75" w:right="187"/>
              <w:contextualSpacing/>
              <w:rPr>
                <w:b/>
              </w:rPr>
            </w:pPr>
            <w:r w:rsidRPr="00D745E0">
              <w:rPr>
                <w:b/>
                <w:shd w:val="clear" w:color="auto" w:fill="FFFFFF"/>
              </w:rPr>
              <w:t>Не вимагається</w:t>
            </w:r>
          </w:p>
        </w:tc>
      </w:tr>
      <w:tr w:rsidR="00D456DB" w:rsidRPr="00D745E0" w:rsidTr="005B344D">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4C15BF" w:rsidRPr="00D745E0" w:rsidRDefault="00B17C01" w:rsidP="005B344D">
            <w:pPr>
              <w:ind w:left="127" w:right="67"/>
              <w:rPr>
                <w:b/>
              </w:rPr>
            </w:pPr>
            <w:r>
              <w:rPr>
                <w:b/>
              </w:rPr>
              <w:t>4. Інформація про субпідрядників</w:t>
            </w:r>
          </w:p>
        </w:tc>
        <w:tc>
          <w:tcPr>
            <w:tcW w:w="5460" w:type="dxa"/>
            <w:tcBorders>
              <w:top w:val="single" w:sz="6" w:space="0" w:color="000000"/>
              <w:left w:val="single" w:sz="6" w:space="0" w:color="000000"/>
              <w:bottom w:val="single" w:sz="4" w:space="0" w:color="auto"/>
              <w:right w:val="single" w:sz="6" w:space="0" w:color="000000"/>
            </w:tcBorders>
            <w:shd w:val="clear" w:color="auto" w:fill="auto"/>
          </w:tcPr>
          <w:p w:rsidR="004C15BF" w:rsidRPr="00D745E0" w:rsidRDefault="00813A2E" w:rsidP="005B344D">
            <w:pPr>
              <w:tabs>
                <w:tab w:val="left" w:pos="528"/>
              </w:tabs>
              <w:ind w:left="75" w:right="187"/>
              <w:contextualSpacing/>
            </w:pPr>
            <w:r w:rsidRPr="00D745E0">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D745E0">
                <w:rPr>
                  <w:u w:val="single"/>
                </w:rPr>
                <w:t>частини третьої</w:t>
              </w:r>
            </w:hyperlink>
            <w:r w:rsidRPr="00D745E0">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456DB" w:rsidRPr="00D745E0" w:rsidTr="005B344D">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4C15BF" w:rsidRPr="00D745E0" w:rsidRDefault="004C15BF" w:rsidP="005B344D">
            <w:pPr>
              <w:ind w:left="127" w:right="67"/>
              <w:rPr>
                <w:b/>
              </w:rPr>
            </w:pPr>
            <w:r w:rsidRPr="00D745E0">
              <w:rPr>
                <w:b/>
              </w:rPr>
              <w:lastRenderedPageBreak/>
              <w:t>5. Строк, протягом якого тендерні пропозиції є дійсними</w:t>
            </w:r>
          </w:p>
        </w:tc>
        <w:tc>
          <w:tcPr>
            <w:tcW w:w="5460" w:type="dxa"/>
            <w:tcBorders>
              <w:top w:val="single" w:sz="6" w:space="0" w:color="000000"/>
              <w:left w:val="single" w:sz="6" w:space="0" w:color="000000"/>
              <w:bottom w:val="single" w:sz="4" w:space="0" w:color="auto"/>
              <w:right w:val="single" w:sz="6" w:space="0" w:color="000000"/>
            </w:tcBorders>
            <w:shd w:val="clear" w:color="auto" w:fill="auto"/>
          </w:tcPr>
          <w:p w:rsidR="00F84B5E" w:rsidRPr="00D745E0" w:rsidRDefault="00F84B5E" w:rsidP="005B344D">
            <w:pPr>
              <w:ind w:left="76" w:right="137"/>
              <w:rPr>
                <w:shd w:val="clear" w:color="auto" w:fill="FFFFFF"/>
              </w:rPr>
            </w:pPr>
            <w:r w:rsidRPr="00D745E0">
              <w:rPr>
                <w:shd w:val="clear" w:color="auto" w:fill="FFFFFF"/>
              </w:rPr>
              <w:t xml:space="preserve">Тендерні пропозиції вважаються дійсними протягом </w:t>
            </w:r>
            <w:r w:rsidRPr="00D745E0">
              <w:rPr>
                <w:b/>
                <w:shd w:val="clear" w:color="auto" w:fill="FFFFFF"/>
              </w:rPr>
              <w:t>120</w:t>
            </w:r>
            <w:r w:rsidRPr="00D745E0">
              <w:rPr>
                <w:b/>
                <w:bCs/>
                <w:shd w:val="clear" w:color="auto" w:fill="FFFFFF"/>
              </w:rPr>
              <w:t xml:space="preserve"> днів </w:t>
            </w:r>
            <w:r w:rsidRPr="00D745E0">
              <w:rPr>
                <w:shd w:val="clear" w:color="auto" w:fill="FFFFFF"/>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4B5E" w:rsidRPr="00D745E0" w:rsidRDefault="00F84B5E" w:rsidP="005B344D">
            <w:pPr>
              <w:ind w:left="76" w:right="137"/>
              <w:rPr>
                <w:shd w:val="clear" w:color="auto" w:fill="FFFFFF"/>
              </w:rPr>
            </w:pPr>
            <w:r w:rsidRPr="00D745E0">
              <w:rPr>
                <w:shd w:val="clear" w:color="auto" w:fill="FFFFFF"/>
              </w:rPr>
              <w:t>Учасник процедури закупівлі має право:</w:t>
            </w:r>
          </w:p>
          <w:p w:rsidR="00F84B5E" w:rsidRPr="00D745E0" w:rsidRDefault="00F84B5E" w:rsidP="005B344D">
            <w:pPr>
              <w:ind w:left="76" w:right="137"/>
              <w:rPr>
                <w:shd w:val="clear" w:color="auto" w:fill="FFFFFF"/>
              </w:rPr>
            </w:pPr>
            <w:r w:rsidRPr="00D745E0">
              <w:rPr>
                <w:shd w:val="clear" w:color="auto" w:fill="FFFFFF"/>
              </w:rPr>
              <w:t>- відхилити таку вимогу, не втрачаючи при цьому наданого ним забезпечення тендерної пропозиції;</w:t>
            </w:r>
          </w:p>
          <w:p w:rsidR="004C15BF" w:rsidRPr="00D745E0" w:rsidRDefault="00F84B5E" w:rsidP="005B344D">
            <w:pPr>
              <w:ind w:left="75" w:right="187"/>
              <w:contextualSpacing/>
              <w:rPr>
                <w:shd w:val="clear" w:color="auto" w:fill="FFFFFF"/>
              </w:rPr>
            </w:pPr>
            <w:r w:rsidRPr="00D745E0">
              <w:rPr>
                <w:shd w:val="clear" w:color="auto" w:fill="FFFFFF"/>
              </w:rPr>
              <w:t>- погодитися з вимогою та продовжити строк дії поданої ним тендерної пропозиції і наданого забезпечення тендерної пропозиції.</w:t>
            </w:r>
          </w:p>
          <w:p w:rsidR="00677CBB" w:rsidRPr="00D745E0" w:rsidRDefault="00677CBB" w:rsidP="005B344D">
            <w:pPr>
              <w:ind w:left="75" w:right="187"/>
              <w:contextualSpacing/>
            </w:pPr>
            <w:r w:rsidRPr="00D745E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6DB" w:rsidRPr="00D745E0" w:rsidTr="00813A2E">
        <w:trPr>
          <w:trHeight w:val="20"/>
          <w:jc w:val="center"/>
        </w:trPr>
        <w:tc>
          <w:tcPr>
            <w:tcW w:w="4313" w:type="dxa"/>
            <w:gridSpan w:val="2"/>
            <w:tcBorders>
              <w:top w:val="single" w:sz="4" w:space="0" w:color="auto"/>
              <w:left w:val="single" w:sz="4" w:space="0" w:color="auto"/>
              <w:right w:val="single" w:sz="4" w:space="0" w:color="auto"/>
            </w:tcBorders>
          </w:tcPr>
          <w:p w:rsidR="004C15BF" w:rsidRPr="00D745E0" w:rsidRDefault="004C15BF" w:rsidP="005B344D">
            <w:pPr>
              <w:ind w:left="127" w:right="67"/>
              <w:rPr>
                <w:b/>
              </w:rPr>
            </w:pPr>
            <w:r w:rsidRPr="00D745E0">
              <w:rPr>
                <w:b/>
              </w:rPr>
              <w:t>6. </w:t>
            </w:r>
            <w:r w:rsidRPr="00D745E0">
              <w:rPr>
                <w:b/>
                <w:spacing w:val="-6"/>
              </w:rPr>
              <w:t xml:space="preserve">Кваліфікаційні критерії до учасників та вимоги, </w:t>
            </w:r>
            <w:r w:rsidR="00677CBB" w:rsidRPr="00D745E0">
              <w:rPr>
                <w:b/>
              </w:rPr>
              <w:t xml:space="preserve">згідно  з пунктом 28  та </w:t>
            </w:r>
            <w:r w:rsidRPr="00D745E0">
              <w:rPr>
                <w:b/>
                <w:spacing w:val="-6"/>
              </w:rPr>
              <w:t xml:space="preserve"> </w:t>
            </w:r>
            <w:r w:rsidR="00D20495" w:rsidRPr="00D745E0">
              <w:rPr>
                <w:b/>
                <w:spacing w:val="-6"/>
              </w:rPr>
              <w:t>п. 4</w:t>
            </w:r>
            <w:r w:rsidR="00813A2E" w:rsidRPr="00D745E0">
              <w:rPr>
                <w:b/>
                <w:spacing w:val="-6"/>
              </w:rPr>
              <w:t>7</w:t>
            </w:r>
            <w:r w:rsidR="00D20495" w:rsidRPr="00D745E0">
              <w:rPr>
                <w:b/>
                <w:spacing w:val="-6"/>
              </w:rPr>
              <w:t xml:space="preserve"> Особливостей </w:t>
            </w:r>
          </w:p>
        </w:tc>
        <w:tc>
          <w:tcPr>
            <w:tcW w:w="5460" w:type="dxa"/>
            <w:tcBorders>
              <w:top w:val="single" w:sz="4" w:space="0" w:color="auto"/>
              <w:left w:val="single" w:sz="4" w:space="0" w:color="auto"/>
              <w:right w:val="single" w:sz="4" w:space="0" w:color="auto"/>
            </w:tcBorders>
            <w:shd w:val="clear" w:color="auto" w:fill="auto"/>
          </w:tcPr>
          <w:p w:rsidR="00ED6915" w:rsidRPr="00D745E0" w:rsidRDefault="00ED6915" w:rsidP="005B344D">
            <w:pPr>
              <w:ind w:left="113" w:right="113"/>
            </w:pPr>
            <w:r w:rsidRPr="00D745E0">
              <w:t xml:space="preserve">Відповідно до статті 16 Закону Замовник установлює </w:t>
            </w:r>
            <w:r w:rsidR="00A0538A" w:rsidRPr="00D745E0">
              <w:t>один або декілька кваліфікаційних</w:t>
            </w:r>
            <w:r w:rsidRPr="00D745E0">
              <w:t xml:space="preserve"> критерії</w:t>
            </w:r>
            <w:r w:rsidR="00A0538A" w:rsidRPr="00D745E0">
              <w:t>в</w:t>
            </w:r>
            <w:r w:rsidRPr="00D745E0">
              <w:t xml:space="preserve"> згідно з Додатком 2 </w:t>
            </w:r>
            <w:r w:rsidR="00677CBB" w:rsidRPr="00D745E0">
              <w:t xml:space="preserve">або Додатком 3 </w:t>
            </w:r>
            <w:r w:rsidRPr="00D745E0">
              <w:t>до цієї тендерної документації.</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45E0">
              <w:rPr>
                <w:rFonts w:ascii="Times New Roman" w:hAnsi="Times New Roman"/>
                <w:sz w:val="24"/>
                <w:szCs w:val="24"/>
              </w:rPr>
              <w:br/>
              <w:t>20 млн. гривень (у тому числі за лотом);</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11) </w:t>
            </w:r>
            <w:r w:rsidR="00936AC8" w:rsidRPr="00D745E0">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745E0">
              <w:rPr>
                <w:rFonts w:ascii="Times New Roman" w:hAnsi="Times New Roman"/>
                <w:sz w:val="24"/>
                <w:szCs w:val="24"/>
              </w:rPr>
              <w:t>;</w:t>
            </w:r>
          </w:p>
          <w:p w:rsidR="00D2049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915" w:rsidRPr="00D745E0" w:rsidRDefault="00D20495" w:rsidP="005B344D">
            <w:pPr>
              <w:pStyle w:val="12"/>
              <w:ind w:left="75" w:right="45"/>
              <w:rPr>
                <w:rFonts w:ascii="Times New Roman" w:hAnsi="Times New Roman"/>
                <w:sz w:val="24"/>
                <w:szCs w:val="24"/>
              </w:rPr>
            </w:pPr>
            <w:r w:rsidRPr="00D745E0">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0538A" w:rsidRPr="00D745E0">
              <w:rPr>
                <w:rFonts w:ascii="Times New Roman" w:hAnsi="Times New Roman"/>
                <w:sz w:val="24"/>
                <w:szCs w:val="24"/>
              </w:rPr>
              <w:t>і</w:t>
            </w:r>
            <w:r w:rsidRPr="00D745E0">
              <w:rPr>
                <w:rFonts w:ascii="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745E0">
              <w:rPr>
                <w:rFonts w:ascii="Times New Roman" w:hAnsi="Times New Roman"/>
                <w:sz w:val="24"/>
                <w:szCs w:val="24"/>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E05" w:rsidRPr="00D745E0" w:rsidRDefault="00CC6E05" w:rsidP="005B344D">
            <w:pPr>
              <w:pStyle w:val="12"/>
              <w:ind w:left="75" w:right="45"/>
              <w:rPr>
                <w:rFonts w:ascii="Times New Roman" w:hAnsi="Times New Roman"/>
                <w:sz w:val="24"/>
                <w:szCs w:val="24"/>
              </w:rPr>
            </w:pPr>
            <w:r w:rsidRPr="00D745E0">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6E05" w:rsidRPr="00D745E0" w:rsidRDefault="00CC6E05" w:rsidP="005B344D">
            <w:pPr>
              <w:pStyle w:val="12"/>
              <w:ind w:left="75" w:right="45"/>
              <w:rPr>
                <w:rFonts w:ascii="Times New Roman" w:hAnsi="Times New Roman"/>
                <w:sz w:val="24"/>
                <w:szCs w:val="24"/>
              </w:rPr>
            </w:pPr>
            <w:r w:rsidRPr="00D745E0">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A0538A" w:rsidRPr="00D745E0">
              <w:rPr>
                <w:rFonts w:ascii="Times New Roman" w:hAnsi="Times New Roman"/>
                <w:sz w:val="24"/>
                <w:szCs w:val="24"/>
              </w:rPr>
              <w:t xml:space="preserve"> 47 Особливо</w:t>
            </w:r>
            <w:r w:rsidR="005B344D" w:rsidRPr="00D745E0">
              <w:rPr>
                <w:rFonts w:ascii="Times New Roman" w:hAnsi="Times New Roman"/>
                <w:sz w:val="24"/>
                <w:szCs w:val="24"/>
              </w:rPr>
              <w:t>с</w:t>
            </w:r>
            <w:r w:rsidR="00A0538A" w:rsidRPr="00D745E0">
              <w:rPr>
                <w:rFonts w:ascii="Times New Roman" w:hAnsi="Times New Roman"/>
                <w:sz w:val="24"/>
                <w:szCs w:val="24"/>
              </w:rPr>
              <w:t>тей</w:t>
            </w:r>
            <w:r w:rsidRPr="00D745E0">
              <w:rPr>
                <w:rFonts w:ascii="Times New Roman" w:hAnsi="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C6E05" w:rsidRPr="00D745E0" w:rsidRDefault="00CC6E05" w:rsidP="005B344D">
            <w:pPr>
              <w:pStyle w:val="12"/>
              <w:ind w:left="75" w:right="45"/>
              <w:rPr>
                <w:rFonts w:ascii="Times New Roman" w:hAnsi="Times New Roman"/>
                <w:sz w:val="24"/>
                <w:szCs w:val="24"/>
              </w:rPr>
            </w:pPr>
            <w:r w:rsidRPr="00D745E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A0538A" w:rsidRPr="00D745E0">
              <w:rPr>
                <w:rFonts w:ascii="Times New Roman" w:hAnsi="Times New Roman"/>
                <w:sz w:val="24"/>
                <w:szCs w:val="24"/>
              </w:rPr>
              <w:t xml:space="preserve"> 47 Особливостей</w:t>
            </w:r>
            <w:r w:rsidRPr="00D745E0">
              <w:rPr>
                <w:rFonts w:ascii="Times New Roman" w:eastAsia="Times New Roman" w:hAnsi="Times New Roman"/>
                <w:sz w:val="24"/>
                <w:szCs w:val="24"/>
                <w:lang w:eastAsia="uk-UA"/>
              </w:rPr>
              <w:t>.</w:t>
            </w:r>
          </w:p>
          <w:p w:rsidR="00A142AF" w:rsidRPr="00D745E0" w:rsidRDefault="00CC6E05" w:rsidP="005B344D">
            <w:pPr>
              <w:tabs>
                <w:tab w:val="left" w:pos="455"/>
              </w:tabs>
              <w:ind w:left="75" w:right="187"/>
            </w:pPr>
            <w:r w:rsidRPr="00D745E0">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745E0">
              <w:rPr>
                <w:lang w:eastAsia="en-US"/>
              </w:rPr>
              <w:t>публічних електронних реєстрах</w:t>
            </w:r>
            <w:r w:rsidRPr="00D745E0">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456DB" w:rsidRPr="00D745E0" w:rsidTr="00813A2E">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lastRenderedPageBreak/>
              <w:t>7. </w:t>
            </w:r>
            <w:r w:rsidRPr="00D745E0">
              <w:rPr>
                <w:b/>
                <w:spacing w:val="-12"/>
              </w:rPr>
              <w:t>Інформація про технічні, якісні та кількісні характеристики предмета закупівлі</w:t>
            </w:r>
          </w:p>
        </w:tc>
        <w:tc>
          <w:tcPr>
            <w:tcW w:w="5460" w:type="dxa"/>
            <w:tcBorders>
              <w:top w:val="single" w:sz="4" w:space="0" w:color="auto"/>
              <w:left w:val="single" w:sz="6" w:space="0" w:color="000000"/>
              <w:bottom w:val="single" w:sz="6" w:space="0" w:color="000000"/>
              <w:right w:val="single" w:sz="6" w:space="0" w:color="000000"/>
            </w:tcBorders>
          </w:tcPr>
          <w:p w:rsidR="004C15BF" w:rsidRPr="00D745E0" w:rsidRDefault="00A36591" w:rsidP="00F73A93">
            <w:pPr>
              <w:ind w:left="75" w:right="187"/>
              <w:contextualSpacing/>
            </w:pPr>
            <w:r w:rsidRPr="00D745E0">
              <w:t xml:space="preserve">Згідно з Додатком 3 </w:t>
            </w:r>
            <w:r w:rsidR="00F73A93">
              <w:t>Т</w:t>
            </w:r>
            <w:r w:rsidRPr="00D745E0">
              <w:t>ендерної документації.</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9C6DD1">
            <w:pPr>
              <w:ind w:left="127" w:right="67"/>
              <w:rPr>
                <w:b/>
              </w:rPr>
            </w:pPr>
            <w:r w:rsidRPr="00D745E0">
              <w:rPr>
                <w:b/>
              </w:rPr>
              <w:t>8. </w:t>
            </w:r>
            <w:r w:rsidR="009C6DD1">
              <w:rPr>
                <w:b/>
              </w:rPr>
              <w:t>В</w:t>
            </w:r>
            <w:r w:rsidRPr="00D745E0">
              <w:rPr>
                <w:b/>
              </w:rPr>
              <w:t>несення змін або відкликання тендерної пропозиції Учасником</w:t>
            </w:r>
          </w:p>
        </w:tc>
        <w:tc>
          <w:tcPr>
            <w:tcW w:w="5460" w:type="dxa"/>
            <w:tcBorders>
              <w:top w:val="single" w:sz="6" w:space="0" w:color="000000"/>
              <w:left w:val="single" w:sz="6" w:space="0" w:color="000000"/>
              <w:bottom w:val="single" w:sz="6" w:space="0" w:color="000000"/>
              <w:right w:val="single" w:sz="6" w:space="0" w:color="000000"/>
            </w:tcBorders>
          </w:tcPr>
          <w:p w:rsidR="004C15BF" w:rsidRPr="00D745E0" w:rsidRDefault="00A36591" w:rsidP="005B344D">
            <w:pPr>
              <w:ind w:left="75" w:right="187"/>
              <w:contextualSpacing/>
            </w:pPr>
            <w:r w:rsidRPr="00D745E0">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rsidRPr="00D745E0">
              <w:lastRenderedPageBreak/>
              <w:t>електронною системою закупівель до закінчення строку подання тендерних пропозицій.</w:t>
            </w:r>
          </w:p>
        </w:tc>
      </w:tr>
      <w:tr w:rsidR="00D456DB" w:rsidRPr="00D745E0" w:rsidTr="00813A2E">
        <w:trPr>
          <w:trHeight w:val="437"/>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4C15BF" w:rsidRPr="00D745E0" w:rsidRDefault="004C15BF" w:rsidP="005B344D">
            <w:pPr>
              <w:ind w:firstLine="284"/>
              <w:jc w:val="center"/>
              <w:rPr>
                <w:b/>
              </w:rPr>
            </w:pPr>
            <w:r w:rsidRPr="00D745E0">
              <w:rPr>
                <w:b/>
              </w:rPr>
              <w:lastRenderedPageBreak/>
              <w:t>ІV. Подання та розкриття тендерної пропозиції</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hanging="15"/>
              <w:rPr>
                <w:b/>
              </w:rPr>
            </w:pPr>
            <w:r w:rsidRPr="00D745E0">
              <w:rPr>
                <w:b/>
              </w:rPr>
              <w:t>1. </w:t>
            </w:r>
            <w:r w:rsidRPr="00D745E0">
              <w:rPr>
                <w:rStyle w:val="rvts0"/>
                <w:b/>
              </w:rPr>
              <w:t xml:space="preserve">Кінцевий строк подання тендерної пропозиції </w:t>
            </w:r>
          </w:p>
        </w:tc>
        <w:tc>
          <w:tcPr>
            <w:tcW w:w="5460" w:type="dxa"/>
            <w:tcBorders>
              <w:top w:val="single" w:sz="6" w:space="0" w:color="000000"/>
              <w:left w:val="single" w:sz="6" w:space="0" w:color="000000"/>
              <w:bottom w:val="single" w:sz="6" w:space="0" w:color="000000"/>
              <w:right w:val="single" w:sz="6" w:space="0" w:color="000000"/>
            </w:tcBorders>
          </w:tcPr>
          <w:p w:rsidR="00A36591" w:rsidRPr="00D745E0" w:rsidRDefault="00A36591" w:rsidP="005B344D">
            <w:pPr>
              <w:ind w:left="75" w:right="187"/>
              <w:contextualSpacing/>
            </w:pPr>
            <w:r w:rsidRPr="00D745E0">
              <w:t xml:space="preserve">Кінцевий строк подання тендерних пропозицій </w:t>
            </w:r>
          </w:p>
          <w:p w:rsidR="00A36591" w:rsidRPr="002766A9" w:rsidRDefault="00CA4B88" w:rsidP="005B344D">
            <w:pPr>
              <w:ind w:left="75" w:right="187"/>
              <w:contextualSpacing/>
              <w:rPr>
                <w:b/>
                <w:color w:val="FF0000"/>
              </w:rPr>
            </w:pPr>
            <w:r>
              <w:rPr>
                <w:b/>
                <w:color w:val="FF0000"/>
              </w:rPr>
              <w:t>20</w:t>
            </w:r>
            <w:r w:rsidR="00B5343C" w:rsidRPr="002766A9">
              <w:rPr>
                <w:b/>
                <w:color w:val="FF0000"/>
              </w:rPr>
              <w:t xml:space="preserve"> </w:t>
            </w:r>
            <w:r w:rsidR="00E85233" w:rsidRPr="002766A9">
              <w:rPr>
                <w:b/>
                <w:color w:val="FF0000"/>
              </w:rPr>
              <w:t>листопада</w:t>
            </w:r>
            <w:r w:rsidR="00A36591" w:rsidRPr="002766A9">
              <w:rPr>
                <w:b/>
                <w:color w:val="FF0000"/>
              </w:rPr>
              <w:t xml:space="preserve"> 202</w:t>
            </w:r>
            <w:r w:rsidR="00E41314" w:rsidRPr="002766A9">
              <w:rPr>
                <w:b/>
                <w:color w:val="FF0000"/>
              </w:rPr>
              <w:t>3</w:t>
            </w:r>
            <w:r w:rsidR="00A36591" w:rsidRPr="002766A9">
              <w:rPr>
                <w:color w:val="FF0000"/>
              </w:rPr>
              <w:t xml:space="preserve"> </w:t>
            </w:r>
            <w:r w:rsidR="00F73A93" w:rsidRPr="002766A9">
              <w:rPr>
                <w:b/>
                <w:color w:val="FF0000"/>
              </w:rPr>
              <w:t xml:space="preserve">до </w:t>
            </w:r>
            <w:r w:rsidR="00E57F46">
              <w:rPr>
                <w:b/>
                <w:color w:val="FF0000"/>
              </w:rPr>
              <w:t>0</w:t>
            </w:r>
            <w:r>
              <w:rPr>
                <w:b/>
                <w:color w:val="FF0000"/>
              </w:rPr>
              <w:t>0</w:t>
            </w:r>
            <w:r w:rsidR="00A36591" w:rsidRPr="002766A9">
              <w:rPr>
                <w:b/>
                <w:color w:val="FF0000"/>
              </w:rPr>
              <w:t>:00</w:t>
            </w:r>
            <w:r w:rsidR="00F73A93" w:rsidRPr="002766A9">
              <w:rPr>
                <w:b/>
                <w:color w:val="FF0000"/>
              </w:rPr>
              <w:t xml:space="preserve"> год.</w:t>
            </w:r>
          </w:p>
          <w:p w:rsidR="00CB2CE2" w:rsidRPr="00D745E0" w:rsidRDefault="00CB2CE2" w:rsidP="005B344D">
            <w:pPr>
              <w:ind w:left="75" w:right="187"/>
              <w:contextualSpacing/>
              <w:rPr>
                <w:b/>
              </w:rPr>
            </w:pPr>
            <w:r w:rsidRPr="00D745E0">
              <w:rPr>
                <w:b/>
              </w:rPr>
              <w:t xml:space="preserve">Розмір мінімального кроку пониження ціни під час електронного аукціону – </w:t>
            </w:r>
            <w:r w:rsidR="00F73A93">
              <w:rPr>
                <w:b/>
              </w:rPr>
              <w:t>0,5</w:t>
            </w:r>
            <w:r w:rsidRPr="00D745E0">
              <w:rPr>
                <w:b/>
              </w:rPr>
              <w:t xml:space="preserve"> %</w:t>
            </w:r>
          </w:p>
          <w:p w:rsidR="00A36591" w:rsidRPr="00D745E0" w:rsidRDefault="00A36591" w:rsidP="005B344D">
            <w:pPr>
              <w:ind w:left="75" w:right="187"/>
              <w:contextualSpacing/>
            </w:pPr>
            <w:r w:rsidRPr="00D745E0">
              <w:t>Отримана тендерна пропозиція автоматично вноситься до реєстру отриманих тендерних пропозицій.</w:t>
            </w:r>
          </w:p>
          <w:p w:rsidR="00A36591" w:rsidRPr="00D745E0" w:rsidRDefault="00A36591" w:rsidP="005B344D">
            <w:pPr>
              <w:ind w:left="75" w:right="187"/>
              <w:contextualSpacing/>
            </w:pPr>
            <w:r w:rsidRPr="00D745E0">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C15BF" w:rsidRPr="00D745E0" w:rsidRDefault="00A36591" w:rsidP="005B344D">
            <w:pPr>
              <w:ind w:left="75" w:right="187"/>
            </w:pPr>
            <w:r w:rsidRPr="00D745E0">
              <w:t>Тендерні пропозиції після закінчення кінцевого строку їх подання не приймаються електронною системою закупівель.</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t>2. Дата та час розкриття тендерної пропозиції</w:t>
            </w:r>
          </w:p>
        </w:tc>
        <w:tc>
          <w:tcPr>
            <w:tcW w:w="5460" w:type="dxa"/>
            <w:tcBorders>
              <w:top w:val="single" w:sz="6" w:space="0" w:color="000000"/>
              <w:left w:val="single" w:sz="6" w:space="0" w:color="000000"/>
              <w:bottom w:val="single" w:sz="6" w:space="0" w:color="000000"/>
              <w:right w:val="single" w:sz="6" w:space="0" w:color="000000"/>
            </w:tcBorders>
          </w:tcPr>
          <w:p w:rsidR="005370D2" w:rsidRPr="00D745E0" w:rsidRDefault="004C7722" w:rsidP="005B344D">
            <w:pPr>
              <w:widowControl w:val="0"/>
              <w:ind w:left="57" w:right="191"/>
            </w:pPr>
            <w:r w:rsidRPr="00D745E0">
              <w:t>Відкриті торги проводяться з урахуванням змін до Постанови КМУ №1178.</w:t>
            </w:r>
          </w:p>
          <w:p w:rsidR="007B2B57" w:rsidRPr="00D745E0" w:rsidRDefault="007B2B57" w:rsidP="005B344D">
            <w:pPr>
              <w:widowControl w:val="0"/>
              <w:ind w:left="57" w:right="191"/>
            </w:pPr>
            <w:r w:rsidRPr="00D745E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A0538A" w:rsidRPr="00D745E0">
              <w:t xml:space="preserve"> </w:t>
            </w:r>
            <w:hyperlink r:id="rId16" w:anchor="n1562" w:tgtFrame="_blank" w:history="1">
              <w:r w:rsidRPr="00D745E0">
                <w:rPr>
                  <w:u w:val="single"/>
                </w:rPr>
                <w:t>статті 30</w:t>
              </w:r>
            </w:hyperlink>
            <w:r w:rsidR="00A0538A" w:rsidRPr="00D745E0">
              <w:rPr>
                <w:u w:val="single"/>
              </w:rPr>
              <w:t xml:space="preserve"> </w:t>
            </w:r>
            <w:r w:rsidRPr="00D745E0">
              <w:t>Закону.</w:t>
            </w:r>
          </w:p>
          <w:p w:rsidR="005370D2" w:rsidRPr="00D745E0" w:rsidRDefault="00E903FD" w:rsidP="005B344D">
            <w:pPr>
              <w:ind w:left="57" w:right="191"/>
            </w:pPr>
            <w:r w:rsidRPr="00D745E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A0538A" w:rsidRPr="00D745E0">
              <w:t xml:space="preserve"> </w:t>
            </w:r>
            <w:hyperlink r:id="rId17" w:anchor="n584" w:history="1">
              <w:r w:rsidRPr="00D745E0">
                <w:rPr>
                  <w:u w:val="single"/>
                </w:rPr>
                <w:t>пунктом 40</w:t>
              </w:r>
            </w:hyperlink>
            <w:r w:rsidR="00A0538A" w:rsidRPr="00D745E0">
              <w:t xml:space="preserve"> </w:t>
            </w:r>
            <w:r w:rsidRPr="00D745E0">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sidR="00A0538A" w:rsidRPr="00D745E0">
              <w:t xml:space="preserve"> </w:t>
            </w:r>
            <w:hyperlink r:id="rId18" w:anchor="n1499" w:tgtFrame="_blank" w:history="1">
              <w:r w:rsidRPr="00D745E0">
                <w:rPr>
                  <w:u w:val="single"/>
                </w:rPr>
                <w:t>третьої</w:t>
              </w:r>
            </w:hyperlink>
            <w:r w:rsidR="00A0538A" w:rsidRPr="00D745E0">
              <w:rPr>
                <w:u w:val="single"/>
              </w:rPr>
              <w:t xml:space="preserve"> </w:t>
            </w:r>
            <w:r w:rsidRPr="00D745E0">
              <w:t>та</w:t>
            </w:r>
            <w:r w:rsidR="00A0538A" w:rsidRPr="00D745E0">
              <w:t xml:space="preserve"> </w:t>
            </w:r>
            <w:hyperlink r:id="rId19" w:anchor="n1500" w:tgtFrame="_blank" w:history="1">
              <w:r w:rsidRPr="00D745E0">
                <w:rPr>
                  <w:u w:val="single"/>
                </w:rPr>
                <w:t>четвертої</w:t>
              </w:r>
            </w:hyperlink>
            <w:r w:rsidR="00A0538A" w:rsidRPr="00D745E0">
              <w:rPr>
                <w:u w:val="single"/>
              </w:rPr>
              <w:t xml:space="preserve"> </w:t>
            </w:r>
            <w:r w:rsidRPr="00D745E0">
              <w:t>статті 28 Закону.</w:t>
            </w:r>
          </w:p>
          <w:p w:rsidR="004C15BF" w:rsidRPr="00D745E0" w:rsidRDefault="005370D2" w:rsidP="005B344D">
            <w:pPr>
              <w:ind w:left="57" w:right="191"/>
            </w:pPr>
            <w:r w:rsidRPr="00D745E0">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633662" w:rsidRPr="00D745E0">
              <w:t>і документи, що підтверджують відсутність підстав, визначених пунктом 4</w:t>
            </w:r>
            <w:r w:rsidR="00813A2E" w:rsidRPr="00D745E0">
              <w:t>7</w:t>
            </w:r>
            <w:r w:rsidR="00633662" w:rsidRPr="00D745E0">
              <w:t xml:space="preserve"> </w:t>
            </w:r>
            <w:r w:rsidR="0043413F" w:rsidRPr="00D745E0">
              <w:t>О</w:t>
            </w:r>
            <w:r w:rsidR="00633662" w:rsidRPr="00D745E0">
              <w:t>собливостей</w:t>
            </w:r>
            <w:r w:rsidRPr="00D745E0">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456DB" w:rsidRPr="00D745E0" w:rsidTr="00813A2E">
        <w:trPr>
          <w:trHeight w:val="379"/>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3D4C80" w:rsidRDefault="003D4C80" w:rsidP="005B344D">
            <w:pPr>
              <w:ind w:left="127" w:right="187" w:hanging="15"/>
              <w:jc w:val="center"/>
              <w:rPr>
                <w:b/>
              </w:rPr>
            </w:pPr>
          </w:p>
          <w:p w:rsidR="003D4C80" w:rsidRDefault="003D4C80" w:rsidP="005B344D">
            <w:pPr>
              <w:ind w:left="127" w:right="187" w:hanging="15"/>
              <w:jc w:val="center"/>
              <w:rPr>
                <w:b/>
              </w:rPr>
            </w:pPr>
          </w:p>
          <w:p w:rsidR="003D4C80" w:rsidRDefault="003D4C80" w:rsidP="005B344D">
            <w:pPr>
              <w:ind w:left="127" w:right="187" w:hanging="15"/>
              <w:jc w:val="center"/>
              <w:rPr>
                <w:b/>
              </w:rPr>
            </w:pPr>
          </w:p>
          <w:p w:rsidR="004C15BF" w:rsidRPr="00D745E0" w:rsidRDefault="004C15BF" w:rsidP="005B344D">
            <w:pPr>
              <w:ind w:left="127" w:right="187" w:hanging="15"/>
              <w:jc w:val="center"/>
              <w:rPr>
                <w:b/>
              </w:rPr>
            </w:pPr>
            <w:r w:rsidRPr="00D745E0">
              <w:rPr>
                <w:b/>
              </w:rPr>
              <w:lastRenderedPageBreak/>
              <w:t xml:space="preserve">V. Оцінка тендерної пропозиції </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lastRenderedPageBreak/>
              <w:t>1. </w:t>
            </w:r>
            <w:r w:rsidRPr="00D745E0">
              <w:rPr>
                <w:b/>
                <w:spacing w:val="-6"/>
              </w:rPr>
              <w:t>Перелік критеріїв та методика оцінки тендерної пропозиції із зазначенням питомої ваги критерію</w:t>
            </w:r>
          </w:p>
        </w:tc>
        <w:tc>
          <w:tcPr>
            <w:tcW w:w="5460" w:type="dxa"/>
            <w:tcBorders>
              <w:top w:val="single" w:sz="6" w:space="0" w:color="000000"/>
              <w:left w:val="single" w:sz="6" w:space="0" w:color="000000"/>
              <w:bottom w:val="single" w:sz="6" w:space="0" w:color="000000"/>
              <w:right w:val="single" w:sz="6" w:space="0" w:color="000000"/>
            </w:tcBorders>
            <w:shd w:val="clear" w:color="auto" w:fill="auto"/>
          </w:tcPr>
          <w:p w:rsidR="0072613F" w:rsidRPr="00D745E0" w:rsidRDefault="00E903FD" w:rsidP="005B344D">
            <w:pPr>
              <w:ind w:left="57" w:right="191"/>
            </w:pPr>
            <w:r w:rsidRPr="00D745E0">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2613F" w:rsidRPr="00D745E0">
              <w:t xml:space="preserve"> </w:t>
            </w:r>
          </w:p>
          <w:p w:rsidR="00E903FD" w:rsidRPr="00D745E0" w:rsidRDefault="00D64448" w:rsidP="005B344D">
            <w:pPr>
              <w:pStyle w:val="12"/>
              <w:ind w:left="75" w:right="187"/>
              <w:rPr>
                <w:rFonts w:ascii="Times New Roman" w:hAnsi="Times New Roman"/>
                <w:sz w:val="24"/>
                <w:szCs w:val="24"/>
              </w:rPr>
            </w:pPr>
            <w:r w:rsidRPr="00D745E0">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20" w:anchor="n1513" w:tgtFrame="_blank" w:history="1">
              <w:r w:rsidRPr="00D745E0">
                <w:rPr>
                  <w:rFonts w:ascii="Times New Roman" w:eastAsia="Times New Roman" w:hAnsi="Times New Roman"/>
                  <w:sz w:val="24"/>
                  <w:szCs w:val="24"/>
                  <w:u w:val="single"/>
                  <w:lang w:eastAsia="uk-UA"/>
                </w:rPr>
                <w:t>другої</w:t>
              </w:r>
            </w:hyperlink>
            <w:r w:rsidRPr="00D745E0">
              <w:rPr>
                <w:rFonts w:ascii="Times New Roman" w:eastAsia="Times New Roman" w:hAnsi="Times New Roman"/>
                <w:sz w:val="24"/>
                <w:szCs w:val="24"/>
                <w:lang w:eastAsia="uk-UA"/>
              </w:rPr>
              <w:t xml:space="preserve">, </w:t>
            </w:r>
            <w:hyperlink r:id="rId21" w:anchor="n1531" w:tgtFrame="_blank" w:history="1">
              <w:r w:rsidRPr="00D745E0">
                <w:rPr>
                  <w:rFonts w:ascii="Times New Roman" w:eastAsia="Times New Roman" w:hAnsi="Times New Roman"/>
                  <w:sz w:val="24"/>
                  <w:szCs w:val="24"/>
                  <w:u w:val="single"/>
                  <w:lang w:eastAsia="uk-UA"/>
                </w:rPr>
                <w:t>дванадцятої</w:t>
              </w:r>
            </w:hyperlink>
            <w:r w:rsidRPr="00D745E0">
              <w:rPr>
                <w:rFonts w:ascii="Times New Roman" w:eastAsia="Times New Roman" w:hAnsi="Times New Roman"/>
                <w:sz w:val="24"/>
                <w:szCs w:val="24"/>
                <w:lang w:eastAsia="uk-UA"/>
              </w:rPr>
              <w:t xml:space="preserve">, </w:t>
            </w:r>
            <w:hyperlink r:id="rId22" w:anchor="n1553" w:tgtFrame="_blank" w:history="1">
              <w:r w:rsidRPr="00D745E0">
                <w:rPr>
                  <w:rFonts w:ascii="Times New Roman" w:eastAsia="Times New Roman" w:hAnsi="Times New Roman"/>
                  <w:sz w:val="24"/>
                  <w:szCs w:val="24"/>
                  <w:u w:val="single"/>
                  <w:lang w:eastAsia="uk-UA"/>
                </w:rPr>
                <w:t>шістнадцятої</w:t>
              </w:r>
            </w:hyperlink>
            <w:r w:rsidRPr="00D745E0">
              <w:rPr>
                <w:rFonts w:ascii="Times New Roman" w:eastAsia="Times New Roman" w:hAnsi="Times New Roman"/>
                <w:sz w:val="24"/>
                <w:szCs w:val="24"/>
                <w:lang w:eastAsia="uk-UA"/>
              </w:rPr>
              <w:t xml:space="preserve">, абзаців </w:t>
            </w:r>
            <w:hyperlink r:id="rId23" w:anchor="n1550" w:tgtFrame="_blank" w:history="1">
              <w:r w:rsidRPr="00D745E0">
                <w:rPr>
                  <w:rFonts w:ascii="Times New Roman" w:eastAsia="Times New Roman" w:hAnsi="Times New Roman"/>
                  <w:sz w:val="24"/>
                  <w:szCs w:val="24"/>
                  <w:u w:val="single"/>
                  <w:lang w:eastAsia="uk-UA"/>
                </w:rPr>
                <w:t>другого</w:t>
              </w:r>
            </w:hyperlink>
            <w:r w:rsidRPr="00D745E0">
              <w:rPr>
                <w:rFonts w:ascii="Times New Roman" w:eastAsia="Times New Roman" w:hAnsi="Times New Roman"/>
                <w:sz w:val="24"/>
                <w:szCs w:val="24"/>
                <w:lang w:eastAsia="uk-UA"/>
              </w:rPr>
              <w:t xml:space="preserve"> і </w:t>
            </w:r>
            <w:hyperlink r:id="rId24" w:anchor="n1551" w:tgtFrame="_blank" w:history="1">
              <w:r w:rsidRPr="00D745E0">
                <w:rPr>
                  <w:rFonts w:ascii="Times New Roman" w:eastAsia="Times New Roman" w:hAnsi="Times New Roman"/>
                  <w:sz w:val="24"/>
                  <w:szCs w:val="24"/>
                  <w:u w:val="single"/>
                  <w:lang w:eastAsia="uk-UA"/>
                </w:rPr>
                <w:t>третього</w:t>
              </w:r>
            </w:hyperlink>
            <w:r w:rsidRPr="00D745E0">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5" w:anchor="n588" w:history="1">
              <w:r w:rsidRPr="00D745E0">
                <w:rPr>
                  <w:rFonts w:ascii="Times New Roman" w:eastAsia="Times New Roman" w:hAnsi="Times New Roman"/>
                  <w:sz w:val="24"/>
                  <w:szCs w:val="24"/>
                  <w:u w:val="single"/>
                  <w:lang w:eastAsia="uk-UA"/>
                </w:rPr>
                <w:t>пункту 43</w:t>
              </w:r>
            </w:hyperlink>
            <w:r w:rsidRPr="00D745E0">
              <w:rPr>
                <w:rFonts w:ascii="Times New Roman" w:eastAsia="Times New Roman" w:hAnsi="Times New Roman"/>
                <w:sz w:val="24"/>
                <w:szCs w:val="24"/>
                <w:lang w:eastAsia="uk-UA"/>
              </w:rPr>
              <w:t xml:space="preserve"> Особливостей.</w:t>
            </w:r>
          </w:p>
          <w:p w:rsidR="00E903FD" w:rsidRPr="00D745E0" w:rsidRDefault="00E903FD" w:rsidP="005B344D">
            <w:pPr>
              <w:pStyle w:val="12"/>
              <w:ind w:left="75" w:right="187"/>
              <w:rPr>
                <w:rFonts w:ascii="Times New Roman" w:hAnsi="Times New Roman"/>
                <w:sz w:val="24"/>
                <w:szCs w:val="24"/>
              </w:rPr>
            </w:pPr>
            <w:bookmarkStart w:id="0" w:name="n580"/>
            <w:bookmarkEnd w:id="0"/>
            <w:r w:rsidRPr="00D745E0">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A36591" w:rsidRPr="00D745E0" w:rsidRDefault="00A36591" w:rsidP="005B344D">
            <w:pPr>
              <w:pStyle w:val="12"/>
              <w:ind w:left="75" w:right="135"/>
              <w:rPr>
                <w:rFonts w:ascii="Times New Roman" w:hAnsi="Times New Roman"/>
                <w:sz w:val="24"/>
                <w:szCs w:val="24"/>
              </w:rPr>
            </w:pPr>
            <w:r w:rsidRPr="00D745E0">
              <w:rPr>
                <w:rFonts w:ascii="Times New Roman" w:hAnsi="Times New Roman"/>
                <w:sz w:val="24"/>
                <w:szCs w:val="24"/>
              </w:rPr>
              <w:t>Критерії та методика оцінки визначаються відповідно до статті 29 Закону</w:t>
            </w:r>
            <w:r w:rsidR="004A6ACC" w:rsidRPr="00D745E0">
              <w:rPr>
                <w:rFonts w:ascii="Times New Roman" w:hAnsi="Times New Roman"/>
                <w:sz w:val="24"/>
                <w:szCs w:val="24"/>
              </w:rPr>
              <w:t>.</w:t>
            </w:r>
          </w:p>
          <w:p w:rsidR="00A36591" w:rsidRPr="00D745E0" w:rsidRDefault="00A36591" w:rsidP="005B344D">
            <w:pPr>
              <w:pStyle w:val="12"/>
              <w:ind w:left="75" w:right="135"/>
              <w:rPr>
                <w:rFonts w:ascii="Times New Roman" w:hAnsi="Times New Roman"/>
                <w:sz w:val="24"/>
                <w:szCs w:val="24"/>
              </w:rPr>
            </w:pPr>
            <w:r w:rsidRPr="00D745E0">
              <w:rPr>
                <w:rFonts w:ascii="Times New Roman" w:hAnsi="Times New Roman"/>
                <w:sz w:val="24"/>
                <w:szCs w:val="24"/>
              </w:rPr>
              <w:t>Єдиним критерієм оцінки тендерних пропозицій є „Ціна”. Питома вага – 100%.</w:t>
            </w:r>
          </w:p>
          <w:p w:rsidR="00A36591" w:rsidRPr="00D745E0" w:rsidRDefault="00A36591" w:rsidP="00666D6F">
            <w:pPr>
              <w:widowControl w:val="0"/>
              <w:ind w:left="75" w:right="130"/>
            </w:pPr>
            <w:r w:rsidRPr="00D745E0">
              <w:t xml:space="preserve">Оцінка тендерних пропозицій проводиться автоматично електронною системою закупівель </w:t>
            </w:r>
            <w:r w:rsidR="004A6ACC" w:rsidRPr="00D745E0">
              <w:t xml:space="preserve">на основі критеріїв і методики оцінки, зазначених замовником у тендерній документації, шляхом застосування електронного аукціону </w:t>
            </w:r>
            <w:r w:rsidR="004A6ACC" w:rsidRPr="00D745E0">
              <w:rPr>
                <w:i/>
              </w:rPr>
              <w:t>(у разі якщо подано дві і більше тендерних пропозицій).</w:t>
            </w:r>
          </w:p>
          <w:p w:rsidR="00A36591" w:rsidRPr="00D745E0" w:rsidRDefault="00A36591" w:rsidP="005B344D">
            <w:pPr>
              <w:pStyle w:val="12"/>
              <w:ind w:left="75" w:right="135"/>
              <w:rPr>
                <w:rFonts w:ascii="Times New Roman" w:hAnsi="Times New Roman"/>
                <w:sz w:val="24"/>
                <w:szCs w:val="24"/>
              </w:rPr>
            </w:pPr>
            <w:r w:rsidRPr="00D745E0">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C0246" w:rsidRPr="00D745E0" w:rsidRDefault="00AC0246" w:rsidP="005B344D">
            <w:pPr>
              <w:widowControl w:val="0"/>
              <w:ind w:left="113" w:right="113"/>
              <w:rPr>
                <w:bCs/>
              </w:rPr>
            </w:pPr>
            <w:r w:rsidRPr="00D745E0">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C15BF" w:rsidRPr="00D745E0" w:rsidRDefault="00AC0246" w:rsidP="005B344D">
            <w:pPr>
              <w:ind w:left="113" w:right="113"/>
              <w:contextualSpacing/>
            </w:pPr>
            <w:r w:rsidRPr="00D745E0">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w:t>
            </w:r>
            <w:r w:rsidR="00CB2CE2" w:rsidRPr="00D745E0">
              <w:t>4</w:t>
            </w:r>
            <w:r w:rsidRPr="00D745E0">
              <w:t xml:space="preserve"> Особливостей.</w:t>
            </w:r>
          </w:p>
          <w:p w:rsidR="004A6ACC" w:rsidRPr="00D745E0" w:rsidRDefault="004A6ACC" w:rsidP="005B344D">
            <w:pPr>
              <w:ind w:left="75" w:right="142"/>
            </w:pPr>
            <w:r w:rsidRPr="00D745E0">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D745E0">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7DB0" w:rsidRDefault="004A6ACC" w:rsidP="005B344D">
            <w:pPr>
              <w:ind w:left="75" w:right="142"/>
              <w:contextualSpacing/>
            </w:pPr>
            <w:r w:rsidRPr="00907DB0">
              <w:rPr>
                <w:color w:val="FF0000"/>
              </w:rPr>
              <w:t>Строк розгляду тендерної пропозиції</w:t>
            </w:r>
            <w:r w:rsidRPr="00D745E0">
              <w:t xml:space="preserve">, що за результатами оцінки визначена найбільш економічно вигідною, </w:t>
            </w:r>
            <w:r w:rsidRPr="00907DB0">
              <w:rPr>
                <w:color w:val="FF0000"/>
              </w:rPr>
              <w:t>не повинен перевищувати п’яти робочих днів з дня визначення найбільш економічно вигідної пропозиції</w:t>
            </w:r>
            <w:r w:rsidRPr="00D745E0">
              <w:t xml:space="preserve">. Такий </w:t>
            </w:r>
            <w:r w:rsidRPr="00907DB0">
              <w:rPr>
                <w:color w:val="FF0000"/>
              </w:rPr>
              <w:t>строк може бути аргументовано продовжено замовником до 20 робочих днів</w:t>
            </w:r>
            <w:r w:rsidRPr="00D745E0">
              <w:t xml:space="preserve">. </w:t>
            </w:r>
          </w:p>
          <w:p w:rsidR="004A6ACC" w:rsidRPr="00D745E0" w:rsidRDefault="004A6ACC" w:rsidP="005B344D">
            <w:pPr>
              <w:ind w:left="75" w:right="142"/>
              <w:contextualSpacing/>
            </w:pPr>
            <w:r w:rsidRPr="00D745E0">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5855" w:rsidRPr="00D745E0" w:rsidRDefault="00485855" w:rsidP="005B344D">
            <w:pPr>
              <w:widowControl w:val="0"/>
              <w:ind w:left="57" w:right="57"/>
            </w:pPr>
            <w:r w:rsidRPr="00D745E0">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85855" w:rsidRPr="00D745E0" w:rsidRDefault="00485855" w:rsidP="005B344D">
            <w:pPr>
              <w:ind w:left="75" w:right="187"/>
            </w:pPr>
            <w:r w:rsidRPr="00D745E0">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5855" w:rsidRPr="00D745E0" w:rsidRDefault="00485855" w:rsidP="00C362B8">
            <w:pPr>
              <w:ind w:left="75" w:right="142"/>
            </w:pPr>
            <w:r w:rsidRPr="00D745E0">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6ACC" w:rsidRPr="00D745E0" w:rsidRDefault="004A6ACC" w:rsidP="005B344D">
            <w:pPr>
              <w:spacing w:after="150"/>
              <w:ind w:left="75" w:right="142"/>
            </w:pPr>
            <w:r w:rsidRPr="00D745E0">
              <w:t xml:space="preserve">Під невідповідністю в інформації та/або документах, що подані учасником процедури </w:t>
            </w:r>
            <w:r w:rsidRPr="00D745E0">
              <w:lastRenderedPageBreak/>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855" w:rsidRPr="00D745E0" w:rsidRDefault="00485855" w:rsidP="005B344D">
            <w:pPr>
              <w:ind w:left="75" w:right="187"/>
              <w:rPr>
                <w:shd w:val="solid" w:color="FFFFFF" w:fill="FFFFFF"/>
                <w:lang w:eastAsia="en-US"/>
              </w:rPr>
            </w:pPr>
            <w:r w:rsidRPr="00D745E0">
              <w:t xml:space="preserve"> </w:t>
            </w:r>
            <w:r w:rsidRPr="00D745E0">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855" w:rsidRPr="00D745E0" w:rsidRDefault="0043413F" w:rsidP="005B344D">
            <w:pPr>
              <w:pStyle w:val="ad"/>
              <w:spacing w:before="0" w:beforeAutospacing="0" w:after="0" w:afterAutospacing="0"/>
              <w:ind w:left="75" w:right="187"/>
              <w:rPr>
                <w:shd w:val="clear" w:color="auto" w:fill="FFFFFF"/>
                <w:lang w:val="uk-UA"/>
              </w:rPr>
            </w:pPr>
            <w:proofErr w:type="spellStart"/>
            <w:r w:rsidRPr="00D745E0">
              <w:rPr>
                <w:lang w:eastAsia="uk-UA"/>
              </w:rPr>
              <w:t>Учасник</w:t>
            </w:r>
            <w:proofErr w:type="spellEnd"/>
            <w:r w:rsidRPr="00D745E0">
              <w:rPr>
                <w:lang w:eastAsia="uk-UA"/>
              </w:rPr>
              <w:t xml:space="preserve"> </w:t>
            </w:r>
            <w:proofErr w:type="spellStart"/>
            <w:r w:rsidRPr="00D745E0">
              <w:rPr>
                <w:lang w:eastAsia="uk-UA"/>
              </w:rPr>
              <w:t>процедури</w:t>
            </w:r>
            <w:proofErr w:type="spellEnd"/>
            <w:r w:rsidRPr="00D745E0">
              <w:rPr>
                <w:lang w:eastAsia="uk-UA"/>
              </w:rPr>
              <w:t xml:space="preserve"> </w:t>
            </w:r>
            <w:proofErr w:type="spellStart"/>
            <w:r w:rsidRPr="00D745E0">
              <w:rPr>
                <w:lang w:eastAsia="uk-UA"/>
              </w:rPr>
              <w:t>закупівлі</w:t>
            </w:r>
            <w:proofErr w:type="spellEnd"/>
            <w:r w:rsidRPr="00D745E0">
              <w:rPr>
                <w:lang w:eastAsia="uk-UA"/>
              </w:rPr>
              <w:t xml:space="preserve">, </w:t>
            </w:r>
            <w:proofErr w:type="spellStart"/>
            <w:r w:rsidRPr="00D745E0">
              <w:rPr>
                <w:lang w:eastAsia="uk-UA"/>
              </w:rPr>
              <w:t>який</w:t>
            </w:r>
            <w:proofErr w:type="spellEnd"/>
            <w:r w:rsidRPr="00D745E0">
              <w:rPr>
                <w:lang w:eastAsia="uk-UA"/>
              </w:rPr>
              <w:t xml:space="preserve"> </w:t>
            </w:r>
            <w:proofErr w:type="spellStart"/>
            <w:r w:rsidRPr="00D745E0">
              <w:rPr>
                <w:lang w:eastAsia="uk-UA"/>
              </w:rPr>
              <w:t>надав</w:t>
            </w:r>
            <w:proofErr w:type="spellEnd"/>
            <w:r w:rsidRPr="00D745E0">
              <w:rPr>
                <w:lang w:eastAsia="uk-UA"/>
              </w:rPr>
              <w:t xml:space="preserve"> </w:t>
            </w:r>
            <w:proofErr w:type="spellStart"/>
            <w:r w:rsidRPr="00D745E0">
              <w:rPr>
                <w:lang w:eastAsia="uk-UA"/>
              </w:rPr>
              <w:t>найбільш</w:t>
            </w:r>
            <w:proofErr w:type="spellEnd"/>
            <w:r w:rsidRPr="00D745E0">
              <w:rPr>
                <w:lang w:eastAsia="uk-UA"/>
              </w:rPr>
              <w:t xml:space="preserve"> </w:t>
            </w:r>
            <w:proofErr w:type="spellStart"/>
            <w:r w:rsidR="00907DB0">
              <w:rPr>
                <w:lang w:val="uk-UA" w:eastAsia="uk-UA"/>
              </w:rPr>
              <w:t>ук</w:t>
            </w:r>
            <w:r w:rsidRPr="00D745E0">
              <w:rPr>
                <w:lang w:eastAsia="uk-UA"/>
              </w:rPr>
              <w:t>економічно</w:t>
            </w:r>
            <w:proofErr w:type="spellEnd"/>
            <w:r w:rsidRPr="00D745E0">
              <w:rPr>
                <w:lang w:eastAsia="uk-UA"/>
              </w:rPr>
              <w:t xml:space="preserve"> </w:t>
            </w:r>
            <w:proofErr w:type="spellStart"/>
            <w:r w:rsidRPr="00D745E0">
              <w:rPr>
                <w:lang w:eastAsia="uk-UA"/>
              </w:rPr>
              <w:t>вигідну</w:t>
            </w:r>
            <w:proofErr w:type="spellEnd"/>
            <w:r w:rsidRPr="00D745E0">
              <w:rPr>
                <w:lang w:eastAsia="uk-UA"/>
              </w:rPr>
              <w:t xml:space="preserve"> </w:t>
            </w:r>
            <w:proofErr w:type="spellStart"/>
            <w:r w:rsidRPr="00D745E0">
              <w:rPr>
                <w:lang w:eastAsia="uk-UA"/>
              </w:rPr>
              <w:t>тендерну</w:t>
            </w:r>
            <w:proofErr w:type="spellEnd"/>
            <w:r w:rsidRPr="00D745E0">
              <w:rPr>
                <w:lang w:eastAsia="uk-UA"/>
              </w:rPr>
              <w:t xml:space="preserve"> </w:t>
            </w:r>
            <w:proofErr w:type="spellStart"/>
            <w:r w:rsidRPr="00D745E0">
              <w:rPr>
                <w:lang w:eastAsia="uk-UA"/>
              </w:rPr>
              <w:t>пропозицію</w:t>
            </w:r>
            <w:proofErr w:type="spellEnd"/>
            <w:r w:rsidRPr="00D745E0">
              <w:rPr>
                <w:lang w:eastAsia="uk-UA"/>
              </w:rPr>
              <w:t>,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5855" w:rsidRPr="00D745E0" w:rsidRDefault="00485855" w:rsidP="005B344D">
            <w:pPr>
              <w:pStyle w:val="ad"/>
              <w:spacing w:before="0" w:beforeAutospacing="0" w:after="0" w:afterAutospacing="0"/>
              <w:ind w:left="75" w:right="187"/>
              <w:rPr>
                <w:shd w:val="clear" w:color="auto" w:fill="FFFFFF"/>
                <w:lang w:val="uk-UA"/>
              </w:rPr>
            </w:pPr>
            <w:r w:rsidRPr="00D745E0">
              <w:rPr>
                <w:shd w:val="clear" w:color="auto" w:fill="FFFFFF"/>
                <w:lang w:val="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D745E0">
              <w:rPr>
                <w:shd w:val="clear" w:color="auto" w:fill="FFFFFF"/>
                <w:lang w:val="uk-UA"/>
              </w:rPr>
              <w:lastRenderedPageBreak/>
              <w:t xml:space="preserve">низькою та відхиляє аномально низьку тендерну пропозицію у разі не надання такого обґрунтування протягом строку, визначеного </w:t>
            </w:r>
            <w:hyperlink r:id="rId26" w:anchor="n1543" w:tgtFrame="_blank" w:history="1">
              <w:r w:rsidR="00D64448" w:rsidRPr="00D745E0">
                <w:rPr>
                  <w:u w:val="single"/>
                  <w:lang w:eastAsia="uk-UA"/>
                </w:rPr>
                <w:t>абзацом першим</w:t>
              </w:r>
            </w:hyperlink>
            <w:r w:rsidR="00D64448" w:rsidRPr="00D745E0">
              <w:rPr>
                <w:lang w:val="uk-UA" w:eastAsia="uk-UA"/>
              </w:rPr>
              <w:t xml:space="preserve"> </w:t>
            </w:r>
            <w:r w:rsidR="00D64448" w:rsidRPr="00D745E0">
              <w:rPr>
                <w:lang w:eastAsia="uk-UA"/>
              </w:rPr>
              <w:t>частини чотирнадцятої статті 29 Закону/</w:t>
            </w:r>
            <w:hyperlink r:id="rId27" w:anchor="n581" w:history="1">
              <w:r w:rsidR="00D64448" w:rsidRPr="00D745E0">
                <w:rPr>
                  <w:u w:val="single"/>
                  <w:lang w:eastAsia="uk-UA"/>
                </w:rPr>
                <w:t>абзацом дев’ятим</w:t>
              </w:r>
            </w:hyperlink>
            <w:r w:rsidR="00D64448" w:rsidRPr="00D745E0">
              <w:rPr>
                <w:lang w:val="uk-UA" w:eastAsia="uk-UA"/>
              </w:rPr>
              <w:t xml:space="preserve"> </w:t>
            </w:r>
            <w:r w:rsidR="00D64448" w:rsidRPr="00D745E0">
              <w:rPr>
                <w:lang w:eastAsia="uk-UA"/>
              </w:rPr>
              <w:t xml:space="preserve">пункту 37 </w:t>
            </w:r>
            <w:r w:rsidR="00D64448" w:rsidRPr="00D745E0">
              <w:rPr>
                <w:lang w:val="uk-UA" w:eastAsia="uk-UA"/>
              </w:rPr>
              <w:t>О</w:t>
            </w:r>
            <w:r w:rsidR="00D64448" w:rsidRPr="00D745E0">
              <w:rPr>
                <w:lang w:eastAsia="uk-UA"/>
              </w:rPr>
              <w:t>собливостей</w:t>
            </w:r>
            <w:r w:rsidRPr="00D745E0">
              <w:rPr>
                <w:shd w:val="clear" w:color="auto" w:fill="FFFFFF"/>
                <w:lang w:val="uk-UA"/>
              </w:rPr>
              <w:t>.</w:t>
            </w:r>
          </w:p>
          <w:p w:rsidR="00485855" w:rsidRPr="00D745E0" w:rsidRDefault="00485855" w:rsidP="005B344D">
            <w:pPr>
              <w:ind w:left="75" w:right="187"/>
            </w:pPr>
            <w:bookmarkStart w:id="1" w:name="n749"/>
            <w:bookmarkEnd w:id="1"/>
            <w:r w:rsidRPr="00D745E0">
              <w:t>Замовник розглядає подані тендерні пропозиції з урахуванням виправлення або невиправлення учасниками виявлених невідповідностей.</w:t>
            </w:r>
          </w:p>
          <w:p w:rsidR="003D30C2" w:rsidRPr="00D745E0" w:rsidRDefault="003D30C2" w:rsidP="005B344D">
            <w:pPr>
              <w:widowControl w:val="0"/>
              <w:ind w:left="75" w:right="142"/>
            </w:pPr>
            <w:r w:rsidRPr="00D745E0">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D30C2" w:rsidRPr="00D745E0" w:rsidRDefault="003D30C2" w:rsidP="005B344D">
            <w:pPr>
              <w:widowControl w:val="0"/>
              <w:ind w:left="75" w:right="142"/>
            </w:pPr>
            <w:r w:rsidRPr="00D745E0">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85855" w:rsidRPr="00D745E0" w:rsidRDefault="003D30C2" w:rsidP="005B344D">
            <w:pPr>
              <w:ind w:left="75" w:right="142"/>
              <w:contextualSpacing/>
              <w:rPr>
                <w:rFonts w:eastAsia="BatangChe"/>
                <w:b/>
                <w:lang w:eastAsia="en-US"/>
              </w:rPr>
            </w:pPr>
            <w:r w:rsidRPr="00D745E0">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745E0">
              <w:rPr>
                <w:i/>
              </w:rPr>
              <w:t>(у разі здійснення закупівлі за лотами).</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pStyle w:val="p66"/>
              <w:spacing w:before="0" w:beforeAutospacing="0" w:after="0" w:afterAutospacing="0"/>
              <w:ind w:firstLine="284"/>
              <w:rPr>
                <w:rStyle w:val="af8"/>
                <w:b w:val="0"/>
              </w:rPr>
            </w:pPr>
            <w:r w:rsidRPr="00D745E0">
              <w:rPr>
                <w:rStyle w:val="af8"/>
              </w:rPr>
              <w:lastRenderedPageBreak/>
              <w:t>2. Інша інформація</w:t>
            </w:r>
          </w:p>
          <w:p w:rsidR="004C15BF" w:rsidRPr="00D745E0" w:rsidRDefault="004C15BF" w:rsidP="005B344D">
            <w:pPr>
              <w:pStyle w:val="p66"/>
              <w:spacing w:before="0" w:beforeAutospacing="0" w:after="0" w:afterAutospacing="0"/>
              <w:ind w:left="127" w:right="67"/>
              <w:rPr>
                <w:rStyle w:val="af8"/>
                <w:b w:val="0"/>
              </w:rPr>
            </w:pPr>
          </w:p>
          <w:p w:rsidR="004C15BF" w:rsidRPr="00D745E0" w:rsidRDefault="004C15BF" w:rsidP="005B344D">
            <w:pPr>
              <w:pStyle w:val="p66"/>
              <w:spacing w:before="0" w:beforeAutospacing="0" w:after="0" w:afterAutospacing="0"/>
              <w:ind w:left="127" w:right="67"/>
              <w:rPr>
                <w:rStyle w:val="af8"/>
                <w:b w:val="0"/>
              </w:rPr>
            </w:pPr>
          </w:p>
          <w:p w:rsidR="004C15BF" w:rsidRPr="00D745E0" w:rsidRDefault="004C15BF" w:rsidP="005B344D">
            <w:pPr>
              <w:pStyle w:val="p66"/>
              <w:spacing w:before="0" w:beforeAutospacing="0" w:after="0" w:afterAutospacing="0"/>
              <w:ind w:left="127" w:right="67"/>
              <w:rPr>
                <w:rStyle w:val="af8"/>
                <w:b w:val="0"/>
              </w:rPr>
            </w:pPr>
          </w:p>
          <w:p w:rsidR="004C15BF" w:rsidRPr="00D745E0" w:rsidRDefault="004C15BF" w:rsidP="005B344D">
            <w:pPr>
              <w:pStyle w:val="p66"/>
              <w:spacing w:before="0" w:beforeAutospacing="0" w:after="0" w:afterAutospacing="0"/>
              <w:ind w:left="127" w:right="67"/>
              <w:rPr>
                <w:rStyle w:val="af8"/>
                <w:b w:val="0"/>
              </w:rPr>
            </w:pPr>
          </w:p>
          <w:p w:rsidR="004C15BF" w:rsidRPr="00D745E0" w:rsidRDefault="004C15BF" w:rsidP="005B344D">
            <w:pPr>
              <w:ind w:left="127" w:right="67"/>
              <w:rPr>
                <w:b/>
              </w:rPr>
            </w:pPr>
          </w:p>
        </w:tc>
        <w:tc>
          <w:tcPr>
            <w:tcW w:w="5460" w:type="dxa"/>
            <w:tcBorders>
              <w:top w:val="single" w:sz="6" w:space="0" w:color="000000"/>
              <w:left w:val="single" w:sz="6" w:space="0" w:color="000000"/>
              <w:bottom w:val="single" w:sz="6" w:space="0" w:color="000000"/>
              <w:right w:val="single" w:sz="6" w:space="0" w:color="000000"/>
            </w:tcBorders>
          </w:tcPr>
          <w:p w:rsidR="004C15BF" w:rsidRPr="00D745E0" w:rsidRDefault="004C15BF" w:rsidP="00C362B8">
            <w:pPr>
              <w:tabs>
                <w:tab w:val="left" w:pos="5265"/>
              </w:tabs>
              <w:ind w:left="75" w:right="187"/>
            </w:pPr>
            <w:r w:rsidRPr="00D745E0">
              <w:t>Відповідно до</w:t>
            </w:r>
            <w:r w:rsidR="00C0130D" w:rsidRPr="00D745E0">
              <w:t xml:space="preserve"> </w:t>
            </w:r>
            <w:r w:rsidR="00C0130D" w:rsidRPr="00D745E0">
              <w:rPr>
                <w:lang w:eastAsia="en-US"/>
              </w:rPr>
              <w:t xml:space="preserve">наказу Мінекономіки від </w:t>
            </w:r>
            <w:r w:rsidR="006327A3" w:rsidRPr="00D745E0">
              <w:rPr>
                <w:lang w:eastAsia="en-US"/>
              </w:rPr>
              <w:t>15.04.2020 № </w:t>
            </w:r>
            <w:r w:rsidR="00C0130D" w:rsidRPr="00D745E0">
              <w:rPr>
                <w:lang w:eastAsia="en-US"/>
              </w:rPr>
              <w:t>710 «Про затвердження Переліку формальних помилок» та на виконання пункту 19 частини 2 статті 22 Закону</w:t>
            </w:r>
            <w:r w:rsidRPr="00D745E0">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15BF" w:rsidRPr="00D745E0" w:rsidRDefault="004C15BF" w:rsidP="005B344D">
            <w:pPr>
              <w:pStyle w:val="ad"/>
              <w:spacing w:before="0" w:beforeAutospacing="0" w:after="0" w:afterAutospacing="0"/>
              <w:ind w:left="75" w:right="187"/>
              <w:rPr>
                <w:lang w:val="uk-UA"/>
              </w:rPr>
            </w:pPr>
            <w:bookmarkStart w:id="2" w:name="_Hlk49240055"/>
            <w:r w:rsidRPr="00D745E0">
              <w:rPr>
                <w:lang w:val="uk-UA"/>
              </w:rPr>
              <w:t>1. Інформація/документ, подана учасником процедури закупівлі у складі тендерної пропозиції, містить помилку (помилки) у частині:</w:t>
            </w:r>
          </w:p>
          <w:p w:rsidR="004C15BF" w:rsidRPr="00D745E0" w:rsidRDefault="004C15BF" w:rsidP="005B344D">
            <w:pPr>
              <w:pStyle w:val="ad"/>
              <w:spacing w:before="0" w:beforeAutospacing="0" w:after="0" w:afterAutospacing="0"/>
              <w:ind w:left="75" w:right="187"/>
              <w:rPr>
                <w:lang w:val="uk-UA"/>
              </w:rPr>
            </w:pPr>
            <w:r w:rsidRPr="00D745E0">
              <w:rPr>
                <w:lang w:val="uk-UA"/>
              </w:rPr>
              <w:t>уживання великої літери (</w:t>
            </w:r>
            <w:r w:rsidRPr="00D745E0">
              <w:rPr>
                <w:i/>
                <w:iCs/>
                <w:lang w:val="uk-UA"/>
              </w:rPr>
              <w:t xml:space="preserve">наприклад, м. </w:t>
            </w:r>
            <w:proofErr w:type="spellStart"/>
            <w:r w:rsidRPr="00D745E0">
              <w:rPr>
                <w:i/>
                <w:iCs/>
                <w:lang w:val="uk-UA"/>
              </w:rPr>
              <w:t>київ</w:t>
            </w:r>
            <w:proofErr w:type="spellEnd"/>
            <w:r w:rsidRPr="00D745E0">
              <w:rPr>
                <w:i/>
                <w:iCs/>
                <w:lang w:val="uk-UA"/>
              </w:rPr>
              <w:t xml:space="preserve"> замість м. Київ)</w:t>
            </w:r>
            <w:r w:rsidRPr="00D745E0">
              <w:rPr>
                <w:lang w:val="uk-UA"/>
              </w:rPr>
              <w:t xml:space="preserve">; </w:t>
            </w:r>
          </w:p>
          <w:p w:rsidR="004C15BF" w:rsidRPr="00D745E0" w:rsidRDefault="004C15BF" w:rsidP="005B344D">
            <w:pPr>
              <w:pStyle w:val="ad"/>
              <w:spacing w:before="0" w:beforeAutospacing="0" w:after="0" w:afterAutospacing="0"/>
              <w:ind w:left="75" w:right="187"/>
              <w:rPr>
                <w:i/>
                <w:iCs/>
                <w:lang w:val="uk-UA"/>
              </w:rPr>
            </w:pPr>
            <w:r w:rsidRPr="00D745E0">
              <w:rPr>
                <w:lang w:val="uk-UA"/>
              </w:rPr>
              <w:t xml:space="preserve">уживання розділових знаків та відмінювання слів у реченні </w:t>
            </w:r>
            <w:r w:rsidRPr="00D745E0">
              <w:rPr>
                <w:i/>
                <w:iCs/>
                <w:lang w:val="uk-UA"/>
              </w:rPr>
              <w:t>(наприклад, пропущення ком при виділенні дієприслівникових зворотів)</w:t>
            </w:r>
            <w:r w:rsidRPr="00D745E0">
              <w:rPr>
                <w:lang w:val="uk-UA"/>
              </w:rPr>
              <w:t xml:space="preserve">; </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використання слова або </w:t>
            </w:r>
            <w:proofErr w:type="spellStart"/>
            <w:r w:rsidRPr="00D745E0">
              <w:rPr>
                <w:lang w:val="uk-UA"/>
              </w:rPr>
              <w:t>мовного</w:t>
            </w:r>
            <w:proofErr w:type="spellEnd"/>
            <w:r w:rsidRPr="00D745E0">
              <w:rPr>
                <w:lang w:val="uk-UA"/>
              </w:rPr>
              <w:t xml:space="preserve"> звороту, запозичених з іншої мови </w:t>
            </w:r>
            <w:r w:rsidRPr="00D745E0">
              <w:rPr>
                <w:i/>
                <w:iCs/>
                <w:lang w:val="uk-UA"/>
              </w:rPr>
              <w:t xml:space="preserve">(наприклад, </w:t>
            </w:r>
            <w:proofErr w:type="spellStart"/>
            <w:r w:rsidRPr="00D745E0">
              <w:rPr>
                <w:i/>
                <w:iCs/>
                <w:lang w:val="uk-UA"/>
              </w:rPr>
              <w:t>опавше</w:t>
            </w:r>
            <w:proofErr w:type="spellEnd"/>
            <w:r w:rsidRPr="00D745E0">
              <w:rPr>
                <w:i/>
                <w:iCs/>
                <w:lang w:val="uk-UA"/>
              </w:rPr>
              <w:t xml:space="preserve">, </w:t>
            </w:r>
            <w:proofErr w:type="spellStart"/>
            <w:r w:rsidRPr="00D745E0">
              <w:rPr>
                <w:i/>
                <w:iCs/>
                <w:lang w:val="uk-UA"/>
              </w:rPr>
              <w:t>застарівше</w:t>
            </w:r>
            <w:proofErr w:type="spellEnd"/>
            <w:r w:rsidRPr="00D745E0">
              <w:rPr>
                <w:i/>
                <w:iCs/>
                <w:lang w:val="uk-UA"/>
              </w:rPr>
              <w:t xml:space="preserve"> — замість опале, застаріле)</w:t>
            </w:r>
            <w:r w:rsidRPr="00D745E0">
              <w:rPr>
                <w:lang w:val="uk-UA"/>
              </w:rPr>
              <w:t>;</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745E0">
              <w:rPr>
                <w:i/>
                <w:iCs/>
                <w:lang w:val="uk-UA"/>
              </w:rPr>
              <w:lastRenderedPageBreak/>
              <w:t>(наприклад, UA-2020-07-04-001106-a замість UA-2020-07-02-001104-a)</w:t>
            </w:r>
            <w:r w:rsidRPr="00D745E0">
              <w:rPr>
                <w:lang w:val="uk-UA"/>
              </w:rPr>
              <w:t>;</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застосування правил переносу частини слова з рядка в рядок </w:t>
            </w:r>
            <w:r w:rsidRPr="00D745E0">
              <w:rPr>
                <w:i/>
                <w:iCs/>
                <w:lang w:val="uk-UA"/>
              </w:rPr>
              <w:t xml:space="preserve">(наприклад, </w:t>
            </w:r>
            <w:proofErr w:type="spellStart"/>
            <w:r w:rsidRPr="00D745E0">
              <w:rPr>
                <w:i/>
                <w:iCs/>
                <w:lang w:val="uk-UA"/>
              </w:rPr>
              <w:t>гірсь-кий</w:t>
            </w:r>
            <w:proofErr w:type="spellEnd"/>
            <w:r w:rsidRPr="00D745E0">
              <w:rPr>
                <w:i/>
                <w:iCs/>
                <w:lang w:val="uk-UA"/>
              </w:rPr>
              <w:t xml:space="preserve"> замість гір-</w:t>
            </w:r>
            <w:proofErr w:type="spellStart"/>
            <w:r w:rsidRPr="00D745E0">
              <w:rPr>
                <w:i/>
                <w:iCs/>
                <w:lang w:val="uk-UA"/>
              </w:rPr>
              <w:t>ський</w:t>
            </w:r>
            <w:proofErr w:type="spellEnd"/>
            <w:r w:rsidRPr="00D745E0">
              <w:rPr>
                <w:i/>
                <w:iCs/>
                <w:lang w:val="uk-UA"/>
              </w:rPr>
              <w:t>)</w:t>
            </w:r>
            <w:r w:rsidRPr="00D745E0">
              <w:rPr>
                <w:lang w:val="uk-UA"/>
              </w:rPr>
              <w:t>;</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написання слів разом та/або окремо, та/або через дефіс </w:t>
            </w:r>
            <w:r w:rsidRPr="00D745E0">
              <w:rPr>
                <w:i/>
                <w:iCs/>
                <w:lang w:val="uk-UA"/>
              </w:rPr>
              <w:t xml:space="preserve">(наприклад, </w:t>
            </w:r>
            <w:proofErr w:type="spellStart"/>
            <w:r w:rsidRPr="00D745E0">
              <w:rPr>
                <w:i/>
                <w:iCs/>
                <w:lang w:val="uk-UA"/>
              </w:rPr>
              <w:t>молочнокавовий</w:t>
            </w:r>
            <w:proofErr w:type="spellEnd"/>
            <w:r w:rsidRPr="00D745E0">
              <w:rPr>
                <w:i/>
                <w:iCs/>
                <w:lang w:val="uk-UA"/>
              </w:rPr>
              <w:t xml:space="preserve"> замість молочно-кавовий)</w:t>
            </w:r>
            <w:r w:rsidRPr="00D745E0">
              <w:rPr>
                <w:lang w:val="uk-UA"/>
              </w:rPr>
              <w:t>;</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D745E0">
              <w:rPr>
                <w:i/>
                <w:iCs/>
                <w:lang w:val="uk-UA"/>
              </w:rPr>
              <w:t>(наприклад, кілька сторінок тендерної пропозиції містять номер сторінки 2).</w:t>
            </w:r>
          </w:p>
          <w:p w:rsidR="004C15BF" w:rsidRPr="00D745E0" w:rsidRDefault="004C15BF" w:rsidP="00C362B8">
            <w:pPr>
              <w:pStyle w:val="ad"/>
              <w:spacing w:before="0" w:beforeAutospacing="0" w:after="0" w:afterAutospacing="0"/>
              <w:ind w:left="75" w:right="142"/>
              <w:rPr>
                <w:i/>
                <w:iCs/>
                <w:lang w:val="uk-UA"/>
              </w:rPr>
            </w:pPr>
            <w:r w:rsidRPr="00D745E0">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745E0">
              <w:rPr>
                <w:i/>
                <w:iCs/>
                <w:lang w:val="uk-UA"/>
              </w:rPr>
              <w:t>(наприклад, пр</w:t>
            </w:r>
            <w:r w:rsidR="00007AA4" w:rsidRPr="00D745E0">
              <w:rPr>
                <w:i/>
                <w:iCs/>
                <w:lang w:val="uk-UA"/>
              </w:rPr>
              <w:t>о</w:t>
            </w:r>
            <w:r w:rsidRPr="00D745E0">
              <w:rPr>
                <w:i/>
                <w:iCs/>
                <w:lang w:val="uk-UA"/>
              </w:rPr>
              <w:t>позиція замість пропозиція).</w:t>
            </w:r>
          </w:p>
          <w:p w:rsidR="004C15BF" w:rsidRPr="00D745E0" w:rsidRDefault="004C15BF" w:rsidP="005B344D">
            <w:pPr>
              <w:pStyle w:val="ad"/>
              <w:spacing w:before="0" w:beforeAutospacing="0" w:after="0" w:afterAutospacing="0"/>
              <w:ind w:left="75" w:right="187"/>
              <w:rPr>
                <w:i/>
                <w:iCs/>
                <w:lang w:val="uk-UA"/>
              </w:rPr>
            </w:pPr>
            <w:r w:rsidRPr="00D745E0">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745E0">
              <w:rPr>
                <w:i/>
                <w:iCs/>
                <w:lang w:val="uk-UA"/>
              </w:rPr>
              <w:t>(наприклад, подання документу з назвою «Інформація» замість «Довідка»).</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745E0">
              <w:rPr>
                <w:i/>
                <w:iCs/>
                <w:lang w:val="uk-UA"/>
              </w:rPr>
              <w:t>(наприклад, подана у складі тендерної пропозиції довідка у довільній формі завірена лише підписом)</w:t>
            </w:r>
            <w:r w:rsidRPr="00D745E0">
              <w:rPr>
                <w:lang w:val="uk-UA"/>
              </w:rPr>
              <w:t>.</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745E0">
              <w:rPr>
                <w:i/>
                <w:iCs/>
                <w:lang w:val="uk-UA"/>
              </w:rPr>
              <w:t>(наприклад, ненадання протоколу зборів засновників, посилання на який наявне у наказі про призначення керівника учасника).</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745E0">
              <w:rPr>
                <w:lang w:val="uk-UA"/>
              </w:rPr>
              <w:lastRenderedPageBreak/>
              <w:t xml:space="preserve">накладено її </w:t>
            </w:r>
            <w:bookmarkStart w:id="3" w:name="_Hlk49239473"/>
            <w:r w:rsidRPr="00D745E0">
              <w:rPr>
                <w:lang w:val="uk-UA"/>
              </w:rPr>
              <w:t xml:space="preserve">кваліфікований електронний підпис </w:t>
            </w:r>
            <w:bookmarkEnd w:id="3"/>
            <w:r w:rsidRPr="00D745E0">
              <w:rPr>
                <w:i/>
                <w:iCs/>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D745E0">
              <w:rPr>
                <w:lang w:val="uk-UA"/>
              </w:rPr>
              <w:t xml:space="preserve">не містить вихідного номера </w:t>
            </w:r>
            <w:bookmarkEnd w:id="4"/>
            <w:r w:rsidRPr="00D745E0">
              <w:rPr>
                <w:i/>
                <w:iCs/>
                <w:lang w:val="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745E0">
              <w:rPr>
                <w:i/>
                <w:iCs/>
                <w:lang w:val="uk-UA"/>
              </w:rPr>
              <w:t>(наприклад, подання сканованої копії оригіналу паспорту якості замість сканованої копії).</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745E0">
              <w:rPr>
                <w:i/>
                <w:iCs/>
                <w:lang w:val="uk-UA"/>
              </w:rPr>
              <w:t>(наприклад, переклад документа завізований перекладачем тощо).</w:t>
            </w:r>
          </w:p>
          <w:p w:rsidR="004C15BF" w:rsidRPr="00D745E0" w:rsidRDefault="004C15BF" w:rsidP="005B344D">
            <w:pPr>
              <w:pStyle w:val="ad"/>
              <w:spacing w:before="0" w:beforeAutospacing="0" w:after="0" w:afterAutospacing="0"/>
              <w:ind w:left="75" w:right="187"/>
              <w:rPr>
                <w:lang w:val="uk-UA"/>
              </w:rPr>
            </w:pPr>
            <w:r w:rsidRPr="00D745E0">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745E0">
              <w:rPr>
                <w:i/>
                <w:iCs/>
                <w:lang w:val="uk-UA"/>
              </w:rPr>
              <w:t xml:space="preserve">(наприклад, вул. Воровського замість вул. </w:t>
            </w:r>
            <w:proofErr w:type="spellStart"/>
            <w:r w:rsidRPr="00D745E0">
              <w:rPr>
                <w:i/>
                <w:iCs/>
                <w:lang w:val="uk-UA"/>
              </w:rPr>
              <w:t>Бульварно-Кудрявська</w:t>
            </w:r>
            <w:proofErr w:type="spellEnd"/>
            <w:r w:rsidRPr="00D745E0">
              <w:rPr>
                <w:i/>
                <w:iCs/>
                <w:lang w:val="uk-UA"/>
              </w:rPr>
              <w:t>).</w:t>
            </w:r>
          </w:p>
          <w:p w:rsidR="004C15BF" w:rsidRPr="00D745E0" w:rsidRDefault="004C15BF" w:rsidP="005B344D">
            <w:pPr>
              <w:pStyle w:val="ad"/>
              <w:spacing w:before="0" w:beforeAutospacing="0" w:after="0" w:afterAutospacing="0"/>
              <w:ind w:left="75" w:right="187"/>
              <w:rPr>
                <w:i/>
                <w:iCs/>
                <w:lang w:val="uk-UA"/>
              </w:rPr>
            </w:pPr>
            <w:r w:rsidRPr="00D745E0">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745E0">
              <w:rPr>
                <w:i/>
                <w:iCs/>
                <w:lang w:val="uk-UA"/>
              </w:rPr>
              <w:t>(наприклад, 200 000,00 (двісті тисяч двісті гривень 00 копійок) замість 200 200,00 (двісті тисяч двісті гривень 00 копійок).</w:t>
            </w:r>
          </w:p>
          <w:p w:rsidR="004C15BF" w:rsidRPr="00D745E0" w:rsidRDefault="004C15BF" w:rsidP="005B344D">
            <w:pPr>
              <w:pStyle w:val="ad"/>
              <w:spacing w:before="0" w:beforeAutospacing="0" w:after="0" w:afterAutospacing="0"/>
              <w:ind w:left="75" w:right="187"/>
              <w:rPr>
                <w:i/>
                <w:iCs/>
                <w:lang w:val="uk-UA"/>
              </w:rPr>
            </w:pPr>
            <w:r w:rsidRPr="00D745E0">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745E0">
              <w:rPr>
                <w:i/>
                <w:iCs/>
                <w:lang w:val="uk-UA"/>
              </w:rPr>
              <w:t>(наприклад, подання документу з розширенням .</w:t>
            </w:r>
            <w:proofErr w:type="spellStart"/>
            <w:r w:rsidRPr="00D745E0">
              <w:rPr>
                <w:i/>
                <w:iCs/>
                <w:lang w:val="uk-UA"/>
              </w:rPr>
              <w:t>png</w:t>
            </w:r>
            <w:proofErr w:type="spellEnd"/>
            <w:r w:rsidRPr="00D745E0">
              <w:rPr>
                <w:i/>
                <w:iCs/>
                <w:lang w:val="uk-UA"/>
              </w:rPr>
              <w:t xml:space="preserve"> замість .</w:t>
            </w:r>
            <w:proofErr w:type="spellStart"/>
            <w:r w:rsidRPr="00D745E0">
              <w:rPr>
                <w:i/>
                <w:iCs/>
                <w:lang w:val="uk-UA"/>
              </w:rPr>
              <w:t>pdf</w:t>
            </w:r>
            <w:proofErr w:type="spellEnd"/>
            <w:r w:rsidRPr="00D745E0">
              <w:rPr>
                <w:i/>
                <w:iCs/>
                <w:lang w:val="uk-UA"/>
              </w:rPr>
              <w:t>).</w:t>
            </w:r>
          </w:p>
          <w:bookmarkEnd w:id="2"/>
          <w:p w:rsidR="00A36591" w:rsidRPr="00D745E0" w:rsidRDefault="00A36591" w:rsidP="005B344D">
            <w:pPr>
              <w:pStyle w:val="ad"/>
              <w:spacing w:before="0" w:beforeAutospacing="0" w:after="0" w:afterAutospacing="0"/>
              <w:ind w:left="75" w:right="187"/>
              <w:rPr>
                <w:i/>
                <w:iCs/>
                <w:lang w:val="uk-UA"/>
              </w:rPr>
            </w:pPr>
            <w:r w:rsidRPr="00D745E0">
              <w:rPr>
                <w:lang w:val="uk-UA"/>
              </w:rPr>
              <w:t xml:space="preserve">13. </w:t>
            </w:r>
            <w:r w:rsidRPr="00D745E0">
              <w:rPr>
                <w:shd w:val="clear" w:color="auto" w:fill="FFFFFF"/>
                <w:lang w:val="uk-UA"/>
              </w:rPr>
              <w:t xml:space="preserve">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w:t>
            </w:r>
            <w:r w:rsidRPr="00D745E0">
              <w:rPr>
                <w:shd w:val="clear" w:color="auto" w:fill="FFFFFF"/>
                <w:lang w:val="uk-UA"/>
              </w:rPr>
              <w:lastRenderedPageBreak/>
              <w:t>що Замовник може прийняти рішення про відповідність наявної інформації вимогам цієї тендерної документації.</w:t>
            </w:r>
          </w:p>
          <w:p w:rsidR="00A36591" w:rsidRPr="00D745E0" w:rsidRDefault="00A36591" w:rsidP="005B344D">
            <w:pPr>
              <w:ind w:left="75" w:right="187"/>
            </w:pPr>
            <w:r w:rsidRPr="00D745E0">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C15BF" w:rsidRPr="00D745E0" w:rsidRDefault="00A36591" w:rsidP="005B344D">
            <w:pPr>
              <w:ind w:left="75" w:right="187"/>
            </w:pPr>
            <w:r w:rsidRPr="00D745E0">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00C93882" w:rsidRPr="00D745E0">
              <w:t>таких документів в тендерній пропозиції</w:t>
            </w:r>
            <w:r w:rsidRPr="00D745E0">
              <w:t xml:space="preserve"> не може бути підставою для її відхилення замовником.</w:t>
            </w:r>
          </w:p>
        </w:tc>
      </w:tr>
      <w:tr w:rsidR="00D456DB" w:rsidRPr="00D745E0" w:rsidTr="00813A2E">
        <w:trPr>
          <w:trHeight w:val="20"/>
          <w:jc w:val="center"/>
        </w:trPr>
        <w:tc>
          <w:tcPr>
            <w:tcW w:w="4313" w:type="dxa"/>
            <w:gridSpan w:val="2"/>
            <w:tcBorders>
              <w:top w:val="single" w:sz="6" w:space="0" w:color="000000"/>
              <w:left w:val="single" w:sz="6" w:space="0" w:color="000000"/>
              <w:right w:val="single" w:sz="6" w:space="0" w:color="000000"/>
            </w:tcBorders>
          </w:tcPr>
          <w:p w:rsidR="004C15BF" w:rsidRPr="00D745E0" w:rsidRDefault="004C15BF" w:rsidP="005B344D">
            <w:pPr>
              <w:pStyle w:val="p66"/>
              <w:spacing w:before="0" w:beforeAutospacing="0" w:after="0" w:afterAutospacing="0"/>
              <w:ind w:left="127" w:right="67"/>
              <w:rPr>
                <w:rStyle w:val="af8"/>
              </w:rPr>
            </w:pPr>
            <w:r w:rsidRPr="00D745E0">
              <w:rPr>
                <w:b/>
              </w:rPr>
              <w:lastRenderedPageBreak/>
              <w:t>3. Відхилення тендерних пропозицій</w:t>
            </w:r>
          </w:p>
        </w:tc>
        <w:tc>
          <w:tcPr>
            <w:tcW w:w="5460" w:type="dxa"/>
            <w:tcBorders>
              <w:top w:val="single" w:sz="6" w:space="0" w:color="000000"/>
              <w:left w:val="single" w:sz="6" w:space="0" w:color="000000"/>
              <w:right w:val="single" w:sz="6" w:space="0" w:color="000000"/>
            </w:tcBorders>
          </w:tcPr>
          <w:p w:rsidR="00A36591" w:rsidRPr="00D745E0" w:rsidRDefault="00A36591" w:rsidP="005B344D">
            <w:pPr>
              <w:pStyle w:val="ad"/>
              <w:spacing w:before="0" w:beforeAutospacing="0" w:after="0" w:afterAutospacing="0"/>
              <w:ind w:left="75" w:right="187"/>
              <w:rPr>
                <w:bCs/>
                <w:spacing w:val="-6"/>
                <w:lang w:val="uk-UA" w:eastAsia="uk-UA"/>
              </w:rPr>
            </w:pPr>
            <w:r w:rsidRPr="00D745E0">
              <w:rPr>
                <w:bCs/>
                <w:spacing w:val="-6"/>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36591" w:rsidRPr="00D745E0" w:rsidRDefault="00A36591" w:rsidP="005B344D">
            <w:pPr>
              <w:pStyle w:val="ad"/>
              <w:spacing w:before="0" w:beforeAutospacing="0" w:after="0" w:afterAutospacing="0"/>
              <w:ind w:left="75" w:right="187"/>
              <w:rPr>
                <w:b/>
                <w:bCs/>
                <w:shd w:val="clear" w:color="auto" w:fill="FFFFFF"/>
                <w:lang w:val="uk-UA"/>
              </w:rPr>
            </w:pPr>
            <w:r w:rsidRPr="00D745E0">
              <w:rPr>
                <w:b/>
                <w:bCs/>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813A2E" w:rsidRPr="00D745E0" w:rsidRDefault="00813A2E" w:rsidP="005B344D">
            <w:pPr>
              <w:pStyle w:val="12"/>
              <w:ind w:left="75" w:right="142"/>
              <w:rPr>
                <w:rFonts w:ascii="Times New Roman" w:hAnsi="Times New Roman"/>
                <w:sz w:val="24"/>
                <w:szCs w:val="24"/>
              </w:rPr>
            </w:pPr>
            <w:r w:rsidRPr="00D745E0">
              <w:rPr>
                <w:rFonts w:ascii="Times New Roman" w:hAnsi="Times New Roman"/>
                <w:sz w:val="24"/>
                <w:szCs w:val="24"/>
              </w:rPr>
              <w:t>1) учасник процедури закупівлі:</w:t>
            </w:r>
          </w:p>
          <w:p w:rsidR="00813A2E" w:rsidRPr="00D745E0" w:rsidRDefault="00813A2E" w:rsidP="005B344D">
            <w:pPr>
              <w:pStyle w:val="12"/>
              <w:ind w:left="75" w:right="142"/>
              <w:rPr>
                <w:rFonts w:ascii="Times New Roman" w:hAnsi="Times New Roman"/>
                <w:sz w:val="24"/>
                <w:szCs w:val="24"/>
              </w:rPr>
            </w:pPr>
            <w:bookmarkStart w:id="5" w:name="n593"/>
            <w:bookmarkEnd w:id="5"/>
            <w:r w:rsidRPr="00D745E0">
              <w:rPr>
                <w:rFonts w:ascii="Times New Roman" w:hAnsi="Times New Roman"/>
                <w:sz w:val="24"/>
                <w:szCs w:val="24"/>
              </w:rPr>
              <w:t xml:space="preserve">підпадає під підстави, встановлені </w:t>
            </w:r>
            <w:hyperlink r:id="rId28" w:anchor="n615" w:history="1">
              <w:r w:rsidRPr="00D745E0">
                <w:rPr>
                  <w:rFonts w:ascii="Times New Roman" w:hAnsi="Times New Roman"/>
                  <w:sz w:val="24"/>
                  <w:szCs w:val="24"/>
                  <w:u w:val="single"/>
                </w:rPr>
                <w:t>пунктом 47</w:t>
              </w:r>
            </w:hyperlink>
            <w:r w:rsidRPr="00D745E0">
              <w:rPr>
                <w:rFonts w:ascii="Times New Roman" w:hAnsi="Times New Roman"/>
                <w:sz w:val="24"/>
                <w:szCs w:val="24"/>
              </w:rPr>
              <w:t xml:space="preserve"> цих особливостей;</w:t>
            </w:r>
          </w:p>
          <w:p w:rsidR="00813A2E" w:rsidRPr="00D745E0" w:rsidRDefault="00813A2E" w:rsidP="005B344D">
            <w:pPr>
              <w:pStyle w:val="12"/>
              <w:ind w:left="75" w:right="142"/>
              <w:rPr>
                <w:rFonts w:ascii="Times New Roman" w:hAnsi="Times New Roman"/>
                <w:sz w:val="24"/>
                <w:szCs w:val="24"/>
              </w:rPr>
            </w:pPr>
            <w:bookmarkStart w:id="6" w:name="n594"/>
            <w:bookmarkEnd w:id="6"/>
            <w:r w:rsidRPr="00D745E0">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sidRPr="00D745E0">
                <w:rPr>
                  <w:rFonts w:ascii="Times New Roman" w:hAnsi="Times New Roman"/>
                  <w:sz w:val="24"/>
                  <w:szCs w:val="24"/>
                  <w:u w:val="single"/>
                </w:rPr>
                <w:t>абзацом першим</w:t>
              </w:r>
            </w:hyperlink>
            <w:r w:rsidRPr="00D745E0">
              <w:rPr>
                <w:rFonts w:ascii="Times New Roman" w:hAnsi="Times New Roman"/>
                <w:sz w:val="24"/>
                <w:szCs w:val="24"/>
              </w:rPr>
              <w:t xml:space="preserve"> пункту 42 цих особливостей;</w:t>
            </w:r>
          </w:p>
          <w:p w:rsidR="00813A2E" w:rsidRPr="00D745E0" w:rsidRDefault="00813A2E" w:rsidP="005B344D">
            <w:pPr>
              <w:pStyle w:val="12"/>
              <w:ind w:left="75" w:right="142"/>
              <w:rPr>
                <w:rFonts w:ascii="Times New Roman" w:hAnsi="Times New Roman"/>
                <w:sz w:val="24"/>
                <w:szCs w:val="24"/>
              </w:rPr>
            </w:pPr>
            <w:bookmarkStart w:id="7" w:name="n595"/>
            <w:bookmarkEnd w:id="7"/>
            <w:r w:rsidRPr="00D745E0">
              <w:rPr>
                <w:rFonts w:ascii="Times New Roman" w:hAnsi="Times New Roman"/>
                <w:sz w:val="24"/>
                <w:szCs w:val="24"/>
              </w:rPr>
              <w:t>не надав забезпечення тендерної пропозиції, якщо таке забезпечення вимагалося замовником;</w:t>
            </w:r>
          </w:p>
          <w:p w:rsidR="00813A2E" w:rsidRPr="00D745E0" w:rsidRDefault="00813A2E" w:rsidP="005B344D">
            <w:pPr>
              <w:pStyle w:val="12"/>
              <w:ind w:left="75" w:right="142"/>
              <w:rPr>
                <w:rFonts w:ascii="Times New Roman" w:hAnsi="Times New Roman"/>
                <w:sz w:val="24"/>
                <w:szCs w:val="24"/>
              </w:rPr>
            </w:pPr>
            <w:bookmarkStart w:id="8" w:name="n596"/>
            <w:bookmarkEnd w:id="8"/>
            <w:r w:rsidRPr="00D745E0">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3A2E" w:rsidRPr="00D745E0" w:rsidRDefault="00813A2E" w:rsidP="005B344D">
            <w:pPr>
              <w:pStyle w:val="12"/>
              <w:ind w:left="75" w:right="142"/>
              <w:rPr>
                <w:rFonts w:ascii="Times New Roman" w:hAnsi="Times New Roman"/>
                <w:sz w:val="24"/>
                <w:szCs w:val="24"/>
              </w:rPr>
            </w:pPr>
            <w:bookmarkStart w:id="9" w:name="n597"/>
            <w:bookmarkEnd w:id="9"/>
            <w:r w:rsidRPr="00D745E0">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30" w:anchor="n1543" w:tgtFrame="_blank" w:history="1">
              <w:r w:rsidRPr="00D745E0">
                <w:rPr>
                  <w:rFonts w:ascii="Times New Roman" w:hAnsi="Times New Roman"/>
                  <w:sz w:val="24"/>
                  <w:szCs w:val="24"/>
                  <w:u w:val="single"/>
                </w:rPr>
                <w:t>абзацом першим</w:t>
              </w:r>
            </w:hyperlink>
            <w:r w:rsidRPr="00D745E0">
              <w:rPr>
                <w:rFonts w:ascii="Times New Roman" w:hAnsi="Times New Roman"/>
                <w:sz w:val="24"/>
                <w:szCs w:val="24"/>
              </w:rPr>
              <w:t xml:space="preserve"> частини чотирнадцятої статті 29 Закону/</w:t>
            </w:r>
            <w:hyperlink r:id="rId31" w:anchor="n581" w:history="1">
              <w:r w:rsidRPr="00D745E0">
                <w:rPr>
                  <w:rFonts w:ascii="Times New Roman" w:hAnsi="Times New Roman"/>
                  <w:sz w:val="24"/>
                  <w:szCs w:val="24"/>
                  <w:u w:val="single"/>
                </w:rPr>
                <w:t>абзацом дев’ятим</w:t>
              </w:r>
            </w:hyperlink>
            <w:r w:rsidRPr="00D745E0">
              <w:rPr>
                <w:rFonts w:ascii="Times New Roman" w:hAnsi="Times New Roman"/>
                <w:sz w:val="24"/>
                <w:szCs w:val="24"/>
              </w:rPr>
              <w:t xml:space="preserve"> пункту 37 цих особливостей;</w:t>
            </w:r>
          </w:p>
          <w:p w:rsidR="00813A2E" w:rsidRPr="00D745E0" w:rsidRDefault="00813A2E" w:rsidP="005B344D">
            <w:pPr>
              <w:pStyle w:val="12"/>
              <w:ind w:left="75" w:right="142"/>
              <w:rPr>
                <w:rFonts w:ascii="Times New Roman" w:hAnsi="Times New Roman"/>
                <w:sz w:val="24"/>
                <w:szCs w:val="24"/>
              </w:rPr>
            </w:pPr>
            <w:bookmarkStart w:id="10" w:name="n598"/>
            <w:bookmarkEnd w:id="10"/>
            <w:r w:rsidRPr="00D745E0">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32" w:anchor="n584" w:history="1">
              <w:r w:rsidRPr="00D745E0">
                <w:rPr>
                  <w:rFonts w:ascii="Times New Roman" w:hAnsi="Times New Roman"/>
                  <w:sz w:val="24"/>
                  <w:szCs w:val="24"/>
                  <w:u w:val="single"/>
                </w:rPr>
                <w:t>пункту 40</w:t>
              </w:r>
            </w:hyperlink>
            <w:r w:rsidRPr="00D745E0">
              <w:rPr>
                <w:rFonts w:ascii="Times New Roman" w:hAnsi="Times New Roman"/>
                <w:sz w:val="24"/>
                <w:szCs w:val="24"/>
              </w:rPr>
              <w:t xml:space="preserve"> цих особливостей;</w:t>
            </w:r>
          </w:p>
          <w:p w:rsidR="00813A2E" w:rsidRPr="00D745E0" w:rsidRDefault="00813A2E" w:rsidP="005B344D">
            <w:pPr>
              <w:pStyle w:val="12"/>
              <w:ind w:left="75" w:right="142"/>
              <w:rPr>
                <w:rFonts w:ascii="Times New Roman" w:hAnsi="Times New Roman"/>
                <w:sz w:val="24"/>
                <w:szCs w:val="24"/>
              </w:rPr>
            </w:pPr>
            <w:bookmarkStart w:id="11" w:name="n599"/>
            <w:bookmarkEnd w:id="11"/>
            <w:r w:rsidRPr="00D745E0">
              <w:rPr>
                <w:rFonts w:ascii="Times New Roman" w:hAnsi="Times New Roman"/>
                <w:sz w:val="24"/>
                <w:szCs w:val="24"/>
              </w:rPr>
              <w:t xml:space="preserve">є громадянином Російської Федерації/Республіки Білорусь (крім того, що проживає на території </w:t>
            </w:r>
            <w:r w:rsidRPr="00D745E0">
              <w:rPr>
                <w:rFonts w:ascii="Times New Roman" w:hAnsi="Times New Roman"/>
                <w:sz w:val="24"/>
                <w:szCs w:val="24"/>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745E0">
              <w:rPr>
                <w:rFonts w:ascii="Times New Roman" w:hAnsi="Times New Roman"/>
                <w:sz w:val="24"/>
                <w:szCs w:val="24"/>
              </w:rPr>
              <w:t>бенефіціарним</w:t>
            </w:r>
            <w:proofErr w:type="spellEnd"/>
            <w:r w:rsidRPr="00D745E0">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3A2E" w:rsidRPr="00D745E0" w:rsidRDefault="00813A2E" w:rsidP="005B344D">
            <w:pPr>
              <w:pStyle w:val="12"/>
              <w:ind w:left="75" w:right="142"/>
              <w:rPr>
                <w:rFonts w:ascii="Times New Roman" w:hAnsi="Times New Roman"/>
                <w:sz w:val="24"/>
                <w:szCs w:val="24"/>
              </w:rPr>
            </w:pPr>
            <w:bookmarkStart w:id="12" w:name="n600"/>
            <w:bookmarkEnd w:id="12"/>
            <w:r w:rsidRPr="00D745E0">
              <w:rPr>
                <w:rFonts w:ascii="Times New Roman" w:hAnsi="Times New Roman"/>
                <w:sz w:val="24"/>
                <w:szCs w:val="24"/>
              </w:rPr>
              <w:t>2) тендерна пропозиція:</w:t>
            </w:r>
          </w:p>
          <w:p w:rsidR="00813A2E" w:rsidRPr="00D745E0" w:rsidRDefault="00813A2E" w:rsidP="005B344D">
            <w:pPr>
              <w:pStyle w:val="12"/>
              <w:ind w:left="75" w:right="142"/>
              <w:rPr>
                <w:rFonts w:ascii="Times New Roman" w:hAnsi="Times New Roman"/>
                <w:sz w:val="24"/>
                <w:szCs w:val="24"/>
              </w:rPr>
            </w:pPr>
            <w:bookmarkStart w:id="13" w:name="n601"/>
            <w:bookmarkEnd w:id="13"/>
            <w:r w:rsidRPr="00D745E0">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588" w:history="1">
              <w:r w:rsidRPr="00D745E0">
                <w:rPr>
                  <w:rFonts w:ascii="Times New Roman" w:hAnsi="Times New Roman"/>
                  <w:sz w:val="24"/>
                  <w:szCs w:val="24"/>
                  <w:u w:val="single"/>
                </w:rPr>
                <w:t>пункту 43</w:t>
              </w:r>
            </w:hyperlink>
            <w:r w:rsidRPr="00D745E0">
              <w:rPr>
                <w:rFonts w:ascii="Times New Roman" w:hAnsi="Times New Roman"/>
                <w:sz w:val="24"/>
                <w:szCs w:val="24"/>
              </w:rPr>
              <w:t xml:space="preserve"> цих особливостей;</w:t>
            </w:r>
          </w:p>
          <w:p w:rsidR="00813A2E" w:rsidRPr="00D745E0" w:rsidRDefault="00813A2E" w:rsidP="005B344D">
            <w:pPr>
              <w:pStyle w:val="12"/>
              <w:ind w:left="75" w:right="142"/>
              <w:rPr>
                <w:rFonts w:ascii="Times New Roman" w:hAnsi="Times New Roman"/>
                <w:sz w:val="24"/>
                <w:szCs w:val="24"/>
              </w:rPr>
            </w:pPr>
            <w:bookmarkStart w:id="14" w:name="n602"/>
            <w:bookmarkEnd w:id="14"/>
            <w:r w:rsidRPr="00D745E0">
              <w:rPr>
                <w:rFonts w:ascii="Times New Roman" w:hAnsi="Times New Roman"/>
                <w:sz w:val="24"/>
                <w:szCs w:val="24"/>
              </w:rPr>
              <w:t>є такою, строк дії якої закінчився;</w:t>
            </w:r>
          </w:p>
          <w:p w:rsidR="00813A2E" w:rsidRPr="00D745E0" w:rsidRDefault="00813A2E" w:rsidP="005B344D">
            <w:pPr>
              <w:pStyle w:val="12"/>
              <w:ind w:left="75" w:right="142"/>
              <w:rPr>
                <w:rFonts w:ascii="Times New Roman" w:hAnsi="Times New Roman"/>
                <w:sz w:val="24"/>
                <w:szCs w:val="24"/>
              </w:rPr>
            </w:pPr>
            <w:bookmarkStart w:id="15" w:name="n603"/>
            <w:bookmarkEnd w:id="15"/>
            <w:r w:rsidRPr="00D745E0">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3A2E" w:rsidRPr="00D745E0" w:rsidRDefault="00813A2E" w:rsidP="005B344D">
            <w:pPr>
              <w:pStyle w:val="12"/>
              <w:ind w:left="75" w:right="142"/>
              <w:rPr>
                <w:rFonts w:ascii="Times New Roman" w:hAnsi="Times New Roman"/>
                <w:sz w:val="24"/>
                <w:szCs w:val="24"/>
              </w:rPr>
            </w:pPr>
            <w:bookmarkStart w:id="16" w:name="n604"/>
            <w:bookmarkEnd w:id="16"/>
            <w:r w:rsidRPr="00D745E0">
              <w:rPr>
                <w:rFonts w:ascii="Times New Roman" w:hAnsi="Times New Roman"/>
                <w:sz w:val="24"/>
                <w:szCs w:val="24"/>
              </w:rPr>
              <w:t xml:space="preserve">не відповідає вимогам, установленим у тендерній документації відповідно до </w:t>
            </w:r>
            <w:hyperlink r:id="rId34" w:anchor="n1422" w:tgtFrame="_blank" w:history="1">
              <w:r w:rsidRPr="00D745E0">
                <w:rPr>
                  <w:rFonts w:ascii="Times New Roman" w:hAnsi="Times New Roman"/>
                  <w:sz w:val="24"/>
                  <w:szCs w:val="24"/>
                  <w:u w:val="single"/>
                </w:rPr>
                <w:t>абзацу першого</w:t>
              </w:r>
            </w:hyperlink>
            <w:r w:rsidRPr="00D745E0">
              <w:rPr>
                <w:rFonts w:ascii="Times New Roman" w:hAnsi="Times New Roman"/>
                <w:sz w:val="24"/>
                <w:szCs w:val="24"/>
              </w:rPr>
              <w:t xml:space="preserve"> частини третьої статті 22 Закону;</w:t>
            </w:r>
          </w:p>
          <w:p w:rsidR="00813A2E" w:rsidRPr="00D745E0" w:rsidRDefault="00813A2E" w:rsidP="005B344D">
            <w:pPr>
              <w:pStyle w:val="12"/>
              <w:ind w:left="75" w:right="142"/>
              <w:rPr>
                <w:rFonts w:ascii="Times New Roman" w:hAnsi="Times New Roman"/>
                <w:sz w:val="24"/>
                <w:szCs w:val="24"/>
              </w:rPr>
            </w:pPr>
            <w:bookmarkStart w:id="17" w:name="n605"/>
            <w:bookmarkEnd w:id="17"/>
            <w:r w:rsidRPr="00D745E0">
              <w:rPr>
                <w:rFonts w:ascii="Times New Roman" w:hAnsi="Times New Roman"/>
                <w:sz w:val="24"/>
                <w:szCs w:val="24"/>
              </w:rPr>
              <w:t>3) переможець процедури закупівлі:</w:t>
            </w:r>
          </w:p>
          <w:p w:rsidR="00813A2E" w:rsidRPr="00D745E0" w:rsidRDefault="00813A2E" w:rsidP="005B344D">
            <w:pPr>
              <w:pStyle w:val="12"/>
              <w:ind w:left="75" w:right="142"/>
              <w:rPr>
                <w:rFonts w:ascii="Times New Roman" w:hAnsi="Times New Roman"/>
                <w:sz w:val="24"/>
                <w:szCs w:val="24"/>
              </w:rPr>
            </w:pPr>
            <w:bookmarkStart w:id="18" w:name="n606"/>
            <w:bookmarkEnd w:id="18"/>
            <w:r w:rsidRPr="00D745E0">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13A2E" w:rsidRPr="00D745E0" w:rsidRDefault="00813A2E" w:rsidP="005B344D">
            <w:pPr>
              <w:pStyle w:val="12"/>
              <w:ind w:left="75" w:right="142"/>
              <w:rPr>
                <w:rFonts w:ascii="Times New Roman" w:hAnsi="Times New Roman"/>
                <w:sz w:val="24"/>
                <w:szCs w:val="24"/>
              </w:rPr>
            </w:pPr>
            <w:bookmarkStart w:id="19" w:name="n607"/>
            <w:bookmarkEnd w:id="19"/>
            <w:r w:rsidRPr="00D745E0">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5" w:anchor="n618" w:history="1">
              <w:r w:rsidRPr="00D745E0">
                <w:rPr>
                  <w:rFonts w:ascii="Times New Roman" w:hAnsi="Times New Roman"/>
                  <w:sz w:val="24"/>
                  <w:szCs w:val="24"/>
                  <w:u w:val="single"/>
                </w:rPr>
                <w:t>підпунктах 3</w:t>
              </w:r>
            </w:hyperlink>
            <w:r w:rsidRPr="00D745E0">
              <w:rPr>
                <w:rFonts w:ascii="Times New Roman" w:hAnsi="Times New Roman"/>
                <w:sz w:val="24"/>
                <w:szCs w:val="24"/>
              </w:rPr>
              <w:t xml:space="preserve">, </w:t>
            </w:r>
            <w:hyperlink r:id="rId36" w:anchor="n620" w:history="1">
              <w:r w:rsidRPr="00D745E0">
                <w:rPr>
                  <w:rFonts w:ascii="Times New Roman" w:hAnsi="Times New Roman"/>
                  <w:sz w:val="24"/>
                  <w:szCs w:val="24"/>
                  <w:u w:val="single"/>
                </w:rPr>
                <w:t>5</w:t>
              </w:r>
            </w:hyperlink>
            <w:r w:rsidRPr="00D745E0">
              <w:rPr>
                <w:rFonts w:ascii="Times New Roman" w:hAnsi="Times New Roman"/>
                <w:sz w:val="24"/>
                <w:szCs w:val="24"/>
              </w:rPr>
              <w:t xml:space="preserve">, </w:t>
            </w:r>
            <w:hyperlink r:id="rId37" w:anchor="n621" w:history="1">
              <w:r w:rsidRPr="00D745E0">
                <w:rPr>
                  <w:rFonts w:ascii="Times New Roman" w:hAnsi="Times New Roman"/>
                  <w:sz w:val="24"/>
                  <w:szCs w:val="24"/>
                  <w:u w:val="single"/>
                </w:rPr>
                <w:t>6</w:t>
              </w:r>
            </w:hyperlink>
            <w:r w:rsidRPr="00D745E0">
              <w:rPr>
                <w:rFonts w:ascii="Times New Roman" w:hAnsi="Times New Roman"/>
                <w:sz w:val="24"/>
                <w:szCs w:val="24"/>
              </w:rPr>
              <w:t xml:space="preserve"> і </w:t>
            </w:r>
            <w:hyperlink r:id="rId38" w:anchor="n627" w:history="1">
              <w:r w:rsidRPr="00D745E0">
                <w:rPr>
                  <w:rFonts w:ascii="Times New Roman" w:hAnsi="Times New Roman"/>
                  <w:sz w:val="24"/>
                  <w:szCs w:val="24"/>
                  <w:u w:val="single"/>
                </w:rPr>
                <w:t>12</w:t>
              </w:r>
            </w:hyperlink>
            <w:r w:rsidRPr="00D745E0">
              <w:rPr>
                <w:rFonts w:ascii="Times New Roman" w:hAnsi="Times New Roman"/>
                <w:sz w:val="24"/>
                <w:szCs w:val="24"/>
              </w:rPr>
              <w:t xml:space="preserve"> та в </w:t>
            </w:r>
            <w:hyperlink r:id="rId39" w:anchor="n628" w:history="1">
              <w:r w:rsidRPr="00D745E0">
                <w:rPr>
                  <w:rFonts w:ascii="Times New Roman" w:hAnsi="Times New Roman"/>
                  <w:sz w:val="24"/>
                  <w:szCs w:val="24"/>
                  <w:u w:val="single"/>
                </w:rPr>
                <w:t>абзаці чотирнадцятому</w:t>
              </w:r>
            </w:hyperlink>
            <w:r w:rsidRPr="00D745E0">
              <w:rPr>
                <w:rFonts w:ascii="Times New Roman" w:hAnsi="Times New Roman"/>
                <w:sz w:val="24"/>
                <w:szCs w:val="24"/>
              </w:rPr>
              <w:t xml:space="preserve"> пункту 47 Особливостей;</w:t>
            </w:r>
          </w:p>
          <w:p w:rsidR="00813A2E" w:rsidRPr="00D745E0" w:rsidRDefault="00813A2E" w:rsidP="005B344D">
            <w:pPr>
              <w:pStyle w:val="12"/>
              <w:ind w:left="75" w:right="142"/>
              <w:rPr>
                <w:rFonts w:ascii="Times New Roman" w:hAnsi="Times New Roman"/>
                <w:sz w:val="24"/>
                <w:szCs w:val="24"/>
              </w:rPr>
            </w:pPr>
            <w:bookmarkStart w:id="20" w:name="n608"/>
            <w:bookmarkEnd w:id="20"/>
            <w:r w:rsidRPr="00D745E0">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36591" w:rsidRPr="00D745E0" w:rsidRDefault="00813A2E" w:rsidP="005B344D">
            <w:pPr>
              <w:pStyle w:val="12"/>
              <w:ind w:left="75" w:right="142"/>
              <w:rPr>
                <w:rFonts w:ascii="Times New Roman" w:hAnsi="Times New Roman"/>
                <w:sz w:val="24"/>
                <w:szCs w:val="24"/>
                <w:shd w:val="clear" w:color="auto" w:fill="FFFFFF"/>
              </w:rPr>
            </w:pPr>
            <w:bookmarkStart w:id="21" w:name="n609"/>
            <w:bookmarkEnd w:id="21"/>
            <w:r w:rsidRPr="00D745E0">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D745E0">
                <w:rPr>
                  <w:rFonts w:ascii="Times New Roman" w:hAnsi="Times New Roman"/>
                  <w:sz w:val="24"/>
                  <w:szCs w:val="24"/>
                  <w:u w:val="single"/>
                </w:rPr>
                <w:t>абзацом першим</w:t>
              </w:r>
            </w:hyperlink>
            <w:r w:rsidRPr="00D745E0">
              <w:rPr>
                <w:rFonts w:ascii="Times New Roman" w:hAnsi="Times New Roman"/>
                <w:sz w:val="24"/>
                <w:szCs w:val="24"/>
              </w:rPr>
              <w:t xml:space="preserve"> пункту 42 Особливостей.</w:t>
            </w:r>
          </w:p>
          <w:p w:rsidR="00165362" w:rsidRPr="00D745E0" w:rsidRDefault="00813A2E" w:rsidP="005B344D">
            <w:pPr>
              <w:pStyle w:val="12"/>
              <w:ind w:left="75" w:right="142"/>
              <w:rPr>
                <w:rFonts w:ascii="Times New Roman" w:hAnsi="Times New Roman"/>
                <w:bCs/>
                <w:sz w:val="24"/>
                <w:szCs w:val="24"/>
              </w:rPr>
            </w:pPr>
            <w:r w:rsidRPr="00D745E0">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00165362" w:rsidRPr="00D745E0">
              <w:rPr>
                <w:rFonts w:ascii="Times New Roman" w:hAnsi="Times New Roman"/>
                <w:bCs/>
                <w:sz w:val="24"/>
                <w:szCs w:val="24"/>
              </w:rPr>
              <w:t xml:space="preserve">наявні підстави, визначені статтею </w:t>
            </w:r>
            <w:r w:rsidR="005A03BA" w:rsidRPr="00D745E0">
              <w:rPr>
                <w:rFonts w:ascii="Times New Roman" w:hAnsi="Times New Roman"/>
                <w:bCs/>
                <w:sz w:val="24"/>
                <w:szCs w:val="24"/>
              </w:rPr>
              <w:t>пунктом</w:t>
            </w:r>
            <w:r w:rsidRPr="00D745E0">
              <w:rPr>
                <w:rFonts w:ascii="Times New Roman" w:hAnsi="Times New Roman"/>
                <w:bCs/>
                <w:sz w:val="24"/>
                <w:szCs w:val="24"/>
              </w:rPr>
              <w:t xml:space="preserve"> 47</w:t>
            </w:r>
            <w:r w:rsidR="00165362" w:rsidRPr="00D745E0">
              <w:rPr>
                <w:rFonts w:ascii="Times New Roman" w:hAnsi="Times New Roman"/>
                <w:bCs/>
                <w:sz w:val="24"/>
                <w:szCs w:val="24"/>
              </w:rPr>
              <w:t xml:space="preserve"> Особливостей.</w:t>
            </w:r>
          </w:p>
          <w:p w:rsidR="00813A2E" w:rsidRPr="00D745E0" w:rsidRDefault="00813A2E" w:rsidP="005B344D">
            <w:pPr>
              <w:pStyle w:val="12"/>
              <w:ind w:left="75" w:right="142"/>
              <w:rPr>
                <w:rFonts w:ascii="Times New Roman" w:hAnsi="Times New Roman"/>
                <w:sz w:val="24"/>
                <w:szCs w:val="24"/>
              </w:rPr>
            </w:pPr>
            <w:r w:rsidRPr="00D745E0">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13A2E" w:rsidRPr="00D745E0" w:rsidRDefault="00813A2E" w:rsidP="005B344D">
            <w:pPr>
              <w:pStyle w:val="12"/>
              <w:ind w:left="75" w:right="142"/>
              <w:rPr>
                <w:rFonts w:ascii="Times New Roman" w:hAnsi="Times New Roman"/>
                <w:sz w:val="24"/>
                <w:szCs w:val="24"/>
              </w:rPr>
            </w:pPr>
            <w:bookmarkStart w:id="22" w:name="n611"/>
            <w:bookmarkEnd w:id="22"/>
            <w:r w:rsidRPr="00D745E0">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5362" w:rsidRPr="00D745E0" w:rsidRDefault="00813A2E" w:rsidP="005B344D">
            <w:pPr>
              <w:pStyle w:val="12"/>
              <w:ind w:left="75" w:right="142"/>
              <w:rPr>
                <w:rFonts w:ascii="Times New Roman" w:hAnsi="Times New Roman"/>
                <w:sz w:val="24"/>
                <w:szCs w:val="24"/>
              </w:rPr>
            </w:pPr>
            <w:bookmarkStart w:id="23" w:name="n612"/>
            <w:bookmarkEnd w:id="23"/>
            <w:r w:rsidRPr="00D745E0">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3EE0" w:rsidRPr="00D745E0" w:rsidRDefault="00BD3EE0" w:rsidP="005B344D">
            <w:pPr>
              <w:pStyle w:val="ad"/>
              <w:spacing w:before="0" w:beforeAutospacing="0" w:after="0" w:afterAutospacing="0"/>
              <w:ind w:left="75" w:right="187"/>
              <w:rPr>
                <w:lang w:val="uk-UA"/>
              </w:rPr>
            </w:pPr>
            <w:r w:rsidRPr="00D745E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3A2E" w:rsidRPr="00D745E0">
              <w:rPr>
                <w:lang w:val="uk-UA"/>
              </w:rPr>
              <w:t>7</w:t>
            </w:r>
            <w:r w:rsidRPr="00D745E0">
              <w:t xml:space="preserve"> </w:t>
            </w:r>
            <w:r w:rsidRPr="00D745E0">
              <w:rPr>
                <w:lang w:val="uk-UA"/>
              </w:rPr>
              <w:t>О</w:t>
            </w:r>
            <w:r w:rsidRPr="00D745E0">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15BF" w:rsidRPr="00D745E0" w:rsidRDefault="00A36591" w:rsidP="005B344D">
            <w:pPr>
              <w:keepNext/>
              <w:keepLines/>
              <w:ind w:left="75" w:right="187"/>
              <w:rPr>
                <w:spacing w:val="-6"/>
              </w:rPr>
            </w:pPr>
            <w:r w:rsidRPr="00D745E0">
              <w:rPr>
                <w:shd w:val="clear" w:color="auto" w:fill="FFFFFF"/>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456DB" w:rsidRPr="00D745E0" w:rsidTr="00813A2E">
        <w:trPr>
          <w:trHeight w:val="457"/>
          <w:jc w:val="center"/>
        </w:trPr>
        <w:tc>
          <w:tcPr>
            <w:tcW w:w="9773" w:type="dxa"/>
            <w:gridSpan w:val="3"/>
            <w:tcBorders>
              <w:top w:val="single" w:sz="6" w:space="0" w:color="000000"/>
              <w:left w:val="single" w:sz="6" w:space="0" w:color="000000"/>
              <w:bottom w:val="single" w:sz="6" w:space="0" w:color="000000"/>
              <w:right w:val="single" w:sz="6" w:space="0" w:color="000000"/>
            </w:tcBorders>
            <w:vAlign w:val="center"/>
          </w:tcPr>
          <w:p w:rsidR="004C15BF" w:rsidRPr="00D745E0" w:rsidRDefault="004C15BF" w:rsidP="005B344D">
            <w:pPr>
              <w:ind w:left="127" w:right="187"/>
              <w:jc w:val="center"/>
            </w:pPr>
            <w:r w:rsidRPr="00D745E0">
              <w:rPr>
                <w:b/>
                <w:bdr w:val="none" w:sz="0" w:space="0" w:color="auto" w:frame="1"/>
              </w:rPr>
              <w:lastRenderedPageBreak/>
              <w:t>VІ. Результати торгів та укладання Договору про закупівлю</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4C15BF" w:rsidRPr="00D745E0" w:rsidRDefault="004C15BF" w:rsidP="005B344D">
            <w:pPr>
              <w:ind w:left="127" w:right="67"/>
              <w:rPr>
                <w:b/>
                <w:bdr w:val="none" w:sz="0" w:space="0" w:color="auto" w:frame="1"/>
              </w:rPr>
            </w:pPr>
            <w:r w:rsidRPr="00D745E0">
              <w:rPr>
                <w:b/>
              </w:rPr>
              <w:t>1. Відміна Замовником торгів чи визнання їх такими, що не відбулися</w:t>
            </w:r>
          </w:p>
        </w:tc>
        <w:tc>
          <w:tcPr>
            <w:tcW w:w="5460" w:type="dxa"/>
            <w:tcBorders>
              <w:top w:val="single" w:sz="6" w:space="0" w:color="000000"/>
              <w:left w:val="single" w:sz="4" w:space="0" w:color="auto"/>
              <w:bottom w:val="single" w:sz="6" w:space="0" w:color="000000"/>
              <w:right w:val="single" w:sz="6" w:space="0" w:color="000000"/>
            </w:tcBorders>
          </w:tcPr>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Замовник відміняє відкриті торги у разі:</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1) відсутності подальшої потреби в закупівлі товарів, робіт чи послуг;</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3) скорочення обсягу видатків на здійснення закупівлі товарів, робіт чи послуг;</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4) коли здійснення закупівлі стало неможливим внаслідок дії обставин непереборної сили.</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У разі відміни відкритих торгів замовник протягом одного робочого дня з дати прийняття відповідного</w:t>
            </w:r>
            <w:r w:rsidRPr="00D745E0">
              <w:rPr>
                <w:lang w:val="uk-UA" w:eastAsia="en-US"/>
              </w:rPr>
              <w:t xml:space="preserve"> </w:t>
            </w:r>
            <w:r w:rsidRPr="00D745E0">
              <w:rPr>
                <w:shd w:val="clear" w:color="auto" w:fill="FFFFFF"/>
                <w:lang w:val="uk-UA"/>
              </w:rPr>
              <w:t xml:space="preserve">рішення зазначає в електронній системі закупівель підстави прийняття такого рішення. </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Відкриті торги автоматично відміняються електронною системою закупівель у разі:</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AB3C59" w:rsidRPr="00D745E0">
              <w:rPr>
                <w:shd w:val="clear" w:color="auto" w:fill="FFFFFF"/>
                <w:lang w:val="uk-UA"/>
              </w:rPr>
              <w:t>О</w:t>
            </w:r>
            <w:r w:rsidRPr="00D745E0">
              <w:rPr>
                <w:shd w:val="clear" w:color="auto" w:fill="FFFFFF"/>
                <w:lang w:val="uk-UA"/>
              </w:rPr>
              <w:t>собливостями;</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 xml:space="preserve">2) неподання жодної тендерної пропозиції для участі у відкритих торгах у строк, установлений замовником згідно з </w:t>
            </w:r>
            <w:r w:rsidR="00AB3C59" w:rsidRPr="00D745E0">
              <w:rPr>
                <w:shd w:val="clear" w:color="auto" w:fill="FFFFFF"/>
                <w:lang w:val="uk-UA"/>
              </w:rPr>
              <w:t>О</w:t>
            </w:r>
            <w:r w:rsidRPr="00D745E0">
              <w:rPr>
                <w:shd w:val="clear" w:color="auto" w:fill="FFFFFF"/>
                <w:lang w:val="uk-UA"/>
              </w:rPr>
              <w:t>собливостями.</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B3C59" w:rsidRPr="00D745E0">
              <w:t>пунктом 51 Особливостей</w:t>
            </w:r>
            <w:r w:rsidRPr="00D745E0">
              <w:rPr>
                <w:shd w:val="clear" w:color="auto" w:fill="FFFFFF"/>
                <w:lang w:val="uk-UA"/>
              </w:rPr>
              <w:t>, оприлюднюється інформація про відміну відкритих торгів.</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Відкриті торги можуть бути відмінені частково (за лотом).</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36EED" w:rsidRPr="00D745E0" w:rsidRDefault="00E36EED" w:rsidP="005B344D">
            <w:pPr>
              <w:ind w:left="75" w:right="187"/>
            </w:pPr>
            <w:bookmarkStart w:id="24" w:name="n516"/>
            <w:bookmarkStart w:id="25" w:name="n517"/>
            <w:bookmarkStart w:id="26" w:name="n523"/>
            <w:bookmarkEnd w:id="24"/>
            <w:bookmarkEnd w:id="25"/>
            <w:bookmarkEnd w:id="26"/>
            <w:r w:rsidRPr="00D745E0">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w:t>
            </w:r>
            <w:r w:rsidRPr="00D745E0">
              <w:lastRenderedPageBreak/>
              <w:t>надсилається усім учасникам електронною системою закупівель.</w:t>
            </w:r>
          </w:p>
          <w:p w:rsidR="004C15BF" w:rsidRPr="00D745E0" w:rsidRDefault="00E36EED" w:rsidP="005B344D">
            <w:pPr>
              <w:ind w:left="75" w:right="187"/>
              <w:rPr>
                <w:b/>
                <w:bdr w:val="none" w:sz="0" w:space="0" w:color="auto" w:frame="1"/>
              </w:rPr>
            </w:pPr>
            <w:r w:rsidRPr="00D745E0">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lastRenderedPageBreak/>
              <w:t>2. Строк укладання Договору</w:t>
            </w:r>
            <w:r w:rsidR="00AB3C59" w:rsidRPr="00D745E0">
              <w:rPr>
                <w:b/>
              </w:rPr>
              <w:t xml:space="preserve"> про закупівлю</w:t>
            </w:r>
          </w:p>
        </w:tc>
        <w:tc>
          <w:tcPr>
            <w:tcW w:w="5460" w:type="dxa"/>
            <w:tcBorders>
              <w:top w:val="single" w:sz="6" w:space="0" w:color="000000"/>
              <w:left w:val="single" w:sz="6" w:space="0" w:color="000000"/>
              <w:bottom w:val="single" w:sz="6" w:space="0" w:color="000000"/>
              <w:right w:val="single" w:sz="6" w:space="0" w:color="000000"/>
            </w:tcBorders>
          </w:tcPr>
          <w:p w:rsidR="00E36EED" w:rsidRPr="00D745E0" w:rsidRDefault="00E36EED" w:rsidP="005B344D">
            <w:pPr>
              <w:pStyle w:val="ad"/>
              <w:spacing w:before="0" w:beforeAutospacing="0" w:after="0" w:afterAutospacing="0"/>
              <w:ind w:left="75" w:right="187"/>
              <w:rPr>
                <w:shd w:val="clear" w:color="auto" w:fill="FFFFFF"/>
                <w:lang w:val="uk-UA"/>
              </w:rPr>
            </w:pPr>
            <w:r w:rsidRPr="00D745E0">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36EED" w:rsidRPr="00D745E0" w:rsidRDefault="00E36EED" w:rsidP="005B344D">
            <w:pPr>
              <w:pStyle w:val="ad"/>
              <w:spacing w:before="0" w:beforeAutospacing="0" w:after="0" w:afterAutospacing="0"/>
              <w:ind w:left="75" w:right="187"/>
              <w:rPr>
                <w:shd w:val="clear" w:color="auto" w:fill="FFFFFF"/>
                <w:lang w:val="uk-UA"/>
              </w:rPr>
            </w:pPr>
            <w:r w:rsidRPr="00D745E0">
              <w:rPr>
                <w:shd w:val="clear" w:color="auto" w:fill="FFFFFF"/>
                <w:lang w:val="uk-UA"/>
              </w:rPr>
              <w:t xml:space="preserve">З метою забезпечення права на оскарження рішень замовника до органу оскарження </w:t>
            </w:r>
            <w:r w:rsidRPr="008153AE">
              <w:rPr>
                <w:color w:val="FF0000"/>
                <w:shd w:val="clear" w:color="auto" w:fill="FFFFFF"/>
                <w:lang w:val="uk-UA"/>
              </w:rPr>
              <w:t xml:space="preserve">договір про закупівлю не може бути укладено раніше ніж </w:t>
            </w:r>
            <w:r w:rsidRPr="008153AE">
              <w:rPr>
                <w:color w:val="FF0000"/>
                <w:u w:val="single"/>
                <w:shd w:val="clear" w:color="auto" w:fill="FFFFFF"/>
                <w:lang w:val="uk-UA"/>
              </w:rPr>
              <w:t>через п’ять днів</w:t>
            </w:r>
            <w:r w:rsidRPr="008153AE">
              <w:rPr>
                <w:color w:val="FF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r w:rsidRPr="00D745E0">
              <w:rPr>
                <w:shd w:val="clear" w:color="auto" w:fill="FFFFFF"/>
                <w:lang w:val="uk-UA"/>
              </w:rPr>
              <w:t>.</w:t>
            </w:r>
          </w:p>
          <w:p w:rsidR="004C15BF" w:rsidRPr="00D745E0" w:rsidRDefault="00E36EED" w:rsidP="005B344D">
            <w:pPr>
              <w:ind w:left="75" w:right="187"/>
              <w:contextualSpacing/>
              <w:rPr>
                <w:spacing w:val="-4"/>
              </w:rPr>
            </w:pPr>
            <w:r w:rsidRPr="00D745E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4C15BF" w:rsidRPr="00D745E0" w:rsidRDefault="004C15BF" w:rsidP="005B344D">
            <w:pPr>
              <w:ind w:left="127" w:right="67"/>
              <w:rPr>
                <w:b/>
              </w:rPr>
            </w:pPr>
            <w:r w:rsidRPr="00D745E0">
              <w:rPr>
                <w:b/>
              </w:rPr>
              <w:t>3. Проект Договору про закупівлю та порядок зміни його умов</w:t>
            </w:r>
          </w:p>
        </w:tc>
        <w:tc>
          <w:tcPr>
            <w:tcW w:w="5460" w:type="dxa"/>
            <w:tcBorders>
              <w:top w:val="single" w:sz="6" w:space="0" w:color="000000"/>
              <w:left w:val="single" w:sz="6" w:space="0" w:color="000000"/>
              <w:bottom w:val="single" w:sz="6" w:space="0" w:color="000000"/>
              <w:right w:val="single" w:sz="6" w:space="0" w:color="000000"/>
            </w:tcBorders>
            <w:vAlign w:val="center"/>
          </w:tcPr>
          <w:p w:rsidR="00E36EED" w:rsidRPr="00D745E0" w:rsidRDefault="00E36EED" w:rsidP="005B344D">
            <w:pPr>
              <w:ind w:left="75" w:right="187"/>
            </w:pPr>
            <w:r w:rsidRPr="00D745E0">
              <w:t>Проект договору викладено у Додатку 5 до цієї тендерної документації.</w:t>
            </w:r>
          </w:p>
          <w:p w:rsidR="00E36EED" w:rsidRPr="00D745E0" w:rsidRDefault="00E36EED" w:rsidP="005B344D">
            <w:pPr>
              <w:ind w:left="75" w:right="187"/>
            </w:pPr>
            <w:r w:rsidRPr="00D745E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745E0">
              <w:rPr>
                <w:lang w:eastAsia="en-US"/>
              </w:rPr>
              <w:t xml:space="preserve"> </w:t>
            </w:r>
            <w:r w:rsidRPr="00D745E0">
              <w:t xml:space="preserve">визначених пунктом 19 Особливостей. </w:t>
            </w:r>
          </w:p>
          <w:p w:rsidR="004C15BF" w:rsidRPr="00D745E0" w:rsidRDefault="00E36EED" w:rsidP="005B344D">
            <w:pPr>
              <w:ind w:left="75" w:right="187"/>
              <w:contextualSpacing/>
            </w:pPr>
            <w:r w:rsidRPr="00D745E0">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pStyle w:val="p66"/>
              <w:spacing w:before="0" w:beforeAutospacing="0" w:after="0" w:afterAutospacing="0"/>
              <w:ind w:left="127" w:right="67"/>
              <w:rPr>
                <w:rStyle w:val="af8"/>
                <w:b w:val="0"/>
              </w:rPr>
            </w:pPr>
            <w:r w:rsidRPr="00D745E0">
              <w:rPr>
                <w:rStyle w:val="af8"/>
              </w:rPr>
              <w:t>4. Істотні умови, що обов’язково включаються до Договору про закупівлю</w:t>
            </w:r>
          </w:p>
        </w:tc>
        <w:tc>
          <w:tcPr>
            <w:tcW w:w="5460" w:type="dxa"/>
            <w:tcBorders>
              <w:top w:val="single" w:sz="6" w:space="0" w:color="000000"/>
              <w:left w:val="single" w:sz="6" w:space="0" w:color="000000"/>
              <w:bottom w:val="single" w:sz="6" w:space="0" w:color="000000"/>
              <w:right w:val="single" w:sz="6" w:space="0" w:color="000000"/>
            </w:tcBorders>
          </w:tcPr>
          <w:p w:rsidR="00AB3C59" w:rsidRPr="00D745E0" w:rsidRDefault="000968A8" w:rsidP="001A6BC4">
            <w:pPr>
              <w:widowControl w:val="0"/>
              <w:ind w:left="75" w:right="142"/>
            </w:pPr>
            <w:r w:rsidRPr="00D745E0">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w:t>
            </w:r>
            <w:r w:rsidR="00AB3C59" w:rsidRPr="00D745E0">
              <w:rPr>
                <w:bCs/>
              </w:rPr>
              <w:t xml:space="preserve">з </w:t>
            </w:r>
            <w:r w:rsidR="00AB3C59" w:rsidRPr="00D745E0">
              <w:t>урахуванням положень статті 41 Закону, крім частин другої — п’ятої, сьомої — дев’ятої статті 41 Закону та Особливостей.</w:t>
            </w:r>
          </w:p>
          <w:p w:rsidR="004C15BF" w:rsidRPr="00D745E0" w:rsidRDefault="000968A8" w:rsidP="001A6BC4">
            <w:pPr>
              <w:ind w:left="75" w:right="142"/>
              <w:textAlignment w:val="baseline"/>
            </w:pPr>
            <w:r w:rsidRPr="00D745E0">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41" w:tgtFrame="_blank" w:history="1">
              <w:r w:rsidRPr="00D745E0">
                <w:t>Цивільного кодексу України</w:t>
              </w:r>
            </w:hyperlink>
            <w:r w:rsidRPr="00D745E0">
              <w:t xml:space="preserve"> та </w:t>
            </w:r>
            <w:r w:rsidRPr="00D745E0">
              <w:rPr>
                <w:bCs/>
              </w:rPr>
              <w:t xml:space="preserve">статтею 180 </w:t>
            </w:r>
            <w:hyperlink r:id="rId42" w:tgtFrame="_blank" w:history="1">
              <w:r w:rsidRPr="00D745E0">
                <w:t>Господарського кодексу України</w:t>
              </w:r>
            </w:hyperlink>
            <w:r w:rsidRPr="00D745E0">
              <w:t>.</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t>5. Дії Замовника при відмові Переможця торгів підписати Договір про закупівлю</w:t>
            </w:r>
          </w:p>
        </w:tc>
        <w:tc>
          <w:tcPr>
            <w:tcW w:w="5460" w:type="dxa"/>
            <w:tcBorders>
              <w:top w:val="single" w:sz="6" w:space="0" w:color="000000"/>
              <w:left w:val="single" w:sz="6" w:space="0" w:color="000000"/>
              <w:bottom w:val="single" w:sz="6" w:space="0" w:color="000000"/>
              <w:right w:val="single" w:sz="6" w:space="0" w:color="000000"/>
            </w:tcBorders>
          </w:tcPr>
          <w:p w:rsidR="004C15BF" w:rsidRPr="00D745E0" w:rsidRDefault="00F30F3C" w:rsidP="005B344D">
            <w:pPr>
              <w:ind w:left="75" w:right="187"/>
              <w:contextualSpacing/>
            </w:pPr>
            <w:r w:rsidRPr="00D745E0">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D745E0">
              <w:t xml:space="preserve">підпунктами </w:t>
            </w:r>
            <w:r w:rsidRPr="00D745E0">
              <w:rPr>
                <w:bCs/>
              </w:rPr>
              <w:t xml:space="preserve">3, 5, </w:t>
            </w:r>
            <w:r w:rsidRPr="00D745E0">
              <w:rPr>
                <w:bCs/>
              </w:rPr>
              <w:lastRenderedPageBreak/>
              <w:t xml:space="preserve">6 і 12 </w:t>
            </w:r>
            <w:r w:rsidRPr="00D745E0">
              <w:t>та в абзаці чотирнадцятому пункту 4</w:t>
            </w:r>
            <w:r w:rsidR="008C65B6" w:rsidRPr="00D745E0">
              <w:t>7</w:t>
            </w:r>
            <w:r w:rsidRPr="00D745E0">
              <w:t xml:space="preserve"> Особливостей </w:t>
            </w:r>
            <w:r w:rsidR="00FF3113" w:rsidRPr="00D745E0">
              <w:t>У разі відхилення тендерної пропозиції з підстави, визначеної </w:t>
            </w:r>
            <w:hyperlink r:id="rId43" w:anchor="n605" w:history="1">
              <w:r w:rsidR="00FF3113" w:rsidRPr="00D745E0">
                <w:rPr>
                  <w:u w:val="single"/>
                </w:rPr>
                <w:t>підпунктом 3</w:t>
              </w:r>
            </w:hyperlink>
            <w:r w:rsidR="00FF3113" w:rsidRPr="00D745E0">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4" w:anchor="n1611" w:tgtFrame="_blank" w:history="1">
              <w:r w:rsidR="00FF3113" w:rsidRPr="00D745E0">
                <w:rPr>
                  <w:u w:val="single"/>
                </w:rPr>
                <w:t>статтею</w:t>
              </w:r>
            </w:hyperlink>
            <w:hyperlink r:id="rId45" w:anchor="n1611" w:tgtFrame="_blank" w:history="1">
              <w:r w:rsidR="00FF3113" w:rsidRPr="00D745E0">
                <w:rPr>
                  <w:u w:val="single"/>
                </w:rPr>
                <w:t xml:space="preserve"> 33</w:t>
              </w:r>
            </w:hyperlink>
            <w:r w:rsidR="00FF3113" w:rsidRPr="00D745E0">
              <w:t xml:space="preserve"> Закону та цим пунктом.</w:t>
            </w:r>
          </w:p>
        </w:tc>
      </w:tr>
      <w:tr w:rsidR="00D456DB" w:rsidRPr="00D745E0" w:rsidTr="00813A2E">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4C15BF" w:rsidRPr="00D745E0" w:rsidRDefault="004C15BF" w:rsidP="005B344D">
            <w:pPr>
              <w:ind w:left="127" w:right="67"/>
              <w:rPr>
                <w:b/>
              </w:rPr>
            </w:pPr>
            <w:r w:rsidRPr="00D745E0">
              <w:rPr>
                <w:b/>
              </w:rPr>
              <w:lastRenderedPageBreak/>
              <w:t>6. Забезпечення виконання договору про закупівлю</w:t>
            </w:r>
          </w:p>
        </w:tc>
        <w:tc>
          <w:tcPr>
            <w:tcW w:w="5460" w:type="dxa"/>
            <w:tcBorders>
              <w:top w:val="single" w:sz="6" w:space="0" w:color="000000"/>
              <w:left w:val="single" w:sz="6" w:space="0" w:color="000000"/>
              <w:bottom w:val="single" w:sz="6" w:space="0" w:color="000000"/>
              <w:right w:val="single" w:sz="6" w:space="0" w:color="000000"/>
            </w:tcBorders>
          </w:tcPr>
          <w:p w:rsidR="004C15BF" w:rsidRPr="00D745E0" w:rsidRDefault="00294BD7" w:rsidP="006E0D26">
            <w:pPr>
              <w:tabs>
                <w:tab w:val="left" w:pos="851"/>
              </w:tabs>
              <w:ind w:left="75" w:right="187"/>
              <w:rPr>
                <w:b/>
              </w:rPr>
            </w:pPr>
            <w:r w:rsidRPr="00D745E0">
              <w:rPr>
                <w:b/>
                <w:kern w:val="24"/>
              </w:rPr>
              <w:t>Не вимагається</w:t>
            </w:r>
          </w:p>
        </w:tc>
      </w:tr>
    </w:tbl>
    <w:p w:rsidR="00BB459B" w:rsidRPr="00F073D8" w:rsidRDefault="00872AC3" w:rsidP="00BB459B">
      <w:pPr>
        <w:ind w:left="7020" w:right="-25"/>
        <w:jc w:val="right"/>
      </w:pPr>
      <w:r w:rsidRPr="00D745E0">
        <w:rPr>
          <w:b/>
        </w:rPr>
        <w:br w:type="page"/>
      </w:r>
      <w:bookmarkStart w:id="27" w:name="_Hlk118059329"/>
    </w:p>
    <w:p w:rsidR="00F073D8" w:rsidRPr="00E61818" w:rsidRDefault="00F073D8" w:rsidP="00F073D8">
      <w:pPr>
        <w:pStyle w:val="aff1"/>
        <w:spacing w:after="0" w:line="240" w:lineRule="auto"/>
        <w:ind w:left="426"/>
        <w:contextualSpacing w:val="0"/>
        <w:jc w:val="right"/>
        <w:rPr>
          <w:rFonts w:ascii="Times New Roman" w:hAnsi="Times New Roman"/>
          <w:b/>
          <w:sz w:val="20"/>
          <w:szCs w:val="20"/>
          <w:lang w:eastAsia="uk-UA"/>
        </w:rPr>
      </w:pPr>
      <w:r w:rsidRPr="00E61818">
        <w:rPr>
          <w:rFonts w:ascii="Times New Roman" w:hAnsi="Times New Roman"/>
          <w:b/>
          <w:sz w:val="20"/>
          <w:szCs w:val="20"/>
          <w:lang w:eastAsia="uk-UA"/>
        </w:rPr>
        <w:lastRenderedPageBreak/>
        <w:t>Додаток №1</w:t>
      </w:r>
    </w:p>
    <w:p w:rsidR="00F073D8" w:rsidRPr="00E61818" w:rsidRDefault="00F073D8" w:rsidP="00F073D8">
      <w:pPr>
        <w:widowControl w:val="0"/>
        <w:suppressAutoHyphens/>
        <w:autoSpaceDE w:val="0"/>
        <w:ind w:left="6521"/>
        <w:jc w:val="right"/>
        <w:rPr>
          <w:rFonts w:cs="Times New Roman CYR"/>
          <w:lang w:eastAsia="zh-CN"/>
        </w:rPr>
      </w:pPr>
      <w:r w:rsidRPr="00E61818">
        <w:rPr>
          <w:sz w:val="20"/>
          <w:szCs w:val="20"/>
          <w:lang w:eastAsia="zh-CN"/>
        </w:rPr>
        <w:t>Тендерної документації</w:t>
      </w:r>
      <w:r w:rsidRPr="00E61818">
        <w:rPr>
          <w:rFonts w:cs="Times New Roman CYR"/>
          <w:lang w:eastAsia="zh-CN"/>
        </w:rPr>
        <w:t xml:space="preserve"> </w:t>
      </w:r>
    </w:p>
    <w:p w:rsidR="00F073D8" w:rsidRPr="00F073D8" w:rsidRDefault="00F073D8" w:rsidP="00F073D8">
      <w:pPr>
        <w:widowControl w:val="0"/>
        <w:suppressAutoHyphens/>
        <w:autoSpaceDE w:val="0"/>
        <w:ind w:left="6521"/>
        <w:jc w:val="left"/>
        <w:rPr>
          <w:rFonts w:cs="Times New Roman CYR"/>
          <w:b/>
          <w:lang w:eastAsia="zh-CN"/>
        </w:rPr>
      </w:pPr>
    </w:p>
    <w:p w:rsidR="00F073D8" w:rsidRPr="00F073D8" w:rsidRDefault="00F073D8" w:rsidP="00F073D8">
      <w:pPr>
        <w:widowControl w:val="0"/>
        <w:suppressAutoHyphens/>
        <w:autoSpaceDE w:val="0"/>
        <w:autoSpaceDN w:val="0"/>
        <w:adjustRightInd w:val="0"/>
        <w:jc w:val="center"/>
        <w:rPr>
          <w:rFonts w:cs="Times New Roman CYR"/>
          <w:b/>
          <w:bCs/>
          <w:lang w:eastAsia="zh-CN"/>
        </w:rPr>
      </w:pPr>
      <w:r w:rsidRPr="00F073D8">
        <w:rPr>
          <w:rFonts w:cs="Times New Roman CYR"/>
          <w:b/>
          <w:bCs/>
          <w:lang w:eastAsia="zh-CN"/>
        </w:rPr>
        <w:t>ФОРМА "ТЕНДЕРНА ПРОПОЗИЦІЯ"</w:t>
      </w:r>
    </w:p>
    <w:p w:rsidR="00F073D8" w:rsidRPr="00F073D8" w:rsidRDefault="00F073D8" w:rsidP="00F073D8">
      <w:pPr>
        <w:widowControl w:val="0"/>
        <w:suppressAutoHyphens/>
        <w:autoSpaceDE w:val="0"/>
        <w:autoSpaceDN w:val="0"/>
        <w:adjustRightInd w:val="0"/>
        <w:jc w:val="center"/>
        <w:rPr>
          <w:rFonts w:cs="Times New Roman CYR"/>
          <w:b/>
          <w:bCs/>
          <w:lang w:eastAsia="zh-CN"/>
        </w:rPr>
      </w:pPr>
      <w:r w:rsidRPr="00F073D8">
        <w:rPr>
          <w:rFonts w:cs="Times New Roman CYR"/>
          <w:b/>
          <w:bCs/>
          <w:lang w:eastAsia="zh-CN"/>
        </w:rPr>
        <w:t>(«цінова пропозиція»)</w:t>
      </w:r>
    </w:p>
    <w:p w:rsidR="00A24E37" w:rsidRPr="00A24E37" w:rsidRDefault="00F073D8" w:rsidP="00A24E37">
      <w:pPr>
        <w:widowControl w:val="0"/>
        <w:suppressAutoHyphens/>
        <w:autoSpaceDE w:val="0"/>
        <w:ind w:firstLine="284"/>
        <w:rPr>
          <w:b/>
          <w:bCs/>
          <w:sz w:val="22"/>
        </w:rPr>
      </w:pPr>
      <w:r w:rsidRPr="00F073D8">
        <w:rPr>
          <w:rFonts w:cs="Times New Roman CYR"/>
          <w:sz w:val="23"/>
          <w:szCs w:val="23"/>
          <w:lang w:eastAsia="zh-CN"/>
        </w:rPr>
        <w:t>Ми,</w:t>
      </w:r>
      <w:r w:rsidRPr="00F073D8">
        <w:rPr>
          <w:rFonts w:cs="Times New Roman CYR"/>
          <w:b/>
          <w:sz w:val="23"/>
          <w:szCs w:val="23"/>
          <w:lang w:eastAsia="zh-CN"/>
        </w:rPr>
        <w:t xml:space="preserve"> __________________________________________</w:t>
      </w:r>
      <w:r w:rsidRPr="00F073D8">
        <w:rPr>
          <w:rFonts w:cs="Times New Roman CYR"/>
          <w:i/>
          <w:sz w:val="23"/>
          <w:szCs w:val="23"/>
          <w:lang w:eastAsia="zh-CN"/>
        </w:rPr>
        <w:t>(в цьому місці зазначається повне найменування юридичної особи/ПІБ фізичної особи - Учасника)</w:t>
      </w:r>
      <w:r w:rsidRPr="00F073D8">
        <w:rPr>
          <w:rFonts w:cs="Times New Roman CYR"/>
          <w:sz w:val="23"/>
          <w:szCs w:val="23"/>
          <w:lang w:eastAsia="zh-CN"/>
        </w:rPr>
        <w:t xml:space="preserve"> надаємо свою пропозицію щодо участі у відкритих торгах з особливостями на закупівлю за предметом: </w:t>
      </w:r>
      <w:r w:rsidR="00A24E37" w:rsidRPr="00A24E37">
        <w:rPr>
          <w:b/>
          <w:bCs/>
          <w:sz w:val="22"/>
        </w:rPr>
        <w:t>ДК 021:2015 90470000-2 Послуги з чищення каналізаційних колекторів (Гідродинамічне очищення об'єктів системи централізованого водовідведення)</w:t>
      </w:r>
    </w:p>
    <w:p w:rsidR="00F073D8" w:rsidRPr="00F073D8" w:rsidRDefault="00F073D8" w:rsidP="00BB459B">
      <w:pPr>
        <w:widowControl w:val="0"/>
        <w:suppressAutoHyphens/>
        <w:autoSpaceDE w:val="0"/>
        <w:ind w:firstLine="284"/>
        <w:rPr>
          <w:rFonts w:cs="Times New Roman CYR"/>
          <w:sz w:val="22"/>
          <w:szCs w:val="23"/>
          <w:lang w:eastAsia="zh-CN"/>
        </w:rPr>
      </w:pP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Повне найменування Учасника  _______________________________________________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Адреса (юридична та фактична) _______________________________________________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Телефон/факс ______________________________________________________________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Керівництво (прізвище, ім’я по батькові) ________________________________________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Код ЄДРПОУ ______________________________________________________________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Форма власності та юридичний статус учасника; назва та адреса головного підприємства учасника, дата утворення, місце реєстрації; спеціалізація _______________</w:t>
      </w:r>
    </w:p>
    <w:p w:rsidR="00F073D8" w:rsidRPr="00F073D8" w:rsidRDefault="00F073D8" w:rsidP="00F073D8">
      <w:pPr>
        <w:widowControl w:val="0"/>
        <w:numPr>
          <w:ilvl w:val="0"/>
          <w:numId w:val="42"/>
        </w:numPr>
        <w:suppressAutoHyphens/>
        <w:autoSpaceDE w:val="0"/>
        <w:jc w:val="left"/>
        <w:rPr>
          <w:rFonts w:ascii="Times New Roman CYR" w:hAnsi="Times New Roman CYR" w:cs="Times New Roman CYR"/>
          <w:sz w:val="23"/>
          <w:szCs w:val="23"/>
          <w:lang w:eastAsia="zh-CN"/>
        </w:rPr>
      </w:pPr>
      <w:r w:rsidRPr="00F073D8">
        <w:rPr>
          <w:rFonts w:eastAsia="Calibri" w:cs="Times New Roman CYR"/>
          <w:sz w:val="23"/>
          <w:szCs w:val="23"/>
          <w:lang w:eastAsia="zh-CN"/>
        </w:rPr>
        <w:t>Банківські реквізити ___________________________________________________________</w:t>
      </w:r>
    </w:p>
    <w:p w:rsidR="00F073D8" w:rsidRPr="00F073D8" w:rsidRDefault="00F073D8" w:rsidP="00F073D8">
      <w:pPr>
        <w:widowControl w:val="0"/>
        <w:suppressAutoHyphens/>
        <w:autoSpaceDE w:val="0"/>
        <w:ind w:firstLine="284"/>
        <w:rPr>
          <w:rFonts w:cs="Times New Roman CYR"/>
          <w:sz w:val="23"/>
          <w:szCs w:val="23"/>
          <w:lang w:eastAsia="zh-CN"/>
        </w:rPr>
      </w:pPr>
      <w:r w:rsidRPr="00F073D8">
        <w:rPr>
          <w:rFonts w:eastAsia="Calibri" w:cs="Times New Roman CYR"/>
          <w:sz w:val="23"/>
          <w:szCs w:val="23"/>
          <w:lang w:eastAsia="zh-CN"/>
        </w:rPr>
        <w:t>Коротка довідка про діяльність _________________________________________________</w:t>
      </w:r>
    </w:p>
    <w:p w:rsidR="00F073D8" w:rsidRPr="00F073D8" w:rsidRDefault="00F073D8" w:rsidP="00F073D8">
      <w:pPr>
        <w:widowControl w:val="0"/>
        <w:tabs>
          <w:tab w:val="left" w:pos="2715"/>
        </w:tabs>
        <w:suppressAutoHyphens/>
        <w:autoSpaceDE w:val="0"/>
        <w:ind w:firstLine="284"/>
        <w:rPr>
          <w:rFonts w:cs="Times New Roman CYR"/>
          <w:sz w:val="23"/>
          <w:szCs w:val="23"/>
          <w:lang w:eastAsia="zh-CN"/>
        </w:rPr>
      </w:pPr>
    </w:p>
    <w:p w:rsidR="00F073D8" w:rsidRDefault="00F073D8" w:rsidP="00F073D8">
      <w:pPr>
        <w:widowControl w:val="0"/>
        <w:tabs>
          <w:tab w:val="left" w:pos="2715"/>
        </w:tabs>
        <w:suppressAutoHyphens/>
        <w:autoSpaceDE w:val="0"/>
        <w:ind w:firstLine="284"/>
        <w:rPr>
          <w:rFonts w:cs="Times New Roman CYR"/>
          <w:sz w:val="23"/>
          <w:szCs w:val="23"/>
          <w:lang w:eastAsia="zh-CN"/>
        </w:rPr>
      </w:pPr>
      <w:r w:rsidRPr="00F073D8">
        <w:rPr>
          <w:rFonts w:cs="Times New Roman CYR"/>
          <w:sz w:val="23"/>
          <w:szCs w:val="23"/>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6042B9" w:rsidRDefault="006042B9" w:rsidP="00F073D8">
      <w:pPr>
        <w:widowControl w:val="0"/>
        <w:tabs>
          <w:tab w:val="left" w:pos="2715"/>
        </w:tabs>
        <w:suppressAutoHyphens/>
        <w:autoSpaceDE w:val="0"/>
        <w:ind w:firstLine="284"/>
        <w:rPr>
          <w:rFonts w:cs="Times New Roman CYR"/>
          <w:sz w:val="23"/>
          <w:szCs w:val="23"/>
          <w:lang w:eastAsia="zh-CN"/>
        </w:rPr>
      </w:pPr>
    </w:p>
    <w:tbl>
      <w:tblPr>
        <w:tblW w:w="9772" w:type="dxa"/>
        <w:tblLook w:val="04A0" w:firstRow="1" w:lastRow="0" w:firstColumn="1" w:lastColumn="0" w:noHBand="0" w:noVBand="1"/>
      </w:tblPr>
      <w:tblGrid>
        <w:gridCol w:w="534"/>
        <w:gridCol w:w="4110"/>
        <w:gridCol w:w="1042"/>
        <w:gridCol w:w="967"/>
        <w:gridCol w:w="1559"/>
        <w:gridCol w:w="1560"/>
      </w:tblGrid>
      <w:tr w:rsidR="00A24E37" w:rsidRPr="00A24E37" w:rsidTr="00A24E37">
        <w:trPr>
          <w:trHeight w:val="684"/>
        </w:trPr>
        <w:tc>
          <w:tcPr>
            <w:tcW w:w="534" w:type="dxa"/>
            <w:tcBorders>
              <w:top w:val="single" w:sz="8" w:space="0" w:color="auto"/>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 п/п</w:t>
            </w:r>
          </w:p>
        </w:tc>
        <w:tc>
          <w:tcPr>
            <w:tcW w:w="4110" w:type="dxa"/>
            <w:tcBorders>
              <w:top w:val="single" w:sz="8" w:space="0" w:color="auto"/>
              <w:left w:val="single" w:sz="8" w:space="0" w:color="000000"/>
              <w:bottom w:val="single" w:sz="8" w:space="0" w:color="000000"/>
              <w:right w:val="nil"/>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Найменування послуги</w:t>
            </w:r>
          </w:p>
        </w:tc>
        <w:tc>
          <w:tcPr>
            <w:tcW w:w="1042" w:type="dxa"/>
            <w:tcBorders>
              <w:top w:val="single" w:sz="8" w:space="0" w:color="auto"/>
              <w:left w:val="single" w:sz="8" w:space="0" w:color="000000"/>
              <w:bottom w:val="single" w:sz="8" w:space="0" w:color="000000"/>
              <w:right w:val="nil"/>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Одиниця виміру</w:t>
            </w:r>
          </w:p>
        </w:tc>
        <w:tc>
          <w:tcPr>
            <w:tcW w:w="967"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Кіль</w:t>
            </w:r>
            <w:r>
              <w:rPr>
                <w:b/>
                <w:bCs/>
                <w:color w:val="000000"/>
                <w:sz w:val="20"/>
                <w:szCs w:val="20"/>
              </w:rPr>
              <w:t>-</w:t>
            </w:r>
            <w:r w:rsidRPr="00A24E37">
              <w:rPr>
                <w:b/>
                <w:bCs/>
                <w:color w:val="000000"/>
                <w:sz w:val="20"/>
                <w:szCs w:val="20"/>
              </w:rPr>
              <w:t>кість</w:t>
            </w:r>
          </w:p>
        </w:tc>
        <w:tc>
          <w:tcPr>
            <w:tcW w:w="1559" w:type="dxa"/>
            <w:tcBorders>
              <w:top w:val="single" w:sz="8" w:space="0" w:color="auto"/>
              <w:left w:val="nil"/>
              <w:bottom w:val="single" w:sz="8" w:space="0" w:color="000000"/>
              <w:right w:val="nil"/>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 xml:space="preserve">Вартість за одиницю грн. </w:t>
            </w:r>
            <w:r>
              <w:rPr>
                <w:b/>
                <w:bCs/>
                <w:color w:val="000000"/>
                <w:sz w:val="20"/>
                <w:szCs w:val="20"/>
              </w:rPr>
              <w:t>бе</w:t>
            </w:r>
            <w:r w:rsidRPr="00A24E37">
              <w:rPr>
                <w:b/>
                <w:bCs/>
                <w:color w:val="000000"/>
                <w:sz w:val="20"/>
                <w:szCs w:val="20"/>
              </w:rPr>
              <w:t>з ПДВ*</w:t>
            </w:r>
          </w:p>
        </w:tc>
        <w:tc>
          <w:tcPr>
            <w:tcW w:w="1560"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A24E37" w:rsidRPr="00A24E37" w:rsidRDefault="00A24E37" w:rsidP="00A24E37">
            <w:pPr>
              <w:suppressAutoHyphens/>
              <w:jc w:val="center"/>
              <w:rPr>
                <w:b/>
                <w:bCs/>
                <w:color w:val="000000"/>
                <w:sz w:val="20"/>
                <w:szCs w:val="20"/>
              </w:rPr>
            </w:pPr>
            <w:r w:rsidRPr="00A24E37">
              <w:rPr>
                <w:b/>
                <w:bCs/>
                <w:color w:val="000000"/>
                <w:sz w:val="20"/>
                <w:szCs w:val="20"/>
              </w:rPr>
              <w:t xml:space="preserve">Загальна вартість грн. </w:t>
            </w:r>
            <w:proofErr w:type="spellStart"/>
            <w:r>
              <w:rPr>
                <w:b/>
                <w:bCs/>
                <w:color w:val="000000"/>
                <w:sz w:val="20"/>
                <w:szCs w:val="20"/>
              </w:rPr>
              <w:t>без</w:t>
            </w:r>
            <w:r w:rsidRPr="00A24E37">
              <w:rPr>
                <w:b/>
                <w:bCs/>
                <w:color w:val="000000"/>
                <w:sz w:val="20"/>
                <w:szCs w:val="20"/>
              </w:rPr>
              <w:t>з</w:t>
            </w:r>
            <w:proofErr w:type="spellEnd"/>
            <w:r w:rsidRPr="00A24E37">
              <w:rPr>
                <w:b/>
                <w:bCs/>
                <w:color w:val="000000"/>
                <w:sz w:val="20"/>
                <w:szCs w:val="20"/>
              </w:rPr>
              <w:t xml:space="preserve"> ПДВ*</w:t>
            </w:r>
          </w:p>
        </w:tc>
      </w:tr>
      <w:tr w:rsidR="00A24E37" w:rsidRPr="00A24E37" w:rsidTr="00A24E37">
        <w:trPr>
          <w:trHeight w:val="137"/>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1.</w:t>
            </w:r>
          </w:p>
        </w:tc>
        <w:tc>
          <w:tcPr>
            <w:tcW w:w="4110" w:type="dxa"/>
            <w:tcBorders>
              <w:top w:val="nil"/>
              <w:left w:val="single" w:sz="8" w:space="0" w:color="000000"/>
              <w:bottom w:val="single" w:sz="8" w:space="0" w:color="000000"/>
              <w:right w:val="nil"/>
            </w:tcBorders>
            <w:shd w:val="clear" w:color="auto" w:fill="auto"/>
            <w:vAlign w:val="center"/>
          </w:tcPr>
          <w:p w:rsidR="00A24E37" w:rsidRPr="00A24E37" w:rsidRDefault="00A24E37" w:rsidP="00C53938">
            <w:pPr>
              <w:suppressAutoHyphens/>
              <w:jc w:val="left"/>
              <w:rPr>
                <w:color w:val="000000"/>
                <w:sz w:val="20"/>
                <w:szCs w:val="20"/>
              </w:rPr>
            </w:pPr>
            <w:r w:rsidRPr="00A24E37">
              <w:rPr>
                <w:color w:val="000000"/>
                <w:sz w:val="20"/>
                <w:szCs w:val="20"/>
              </w:rPr>
              <w:t xml:space="preserve">Розмивання твердої фракції та мулу приймальних колекторів </w:t>
            </w:r>
            <w:r w:rsidR="00C53938" w:rsidRPr="00A24E37">
              <w:rPr>
                <w:color w:val="000000"/>
                <w:sz w:val="20"/>
                <w:szCs w:val="20"/>
              </w:rPr>
              <w:t xml:space="preserve">гідромонітором </w:t>
            </w:r>
            <w:r w:rsidR="00C53938">
              <w:rPr>
                <w:color w:val="000000"/>
                <w:sz w:val="20"/>
                <w:szCs w:val="20"/>
              </w:rPr>
              <w:t xml:space="preserve">смт. Димер, </w:t>
            </w:r>
            <w:r w:rsidR="00C53938" w:rsidRPr="00A24E37">
              <w:rPr>
                <w:color w:val="000000"/>
                <w:sz w:val="20"/>
                <w:szCs w:val="20"/>
              </w:rPr>
              <w:t xml:space="preserve">КНС </w:t>
            </w:r>
            <w:r w:rsidR="00C53938">
              <w:rPr>
                <w:color w:val="000000"/>
                <w:sz w:val="20"/>
                <w:szCs w:val="20"/>
              </w:rPr>
              <w:t>№1 (вул. Освітянська</w:t>
            </w:r>
            <w:r w:rsidR="00B24079">
              <w:rPr>
                <w:color w:val="000000"/>
                <w:sz w:val="20"/>
                <w:szCs w:val="20"/>
              </w:rPr>
              <w:t>, б/н</w:t>
            </w:r>
            <w:r w:rsidR="00C53938">
              <w:rPr>
                <w:color w:val="000000"/>
                <w:sz w:val="20"/>
                <w:szCs w:val="20"/>
              </w:rPr>
              <w:t>)</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r w:rsidR="00A24E37">
              <w:rPr>
                <w:color w:val="000000"/>
                <w:sz w:val="20"/>
                <w:szCs w:val="20"/>
              </w:rPr>
              <w:t xml:space="preserve"> </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r>
              <w:rPr>
                <w:color w:val="000000"/>
                <w:sz w:val="20"/>
                <w:szCs w:val="20"/>
              </w:rPr>
              <w:t>1</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184"/>
        </w:trPr>
        <w:tc>
          <w:tcPr>
            <w:tcW w:w="534" w:type="dxa"/>
            <w:tcBorders>
              <w:top w:val="nil"/>
              <w:left w:val="single" w:sz="8" w:space="0" w:color="auto"/>
              <w:bottom w:val="nil"/>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2.</w:t>
            </w:r>
          </w:p>
        </w:tc>
        <w:tc>
          <w:tcPr>
            <w:tcW w:w="4110" w:type="dxa"/>
            <w:tcBorders>
              <w:top w:val="nil"/>
              <w:left w:val="single" w:sz="8" w:space="0" w:color="000000"/>
              <w:bottom w:val="nil"/>
              <w:right w:val="nil"/>
            </w:tcBorders>
            <w:shd w:val="clear" w:color="auto" w:fill="auto"/>
            <w:vAlign w:val="center"/>
          </w:tcPr>
          <w:p w:rsidR="00C53938" w:rsidRDefault="00C53938" w:rsidP="00A24E37">
            <w:pPr>
              <w:suppressAutoHyphens/>
              <w:jc w:val="left"/>
              <w:rPr>
                <w:color w:val="000000"/>
                <w:sz w:val="20"/>
                <w:szCs w:val="20"/>
              </w:rPr>
            </w:pPr>
            <w:r w:rsidRPr="00C53938">
              <w:rPr>
                <w:color w:val="000000"/>
                <w:sz w:val="20"/>
                <w:szCs w:val="20"/>
              </w:rPr>
              <w:t>Розмивання твердої фракції та мулу приймальних колекторів гідромонітором:</w:t>
            </w:r>
          </w:p>
          <w:p w:rsidR="00A24E37" w:rsidRPr="00A24E37" w:rsidRDefault="00C53938" w:rsidP="00C53938">
            <w:pPr>
              <w:suppressAutoHyphens/>
              <w:jc w:val="left"/>
              <w:rPr>
                <w:color w:val="000000"/>
                <w:sz w:val="20"/>
                <w:szCs w:val="20"/>
              </w:rPr>
            </w:pPr>
            <w:r>
              <w:rPr>
                <w:color w:val="000000"/>
                <w:sz w:val="20"/>
                <w:szCs w:val="20"/>
              </w:rPr>
              <w:t xml:space="preserve">смт. Димер, </w:t>
            </w:r>
            <w:r w:rsidRPr="00C53938">
              <w:rPr>
                <w:color w:val="000000"/>
                <w:sz w:val="20"/>
                <w:szCs w:val="20"/>
              </w:rPr>
              <w:t>КНС</w:t>
            </w:r>
            <w:r>
              <w:rPr>
                <w:color w:val="000000"/>
                <w:sz w:val="20"/>
                <w:szCs w:val="20"/>
              </w:rPr>
              <w:t>№2 (вул. Соборна, б/н)</w:t>
            </w:r>
          </w:p>
        </w:tc>
        <w:tc>
          <w:tcPr>
            <w:tcW w:w="1042" w:type="dxa"/>
            <w:tcBorders>
              <w:top w:val="nil"/>
              <w:left w:val="single" w:sz="8" w:space="0" w:color="000000"/>
              <w:bottom w:val="nil"/>
              <w:right w:val="nil"/>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nil"/>
              <w:left w:val="single" w:sz="8" w:space="0" w:color="000000"/>
              <w:bottom w:val="nil"/>
              <w:right w:val="single" w:sz="8" w:space="0" w:color="auto"/>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1</w:t>
            </w:r>
          </w:p>
        </w:tc>
        <w:tc>
          <w:tcPr>
            <w:tcW w:w="1559" w:type="dxa"/>
            <w:tcBorders>
              <w:top w:val="nil"/>
              <w:left w:val="nil"/>
              <w:bottom w:val="nil"/>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202"/>
        </w:trPr>
        <w:tc>
          <w:tcPr>
            <w:tcW w:w="5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3.</w:t>
            </w:r>
          </w:p>
        </w:tc>
        <w:tc>
          <w:tcPr>
            <w:tcW w:w="4110" w:type="dxa"/>
            <w:tcBorders>
              <w:top w:val="single" w:sz="8" w:space="0" w:color="auto"/>
              <w:left w:val="nil"/>
              <w:bottom w:val="single" w:sz="8" w:space="0" w:color="auto"/>
              <w:right w:val="single" w:sz="8" w:space="0" w:color="000000"/>
            </w:tcBorders>
            <w:shd w:val="clear" w:color="auto" w:fill="auto"/>
            <w:vAlign w:val="center"/>
          </w:tcPr>
          <w:p w:rsidR="00A24E37" w:rsidRPr="00A24E37" w:rsidRDefault="00C53938" w:rsidP="00C53938">
            <w:pPr>
              <w:suppressAutoHyphens/>
              <w:jc w:val="left"/>
              <w:rPr>
                <w:color w:val="000000"/>
                <w:sz w:val="20"/>
                <w:szCs w:val="20"/>
              </w:rPr>
            </w:pPr>
            <w:r w:rsidRPr="00C53938">
              <w:rPr>
                <w:color w:val="000000"/>
                <w:sz w:val="20"/>
                <w:szCs w:val="20"/>
              </w:rPr>
              <w:t xml:space="preserve">Зняття твердих налипань та стінок приймальних колекторів гідромонітором КНС </w:t>
            </w:r>
            <w:r>
              <w:rPr>
                <w:color w:val="000000"/>
                <w:sz w:val="20"/>
                <w:szCs w:val="20"/>
              </w:rPr>
              <w:t>№1, смт Димер, вул. Освітянська, б/н</w:t>
            </w:r>
          </w:p>
        </w:tc>
        <w:tc>
          <w:tcPr>
            <w:tcW w:w="1042" w:type="dxa"/>
            <w:tcBorders>
              <w:top w:val="single" w:sz="8" w:space="0" w:color="auto"/>
              <w:left w:val="nil"/>
              <w:bottom w:val="single" w:sz="8" w:space="0" w:color="auto"/>
              <w:right w:val="single" w:sz="8" w:space="0" w:color="000000"/>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single" w:sz="8" w:space="0" w:color="auto"/>
              <w:left w:val="nil"/>
              <w:bottom w:val="single" w:sz="8" w:space="0" w:color="auto"/>
              <w:right w:val="single" w:sz="8" w:space="0" w:color="auto"/>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1</w:t>
            </w:r>
          </w:p>
        </w:tc>
        <w:tc>
          <w:tcPr>
            <w:tcW w:w="1559" w:type="dxa"/>
            <w:tcBorders>
              <w:top w:val="single" w:sz="8" w:space="0" w:color="auto"/>
              <w:left w:val="nil"/>
              <w:bottom w:val="single" w:sz="8" w:space="0" w:color="auto"/>
              <w:right w:val="single" w:sz="8" w:space="0" w:color="000000"/>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nil"/>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234"/>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4.</w:t>
            </w:r>
          </w:p>
        </w:tc>
        <w:tc>
          <w:tcPr>
            <w:tcW w:w="4110" w:type="dxa"/>
            <w:tcBorders>
              <w:top w:val="nil"/>
              <w:left w:val="single" w:sz="8" w:space="0" w:color="000000"/>
              <w:bottom w:val="single" w:sz="8" w:space="0" w:color="000000"/>
              <w:right w:val="nil"/>
            </w:tcBorders>
            <w:shd w:val="clear" w:color="auto" w:fill="auto"/>
            <w:vAlign w:val="center"/>
          </w:tcPr>
          <w:p w:rsidR="00A24E37" w:rsidRPr="00A24E37" w:rsidRDefault="00C53938" w:rsidP="00A24E37">
            <w:pPr>
              <w:suppressAutoHyphens/>
              <w:jc w:val="left"/>
              <w:rPr>
                <w:color w:val="000000"/>
                <w:sz w:val="20"/>
                <w:szCs w:val="20"/>
              </w:rPr>
            </w:pPr>
            <w:r w:rsidRPr="00C53938">
              <w:rPr>
                <w:color w:val="000000"/>
                <w:sz w:val="20"/>
                <w:szCs w:val="20"/>
              </w:rPr>
              <w:t xml:space="preserve">Зняття твердих налипань та стінок приймальних колекторів гідромонітором КНС </w:t>
            </w:r>
            <w:r>
              <w:rPr>
                <w:color w:val="000000"/>
                <w:sz w:val="20"/>
                <w:szCs w:val="20"/>
              </w:rPr>
              <w:t>№2, смт. Димер, вул. Соборна, б/н</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1</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266"/>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5.</w:t>
            </w:r>
          </w:p>
        </w:tc>
        <w:tc>
          <w:tcPr>
            <w:tcW w:w="4110" w:type="dxa"/>
            <w:tcBorders>
              <w:top w:val="nil"/>
              <w:left w:val="single" w:sz="8" w:space="0" w:color="000000"/>
              <w:bottom w:val="single" w:sz="8" w:space="0" w:color="000000"/>
              <w:right w:val="nil"/>
            </w:tcBorders>
            <w:shd w:val="clear" w:color="auto" w:fill="auto"/>
            <w:vAlign w:val="center"/>
          </w:tcPr>
          <w:p w:rsidR="002816A9" w:rsidRDefault="00C53938" w:rsidP="00A24E37">
            <w:pPr>
              <w:suppressAutoHyphens/>
              <w:jc w:val="left"/>
              <w:rPr>
                <w:color w:val="000000"/>
                <w:sz w:val="20"/>
                <w:szCs w:val="20"/>
              </w:rPr>
            </w:pPr>
            <w:r>
              <w:rPr>
                <w:color w:val="000000"/>
                <w:sz w:val="20"/>
                <w:szCs w:val="20"/>
              </w:rPr>
              <w:t xml:space="preserve">Прочищення колодязів </w:t>
            </w:r>
          </w:p>
          <w:p w:rsidR="00A24E37" w:rsidRPr="00A24E37" w:rsidRDefault="00C53938" w:rsidP="00A24E37">
            <w:pPr>
              <w:suppressAutoHyphens/>
              <w:jc w:val="left"/>
              <w:rPr>
                <w:color w:val="000000"/>
                <w:sz w:val="20"/>
                <w:szCs w:val="20"/>
              </w:rPr>
            </w:pPr>
            <w:r>
              <w:rPr>
                <w:color w:val="000000"/>
                <w:sz w:val="20"/>
                <w:szCs w:val="20"/>
              </w:rPr>
              <w:t>глибиною до 3 м.</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шт.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C53938" w:rsidP="00A24E37">
            <w:pPr>
              <w:suppressAutoHyphens/>
              <w:jc w:val="center"/>
              <w:rPr>
                <w:color w:val="000000"/>
                <w:sz w:val="20"/>
                <w:szCs w:val="20"/>
              </w:rPr>
            </w:pPr>
            <w:r>
              <w:rPr>
                <w:color w:val="000000"/>
                <w:sz w:val="20"/>
                <w:szCs w:val="20"/>
              </w:rPr>
              <w:t>26</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128"/>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6.</w:t>
            </w:r>
          </w:p>
        </w:tc>
        <w:tc>
          <w:tcPr>
            <w:tcW w:w="4110" w:type="dxa"/>
            <w:tcBorders>
              <w:top w:val="nil"/>
              <w:left w:val="single" w:sz="8" w:space="0" w:color="000000"/>
              <w:bottom w:val="single" w:sz="8" w:space="0" w:color="000000"/>
              <w:right w:val="nil"/>
            </w:tcBorders>
            <w:shd w:val="clear" w:color="auto" w:fill="auto"/>
            <w:vAlign w:val="center"/>
          </w:tcPr>
          <w:p w:rsidR="002816A9" w:rsidRDefault="002816A9" w:rsidP="00A24E37">
            <w:pPr>
              <w:suppressAutoHyphens/>
              <w:jc w:val="left"/>
              <w:rPr>
                <w:color w:val="000000"/>
                <w:sz w:val="20"/>
                <w:szCs w:val="20"/>
              </w:rPr>
            </w:pPr>
            <w:r>
              <w:rPr>
                <w:color w:val="000000"/>
                <w:sz w:val="20"/>
                <w:szCs w:val="20"/>
              </w:rPr>
              <w:t xml:space="preserve">Прочищення колодязів </w:t>
            </w:r>
          </w:p>
          <w:p w:rsidR="00A24E37" w:rsidRPr="00A24E37" w:rsidRDefault="002816A9" w:rsidP="00A24E37">
            <w:pPr>
              <w:suppressAutoHyphens/>
              <w:jc w:val="left"/>
              <w:rPr>
                <w:color w:val="000000"/>
                <w:sz w:val="20"/>
                <w:szCs w:val="20"/>
              </w:rPr>
            </w:pPr>
            <w:r>
              <w:rPr>
                <w:color w:val="000000"/>
                <w:sz w:val="20"/>
                <w:szCs w:val="20"/>
              </w:rPr>
              <w:t>глибиною до 5 м.</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2816A9" w:rsidP="00A24E37">
            <w:pPr>
              <w:suppressAutoHyphens/>
              <w:jc w:val="center"/>
              <w:rPr>
                <w:color w:val="000000"/>
                <w:sz w:val="20"/>
                <w:szCs w:val="20"/>
              </w:rPr>
            </w:pPr>
            <w:r>
              <w:rPr>
                <w:color w:val="000000"/>
                <w:sz w:val="20"/>
                <w:szCs w:val="20"/>
              </w:rPr>
              <w:t>шт.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2816A9" w:rsidP="00A24E37">
            <w:pPr>
              <w:suppressAutoHyphens/>
              <w:jc w:val="center"/>
              <w:rPr>
                <w:color w:val="000000"/>
                <w:sz w:val="20"/>
                <w:szCs w:val="20"/>
              </w:rPr>
            </w:pPr>
            <w:r>
              <w:rPr>
                <w:color w:val="000000"/>
                <w:sz w:val="20"/>
                <w:szCs w:val="20"/>
              </w:rPr>
              <w:t>14</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A24E37">
        <w:trPr>
          <w:trHeight w:val="160"/>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7.</w:t>
            </w:r>
          </w:p>
        </w:tc>
        <w:tc>
          <w:tcPr>
            <w:tcW w:w="4110" w:type="dxa"/>
            <w:tcBorders>
              <w:top w:val="nil"/>
              <w:left w:val="single" w:sz="8" w:space="0" w:color="000000"/>
              <w:bottom w:val="single" w:sz="8" w:space="0" w:color="000000"/>
              <w:right w:val="nil"/>
            </w:tcBorders>
            <w:shd w:val="clear" w:color="auto" w:fill="auto"/>
            <w:vAlign w:val="center"/>
          </w:tcPr>
          <w:p w:rsidR="002816A9" w:rsidRDefault="002816A9" w:rsidP="00A24E37">
            <w:pPr>
              <w:suppressAutoHyphens/>
              <w:jc w:val="left"/>
              <w:rPr>
                <w:color w:val="000000"/>
                <w:sz w:val="20"/>
                <w:szCs w:val="20"/>
              </w:rPr>
            </w:pPr>
            <w:r>
              <w:rPr>
                <w:color w:val="000000"/>
                <w:sz w:val="20"/>
                <w:szCs w:val="20"/>
              </w:rPr>
              <w:t>Прочищення каналізаційних мереж</w:t>
            </w:r>
          </w:p>
          <w:p w:rsidR="00A24E37" w:rsidRPr="00A24E37" w:rsidRDefault="002816A9" w:rsidP="00A24E37">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50</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2816A9" w:rsidP="00A24E37">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2816A9" w:rsidP="00A24E37">
            <w:pPr>
              <w:suppressAutoHyphens/>
              <w:jc w:val="center"/>
              <w:rPr>
                <w:color w:val="000000"/>
                <w:sz w:val="20"/>
                <w:szCs w:val="20"/>
              </w:rPr>
            </w:pPr>
            <w:r>
              <w:rPr>
                <w:color w:val="000000"/>
                <w:sz w:val="20"/>
                <w:szCs w:val="20"/>
              </w:rPr>
              <w:t>200</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E61818">
        <w:trPr>
          <w:trHeight w:val="60"/>
        </w:trPr>
        <w:tc>
          <w:tcPr>
            <w:tcW w:w="534" w:type="dxa"/>
            <w:tcBorders>
              <w:top w:val="nil"/>
              <w:left w:val="single" w:sz="8" w:space="0" w:color="auto"/>
              <w:bottom w:val="single" w:sz="8" w:space="0" w:color="000000"/>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8.</w:t>
            </w:r>
          </w:p>
        </w:tc>
        <w:tc>
          <w:tcPr>
            <w:tcW w:w="4110" w:type="dxa"/>
            <w:tcBorders>
              <w:top w:val="nil"/>
              <w:left w:val="single" w:sz="8" w:space="0" w:color="000000"/>
              <w:bottom w:val="single" w:sz="8" w:space="0" w:color="000000"/>
              <w:right w:val="nil"/>
            </w:tcBorders>
            <w:shd w:val="clear" w:color="auto" w:fill="auto"/>
            <w:vAlign w:val="center"/>
          </w:tcPr>
          <w:p w:rsidR="002816A9" w:rsidRDefault="002816A9" w:rsidP="00A24E37">
            <w:pPr>
              <w:suppressAutoHyphens/>
              <w:jc w:val="left"/>
              <w:rPr>
                <w:color w:val="000000"/>
                <w:sz w:val="20"/>
                <w:szCs w:val="20"/>
              </w:rPr>
            </w:pPr>
            <w:r>
              <w:rPr>
                <w:color w:val="000000"/>
                <w:sz w:val="20"/>
                <w:szCs w:val="20"/>
              </w:rPr>
              <w:t>Прочищення каналізаційних мереж</w:t>
            </w:r>
          </w:p>
          <w:p w:rsidR="00A24E37" w:rsidRPr="00A24E37" w:rsidRDefault="002816A9" w:rsidP="00A24E37">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150</w:t>
            </w:r>
          </w:p>
        </w:tc>
        <w:tc>
          <w:tcPr>
            <w:tcW w:w="1042" w:type="dxa"/>
            <w:tcBorders>
              <w:top w:val="nil"/>
              <w:left w:val="single" w:sz="8" w:space="0" w:color="000000"/>
              <w:bottom w:val="single" w:sz="8" w:space="0" w:color="000000"/>
              <w:right w:val="nil"/>
            </w:tcBorders>
            <w:shd w:val="clear" w:color="auto" w:fill="auto"/>
            <w:vAlign w:val="center"/>
          </w:tcPr>
          <w:p w:rsidR="00A24E37" w:rsidRPr="00A24E37" w:rsidRDefault="002816A9" w:rsidP="00A24E37">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2816A9" w:rsidP="00A24E37">
            <w:pPr>
              <w:suppressAutoHyphens/>
              <w:jc w:val="center"/>
              <w:rPr>
                <w:color w:val="000000"/>
                <w:sz w:val="20"/>
                <w:szCs w:val="20"/>
              </w:rPr>
            </w:pPr>
            <w:r>
              <w:rPr>
                <w:color w:val="000000"/>
                <w:sz w:val="20"/>
                <w:szCs w:val="20"/>
              </w:rPr>
              <w:t>700</w:t>
            </w:r>
          </w:p>
        </w:tc>
        <w:tc>
          <w:tcPr>
            <w:tcW w:w="1559" w:type="dxa"/>
            <w:tcBorders>
              <w:top w:val="nil"/>
              <w:left w:val="nil"/>
              <w:bottom w:val="single" w:sz="8" w:space="0" w:color="000000"/>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nil"/>
              <w:left w:val="single" w:sz="8" w:space="0" w:color="000000"/>
              <w:bottom w:val="single" w:sz="8" w:space="0" w:color="000000"/>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E61818">
        <w:trPr>
          <w:trHeight w:val="224"/>
        </w:trPr>
        <w:tc>
          <w:tcPr>
            <w:tcW w:w="534" w:type="dxa"/>
            <w:tcBorders>
              <w:top w:val="single" w:sz="8" w:space="0" w:color="000000"/>
              <w:left w:val="single" w:sz="8" w:space="0" w:color="auto"/>
              <w:bottom w:val="single" w:sz="4" w:space="0" w:color="auto"/>
              <w:right w:val="nil"/>
            </w:tcBorders>
            <w:shd w:val="clear" w:color="auto" w:fill="auto"/>
            <w:vAlign w:val="center"/>
            <w:hideMark/>
          </w:tcPr>
          <w:p w:rsidR="00A24E37" w:rsidRPr="00A24E37" w:rsidRDefault="00A24E37" w:rsidP="00A24E37">
            <w:pPr>
              <w:suppressAutoHyphens/>
              <w:jc w:val="center"/>
              <w:rPr>
                <w:color w:val="000000"/>
                <w:sz w:val="20"/>
                <w:szCs w:val="20"/>
              </w:rPr>
            </w:pPr>
            <w:r w:rsidRPr="00A24E37">
              <w:rPr>
                <w:color w:val="000000"/>
                <w:sz w:val="20"/>
                <w:szCs w:val="20"/>
              </w:rPr>
              <w:t>9.</w:t>
            </w:r>
          </w:p>
        </w:tc>
        <w:tc>
          <w:tcPr>
            <w:tcW w:w="4110" w:type="dxa"/>
            <w:tcBorders>
              <w:top w:val="single" w:sz="8" w:space="0" w:color="000000"/>
              <w:left w:val="single" w:sz="8" w:space="0" w:color="000000"/>
              <w:bottom w:val="single" w:sz="4" w:space="0" w:color="auto"/>
              <w:right w:val="nil"/>
            </w:tcBorders>
            <w:shd w:val="clear" w:color="auto" w:fill="auto"/>
            <w:vAlign w:val="center"/>
          </w:tcPr>
          <w:p w:rsidR="002816A9" w:rsidRDefault="002816A9" w:rsidP="00A24E37">
            <w:pPr>
              <w:suppressAutoHyphens/>
              <w:jc w:val="left"/>
              <w:rPr>
                <w:color w:val="000000"/>
                <w:sz w:val="20"/>
                <w:szCs w:val="20"/>
              </w:rPr>
            </w:pPr>
            <w:r>
              <w:rPr>
                <w:color w:val="000000"/>
                <w:sz w:val="20"/>
                <w:szCs w:val="20"/>
              </w:rPr>
              <w:t>Відеодіагностика каналізаційних мереж</w:t>
            </w:r>
          </w:p>
          <w:p w:rsidR="006C3F1E" w:rsidRPr="00A24E37" w:rsidRDefault="002816A9" w:rsidP="00E61818">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150</w:t>
            </w:r>
          </w:p>
        </w:tc>
        <w:tc>
          <w:tcPr>
            <w:tcW w:w="1042" w:type="dxa"/>
            <w:tcBorders>
              <w:top w:val="single" w:sz="8" w:space="0" w:color="000000"/>
              <w:left w:val="single" w:sz="8" w:space="0" w:color="000000"/>
              <w:bottom w:val="single" w:sz="4" w:space="0" w:color="auto"/>
              <w:right w:val="nil"/>
            </w:tcBorders>
            <w:shd w:val="clear" w:color="auto" w:fill="auto"/>
            <w:vAlign w:val="center"/>
          </w:tcPr>
          <w:p w:rsidR="00A24E37" w:rsidRPr="00A24E37" w:rsidRDefault="002816A9" w:rsidP="00A24E37">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single" w:sz="8" w:space="0" w:color="000000"/>
              <w:left w:val="single" w:sz="8" w:space="0" w:color="000000"/>
              <w:bottom w:val="single" w:sz="4" w:space="0" w:color="auto"/>
              <w:right w:val="single" w:sz="8" w:space="0" w:color="auto"/>
            </w:tcBorders>
            <w:shd w:val="clear" w:color="auto" w:fill="auto"/>
            <w:vAlign w:val="center"/>
          </w:tcPr>
          <w:p w:rsidR="00A24E37" w:rsidRPr="00A24E37" w:rsidRDefault="002816A9" w:rsidP="00A24E37">
            <w:pPr>
              <w:suppressAutoHyphens/>
              <w:jc w:val="center"/>
              <w:rPr>
                <w:color w:val="000000"/>
                <w:sz w:val="20"/>
                <w:szCs w:val="20"/>
              </w:rPr>
            </w:pPr>
            <w:r>
              <w:rPr>
                <w:color w:val="000000"/>
                <w:sz w:val="20"/>
                <w:szCs w:val="20"/>
              </w:rPr>
              <w:t>50</w:t>
            </w:r>
          </w:p>
        </w:tc>
        <w:tc>
          <w:tcPr>
            <w:tcW w:w="1559" w:type="dxa"/>
            <w:tcBorders>
              <w:top w:val="single" w:sz="8" w:space="0" w:color="000000"/>
              <w:left w:val="nil"/>
              <w:bottom w:val="single" w:sz="4" w:space="0" w:color="auto"/>
              <w:right w:val="nil"/>
            </w:tcBorders>
            <w:shd w:val="clear" w:color="auto" w:fill="auto"/>
            <w:vAlign w:val="center"/>
          </w:tcPr>
          <w:p w:rsidR="00A24E37" w:rsidRPr="00A24E37" w:rsidRDefault="00A24E37" w:rsidP="00A24E37">
            <w:pPr>
              <w:suppressAutoHyphens/>
              <w:jc w:val="center"/>
              <w:rPr>
                <w:color w:val="000000"/>
                <w:sz w:val="20"/>
                <w:szCs w:val="20"/>
              </w:rPr>
            </w:pPr>
          </w:p>
        </w:tc>
        <w:tc>
          <w:tcPr>
            <w:tcW w:w="1560" w:type="dxa"/>
            <w:tcBorders>
              <w:top w:val="single" w:sz="8" w:space="0" w:color="000000"/>
              <w:left w:val="single" w:sz="8" w:space="0" w:color="000000"/>
              <w:bottom w:val="single" w:sz="4" w:space="0" w:color="auto"/>
              <w:right w:val="single" w:sz="8" w:space="0" w:color="auto"/>
            </w:tcBorders>
            <w:shd w:val="clear" w:color="auto" w:fill="auto"/>
            <w:vAlign w:val="center"/>
          </w:tcPr>
          <w:p w:rsidR="00A24E37" w:rsidRPr="00A24E37" w:rsidRDefault="00A24E37" w:rsidP="00A24E37">
            <w:pPr>
              <w:suppressAutoHyphens/>
              <w:jc w:val="center"/>
              <w:rPr>
                <w:color w:val="000000"/>
                <w:sz w:val="20"/>
                <w:szCs w:val="20"/>
              </w:rPr>
            </w:pPr>
          </w:p>
        </w:tc>
      </w:tr>
      <w:tr w:rsidR="00A24E37" w:rsidRPr="00A24E37" w:rsidTr="00E61818">
        <w:trPr>
          <w:trHeight w:val="309"/>
        </w:trPr>
        <w:tc>
          <w:tcPr>
            <w:tcW w:w="8212" w:type="dxa"/>
            <w:gridSpan w:val="5"/>
            <w:tcBorders>
              <w:top w:val="single" w:sz="4" w:space="0" w:color="auto"/>
              <w:left w:val="single" w:sz="8" w:space="0" w:color="000000"/>
              <w:bottom w:val="single" w:sz="4" w:space="0" w:color="auto"/>
              <w:right w:val="nil"/>
            </w:tcBorders>
            <w:shd w:val="clear" w:color="auto" w:fill="auto"/>
            <w:vAlign w:val="center"/>
            <w:hideMark/>
          </w:tcPr>
          <w:p w:rsidR="00A24E37" w:rsidRPr="00A24E37" w:rsidRDefault="006C3F1E" w:rsidP="00E61818">
            <w:pPr>
              <w:suppressAutoHyphens/>
              <w:jc w:val="right"/>
              <w:rPr>
                <w:color w:val="000000"/>
                <w:sz w:val="20"/>
                <w:szCs w:val="20"/>
              </w:rPr>
            </w:pPr>
            <w:r>
              <w:rPr>
                <w:b/>
                <w:bCs/>
                <w:color w:val="000000"/>
                <w:sz w:val="20"/>
                <w:szCs w:val="20"/>
              </w:rPr>
              <w:t>В</w:t>
            </w:r>
            <w:r w:rsidR="00A24E37" w:rsidRPr="00A24E37">
              <w:rPr>
                <w:b/>
                <w:bCs/>
                <w:color w:val="000000"/>
                <w:sz w:val="20"/>
                <w:szCs w:val="20"/>
              </w:rPr>
              <w:t>артість послуг</w:t>
            </w:r>
            <w:r w:rsidR="00E61818">
              <w:rPr>
                <w:b/>
                <w:bCs/>
                <w:color w:val="000000"/>
                <w:sz w:val="20"/>
                <w:szCs w:val="20"/>
              </w:rPr>
              <w:t xml:space="preserve"> без</w:t>
            </w:r>
            <w:r w:rsidR="00E61818" w:rsidRPr="00A24E37">
              <w:rPr>
                <w:b/>
                <w:bCs/>
                <w:color w:val="000000"/>
                <w:sz w:val="20"/>
                <w:szCs w:val="20"/>
              </w:rPr>
              <w:t xml:space="preserve"> ПДВ</w:t>
            </w:r>
            <w:r w:rsidR="00A24E37" w:rsidRPr="00A24E37">
              <w:rPr>
                <w:b/>
                <w:bCs/>
                <w:color w:val="000000"/>
                <w:sz w:val="20"/>
                <w:szCs w:val="20"/>
              </w:rPr>
              <w:t>, грн.</w:t>
            </w:r>
            <w:r w:rsidR="00A24E37" w:rsidRPr="00A24E37">
              <w:rPr>
                <w:color w:val="000000"/>
                <w:sz w:val="20"/>
                <w:szCs w:val="20"/>
              </w:rPr>
              <w:t> </w:t>
            </w:r>
          </w:p>
        </w:tc>
        <w:tc>
          <w:tcPr>
            <w:tcW w:w="1560" w:type="dxa"/>
            <w:tcBorders>
              <w:top w:val="single" w:sz="4" w:space="0" w:color="auto"/>
              <w:left w:val="single" w:sz="8" w:space="0" w:color="000000"/>
              <w:bottom w:val="single" w:sz="4" w:space="0" w:color="auto"/>
              <w:right w:val="single" w:sz="8" w:space="0" w:color="auto"/>
            </w:tcBorders>
            <w:shd w:val="clear" w:color="auto" w:fill="auto"/>
            <w:vAlign w:val="center"/>
            <w:hideMark/>
          </w:tcPr>
          <w:p w:rsidR="00A24E37" w:rsidRPr="00A24E37" w:rsidRDefault="00A24E37" w:rsidP="00A24E37">
            <w:pPr>
              <w:suppressAutoHyphens/>
              <w:jc w:val="center"/>
              <w:rPr>
                <w:b/>
                <w:bCs/>
                <w:color w:val="000000"/>
                <w:sz w:val="20"/>
                <w:szCs w:val="20"/>
              </w:rPr>
            </w:pPr>
          </w:p>
        </w:tc>
      </w:tr>
      <w:tr w:rsidR="00E61818" w:rsidRPr="00A24E37" w:rsidTr="00E61818">
        <w:trPr>
          <w:trHeight w:val="81"/>
        </w:trPr>
        <w:tc>
          <w:tcPr>
            <w:tcW w:w="8212" w:type="dxa"/>
            <w:gridSpan w:val="5"/>
            <w:tcBorders>
              <w:top w:val="single" w:sz="4" w:space="0" w:color="auto"/>
              <w:left w:val="single" w:sz="8" w:space="0" w:color="000000"/>
              <w:bottom w:val="single" w:sz="4" w:space="0" w:color="auto"/>
              <w:right w:val="nil"/>
            </w:tcBorders>
            <w:shd w:val="clear" w:color="auto" w:fill="auto"/>
            <w:vAlign w:val="center"/>
          </w:tcPr>
          <w:p w:rsidR="00E61818" w:rsidRPr="00E61818" w:rsidRDefault="00E61818" w:rsidP="00E61818">
            <w:pPr>
              <w:suppressAutoHyphens/>
              <w:jc w:val="right"/>
              <w:rPr>
                <w:b/>
                <w:color w:val="000000"/>
                <w:sz w:val="20"/>
                <w:szCs w:val="20"/>
              </w:rPr>
            </w:pPr>
            <w:r w:rsidRPr="00E61818">
              <w:rPr>
                <w:b/>
                <w:color w:val="000000"/>
                <w:sz w:val="20"/>
                <w:szCs w:val="20"/>
              </w:rPr>
              <w:t>ПДВ, грн.</w:t>
            </w:r>
          </w:p>
        </w:tc>
        <w:tc>
          <w:tcPr>
            <w:tcW w:w="1560" w:type="dxa"/>
            <w:tcBorders>
              <w:top w:val="single" w:sz="4" w:space="0" w:color="auto"/>
              <w:left w:val="single" w:sz="8" w:space="0" w:color="000000"/>
              <w:bottom w:val="single" w:sz="4" w:space="0" w:color="auto"/>
              <w:right w:val="single" w:sz="8" w:space="0" w:color="auto"/>
            </w:tcBorders>
            <w:shd w:val="clear" w:color="auto" w:fill="auto"/>
            <w:vAlign w:val="center"/>
          </w:tcPr>
          <w:p w:rsidR="00E61818" w:rsidRPr="00A24E37" w:rsidRDefault="00E61818" w:rsidP="00A24E37">
            <w:pPr>
              <w:suppressAutoHyphens/>
              <w:jc w:val="center"/>
              <w:rPr>
                <w:b/>
                <w:bCs/>
                <w:color w:val="000000"/>
                <w:sz w:val="20"/>
                <w:szCs w:val="20"/>
              </w:rPr>
            </w:pPr>
          </w:p>
        </w:tc>
      </w:tr>
      <w:tr w:rsidR="00E61818" w:rsidRPr="00A24E37" w:rsidTr="00E61818">
        <w:trPr>
          <w:trHeight w:val="81"/>
        </w:trPr>
        <w:tc>
          <w:tcPr>
            <w:tcW w:w="8212" w:type="dxa"/>
            <w:gridSpan w:val="5"/>
            <w:tcBorders>
              <w:top w:val="single" w:sz="4" w:space="0" w:color="auto"/>
              <w:left w:val="single" w:sz="8" w:space="0" w:color="000000"/>
              <w:bottom w:val="single" w:sz="4" w:space="0" w:color="auto"/>
              <w:right w:val="nil"/>
            </w:tcBorders>
            <w:shd w:val="clear" w:color="auto" w:fill="auto"/>
            <w:vAlign w:val="center"/>
          </w:tcPr>
          <w:p w:rsidR="00E61818" w:rsidRPr="00E61818" w:rsidRDefault="00E61818" w:rsidP="00E61818">
            <w:pPr>
              <w:suppressAutoHyphens/>
              <w:jc w:val="right"/>
              <w:rPr>
                <w:b/>
                <w:color w:val="000000"/>
                <w:sz w:val="20"/>
                <w:szCs w:val="20"/>
              </w:rPr>
            </w:pPr>
            <w:r w:rsidRPr="00E61818">
              <w:rPr>
                <w:b/>
                <w:color w:val="000000"/>
                <w:sz w:val="20"/>
                <w:szCs w:val="20"/>
              </w:rPr>
              <w:t>Вартість послуг з ПДВ, грн.</w:t>
            </w:r>
          </w:p>
        </w:tc>
        <w:tc>
          <w:tcPr>
            <w:tcW w:w="1560" w:type="dxa"/>
            <w:tcBorders>
              <w:top w:val="single" w:sz="4" w:space="0" w:color="auto"/>
              <w:left w:val="single" w:sz="8" w:space="0" w:color="000000"/>
              <w:bottom w:val="single" w:sz="4" w:space="0" w:color="auto"/>
              <w:right w:val="single" w:sz="8" w:space="0" w:color="auto"/>
            </w:tcBorders>
            <w:shd w:val="clear" w:color="auto" w:fill="auto"/>
            <w:vAlign w:val="center"/>
          </w:tcPr>
          <w:p w:rsidR="00E61818" w:rsidRPr="00A24E37" w:rsidRDefault="00E61818" w:rsidP="00A24E37">
            <w:pPr>
              <w:suppressAutoHyphens/>
              <w:jc w:val="center"/>
              <w:rPr>
                <w:b/>
                <w:bCs/>
                <w:color w:val="000000"/>
                <w:sz w:val="20"/>
                <w:szCs w:val="20"/>
              </w:rPr>
            </w:pPr>
          </w:p>
        </w:tc>
      </w:tr>
    </w:tbl>
    <w:p w:rsidR="00F073D8" w:rsidRPr="00F073D8" w:rsidRDefault="00F073D8" w:rsidP="00F073D8">
      <w:pPr>
        <w:widowControl w:val="0"/>
        <w:tabs>
          <w:tab w:val="left" w:pos="2715"/>
        </w:tabs>
        <w:suppressAutoHyphens/>
        <w:autoSpaceDE w:val="0"/>
        <w:rPr>
          <w:rFonts w:cs="Times New Roman CYR"/>
          <w:sz w:val="23"/>
          <w:szCs w:val="23"/>
          <w:lang w:eastAsia="zh-CN"/>
        </w:rPr>
      </w:pPr>
    </w:p>
    <w:p w:rsidR="00F073D8" w:rsidRPr="00F073D8" w:rsidRDefault="00F073D8" w:rsidP="00F073D8">
      <w:pPr>
        <w:tabs>
          <w:tab w:val="left" w:pos="540"/>
        </w:tabs>
        <w:ind w:firstLine="567"/>
        <w:rPr>
          <w:rFonts w:cs="Calibri"/>
          <w:sz w:val="23"/>
          <w:szCs w:val="23"/>
          <w:lang w:eastAsia="x-none"/>
        </w:rPr>
      </w:pPr>
      <w:r w:rsidRPr="00F073D8">
        <w:rPr>
          <w:rFonts w:cs="Calibri"/>
          <w:sz w:val="23"/>
          <w:szCs w:val="23"/>
          <w:lang w:eastAsia="x-none"/>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073D8" w:rsidRPr="00F073D8" w:rsidRDefault="00F073D8" w:rsidP="00F073D8">
      <w:pPr>
        <w:tabs>
          <w:tab w:val="left" w:pos="540"/>
        </w:tabs>
        <w:ind w:firstLine="567"/>
        <w:rPr>
          <w:rFonts w:cs="Calibri"/>
          <w:sz w:val="23"/>
          <w:szCs w:val="23"/>
          <w:lang w:eastAsia="x-none"/>
        </w:rPr>
      </w:pPr>
      <w:r w:rsidRPr="00F073D8">
        <w:rPr>
          <w:rFonts w:cs="Calibri"/>
          <w:sz w:val="23"/>
          <w:szCs w:val="23"/>
          <w:lang w:eastAsia="x-none"/>
        </w:rPr>
        <w:t>2. Ми погоджуємося дотримуватися умов цієї пропозиції протягом 90 календарних днів із дати кінцевого строку подання тендерних пропозицій.</w:t>
      </w:r>
    </w:p>
    <w:p w:rsidR="00F073D8" w:rsidRPr="00F073D8" w:rsidRDefault="00F073D8" w:rsidP="00F073D8">
      <w:pPr>
        <w:widowControl w:val="0"/>
        <w:tabs>
          <w:tab w:val="left" w:pos="540"/>
        </w:tabs>
        <w:suppressAutoHyphens/>
        <w:autoSpaceDE w:val="0"/>
        <w:ind w:firstLine="567"/>
        <w:rPr>
          <w:rFonts w:cs="Times New Roman CYR"/>
          <w:sz w:val="23"/>
          <w:szCs w:val="23"/>
          <w:lang w:eastAsia="zh-CN"/>
        </w:rPr>
      </w:pPr>
      <w:r w:rsidRPr="00F073D8">
        <w:rPr>
          <w:rFonts w:cs="Times New Roman CYR"/>
          <w:sz w:val="23"/>
          <w:szCs w:val="23"/>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073D8" w:rsidRPr="00F073D8" w:rsidRDefault="00F073D8" w:rsidP="00F073D8">
      <w:pPr>
        <w:widowControl w:val="0"/>
        <w:tabs>
          <w:tab w:val="left" w:pos="540"/>
        </w:tabs>
        <w:suppressAutoHyphens/>
        <w:autoSpaceDE w:val="0"/>
        <w:ind w:firstLine="567"/>
        <w:rPr>
          <w:rFonts w:cs="Times New Roman CYR"/>
          <w:sz w:val="23"/>
          <w:szCs w:val="23"/>
          <w:lang w:eastAsia="zh-CN"/>
        </w:rPr>
      </w:pPr>
      <w:r w:rsidRPr="00F073D8">
        <w:rPr>
          <w:rFonts w:cs="Times New Roman CYR"/>
          <w:sz w:val="23"/>
          <w:szCs w:val="23"/>
          <w:lang w:eastAsia="zh-C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F073D8" w:rsidRPr="00E61818" w:rsidRDefault="00F073D8" w:rsidP="00F073D8">
      <w:pPr>
        <w:widowControl w:val="0"/>
        <w:tabs>
          <w:tab w:val="left" w:pos="540"/>
        </w:tabs>
        <w:suppressAutoHyphens/>
        <w:autoSpaceDE w:val="0"/>
        <w:ind w:firstLine="567"/>
        <w:rPr>
          <w:rFonts w:ascii="Times New Roman CYR" w:hAnsi="Times New Roman CYR" w:cs="Times New Roman CYR"/>
          <w:color w:val="333333"/>
          <w:sz w:val="23"/>
          <w:szCs w:val="23"/>
          <w:shd w:val="clear" w:color="auto" w:fill="FFFFFF"/>
          <w:lang w:eastAsia="zh-CN"/>
        </w:rPr>
      </w:pPr>
      <w:r w:rsidRPr="00F073D8">
        <w:rPr>
          <w:rFonts w:cs="Times New Roman CYR"/>
          <w:sz w:val="23"/>
          <w:szCs w:val="23"/>
          <w:lang w:eastAsia="zh-CN"/>
        </w:rPr>
        <w:t xml:space="preserve">5. </w:t>
      </w:r>
      <w:r w:rsidRPr="00F073D8">
        <w:rPr>
          <w:rFonts w:cs="Times New Roman CYR"/>
          <w:b/>
          <w:sz w:val="23"/>
          <w:szCs w:val="23"/>
          <w:lang w:eastAsia="zh-CN"/>
        </w:rPr>
        <w:t xml:space="preserve">Якщо нас визначено переможцем торгів, ми беремо на себе зобов’язання підписати договір із замовником протягом строку дії його пропозиції та не пізніше ніж через 15 днів з дати прийняття рішення про намір укласти договір про закупівлю відповідно до вимог тендерної </w:t>
      </w:r>
      <w:r w:rsidRPr="00E61818">
        <w:rPr>
          <w:rFonts w:cs="Times New Roman CYR"/>
          <w:b/>
          <w:sz w:val="23"/>
          <w:szCs w:val="23"/>
          <w:lang w:eastAsia="zh-CN"/>
        </w:rPr>
        <w:t>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073D8" w:rsidRPr="00E61818" w:rsidRDefault="00F073D8" w:rsidP="00F073D8">
      <w:pPr>
        <w:widowControl w:val="0"/>
        <w:tabs>
          <w:tab w:val="left" w:pos="540"/>
        </w:tabs>
        <w:suppressAutoHyphens/>
        <w:autoSpaceDE w:val="0"/>
        <w:ind w:firstLine="567"/>
        <w:rPr>
          <w:rFonts w:cs="Times New Roman CYR"/>
          <w:sz w:val="23"/>
          <w:szCs w:val="23"/>
          <w:lang w:eastAsia="zh-CN"/>
        </w:rPr>
      </w:pPr>
      <w:r w:rsidRPr="00E61818">
        <w:rPr>
          <w:rFonts w:cs="Times New Roman CYR"/>
          <w:sz w:val="23"/>
          <w:szCs w:val="23"/>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073D8" w:rsidRPr="00E61818" w:rsidRDefault="00F073D8" w:rsidP="00F073D8">
      <w:pPr>
        <w:widowControl w:val="0"/>
        <w:tabs>
          <w:tab w:val="left" w:pos="540"/>
        </w:tabs>
        <w:suppressAutoHyphens/>
        <w:autoSpaceDE w:val="0"/>
        <w:ind w:firstLine="567"/>
        <w:rPr>
          <w:rFonts w:cs="Times New Roman CYR"/>
          <w:sz w:val="23"/>
          <w:szCs w:val="23"/>
          <w:lang w:eastAsia="zh-CN"/>
        </w:rPr>
      </w:pPr>
    </w:p>
    <w:p w:rsidR="00F073D8" w:rsidRPr="00E61818" w:rsidRDefault="00F073D8" w:rsidP="00F073D8">
      <w:pPr>
        <w:widowControl w:val="0"/>
        <w:suppressAutoHyphens/>
        <w:autoSpaceDE w:val="0"/>
        <w:jc w:val="left"/>
        <w:rPr>
          <w:rFonts w:cs="Times New Roman CYR"/>
          <w:b/>
          <w:i/>
          <w:sz w:val="23"/>
          <w:szCs w:val="23"/>
          <w:lang w:eastAsia="zh-CN"/>
        </w:rPr>
      </w:pPr>
      <w:r w:rsidRPr="00E61818">
        <w:rPr>
          <w:rFonts w:cs="Times New Roman CYR"/>
          <w:b/>
          <w:i/>
          <w:sz w:val="23"/>
          <w:szCs w:val="23"/>
          <w:lang w:eastAsia="zh-CN"/>
        </w:rPr>
        <w:t xml:space="preserve">Посада, прізвище, ініціали, підпис уповноваженої особи Учасника, завірені печаткою. </w:t>
      </w:r>
    </w:p>
    <w:p w:rsidR="00E61818" w:rsidRPr="00E61818" w:rsidRDefault="00E61818">
      <w:pPr>
        <w:jc w:val="left"/>
        <w:rPr>
          <w:caps/>
        </w:rPr>
      </w:pPr>
      <w:r w:rsidRPr="00E61818">
        <w:rPr>
          <w:caps/>
        </w:rPr>
        <w:br w:type="page"/>
      </w:r>
    </w:p>
    <w:p w:rsidR="00F073D8" w:rsidRPr="00E61818" w:rsidRDefault="00F073D8" w:rsidP="00F073D8">
      <w:pPr>
        <w:ind w:left="7020" w:right="-25"/>
        <w:jc w:val="right"/>
        <w:rPr>
          <w:b/>
          <w:sz w:val="22"/>
        </w:rPr>
      </w:pPr>
      <w:r w:rsidRPr="00E61818">
        <w:rPr>
          <w:b/>
          <w:sz w:val="22"/>
        </w:rPr>
        <w:lastRenderedPageBreak/>
        <w:t>Додаток 2</w:t>
      </w:r>
    </w:p>
    <w:p w:rsidR="00F073D8" w:rsidRPr="00E61818" w:rsidRDefault="00232E08" w:rsidP="00F073D8">
      <w:pPr>
        <w:ind w:left="7020" w:right="-23"/>
        <w:jc w:val="right"/>
        <w:rPr>
          <w:sz w:val="22"/>
        </w:rPr>
      </w:pPr>
      <w:r>
        <w:rPr>
          <w:sz w:val="22"/>
        </w:rPr>
        <w:t>Т</w:t>
      </w:r>
      <w:r w:rsidR="00F073D8" w:rsidRPr="00E61818">
        <w:rPr>
          <w:sz w:val="22"/>
        </w:rPr>
        <w:t>ендерної документації</w:t>
      </w:r>
    </w:p>
    <w:p w:rsidR="00F073D8" w:rsidRPr="00F073D8" w:rsidRDefault="00F073D8" w:rsidP="005B344D">
      <w:pPr>
        <w:tabs>
          <w:tab w:val="left" w:pos="180"/>
        </w:tabs>
        <w:ind w:right="-25"/>
        <w:jc w:val="center"/>
        <w:rPr>
          <w:caps/>
        </w:rPr>
      </w:pPr>
    </w:p>
    <w:p w:rsidR="00717770" w:rsidRPr="00D745E0" w:rsidRDefault="00717770" w:rsidP="005B344D">
      <w:pPr>
        <w:tabs>
          <w:tab w:val="left" w:pos="180"/>
        </w:tabs>
        <w:ind w:right="-25"/>
        <w:jc w:val="center"/>
        <w:rPr>
          <w:b/>
          <w:caps/>
        </w:rPr>
      </w:pPr>
      <w:r w:rsidRPr="00D745E0">
        <w:rPr>
          <w:b/>
          <w:caps/>
        </w:rPr>
        <w:t xml:space="preserve">Документи </w:t>
      </w:r>
    </w:p>
    <w:p w:rsidR="00232E08" w:rsidRDefault="00717770" w:rsidP="005B344D">
      <w:pPr>
        <w:tabs>
          <w:tab w:val="left" w:pos="180"/>
        </w:tabs>
        <w:ind w:right="-25"/>
        <w:jc w:val="center"/>
        <w:rPr>
          <w:b/>
          <w:caps/>
        </w:rPr>
      </w:pPr>
      <w:r w:rsidRPr="00D745E0">
        <w:rPr>
          <w:b/>
          <w:caps/>
        </w:rPr>
        <w:t>на підтвердження відповідності УЧАСНИКА</w:t>
      </w:r>
      <w:r w:rsidR="00D91575" w:rsidRPr="00D745E0">
        <w:rPr>
          <w:b/>
          <w:caps/>
        </w:rPr>
        <w:t>/ПЕРЕМОЖЦЯ</w:t>
      </w:r>
      <w:r w:rsidRPr="00D745E0">
        <w:rPr>
          <w:b/>
          <w:caps/>
        </w:rPr>
        <w:t xml:space="preserve"> вимогам, </w:t>
      </w:r>
    </w:p>
    <w:p w:rsidR="00217442" w:rsidRPr="00D745E0" w:rsidRDefault="005A03BA" w:rsidP="005B344D">
      <w:pPr>
        <w:tabs>
          <w:tab w:val="left" w:pos="180"/>
        </w:tabs>
        <w:ind w:right="-25"/>
        <w:jc w:val="center"/>
        <w:rPr>
          <w:b/>
        </w:rPr>
      </w:pPr>
      <w:r w:rsidRPr="00D745E0">
        <w:rPr>
          <w:b/>
          <w:caps/>
        </w:rPr>
        <w:t xml:space="preserve">що </w:t>
      </w:r>
      <w:r w:rsidR="00717770" w:rsidRPr="00D745E0">
        <w:rPr>
          <w:b/>
          <w:caps/>
        </w:rPr>
        <w:t>визначен</w:t>
      </w:r>
      <w:r w:rsidRPr="00D745E0">
        <w:rPr>
          <w:b/>
          <w:caps/>
        </w:rPr>
        <w:t>і</w:t>
      </w:r>
      <w:r w:rsidR="00717770" w:rsidRPr="00D745E0">
        <w:rPr>
          <w:b/>
          <w:caps/>
        </w:rPr>
        <w:t xml:space="preserve"> </w:t>
      </w:r>
      <w:r w:rsidRPr="00D745E0">
        <w:rPr>
          <w:b/>
          <w:caps/>
        </w:rPr>
        <w:t>пунктом 4</w:t>
      </w:r>
      <w:r w:rsidR="008C65B6" w:rsidRPr="00D745E0">
        <w:rPr>
          <w:b/>
          <w:caps/>
        </w:rPr>
        <w:t>7</w:t>
      </w:r>
      <w:r w:rsidRPr="00D745E0">
        <w:rPr>
          <w:b/>
          <w:caps/>
        </w:rPr>
        <w:t xml:space="preserve"> особливостей</w:t>
      </w:r>
      <w:bookmarkEnd w:id="27"/>
      <w:r w:rsidR="00717770" w:rsidRPr="00D745E0">
        <w:rPr>
          <w:b/>
          <w:caps/>
        </w:rPr>
        <w:t>.</w:t>
      </w:r>
    </w:p>
    <w:p w:rsidR="003732C7" w:rsidRPr="00D745E0" w:rsidRDefault="003732C7" w:rsidP="005B344D">
      <w:pPr>
        <w:tabs>
          <w:tab w:val="left" w:pos="180"/>
        </w:tabs>
        <w:ind w:right="-25"/>
        <w:jc w:val="center"/>
        <w:rPr>
          <w:b/>
        </w:rPr>
      </w:pPr>
    </w:p>
    <w:p w:rsidR="00717770" w:rsidRPr="00D745E0" w:rsidRDefault="00217B0F" w:rsidP="005B344D">
      <w:pPr>
        <w:pBdr>
          <w:top w:val="nil"/>
          <w:left w:val="nil"/>
          <w:bottom w:val="nil"/>
          <w:right w:val="nil"/>
          <w:between w:val="nil"/>
        </w:pBdr>
        <w:ind w:firstLine="567"/>
        <w:rPr>
          <w:bCs/>
        </w:rPr>
      </w:pPr>
      <w:r w:rsidRPr="00D745E0">
        <w:t xml:space="preserve">1. </w:t>
      </w:r>
      <w:r w:rsidR="00CC6E05" w:rsidRPr="00D745E0">
        <w:t xml:space="preserve">Учасник процедури закупівлі підтверджує відсутність підстав, зазначених в пункті </w:t>
      </w:r>
      <w:r w:rsidR="00F56F44" w:rsidRPr="00D745E0">
        <w:t>4</w:t>
      </w:r>
      <w:r w:rsidR="008C65B6" w:rsidRPr="00D745E0">
        <w:t>7</w:t>
      </w:r>
      <w:r w:rsidR="00CC6E05" w:rsidRPr="00D745E0">
        <w:t xml:space="preserve"> Особливостей (крім </w:t>
      </w:r>
      <w:r w:rsidR="00D82BC1" w:rsidRPr="00D745E0">
        <w:t xml:space="preserve">підпунктів 1 і 7, </w:t>
      </w:r>
      <w:r w:rsidR="00CC6E05" w:rsidRPr="00D745E0">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7770" w:rsidRPr="00D745E0" w:rsidRDefault="00CC6E05" w:rsidP="005B344D">
      <w:pPr>
        <w:tabs>
          <w:tab w:val="left" w:pos="180"/>
        </w:tabs>
        <w:ind w:right="-25" w:firstLine="567"/>
      </w:pPr>
      <w:r w:rsidRPr="00D745E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F56F44" w:rsidRPr="00D745E0">
        <w:t xml:space="preserve"> 4</w:t>
      </w:r>
      <w:r w:rsidR="008C65B6" w:rsidRPr="00D745E0">
        <w:t>7</w:t>
      </w:r>
      <w:r w:rsidR="00F56F44" w:rsidRPr="00D745E0">
        <w:t xml:space="preserve"> Особливостей</w:t>
      </w:r>
      <w:r w:rsidRPr="00D745E0">
        <w:t xml:space="preserve"> (крім абзацу чотирнадцятого цього пункту</w:t>
      </w:r>
      <w:r w:rsidR="00F56F44" w:rsidRPr="00D745E0">
        <w:t xml:space="preserve"> – </w:t>
      </w:r>
      <w:r w:rsidR="00F56F44" w:rsidRPr="00D745E0">
        <w:rPr>
          <w:b/>
        </w:rPr>
        <w:t>Учасник надає довідку</w:t>
      </w:r>
      <w:r w:rsidR="00D82BC1" w:rsidRPr="00D745E0">
        <w:rPr>
          <w:b/>
        </w:rPr>
        <w:t xml:space="preserve"> у довільній формі</w:t>
      </w:r>
      <w:r w:rsidR="00F56F44" w:rsidRPr="00D745E0">
        <w:rPr>
          <w:b/>
        </w:rPr>
        <w:t xml:space="preserve"> про те, що він виконав свої зобов’язання за раніше укладеним договором про закупівлю з цим самим замовником</w:t>
      </w:r>
      <w:r w:rsidRPr="00D745E0">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717770" w:rsidRPr="00D745E0">
        <w:t>4</w:t>
      </w:r>
      <w:r w:rsidR="008C65B6" w:rsidRPr="00D745E0">
        <w:t>7</w:t>
      </w:r>
      <w:r w:rsidR="00717770" w:rsidRPr="00D745E0">
        <w:t xml:space="preserve"> Особливостей.</w:t>
      </w:r>
      <w:r w:rsidR="00E85233" w:rsidRPr="00D745E0">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A4473" w:rsidRPr="00D745E0" w:rsidRDefault="00717770" w:rsidP="005B344D">
      <w:pPr>
        <w:pBdr>
          <w:top w:val="nil"/>
          <w:left w:val="nil"/>
          <w:bottom w:val="nil"/>
          <w:right w:val="nil"/>
          <w:between w:val="nil"/>
        </w:pBdr>
        <w:ind w:firstLine="567"/>
      </w:pPr>
      <w:r w:rsidRPr="00D745E0">
        <w:t xml:space="preserve">2. </w:t>
      </w:r>
      <w:r w:rsidR="009A4473" w:rsidRPr="00D745E0">
        <w:t xml:space="preserve">Перелік документів та інформації  для підтвердження відповідності ПЕРЕМОЖЦЯ вимогам, </w:t>
      </w:r>
      <w:r w:rsidR="00CC6E05" w:rsidRPr="00D745E0">
        <w:t>що визначені</w:t>
      </w:r>
      <w:r w:rsidR="009A4473" w:rsidRPr="00D745E0">
        <w:t xml:space="preserve"> </w:t>
      </w:r>
      <w:r w:rsidR="00CC6E05" w:rsidRPr="00D745E0">
        <w:t>пунктом 4</w:t>
      </w:r>
      <w:r w:rsidR="008C65B6" w:rsidRPr="00D745E0">
        <w:t>7</w:t>
      </w:r>
      <w:r w:rsidR="009A4473" w:rsidRPr="00D745E0">
        <w:t xml:space="preserve"> Особливостей:</w:t>
      </w:r>
    </w:p>
    <w:p w:rsidR="009A4473" w:rsidRPr="00D745E0" w:rsidRDefault="00CC6E05" w:rsidP="005B344D">
      <w:pPr>
        <w:ind w:firstLine="709"/>
        <w:rPr>
          <w:bCs/>
        </w:rPr>
      </w:pPr>
      <w:r w:rsidRPr="00D745E0">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745E0">
        <w:rPr>
          <w:lang w:eastAsia="en-US"/>
        </w:rPr>
        <w:t>публічних електронних реєстрах</w:t>
      </w:r>
      <w:r w:rsidRPr="00D745E0">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9A4473" w:rsidRPr="00D745E0">
        <w:rPr>
          <w:bCs/>
        </w:rPr>
        <w:t xml:space="preserve"> </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17B0F" w:rsidRPr="00D745E0" w:rsidRDefault="009A4473" w:rsidP="005B344D">
      <w:pPr>
        <w:tabs>
          <w:tab w:val="left" w:pos="180"/>
        </w:tabs>
        <w:ind w:right="-25" w:firstLine="567"/>
      </w:pPr>
      <w:r w:rsidRPr="00D745E0">
        <w:rPr>
          <w:bCs/>
        </w:rPr>
        <w:t>Переможець процедури закупівлі у</w:t>
      </w:r>
      <w:r w:rsidRPr="00D745E0">
        <w:t xml:space="preserve"> строк, що не перевищує </w:t>
      </w:r>
      <w:r w:rsidRPr="00D745E0">
        <w:rPr>
          <w:b/>
        </w:rPr>
        <w:t>чотири дні</w:t>
      </w:r>
      <w:r w:rsidRPr="00D745E0">
        <w:t xml:space="preserve"> з дати оприлюднення в електронній системі закупівель повідомлення про намір укласти договір про закупівлю</w:t>
      </w:r>
      <w:r w:rsidRPr="00D745E0">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00CC6E05" w:rsidRPr="00D745E0">
        <w:t xml:space="preserve">зазначених у підпунктах </w:t>
      </w:r>
      <w:r w:rsidRPr="00D745E0">
        <w:rPr>
          <w:bCs/>
        </w:rPr>
        <w:t xml:space="preserve">3, 5, 6 і 12 </w:t>
      </w:r>
      <w:r w:rsidR="00CC6E05" w:rsidRPr="00D745E0">
        <w:t>та в абзаці чотирнадцятому пункту 4</w:t>
      </w:r>
      <w:r w:rsidR="008C65B6" w:rsidRPr="00D745E0">
        <w:t>7</w:t>
      </w:r>
      <w:r w:rsidR="00CC6E05" w:rsidRPr="00D745E0">
        <w:t xml:space="preserve"> Особливостей</w:t>
      </w:r>
      <w:r w:rsidRPr="00D745E0">
        <w:rPr>
          <w:bCs/>
        </w:rPr>
        <w:t>. </w:t>
      </w:r>
      <w:r w:rsidR="00217B0F" w:rsidRPr="00D745E0">
        <w:t xml:space="preserve"> </w:t>
      </w:r>
    </w:p>
    <w:p w:rsidR="00217B0F" w:rsidRPr="00D745E0" w:rsidRDefault="00217B0F" w:rsidP="005B344D">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294"/>
      </w:tblGrid>
      <w:tr w:rsidR="00D456DB" w:rsidRPr="00D745E0" w:rsidTr="00762851">
        <w:trPr>
          <w:trHeight w:val="894"/>
          <w:jc w:val="center"/>
        </w:trPr>
        <w:tc>
          <w:tcPr>
            <w:tcW w:w="541" w:type="dxa"/>
          </w:tcPr>
          <w:p w:rsidR="00217B0F" w:rsidRPr="00D745E0" w:rsidRDefault="00217B0F"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D745E0">
              <w:rPr>
                <w:iCs/>
              </w:rPr>
              <w:t>№</w:t>
            </w:r>
          </w:p>
        </w:tc>
        <w:tc>
          <w:tcPr>
            <w:tcW w:w="4801" w:type="dxa"/>
            <w:vAlign w:val="center"/>
          </w:tcPr>
          <w:p w:rsidR="00217B0F" w:rsidRPr="00D745E0" w:rsidRDefault="00217B0F"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D745E0">
              <w:rPr>
                <w:iCs/>
              </w:rPr>
              <w:t>Вимоги</w:t>
            </w:r>
          </w:p>
        </w:tc>
        <w:tc>
          <w:tcPr>
            <w:tcW w:w="4294" w:type="dxa"/>
            <w:vAlign w:val="center"/>
          </w:tcPr>
          <w:p w:rsidR="00217B0F" w:rsidRPr="00D745E0" w:rsidRDefault="00217B0F"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D745E0">
              <w:rPr>
                <w:lang w:eastAsia="ru-RU"/>
              </w:rPr>
              <w:t>Документальне підтвердження відповідності Учасника- Переможця встановленим вимогам</w:t>
            </w:r>
          </w:p>
        </w:tc>
      </w:tr>
      <w:tr w:rsidR="00D456DB" w:rsidRPr="00D745E0" w:rsidTr="00762851">
        <w:trPr>
          <w:trHeight w:val="1605"/>
          <w:jc w:val="center"/>
        </w:trPr>
        <w:tc>
          <w:tcPr>
            <w:tcW w:w="541" w:type="dxa"/>
          </w:tcPr>
          <w:p w:rsidR="004426B1" w:rsidRPr="00D745E0" w:rsidRDefault="004426B1"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0">
              <w:t>1</w:t>
            </w:r>
          </w:p>
        </w:tc>
        <w:tc>
          <w:tcPr>
            <w:tcW w:w="4801" w:type="dxa"/>
            <w:tcBorders>
              <w:bottom w:val="single" w:sz="4" w:space="0" w:color="auto"/>
            </w:tcBorders>
          </w:tcPr>
          <w:p w:rsidR="004426B1" w:rsidRPr="00D745E0" w:rsidRDefault="0062363C" w:rsidP="005B344D">
            <w:pPr>
              <w:contextualSpacing/>
            </w:pPr>
            <w:r w:rsidRPr="00D745E0">
              <w:t xml:space="preserve">Фізична особа, яка є учасником процедури закупівлі, </w:t>
            </w:r>
            <w:r w:rsidR="00007AA4" w:rsidRPr="00D745E0">
              <w:t>не</w:t>
            </w:r>
            <w:r w:rsidR="00F31680" w:rsidRPr="00D745E0">
              <w:t xml:space="preserve"> </w:t>
            </w:r>
            <w:r w:rsidRPr="00D745E0">
              <w:t>була засуджена за </w:t>
            </w:r>
            <w:r w:rsidRPr="00D745E0">
              <w:rPr>
                <w:rStyle w:val="af8"/>
                <w:b w:val="0"/>
                <w:bCs w:val="0"/>
              </w:rPr>
              <w:t>кримінальне правопорушення, вчинене з корисливих мотивів (зокрема, пов’язане</w:t>
            </w:r>
            <w:r w:rsidRPr="00D745E0">
              <w:t> з хабарництвом та відмиванням коштів), судимість з якої не знято або не погашено у встановленому законом порядку</w:t>
            </w:r>
            <w:r w:rsidR="004426B1" w:rsidRPr="00D745E0">
              <w:rPr>
                <w:shd w:val="clear" w:color="auto" w:fill="FFFFFF"/>
              </w:rPr>
              <w:t>;</w:t>
            </w:r>
          </w:p>
        </w:tc>
        <w:tc>
          <w:tcPr>
            <w:tcW w:w="4294" w:type="dxa"/>
            <w:vMerge w:val="restart"/>
            <w:vAlign w:val="center"/>
          </w:tcPr>
          <w:p w:rsidR="00102233" w:rsidRPr="00D745E0" w:rsidRDefault="009A4473" w:rsidP="005B344D">
            <w:pPr>
              <w:contextualSpacing/>
              <w:jc w:val="left"/>
            </w:pPr>
            <w:r w:rsidRPr="00D745E0">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6" w:history="1">
              <w:r w:rsidRPr="00D745E0">
                <w:rPr>
                  <w:rStyle w:val="afa"/>
                  <w:iCs/>
                  <w:color w:val="auto"/>
                </w:rPr>
                <w:t>https://vytiah.mvs.gov.ua</w:t>
              </w:r>
            </w:hyperlink>
            <w:r w:rsidRPr="00D745E0">
              <w:rPr>
                <w:iCs/>
              </w:rPr>
              <w:t xml:space="preserve">) </w:t>
            </w:r>
            <w:r w:rsidRPr="00D745E0">
              <w:rPr>
                <w:bCs/>
                <w:iCs/>
              </w:rPr>
              <w:t xml:space="preserve">виданий </w:t>
            </w:r>
            <w:r w:rsidRPr="00D745E0">
              <w:rPr>
                <w:bCs/>
              </w:rPr>
              <w:t>не раніше 30 днів до дати подання такого витягу</w:t>
            </w:r>
            <w:r w:rsidRPr="00D745E0">
              <w:t xml:space="preserve">. </w:t>
            </w:r>
            <w:r w:rsidRPr="00D745E0">
              <w:rPr>
                <w:iCs/>
              </w:rPr>
              <w:t xml:space="preserve">Тип Витягу – повний, наданий для </w:t>
            </w:r>
            <w:r w:rsidRPr="00D745E0">
              <w:t>ОФОРМЛЕННЯ УЧАСТІ У ПРОЦЕДУРІ ПУБЛІЧНОЇ ЗАКУПІВЛІ</w:t>
            </w:r>
          </w:p>
          <w:p w:rsidR="00102233" w:rsidRPr="00D745E0" w:rsidRDefault="00102233" w:rsidP="005B344D">
            <w:pPr>
              <w:ind w:firstLine="284"/>
              <w:contextualSpacing/>
              <w:jc w:val="left"/>
            </w:pPr>
          </w:p>
          <w:p w:rsidR="004426B1" w:rsidRPr="00D745E0" w:rsidRDefault="004426B1" w:rsidP="005B344D">
            <w:pPr>
              <w:ind w:firstLine="284"/>
              <w:contextualSpacing/>
              <w:rPr>
                <w:iCs/>
              </w:rPr>
            </w:pPr>
          </w:p>
        </w:tc>
      </w:tr>
      <w:tr w:rsidR="00D456DB" w:rsidRPr="00D745E0" w:rsidTr="00762851">
        <w:trPr>
          <w:trHeight w:val="1605"/>
          <w:jc w:val="center"/>
        </w:trPr>
        <w:tc>
          <w:tcPr>
            <w:tcW w:w="541" w:type="dxa"/>
          </w:tcPr>
          <w:p w:rsidR="004426B1" w:rsidRPr="00D745E0" w:rsidRDefault="004426B1"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0">
              <w:t>2</w:t>
            </w:r>
          </w:p>
        </w:tc>
        <w:tc>
          <w:tcPr>
            <w:tcW w:w="4801" w:type="dxa"/>
            <w:tcBorders>
              <w:bottom w:val="single" w:sz="4" w:space="0" w:color="auto"/>
            </w:tcBorders>
          </w:tcPr>
          <w:p w:rsidR="004426B1" w:rsidRPr="00D745E0" w:rsidRDefault="00C90CE7" w:rsidP="005B344D">
            <w:pPr>
              <w:contextualSpacing/>
              <w:rPr>
                <w:shd w:val="clear" w:color="auto" w:fill="FFFFFF"/>
              </w:rPr>
            </w:pPr>
            <w:r w:rsidRPr="00D745E0">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94" w:type="dxa"/>
            <w:vMerge/>
          </w:tcPr>
          <w:p w:rsidR="004426B1" w:rsidRPr="00D745E0" w:rsidRDefault="004426B1" w:rsidP="005B344D">
            <w:pPr>
              <w:ind w:firstLine="284"/>
              <w:contextualSpacing/>
              <w:rPr>
                <w:iCs/>
              </w:rPr>
            </w:pPr>
          </w:p>
        </w:tc>
      </w:tr>
      <w:tr w:rsidR="00D456DB" w:rsidRPr="00D745E0" w:rsidTr="00762851">
        <w:trPr>
          <w:trHeight w:val="2116"/>
          <w:jc w:val="center"/>
        </w:trPr>
        <w:tc>
          <w:tcPr>
            <w:tcW w:w="541" w:type="dxa"/>
          </w:tcPr>
          <w:p w:rsidR="004426B1" w:rsidRPr="00D745E0" w:rsidRDefault="004426B1"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D745E0">
              <w:rPr>
                <w:iCs/>
              </w:rPr>
              <w:lastRenderedPageBreak/>
              <w:t>3</w:t>
            </w:r>
          </w:p>
        </w:tc>
        <w:tc>
          <w:tcPr>
            <w:tcW w:w="4801" w:type="dxa"/>
          </w:tcPr>
          <w:p w:rsidR="004426B1" w:rsidRPr="00D745E0" w:rsidRDefault="00CF4776" w:rsidP="00D538C2">
            <w:pPr>
              <w:tabs>
                <w:tab w:val="left" w:pos="916"/>
                <w:tab w:val="left" w:pos="1832"/>
                <w:tab w:val="left" w:pos="2748"/>
                <w:tab w:val="left" w:pos="3664"/>
                <w:tab w:val="left" w:pos="4591"/>
                <w:tab w:val="left" w:pos="9160"/>
                <w:tab w:val="left" w:pos="10076"/>
                <w:tab w:val="left" w:pos="10992"/>
                <w:tab w:val="left" w:pos="11908"/>
                <w:tab w:val="left" w:pos="12824"/>
                <w:tab w:val="left" w:pos="13740"/>
                <w:tab w:val="left" w:pos="14656"/>
              </w:tabs>
              <w:contextualSpacing/>
              <w:rPr>
                <w:iCs/>
              </w:rPr>
            </w:pPr>
            <w:r w:rsidRPr="00D745E0">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294" w:type="dxa"/>
            <w:vMerge/>
          </w:tcPr>
          <w:p w:rsidR="004426B1" w:rsidRPr="00D745E0" w:rsidRDefault="004426B1" w:rsidP="005B344D">
            <w:pPr>
              <w:ind w:firstLine="284"/>
              <w:contextualSpacing/>
              <w:rPr>
                <w:iCs/>
              </w:rPr>
            </w:pPr>
          </w:p>
        </w:tc>
      </w:tr>
      <w:tr w:rsidR="00D456DB" w:rsidRPr="00D745E0" w:rsidTr="00762851">
        <w:trPr>
          <w:trHeight w:val="1276"/>
          <w:jc w:val="center"/>
        </w:trPr>
        <w:tc>
          <w:tcPr>
            <w:tcW w:w="541" w:type="dxa"/>
          </w:tcPr>
          <w:p w:rsidR="00C90CE7" w:rsidRPr="00D745E0" w:rsidRDefault="00C90CE7"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D745E0">
              <w:rPr>
                <w:iCs/>
              </w:rPr>
              <w:lastRenderedPageBreak/>
              <w:t>4</w:t>
            </w:r>
          </w:p>
        </w:tc>
        <w:tc>
          <w:tcPr>
            <w:tcW w:w="4801" w:type="dxa"/>
          </w:tcPr>
          <w:p w:rsidR="00C90CE7" w:rsidRPr="00D745E0" w:rsidRDefault="00C90CE7"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D745E0">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294" w:type="dxa"/>
          </w:tcPr>
          <w:p w:rsidR="00C90CE7" w:rsidRPr="00D745E0" w:rsidRDefault="00C90CE7" w:rsidP="005B344D">
            <w:pPr>
              <w:pStyle w:val="Default"/>
              <w:rPr>
                <w:rFonts w:eastAsia="Times New Roman"/>
                <w:color w:val="auto"/>
                <w:shd w:val="clear" w:color="auto" w:fill="FFFFFF"/>
                <w:lang w:eastAsia="uk-UA"/>
              </w:rPr>
            </w:pPr>
            <w:r w:rsidRPr="00D745E0">
              <w:rPr>
                <w:iCs/>
                <w:color w:val="auto"/>
              </w:rPr>
              <w:t>Довідка на керівника учасника</w:t>
            </w:r>
            <w:r w:rsidR="00A07D00" w:rsidRPr="00D745E0">
              <w:rPr>
                <w:iCs/>
                <w:color w:val="auto"/>
              </w:rPr>
              <w:t xml:space="preserve"> </w:t>
            </w:r>
            <w:r w:rsidRPr="00D745E0">
              <w:rPr>
                <w:iCs/>
                <w:color w:val="auto"/>
              </w:rPr>
              <w:t>з Єдиного державного реєстру осіб, які вчинили корупційні або пов’язані з корупцією правопорушення, (</w:t>
            </w:r>
            <w:hyperlink r:id="rId47" w:history="1">
              <w:r w:rsidRPr="00D745E0">
                <w:rPr>
                  <w:rStyle w:val="afa"/>
                  <w:iCs/>
                  <w:color w:val="auto"/>
                </w:rPr>
                <w:t>https://corruptinfo.nazk.gov.ua/</w:t>
              </w:r>
            </w:hyperlink>
            <w:r w:rsidRPr="00D745E0">
              <w:rPr>
                <w:iCs/>
                <w:color w:val="auto"/>
              </w:rPr>
              <w:t xml:space="preserve">), видана </w:t>
            </w:r>
            <w:r w:rsidRPr="00D745E0">
              <w:rPr>
                <w:bCs/>
                <w:color w:val="auto"/>
              </w:rPr>
              <w:t>не раніше 30 днів до дати подання такої довідки.</w:t>
            </w:r>
            <w:r w:rsidRPr="00D745E0">
              <w:rPr>
                <w:color w:val="auto"/>
              </w:rPr>
              <w:t xml:space="preserve"> </w:t>
            </w:r>
            <w:r w:rsidRPr="00D745E0">
              <w:rPr>
                <w:bCs/>
                <w:color w:val="auto"/>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A1946" w:rsidRPr="00D745E0" w:rsidTr="00FB211F">
        <w:trPr>
          <w:trHeight w:val="424"/>
          <w:jc w:val="center"/>
        </w:trPr>
        <w:tc>
          <w:tcPr>
            <w:tcW w:w="541" w:type="dxa"/>
          </w:tcPr>
          <w:p w:rsidR="00217B0F" w:rsidRPr="00D745E0" w:rsidRDefault="00A07D00"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D745E0">
              <w:rPr>
                <w:iCs/>
                <w:lang w:val="en-US"/>
              </w:rPr>
              <w:t>5</w:t>
            </w:r>
          </w:p>
        </w:tc>
        <w:tc>
          <w:tcPr>
            <w:tcW w:w="4801" w:type="dxa"/>
          </w:tcPr>
          <w:p w:rsidR="00217B0F" w:rsidRPr="00D745E0" w:rsidRDefault="00217B0F"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hd w:val="clear" w:color="auto" w:fill="FFFFFF"/>
              </w:rPr>
            </w:pPr>
            <w:r w:rsidRPr="00D745E0">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D745E0">
              <w:rPr>
                <w:i/>
                <w:iCs/>
                <w:shd w:val="clear" w:color="auto" w:fill="FFFFFF"/>
              </w:rPr>
              <w:t>(у разі укладення такого договору)</w:t>
            </w:r>
            <w:r w:rsidRPr="00D745E0">
              <w:rPr>
                <w:shd w:val="clear" w:color="auto" w:fill="FFFFFF"/>
              </w:rPr>
              <w:t>.</w:t>
            </w:r>
          </w:p>
        </w:tc>
        <w:tc>
          <w:tcPr>
            <w:tcW w:w="4294" w:type="dxa"/>
          </w:tcPr>
          <w:p w:rsidR="00CF4776" w:rsidRPr="00D745E0" w:rsidRDefault="004B134B" w:rsidP="005B344D">
            <w:pPr>
              <w:pStyle w:val="aff6"/>
              <w:widowControl w:val="0"/>
              <w:ind w:firstLine="0"/>
              <w:rPr>
                <w:rFonts w:ascii="Times New Roman" w:hAnsi="Times New Roman" w:cs="Times New Roman"/>
                <w:sz w:val="24"/>
                <w:szCs w:val="24"/>
              </w:rPr>
            </w:pPr>
            <w:r w:rsidRPr="00D745E0">
              <w:rPr>
                <w:rFonts w:ascii="Times New Roman" w:hAnsi="Times New Roman" w:cs="Times New Roman"/>
                <w:sz w:val="24"/>
                <w:szCs w:val="24"/>
                <w:shd w:val="clear" w:color="auto" w:fill="FFFFFF"/>
              </w:rPr>
              <w:t xml:space="preserve">Довідка за підписом учасника </w:t>
            </w:r>
            <w:r w:rsidRPr="00D745E0">
              <w:rPr>
                <w:rFonts w:ascii="Times New Roman" w:hAnsi="Times New Roman" w:cs="Times New Roman"/>
                <w:sz w:val="24"/>
                <w:szCs w:val="24"/>
              </w:rPr>
              <w:t xml:space="preserve">про </w:t>
            </w:r>
            <w:r w:rsidRPr="00D745E0">
              <w:rPr>
                <w:rFonts w:ascii="Times New Roman" w:hAnsi="Times New Roman" w:cs="Times New Roman"/>
                <w:sz w:val="24"/>
                <w:szCs w:val="24"/>
                <w:shd w:val="clear" w:color="auto" w:fill="FFFFFF"/>
              </w:rPr>
              <w:t>відсутність фактів невиконання своїх зобов’язань за раніше укладеним договором про зак</w:t>
            </w:r>
            <w:r w:rsidR="00CF4776" w:rsidRPr="00D745E0">
              <w:rPr>
                <w:rFonts w:ascii="Times New Roman" w:hAnsi="Times New Roman" w:cs="Times New Roman"/>
                <w:sz w:val="24"/>
                <w:szCs w:val="24"/>
                <w:shd w:val="clear" w:color="auto" w:fill="FFFFFF"/>
              </w:rPr>
              <w:t>упівлю з цим самим замовником, що призвело</w:t>
            </w:r>
            <w:r w:rsidRPr="00D745E0">
              <w:rPr>
                <w:rFonts w:ascii="Times New Roman" w:hAnsi="Times New Roman" w:cs="Times New Roman"/>
                <w:sz w:val="24"/>
                <w:szCs w:val="24"/>
                <w:shd w:val="clear" w:color="auto" w:fill="FFFFFF"/>
              </w:rPr>
              <w:t xml:space="preserve"> до його дострокового розірвання </w:t>
            </w:r>
            <w:r w:rsidR="00CF4776" w:rsidRPr="00D745E0">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6C7" w:rsidRPr="00D745E0" w:rsidRDefault="001A6DDE" w:rsidP="005B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D745E0">
              <w:rPr>
                <w:rFonts w:eastAsia="SimSun"/>
                <w:kern w:val="1"/>
                <w:shd w:val="clear" w:color="auto" w:fill="FFFFFF"/>
                <w:lang w:eastAsia="hi-IN" w:bidi="hi-IN"/>
              </w:rPr>
              <w:t xml:space="preserve">У випадку якщо учасник не має </w:t>
            </w:r>
            <w:r w:rsidRPr="00D745E0">
              <w:rPr>
                <w:shd w:val="clear" w:color="auto" w:fill="FFFFFF"/>
              </w:rPr>
              <w:t xml:space="preserve">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w:t>
            </w:r>
            <w:r w:rsidRPr="00D745E0">
              <w:rPr>
                <w:shd w:val="clear" w:color="auto" w:fill="FFFFFF"/>
              </w:rPr>
              <w:lastRenderedPageBreak/>
              <w:t>укладав договору про закупівлю з Замовником.</w:t>
            </w:r>
            <w:r w:rsidR="002040BF" w:rsidRPr="00D745E0">
              <w:rPr>
                <w:shd w:val="clear" w:color="auto" w:fill="FFFFFF"/>
              </w:rPr>
              <w:t xml:space="preserve"> </w:t>
            </w:r>
          </w:p>
        </w:tc>
      </w:tr>
    </w:tbl>
    <w:p w:rsidR="00CD0B92" w:rsidRPr="00D745E0" w:rsidRDefault="00CD0B92" w:rsidP="005B344D">
      <w:pPr>
        <w:rPr>
          <w:b/>
        </w:rPr>
      </w:pPr>
    </w:p>
    <w:p w:rsidR="00762851" w:rsidRPr="00D745E0" w:rsidRDefault="00CD0B92" w:rsidP="00FB211F">
      <w:pPr>
        <w:sectPr w:rsidR="00762851" w:rsidRPr="00D745E0" w:rsidSect="00CF15BC">
          <w:headerReference w:type="even" r:id="rId48"/>
          <w:headerReference w:type="default" r:id="rId49"/>
          <w:pgSz w:w="11906" w:h="16838" w:code="9"/>
          <w:pgMar w:top="426" w:right="680" w:bottom="568" w:left="1418" w:header="397" w:footer="284" w:gutter="0"/>
          <w:cols w:space="708"/>
          <w:titlePg/>
          <w:docGrid w:linePitch="360"/>
        </w:sectPr>
      </w:pPr>
      <w:r w:rsidRPr="00D745E0">
        <w:rPr>
          <w:bCs/>
        </w:rPr>
        <w:t xml:space="preserve">       </w:t>
      </w:r>
      <w:r w:rsidR="00FB211F" w:rsidRPr="00D745E0">
        <w:rPr>
          <w:bCs/>
        </w:rPr>
        <w:t>3</w:t>
      </w:r>
      <w:r w:rsidR="00217442" w:rsidRPr="00D745E0">
        <w:rPr>
          <w:bCs/>
        </w:rPr>
        <w:t xml:space="preserve">. </w:t>
      </w:r>
      <w:bookmarkStart w:id="44" w:name="_1fob9te" w:colFirst="0" w:colLast="0"/>
      <w:bookmarkEnd w:id="44"/>
      <w:r w:rsidR="00FB211F" w:rsidRPr="00D745E0">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352A1" w:rsidRPr="00232E08" w:rsidRDefault="00232E08" w:rsidP="005B344D">
      <w:pPr>
        <w:tabs>
          <w:tab w:val="left" w:pos="7938"/>
          <w:tab w:val="left" w:pos="8505"/>
        </w:tabs>
        <w:ind w:left="426" w:right="-23"/>
        <w:jc w:val="right"/>
        <w:rPr>
          <w:b/>
        </w:rPr>
      </w:pPr>
      <w:r w:rsidRPr="00232E08">
        <w:rPr>
          <w:b/>
        </w:rPr>
        <w:lastRenderedPageBreak/>
        <w:t>Д</w:t>
      </w:r>
      <w:r w:rsidR="000352A1" w:rsidRPr="00232E08">
        <w:rPr>
          <w:b/>
        </w:rPr>
        <w:t>одат</w:t>
      </w:r>
      <w:r w:rsidRPr="00232E08">
        <w:rPr>
          <w:b/>
        </w:rPr>
        <w:t>о</w:t>
      </w:r>
      <w:r w:rsidR="000352A1" w:rsidRPr="00232E08">
        <w:rPr>
          <w:b/>
        </w:rPr>
        <w:t xml:space="preserve">к </w:t>
      </w:r>
      <w:r w:rsidR="00E7223F" w:rsidRPr="00232E08">
        <w:rPr>
          <w:b/>
        </w:rPr>
        <w:t>3</w:t>
      </w:r>
    </w:p>
    <w:p w:rsidR="000352A1" w:rsidRPr="00D745E0" w:rsidRDefault="00232E08" w:rsidP="005B344D">
      <w:pPr>
        <w:tabs>
          <w:tab w:val="left" w:pos="7938"/>
          <w:tab w:val="left" w:pos="8505"/>
        </w:tabs>
        <w:ind w:left="426" w:right="-23"/>
        <w:jc w:val="right"/>
      </w:pPr>
      <w:r>
        <w:t>Т</w:t>
      </w:r>
      <w:r w:rsidR="000352A1" w:rsidRPr="00D745E0">
        <w:t>ендерної документації</w:t>
      </w:r>
    </w:p>
    <w:p w:rsidR="000352A1" w:rsidRPr="00D745E0" w:rsidRDefault="000352A1" w:rsidP="005B344D">
      <w:pPr>
        <w:tabs>
          <w:tab w:val="left" w:pos="7938"/>
          <w:tab w:val="left" w:pos="8505"/>
        </w:tabs>
        <w:ind w:left="426" w:right="-23"/>
        <w:jc w:val="center"/>
        <w:rPr>
          <w:b/>
        </w:rPr>
      </w:pPr>
    </w:p>
    <w:p w:rsidR="005A5DB8" w:rsidRPr="00D745E0" w:rsidRDefault="005A5DB8" w:rsidP="005B344D">
      <w:pPr>
        <w:tabs>
          <w:tab w:val="left" w:pos="7938"/>
          <w:tab w:val="left" w:pos="8505"/>
        </w:tabs>
        <w:ind w:left="426" w:right="-23"/>
        <w:jc w:val="center"/>
        <w:rPr>
          <w:b/>
        </w:rPr>
      </w:pPr>
      <w:r w:rsidRPr="00D745E0">
        <w:rPr>
          <w:b/>
        </w:rPr>
        <w:t>ТЕХНІЧНА СПЕЦИФІКАЦІЯ</w:t>
      </w:r>
    </w:p>
    <w:p w:rsidR="005A5DB8" w:rsidRPr="00D745E0" w:rsidRDefault="005A5DB8" w:rsidP="005B344D">
      <w:pPr>
        <w:tabs>
          <w:tab w:val="left" w:pos="7938"/>
          <w:tab w:val="left" w:pos="8505"/>
        </w:tabs>
        <w:ind w:left="426" w:right="-23"/>
        <w:jc w:val="center"/>
        <w:rPr>
          <w:b/>
        </w:rPr>
      </w:pPr>
      <w:r w:rsidRPr="00D745E0">
        <w:rPr>
          <w:b/>
        </w:rPr>
        <w:t>до предмета закупівлі:</w:t>
      </w:r>
    </w:p>
    <w:p w:rsidR="0024757E" w:rsidRDefault="00E85233" w:rsidP="00D208F6">
      <w:pPr>
        <w:tabs>
          <w:tab w:val="left" w:pos="709"/>
          <w:tab w:val="num" w:pos="1250"/>
          <w:tab w:val="left" w:pos="7371"/>
        </w:tabs>
        <w:spacing w:line="216" w:lineRule="auto"/>
        <w:ind w:firstLine="426"/>
        <w:jc w:val="center"/>
      </w:pPr>
      <w:r w:rsidRPr="00D745E0">
        <w:rPr>
          <w:b/>
          <w:bCs/>
        </w:rPr>
        <w:t>ДК 021:2015</w:t>
      </w:r>
      <w:r w:rsidRPr="00D745E0">
        <w:rPr>
          <w:b/>
        </w:rPr>
        <w:t xml:space="preserve"> 90470000-2 Послуги з чищення каналізаційних колекторів (</w:t>
      </w:r>
      <w:r w:rsidR="00E61818">
        <w:rPr>
          <w:b/>
        </w:rPr>
        <w:t>Гідродинамічне очищення об</w:t>
      </w:r>
      <w:r w:rsidR="00E61818">
        <w:rPr>
          <w:rFonts w:ascii="Calibri" w:hAnsi="Calibri"/>
          <w:b/>
        </w:rPr>
        <w:t>'</w:t>
      </w:r>
      <w:r w:rsidR="00E61818">
        <w:rPr>
          <w:b/>
        </w:rPr>
        <w:t>єктів системи централізованого водовідведення</w:t>
      </w:r>
      <w:r w:rsidRPr="00D745E0">
        <w:rPr>
          <w:b/>
        </w:rPr>
        <w:t>)</w:t>
      </w:r>
    </w:p>
    <w:p w:rsidR="00E11022" w:rsidRPr="00E11022" w:rsidRDefault="00E11022" w:rsidP="00D208F6">
      <w:pPr>
        <w:tabs>
          <w:tab w:val="left" w:pos="709"/>
          <w:tab w:val="num" w:pos="1250"/>
          <w:tab w:val="left" w:pos="7371"/>
        </w:tabs>
        <w:spacing w:line="216" w:lineRule="auto"/>
        <w:ind w:firstLine="426"/>
        <w:jc w:val="center"/>
        <w:rPr>
          <w:bCs/>
          <w:spacing w:val="-1"/>
        </w:rPr>
      </w:pPr>
    </w:p>
    <w:p w:rsidR="00E11022" w:rsidRPr="00E11022" w:rsidRDefault="00E11022" w:rsidP="00E11022">
      <w:pPr>
        <w:widowControl w:val="0"/>
        <w:numPr>
          <w:ilvl w:val="0"/>
          <w:numId w:val="43"/>
        </w:numPr>
        <w:tabs>
          <w:tab w:val="left" w:pos="851"/>
          <w:tab w:val="left" w:pos="993"/>
        </w:tabs>
        <w:suppressAutoHyphens/>
        <w:ind w:left="284" w:hanging="284"/>
        <w:jc w:val="left"/>
        <w:rPr>
          <w:rFonts w:eastAsia="Calibri"/>
          <w:b/>
          <w:sz w:val="22"/>
          <w:szCs w:val="20"/>
          <w:lang w:eastAsia="ar-SA"/>
        </w:rPr>
      </w:pPr>
      <w:r w:rsidRPr="00E11022">
        <w:rPr>
          <w:rFonts w:eastAsia="Calibri"/>
          <w:b/>
          <w:sz w:val="22"/>
          <w:szCs w:val="20"/>
          <w:lang w:eastAsia="ar-SA"/>
        </w:rPr>
        <w:t>Інформація про необхідні технічні, якісні та кількісні характеристики предмета закупівлі.</w:t>
      </w:r>
    </w:p>
    <w:p w:rsidR="00E11022" w:rsidRPr="00E11022" w:rsidRDefault="00E11022" w:rsidP="00E11022">
      <w:pPr>
        <w:ind w:firstLine="567"/>
        <w:rPr>
          <w:iCs/>
          <w:sz w:val="22"/>
          <w:szCs w:val="20"/>
          <w:lang w:eastAsia="ru-RU"/>
        </w:rPr>
      </w:pPr>
      <w:r w:rsidRPr="00E11022">
        <w:rPr>
          <w:iCs/>
          <w:sz w:val="22"/>
          <w:szCs w:val="20"/>
          <w:lang w:eastAsia="ru-RU"/>
        </w:rPr>
        <w:t>Учасник визначає ціни (із змінами та доповненнями), з урахуванням всіх видів та обсягів послуг,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11022" w:rsidRPr="00E11022" w:rsidRDefault="00E11022" w:rsidP="00E11022">
      <w:pPr>
        <w:ind w:firstLine="567"/>
        <w:rPr>
          <w:iCs/>
          <w:sz w:val="22"/>
          <w:szCs w:val="20"/>
          <w:lang w:eastAsia="ru-RU"/>
        </w:rPr>
      </w:pPr>
      <w:r w:rsidRPr="00E11022">
        <w:rPr>
          <w:iCs/>
          <w:sz w:val="22"/>
          <w:szCs w:val="20"/>
          <w:lang w:eastAsia="ru-RU"/>
        </w:rPr>
        <w:t>При складанні ціни пропозиції (договірної ціни) на надання послуг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E11022" w:rsidRPr="00E11022" w:rsidRDefault="00E11022" w:rsidP="00E11022">
      <w:pPr>
        <w:ind w:firstLine="567"/>
        <w:rPr>
          <w:iCs/>
          <w:sz w:val="22"/>
          <w:szCs w:val="20"/>
          <w:lang w:eastAsia="ru-RU"/>
        </w:rPr>
      </w:pPr>
      <w:r w:rsidRPr="00E11022">
        <w:rPr>
          <w:iCs/>
          <w:sz w:val="22"/>
          <w:szCs w:val="20"/>
          <w:lang w:eastAsia="ru-RU"/>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11022" w:rsidRPr="00E11022" w:rsidRDefault="00E11022" w:rsidP="00E11022">
      <w:pPr>
        <w:ind w:firstLine="567"/>
        <w:rPr>
          <w:iCs/>
          <w:sz w:val="22"/>
          <w:szCs w:val="20"/>
          <w:lang w:eastAsia="ru-RU"/>
        </w:rPr>
      </w:pPr>
      <w:r w:rsidRPr="00E11022">
        <w:rPr>
          <w:iCs/>
          <w:sz w:val="22"/>
          <w:szCs w:val="20"/>
          <w:lang w:eastAsia="ru-RU"/>
        </w:rPr>
        <w:t xml:space="preserve">Якщо у найменуванні робіт технічного завдання є посилання на конкретну торгівельну марку, фірму, конструкцію, тип обладнання або матеріал то даний вираз </w:t>
      </w:r>
      <w:proofErr w:type="spellStart"/>
      <w:r w:rsidRPr="00E11022">
        <w:rPr>
          <w:iCs/>
          <w:sz w:val="22"/>
          <w:szCs w:val="20"/>
          <w:lang w:eastAsia="ru-RU"/>
        </w:rPr>
        <w:t>читається</w:t>
      </w:r>
      <w:proofErr w:type="spellEnd"/>
      <w:r w:rsidRPr="00E11022">
        <w:rPr>
          <w:iCs/>
          <w:sz w:val="22"/>
          <w:szCs w:val="20"/>
          <w:lang w:eastAsia="ru-RU"/>
        </w:rPr>
        <w:t xml:space="preserve"> в значенні «або еквівалент».</w:t>
      </w:r>
    </w:p>
    <w:p w:rsidR="003B0D26" w:rsidRPr="00E11022" w:rsidRDefault="003B0D26" w:rsidP="00E11022">
      <w:pPr>
        <w:ind w:firstLine="567"/>
        <w:rPr>
          <w:iCs/>
          <w:sz w:val="22"/>
          <w:szCs w:val="20"/>
          <w:lang w:eastAsia="ru-RU"/>
        </w:rPr>
      </w:pPr>
    </w:p>
    <w:p w:rsidR="00E11022" w:rsidRPr="003B0D26" w:rsidRDefault="003B0D26" w:rsidP="003B0D26">
      <w:pPr>
        <w:numPr>
          <w:ilvl w:val="1"/>
          <w:numId w:val="45"/>
        </w:numPr>
        <w:spacing w:line="252" w:lineRule="auto"/>
        <w:ind w:left="0" w:firstLine="567"/>
        <w:contextualSpacing/>
        <w:jc w:val="left"/>
        <w:rPr>
          <w:iCs/>
          <w:sz w:val="20"/>
          <w:szCs w:val="20"/>
          <w:lang w:eastAsia="ru-RU"/>
        </w:rPr>
      </w:pPr>
      <w:r w:rsidRPr="003B0D26">
        <w:rPr>
          <w:b/>
          <w:bCs/>
          <w:color w:val="000000"/>
          <w:sz w:val="22"/>
          <w:szCs w:val="20"/>
        </w:rPr>
        <w:t>Технічні та/або якісні вимоги до предмета закупівлі</w:t>
      </w:r>
    </w:p>
    <w:tbl>
      <w:tblPr>
        <w:tblW w:w="9741" w:type="dxa"/>
        <w:tblLook w:val="04A0" w:firstRow="1" w:lastRow="0" w:firstColumn="1" w:lastColumn="0" w:noHBand="0" w:noVBand="1"/>
      </w:tblPr>
      <w:tblGrid>
        <w:gridCol w:w="808"/>
        <w:gridCol w:w="6128"/>
        <w:gridCol w:w="1537"/>
        <w:gridCol w:w="1268"/>
      </w:tblGrid>
      <w:tr w:rsidR="003B0D26"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hideMark/>
          </w:tcPr>
          <w:p w:rsidR="003B0D26" w:rsidRPr="00914EF7" w:rsidRDefault="003B0D26" w:rsidP="003B0D26">
            <w:pPr>
              <w:jc w:val="center"/>
              <w:rPr>
                <w:b/>
                <w:bCs/>
                <w:color w:val="000000"/>
                <w:sz w:val="20"/>
                <w:szCs w:val="20"/>
              </w:rPr>
            </w:pPr>
            <w:r w:rsidRPr="00914EF7">
              <w:rPr>
                <w:b/>
                <w:bCs/>
                <w:color w:val="000000"/>
                <w:sz w:val="20"/>
                <w:szCs w:val="20"/>
              </w:rPr>
              <w:t>Номер</w:t>
            </w:r>
          </w:p>
          <w:p w:rsidR="003B0D26" w:rsidRPr="00914EF7" w:rsidRDefault="003B0D26" w:rsidP="003B0D26">
            <w:pPr>
              <w:jc w:val="center"/>
              <w:rPr>
                <w:b/>
                <w:bCs/>
                <w:color w:val="000000"/>
                <w:sz w:val="20"/>
                <w:szCs w:val="20"/>
              </w:rPr>
            </w:pPr>
            <w:r w:rsidRPr="00914EF7">
              <w:rPr>
                <w:b/>
                <w:bCs/>
                <w:color w:val="000000"/>
                <w:sz w:val="20"/>
                <w:szCs w:val="20"/>
              </w:rPr>
              <w:t>з/п</w:t>
            </w:r>
          </w:p>
        </w:tc>
        <w:tc>
          <w:tcPr>
            <w:tcW w:w="6128" w:type="dxa"/>
            <w:tcBorders>
              <w:top w:val="single" w:sz="8" w:space="0" w:color="auto"/>
              <w:left w:val="single" w:sz="8" w:space="0" w:color="000000"/>
              <w:bottom w:val="single" w:sz="8" w:space="0" w:color="000000"/>
              <w:right w:val="nil"/>
            </w:tcBorders>
            <w:shd w:val="clear" w:color="auto" w:fill="auto"/>
            <w:vAlign w:val="center"/>
            <w:hideMark/>
          </w:tcPr>
          <w:p w:rsidR="003B0D26" w:rsidRDefault="003B0D26" w:rsidP="003B0D26">
            <w:pPr>
              <w:jc w:val="center"/>
              <w:rPr>
                <w:b/>
                <w:bCs/>
                <w:color w:val="000000"/>
                <w:sz w:val="20"/>
                <w:szCs w:val="20"/>
              </w:rPr>
            </w:pPr>
            <w:r>
              <w:rPr>
                <w:b/>
                <w:bCs/>
                <w:color w:val="000000"/>
                <w:sz w:val="20"/>
                <w:szCs w:val="20"/>
              </w:rPr>
              <w:t xml:space="preserve">Опис </w:t>
            </w:r>
          </w:p>
          <w:p w:rsidR="003B0D26" w:rsidRPr="00914EF7" w:rsidRDefault="003B0D26" w:rsidP="003B0D26">
            <w:pPr>
              <w:jc w:val="center"/>
              <w:rPr>
                <w:b/>
                <w:bCs/>
                <w:color w:val="000000"/>
                <w:sz w:val="20"/>
                <w:szCs w:val="20"/>
              </w:rPr>
            </w:pPr>
            <w:r>
              <w:rPr>
                <w:b/>
                <w:bCs/>
                <w:color w:val="000000"/>
                <w:sz w:val="20"/>
                <w:szCs w:val="20"/>
              </w:rPr>
              <w:t>вимоги</w:t>
            </w:r>
          </w:p>
        </w:tc>
        <w:tc>
          <w:tcPr>
            <w:tcW w:w="1537" w:type="dxa"/>
            <w:tcBorders>
              <w:top w:val="single" w:sz="8" w:space="0" w:color="auto"/>
              <w:left w:val="single" w:sz="8" w:space="0" w:color="000000"/>
              <w:bottom w:val="single" w:sz="8" w:space="0" w:color="000000"/>
              <w:right w:val="nil"/>
            </w:tcBorders>
            <w:shd w:val="clear" w:color="auto" w:fill="auto"/>
            <w:vAlign w:val="center"/>
            <w:hideMark/>
          </w:tcPr>
          <w:p w:rsidR="003B0D26" w:rsidRPr="00914EF7" w:rsidRDefault="003B0D26" w:rsidP="003B0D26">
            <w:pPr>
              <w:jc w:val="center"/>
              <w:rPr>
                <w:b/>
                <w:bCs/>
                <w:color w:val="000000"/>
                <w:sz w:val="20"/>
                <w:szCs w:val="20"/>
              </w:rPr>
            </w:pPr>
            <w:r w:rsidRPr="00914EF7">
              <w:rPr>
                <w:b/>
                <w:bCs/>
                <w:color w:val="000000"/>
                <w:sz w:val="20"/>
                <w:szCs w:val="20"/>
              </w:rPr>
              <w:t>Одиниця</w:t>
            </w:r>
          </w:p>
          <w:p w:rsidR="003B0D26" w:rsidRPr="00914EF7" w:rsidRDefault="003B0D26" w:rsidP="003B0D26">
            <w:pPr>
              <w:jc w:val="center"/>
              <w:rPr>
                <w:b/>
                <w:bCs/>
                <w:color w:val="000000"/>
                <w:sz w:val="20"/>
                <w:szCs w:val="20"/>
              </w:rPr>
            </w:pPr>
            <w:r w:rsidRPr="00914EF7">
              <w:rPr>
                <w:b/>
                <w:bCs/>
                <w:color w:val="000000"/>
                <w:sz w:val="20"/>
                <w:szCs w:val="20"/>
              </w:rPr>
              <w:t>виміру</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3B0D26" w:rsidRPr="00914EF7" w:rsidRDefault="003B0D26" w:rsidP="003B0D26">
            <w:pPr>
              <w:jc w:val="center"/>
              <w:rPr>
                <w:b/>
                <w:bCs/>
                <w:color w:val="000000"/>
                <w:sz w:val="20"/>
                <w:szCs w:val="20"/>
              </w:rPr>
            </w:pPr>
            <w:r w:rsidRPr="00914EF7">
              <w:rPr>
                <w:b/>
                <w:bCs/>
                <w:color w:val="000000"/>
                <w:sz w:val="20"/>
                <w:szCs w:val="20"/>
              </w:rPr>
              <w:t>Кількість</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1.</w:t>
            </w:r>
          </w:p>
        </w:tc>
        <w:tc>
          <w:tcPr>
            <w:tcW w:w="6128"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left"/>
              <w:rPr>
                <w:b/>
                <w:bCs/>
                <w:color w:val="000000"/>
                <w:sz w:val="20"/>
                <w:szCs w:val="20"/>
              </w:rPr>
            </w:pPr>
            <w:r w:rsidRPr="00E11022">
              <w:rPr>
                <w:b/>
                <w:bCs/>
                <w:color w:val="000000"/>
                <w:sz w:val="20"/>
                <w:szCs w:val="20"/>
              </w:rPr>
              <w:t>Розмивання твердої фракції та мулу приймальних колекторів КНС гідромонітором:</w:t>
            </w:r>
          </w:p>
          <w:p w:rsidR="003B0D26" w:rsidRDefault="00E11022" w:rsidP="00E11022">
            <w:pPr>
              <w:jc w:val="left"/>
              <w:rPr>
                <w:bCs/>
                <w:color w:val="000000"/>
                <w:sz w:val="20"/>
                <w:szCs w:val="20"/>
              </w:rPr>
            </w:pPr>
            <w:r w:rsidRPr="00E11022">
              <w:rPr>
                <w:b/>
                <w:bCs/>
                <w:color w:val="000000"/>
                <w:sz w:val="20"/>
                <w:szCs w:val="20"/>
              </w:rPr>
              <w:t xml:space="preserve">- КНС № 1, </w:t>
            </w:r>
            <w:r w:rsidRPr="00E11022">
              <w:rPr>
                <w:bCs/>
                <w:color w:val="000000"/>
                <w:sz w:val="20"/>
                <w:szCs w:val="20"/>
              </w:rPr>
              <w:t>смт. Димер, вул. Освітянська, б/н)</w:t>
            </w:r>
          </w:p>
          <w:p w:rsidR="003B0D26" w:rsidRPr="003B0D26" w:rsidRDefault="003B0D26" w:rsidP="003B0D26">
            <w:pPr>
              <w:jc w:val="left"/>
              <w:rPr>
                <w:bCs/>
                <w:color w:val="000000"/>
                <w:sz w:val="20"/>
                <w:szCs w:val="20"/>
              </w:rPr>
            </w:pPr>
            <w:r w:rsidRPr="003B0D26">
              <w:rPr>
                <w:bCs/>
                <w:color w:val="000000"/>
                <w:sz w:val="20"/>
                <w:szCs w:val="20"/>
              </w:rPr>
              <w:t>Технічні параметри КНС: ємність 3*3 м., глибина 5 м., ущільнення до 1 м.</w:t>
            </w:r>
          </w:p>
          <w:p w:rsidR="003B0D26" w:rsidRDefault="003B0D26" w:rsidP="00E11022">
            <w:pPr>
              <w:jc w:val="left"/>
              <w:rPr>
                <w:bCs/>
                <w:color w:val="000000"/>
                <w:sz w:val="20"/>
                <w:szCs w:val="20"/>
              </w:rPr>
            </w:pPr>
          </w:p>
          <w:p w:rsidR="00E11022" w:rsidRPr="00E11022" w:rsidRDefault="00E11022" w:rsidP="00E11022">
            <w:pPr>
              <w:jc w:val="left"/>
              <w:rPr>
                <w:bCs/>
                <w:color w:val="000000"/>
                <w:sz w:val="20"/>
                <w:szCs w:val="20"/>
              </w:rPr>
            </w:pPr>
            <w:r w:rsidRPr="00E11022">
              <w:rPr>
                <w:b/>
                <w:bCs/>
                <w:color w:val="000000"/>
                <w:sz w:val="20"/>
                <w:szCs w:val="20"/>
              </w:rPr>
              <w:t xml:space="preserve">- КНС № 2, </w:t>
            </w:r>
            <w:r w:rsidRPr="00E11022">
              <w:rPr>
                <w:bCs/>
                <w:color w:val="000000"/>
                <w:sz w:val="20"/>
                <w:szCs w:val="20"/>
              </w:rPr>
              <w:t>смт. Димер, вул. Соборна (поруч з будинком №65)</w:t>
            </w:r>
          </w:p>
          <w:p w:rsidR="003B0D26" w:rsidRPr="003B0D26" w:rsidRDefault="003B0D26" w:rsidP="003B0D26">
            <w:pPr>
              <w:ind w:right="-106"/>
              <w:jc w:val="left"/>
              <w:rPr>
                <w:bCs/>
                <w:color w:val="000000"/>
                <w:sz w:val="20"/>
                <w:szCs w:val="20"/>
              </w:rPr>
            </w:pPr>
            <w:r w:rsidRPr="003B0D26">
              <w:rPr>
                <w:bCs/>
                <w:color w:val="000000"/>
                <w:sz w:val="20"/>
                <w:szCs w:val="20"/>
              </w:rPr>
              <w:t>Технічні параметри КНС: дві приймальні ємності, перша діаметром      4 м., глибиною 5 м., друга діаметром 3 м., глибиною 5,5 м.</w:t>
            </w:r>
          </w:p>
          <w:p w:rsidR="00E11022" w:rsidRPr="00E11022" w:rsidRDefault="00E11022" w:rsidP="00E11022">
            <w:pPr>
              <w:jc w:val="left"/>
              <w:rPr>
                <w:b/>
                <w:bCs/>
                <w:color w:val="000000"/>
                <w:sz w:val="20"/>
                <w:szCs w:val="20"/>
              </w:rPr>
            </w:pPr>
          </w:p>
        </w:tc>
        <w:tc>
          <w:tcPr>
            <w:tcW w:w="1537"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proofErr w:type="spellStart"/>
            <w:r w:rsidRPr="00E11022">
              <w:rPr>
                <w:b/>
                <w:bCs/>
                <w:color w:val="000000"/>
                <w:sz w:val="20"/>
                <w:szCs w:val="20"/>
              </w:rPr>
              <w:t>шт</w:t>
            </w:r>
            <w:proofErr w:type="spellEnd"/>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2</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2.</w:t>
            </w:r>
          </w:p>
        </w:tc>
        <w:tc>
          <w:tcPr>
            <w:tcW w:w="6128"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left"/>
              <w:rPr>
                <w:b/>
                <w:bCs/>
                <w:color w:val="000000"/>
                <w:sz w:val="20"/>
                <w:szCs w:val="20"/>
              </w:rPr>
            </w:pPr>
            <w:r w:rsidRPr="00E11022">
              <w:rPr>
                <w:bCs/>
                <w:color w:val="000000"/>
                <w:sz w:val="20"/>
                <w:szCs w:val="20"/>
              </w:rPr>
              <w:t>Зняття</w:t>
            </w:r>
            <w:r w:rsidRPr="00E11022">
              <w:rPr>
                <w:b/>
                <w:bCs/>
                <w:color w:val="000000"/>
                <w:sz w:val="20"/>
                <w:szCs w:val="20"/>
              </w:rPr>
              <w:t xml:space="preserve"> твердих налипань та стінок приймальних колекторів КНС гідромонітором за адресою:</w:t>
            </w:r>
          </w:p>
          <w:p w:rsidR="00E11022" w:rsidRPr="00E11022" w:rsidRDefault="00E11022" w:rsidP="00E11022">
            <w:pPr>
              <w:jc w:val="left"/>
              <w:rPr>
                <w:bCs/>
                <w:color w:val="000000"/>
                <w:sz w:val="20"/>
                <w:szCs w:val="20"/>
              </w:rPr>
            </w:pPr>
            <w:r w:rsidRPr="00E11022">
              <w:rPr>
                <w:b/>
                <w:bCs/>
                <w:color w:val="000000"/>
                <w:sz w:val="20"/>
                <w:szCs w:val="20"/>
              </w:rPr>
              <w:t xml:space="preserve">- КНС № 1, </w:t>
            </w:r>
            <w:r w:rsidRPr="00E11022">
              <w:rPr>
                <w:bCs/>
                <w:color w:val="000000"/>
                <w:sz w:val="20"/>
                <w:szCs w:val="20"/>
              </w:rPr>
              <w:t>смт. Димер, вул. Освітянська, б/н)</w:t>
            </w:r>
          </w:p>
          <w:p w:rsidR="00E11022" w:rsidRPr="00E11022" w:rsidRDefault="00E11022" w:rsidP="00E11022">
            <w:pPr>
              <w:jc w:val="left"/>
              <w:rPr>
                <w:bCs/>
                <w:color w:val="000000"/>
                <w:sz w:val="20"/>
                <w:szCs w:val="20"/>
              </w:rPr>
            </w:pPr>
            <w:r w:rsidRPr="00E11022">
              <w:rPr>
                <w:b/>
                <w:bCs/>
                <w:color w:val="000000"/>
                <w:sz w:val="20"/>
                <w:szCs w:val="20"/>
              </w:rPr>
              <w:t xml:space="preserve">- КНС № 2, </w:t>
            </w:r>
            <w:r w:rsidRPr="00E11022">
              <w:rPr>
                <w:bCs/>
                <w:color w:val="000000"/>
                <w:sz w:val="20"/>
                <w:szCs w:val="20"/>
              </w:rPr>
              <w:t>смт. Димер, вул. Соборна (поруч з будинком №65)</w:t>
            </w:r>
          </w:p>
          <w:p w:rsidR="00E11022" w:rsidRPr="00E11022" w:rsidRDefault="00E11022" w:rsidP="00E11022">
            <w:pPr>
              <w:jc w:val="left"/>
              <w:rPr>
                <w:b/>
                <w:bCs/>
                <w:color w:val="000000"/>
                <w:sz w:val="20"/>
                <w:szCs w:val="20"/>
              </w:rPr>
            </w:pPr>
          </w:p>
        </w:tc>
        <w:tc>
          <w:tcPr>
            <w:tcW w:w="1537"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proofErr w:type="spellStart"/>
            <w:r w:rsidRPr="00E11022">
              <w:rPr>
                <w:b/>
                <w:bCs/>
                <w:color w:val="000000"/>
                <w:sz w:val="20"/>
                <w:szCs w:val="20"/>
              </w:rPr>
              <w:t>шт</w:t>
            </w:r>
            <w:proofErr w:type="spellEnd"/>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2</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3.</w:t>
            </w:r>
          </w:p>
        </w:tc>
        <w:tc>
          <w:tcPr>
            <w:tcW w:w="6128"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left"/>
              <w:rPr>
                <w:b/>
                <w:bCs/>
                <w:color w:val="000000"/>
                <w:sz w:val="20"/>
                <w:szCs w:val="20"/>
              </w:rPr>
            </w:pPr>
            <w:r w:rsidRPr="00E11022">
              <w:rPr>
                <w:b/>
                <w:bCs/>
                <w:color w:val="000000"/>
                <w:sz w:val="20"/>
                <w:szCs w:val="20"/>
              </w:rPr>
              <w:t>Прочищення колодязів глибиною до 3 м.</w:t>
            </w:r>
          </w:p>
        </w:tc>
        <w:tc>
          <w:tcPr>
            <w:tcW w:w="1537"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шт.</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26</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4.</w:t>
            </w:r>
          </w:p>
        </w:tc>
        <w:tc>
          <w:tcPr>
            <w:tcW w:w="6128"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left"/>
              <w:rPr>
                <w:b/>
                <w:bCs/>
                <w:color w:val="000000"/>
                <w:sz w:val="20"/>
                <w:szCs w:val="20"/>
              </w:rPr>
            </w:pPr>
            <w:r w:rsidRPr="00E11022">
              <w:rPr>
                <w:b/>
                <w:bCs/>
                <w:color w:val="000000"/>
                <w:sz w:val="20"/>
                <w:szCs w:val="20"/>
              </w:rPr>
              <w:t>Прочищення колодязів глибиною до 5 м.</w:t>
            </w:r>
          </w:p>
        </w:tc>
        <w:tc>
          <w:tcPr>
            <w:tcW w:w="1537"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 xml:space="preserve">шт. </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14</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5.</w:t>
            </w:r>
          </w:p>
        </w:tc>
        <w:tc>
          <w:tcPr>
            <w:tcW w:w="6128"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left"/>
              <w:rPr>
                <w:b/>
                <w:bCs/>
                <w:color w:val="000000"/>
                <w:sz w:val="20"/>
                <w:szCs w:val="20"/>
              </w:rPr>
            </w:pPr>
            <w:r w:rsidRPr="00E11022">
              <w:rPr>
                <w:b/>
                <w:bCs/>
                <w:color w:val="000000"/>
                <w:sz w:val="20"/>
                <w:szCs w:val="20"/>
              </w:rPr>
              <w:t>Прочищення каналізаційних мереж Ду50</w:t>
            </w:r>
          </w:p>
        </w:tc>
        <w:tc>
          <w:tcPr>
            <w:tcW w:w="1537" w:type="dxa"/>
            <w:tcBorders>
              <w:top w:val="single" w:sz="8" w:space="0" w:color="auto"/>
              <w:left w:val="single" w:sz="8" w:space="0" w:color="000000"/>
              <w:bottom w:val="single" w:sz="8" w:space="0" w:color="000000"/>
              <w:right w:val="nil"/>
            </w:tcBorders>
            <w:shd w:val="clear" w:color="auto" w:fill="auto"/>
            <w:vAlign w:val="center"/>
            <w:hideMark/>
          </w:tcPr>
          <w:p w:rsidR="00E11022" w:rsidRPr="00E11022" w:rsidRDefault="00E11022" w:rsidP="00E11022">
            <w:pPr>
              <w:jc w:val="center"/>
              <w:rPr>
                <w:b/>
                <w:bCs/>
                <w:color w:val="000000"/>
                <w:sz w:val="20"/>
                <w:szCs w:val="20"/>
              </w:rPr>
            </w:pPr>
            <w:proofErr w:type="spellStart"/>
            <w:r>
              <w:rPr>
                <w:b/>
                <w:bCs/>
                <w:color w:val="000000"/>
                <w:sz w:val="20"/>
                <w:szCs w:val="20"/>
              </w:rPr>
              <w:t>м</w:t>
            </w:r>
            <w:r w:rsidRPr="00E11022">
              <w:rPr>
                <w:b/>
                <w:bCs/>
                <w:color w:val="000000"/>
                <w:sz w:val="20"/>
                <w:szCs w:val="20"/>
              </w:rPr>
              <w:t>.п</w:t>
            </w:r>
            <w:proofErr w:type="spellEnd"/>
            <w:r w:rsidRPr="00E11022">
              <w:rPr>
                <w:b/>
                <w:bCs/>
                <w:color w:val="000000"/>
                <w:sz w:val="20"/>
                <w:szCs w:val="20"/>
              </w:rPr>
              <w:t>.</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E11022" w:rsidRPr="00E11022" w:rsidRDefault="00E11022" w:rsidP="00E11022">
            <w:pPr>
              <w:jc w:val="center"/>
              <w:rPr>
                <w:b/>
                <w:bCs/>
                <w:color w:val="000000"/>
                <w:sz w:val="20"/>
                <w:szCs w:val="20"/>
              </w:rPr>
            </w:pPr>
            <w:r w:rsidRPr="00E11022">
              <w:rPr>
                <w:b/>
                <w:bCs/>
                <w:color w:val="000000"/>
                <w:sz w:val="20"/>
                <w:szCs w:val="20"/>
              </w:rPr>
              <w:t>200</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6.</w:t>
            </w:r>
          </w:p>
        </w:tc>
        <w:tc>
          <w:tcPr>
            <w:tcW w:w="6128"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left"/>
              <w:rPr>
                <w:b/>
                <w:bCs/>
                <w:color w:val="000000"/>
                <w:sz w:val="20"/>
                <w:szCs w:val="20"/>
              </w:rPr>
            </w:pPr>
            <w:r w:rsidRPr="00E11022">
              <w:rPr>
                <w:b/>
                <w:bCs/>
                <w:color w:val="000000"/>
                <w:sz w:val="20"/>
                <w:szCs w:val="20"/>
              </w:rPr>
              <w:t>Прочищення каналізаційних мереж Ду150</w:t>
            </w:r>
          </w:p>
        </w:tc>
        <w:tc>
          <w:tcPr>
            <w:tcW w:w="1537"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proofErr w:type="spellStart"/>
            <w:r>
              <w:rPr>
                <w:b/>
                <w:bCs/>
                <w:color w:val="000000"/>
                <w:sz w:val="20"/>
                <w:szCs w:val="20"/>
              </w:rPr>
              <w:t>м</w:t>
            </w:r>
            <w:r w:rsidRPr="00E11022">
              <w:rPr>
                <w:b/>
                <w:bCs/>
                <w:color w:val="000000"/>
                <w:sz w:val="20"/>
                <w:szCs w:val="20"/>
              </w:rPr>
              <w:t>.п</w:t>
            </w:r>
            <w:proofErr w:type="spellEnd"/>
            <w:r w:rsidRPr="00E11022">
              <w:rPr>
                <w:b/>
                <w:bCs/>
                <w:color w:val="000000"/>
                <w:sz w:val="20"/>
                <w:szCs w:val="20"/>
              </w:rPr>
              <w:t>.</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700</w:t>
            </w:r>
          </w:p>
        </w:tc>
      </w:tr>
      <w:tr w:rsidR="00E11022" w:rsidRPr="00E11022" w:rsidTr="00E11022">
        <w:trPr>
          <w:trHeight w:val="567"/>
        </w:trPr>
        <w:tc>
          <w:tcPr>
            <w:tcW w:w="808" w:type="dxa"/>
            <w:tcBorders>
              <w:top w:val="single" w:sz="8" w:space="0" w:color="auto"/>
              <w:left w:val="single" w:sz="8" w:space="0" w:color="auto"/>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7.</w:t>
            </w:r>
          </w:p>
        </w:tc>
        <w:tc>
          <w:tcPr>
            <w:tcW w:w="6128"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left"/>
              <w:rPr>
                <w:b/>
                <w:bCs/>
                <w:color w:val="000000"/>
                <w:sz w:val="20"/>
                <w:szCs w:val="20"/>
              </w:rPr>
            </w:pPr>
            <w:r w:rsidRPr="00E11022">
              <w:rPr>
                <w:b/>
                <w:bCs/>
                <w:color w:val="000000"/>
                <w:sz w:val="20"/>
                <w:szCs w:val="20"/>
              </w:rPr>
              <w:t xml:space="preserve">Відеодіагностика каналізаційних мереж Ду150 </w:t>
            </w:r>
          </w:p>
        </w:tc>
        <w:tc>
          <w:tcPr>
            <w:tcW w:w="1537" w:type="dxa"/>
            <w:tcBorders>
              <w:top w:val="single" w:sz="8" w:space="0" w:color="auto"/>
              <w:left w:val="single" w:sz="8" w:space="0" w:color="000000"/>
              <w:bottom w:val="single" w:sz="8" w:space="0" w:color="000000"/>
              <w:right w:val="nil"/>
            </w:tcBorders>
            <w:shd w:val="clear" w:color="auto" w:fill="auto"/>
            <w:vAlign w:val="center"/>
          </w:tcPr>
          <w:p w:rsidR="00E11022" w:rsidRPr="00E11022" w:rsidRDefault="00E11022" w:rsidP="00E11022">
            <w:pPr>
              <w:jc w:val="center"/>
              <w:rPr>
                <w:b/>
                <w:bCs/>
                <w:color w:val="000000"/>
                <w:sz w:val="20"/>
                <w:szCs w:val="20"/>
              </w:rPr>
            </w:pPr>
            <w:proofErr w:type="spellStart"/>
            <w:r>
              <w:rPr>
                <w:b/>
                <w:bCs/>
                <w:color w:val="000000"/>
                <w:sz w:val="20"/>
                <w:szCs w:val="20"/>
              </w:rPr>
              <w:t>м</w:t>
            </w:r>
            <w:r w:rsidRPr="00E11022">
              <w:rPr>
                <w:b/>
                <w:bCs/>
                <w:color w:val="000000"/>
                <w:sz w:val="20"/>
                <w:szCs w:val="20"/>
              </w:rPr>
              <w:t>.п</w:t>
            </w:r>
            <w:proofErr w:type="spellEnd"/>
            <w:r w:rsidRPr="00E11022">
              <w:rPr>
                <w:b/>
                <w:bCs/>
                <w:color w:val="000000"/>
                <w:sz w:val="20"/>
                <w:szCs w:val="20"/>
              </w:rPr>
              <w:t>.</w:t>
            </w:r>
          </w:p>
        </w:tc>
        <w:tc>
          <w:tcPr>
            <w:tcW w:w="1268" w:type="dxa"/>
            <w:tcBorders>
              <w:top w:val="single" w:sz="8" w:space="0" w:color="auto"/>
              <w:left w:val="single" w:sz="8" w:space="0" w:color="000000"/>
              <w:bottom w:val="single" w:sz="8" w:space="0" w:color="000000"/>
              <w:right w:val="single" w:sz="8" w:space="0" w:color="auto"/>
            </w:tcBorders>
            <w:shd w:val="clear" w:color="auto" w:fill="auto"/>
            <w:vAlign w:val="center"/>
          </w:tcPr>
          <w:p w:rsidR="00E11022" w:rsidRPr="00E11022" w:rsidRDefault="00E11022" w:rsidP="00E11022">
            <w:pPr>
              <w:jc w:val="center"/>
              <w:rPr>
                <w:b/>
                <w:bCs/>
                <w:color w:val="000000"/>
                <w:sz w:val="20"/>
                <w:szCs w:val="20"/>
              </w:rPr>
            </w:pPr>
            <w:r w:rsidRPr="00E11022">
              <w:rPr>
                <w:b/>
                <w:bCs/>
                <w:color w:val="000000"/>
                <w:sz w:val="20"/>
                <w:szCs w:val="20"/>
              </w:rPr>
              <w:t>50</w:t>
            </w:r>
          </w:p>
        </w:tc>
      </w:tr>
    </w:tbl>
    <w:p w:rsidR="00E11022" w:rsidRPr="00E11022" w:rsidRDefault="00E11022" w:rsidP="00E11022">
      <w:pPr>
        <w:widowControl w:val="0"/>
        <w:suppressAutoHyphens/>
        <w:autoSpaceDE w:val="0"/>
        <w:autoSpaceDN w:val="0"/>
        <w:adjustRightInd w:val="0"/>
        <w:ind w:left="360"/>
        <w:jc w:val="left"/>
        <w:rPr>
          <w:rFonts w:eastAsia="Calibri"/>
          <w:b/>
          <w:sz w:val="20"/>
          <w:lang w:eastAsia="en-US"/>
        </w:rPr>
      </w:pPr>
    </w:p>
    <w:p w:rsidR="00E11022" w:rsidRPr="00E11022" w:rsidRDefault="00E11022" w:rsidP="00E11022">
      <w:pPr>
        <w:widowControl w:val="0"/>
        <w:numPr>
          <w:ilvl w:val="0"/>
          <w:numId w:val="43"/>
        </w:numPr>
        <w:suppressAutoHyphens/>
        <w:autoSpaceDE w:val="0"/>
        <w:autoSpaceDN w:val="0"/>
        <w:adjustRightInd w:val="0"/>
        <w:ind w:left="284" w:hanging="284"/>
        <w:jc w:val="left"/>
        <w:rPr>
          <w:rFonts w:eastAsia="Calibri"/>
          <w:b/>
          <w:sz w:val="20"/>
          <w:szCs w:val="20"/>
          <w:lang w:eastAsia="en-US"/>
        </w:rPr>
      </w:pPr>
      <w:r w:rsidRPr="00E11022">
        <w:rPr>
          <w:rFonts w:eastAsia="Calibri"/>
          <w:b/>
          <w:sz w:val="20"/>
          <w:szCs w:val="20"/>
          <w:lang w:eastAsia="en-US"/>
        </w:rPr>
        <w:t>Місцезнаходження об</w:t>
      </w:r>
      <w:r w:rsidRPr="00E11022">
        <w:rPr>
          <w:rFonts w:ascii="Calibri" w:eastAsia="Calibri" w:hAnsi="Calibri"/>
          <w:b/>
          <w:sz w:val="20"/>
          <w:szCs w:val="20"/>
          <w:lang w:eastAsia="en-US"/>
        </w:rPr>
        <w:t>'</w:t>
      </w:r>
      <w:r w:rsidRPr="00E11022">
        <w:rPr>
          <w:rFonts w:eastAsia="Calibri"/>
          <w:b/>
          <w:sz w:val="20"/>
          <w:szCs w:val="20"/>
          <w:lang w:eastAsia="en-US"/>
        </w:rPr>
        <w:t>єктів, які потребують гідродинамічної очистки</w:t>
      </w:r>
    </w:p>
    <w:tbl>
      <w:tblPr>
        <w:tblW w:w="9781" w:type="dxa"/>
        <w:tblInd w:w="-5" w:type="dxa"/>
        <w:tblLook w:val="04A0" w:firstRow="1" w:lastRow="0" w:firstColumn="1" w:lastColumn="0" w:noHBand="0" w:noVBand="1"/>
      </w:tblPr>
      <w:tblGrid>
        <w:gridCol w:w="567"/>
        <w:gridCol w:w="3799"/>
        <w:gridCol w:w="5415"/>
      </w:tblGrid>
      <w:tr w:rsidR="00E11022" w:rsidRPr="00E11022" w:rsidTr="00E1102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022" w:rsidRPr="00E11022" w:rsidRDefault="00E11022" w:rsidP="00E11022">
            <w:pPr>
              <w:jc w:val="center"/>
              <w:rPr>
                <w:color w:val="000000"/>
                <w:sz w:val="20"/>
                <w:szCs w:val="20"/>
              </w:rPr>
            </w:pPr>
            <w:bookmarkStart w:id="45" w:name="RANGE!A1:D149"/>
            <w:r w:rsidRPr="00E11022">
              <w:rPr>
                <w:color w:val="000000"/>
                <w:sz w:val="20"/>
                <w:szCs w:val="20"/>
              </w:rPr>
              <w:t>№ п/п</w:t>
            </w:r>
            <w:bookmarkEnd w:id="45"/>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E11022" w:rsidRPr="00E11022" w:rsidRDefault="00E11022" w:rsidP="00E11022">
            <w:pPr>
              <w:jc w:val="center"/>
              <w:rPr>
                <w:color w:val="000000"/>
                <w:sz w:val="20"/>
                <w:szCs w:val="20"/>
              </w:rPr>
            </w:pPr>
            <w:r w:rsidRPr="00E11022">
              <w:rPr>
                <w:color w:val="000000"/>
                <w:sz w:val="20"/>
                <w:szCs w:val="20"/>
              </w:rPr>
              <w:t>Найменування об</w:t>
            </w:r>
            <w:r w:rsidRPr="00E11022">
              <w:rPr>
                <w:rFonts w:ascii="Calibri" w:hAnsi="Calibri"/>
                <w:color w:val="000000"/>
                <w:sz w:val="20"/>
                <w:szCs w:val="20"/>
              </w:rPr>
              <w:t>'</w:t>
            </w:r>
            <w:r w:rsidRPr="00E11022">
              <w:rPr>
                <w:color w:val="000000"/>
                <w:sz w:val="20"/>
                <w:szCs w:val="20"/>
              </w:rPr>
              <w:t>єкта</w:t>
            </w:r>
          </w:p>
        </w:tc>
        <w:tc>
          <w:tcPr>
            <w:tcW w:w="5415" w:type="dxa"/>
            <w:tcBorders>
              <w:top w:val="single" w:sz="4" w:space="0" w:color="auto"/>
              <w:left w:val="nil"/>
              <w:bottom w:val="single" w:sz="4" w:space="0" w:color="auto"/>
              <w:right w:val="single" w:sz="4" w:space="0" w:color="auto"/>
            </w:tcBorders>
            <w:shd w:val="clear" w:color="auto" w:fill="auto"/>
            <w:noWrap/>
            <w:vAlign w:val="center"/>
            <w:hideMark/>
          </w:tcPr>
          <w:p w:rsidR="00E11022" w:rsidRPr="00E11022" w:rsidRDefault="00E11022" w:rsidP="00E11022">
            <w:pPr>
              <w:jc w:val="center"/>
              <w:rPr>
                <w:color w:val="000000"/>
                <w:sz w:val="20"/>
                <w:szCs w:val="20"/>
              </w:rPr>
            </w:pPr>
            <w:r w:rsidRPr="00E11022">
              <w:rPr>
                <w:color w:val="000000"/>
                <w:sz w:val="20"/>
                <w:szCs w:val="20"/>
              </w:rPr>
              <w:t xml:space="preserve">Адреса </w:t>
            </w:r>
          </w:p>
        </w:tc>
      </w:tr>
      <w:tr w:rsidR="00E11022" w:rsidRPr="00E11022" w:rsidTr="00E110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11022" w:rsidRPr="00E11022" w:rsidRDefault="00E11022" w:rsidP="00E11022">
            <w:pPr>
              <w:jc w:val="center"/>
              <w:rPr>
                <w:color w:val="000000"/>
                <w:sz w:val="20"/>
                <w:szCs w:val="20"/>
              </w:rPr>
            </w:pPr>
            <w:r w:rsidRPr="00E11022">
              <w:rPr>
                <w:color w:val="000000"/>
                <w:sz w:val="20"/>
                <w:szCs w:val="20"/>
              </w:rPr>
              <w:t>1</w:t>
            </w:r>
          </w:p>
        </w:tc>
        <w:tc>
          <w:tcPr>
            <w:tcW w:w="3799" w:type="dxa"/>
            <w:tcBorders>
              <w:top w:val="nil"/>
              <w:left w:val="nil"/>
              <w:bottom w:val="single" w:sz="4" w:space="0" w:color="auto"/>
              <w:right w:val="single" w:sz="4" w:space="0" w:color="auto"/>
            </w:tcBorders>
            <w:shd w:val="clear" w:color="auto" w:fill="auto"/>
            <w:noWrap/>
            <w:vAlign w:val="center"/>
            <w:hideMark/>
          </w:tcPr>
          <w:p w:rsidR="00E11022" w:rsidRPr="00E11022" w:rsidRDefault="00E11022" w:rsidP="00E11022">
            <w:pPr>
              <w:jc w:val="left"/>
              <w:rPr>
                <w:color w:val="000000"/>
                <w:sz w:val="20"/>
                <w:szCs w:val="20"/>
              </w:rPr>
            </w:pPr>
            <w:r w:rsidRPr="00E11022">
              <w:rPr>
                <w:color w:val="000000"/>
                <w:sz w:val="20"/>
                <w:szCs w:val="20"/>
              </w:rPr>
              <w:t xml:space="preserve">КНС №1 смт. Димер, </w:t>
            </w:r>
          </w:p>
        </w:tc>
        <w:tc>
          <w:tcPr>
            <w:tcW w:w="5415" w:type="dxa"/>
            <w:tcBorders>
              <w:top w:val="nil"/>
              <w:left w:val="nil"/>
              <w:bottom w:val="single" w:sz="4" w:space="0" w:color="auto"/>
              <w:right w:val="single" w:sz="4" w:space="0" w:color="auto"/>
            </w:tcBorders>
            <w:shd w:val="clear" w:color="auto" w:fill="auto"/>
            <w:noWrap/>
            <w:vAlign w:val="center"/>
            <w:hideMark/>
          </w:tcPr>
          <w:p w:rsidR="00E11022" w:rsidRPr="00E11022" w:rsidRDefault="00E11022" w:rsidP="00E11022">
            <w:pPr>
              <w:jc w:val="left"/>
              <w:rPr>
                <w:color w:val="000000"/>
                <w:sz w:val="20"/>
                <w:szCs w:val="20"/>
              </w:rPr>
            </w:pPr>
            <w:r w:rsidRPr="00E11022">
              <w:rPr>
                <w:color w:val="000000"/>
                <w:sz w:val="20"/>
                <w:szCs w:val="20"/>
              </w:rPr>
              <w:t>смт. Димер, вулиця Освітянська, б/н</w:t>
            </w:r>
          </w:p>
        </w:tc>
      </w:tr>
      <w:tr w:rsidR="00E11022" w:rsidRPr="00E11022" w:rsidTr="00E110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11022" w:rsidRPr="00E11022" w:rsidRDefault="00E11022" w:rsidP="00E11022">
            <w:pPr>
              <w:jc w:val="center"/>
              <w:rPr>
                <w:color w:val="000000"/>
                <w:sz w:val="20"/>
                <w:szCs w:val="20"/>
              </w:rPr>
            </w:pPr>
            <w:r w:rsidRPr="00E11022">
              <w:rPr>
                <w:color w:val="000000"/>
                <w:sz w:val="20"/>
                <w:szCs w:val="20"/>
              </w:rPr>
              <w:t>2</w:t>
            </w:r>
          </w:p>
        </w:tc>
        <w:tc>
          <w:tcPr>
            <w:tcW w:w="3799" w:type="dxa"/>
            <w:tcBorders>
              <w:top w:val="nil"/>
              <w:left w:val="nil"/>
              <w:bottom w:val="single" w:sz="4" w:space="0" w:color="auto"/>
              <w:right w:val="single" w:sz="4" w:space="0" w:color="auto"/>
            </w:tcBorders>
            <w:shd w:val="clear" w:color="auto" w:fill="auto"/>
            <w:noWrap/>
            <w:vAlign w:val="center"/>
            <w:hideMark/>
          </w:tcPr>
          <w:p w:rsidR="00E11022" w:rsidRPr="00E11022" w:rsidRDefault="00E11022" w:rsidP="00E11022">
            <w:pPr>
              <w:jc w:val="left"/>
              <w:rPr>
                <w:color w:val="000000"/>
                <w:sz w:val="20"/>
                <w:szCs w:val="20"/>
              </w:rPr>
            </w:pPr>
            <w:r w:rsidRPr="00E11022">
              <w:rPr>
                <w:color w:val="000000"/>
                <w:sz w:val="20"/>
                <w:szCs w:val="20"/>
              </w:rPr>
              <w:t>КНС № 2 смт. Димер</w:t>
            </w:r>
          </w:p>
        </w:tc>
        <w:tc>
          <w:tcPr>
            <w:tcW w:w="5415" w:type="dxa"/>
            <w:tcBorders>
              <w:top w:val="nil"/>
              <w:left w:val="nil"/>
              <w:bottom w:val="single" w:sz="4" w:space="0" w:color="auto"/>
              <w:right w:val="single" w:sz="4" w:space="0" w:color="auto"/>
            </w:tcBorders>
            <w:shd w:val="clear" w:color="auto" w:fill="auto"/>
            <w:noWrap/>
            <w:vAlign w:val="center"/>
            <w:hideMark/>
          </w:tcPr>
          <w:p w:rsidR="00E11022" w:rsidRPr="00E11022" w:rsidRDefault="00E11022" w:rsidP="00E11022">
            <w:pPr>
              <w:jc w:val="left"/>
              <w:rPr>
                <w:color w:val="000000"/>
                <w:sz w:val="20"/>
                <w:szCs w:val="20"/>
              </w:rPr>
            </w:pPr>
            <w:r w:rsidRPr="00E11022">
              <w:rPr>
                <w:color w:val="000000"/>
                <w:sz w:val="20"/>
                <w:szCs w:val="20"/>
              </w:rPr>
              <w:t>смт. Димер, вул. Соборна</w:t>
            </w:r>
          </w:p>
        </w:tc>
      </w:tr>
      <w:tr w:rsidR="00E11022" w:rsidRPr="00E11022" w:rsidTr="00E110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11022" w:rsidRPr="00E11022" w:rsidRDefault="00E11022" w:rsidP="00E11022">
            <w:pPr>
              <w:jc w:val="center"/>
              <w:rPr>
                <w:color w:val="000000"/>
                <w:sz w:val="20"/>
                <w:szCs w:val="20"/>
              </w:rPr>
            </w:pPr>
            <w:r w:rsidRPr="00E11022">
              <w:rPr>
                <w:color w:val="000000"/>
                <w:sz w:val="20"/>
                <w:szCs w:val="20"/>
              </w:rPr>
              <w:t>3</w:t>
            </w:r>
          </w:p>
        </w:tc>
        <w:tc>
          <w:tcPr>
            <w:tcW w:w="3799" w:type="dxa"/>
            <w:tcBorders>
              <w:top w:val="nil"/>
              <w:left w:val="nil"/>
              <w:bottom w:val="single" w:sz="4" w:space="0" w:color="auto"/>
              <w:right w:val="single" w:sz="4" w:space="0" w:color="auto"/>
            </w:tcBorders>
            <w:shd w:val="clear" w:color="auto" w:fill="auto"/>
            <w:noWrap/>
            <w:vAlign w:val="center"/>
            <w:hideMark/>
          </w:tcPr>
          <w:p w:rsidR="00E11022" w:rsidRPr="00E11022" w:rsidRDefault="00E11022" w:rsidP="00E11022">
            <w:pPr>
              <w:jc w:val="left"/>
              <w:rPr>
                <w:color w:val="000000"/>
                <w:sz w:val="20"/>
                <w:szCs w:val="20"/>
              </w:rPr>
            </w:pPr>
            <w:r w:rsidRPr="00E11022">
              <w:rPr>
                <w:color w:val="000000"/>
                <w:sz w:val="20"/>
                <w:szCs w:val="20"/>
              </w:rPr>
              <w:t xml:space="preserve">Каналізаційні мережі </w:t>
            </w:r>
          </w:p>
        </w:tc>
        <w:tc>
          <w:tcPr>
            <w:tcW w:w="5415" w:type="dxa"/>
            <w:tcBorders>
              <w:top w:val="nil"/>
              <w:left w:val="nil"/>
              <w:bottom w:val="single" w:sz="4" w:space="0" w:color="auto"/>
              <w:right w:val="single" w:sz="4" w:space="0" w:color="auto"/>
            </w:tcBorders>
            <w:shd w:val="clear" w:color="000000" w:fill="FFFFFF"/>
            <w:noWrap/>
            <w:vAlign w:val="center"/>
            <w:hideMark/>
          </w:tcPr>
          <w:p w:rsidR="00E11022" w:rsidRPr="00E11022" w:rsidRDefault="00E11022" w:rsidP="00E11022">
            <w:pPr>
              <w:jc w:val="left"/>
              <w:rPr>
                <w:color w:val="000000"/>
                <w:sz w:val="20"/>
                <w:szCs w:val="20"/>
              </w:rPr>
            </w:pPr>
            <w:r w:rsidRPr="00E11022">
              <w:rPr>
                <w:color w:val="000000"/>
                <w:sz w:val="20"/>
                <w:szCs w:val="20"/>
              </w:rPr>
              <w:t>В межах населеного пункту смт. Димер</w:t>
            </w:r>
          </w:p>
        </w:tc>
      </w:tr>
    </w:tbl>
    <w:p w:rsidR="003D4C80" w:rsidRDefault="003D4C80" w:rsidP="00745C7E">
      <w:pPr>
        <w:autoSpaceDE w:val="0"/>
        <w:autoSpaceDN w:val="0"/>
        <w:adjustRightInd w:val="0"/>
        <w:spacing w:line="259" w:lineRule="atLeast"/>
        <w:contextualSpacing/>
        <w:jc w:val="center"/>
        <w:rPr>
          <w:b/>
          <w:szCs w:val="20"/>
          <w:lang w:eastAsia="zh-CN"/>
        </w:rPr>
      </w:pPr>
    </w:p>
    <w:p w:rsidR="003D4C80" w:rsidRDefault="003D4C80" w:rsidP="00745C7E">
      <w:pPr>
        <w:autoSpaceDE w:val="0"/>
        <w:autoSpaceDN w:val="0"/>
        <w:adjustRightInd w:val="0"/>
        <w:spacing w:line="259" w:lineRule="atLeast"/>
        <w:contextualSpacing/>
        <w:jc w:val="center"/>
        <w:rPr>
          <w:b/>
          <w:szCs w:val="20"/>
          <w:lang w:eastAsia="zh-CN"/>
        </w:rPr>
      </w:pPr>
    </w:p>
    <w:p w:rsidR="00745C7E" w:rsidRPr="00745C7E" w:rsidRDefault="00AF3352" w:rsidP="00745C7E">
      <w:pPr>
        <w:autoSpaceDE w:val="0"/>
        <w:autoSpaceDN w:val="0"/>
        <w:adjustRightInd w:val="0"/>
        <w:spacing w:line="259" w:lineRule="atLeast"/>
        <w:contextualSpacing/>
        <w:jc w:val="center"/>
        <w:rPr>
          <w:b/>
          <w:szCs w:val="20"/>
          <w:lang w:eastAsia="zh-CN"/>
        </w:rPr>
      </w:pPr>
      <w:r>
        <w:rPr>
          <w:b/>
          <w:szCs w:val="20"/>
          <w:lang w:eastAsia="zh-CN"/>
        </w:rPr>
        <w:lastRenderedPageBreak/>
        <w:t xml:space="preserve">2. </w:t>
      </w:r>
      <w:r w:rsidR="00745C7E" w:rsidRPr="00745C7E">
        <w:rPr>
          <w:b/>
          <w:szCs w:val="20"/>
          <w:lang w:eastAsia="zh-CN"/>
        </w:rPr>
        <w:t>Вимоги до Учасників:</w:t>
      </w:r>
    </w:p>
    <w:p w:rsidR="006B271D" w:rsidRPr="00240D94" w:rsidRDefault="006B271D" w:rsidP="00240D94">
      <w:pPr>
        <w:autoSpaceDE w:val="0"/>
        <w:autoSpaceDN w:val="0"/>
        <w:adjustRightInd w:val="0"/>
        <w:spacing w:after="60" w:line="259" w:lineRule="atLeast"/>
        <w:contextualSpacing/>
        <w:rPr>
          <w:sz w:val="22"/>
          <w:szCs w:val="22"/>
          <w:lang w:eastAsia="zh-CN"/>
        </w:rPr>
      </w:pPr>
      <w:r w:rsidRPr="00240D94">
        <w:rPr>
          <w:sz w:val="22"/>
          <w:szCs w:val="22"/>
          <w:lang w:eastAsia="zh-CN"/>
        </w:rPr>
        <w:t>В складі тендерної пропозиції Учасники надають документи, що підтверджують наступні критерії:</w:t>
      </w:r>
    </w:p>
    <w:p w:rsidR="00745C7E" w:rsidRPr="00745C7E" w:rsidRDefault="00745C7E" w:rsidP="00240D94">
      <w:pPr>
        <w:autoSpaceDE w:val="0"/>
        <w:autoSpaceDN w:val="0"/>
        <w:adjustRightInd w:val="0"/>
        <w:spacing w:after="60" w:line="259" w:lineRule="atLeast"/>
        <w:ind w:left="284" w:hanging="284"/>
        <w:contextualSpacing/>
        <w:rPr>
          <w:sz w:val="22"/>
          <w:szCs w:val="22"/>
          <w:lang w:eastAsia="zh-CN"/>
        </w:rPr>
      </w:pPr>
      <w:r w:rsidRPr="00745C7E">
        <w:rPr>
          <w:sz w:val="22"/>
          <w:szCs w:val="22"/>
          <w:lang w:eastAsia="zh-CN"/>
        </w:rPr>
        <w:t>1. Досвід роботи – не менше 4</w:t>
      </w:r>
      <w:r w:rsidR="006B271D" w:rsidRPr="00240D94">
        <w:rPr>
          <w:sz w:val="22"/>
          <w:szCs w:val="22"/>
          <w:lang w:eastAsia="zh-CN"/>
        </w:rPr>
        <w:t>-</w:t>
      </w:r>
      <w:r w:rsidRPr="00745C7E">
        <w:rPr>
          <w:sz w:val="22"/>
          <w:szCs w:val="22"/>
          <w:lang w:eastAsia="zh-CN"/>
        </w:rPr>
        <w:t>х років.</w:t>
      </w:r>
    </w:p>
    <w:p w:rsidR="00745C7E" w:rsidRPr="00745C7E" w:rsidRDefault="00745C7E" w:rsidP="00240D94">
      <w:pPr>
        <w:autoSpaceDE w:val="0"/>
        <w:autoSpaceDN w:val="0"/>
        <w:adjustRightInd w:val="0"/>
        <w:spacing w:after="60" w:line="259" w:lineRule="atLeast"/>
        <w:ind w:left="284" w:hanging="284"/>
        <w:contextualSpacing/>
        <w:rPr>
          <w:sz w:val="22"/>
          <w:szCs w:val="22"/>
          <w:lang w:eastAsia="zh-CN"/>
        </w:rPr>
      </w:pPr>
      <w:r w:rsidRPr="00745C7E">
        <w:rPr>
          <w:sz w:val="22"/>
          <w:szCs w:val="22"/>
          <w:lang w:eastAsia="zh-CN"/>
        </w:rPr>
        <w:t xml:space="preserve">2. Місце реєстрації Учасника або розташування виробничої бази - не більше 50 км. від місця знаходження об'єктів Замовника </w:t>
      </w:r>
    </w:p>
    <w:p w:rsidR="00240D94" w:rsidRPr="00240D94" w:rsidRDefault="00745C7E" w:rsidP="00240D94">
      <w:pPr>
        <w:autoSpaceDE w:val="0"/>
        <w:autoSpaceDN w:val="0"/>
        <w:adjustRightInd w:val="0"/>
        <w:spacing w:after="60" w:line="259" w:lineRule="atLeast"/>
        <w:ind w:left="284" w:hanging="284"/>
        <w:contextualSpacing/>
        <w:rPr>
          <w:sz w:val="22"/>
          <w:szCs w:val="22"/>
          <w:lang w:eastAsia="zh-CN"/>
        </w:rPr>
      </w:pPr>
      <w:r w:rsidRPr="00745C7E">
        <w:rPr>
          <w:sz w:val="22"/>
          <w:szCs w:val="22"/>
          <w:lang w:eastAsia="zh-CN"/>
        </w:rPr>
        <w:t xml:space="preserve">3. Наявність </w:t>
      </w:r>
      <w:r w:rsidR="00240D94" w:rsidRPr="00240D94">
        <w:rPr>
          <w:sz w:val="22"/>
          <w:szCs w:val="22"/>
          <w:lang w:eastAsia="zh-CN"/>
        </w:rPr>
        <w:t>матеріально-технічної бази</w:t>
      </w:r>
      <w:r w:rsidR="00310F44">
        <w:rPr>
          <w:sz w:val="22"/>
          <w:szCs w:val="22"/>
          <w:lang w:eastAsia="zh-CN"/>
        </w:rPr>
        <w:t xml:space="preserve"> (подати у вигляді таблиці)</w:t>
      </w:r>
      <w:r w:rsidR="00240D94" w:rsidRPr="00240D94">
        <w:rPr>
          <w:sz w:val="22"/>
          <w:szCs w:val="22"/>
          <w:lang w:eastAsia="zh-CN"/>
        </w:rPr>
        <w:t>, зокрема</w:t>
      </w:r>
    </w:p>
    <w:p w:rsidR="00745C7E" w:rsidRPr="00745C7E" w:rsidRDefault="00240D94" w:rsidP="00240D94">
      <w:pPr>
        <w:autoSpaceDE w:val="0"/>
        <w:autoSpaceDN w:val="0"/>
        <w:adjustRightInd w:val="0"/>
        <w:spacing w:after="60" w:line="259" w:lineRule="atLeast"/>
        <w:ind w:left="284"/>
        <w:contextualSpacing/>
        <w:rPr>
          <w:sz w:val="22"/>
          <w:szCs w:val="22"/>
          <w:lang w:eastAsia="zh-CN"/>
        </w:rPr>
      </w:pPr>
      <w:r w:rsidRPr="00240D94">
        <w:rPr>
          <w:sz w:val="22"/>
          <w:szCs w:val="22"/>
          <w:lang w:eastAsia="zh-CN"/>
        </w:rPr>
        <w:t xml:space="preserve">3.1. </w:t>
      </w:r>
      <w:proofErr w:type="spellStart"/>
      <w:r w:rsidR="00745C7E" w:rsidRPr="00745C7E">
        <w:rPr>
          <w:sz w:val="22"/>
          <w:szCs w:val="22"/>
          <w:lang w:eastAsia="zh-CN"/>
        </w:rPr>
        <w:t>відеодіагностичного</w:t>
      </w:r>
      <w:proofErr w:type="spellEnd"/>
      <w:r w:rsidR="00745C7E" w:rsidRPr="00745C7E">
        <w:rPr>
          <w:sz w:val="22"/>
          <w:szCs w:val="22"/>
          <w:lang w:eastAsia="zh-CN"/>
        </w:rPr>
        <w:t xml:space="preserve"> обладнання</w:t>
      </w:r>
      <w:r w:rsidR="006B271D" w:rsidRPr="00240D94">
        <w:rPr>
          <w:sz w:val="22"/>
          <w:szCs w:val="22"/>
          <w:lang w:eastAsia="zh-CN"/>
        </w:rPr>
        <w:t>;</w:t>
      </w:r>
    </w:p>
    <w:p w:rsidR="00745C7E" w:rsidRPr="00745C7E" w:rsidRDefault="00240D94" w:rsidP="00240D94">
      <w:pPr>
        <w:autoSpaceDE w:val="0"/>
        <w:autoSpaceDN w:val="0"/>
        <w:adjustRightInd w:val="0"/>
        <w:spacing w:after="60" w:line="259" w:lineRule="atLeast"/>
        <w:ind w:left="284"/>
        <w:contextualSpacing/>
        <w:rPr>
          <w:sz w:val="22"/>
          <w:szCs w:val="22"/>
          <w:lang w:eastAsia="zh-CN"/>
        </w:rPr>
      </w:pPr>
      <w:r w:rsidRPr="00240D94">
        <w:rPr>
          <w:sz w:val="22"/>
          <w:szCs w:val="22"/>
          <w:lang w:eastAsia="zh-CN"/>
        </w:rPr>
        <w:t>3.2. ас</w:t>
      </w:r>
      <w:r w:rsidR="00745C7E" w:rsidRPr="00745C7E">
        <w:rPr>
          <w:sz w:val="22"/>
          <w:szCs w:val="22"/>
          <w:lang w:eastAsia="zh-CN"/>
        </w:rPr>
        <w:t>енізаційні машини з ємністю для перевезення відходів не менше 9 куб.м.</w:t>
      </w:r>
    </w:p>
    <w:p w:rsidR="00CA4B88" w:rsidRPr="00CA4B88" w:rsidRDefault="00CA4B88" w:rsidP="00CA4B88">
      <w:pPr>
        <w:autoSpaceDE w:val="0"/>
        <w:autoSpaceDN w:val="0"/>
        <w:adjustRightInd w:val="0"/>
        <w:spacing w:after="60" w:line="259" w:lineRule="atLeast"/>
        <w:ind w:left="284"/>
        <w:contextualSpacing/>
        <w:rPr>
          <w:sz w:val="22"/>
          <w:szCs w:val="22"/>
          <w:lang w:eastAsia="zh-CN"/>
        </w:rPr>
      </w:pPr>
      <w:r w:rsidRPr="00CA4B88">
        <w:rPr>
          <w:sz w:val="22"/>
          <w:szCs w:val="22"/>
          <w:lang w:eastAsia="zh-CN"/>
        </w:rPr>
        <w:t xml:space="preserve">3.3. наявність </w:t>
      </w:r>
      <w:proofErr w:type="spellStart"/>
      <w:r w:rsidRPr="00CA4B88">
        <w:rPr>
          <w:sz w:val="22"/>
          <w:szCs w:val="22"/>
          <w:lang w:eastAsia="zh-CN"/>
        </w:rPr>
        <w:t>гідропромивочної</w:t>
      </w:r>
      <w:proofErr w:type="spellEnd"/>
      <w:r w:rsidRPr="00CA4B88">
        <w:rPr>
          <w:sz w:val="22"/>
          <w:szCs w:val="22"/>
          <w:lang w:eastAsia="zh-CN"/>
        </w:rPr>
        <w:t xml:space="preserve"> установки 100/150;</w:t>
      </w:r>
    </w:p>
    <w:p w:rsidR="00CA4B88" w:rsidRPr="00CA4B88" w:rsidRDefault="00CA4B88" w:rsidP="00CA4B88">
      <w:pPr>
        <w:autoSpaceDE w:val="0"/>
        <w:autoSpaceDN w:val="0"/>
        <w:adjustRightInd w:val="0"/>
        <w:spacing w:after="60" w:line="259" w:lineRule="atLeast"/>
        <w:ind w:left="284"/>
        <w:contextualSpacing/>
        <w:rPr>
          <w:sz w:val="22"/>
          <w:szCs w:val="22"/>
          <w:lang w:eastAsia="zh-CN"/>
        </w:rPr>
      </w:pPr>
      <w:r w:rsidRPr="00CA4B88">
        <w:rPr>
          <w:sz w:val="22"/>
          <w:szCs w:val="22"/>
          <w:lang w:eastAsia="zh-CN"/>
        </w:rPr>
        <w:t xml:space="preserve">3.4. наявність </w:t>
      </w:r>
      <w:proofErr w:type="spellStart"/>
      <w:r w:rsidRPr="00CA4B88">
        <w:rPr>
          <w:sz w:val="22"/>
          <w:szCs w:val="22"/>
          <w:lang w:eastAsia="zh-CN"/>
        </w:rPr>
        <w:t>гідропромивочної</w:t>
      </w:r>
      <w:proofErr w:type="spellEnd"/>
      <w:r w:rsidRPr="00CA4B88">
        <w:rPr>
          <w:sz w:val="22"/>
          <w:szCs w:val="22"/>
          <w:lang w:eastAsia="zh-CN"/>
        </w:rPr>
        <w:t xml:space="preserve"> установки 130/160.</w:t>
      </w:r>
    </w:p>
    <w:p w:rsidR="00240D94" w:rsidRPr="00240D94" w:rsidRDefault="00240D94" w:rsidP="00240D94">
      <w:pPr>
        <w:tabs>
          <w:tab w:val="left" w:pos="284"/>
        </w:tabs>
        <w:autoSpaceDE w:val="0"/>
        <w:autoSpaceDN w:val="0"/>
        <w:adjustRightInd w:val="0"/>
        <w:spacing w:after="60" w:line="259" w:lineRule="atLeast"/>
        <w:ind w:left="284" w:hanging="284"/>
        <w:contextualSpacing/>
        <w:rPr>
          <w:sz w:val="22"/>
          <w:szCs w:val="22"/>
          <w:lang w:eastAsia="zh-CN"/>
        </w:rPr>
      </w:pPr>
      <w:r w:rsidRPr="00240D94">
        <w:rPr>
          <w:sz w:val="22"/>
          <w:szCs w:val="22"/>
          <w:lang w:eastAsia="zh-CN"/>
        </w:rPr>
        <w:t>4. Довідка про кваліфікований персонал (в довідці зазначити найменування посади, кількість працівників)</w:t>
      </w:r>
    </w:p>
    <w:p w:rsidR="006B271D" w:rsidRPr="00240D94" w:rsidRDefault="00240D94" w:rsidP="00240D94">
      <w:pPr>
        <w:autoSpaceDE w:val="0"/>
        <w:autoSpaceDN w:val="0"/>
        <w:adjustRightInd w:val="0"/>
        <w:spacing w:after="60" w:line="259" w:lineRule="atLeast"/>
        <w:ind w:left="284" w:hanging="284"/>
        <w:contextualSpacing/>
        <w:rPr>
          <w:sz w:val="22"/>
          <w:szCs w:val="22"/>
          <w:lang w:eastAsia="zh-CN"/>
        </w:rPr>
      </w:pPr>
      <w:r w:rsidRPr="00240D94">
        <w:rPr>
          <w:sz w:val="22"/>
          <w:szCs w:val="22"/>
          <w:lang w:eastAsia="zh-CN"/>
        </w:rPr>
        <w:t>5</w:t>
      </w:r>
      <w:r w:rsidR="006B271D" w:rsidRPr="00240D94">
        <w:rPr>
          <w:sz w:val="22"/>
          <w:szCs w:val="22"/>
          <w:lang w:eastAsia="zh-CN"/>
        </w:rPr>
        <w:t xml:space="preserve">. </w:t>
      </w:r>
      <w:r w:rsidRPr="00240D94">
        <w:rPr>
          <w:sz w:val="22"/>
          <w:szCs w:val="22"/>
          <w:lang w:eastAsia="zh-CN"/>
        </w:rPr>
        <w:t>Н</w:t>
      </w:r>
      <w:r w:rsidR="006B271D" w:rsidRPr="00240D94">
        <w:rPr>
          <w:sz w:val="22"/>
          <w:szCs w:val="22"/>
          <w:lang w:eastAsia="zh-CN"/>
        </w:rPr>
        <w:t xml:space="preserve">аявність договорів на приймання стічних вод, строк дії яких не закінчиться на період надання послуг, визначений </w:t>
      </w:r>
      <w:proofErr w:type="spellStart"/>
      <w:r w:rsidR="006B271D" w:rsidRPr="00240D94">
        <w:rPr>
          <w:sz w:val="22"/>
          <w:szCs w:val="22"/>
          <w:lang w:eastAsia="zh-CN"/>
        </w:rPr>
        <w:t>проєктом</w:t>
      </w:r>
      <w:proofErr w:type="spellEnd"/>
      <w:r w:rsidR="006B271D" w:rsidRPr="00240D94">
        <w:rPr>
          <w:sz w:val="22"/>
          <w:szCs w:val="22"/>
          <w:lang w:eastAsia="zh-CN"/>
        </w:rPr>
        <w:t xml:space="preserve"> Договору про закупівлю;</w:t>
      </w:r>
    </w:p>
    <w:p w:rsidR="006B271D" w:rsidRPr="00745C7E" w:rsidRDefault="00240D94" w:rsidP="00240D94">
      <w:pPr>
        <w:suppressAutoHyphens/>
        <w:spacing w:after="60"/>
        <w:ind w:left="284" w:hanging="284"/>
        <w:jc w:val="left"/>
        <w:rPr>
          <w:iCs/>
          <w:sz w:val="22"/>
          <w:szCs w:val="22"/>
          <w:lang w:eastAsia="ru-RU"/>
        </w:rPr>
      </w:pPr>
      <w:r>
        <w:rPr>
          <w:sz w:val="22"/>
          <w:szCs w:val="22"/>
          <w:lang w:eastAsia="zh-CN"/>
        </w:rPr>
        <w:t>6</w:t>
      </w:r>
      <w:r w:rsidR="006B271D" w:rsidRPr="00240D94">
        <w:rPr>
          <w:sz w:val="22"/>
          <w:szCs w:val="22"/>
          <w:lang w:eastAsia="zh-CN"/>
        </w:rPr>
        <w:t xml:space="preserve">. </w:t>
      </w:r>
      <w:r w:rsidR="006B271D" w:rsidRPr="00745C7E">
        <w:rPr>
          <w:sz w:val="22"/>
          <w:szCs w:val="22"/>
          <w:lang w:eastAsia="zh-CN"/>
        </w:rPr>
        <w:t>Лист щодо підтвердження можливості виконання робіт без отримання авансового платежу</w:t>
      </w:r>
      <w:r w:rsidR="00B07706">
        <w:rPr>
          <w:sz w:val="22"/>
          <w:szCs w:val="22"/>
          <w:lang w:eastAsia="zh-CN"/>
        </w:rPr>
        <w:t xml:space="preserve"> та/або </w:t>
      </w:r>
      <w:r w:rsidR="00B07706" w:rsidRPr="00745C7E">
        <w:rPr>
          <w:sz w:val="22"/>
          <w:szCs w:val="22"/>
          <w:lang w:eastAsia="zh-CN"/>
        </w:rPr>
        <w:t>відстрочки платежу до 90 календарних днів з дати підписання акту виконаних робі</w:t>
      </w:r>
      <w:r w:rsidR="006B271D" w:rsidRPr="00745C7E">
        <w:rPr>
          <w:sz w:val="22"/>
          <w:szCs w:val="22"/>
          <w:lang w:eastAsia="zh-CN"/>
        </w:rPr>
        <w:t xml:space="preserve"> </w:t>
      </w:r>
    </w:p>
    <w:p w:rsidR="006B271D" w:rsidRPr="00745C7E" w:rsidRDefault="00240D94" w:rsidP="00240D94">
      <w:pPr>
        <w:suppressAutoHyphens/>
        <w:spacing w:after="60"/>
        <w:ind w:left="284" w:hanging="284"/>
        <w:jc w:val="left"/>
        <w:rPr>
          <w:iCs/>
          <w:sz w:val="22"/>
          <w:szCs w:val="22"/>
          <w:lang w:eastAsia="ru-RU"/>
        </w:rPr>
      </w:pPr>
      <w:r>
        <w:rPr>
          <w:sz w:val="22"/>
          <w:szCs w:val="22"/>
          <w:lang w:eastAsia="zh-CN"/>
        </w:rPr>
        <w:t>7</w:t>
      </w:r>
      <w:r w:rsidR="006B271D" w:rsidRPr="00240D94">
        <w:rPr>
          <w:sz w:val="22"/>
          <w:szCs w:val="22"/>
          <w:lang w:eastAsia="zh-CN"/>
        </w:rPr>
        <w:t xml:space="preserve">. </w:t>
      </w:r>
      <w:r w:rsidR="006B271D" w:rsidRPr="00BC739A">
        <w:rPr>
          <w:color w:val="FF0000"/>
          <w:sz w:val="22"/>
          <w:szCs w:val="22"/>
          <w:lang w:eastAsia="zh-CN"/>
        </w:rPr>
        <w:t xml:space="preserve">Гарантійний лист за підписом уповноваженої особи учасника, про підтвердження погодження учасника з основними умовами </w:t>
      </w:r>
      <w:proofErr w:type="spellStart"/>
      <w:r w:rsidR="006B271D" w:rsidRPr="00BC739A">
        <w:rPr>
          <w:color w:val="FF0000"/>
          <w:sz w:val="22"/>
          <w:szCs w:val="22"/>
          <w:lang w:eastAsia="zh-CN"/>
        </w:rPr>
        <w:t>проєкт</w:t>
      </w:r>
      <w:proofErr w:type="spellEnd"/>
      <w:r w:rsidR="006B271D" w:rsidRPr="00BC739A">
        <w:rPr>
          <w:color w:val="FF0000"/>
          <w:sz w:val="22"/>
          <w:szCs w:val="22"/>
          <w:lang w:eastAsia="zh-CN"/>
        </w:rPr>
        <w:t xml:space="preserve"> договору</w:t>
      </w:r>
      <w:r w:rsidR="006B271D" w:rsidRPr="00745C7E">
        <w:rPr>
          <w:sz w:val="22"/>
          <w:szCs w:val="22"/>
          <w:lang w:eastAsia="zh-CN"/>
        </w:rPr>
        <w:t>.</w:t>
      </w:r>
    </w:p>
    <w:p w:rsidR="006B271D" w:rsidRPr="00745C7E" w:rsidRDefault="00B07706" w:rsidP="00240D94">
      <w:pPr>
        <w:suppressAutoHyphens/>
        <w:spacing w:after="60"/>
        <w:ind w:left="284" w:hanging="284"/>
        <w:jc w:val="left"/>
        <w:rPr>
          <w:iCs/>
          <w:sz w:val="22"/>
          <w:szCs w:val="22"/>
          <w:lang w:eastAsia="ru-RU"/>
        </w:rPr>
      </w:pPr>
      <w:r>
        <w:rPr>
          <w:bCs/>
          <w:sz w:val="22"/>
          <w:szCs w:val="22"/>
          <w:lang w:eastAsia="zh-CN"/>
        </w:rPr>
        <w:t>8</w:t>
      </w:r>
      <w:r w:rsidR="006B271D" w:rsidRPr="00240D94">
        <w:rPr>
          <w:bCs/>
          <w:sz w:val="22"/>
          <w:szCs w:val="22"/>
          <w:lang w:eastAsia="zh-CN"/>
        </w:rPr>
        <w:t xml:space="preserve">. </w:t>
      </w:r>
      <w:r w:rsidR="006B271D" w:rsidRPr="00745C7E">
        <w:rPr>
          <w:bCs/>
          <w:sz w:val="22"/>
          <w:szCs w:val="22"/>
          <w:lang w:val="ru-RU" w:eastAsia="zh-CN"/>
        </w:rPr>
        <w:t xml:space="preserve">Лист у </w:t>
      </w:r>
      <w:proofErr w:type="spellStart"/>
      <w:r w:rsidR="006B271D" w:rsidRPr="00745C7E">
        <w:rPr>
          <w:bCs/>
          <w:sz w:val="22"/>
          <w:szCs w:val="22"/>
          <w:lang w:val="ru-RU" w:eastAsia="zh-CN"/>
        </w:rPr>
        <w:t>довільній</w:t>
      </w:r>
      <w:proofErr w:type="spellEnd"/>
      <w:r w:rsidR="006B271D" w:rsidRPr="00745C7E">
        <w:rPr>
          <w:bCs/>
          <w:sz w:val="22"/>
          <w:szCs w:val="22"/>
          <w:lang w:eastAsia="zh-CN"/>
        </w:rPr>
        <w:t xml:space="preserve"> </w:t>
      </w:r>
      <w:proofErr w:type="spellStart"/>
      <w:r w:rsidR="006B271D" w:rsidRPr="00745C7E">
        <w:rPr>
          <w:bCs/>
          <w:sz w:val="22"/>
          <w:szCs w:val="22"/>
          <w:lang w:val="ru-RU" w:eastAsia="zh-CN"/>
        </w:rPr>
        <w:t>формі</w:t>
      </w:r>
      <w:proofErr w:type="spellEnd"/>
      <w:r w:rsidR="006B271D" w:rsidRPr="00745C7E">
        <w:rPr>
          <w:bCs/>
          <w:sz w:val="22"/>
          <w:szCs w:val="22"/>
          <w:lang w:eastAsia="zh-CN"/>
        </w:rPr>
        <w:t xml:space="preserve"> </w:t>
      </w:r>
      <w:proofErr w:type="spellStart"/>
      <w:r w:rsidR="006B271D" w:rsidRPr="00745C7E">
        <w:rPr>
          <w:bCs/>
          <w:sz w:val="22"/>
          <w:szCs w:val="22"/>
          <w:lang w:val="ru-RU" w:eastAsia="zh-CN"/>
        </w:rPr>
        <w:t>щодо</w:t>
      </w:r>
      <w:proofErr w:type="spellEnd"/>
      <w:r w:rsidR="006B271D" w:rsidRPr="00745C7E">
        <w:rPr>
          <w:bCs/>
          <w:sz w:val="22"/>
          <w:szCs w:val="22"/>
          <w:lang w:eastAsia="zh-CN"/>
        </w:rPr>
        <w:t xml:space="preserve"> </w:t>
      </w:r>
      <w:proofErr w:type="spellStart"/>
      <w:r w:rsidR="006B271D" w:rsidRPr="00745C7E">
        <w:rPr>
          <w:bCs/>
          <w:sz w:val="22"/>
          <w:szCs w:val="22"/>
          <w:lang w:val="ru-RU" w:eastAsia="zh-CN"/>
        </w:rPr>
        <w:t>відсутності</w:t>
      </w:r>
      <w:proofErr w:type="spellEnd"/>
      <w:r w:rsidR="006B271D" w:rsidRPr="00745C7E">
        <w:rPr>
          <w:bCs/>
          <w:sz w:val="22"/>
          <w:szCs w:val="22"/>
          <w:lang w:eastAsia="zh-CN"/>
        </w:rPr>
        <w:t xml:space="preserve"> </w:t>
      </w:r>
      <w:proofErr w:type="spellStart"/>
      <w:r w:rsidR="006B271D" w:rsidRPr="00745C7E">
        <w:rPr>
          <w:bCs/>
          <w:sz w:val="22"/>
          <w:szCs w:val="22"/>
          <w:lang w:val="ru-RU" w:eastAsia="zh-CN"/>
        </w:rPr>
        <w:t>учасника</w:t>
      </w:r>
      <w:proofErr w:type="spellEnd"/>
      <w:r w:rsidR="006B271D" w:rsidRPr="00745C7E">
        <w:rPr>
          <w:bCs/>
          <w:sz w:val="22"/>
          <w:szCs w:val="22"/>
          <w:lang w:val="ru-RU" w:eastAsia="zh-CN"/>
        </w:rPr>
        <w:t xml:space="preserve"> у списку </w:t>
      </w:r>
      <w:proofErr w:type="spellStart"/>
      <w:r w:rsidR="006B271D" w:rsidRPr="00745C7E">
        <w:rPr>
          <w:bCs/>
          <w:sz w:val="22"/>
          <w:szCs w:val="22"/>
          <w:lang w:val="ru-RU" w:eastAsia="zh-CN"/>
        </w:rPr>
        <w:t>досвіду</w:t>
      </w:r>
      <w:proofErr w:type="spellEnd"/>
      <w:r w:rsidR="006B271D" w:rsidRPr="00745C7E">
        <w:rPr>
          <w:bCs/>
          <w:sz w:val="22"/>
          <w:szCs w:val="22"/>
          <w:lang w:eastAsia="zh-CN"/>
        </w:rPr>
        <w:t xml:space="preserve"> </w:t>
      </w:r>
      <w:proofErr w:type="spellStart"/>
      <w:r w:rsidR="006B271D" w:rsidRPr="00745C7E">
        <w:rPr>
          <w:bCs/>
          <w:sz w:val="22"/>
          <w:szCs w:val="22"/>
          <w:lang w:val="ru-RU" w:eastAsia="zh-CN"/>
        </w:rPr>
        <w:t>співпраці</w:t>
      </w:r>
      <w:proofErr w:type="spellEnd"/>
      <w:r w:rsidR="006B271D" w:rsidRPr="00745C7E">
        <w:rPr>
          <w:bCs/>
          <w:sz w:val="22"/>
          <w:szCs w:val="22"/>
          <w:lang w:val="ru-RU" w:eastAsia="zh-CN"/>
        </w:rPr>
        <w:t xml:space="preserve"> з контрагентами </w:t>
      </w:r>
      <w:proofErr w:type="spellStart"/>
      <w:r w:rsidR="006B271D" w:rsidRPr="00745C7E">
        <w:rPr>
          <w:bCs/>
          <w:sz w:val="22"/>
          <w:szCs w:val="22"/>
          <w:lang w:val="ru-RU" w:eastAsia="zh-CN"/>
        </w:rPr>
        <w:t>із</w:t>
      </w:r>
      <w:proofErr w:type="spellEnd"/>
      <w:r w:rsidR="006B271D" w:rsidRPr="00745C7E">
        <w:rPr>
          <w:bCs/>
          <w:sz w:val="22"/>
          <w:szCs w:val="22"/>
          <w:lang w:val="ru-RU" w:eastAsia="zh-CN"/>
        </w:rPr>
        <w:t xml:space="preserve"> негативною </w:t>
      </w:r>
      <w:proofErr w:type="spellStart"/>
      <w:r w:rsidR="006B271D" w:rsidRPr="00745C7E">
        <w:rPr>
          <w:bCs/>
          <w:sz w:val="22"/>
          <w:szCs w:val="22"/>
          <w:lang w:val="ru-RU" w:eastAsia="zh-CN"/>
        </w:rPr>
        <w:t>ознакою</w:t>
      </w:r>
      <w:proofErr w:type="spellEnd"/>
      <w:r w:rsidR="006B271D" w:rsidRPr="00745C7E">
        <w:rPr>
          <w:bCs/>
          <w:sz w:val="22"/>
          <w:szCs w:val="22"/>
          <w:lang w:val="ru-RU" w:eastAsia="zh-CN"/>
        </w:rPr>
        <w:t xml:space="preserve"> на </w:t>
      </w:r>
      <w:proofErr w:type="spellStart"/>
      <w:r w:rsidR="006B271D" w:rsidRPr="00745C7E">
        <w:rPr>
          <w:bCs/>
          <w:sz w:val="22"/>
          <w:szCs w:val="22"/>
          <w:lang w:val="ru-RU" w:eastAsia="zh-CN"/>
        </w:rPr>
        <w:t>сайті</w:t>
      </w:r>
      <w:proofErr w:type="spellEnd"/>
      <w:r w:rsidR="006B271D" w:rsidRPr="00745C7E">
        <w:rPr>
          <w:bCs/>
          <w:sz w:val="22"/>
          <w:szCs w:val="22"/>
          <w:lang w:eastAsia="zh-CN"/>
        </w:rPr>
        <w:t xml:space="preserve"> </w:t>
      </w:r>
      <w:hyperlink r:id="rId50" w:history="1">
        <w:r w:rsidR="006B271D" w:rsidRPr="00745C7E">
          <w:rPr>
            <w:bCs/>
            <w:color w:val="0000FF"/>
            <w:sz w:val="22"/>
            <w:szCs w:val="22"/>
            <w:u w:val="single"/>
            <w:lang w:val="ru-RU" w:eastAsia="zh-CN"/>
          </w:rPr>
          <w:t>http://kyivaudit.gov.ua</w:t>
        </w:r>
      </w:hyperlink>
      <w:r w:rsidR="006B271D" w:rsidRPr="00745C7E">
        <w:rPr>
          <w:bCs/>
          <w:sz w:val="22"/>
          <w:szCs w:val="22"/>
          <w:lang w:eastAsia="zh-CN"/>
        </w:rPr>
        <w:t>.</w:t>
      </w:r>
      <w:r w:rsidR="006B271D" w:rsidRPr="00745C7E">
        <w:rPr>
          <w:sz w:val="22"/>
          <w:szCs w:val="22"/>
          <w:lang w:eastAsia="zh-CN"/>
        </w:rPr>
        <w:t xml:space="preserve"> </w:t>
      </w:r>
    </w:p>
    <w:p w:rsidR="00C036A3" w:rsidRPr="00C036A3" w:rsidRDefault="00B07706" w:rsidP="00C036A3">
      <w:pPr>
        <w:rPr>
          <w:rFonts w:eastAsiaTheme="minorHAnsi"/>
          <w:sz w:val="22"/>
          <w:szCs w:val="22"/>
          <w:lang w:eastAsia="en-US"/>
        </w:rPr>
      </w:pPr>
      <w:r>
        <w:rPr>
          <w:sz w:val="22"/>
          <w:szCs w:val="22"/>
          <w:lang w:eastAsia="zh-CN"/>
        </w:rPr>
        <w:t>9</w:t>
      </w:r>
      <w:r w:rsidR="006B271D" w:rsidRPr="00240D94">
        <w:rPr>
          <w:sz w:val="22"/>
          <w:szCs w:val="22"/>
          <w:lang w:eastAsia="zh-CN"/>
        </w:rPr>
        <w:t xml:space="preserve">. </w:t>
      </w:r>
      <w:r w:rsidR="00C036A3" w:rsidRPr="00C036A3">
        <w:rPr>
          <w:sz w:val="22"/>
          <w:szCs w:val="22"/>
          <w:lang w:eastAsia="zh-CN"/>
        </w:rPr>
        <w:t xml:space="preserve">Копії </w:t>
      </w:r>
      <w:r w:rsidR="00C036A3" w:rsidRPr="00C036A3">
        <w:rPr>
          <w:rFonts w:eastAsiaTheme="minorHAnsi"/>
          <w:sz w:val="22"/>
          <w:szCs w:val="22"/>
          <w:lang w:eastAsia="en-US"/>
        </w:rPr>
        <w:t>завірених підписом керівника або уповноваженої особи та скріплених печаткою Учасника документів, які надають право на виконання робіт підвищеної небезпеки::</w:t>
      </w:r>
    </w:p>
    <w:p w:rsidR="00C036A3" w:rsidRPr="00C036A3" w:rsidRDefault="00C036A3" w:rsidP="00C036A3">
      <w:pPr>
        <w:spacing w:line="252" w:lineRule="auto"/>
        <w:jc w:val="left"/>
        <w:rPr>
          <w:sz w:val="22"/>
          <w:szCs w:val="22"/>
          <w:lang w:eastAsia="zh-CN"/>
        </w:rPr>
      </w:pPr>
      <w:r w:rsidRPr="00C036A3">
        <w:rPr>
          <w:rFonts w:eastAsiaTheme="minorHAnsi"/>
          <w:sz w:val="22"/>
          <w:szCs w:val="22"/>
          <w:lang w:eastAsia="en-US"/>
        </w:rPr>
        <w:t xml:space="preserve">- </w:t>
      </w:r>
      <w:r w:rsidRPr="00C036A3">
        <w:rPr>
          <w:sz w:val="22"/>
          <w:szCs w:val="22"/>
          <w:lang w:eastAsia="zh-CN"/>
        </w:rPr>
        <w:t xml:space="preserve">чинних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зареєстрованої(їх) в органі </w:t>
      </w:r>
      <w:proofErr w:type="spellStart"/>
      <w:r w:rsidRPr="00C036A3">
        <w:rPr>
          <w:sz w:val="22"/>
          <w:szCs w:val="22"/>
          <w:lang w:eastAsia="zh-CN"/>
        </w:rPr>
        <w:t>Держпраці</w:t>
      </w:r>
      <w:proofErr w:type="spellEnd"/>
      <w:r w:rsidRPr="00C036A3">
        <w:rPr>
          <w:sz w:val="22"/>
          <w:szCs w:val="22"/>
          <w:lang w:eastAsia="zh-CN"/>
        </w:rPr>
        <w:t xml:space="preserve"> на роботи підвищеної небезпеки (устаткування підвищеної небезпеки): </w:t>
      </w:r>
    </w:p>
    <w:p w:rsidR="00C036A3" w:rsidRPr="00C036A3" w:rsidRDefault="00C036A3" w:rsidP="00C036A3">
      <w:pPr>
        <w:spacing w:line="252" w:lineRule="auto"/>
        <w:jc w:val="left"/>
        <w:rPr>
          <w:sz w:val="22"/>
          <w:szCs w:val="22"/>
          <w:lang w:eastAsia="zh-CN"/>
        </w:rPr>
      </w:pPr>
      <w:r w:rsidRPr="00C036A3">
        <w:rPr>
          <w:sz w:val="22"/>
          <w:szCs w:val="22"/>
          <w:lang w:eastAsia="zh-CN"/>
        </w:rPr>
        <w:t>- роботи в колодязях, шурфах, камерах, колекторах, замкнутому просторі (</w:t>
      </w:r>
      <w:proofErr w:type="spellStart"/>
      <w:r w:rsidRPr="00C036A3">
        <w:rPr>
          <w:sz w:val="22"/>
          <w:szCs w:val="22"/>
          <w:lang w:eastAsia="zh-CN"/>
        </w:rPr>
        <w:t>ємностях</w:t>
      </w:r>
      <w:proofErr w:type="spellEnd"/>
      <w:r w:rsidRPr="00C036A3">
        <w:rPr>
          <w:sz w:val="22"/>
          <w:szCs w:val="22"/>
          <w:lang w:eastAsia="zh-CN"/>
        </w:rPr>
        <w:t>, трубопроводах, тощо) (п. 7 дод. 2 (група А) до Порядку).</w:t>
      </w:r>
    </w:p>
    <w:p w:rsidR="00C036A3" w:rsidRPr="00C036A3" w:rsidRDefault="00C036A3" w:rsidP="00C036A3">
      <w:pPr>
        <w:spacing w:line="252" w:lineRule="auto"/>
        <w:jc w:val="left"/>
        <w:rPr>
          <w:rFonts w:eastAsiaTheme="minorHAnsi"/>
          <w:sz w:val="22"/>
          <w:szCs w:val="22"/>
          <w:lang w:eastAsia="en-US"/>
        </w:rPr>
      </w:pPr>
      <w:r w:rsidRPr="00C036A3">
        <w:rPr>
          <w:rFonts w:eastAsiaTheme="minorHAnsi"/>
          <w:sz w:val="22"/>
          <w:szCs w:val="22"/>
          <w:lang w:eastAsia="en-US"/>
        </w:rPr>
        <w:t>- Земляні роботи, що виконуються на глибині понад 2 метри або в зоні розташування підземних комунікацій чи під водою;</w:t>
      </w:r>
    </w:p>
    <w:p w:rsidR="006B271D" w:rsidRPr="00240D94" w:rsidRDefault="006B271D" w:rsidP="00C036A3">
      <w:pPr>
        <w:suppressAutoHyphens/>
        <w:spacing w:after="60"/>
        <w:ind w:left="284" w:hanging="284"/>
        <w:jc w:val="left"/>
        <w:rPr>
          <w:iCs/>
          <w:sz w:val="22"/>
          <w:szCs w:val="22"/>
          <w:lang w:eastAsia="zh-CN"/>
        </w:rPr>
      </w:pPr>
      <w:bookmarkStart w:id="46" w:name="_GoBack"/>
      <w:bookmarkEnd w:id="46"/>
      <w:r w:rsidRPr="00240D94">
        <w:rPr>
          <w:iCs/>
          <w:sz w:val="22"/>
          <w:szCs w:val="22"/>
          <w:lang w:eastAsia="zh-CN"/>
        </w:rPr>
        <w:t>1</w:t>
      </w:r>
      <w:r w:rsidR="00B07706">
        <w:rPr>
          <w:iCs/>
          <w:sz w:val="22"/>
          <w:szCs w:val="22"/>
          <w:lang w:eastAsia="zh-CN"/>
        </w:rPr>
        <w:t>0</w:t>
      </w:r>
      <w:r w:rsidRPr="00240D94">
        <w:rPr>
          <w:iCs/>
          <w:sz w:val="22"/>
          <w:szCs w:val="22"/>
          <w:lang w:eastAsia="zh-CN"/>
        </w:rPr>
        <w:t>. Довідка у довільній формі про наявність в учасника цілодобового аварійно-диспетчерської служби з зазначенням місцезнаходження та  телефонного номера.</w:t>
      </w:r>
    </w:p>
    <w:p w:rsidR="00AF3352" w:rsidRPr="00745C7E" w:rsidRDefault="00371224" w:rsidP="00CA4B88">
      <w:pPr>
        <w:rPr>
          <w:iCs/>
          <w:sz w:val="22"/>
          <w:szCs w:val="22"/>
          <w:lang w:eastAsia="ru-RU"/>
        </w:rPr>
      </w:pPr>
      <w:r w:rsidRPr="00371224">
        <w:rPr>
          <w:rFonts w:eastAsiaTheme="minorHAnsi"/>
          <w:sz w:val="22"/>
          <w:szCs w:val="22"/>
          <w:lang w:eastAsia="en-US"/>
        </w:rPr>
        <w:t>11</w:t>
      </w:r>
      <w:r w:rsidRPr="00795804">
        <w:rPr>
          <w:rFonts w:eastAsiaTheme="minorHAnsi"/>
          <w:sz w:val="22"/>
          <w:szCs w:val="22"/>
          <w:lang w:eastAsia="en-US"/>
        </w:rPr>
        <w:t xml:space="preserve">. </w:t>
      </w:r>
      <w:r w:rsidR="00AF3352" w:rsidRPr="00745C7E">
        <w:rPr>
          <w:sz w:val="22"/>
          <w:szCs w:val="22"/>
          <w:lang w:eastAsia="zh-CN"/>
        </w:rPr>
        <w:t>Мати статус платника ПДВ;</w:t>
      </w:r>
    </w:p>
    <w:p w:rsidR="00745C7E" w:rsidRPr="00745C7E" w:rsidRDefault="00745C7E" w:rsidP="00745C7E">
      <w:pPr>
        <w:shd w:val="clear" w:color="auto" w:fill="FFFFFF"/>
        <w:suppressAutoHyphens/>
        <w:rPr>
          <w:bCs/>
          <w:sz w:val="22"/>
          <w:szCs w:val="22"/>
          <w:lang w:eastAsia="ar-SA"/>
        </w:rPr>
      </w:pPr>
    </w:p>
    <w:p w:rsidR="00745C7E" w:rsidRDefault="00745C7E" w:rsidP="00745C7E">
      <w:pPr>
        <w:rPr>
          <w:b/>
          <w:bCs/>
          <w:color w:val="FF0000"/>
          <w:sz w:val="22"/>
          <w:szCs w:val="22"/>
          <w:lang w:eastAsia="zh-CN"/>
        </w:rPr>
      </w:pPr>
      <w:r w:rsidRPr="00745C7E">
        <w:rPr>
          <w:b/>
          <w:bCs/>
          <w:color w:val="FF0000"/>
          <w:sz w:val="22"/>
          <w:szCs w:val="22"/>
          <w:lang w:eastAsia="zh-CN"/>
        </w:rPr>
        <w:t>*</w:t>
      </w:r>
      <w:r w:rsidRPr="00745C7E">
        <w:rPr>
          <w:b/>
          <w:color w:val="FF0000"/>
          <w:sz w:val="22"/>
          <w:szCs w:val="22"/>
          <w:lang w:eastAsia="ar-SA"/>
        </w:rPr>
        <w:t xml:space="preserve"> </w:t>
      </w:r>
      <w:r w:rsidRPr="00745C7E">
        <w:rPr>
          <w:b/>
          <w:bCs/>
          <w:color w:val="FF0000"/>
          <w:sz w:val="22"/>
          <w:szCs w:val="22"/>
          <w:lang w:eastAsia="zh-CN"/>
        </w:rPr>
        <w:t>Всі довідки, гарантійні листи тощо повинні бути на фірмовому бланку з обов’язковим зазначенням вихідного номера та дати складання документа (зазначені документи повинні бути датовані не раніше дати початку прийому пропозицій),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повинна містити підпис та печатку інженера проектувальника в частині кошторисної документації.</w:t>
      </w:r>
    </w:p>
    <w:p w:rsidR="00240D94" w:rsidRDefault="00240D94" w:rsidP="00745C7E">
      <w:pPr>
        <w:rPr>
          <w:b/>
          <w:bCs/>
          <w:color w:val="FF0000"/>
          <w:sz w:val="22"/>
          <w:szCs w:val="22"/>
          <w:lang w:eastAsia="zh-CN"/>
        </w:rPr>
      </w:pPr>
    </w:p>
    <w:p w:rsidR="00240D94" w:rsidRPr="00D745E0" w:rsidRDefault="00240D94" w:rsidP="00240D94">
      <w:pPr>
        <w:rPr>
          <w:b/>
          <w:strike/>
          <w:spacing w:val="-4"/>
        </w:rPr>
      </w:pPr>
      <w:r w:rsidRPr="00D745E0">
        <w:rPr>
          <w:b/>
          <w:spacing w:val="-4"/>
          <w:u w:val="single"/>
        </w:rPr>
        <w:t>Кваліфікаційні критерії</w:t>
      </w:r>
      <w:r w:rsidRPr="00D745E0">
        <w:rPr>
          <w:b/>
          <w:spacing w:val="-4"/>
        </w:rPr>
        <w:t xml:space="preserve"> до учасників встановлюються згідно з пунктом 28  Особливостей i статтею 16 </w:t>
      </w:r>
      <w:hyperlink r:id="rId51" w:tgtFrame="_blank" w:history="1">
        <w:r w:rsidRPr="00D745E0">
          <w:rPr>
            <w:b/>
            <w:spacing w:val="-4"/>
          </w:rPr>
          <w:t>Закону</w:t>
        </w:r>
      </w:hyperlink>
      <w:r w:rsidR="0029707E">
        <w:rPr>
          <w:b/>
          <w:spacing w:val="-4"/>
          <w:u w:val="single"/>
        </w:rPr>
        <w:t>:</w:t>
      </w:r>
    </w:p>
    <w:p w:rsidR="00240D94" w:rsidRPr="00D745E0" w:rsidRDefault="00240D94" w:rsidP="00240D94">
      <w:pPr>
        <w:pBdr>
          <w:top w:val="nil"/>
          <w:left w:val="nil"/>
          <w:bottom w:val="nil"/>
          <w:right w:val="nil"/>
          <w:between w:val="nil"/>
        </w:pBdr>
        <w:rPr>
          <w:i/>
          <w:iCs/>
        </w:rPr>
      </w:pPr>
      <w:bookmarkStart w:id="47" w:name="_Hlk44219156"/>
      <w:bookmarkStart w:id="48" w:name="_Hlk44219351"/>
      <w:r w:rsidRPr="00D745E0">
        <w:rPr>
          <w:i/>
          <w:iCs/>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D745E0">
        <w:rPr>
          <w:rStyle w:val="af8"/>
          <w:i/>
          <w:iCs/>
        </w:rPr>
        <w:t>спроможності</w:t>
      </w:r>
      <w:r w:rsidRPr="00D745E0">
        <w:rPr>
          <w:i/>
          <w:iCs/>
        </w:rPr>
        <w:t xml:space="preserve">  інших суб’єктів господарювання як субпідрядників/співвиконавців. В такому випадку надається окрема довідка субпідрядника/співвиконавця, </w:t>
      </w:r>
      <w:r w:rsidRPr="00D745E0">
        <w:rPr>
          <w:rStyle w:val="af8"/>
          <w:i/>
          <w:iCs/>
        </w:rPr>
        <w:t>спроможності</w:t>
      </w:r>
      <w:r w:rsidRPr="00D745E0">
        <w:rPr>
          <w:i/>
          <w:iCs/>
        </w:rPr>
        <w:t>  якого учасник планує залучити для підтвердження кваліфікації.</w:t>
      </w:r>
    </w:p>
    <w:bookmarkEnd w:id="47"/>
    <w:bookmarkEnd w:id="48"/>
    <w:p w:rsidR="00240D94" w:rsidRPr="00D745E0" w:rsidRDefault="00240D94" w:rsidP="00240D94">
      <w:pPr>
        <w:rPr>
          <w:i/>
          <w:iCs/>
        </w:rPr>
      </w:pPr>
      <w:r w:rsidRPr="00D745E0">
        <w:rPr>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5233" w:rsidRPr="00D745E0" w:rsidRDefault="00A16FD4" w:rsidP="004A759B">
      <w:pPr>
        <w:jc w:val="left"/>
        <w:rPr>
          <w:b/>
          <w:kern w:val="24"/>
        </w:rPr>
      </w:pPr>
      <w:r>
        <w:rPr>
          <w:b/>
          <w:kern w:val="24"/>
        </w:rPr>
        <w:br w:type="page"/>
      </w:r>
      <w:r w:rsidR="00AF3352">
        <w:rPr>
          <w:b/>
          <w:kern w:val="24"/>
        </w:rPr>
        <w:lastRenderedPageBreak/>
        <w:t>3</w:t>
      </w:r>
      <w:r w:rsidR="00E85233" w:rsidRPr="00D745E0">
        <w:rPr>
          <w:b/>
          <w:kern w:val="24"/>
        </w:rPr>
        <w:t>. Вимоги до розрахунку вартості послуг</w:t>
      </w:r>
    </w:p>
    <w:p w:rsidR="00E85233" w:rsidRPr="00D745E0" w:rsidRDefault="00AF3352" w:rsidP="00E85233">
      <w:pPr>
        <w:widowControl w:val="0"/>
        <w:tabs>
          <w:tab w:val="left" w:pos="567"/>
          <w:tab w:val="left" w:pos="709"/>
        </w:tabs>
        <w:autoSpaceDE w:val="0"/>
        <w:autoSpaceDN w:val="0"/>
        <w:adjustRightInd w:val="0"/>
        <w:ind w:firstLine="426"/>
      </w:pPr>
      <w:r>
        <w:t>3</w:t>
      </w:r>
      <w:r w:rsidR="00E85233" w:rsidRPr="00D745E0">
        <w:t xml:space="preserve">.1. </w:t>
      </w:r>
      <w:r>
        <w:t>Т</w:t>
      </w:r>
      <w:r w:rsidR="00E85233" w:rsidRPr="00D745E0">
        <w:t>ендерн</w:t>
      </w:r>
      <w:r>
        <w:t>а</w:t>
      </w:r>
      <w:r w:rsidR="00E85233" w:rsidRPr="00D745E0">
        <w:t xml:space="preserve"> пропозиці</w:t>
      </w:r>
      <w:r>
        <w:t>я Учасника</w:t>
      </w:r>
      <w:r w:rsidR="00E85233" w:rsidRPr="00D745E0">
        <w:t xml:space="preserve"> врахову</w:t>
      </w:r>
      <w:r>
        <w:t>є</w:t>
      </w:r>
      <w:r w:rsidR="00E85233" w:rsidRPr="00D745E0">
        <w:t xml:space="preserve"> вартість всіх трудовитрат, необхідних погоджень, зборів, мит, вартість матеріальних-технічних ресурсів, транспортні витрати та інших платежів відповідно до обсягів виконання послуг, зазначених в п. </w:t>
      </w:r>
      <w:r>
        <w:t>1</w:t>
      </w:r>
      <w:r w:rsidR="00E85233" w:rsidRPr="00D745E0">
        <w:t xml:space="preserve">  цієї Технічної специфікації. </w:t>
      </w:r>
    </w:p>
    <w:p w:rsidR="00E85233" w:rsidRPr="00D745E0" w:rsidRDefault="00AF3352" w:rsidP="00AF3352">
      <w:pPr>
        <w:shd w:val="clear" w:color="auto" w:fill="FFFFFF"/>
        <w:ind w:firstLine="426"/>
        <w:contextualSpacing/>
        <w:rPr>
          <w:rFonts w:eastAsia="Calibri"/>
          <w:lang w:eastAsia="x-none"/>
        </w:rPr>
      </w:pPr>
      <w:r>
        <w:rPr>
          <w:rFonts w:eastAsia="Calibri"/>
          <w:lang w:eastAsia="x-none"/>
        </w:rPr>
        <w:t xml:space="preserve">3.2. </w:t>
      </w:r>
      <w:r w:rsidR="00E85233" w:rsidRPr="00D745E0">
        <w:rPr>
          <w:rFonts w:eastAsia="Calibri"/>
          <w:lang w:eastAsia="x-none"/>
        </w:rPr>
        <w:t>Обсяги</w:t>
      </w:r>
      <w:r w:rsidR="00E85233" w:rsidRPr="00D745E0">
        <w:rPr>
          <w:rFonts w:eastAsia="Calibri"/>
          <w:kern w:val="24"/>
          <w:lang w:eastAsia="x-none"/>
        </w:rPr>
        <w:t xml:space="preserve"> надання послуг можуть коригуватись в залежності від виробничої необхідності в межах ціни Договору.</w:t>
      </w:r>
    </w:p>
    <w:p w:rsidR="00E85233" w:rsidRPr="00D745E0" w:rsidRDefault="00E85233" w:rsidP="00E85233">
      <w:pPr>
        <w:tabs>
          <w:tab w:val="left" w:pos="567"/>
          <w:tab w:val="left" w:pos="993"/>
        </w:tabs>
        <w:autoSpaceDE w:val="0"/>
        <w:autoSpaceDN w:val="0"/>
        <w:adjustRightInd w:val="0"/>
        <w:ind w:firstLine="426"/>
      </w:pPr>
    </w:p>
    <w:p w:rsidR="00E85233" w:rsidRPr="00D745E0" w:rsidRDefault="00AF3352" w:rsidP="00E85233">
      <w:pPr>
        <w:widowControl w:val="0"/>
        <w:tabs>
          <w:tab w:val="left" w:pos="426"/>
          <w:tab w:val="left" w:pos="567"/>
          <w:tab w:val="left" w:pos="709"/>
          <w:tab w:val="left" w:pos="1134"/>
          <w:tab w:val="left" w:pos="1276"/>
          <w:tab w:val="left" w:pos="1418"/>
        </w:tabs>
        <w:autoSpaceDE w:val="0"/>
        <w:autoSpaceDN w:val="0"/>
        <w:adjustRightInd w:val="0"/>
        <w:ind w:firstLine="426"/>
        <w:rPr>
          <w:b/>
          <w:kern w:val="24"/>
        </w:rPr>
      </w:pPr>
      <w:r>
        <w:rPr>
          <w:b/>
          <w:kern w:val="24"/>
        </w:rPr>
        <w:t>4</w:t>
      </w:r>
      <w:r w:rsidR="00E85233" w:rsidRPr="00D745E0">
        <w:rPr>
          <w:b/>
          <w:kern w:val="24"/>
        </w:rPr>
        <w:t>. Вимоги до якості послуг:</w:t>
      </w:r>
    </w:p>
    <w:p w:rsidR="00E85233" w:rsidRPr="00D745E0" w:rsidRDefault="00AF3352" w:rsidP="00E85233">
      <w:pPr>
        <w:pStyle w:val="aff1"/>
        <w:widowControl w:val="0"/>
        <w:tabs>
          <w:tab w:val="left" w:pos="851"/>
          <w:tab w:val="left" w:pos="993"/>
        </w:tabs>
        <w:autoSpaceDE w:val="0"/>
        <w:autoSpaceDN w:val="0"/>
        <w:adjustRightInd w:val="0"/>
        <w:ind w:left="0" w:firstLine="426"/>
        <w:rPr>
          <w:rFonts w:ascii="Times New Roman" w:hAnsi="Times New Roman"/>
          <w:sz w:val="24"/>
          <w:szCs w:val="24"/>
        </w:rPr>
      </w:pPr>
      <w:r>
        <w:rPr>
          <w:rFonts w:ascii="Times New Roman" w:hAnsi="Times New Roman"/>
          <w:sz w:val="24"/>
          <w:szCs w:val="24"/>
        </w:rPr>
        <w:t>4</w:t>
      </w:r>
      <w:r w:rsidR="00E85233" w:rsidRPr="00D745E0">
        <w:rPr>
          <w:rFonts w:ascii="Times New Roman" w:hAnsi="Times New Roman"/>
          <w:sz w:val="24"/>
          <w:szCs w:val="24"/>
        </w:rPr>
        <w:t xml:space="preserve">.1. Виконавець повинен надавати Замовнику послуги, якість яких відповідає вимогам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5 липня 1995 року № 30 </w:t>
      </w:r>
      <w:r>
        <w:rPr>
          <w:rFonts w:ascii="Times New Roman" w:hAnsi="Times New Roman"/>
          <w:sz w:val="24"/>
          <w:szCs w:val="24"/>
        </w:rPr>
        <w:t>і</w:t>
      </w:r>
      <w:r w:rsidR="00E85233" w:rsidRPr="00D745E0">
        <w:rPr>
          <w:rFonts w:ascii="Times New Roman" w:hAnsi="Times New Roman"/>
          <w:sz w:val="24"/>
          <w:szCs w:val="24"/>
        </w:rPr>
        <w:t>з змінами та доповненнями,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w:t>
      </w:r>
      <w:r w:rsidR="006B271D">
        <w:rPr>
          <w:rFonts w:ascii="Times New Roman" w:hAnsi="Times New Roman"/>
          <w:sz w:val="24"/>
          <w:szCs w:val="24"/>
        </w:rPr>
        <w:t>країни від 27.06.2008 року №190</w:t>
      </w:r>
      <w:r w:rsidR="00E85233" w:rsidRPr="00D745E0">
        <w:rPr>
          <w:rFonts w:ascii="Times New Roman" w:hAnsi="Times New Roman"/>
          <w:sz w:val="24"/>
          <w:szCs w:val="24"/>
        </w:rPr>
        <w:t xml:space="preserve"> та інших діючих в Україні нормативних документів.</w:t>
      </w:r>
    </w:p>
    <w:p w:rsidR="00E85233" w:rsidRPr="00D745E0" w:rsidRDefault="0095240D" w:rsidP="00E85233">
      <w:pPr>
        <w:widowControl w:val="0"/>
        <w:tabs>
          <w:tab w:val="left" w:pos="426"/>
          <w:tab w:val="left" w:pos="567"/>
          <w:tab w:val="left" w:pos="709"/>
          <w:tab w:val="left" w:pos="1134"/>
          <w:tab w:val="left" w:pos="1276"/>
          <w:tab w:val="left" w:pos="1418"/>
        </w:tabs>
        <w:autoSpaceDE w:val="0"/>
        <w:autoSpaceDN w:val="0"/>
        <w:adjustRightInd w:val="0"/>
        <w:ind w:firstLine="426"/>
        <w:rPr>
          <w:b/>
          <w:kern w:val="24"/>
        </w:rPr>
      </w:pPr>
      <w:r w:rsidRPr="0095240D">
        <w:rPr>
          <w:b/>
          <w:kern w:val="24"/>
          <w:lang w:val="ru-RU"/>
        </w:rPr>
        <w:t>5</w:t>
      </w:r>
      <w:r w:rsidR="00E85233" w:rsidRPr="00D745E0">
        <w:rPr>
          <w:b/>
          <w:kern w:val="24"/>
        </w:rPr>
        <w:t xml:space="preserve">. Вимоги </w:t>
      </w:r>
      <w:proofErr w:type="gramStart"/>
      <w:r w:rsidR="00E85233" w:rsidRPr="00D745E0">
        <w:rPr>
          <w:b/>
          <w:kern w:val="24"/>
        </w:rPr>
        <w:t>до режиму</w:t>
      </w:r>
      <w:proofErr w:type="gramEnd"/>
      <w:r w:rsidR="00E85233" w:rsidRPr="00D745E0">
        <w:rPr>
          <w:b/>
          <w:kern w:val="24"/>
        </w:rPr>
        <w:t xml:space="preserve"> безпеки, охорони праці та охорони навколишнього середовища:</w:t>
      </w:r>
    </w:p>
    <w:p w:rsidR="00E85233" w:rsidRDefault="00E85233" w:rsidP="00E85233">
      <w:pPr>
        <w:ind w:firstLine="426"/>
      </w:pPr>
      <w:r w:rsidRPr="00D745E0">
        <w:t xml:space="preserve">Під час надання послуг за Договором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w:t>
      </w:r>
    </w:p>
    <w:p w:rsidR="00287AB4" w:rsidRPr="00D745E0" w:rsidRDefault="00287AB4" w:rsidP="00E85233">
      <w:pPr>
        <w:ind w:firstLine="426"/>
      </w:pPr>
    </w:p>
    <w:p w:rsidR="00E85233" w:rsidRPr="00D745E0" w:rsidRDefault="0095240D" w:rsidP="00E85233">
      <w:pPr>
        <w:tabs>
          <w:tab w:val="left" w:pos="567"/>
          <w:tab w:val="left" w:pos="709"/>
        </w:tabs>
        <w:ind w:firstLine="426"/>
        <w:rPr>
          <w:rFonts w:eastAsia="Calibri"/>
          <w:bCs/>
          <w:strike/>
          <w:kern w:val="24"/>
          <w:lang w:eastAsia="en-US"/>
        </w:rPr>
      </w:pPr>
      <w:r w:rsidRPr="0095240D">
        <w:rPr>
          <w:b/>
          <w:kern w:val="24"/>
          <w:lang w:val="ru-RU"/>
        </w:rPr>
        <w:t>6/</w:t>
      </w:r>
      <w:r w:rsidR="00AF3352">
        <w:rPr>
          <w:b/>
          <w:kern w:val="24"/>
        </w:rPr>
        <w:t xml:space="preserve"> Строк надання послуг – визначений проектом Договору</w:t>
      </w:r>
    </w:p>
    <w:p w:rsidR="00AF3352" w:rsidRDefault="00AF3352" w:rsidP="00E85233">
      <w:pPr>
        <w:widowControl w:val="0"/>
        <w:tabs>
          <w:tab w:val="left" w:pos="851"/>
          <w:tab w:val="left" w:pos="993"/>
        </w:tabs>
        <w:autoSpaceDE w:val="0"/>
        <w:autoSpaceDN w:val="0"/>
        <w:adjustRightInd w:val="0"/>
        <w:ind w:firstLine="426"/>
        <w:rPr>
          <w:b/>
          <w:kern w:val="24"/>
        </w:rPr>
      </w:pPr>
    </w:p>
    <w:p w:rsidR="00E85233" w:rsidRPr="00D745E0" w:rsidRDefault="0095240D" w:rsidP="008333DD">
      <w:pPr>
        <w:widowControl w:val="0"/>
        <w:tabs>
          <w:tab w:val="left" w:pos="851"/>
          <w:tab w:val="left" w:pos="993"/>
        </w:tabs>
        <w:autoSpaceDE w:val="0"/>
        <w:autoSpaceDN w:val="0"/>
        <w:adjustRightInd w:val="0"/>
        <w:spacing w:after="60"/>
        <w:ind w:firstLine="426"/>
      </w:pPr>
      <w:r w:rsidRPr="0008065B">
        <w:rPr>
          <w:b/>
          <w:kern w:val="24"/>
          <w:lang w:val="ru-RU"/>
        </w:rPr>
        <w:t>7</w:t>
      </w:r>
      <w:r w:rsidR="00E85233" w:rsidRPr="00D745E0">
        <w:rPr>
          <w:b/>
          <w:kern w:val="24"/>
        </w:rPr>
        <w:t xml:space="preserve">. </w:t>
      </w:r>
      <w:r w:rsidR="00287AB4">
        <w:rPr>
          <w:b/>
          <w:kern w:val="24"/>
        </w:rPr>
        <w:t xml:space="preserve">Контактна особа </w:t>
      </w:r>
      <w:r w:rsidR="00E85233" w:rsidRPr="00D745E0">
        <w:rPr>
          <w:b/>
          <w:bCs/>
        </w:rPr>
        <w:t>з</w:t>
      </w:r>
      <w:r w:rsidR="00E85233" w:rsidRPr="00D745E0">
        <w:rPr>
          <w:b/>
        </w:rPr>
        <w:t xml:space="preserve"> технічних питань: </w:t>
      </w:r>
      <w:r w:rsidR="00E85233" w:rsidRPr="00D745E0">
        <w:rPr>
          <w:shd w:val="clear" w:color="auto" w:fill="FFFFFF"/>
        </w:rPr>
        <w:t xml:space="preserve"> </w:t>
      </w:r>
    </w:p>
    <w:p w:rsidR="008333DD" w:rsidRPr="008333DD" w:rsidRDefault="008333DD" w:rsidP="008333DD">
      <w:pPr>
        <w:widowControl w:val="0"/>
        <w:tabs>
          <w:tab w:val="left" w:pos="851"/>
          <w:tab w:val="left" w:pos="993"/>
        </w:tabs>
        <w:autoSpaceDE w:val="0"/>
        <w:autoSpaceDN w:val="0"/>
        <w:adjustRightInd w:val="0"/>
        <w:spacing w:after="60"/>
        <w:ind w:firstLine="425"/>
        <w:rPr>
          <w:shd w:val="clear" w:color="auto" w:fill="FFFFFF"/>
        </w:rPr>
      </w:pPr>
      <w:r w:rsidRPr="008333DD">
        <w:rPr>
          <w:shd w:val="clear" w:color="auto" w:fill="FFFFFF"/>
        </w:rPr>
        <w:t>В.о. директора Баландін Тарас Миколайович</w:t>
      </w:r>
    </w:p>
    <w:p w:rsidR="008333DD" w:rsidRPr="008333DD" w:rsidRDefault="008333DD" w:rsidP="008333DD">
      <w:pPr>
        <w:widowControl w:val="0"/>
        <w:tabs>
          <w:tab w:val="left" w:pos="851"/>
          <w:tab w:val="left" w:pos="993"/>
        </w:tabs>
        <w:autoSpaceDE w:val="0"/>
        <w:autoSpaceDN w:val="0"/>
        <w:adjustRightInd w:val="0"/>
        <w:spacing w:after="60"/>
        <w:ind w:firstLine="425"/>
        <w:rPr>
          <w:kern w:val="24"/>
        </w:rPr>
      </w:pPr>
      <w:r w:rsidRPr="008333DD">
        <w:rPr>
          <w:shd w:val="clear" w:color="auto" w:fill="FFFFFF"/>
        </w:rPr>
        <w:t>Тел. (0</w:t>
      </w:r>
      <w:r w:rsidRPr="008333DD">
        <w:rPr>
          <w:kern w:val="24"/>
        </w:rPr>
        <w:t>4596) 3-12-49, (097) 830-90-90</w:t>
      </w:r>
    </w:p>
    <w:p w:rsidR="00E85233" w:rsidRPr="00D745E0" w:rsidRDefault="00287AB4" w:rsidP="008333DD">
      <w:pPr>
        <w:widowControl w:val="0"/>
        <w:tabs>
          <w:tab w:val="left" w:pos="851"/>
          <w:tab w:val="left" w:pos="993"/>
        </w:tabs>
        <w:autoSpaceDE w:val="0"/>
        <w:autoSpaceDN w:val="0"/>
        <w:adjustRightInd w:val="0"/>
        <w:spacing w:after="60"/>
        <w:ind w:firstLine="425"/>
      </w:pPr>
      <w:r>
        <w:rPr>
          <w:shd w:val="clear" w:color="auto" w:fill="FFFFFF"/>
        </w:rPr>
        <w:t xml:space="preserve">Електронна пошта: </w:t>
      </w:r>
      <w:proofErr w:type="spellStart"/>
      <w:r>
        <w:rPr>
          <w:shd w:val="clear" w:color="auto" w:fill="FFFFFF"/>
          <w:lang w:val="en-US"/>
        </w:rPr>
        <w:t>dymer</w:t>
      </w:r>
      <w:proofErr w:type="spellEnd"/>
      <w:r w:rsidRPr="00287AB4">
        <w:rPr>
          <w:shd w:val="clear" w:color="auto" w:fill="FFFFFF"/>
          <w:lang w:val="ru-RU"/>
        </w:rPr>
        <w:t>-</w:t>
      </w:r>
      <w:proofErr w:type="spellStart"/>
      <w:r>
        <w:rPr>
          <w:shd w:val="clear" w:color="auto" w:fill="FFFFFF"/>
          <w:lang w:val="en-US"/>
        </w:rPr>
        <w:t>kkp</w:t>
      </w:r>
      <w:proofErr w:type="spellEnd"/>
      <w:r w:rsidRPr="00287AB4">
        <w:rPr>
          <w:shd w:val="clear" w:color="auto" w:fill="FFFFFF"/>
          <w:lang w:val="ru-RU"/>
        </w:rPr>
        <w:t>@</w:t>
      </w:r>
      <w:r>
        <w:rPr>
          <w:shd w:val="clear" w:color="auto" w:fill="FFFFFF"/>
          <w:lang w:val="en-US"/>
        </w:rPr>
        <w:t>ukr</w:t>
      </w:r>
      <w:r w:rsidRPr="00287AB4">
        <w:rPr>
          <w:shd w:val="clear" w:color="auto" w:fill="FFFFFF"/>
          <w:lang w:val="ru-RU"/>
        </w:rPr>
        <w:t>.</w:t>
      </w:r>
      <w:r>
        <w:rPr>
          <w:shd w:val="clear" w:color="auto" w:fill="FFFFFF"/>
          <w:lang w:val="en-US"/>
        </w:rPr>
        <w:t>net</w:t>
      </w:r>
      <w:r w:rsidR="00E85233" w:rsidRPr="00D745E0">
        <w:t>.</w:t>
      </w:r>
    </w:p>
    <w:p w:rsidR="00E85233" w:rsidRPr="00D745E0" w:rsidRDefault="00E85233" w:rsidP="00E85233"/>
    <w:p w:rsidR="00232E08" w:rsidRPr="00D745E0" w:rsidRDefault="00232E08" w:rsidP="00232E08">
      <w:pPr>
        <w:ind w:firstLine="567"/>
        <w:rPr>
          <w:bCs/>
          <w:i/>
          <w:iCs/>
        </w:rPr>
      </w:pPr>
      <w:r w:rsidRPr="00D745E0">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232E08" w:rsidRPr="00D745E0" w:rsidRDefault="00232E08" w:rsidP="00232E08">
      <w:pPr>
        <w:ind w:firstLine="567"/>
        <w:rPr>
          <w:bCs/>
          <w:i/>
          <w:iCs/>
        </w:rPr>
      </w:pPr>
      <w:r w:rsidRPr="00D745E0">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32E08" w:rsidRPr="00D745E0" w:rsidRDefault="00232E08" w:rsidP="00232E08">
      <w:pPr>
        <w:ind w:firstLine="567"/>
        <w:rPr>
          <w:bCs/>
          <w:i/>
          <w:iCs/>
        </w:rPr>
      </w:pPr>
      <w:r w:rsidRPr="00D745E0">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32E08" w:rsidRPr="00D745E0" w:rsidRDefault="00232E08" w:rsidP="00232E08">
      <w:pPr>
        <w:pStyle w:val="aff6"/>
        <w:widowControl w:val="0"/>
        <w:rPr>
          <w:rFonts w:ascii="Times New Roman" w:hAnsi="Times New Roman" w:cs="Times New Roman"/>
          <w:i/>
          <w:sz w:val="24"/>
          <w:szCs w:val="24"/>
        </w:rPr>
      </w:pPr>
      <w:r w:rsidRPr="00D745E0">
        <w:rPr>
          <w:rFonts w:ascii="Times New Roman" w:hAnsi="Times New Roman" w:cs="Times New Roman"/>
          <w:i/>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745E0">
        <w:rPr>
          <w:rFonts w:ascii="Times New Roman" w:hAnsi="Times New Roman" w:cs="Times New Roman"/>
          <w:i/>
          <w:sz w:val="24"/>
          <w:szCs w:val="24"/>
          <w:lang w:eastAsia="uk-UA"/>
        </w:rPr>
        <w:t>бенефіціарним</w:t>
      </w:r>
      <w:proofErr w:type="spellEnd"/>
      <w:r w:rsidRPr="00D745E0">
        <w:rPr>
          <w:rFonts w:ascii="Times New Roman" w:hAnsi="Times New Roman" w:cs="Times New Roman"/>
          <w:i/>
          <w:sz w:val="24"/>
          <w:szCs w:val="24"/>
          <w:lang w:eastAsia="uk-UA"/>
        </w:rPr>
        <w:t xml:space="preserve"> власником, </w:t>
      </w:r>
      <w:r w:rsidRPr="00D745E0">
        <w:rPr>
          <w:rFonts w:ascii="Times New Roman" w:hAnsi="Times New Roman" w:cs="Times New Roman"/>
          <w:i/>
          <w:sz w:val="24"/>
          <w:szCs w:val="24"/>
          <w:lang w:eastAsia="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45E0">
        <w:rPr>
          <w:rFonts w:ascii="Times New Roman" w:hAnsi="Times New Roman" w:cs="Times New Roman"/>
          <w:i/>
          <w:sz w:val="24"/>
          <w:szCs w:val="24"/>
        </w:rPr>
        <w:t>;</w:t>
      </w:r>
    </w:p>
    <w:p w:rsidR="00232E08" w:rsidRPr="00D745E0" w:rsidRDefault="00232E08" w:rsidP="00232E08">
      <w:pPr>
        <w:ind w:firstLine="426"/>
        <w:rPr>
          <w:i/>
        </w:rPr>
      </w:pPr>
      <w:r w:rsidRPr="00D745E0">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D745E0">
        <w:rPr>
          <w:i/>
          <w:iCs/>
        </w:rPr>
        <w:t>.</w:t>
      </w:r>
    </w:p>
    <w:p w:rsidR="00D208F6" w:rsidRPr="00D745E0" w:rsidRDefault="00D208F6" w:rsidP="00D208F6">
      <w:pPr>
        <w:tabs>
          <w:tab w:val="left" w:pos="709"/>
          <w:tab w:val="num" w:pos="1250"/>
          <w:tab w:val="left" w:pos="7371"/>
        </w:tabs>
        <w:spacing w:line="216" w:lineRule="auto"/>
        <w:ind w:firstLine="426"/>
        <w:jc w:val="right"/>
        <w:rPr>
          <w:b/>
          <w:bCs/>
          <w:spacing w:val="-1"/>
        </w:rPr>
      </w:pPr>
    </w:p>
    <w:p w:rsidR="00E85233" w:rsidRPr="00D745E0" w:rsidRDefault="00E85233" w:rsidP="005B344D">
      <w:pPr>
        <w:jc w:val="right"/>
        <w:rPr>
          <w:b/>
        </w:rPr>
        <w:sectPr w:rsidR="00E85233" w:rsidRPr="00D745E0" w:rsidSect="0086740F">
          <w:headerReference w:type="even" r:id="rId52"/>
          <w:footerReference w:type="even" r:id="rId53"/>
          <w:pgSz w:w="11906" w:h="16838" w:code="9"/>
          <w:pgMar w:top="567" w:right="680" w:bottom="568" w:left="1418" w:header="397" w:footer="284" w:gutter="0"/>
          <w:cols w:space="708"/>
          <w:titlePg/>
          <w:docGrid w:linePitch="360"/>
        </w:sectPr>
      </w:pPr>
    </w:p>
    <w:p w:rsidR="00270E93" w:rsidRPr="00D745E0" w:rsidRDefault="00270E93" w:rsidP="005B344D">
      <w:pPr>
        <w:jc w:val="right"/>
        <w:rPr>
          <w:b/>
        </w:rPr>
      </w:pPr>
      <w:r w:rsidRPr="00D745E0">
        <w:rPr>
          <w:b/>
        </w:rPr>
        <w:lastRenderedPageBreak/>
        <w:t>Додаток 4</w:t>
      </w:r>
    </w:p>
    <w:p w:rsidR="00270E93" w:rsidRPr="00D745E0" w:rsidRDefault="00270E93" w:rsidP="005B344D">
      <w:pPr>
        <w:jc w:val="right"/>
      </w:pPr>
      <w:r w:rsidRPr="00D745E0">
        <w:t>до тендерної документації</w:t>
      </w:r>
    </w:p>
    <w:p w:rsidR="00902E4E" w:rsidRPr="00D745E0" w:rsidRDefault="00902E4E" w:rsidP="005B344D">
      <w:pPr>
        <w:jc w:val="left"/>
      </w:pPr>
      <w:r w:rsidRPr="00D745E0">
        <w:t>Форма</w:t>
      </w:r>
      <w:r w:rsidR="00420985" w:rsidRPr="00D745E0">
        <w:t>, що</w:t>
      </w:r>
      <w:r w:rsidRPr="00D745E0">
        <w:t xml:space="preserve"> заповнюється Учасником та надається</w:t>
      </w:r>
    </w:p>
    <w:p w:rsidR="00902E4E" w:rsidRPr="00D745E0" w:rsidRDefault="00902E4E" w:rsidP="005B344D">
      <w:pPr>
        <w:jc w:val="left"/>
      </w:pPr>
      <w:r w:rsidRPr="00D745E0">
        <w:t xml:space="preserve">у складі  </w:t>
      </w:r>
      <w:r w:rsidR="00420985" w:rsidRPr="00D745E0">
        <w:t xml:space="preserve">тендерної </w:t>
      </w:r>
      <w:r w:rsidRPr="00D745E0">
        <w:t xml:space="preserve">пропозиції </w:t>
      </w:r>
    </w:p>
    <w:p w:rsidR="00902E4E" w:rsidRPr="00D745E0" w:rsidRDefault="00902E4E" w:rsidP="005B344D">
      <w:pPr>
        <w:jc w:val="right"/>
      </w:pPr>
    </w:p>
    <w:p w:rsidR="00D9162E" w:rsidRPr="00D745E0" w:rsidRDefault="00902E4E" w:rsidP="005B344D">
      <w:pPr>
        <w:jc w:val="center"/>
        <w:rPr>
          <w:b/>
          <w:shd w:val="clear" w:color="auto" w:fill="FFFFFF"/>
        </w:rPr>
      </w:pPr>
      <w:r w:rsidRPr="00D745E0">
        <w:rPr>
          <w:b/>
        </w:rPr>
        <w:t xml:space="preserve">Перелік документів з </w:t>
      </w:r>
      <w:r w:rsidR="00D9162E" w:rsidRPr="00D745E0">
        <w:rPr>
          <w:b/>
        </w:rPr>
        <w:t>інформацією</w:t>
      </w:r>
      <w:r w:rsidRPr="00D745E0">
        <w:rPr>
          <w:b/>
        </w:rPr>
        <w:t xml:space="preserve"> про </w:t>
      </w:r>
      <w:r w:rsidR="00D9162E" w:rsidRPr="00D745E0">
        <w:rPr>
          <w:b/>
          <w:shd w:val="clear" w:color="auto" w:fill="FFFFFF"/>
        </w:rPr>
        <w:t>субпідрядника/співвиконавця</w:t>
      </w:r>
    </w:p>
    <w:p w:rsidR="00902E4E" w:rsidRPr="00D745E0" w:rsidRDefault="00902E4E" w:rsidP="005B344D">
      <w:pPr>
        <w:jc w:val="center"/>
        <w:rPr>
          <w:bCs/>
          <w:i/>
        </w:rPr>
      </w:pPr>
      <w:r w:rsidRPr="00D745E0">
        <w:rPr>
          <w:bCs/>
          <w:i/>
        </w:rPr>
        <w:t>(</w:t>
      </w:r>
      <w:r w:rsidR="00270E93" w:rsidRPr="00D745E0">
        <w:rPr>
          <w:bCs/>
          <w:i/>
        </w:rPr>
        <w:t xml:space="preserve">документи надаються у разі залучення </w:t>
      </w:r>
      <w:r w:rsidR="00270E93" w:rsidRPr="00D745E0">
        <w:rPr>
          <w:bCs/>
          <w:i/>
          <w:shd w:val="clear" w:color="auto" w:fill="FFFFFF"/>
        </w:rPr>
        <w:t>субпідрядника/співвиконавця</w:t>
      </w:r>
      <w:r w:rsidR="00270E93" w:rsidRPr="00D745E0">
        <w:rPr>
          <w:bCs/>
          <w:i/>
        </w:rPr>
        <w:t xml:space="preserve"> для виконання/надання окремих видів робіт/послуг </w:t>
      </w:r>
      <w:r w:rsidR="00270E93" w:rsidRPr="00D745E0">
        <w:rPr>
          <w:i/>
        </w:rPr>
        <w:t>в обсязі не менше ніж 20 відсотків від вартості договору про закупівлю</w:t>
      </w:r>
      <w:r w:rsidRPr="00D745E0">
        <w:rPr>
          <w:bCs/>
          <w:i/>
        </w:rPr>
        <w:t>)</w:t>
      </w:r>
    </w:p>
    <w:p w:rsidR="00902E4E" w:rsidRPr="00D745E0" w:rsidRDefault="00902E4E" w:rsidP="005B344D"/>
    <w:p w:rsidR="00902E4E" w:rsidRPr="00D745E0" w:rsidRDefault="00902E4E" w:rsidP="005B344D">
      <w:r w:rsidRPr="00D745E0">
        <w:t xml:space="preserve">1. Пропозиції про залучення </w:t>
      </w:r>
      <w:r w:rsidR="00420985" w:rsidRPr="00D745E0">
        <w:rPr>
          <w:shd w:val="clear" w:color="auto" w:fill="FFFFFF"/>
        </w:rPr>
        <w:t>субпідрядника/співвиконавця</w:t>
      </w:r>
      <w:r w:rsidRPr="00D745E0">
        <w:t xml:space="preserve"> за формою, що додається.</w:t>
      </w:r>
    </w:p>
    <w:p w:rsidR="00902E4E" w:rsidRPr="00D745E0" w:rsidRDefault="00902E4E" w:rsidP="005B344D">
      <w:r w:rsidRPr="00D745E0">
        <w:t xml:space="preserve">2. Оригінали листів </w:t>
      </w:r>
      <w:r w:rsidR="00D9162E" w:rsidRPr="00D745E0">
        <w:rPr>
          <w:shd w:val="clear" w:color="auto" w:fill="FFFFFF"/>
        </w:rPr>
        <w:t>субпідрядника/співвиконавця</w:t>
      </w:r>
      <w:r w:rsidRPr="00D745E0">
        <w:t xml:space="preserve"> щодо погодження виконати роботи</w:t>
      </w:r>
      <w:r w:rsidR="00D9162E" w:rsidRPr="00D745E0">
        <w:t xml:space="preserve"> або нада</w:t>
      </w:r>
      <w:r w:rsidR="0002460F" w:rsidRPr="00D745E0">
        <w:t>ти</w:t>
      </w:r>
      <w:r w:rsidR="00D9162E" w:rsidRPr="00D745E0">
        <w:t xml:space="preserve"> послуг</w:t>
      </w:r>
      <w:r w:rsidR="0002460F" w:rsidRPr="00D745E0">
        <w:t>и</w:t>
      </w:r>
      <w:r w:rsidRPr="00D745E0">
        <w:t>, що їм доручаються, в зазначені строки.</w:t>
      </w:r>
    </w:p>
    <w:p w:rsidR="00902E4E" w:rsidRPr="00D745E0" w:rsidRDefault="00902E4E" w:rsidP="005B344D">
      <w:r w:rsidRPr="00D745E0">
        <w:t xml:space="preserve">3. Копії документів </w:t>
      </w:r>
      <w:r w:rsidR="00A97659" w:rsidRPr="00D745E0">
        <w:rPr>
          <w:shd w:val="clear" w:color="auto" w:fill="FFFFFF"/>
        </w:rPr>
        <w:t>субпідрядника/співвиконавця</w:t>
      </w:r>
      <w:r w:rsidRPr="00D745E0">
        <w:t xml:space="preserve">: </w:t>
      </w:r>
    </w:p>
    <w:p w:rsidR="00902E4E" w:rsidRPr="00D745E0" w:rsidRDefault="00902E4E" w:rsidP="005B344D">
      <w:r w:rsidRPr="00D745E0">
        <w:t>- Ліцензії / дозволу (у випадках</w:t>
      </w:r>
      <w:r w:rsidR="00D34F5A" w:rsidRPr="00D745E0">
        <w:t>,</w:t>
      </w:r>
      <w:r w:rsidRPr="00D745E0">
        <w:t xml:space="preserve"> передбачених законодавством)</w:t>
      </w:r>
      <w:r w:rsidR="00D34F5A" w:rsidRPr="00D745E0">
        <w:t>,</w:t>
      </w:r>
      <w:r w:rsidRPr="00D745E0">
        <w:t xml:space="preserve"> на підставі якого </w:t>
      </w:r>
      <w:r w:rsidR="00D9162E" w:rsidRPr="00D745E0">
        <w:rPr>
          <w:shd w:val="clear" w:color="auto" w:fill="FFFFFF"/>
        </w:rPr>
        <w:t>субпідрядника/співвиконавця</w:t>
      </w:r>
      <w:r w:rsidR="00D9162E" w:rsidRPr="00D745E0">
        <w:t xml:space="preserve"> </w:t>
      </w:r>
      <w:r w:rsidRPr="00D745E0">
        <w:t xml:space="preserve">має право здійснювати виконання відповідних видів, які </w:t>
      </w:r>
      <w:r w:rsidR="00D50508" w:rsidRPr="00D745E0">
        <w:t>йому</w:t>
      </w:r>
      <w:r w:rsidR="00783F85" w:rsidRPr="00D745E0">
        <w:t xml:space="preserve"> </w:t>
      </w:r>
      <w:r w:rsidRPr="00D745E0">
        <w:t xml:space="preserve">доручаються. У разі якщо термін дії ліцензії/дозволу має закінчитися найближчим часом, учасник надає лист-підтвердження від </w:t>
      </w:r>
      <w:r w:rsidR="00D9162E" w:rsidRPr="00D745E0">
        <w:rPr>
          <w:shd w:val="clear" w:color="auto" w:fill="FFFFFF"/>
        </w:rPr>
        <w:t>субпідрядника/співвиконавця</w:t>
      </w:r>
      <w:r w:rsidRPr="00D745E0">
        <w:t xml:space="preserve"> про своєчасне подання ним документів до відповідної установи щодо її подовження.</w:t>
      </w:r>
      <w:r w:rsidR="0037361B" w:rsidRPr="00D745E0">
        <w:t xml:space="preserve"> </w:t>
      </w:r>
    </w:p>
    <w:p w:rsidR="00902E4E" w:rsidRPr="00D745E0" w:rsidRDefault="00902E4E" w:rsidP="005B344D">
      <w:r w:rsidRPr="00D745E0">
        <w:t xml:space="preserve">- </w:t>
      </w:r>
      <w:r w:rsidR="008E7E8D" w:rsidRPr="00D745E0">
        <w:t>Статуту/модельного статуту/рішення субпідрядників(</w:t>
      </w:r>
      <w:r w:rsidR="008E7E8D" w:rsidRPr="00D745E0">
        <w:rPr>
          <w:shd w:val="clear" w:color="auto" w:fill="FFFFFF"/>
        </w:rPr>
        <w:t>співвиконавців)</w:t>
      </w:r>
      <w:r w:rsidR="008E7E8D" w:rsidRPr="00D745E0">
        <w:t xml:space="preserve"> про діяльність на підставі модельного статуту або іншого установчого документу субпідрядників(</w:t>
      </w:r>
      <w:r w:rsidR="008E7E8D" w:rsidRPr="00D745E0">
        <w:rPr>
          <w:shd w:val="clear" w:color="auto" w:fill="FFFFFF"/>
        </w:rPr>
        <w:t>співвиконавців)</w:t>
      </w:r>
      <w:r w:rsidRPr="00D745E0">
        <w:t>.</w:t>
      </w:r>
    </w:p>
    <w:p w:rsidR="00902E4E" w:rsidRPr="00D745E0" w:rsidRDefault="00902E4E" w:rsidP="005B344D"/>
    <w:p w:rsidR="00902E4E" w:rsidRPr="00D745E0" w:rsidRDefault="00902E4E" w:rsidP="005B344D">
      <w:pPr>
        <w:jc w:val="center"/>
        <w:rPr>
          <w:b/>
          <w:shd w:val="clear" w:color="auto" w:fill="FFFFFF"/>
        </w:rPr>
      </w:pPr>
      <w:r w:rsidRPr="00D745E0">
        <w:rPr>
          <w:b/>
        </w:rPr>
        <w:t xml:space="preserve">Форма </w:t>
      </w:r>
      <w:r w:rsidR="003F059F" w:rsidRPr="00D745E0">
        <w:rPr>
          <w:b/>
        </w:rPr>
        <w:t>пропозиції</w:t>
      </w:r>
      <w:r w:rsidRPr="00D745E0">
        <w:rPr>
          <w:b/>
        </w:rPr>
        <w:t xml:space="preserve"> про залучення </w:t>
      </w:r>
      <w:r w:rsidR="00D9162E" w:rsidRPr="00D745E0">
        <w:rPr>
          <w:b/>
          <w:shd w:val="clear" w:color="auto" w:fill="FFFFFF"/>
        </w:rPr>
        <w:t>субпідрядника/співвиконавця</w:t>
      </w:r>
    </w:p>
    <w:p w:rsidR="00783F85" w:rsidRPr="00D745E0" w:rsidRDefault="00783F85" w:rsidP="005B344D">
      <w:pPr>
        <w:jc w:val="cente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1842"/>
        <w:gridCol w:w="2126"/>
      </w:tblGrid>
      <w:tr w:rsidR="00D456DB" w:rsidRPr="00D745E0" w:rsidTr="003B29E3">
        <w:tc>
          <w:tcPr>
            <w:tcW w:w="3256" w:type="dxa"/>
          </w:tcPr>
          <w:p w:rsidR="00902E4E" w:rsidRPr="00D745E0" w:rsidRDefault="007F5E3D" w:rsidP="005B344D">
            <w:pPr>
              <w:jc w:val="center"/>
            </w:pPr>
            <w:r w:rsidRPr="00D745E0">
              <w:t>Повне найменування субпідрядника, його реквізити, місцезнаходження</w:t>
            </w:r>
          </w:p>
        </w:tc>
        <w:tc>
          <w:tcPr>
            <w:tcW w:w="2835" w:type="dxa"/>
          </w:tcPr>
          <w:p w:rsidR="00902E4E" w:rsidRPr="00D745E0" w:rsidRDefault="00902E4E" w:rsidP="005B344D">
            <w:pPr>
              <w:jc w:val="center"/>
            </w:pPr>
            <w:r w:rsidRPr="00D745E0">
              <w:t>Види робіт</w:t>
            </w:r>
            <w:r w:rsidR="00A97659" w:rsidRPr="00D745E0">
              <w:t>/послуг</w:t>
            </w:r>
            <w:r w:rsidRPr="00D745E0">
              <w:t>, які передбачається доручити субпідряднику</w:t>
            </w:r>
          </w:p>
        </w:tc>
        <w:tc>
          <w:tcPr>
            <w:tcW w:w="1842" w:type="dxa"/>
          </w:tcPr>
          <w:p w:rsidR="00902E4E" w:rsidRPr="00D745E0" w:rsidRDefault="00902E4E" w:rsidP="005B344D">
            <w:pPr>
              <w:jc w:val="center"/>
            </w:pPr>
            <w:r w:rsidRPr="00D745E0">
              <w:t xml:space="preserve">Орієнтовний % робіт субпідрядника </w:t>
            </w:r>
          </w:p>
        </w:tc>
        <w:tc>
          <w:tcPr>
            <w:tcW w:w="2126" w:type="dxa"/>
          </w:tcPr>
          <w:p w:rsidR="00902E4E" w:rsidRPr="00D745E0" w:rsidRDefault="00902E4E" w:rsidP="005B344D">
            <w:pPr>
              <w:jc w:val="center"/>
            </w:pPr>
            <w:r w:rsidRPr="00D745E0">
              <w:t>Досвід виконання аналогічних робіт</w:t>
            </w:r>
            <w:r w:rsidR="00A97659" w:rsidRPr="00D745E0">
              <w:t>/послуг</w:t>
            </w:r>
          </w:p>
        </w:tc>
      </w:tr>
      <w:tr w:rsidR="0024757E" w:rsidRPr="00D745E0" w:rsidTr="003B29E3">
        <w:tc>
          <w:tcPr>
            <w:tcW w:w="3256" w:type="dxa"/>
          </w:tcPr>
          <w:p w:rsidR="00902E4E" w:rsidRPr="00D745E0" w:rsidRDefault="00902E4E" w:rsidP="005B344D"/>
        </w:tc>
        <w:tc>
          <w:tcPr>
            <w:tcW w:w="2835" w:type="dxa"/>
          </w:tcPr>
          <w:p w:rsidR="00902E4E" w:rsidRPr="00D745E0" w:rsidRDefault="00902E4E" w:rsidP="005B344D"/>
        </w:tc>
        <w:tc>
          <w:tcPr>
            <w:tcW w:w="1842" w:type="dxa"/>
          </w:tcPr>
          <w:p w:rsidR="00902E4E" w:rsidRPr="00D745E0" w:rsidRDefault="00902E4E" w:rsidP="005B344D"/>
        </w:tc>
        <w:tc>
          <w:tcPr>
            <w:tcW w:w="2126" w:type="dxa"/>
          </w:tcPr>
          <w:p w:rsidR="00902E4E" w:rsidRPr="00D745E0" w:rsidRDefault="00902E4E" w:rsidP="005B344D"/>
        </w:tc>
      </w:tr>
    </w:tbl>
    <w:p w:rsidR="00902E4E" w:rsidRPr="00D745E0" w:rsidRDefault="00902E4E" w:rsidP="005B344D"/>
    <w:p w:rsidR="00FA58B6" w:rsidRPr="00D745E0" w:rsidRDefault="00FA58B6" w:rsidP="005B344D"/>
    <w:p w:rsidR="00FA58B6" w:rsidRPr="00D745E0" w:rsidRDefault="00FA58B6" w:rsidP="005B344D"/>
    <w:p w:rsidR="00902E4E" w:rsidRPr="00D745E0" w:rsidRDefault="00902E4E" w:rsidP="005B344D">
      <w:pPr>
        <w:rPr>
          <w:b/>
        </w:rPr>
      </w:pPr>
      <w:r w:rsidRPr="00D745E0">
        <w:rPr>
          <w:b/>
        </w:rPr>
        <w:t>Керівник підприємства –</w:t>
      </w:r>
    </w:p>
    <w:p w:rsidR="00902E4E" w:rsidRPr="00D745E0" w:rsidRDefault="00902E4E" w:rsidP="005B344D">
      <w:pPr>
        <w:rPr>
          <w:b/>
        </w:rPr>
      </w:pPr>
      <w:r w:rsidRPr="00D745E0">
        <w:rPr>
          <w:b/>
        </w:rPr>
        <w:t>Учасник процедури закупівлі</w:t>
      </w:r>
      <w:r w:rsidRPr="00D745E0">
        <w:rPr>
          <w:b/>
        </w:rPr>
        <w:tab/>
      </w:r>
      <w:r w:rsidRPr="00D745E0">
        <w:rPr>
          <w:b/>
        </w:rPr>
        <w:tab/>
        <w:t>________________________</w:t>
      </w:r>
      <w:r w:rsidRPr="00D745E0">
        <w:rPr>
          <w:b/>
        </w:rPr>
        <w:tab/>
      </w:r>
      <w:r w:rsidRPr="00D745E0">
        <w:rPr>
          <w:b/>
        </w:rPr>
        <w:tab/>
        <w:t>ПІБ</w:t>
      </w:r>
    </w:p>
    <w:p w:rsidR="00902E4E" w:rsidRPr="00D745E0" w:rsidRDefault="00902E4E" w:rsidP="005B344D">
      <w:pPr>
        <w:ind w:firstLine="700"/>
        <w:jc w:val="center"/>
        <w:rPr>
          <w:b/>
        </w:rPr>
      </w:pPr>
      <w:r w:rsidRPr="00D745E0">
        <w:rPr>
          <w:b/>
        </w:rPr>
        <w:t>М.П.</w:t>
      </w:r>
      <w:r w:rsidRPr="00D745E0">
        <w:rPr>
          <w:b/>
        </w:rPr>
        <w:tab/>
        <w:t xml:space="preserve">(Підпис) </w:t>
      </w:r>
    </w:p>
    <w:p w:rsidR="00EB3956" w:rsidRPr="00D745E0" w:rsidRDefault="00EB3956" w:rsidP="005B344D">
      <w:pPr>
        <w:tabs>
          <w:tab w:val="left" w:pos="6521"/>
        </w:tabs>
        <w:ind w:left="6663" w:right="-25"/>
        <w:jc w:val="right"/>
        <w:rPr>
          <w:b/>
          <w:bCs/>
          <w:snapToGrid w:val="0"/>
        </w:rPr>
      </w:pPr>
    </w:p>
    <w:p w:rsidR="00EB3956" w:rsidRPr="00D745E0" w:rsidRDefault="00EB3956" w:rsidP="005B344D">
      <w:pPr>
        <w:tabs>
          <w:tab w:val="left" w:pos="6521"/>
        </w:tabs>
        <w:ind w:left="6663" w:right="-25"/>
        <w:jc w:val="right"/>
        <w:rPr>
          <w:b/>
          <w:bCs/>
          <w:snapToGrid w:val="0"/>
        </w:rPr>
      </w:pPr>
    </w:p>
    <w:p w:rsidR="00EB3956" w:rsidRPr="00D745E0" w:rsidRDefault="00EB3956" w:rsidP="005B344D">
      <w:pPr>
        <w:tabs>
          <w:tab w:val="left" w:pos="6521"/>
        </w:tabs>
        <w:ind w:left="6663" w:right="-25"/>
        <w:jc w:val="right"/>
        <w:rPr>
          <w:b/>
          <w:bCs/>
          <w:snapToGrid w:val="0"/>
        </w:rPr>
      </w:pPr>
    </w:p>
    <w:p w:rsidR="00EB3956" w:rsidRPr="00D745E0" w:rsidRDefault="00EB3956" w:rsidP="005B344D">
      <w:pPr>
        <w:tabs>
          <w:tab w:val="left" w:pos="6521"/>
        </w:tabs>
        <w:ind w:left="6663" w:right="-25"/>
        <w:jc w:val="right"/>
        <w:rPr>
          <w:b/>
          <w:bCs/>
          <w:snapToGrid w:val="0"/>
        </w:rPr>
      </w:pPr>
    </w:p>
    <w:p w:rsidR="00902E4E" w:rsidRPr="00D745E0" w:rsidRDefault="00902E4E" w:rsidP="005B344D">
      <w:pPr>
        <w:ind w:firstLine="284"/>
        <w:contextualSpacing/>
      </w:pPr>
    </w:p>
    <w:p w:rsidR="00EB3956" w:rsidRPr="00D745E0" w:rsidRDefault="00E97591" w:rsidP="005B344D">
      <w:pPr>
        <w:ind w:firstLine="284"/>
        <w:contextualSpacing/>
        <w:rPr>
          <w:b/>
          <w:bCs/>
          <w:snapToGrid w:val="0"/>
        </w:rPr>
      </w:pPr>
      <w:r w:rsidRPr="00D745E0">
        <w:t xml:space="preserve"> </w:t>
      </w:r>
      <w:r w:rsidR="00315AA0" w:rsidRPr="00D745E0">
        <w:t>«</w:t>
      </w:r>
      <w:r w:rsidR="00902E4E" w:rsidRPr="00D745E0">
        <w:t xml:space="preserve">для підтвердження відповідності </w:t>
      </w:r>
      <w:r w:rsidR="00A211F6" w:rsidRPr="00D745E0">
        <w:rPr>
          <w:bCs/>
          <w:shd w:val="clear" w:color="auto" w:fill="FFFFFF"/>
        </w:rPr>
        <w:t>субпідрядника/співвиконавця</w:t>
      </w:r>
      <w:r w:rsidR="00A211F6" w:rsidRPr="00D745E0">
        <w:t xml:space="preserve"> </w:t>
      </w:r>
      <w:r w:rsidR="00902E4E" w:rsidRPr="00D745E0">
        <w:t xml:space="preserve">кваліфікаційним критеріям відповідно до частини третьої статті 16 цього Закону, замовник перевіряє </w:t>
      </w:r>
      <w:r w:rsidR="00CC4421" w:rsidRPr="00D745E0">
        <w:t>таких суб’єктів господарювання щодо</w:t>
      </w:r>
      <w:r w:rsidR="00902E4E" w:rsidRPr="00D745E0">
        <w:t xml:space="preserve"> відсутн</w:t>
      </w:r>
      <w:r w:rsidR="00CC4421" w:rsidRPr="00D745E0">
        <w:t>ості</w:t>
      </w:r>
      <w:r w:rsidR="00902E4E" w:rsidRPr="00D745E0">
        <w:t xml:space="preserve"> підстав визначених </w:t>
      </w:r>
      <w:r w:rsidR="005A03BA" w:rsidRPr="00D745E0">
        <w:t>п.4</w:t>
      </w:r>
      <w:r w:rsidR="008C65B6" w:rsidRPr="00D745E0">
        <w:t>7</w:t>
      </w:r>
      <w:r w:rsidR="005A03BA" w:rsidRPr="00D745E0">
        <w:t xml:space="preserve"> Особливостей</w:t>
      </w:r>
      <w:r w:rsidR="00315AA0" w:rsidRPr="00D745E0">
        <w:t>»</w:t>
      </w:r>
      <w:r w:rsidR="00902E4E" w:rsidRPr="00D745E0">
        <w:t>.</w:t>
      </w:r>
    </w:p>
    <w:p w:rsidR="005B7822" w:rsidRPr="00D745E0" w:rsidRDefault="005B7822" w:rsidP="005B344D">
      <w:pPr>
        <w:tabs>
          <w:tab w:val="left" w:pos="8910"/>
        </w:tabs>
        <w:jc w:val="right"/>
        <w:rPr>
          <w:b/>
          <w:bCs/>
          <w:snapToGrid w:val="0"/>
          <w:lang w:eastAsia="ru-RU"/>
        </w:rPr>
        <w:sectPr w:rsidR="005B7822" w:rsidRPr="00D745E0" w:rsidSect="0086740F">
          <w:pgSz w:w="11906" w:h="16838" w:code="9"/>
          <w:pgMar w:top="567" w:right="680" w:bottom="568" w:left="1418" w:header="397" w:footer="284" w:gutter="0"/>
          <w:cols w:space="708"/>
          <w:titlePg/>
          <w:docGrid w:linePitch="360"/>
        </w:sectPr>
      </w:pPr>
    </w:p>
    <w:p w:rsidR="00B928A1" w:rsidRPr="00D745E0" w:rsidRDefault="00656FE4" w:rsidP="005B344D">
      <w:pPr>
        <w:tabs>
          <w:tab w:val="left" w:pos="8910"/>
        </w:tabs>
        <w:jc w:val="right"/>
        <w:rPr>
          <w:b/>
          <w:bCs/>
          <w:snapToGrid w:val="0"/>
          <w:lang w:eastAsia="ru-RU"/>
        </w:rPr>
      </w:pPr>
      <w:r w:rsidRPr="00D745E0">
        <w:rPr>
          <w:b/>
          <w:bCs/>
          <w:snapToGrid w:val="0"/>
          <w:lang w:eastAsia="ru-RU"/>
        </w:rPr>
        <w:lastRenderedPageBreak/>
        <w:t>Дод</w:t>
      </w:r>
      <w:r w:rsidR="00B928A1" w:rsidRPr="00D745E0">
        <w:rPr>
          <w:b/>
          <w:bCs/>
          <w:snapToGrid w:val="0"/>
          <w:lang w:eastAsia="ru-RU"/>
        </w:rPr>
        <w:t xml:space="preserve">аток </w:t>
      </w:r>
      <w:r w:rsidR="00E57732" w:rsidRPr="00D745E0">
        <w:rPr>
          <w:b/>
          <w:bCs/>
          <w:snapToGrid w:val="0"/>
          <w:lang w:eastAsia="ru-RU"/>
        </w:rPr>
        <w:t>5</w:t>
      </w:r>
    </w:p>
    <w:p w:rsidR="00B928A1" w:rsidRPr="00D745E0" w:rsidRDefault="00B928A1" w:rsidP="005B344D">
      <w:pPr>
        <w:widowControl w:val="0"/>
        <w:ind w:left="318" w:firstLine="425"/>
        <w:jc w:val="right"/>
        <w:rPr>
          <w:bCs/>
          <w:snapToGrid w:val="0"/>
          <w:lang w:eastAsia="ru-RU"/>
        </w:rPr>
      </w:pPr>
      <w:r w:rsidRPr="00D745E0">
        <w:rPr>
          <w:bCs/>
          <w:snapToGrid w:val="0"/>
          <w:lang w:eastAsia="ru-RU"/>
        </w:rPr>
        <w:t>до тендерної документації</w:t>
      </w:r>
    </w:p>
    <w:p w:rsidR="002B4D38" w:rsidRPr="00D745E0" w:rsidRDefault="002B4D38" w:rsidP="00722A6A">
      <w:pPr>
        <w:jc w:val="center"/>
        <w:rPr>
          <w:b/>
          <w:iCs/>
        </w:rPr>
      </w:pPr>
      <w:r w:rsidRPr="00D745E0">
        <w:rPr>
          <w:b/>
          <w:iCs/>
        </w:rPr>
        <w:t>Проект договору про закупівлю</w:t>
      </w:r>
    </w:p>
    <w:p w:rsidR="00935F97" w:rsidRPr="00D745E0" w:rsidRDefault="009046CF" w:rsidP="00935F97">
      <w:pPr>
        <w:ind w:firstLine="426"/>
        <w:outlineLvl w:val="0"/>
        <w:rPr>
          <w:b/>
        </w:rPr>
      </w:pPr>
      <w:r w:rsidRPr="00722A6A">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r w:rsidR="00722A6A">
        <w:t>визнач</w:t>
      </w:r>
      <w:r w:rsidRPr="00722A6A">
        <w:t>ених п. 19 Особливостей</w:t>
      </w:r>
      <w:r w:rsidRPr="00D745E0">
        <w:rPr>
          <w:i/>
          <w:iCs/>
        </w:rPr>
        <w:t>.</w:t>
      </w:r>
      <w:r w:rsidR="00935F97" w:rsidRPr="00D745E0">
        <w:rPr>
          <w:b/>
        </w:rPr>
        <w:t xml:space="preserve"> </w:t>
      </w:r>
    </w:p>
    <w:p w:rsidR="00E85233" w:rsidRPr="00D745E0" w:rsidRDefault="00E85233" w:rsidP="00E85233">
      <w:pPr>
        <w:ind w:firstLine="426"/>
        <w:jc w:val="right"/>
        <w:outlineLvl w:val="0"/>
        <w:rPr>
          <w:b/>
        </w:rPr>
      </w:pPr>
    </w:p>
    <w:p w:rsidR="00722A6A" w:rsidRPr="00722A6A" w:rsidRDefault="00722A6A" w:rsidP="00722A6A">
      <w:pPr>
        <w:widowControl w:val="0"/>
        <w:suppressAutoHyphens/>
        <w:jc w:val="center"/>
        <w:rPr>
          <w:rFonts w:eastAsia="Lucida Sans Unicode"/>
          <w:b/>
          <w:sz w:val="22"/>
          <w:szCs w:val="22"/>
          <w:lang w:eastAsia="ru-RU" w:bidi="ru-RU"/>
        </w:rPr>
      </w:pPr>
      <w:r w:rsidRPr="00722A6A">
        <w:rPr>
          <w:rFonts w:eastAsia="Lucida Sans Unicode"/>
          <w:b/>
          <w:sz w:val="22"/>
          <w:szCs w:val="22"/>
          <w:lang w:eastAsia="ru-RU" w:bidi="ru-RU"/>
        </w:rPr>
        <w:t xml:space="preserve">ДОГОВІР № </w:t>
      </w:r>
      <w:r w:rsidR="00E9607D">
        <w:rPr>
          <w:rFonts w:eastAsia="Lucida Sans Unicode"/>
          <w:b/>
          <w:sz w:val="22"/>
          <w:szCs w:val="22"/>
          <w:u w:val="single"/>
          <w:lang w:eastAsia="ru-RU" w:bidi="ru-RU"/>
        </w:rPr>
        <w:t>______________</w:t>
      </w:r>
    </w:p>
    <w:p w:rsidR="00722A6A" w:rsidRPr="00722A6A" w:rsidRDefault="00722A6A" w:rsidP="00722A6A">
      <w:pPr>
        <w:widowControl w:val="0"/>
        <w:suppressAutoHyphens/>
        <w:jc w:val="center"/>
        <w:rPr>
          <w:rFonts w:eastAsia="Lucida Sans Unicode"/>
          <w:b/>
          <w:sz w:val="22"/>
          <w:szCs w:val="22"/>
          <w:lang w:eastAsia="ru-RU" w:bidi="ru-RU"/>
        </w:rPr>
      </w:pPr>
      <w:r w:rsidRPr="00722A6A">
        <w:rPr>
          <w:rFonts w:eastAsia="Lucida Sans Unicode"/>
          <w:b/>
          <w:sz w:val="22"/>
          <w:szCs w:val="22"/>
          <w:lang w:eastAsia="ru-RU" w:bidi="ru-RU"/>
        </w:rPr>
        <w:t xml:space="preserve">про надання послуг з чищення </w:t>
      </w:r>
      <w:r w:rsidR="00E9607D">
        <w:rPr>
          <w:rFonts w:eastAsia="Lucida Sans Unicode"/>
          <w:b/>
          <w:sz w:val="22"/>
          <w:szCs w:val="22"/>
          <w:lang w:eastAsia="ru-RU" w:bidi="ru-RU"/>
        </w:rPr>
        <w:t>об</w:t>
      </w:r>
      <w:r w:rsidR="00E9607D">
        <w:rPr>
          <w:rFonts w:ascii="Calibri" w:eastAsia="Lucida Sans Unicode" w:hAnsi="Calibri"/>
          <w:b/>
          <w:sz w:val="22"/>
          <w:szCs w:val="22"/>
          <w:lang w:eastAsia="ru-RU" w:bidi="ru-RU"/>
        </w:rPr>
        <w:t>'</w:t>
      </w:r>
      <w:r w:rsidR="00E9607D">
        <w:rPr>
          <w:rFonts w:eastAsia="Lucida Sans Unicode"/>
          <w:b/>
          <w:sz w:val="22"/>
          <w:szCs w:val="22"/>
          <w:lang w:eastAsia="ru-RU" w:bidi="ru-RU"/>
        </w:rPr>
        <w:t>єктів системи централізованого водовідведення</w:t>
      </w:r>
    </w:p>
    <w:p w:rsidR="00722A6A" w:rsidRPr="00722A6A" w:rsidRDefault="00722A6A" w:rsidP="00722A6A">
      <w:pPr>
        <w:widowControl w:val="0"/>
        <w:suppressAutoHyphens/>
        <w:jc w:val="center"/>
        <w:rPr>
          <w:rFonts w:eastAsia="Lucida Sans Unicode"/>
          <w:b/>
          <w:bCs/>
          <w:sz w:val="22"/>
          <w:szCs w:val="22"/>
          <w:lang w:eastAsia="ru-RU" w:bidi="ru-RU"/>
        </w:rPr>
      </w:pPr>
    </w:p>
    <w:p w:rsidR="00722A6A" w:rsidRPr="00722A6A" w:rsidRDefault="00722A6A" w:rsidP="00722A6A">
      <w:pPr>
        <w:widowControl w:val="0"/>
        <w:suppressAutoHyphens/>
        <w:ind w:right="-144"/>
        <w:jc w:val="left"/>
        <w:rPr>
          <w:rFonts w:eastAsia="Lucida Sans Unicode"/>
          <w:sz w:val="22"/>
          <w:szCs w:val="22"/>
          <w:lang w:eastAsia="ru-RU" w:bidi="ru-RU"/>
        </w:rPr>
      </w:pPr>
      <w:r w:rsidRPr="00722A6A">
        <w:rPr>
          <w:rFonts w:eastAsia="Lucida Sans Unicode"/>
          <w:sz w:val="22"/>
          <w:szCs w:val="22"/>
          <w:lang w:eastAsia="ru-RU" w:bidi="ru-RU"/>
        </w:rPr>
        <w:t xml:space="preserve">м. Київ                                                                                          </w:t>
      </w:r>
      <w:r w:rsidRPr="00722A6A">
        <w:rPr>
          <w:rFonts w:eastAsia="Lucida Sans Unicode"/>
          <w:sz w:val="22"/>
          <w:szCs w:val="22"/>
          <w:lang w:eastAsia="ru-RU" w:bidi="ru-RU"/>
        </w:rPr>
        <w:tab/>
      </w:r>
      <w:r w:rsidRPr="00722A6A">
        <w:rPr>
          <w:rFonts w:eastAsia="Lucida Sans Unicode"/>
          <w:sz w:val="22"/>
          <w:szCs w:val="22"/>
          <w:lang w:eastAsia="ru-RU" w:bidi="ru-RU"/>
        </w:rPr>
        <w:tab/>
      </w:r>
      <w:r w:rsidRPr="00722A6A">
        <w:rPr>
          <w:rFonts w:eastAsia="Lucida Sans Unicode"/>
          <w:sz w:val="22"/>
          <w:szCs w:val="22"/>
          <w:lang w:eastAsia="ru-RU" w:bidi="ru-RU"/>
        </w:rPr>
        <w:tab/>
        <w:t xml:space="preserve">             «_____» ________ 2023 р.</w:t>
      </w:r>
    </w:p>
    <w:p w:rsidR="00722A6A" w:rsidRPr="00722A6A" w:rsidRDefault="00722A6A" w:rsidP="00722A6A">
      <w:pPr>
        <w:widowControl w:val="0"/>
        <w:suppressAutoHyphens/>
        <w:rPr>
          <w:rFonts w:eastAsia="Lucida Sans Unicode"/>
          <w:sz w:val="22"/>
          <w:szCs w:val="22"/>
          <w:lang w:eastAsia="ru-RU" w:bidi="ru-RU"/>
        </w:rPr>
      </w:pPr>
    </w:p>
    <w:p w:rsidR="00722A6A" w:rsidRPr="00722A6A" w:rsidRDefault="00722A6A" w:rsidP="00722A6A">
      <w:pPr>
        <w:widowControl w:val="0"/>
        <w:suppressAutoHyphens/>
        <w:rPr>
          <w:rFonts w:eastAsia="Lucida Sans Unicode"/>
          <w:sz w:val="22"/>
          <w:szCs w:val="22"/>
          <w:lang w:eastAsia="ru-RU" w:bidi="ru-RU"/>
        </w:rPr>
      </w:pPr>
    </w:p>
    <w:p w:rsidR="00722A6A" w:rsidRPr="00722A6A" w:rsidRDefault="00722A6A" w:rsidP="00722A6A">
      <w:pPr>
        <w:ind w:right="-110" w:firstLine="567"/>
        <w:rPr>
          <w:rFonts w:eastAsia="Lucida Sans Unicode"/>
          <w:sz w:val="22"/>
          <w:szCs w:val="22"/>
          <w:lang w:eastAsia="ru-RU" w:bidi="ru-RU"/>
        </w:rPr>
      </w:pPr>
      <w:r w:rsidRPr="00722A6A">
        <w:rPr>
          <w:b/>
          <w:bCs/>
          <w:color w:val="000000"/>
          <w:sz w:val="22"/>
          <w:szCs w:val="22"/>
          <w:lang w:eastAsia="en-US"/>
        </w:rPr>
        <w:t xml:space="preserve"> Димерський комбінат комунальних підприємств</w:t>
      </w:r>
      <w:r w:rsidRPr="00722A6A">
        <w:rPr>
          <w:rFonts w:eastAsia="Lucida Sans Unicode"/>
          <w:b/>
          <w:sz w:val="22"/>
          <w:szCs w:val="22"/>
          <w:lang w:eastAsia="ru-RU" w:bidi="ru-RU"/>
        </w:rPr>
        <w:t xml:space="preserve"> (</w:t>
      </w:r>
      <w:r w:rsidRPr="00722A6A">
        <w:rPr>
          <w:rFonts w:eastAsia="Lucida Sans Unicode"/>
          <w:sz w:val="22"/>
          <w:szCs w:val="22"/>
          <w:lang w:eastAsia="ru-RU" w:bidi="ru-RU"/>
        </w:rPr>
        <w:t>надалі з текстом «</w:t>
      </w:r>
      <w:r w:rsidRPr="00722A6A">
        <w:rPr>
          <w:rFonts w:eastAsia="Lucida Sans Unicode"/>
          <w:b/>
          <w:i/>
          <w:sz w:val="22"/>
          <w:szCs w:val="22"/>
          <w:lang w:eastAsia="ru-RU" w:bidi="ru-RU"/>
        </w:rPr>
        <w:t>Замовник</w:t>
      </w:r>
      <w:r w:rsidRPr="00722A6A">
        <w:rPr>
          <w:rFonts w:eastAsia="Lucida Sans Unicode"/>
          <w:sz w:val="22"/>
          <w:szCs w:val="22"/>
          <w:lang w:eastAsia="ru-RU" w:bidi="ru-RU"/>
        </w:rPr>
        <w:t xml:space="preserve">»), що є платником податку на прибуток на загальних підставах, в особі виконуючого обов’язки директора </w:t>
      </w:r>
      <w:r w:rsidRPr="00722A6A">
        <w:rPr>
          <w:rFonts w:eastAsia="Lucida Sans Unicode"/>
          <w:b/>
          <w:sz w:val="22"/>
          <w:szCs w:val="22"/>
          <w:lang w:eastAsia="ru-RU" w:bidi="ru-RU"/>
        </w:rPr>
        <w:t>Баландіна Тараса Миколайовича</w:t>
      </w:r>
      <w:r w:rsidRPr="00722A6A">
        <w:rPr>
          <w:rFonts w:eastAsia="Lucida Sans Unicode"/>
          <w:sz w:val="22"/>
          <w:szCs w:val="22"/>
          <w:lang w:eastAsia="ru-RU" w:bidi="ru-RU"/>
        </w:rPr>
        <w:t>, який діє на підставі Розпорядження № 354-ОС від 31.07.2023,  з однієї сторони,  та</w:t>
      </w:r>
    </w:p>
    <w:p w:rsidR="00722A6A" w:rsidRPr="00722A6A" w:rsidRDefault="007512F6" w:rsidP="00722A6A">
      <w:pPr>
        <w:ind w:right="-110" w:firstLine="567"/>
        <w:rPr>
          <w:sz w:val="22"/>
          <w:szCs w:val="22"/>
          <w:lang w:eastAsia="en-US"/>
        </w:rPr>
      </w:pPr>
      <w:r>
        <w:rPr>
          <w:rFonts w:eastAsia="Lucida Sans Unicode"/>
          <w:b/>
          <w:sz w:val="22"/>
          <w:szCs w:val="22"/>
          <w:lang w:eastAsia="ru-RU" w:bidi="ru-RU"/>
        </w:rPr>
        <w:t>_______________________________________________________________________________________</w:t>
      </w:r>
      <w:r w:rsidR="00722A6A" w:rsidRPr="00722A6A">
        <w:rPr>
          <w:rFonts w:eastAsia="Lucida Sans Unicode"/>
          <w:sz w:val="22"/>
          <w:szCs w:val="22"/>
          <w:lang w:eastAsia="ru-RU" w:bidi="ru-RU"/>
        </w:rPr>
        <w:t xml:space="preserve"> </w:t>
      </w:r>
      <w:r>
        <w:rPr>
          <w:rFonts w:eastAsia="Lucida Sans Unicode"/>
          <w:sz w:val="22"/>
          <w:szCs w:val="22"/>
          <w:lang w:eastAsia="ru-RU" w:bidi="ru-RU"/>
        </w:rPr>
        <w:t xml:space="preserve">в особі ______________________________________________________________, </w:t>
      </w:r>
      <w:r w:rsidR="00722A6A" w:rsidRPr="00722A6A">
        <w:rPr>
          <w:rFonts w:eastAsia="Lucida Sans Unicode"/>
          <w:sz w:val="22"/>
          <w:szCs w:val="22"/>
          <w:lang w:eastAsia="ru-RU" w:bidi="ru-RU"/>
        </w:rPr>
        <w:t xml:space="preserve">діє на підставі </w:t>
      </w:r>
      <w:r>
        <w:rPr>
          <w:rFonts w:eastAsia="Lucida Sans Unicode"/>
          <w:sz w:val="22"/>
          <w:szCs w:val="22"/>
          <w:lang w:eastAsia="ru-RU" w:bidi="ru-RU"/>
        </w:rPr>
        <w:t>__________________________</w:t>
      </w:r>
      <w:r w:rsidR="00722A6A" w:rsidRPr="00722A6A">
        <w:rPr>
          <w:rFonts w:eastAsia="Lucida Sans Unicode"/>
          <w:sz w:val="22"/>
          <w:szCs w:val="22"/>
          <w:lang w:eastAsia="ru-RU" w:bidi="ru-RU"/>
        </w:rPr>
        <w:t xml:space="preserve">, </w:t>
      </w:r>
      <w:r>
        <w:rPr>
          <w:rFonts w:eastAsia="Lucida Sans Unicode"/>
          <w:sz w:val="22"/>
          <w:szCs w:val="22"/>
          <w:lang w:eastAsia="ru-RU" w:bidi="ru-RU"/>
        </w:rPr>
        <w:t>(</w:t>
      </w:r>
      <w:r w:rsidR="00722A6A" w:rsidRPr="00722A6A">
        <w:rPr>
          <w:rFonts w:eastAsia="Lucida Sans Unicode"/>
          <w:sz w:val="22"/>
          <w:szCs w:val="22"/>
          <w:lang w:eastAsia="ru-RU" w:bidi="ru-RU"/>
        </w:rPr>
        <w:t>надалі за текстом</w:t>
      </w:r>
      <w:r w:rsidR="00722A6A" w:rsidRPr="00722A6A">
        <w:rPr>
          <w:rFonts w:eastAsia="Lucida Sans Unicode"/>
          <w:b/>
          <w:bCs/>
          <w:sz w:val="22"/>
          <w:szCs w:val="22"/>
          <w:lang w:eastAsia="ru-RU" w:bidi="ru-RU"/>
        </w:rPr>
        <w:t xml:space="preserve"> </w:t>
      </w:r>
      <w:r w:rsidR="00722A6A" w:rsidRPr="00722A6A">
        <w:rPr>
          <w:rFonts w:eastAsia="Lucida Sans Unicode"/>
          <w:b/>
          <w:bCs/>
          <w:i/>
          <w:iCs/>
          <w:sz w:val="22"/>
          <w:szCs w:val="22"/>
          <w:lang w:eastAsia="ru-RU" w:bidi="ru-RU"/>
        </w:rPr>
        <w:t>“Виконавець”</w:t>
      </w:r>
      <w:r>
        <w:rPr>
          <w:rFonts w:eastAsia="Lucida Sans Unicode"/>
          <w:bCs/>
          <w:iCs/>
          <w:sz w:val="22"/>
          <w:szCs w:val="22"/>
          <w:lang w:eastAsia="ru-RU" w:bidi="ru-RU"/>
        </w:rPr>
        <w:t>),</w:t>
      </w:r>
      <w:r w:rsidR="00722A6A" w:rsidRPr="00722A6A">
        <w:rPr>
          <w:rFonts w:eastAsia="Lucida Sans Unicode"/>
          <w:b/>
          <w:bCs/>
          <w:i/>
          <w:iCs/>
          <w:sz w:val="22"/>
          <w:szCs w:val="22"/>
          <w:lang w:eastAsia="ru-RU" w:bidi="ru-RU"/>
        </w:rPr>
        <w:t xml:space="preserve"> </w:t>
      </w:r>
      <w:r>
        <w:rPr>
          <w:rFonts w:eastAsia="Lucida Sans Unicode"/>
          <w:bCs/>
          <w:iCs/>
          <w:sz w:val="22"/>
          <w:szCs w:val="22"/>
          <w:lang w:eastAsia="ru-RU" w:bidi="ru-RU"/>
        </w:rPr>
        <w:t xml:space="preserve">з іншої сторони, </w:t>
      </w:r>
      <w:r w:rsidR="00722A6A" w:rsidRPr="00722A6A">
        <w:rPr>
          <w:rFonts w:eastAsia="Lucida Sans Unicode"/>
          <w:sz w:val="22"/>
          <w:szCs w:val="22"/>
          <w:lang w:eastAsia="ru-RU" w:bidi="ru-RU"/>
        </w:rPr>
        <w:t>уклали цей Договір про наступне:</w:t>
      </w:r>
      <w:r w:rsidR="00722A6A" w:rsidRPr="00722A6A">
        <w:rPr>
          <w:b/>
          <w:bCs/>
          <w:sz w:val="22"/>
          <w:szCs w:val="22"/>
          <w:lang w:eastAsia="ru-RU"/>
        </w:rPr>
        <w:t xml:space="preserve"> </w:t>
      </w:r>
    </w:p>
    <w:p w:rsidR="00722A6A" w:rsidRPr="00722A6A" w:rsidRDefault="00722A6A" w:rsidP="00722A6A">
      <w:pPr>
        <w:rPr>
          <w:b/>
          <w:bCs/>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1. ПРЕДМЕТ ДОГОВОРУ</w:t>
      </w:r>
    </w:p>
    <w:p w:rsidR="00B24079" w:rsidRPr="00B24079" w:rsidRDefault="00722A6A" w:rsidP="00B24079">
      <w:pPr>
        <w:ind w:firstLine="567"/>
        <w:rPr>
          <w:sz w:val="22"/>
          <w:szCs w:val="22"/>
          <w:lang w:eastAsia="ru-RU" w:bidi="ru-RU"/>
        </w:rPr>
      </w:pPr>
      <w:r w:rsidRPr="00722A6A">
        <w:rPr>
          <w:sz w:val="22"/>
          <w:szCs w:val="22"/>
          <w:lang w:eastAsia="ru-RU" w:bidi="ru-RU"/>
        </w:rPr>
        <w:t xml:space="preserve">1.1. </w:t>
      </w:r>
      <w:r w:rsidR="00B24079" w:rsidRPr="00B24079">
        <w:rPr>
          <w:sz w:val="22"/>
          <w:szCs w:val="22"/>
          <w:lang w:eastAsia="ru-RU" w:bidi="ru-RU"/>
        </w:rPr>
        <w:t>Виконавець за завданням Замовника зобов</w:t>
      </w:r>
      <w:r w:rsidR="00B24079" w:rsidRPr="00B24079">
        <w:rPr>
          <w:rFonts w:ascii="Calibri" w:hAnsi="Calibri"/>
          <w:sz w:val="22"/>
          <w:szCs w:val="22"/>
          <w:lang w:eastAsia="ru-RU" w:bidi="ru-RU"/>
        </w:rPr>
        <w:t>'</w:t>
      </w:r>
      <w:r w:rsidR="00B24079" w:rsidRPr="00B24079">
        <w:rPr>
          <w:sz w:val="22"/>
          <w:szCs w:val="22"/>
          <w:lang w:eastAsia="ru-RU" w:bidi="ru-RU"/>
        </w:rPr>
        <w:t>язується виконати гідродинамічне очищення об</w:t>
      </w:r>
      <w:r w:rsidR="00B24079" w:rsidRPr="00B24079">
        <w:rPr>
          <w:rFonts w:ascii="Calibri" w:hAnsi="Calibri"/>
          <w:sz w:val="22"/>
          <w:szCs w:val="22"/>
          <w:lang w:eastAsia="ru-RU" w:bidi="ru-RU"/>
        </w:rPr>
        <w:t>'</w:t>
      </w:r>
      <w:r w:rsidR="00B24079" w:rsidRPr="00B24079">
        <w:rPr>
          <w:sz w:val="22"/>
          <w:szCs w:val="22"/>
          <w:lang w:eastAsia="ru-RU" w:bidi="ru-RU"/>
        </w:rPr>
        <w:t xml:space="preserve">єктів системи централізованого водовідведення (код послуги згідно Єдиного закупівельного словника </w:t>
      </w:r>
      <w:r w:rsidR="00B24079" w:rsidRPr="00B24079">
        <w:rPr>
          <w:sz w:val="22"/>
          <w:szCs w:val="22"/>
          <w:lang w:val="en-US" w:eastAsia="ru-RU" w:bidi="ru-RU"/>
        </w:rPr>
        <w:t>CPV</w:t>
      </w:r>
      <w:r w:rsidR="00B24079" w:rsidRPr="00B24079">
        <w:rPr>
          <w:sz w:val="22"/>
          <w:szCs w:val="22"/>
          <w:lang w:eastAsia="ru-RU" w:bidi="ru-RU"/>
        </w:rPr>
        <w:t xml:space="preserve"> </w:t>
      </w:r>
      <w:r w:rsidR="00B24079" w:rsidRPr="00B24079">
        <w:rPr>
          <w:b/>
          <w:sz w:val="22"/>
          <w:szCs w:val="22"/>
          <w:lang w:eastAsia="ru-RU" w:bidi="ru-RU"/>
        </w:rPr>
        <w:t>021:2015 90470000-2 Послуги з чищення каналізаційних колекторів</w:t>
      </w:r>
      <w:r w:rsidR="00B24079" w:rsidRPr="00B24079">
        <w:rPr>
          <w:sz w:val="22"/>
          <w:szCs w:val="22"/>
          <w:lang w:eastAsia="ru-RU" w:bidi="ru-RU"/>
        </w:rPr>
        <w:t>) відповідно до   Специфікації, що є додатком 1 цього Договору,  а Замовник – прийняти надані послуги та оплатити їх вартість в порядку, визначеному цим Договором.</w:t>
      </w:r>
    </w:p>
    <w:p w:rsidR="00722A6A" w:rsidRPr="00722A6A" w:rsidRDefault="00722A6A" w:rsidP="00B24079">
      <w:pPr>
        <w:ind w:firstLine="567"/>
        <w:rPr>
          <w:sz w:val="22"/>
          <w:szCs w:val="22"/>
          <w:lang w:eastAsia="ru-RU"/>
        </w:rPr>
      </w:pPr>
      <w:r w:rsidRPr="00722A6A">
        <w:rPr>
          <w:sz w:val="22"/>
          <w:szCs w:val="22"/>
          <w:lang w:eastAsia="ru-RU"/>
        </w:rPr>
        <w:t xml:space="preserve">1.2. Виконавець несе повну відповідальність за якість наданих послуг. </w:t>
      </w:r>
    </w:p>
    <w:p w:rsidR="00722A6A" w:rsidRPr="00722A6A" w:rsidRDefault="00722A6A" w:rsidP="00722A6A">
      <w:pPr>
        <w:rPr>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 xml:space="preserve">2. </w:t>
      </w:r>
      <w:r w:rsidR="00E9607D">
        <w:rPr>
          <w:b/>
          <w:sz w:val="22"/>
          <w:szCs w:val="22"/>
          <w:lang w:eastAsia="ru-RU"/>
        </w:rPr>
        <w:t xml:space="preserve">ВАРТІСТЬ ПОСЛУГ </w:t>
      </w:r>
      <w:r w:rsidRPr="00722A6A">
        <w:rPr>
          <w:b/>
          <w:sz w:val="22"/>
          <w:szCs w:val="22"/>
          <w:lang w:eastAsia="ru-RU"/>
        </w:rPr>
        <w:t>ТА ЗАГАЛЬНА СУМА ДОГОВОРУ</w:t>
      </w:r>
    </w:p>
    <w:p w:rsidR="00722A6A" w:rsidRPr="00722A6A" w:rsidRDefault="00722A6A" w:rsidP="00722A6A">
      <w:pPr>
        <w:ind w:firstLine="567"/>
        <w:rPr>
          <w:sz w:val="22"/>
          <w:szCs w:val="22"/>
          <w:lang w:eastAsia="ru-RU"/>
        </w:rPr>
      </w:pPr>
      <w:r w:rsidRPr="00722A6A">
        <w:rPr>
          <w:sz w:val="22"/>
          <w:szCs w:val="22"/>
          <w:lang w:eastAsia="ru-RU"/>
        </w:rPr>
        <w:t xml:space="preserve">2.1. Вартість </w:t>
      </w:r>
      <w:proofErr w:type="spellStart"/>
      <w:r w:rsidRPr="00722A6A">
        <w:rPr>
          <w:sz w:val="22"/>
          <w:szCs w:val="22"/>
          <w:lang w:eastAsia="ru-RU"/>
        </w:rPr>
        <w:t>послуг</w:t>
      </w:r>
      <w:r w:rsidR="00E9607D">
        <w:rPr>
          <w:sz w:val="22"/>
          <w:szCs w:val="22"/>
          <w:lang w:eastAsia="ru-RU"/>
        </w:rPr>
        <w:t>визначена</w:t>
      </w:r>
      <w:proofErr w:type="spellEnd"/>
      <w:r w:rsidR="00E9607D">
        <w:rPr>
          <w:sz w:val="22"/>
          <w:szCs w:val="22"/>
          <w:lang w:eastAsia="ru-RU"/>
        </w:rPr>
        <w:t xml:space="preserve"> у Специфікації, що є додатком до Договору, та</w:t>
      </w:r>
      <w:r w:rsidRPr="00722A6A">
        <w:rPr>
          <w:sz w:val="22"/>
          <w:szCs w:val="22"/>
          <w:lang w:eastAsia="ru-RU"/>
        </w:rPr>
        <w:t xml:space="preserve"> формується у </w:t>
      </w:r>
      <w:r w:rsidR="00E9607D">
        <w:rPr>
          <w:sz w:val="22"/>
          <w:szCs w:val="22"/>
          <w:lang w:eastAsia="ru-RU"/>
        </w:rPr>
        <w:t>національній валюті України (г</w:t>
      </w:r>
      <w:r w:rsidRPr="00722A6A">
        <w:rPr>
          <w:sz w:val="22"/>
          <w:szCs w:val="22"/>
          <w:lang w:eastAsia="ru-RU"/>
        </w:rPr>
        <w:t>ривня</w:t>
      </w:r>
      <w:r w:rsidR="00E9607D">
        <w:rPr>
          <w:sz w:val="22"/>
          <w:szCs w:val="22"/>
          <w:lang w:eastAsia="ru-RU"/>
        </w:rPr>
        <w:t>)</w:t>
      </w:r>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t xml:space="preserve">2.2. Загальна сума за цим Договором становить  </w:t>
      </w:r>
      <w:r w:rsidR="00E9607D">
        <w:rPr>
          <w:b/>
          <w:sz w:val="22"/>
          <w:szCs w:val="22"/>
          <w:lang w:eastAsia="ru-RU"/>
        </w:rPr>
        <w:t xml:space="preserve">____________________ грн. </w:t>
      </w:r>
      <w:r w:rsidR="00E9607D" w:rsidRPr="00E9607D">
        <w:rPr>
          <w:sz w:val="22"/>
          <w:szCs w:val="22"/>
          <w:lang w:eastAsia="ru-RU"/>
        </w:rPr>
        <w:t>(</w:t>
      </w:r>
      <w:r w:rsidR="00E9607D">
        <w:rPr>
          <w:b/>
          <w:sz w:val="22"/>
          <w:szCs w:val="22"/>
          <w:lang w:eastAsia="ru-RU"/>
        </w:rPr>
        <w:t>____________________</w:t>
      </w:r>
      <w:r w:rsidRPr="00722A6A">
        <w:rPr>
          <w:sz w:val="22"/>
          <w:szCs w:val="22"/>
          <w:lang w:eastAsia="ru-RU"/>
        </w:rPr>
        <w:t xml:space="preserve">. </w:t>
      </w:r>
      <w:r w:rsidR="00E9607D">
        <w:rPr>
          <w:sz w:val="22"/>
          <w:szCs w:val="22"/>
          <w:lang w:eastAsia="ru-RU"/>
        </w:rPr>
        <w:t>____________________________________</w:t>
      </w:r>
      <w:r w:rsidRPr="00722A6A">
        <w:rPr>
          <w:sz w:val="22"/>
          <w:szCs w:val="22"/>
          <w:lang w:eastAsia="ru-RU"/>
        </w:rPr>
        <w:t xml:space="preserve">гривень </w:t>
      </w:r>
      <w:r w:rsidR="00E9607D">
        <w:rPr>
          <w:sz w:val="22"/>
          <w:szCs w:val="22"/>
          <w:lang w:eastAsia="ru-RU"/>
        </w:rPr>
        <w:t>_____</w:t>
      </w:r>
      <w:r w:rsidRPr="00722A6A">
        <w:rPr>
          <w:sz w:val="22"/>
          <w:szCs w:val="22"/>
          <w:lang w:eastAsia="ru-RU"/>
        </w:rPr>
        <w:t xml:space="preserve"> коп.), в тому числі ПДВ – </w:t>
      </w:r>
      <w:r w:rsidR="00E9607D">
        <w:rPr>
          <w:sz w:val="22"/>
          <w:szCs w:val="22"/>
          <w:lang w:eastAsia="ru-RU"/>
        </w:rPr>
        <w:t>___________</w:t>
      </w:r>
      <w:r w:rsidRPr="00722A6A">
        <w:rPr>
          <w:sz w:val="22"/>
          <w:szCs w:val="22"/>
          <w:lang w:eastAsia="ru-RU"/>
        </w:rPr>
        <w:t xml:space="preserve"> грн.</w:t>
      </w:r>
    </w:p>
    <w:p w:rsidR="00722A6A" w:rsidRPr="00722A6A" w:rsidRDefault="00722A6A" w:rsidP="00722A6A">
      <w:pPr>
        <w:ind w:firstLine="567"/>
        <w:rPr>
          <w:sz w:val="22"/>
          <w:szCs w:val="22"/>
          <w:lang w:eastAsia="ru-RU"/>
        </w:rPr>
      </w:pPr>
      <w:r w:rsidRPr="00722A6A">
        <w:rPr>
          <w:sz w:val="22"/>
          <w:szCs w:val="22"/>
          <w:lang w:eastAsia="ru-RU"/>
        </w:rPr>
        <w:t xml:space="preserve">2.3. Вартість </w:t>
      </w:r>
      <w:r w:rsidR="00E9607D">
        <w:rPr>
          <w:sz w:val="22"/>
          <w:szCs w:val="22"/>
          <w:lang w:eastAsia="ru-RU"/>
        </w:rPr>
        <w:t>послуг</w:t>
      </w:r>
      <w:r w:rsidRPr="00722A6A">
        <w:rPr>
          <w:sz w:val="22"/>
          <w:szCs w:val="22"/>
          <w:lang w:eastAsia="ru-RU"/>
        </w:rPr>
        <w:t xml:space="preserve"> визначається на підставі кошторис</w:t>
      </w:r>
      <w:r w:rsidR="00E9607D">
        <w:rPr>
          <w:sz w:val="22"/>
          <w:szCs w:val="22"/>
          <w:lang w:eastAsia="ru-RU"/>
        </w:rPr>
        <w:t>у Виконавця  за результатами закупівлі</w:t>
      </w:r>
    </w:p>
    <w:p w:rsidR="00722A6A" w:rsidRPr="00722A6A" w:rsidRDefault="00722A6A" w:rsidP="00722A6A">
      <w:pPr>
        <w:widowControl w:val="0"/>
        <w:suppressAutoHyphens/>
        <w:rPr>
          <w:rFonts w:eastAsia="Lucida Sans Unicode"/>
          <w:b/>
          <w:sz w:val="22"/>
          <w:szCs w:val="22"/>
          <w:lang w:eastAsia="ru-RU" w:bidi="ru-RU"/>
        </w:rPr>
      </w:pPr>
    </w:p>
    <w:p w:rsidR="00722A6A" w:rsidRPr="00722A6A" w:rsidRDefault="00722A6A" w:rsidP="00722A6A">
      <w:pPr>
        <w:widowControl w:val="0"/>
        <w:suppressAutoHyphens/>
        <w:jc w:val="center"/>
        <w:rPr>
          <w:b/>
          <w:sz w:val="22"/>
          <w:szCs w:val="22"/>
          <w:lang w:eastAsia="ru-RU" w:bidi="ru-RU"/>
        </w:rPr>
      </w:pPr>
      <w:r w:rsidRPr="00722A6A">
        <w:rPr>
          <w:b/>
          <w:sz w:val="22"/>
          <w:szCs w:val="22"/>
          <w:lang w:eastAsia="ru-RU" w:bidi="ru-RU"/>
        </w:rPr>
        <w:t>3. ПОРЯДОК НАДАННЯ ПОСЛУГ</w:t>
      </w:r>
    </w:p>
    <w:p w:rsidR="00722A6A" w:rsidRPr="00722A6A" w:rsidRDefault="00722A6A" w:rsidP="00722A6A">
      <w:pPr>
        <w:ind w:firstLine="567"/>
        <w:rPr>
          <w:sz w:val="22"/>
          <w:szCs w:val="22"/>
          <w:lang w:eastAsia="ru-RU"/>
        </w:rPr>
      </w:pPr>
      <w:r w:rsidRPr="00722A6A">
        <w:rPr>
          <w:sz w:val="22"/>
          <w:szCs w:val="22"/>
          <w:lang w:eastAsia="ru-RU"/>
        </w:rPr>
        <w:t>3.1. Надання послуг Виконавцем здійснюється</w:t>
      </w:r>
      <w:r w:rsidR="00E9607D">
        <w:rPr>
          <w:sz w:val="22"/>
          <w:szCs w:val="22"/>
          <w:lang w:eastAsia="ru-RU"/>
        </w:rPr>
        <w:t xml:space="preserve"> після укладання договору за попередньо визначеною з Замовником датою. </w:t>
      </w:r>
      <w:r w:rsidR="00140937">
        <w:rPr>
          <w:sz w:val="22"/>
          <w:szCs w:val="22"/>
          <w:lang w:eastAsia="ru-RU"/>
        </w:rPr>
        <w:t>Строк надання послуг – 14 календарних днів від дати укладання Договору</w:t>
      </w:r>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t>3.2. Виконавець виконує  замовлення протягом десяти календарних днів з моменту надання  Заявки.</w:t>
      </w:r>
    </w:p>
    <w:p w:rsidR="00722A6A" w:rsidRPr="00722A6A" w:rsidRDefault="00722A6A" w:rsidP="00722A6A">
      <w:pPr>
        <w:ind w:firstLine="567"/>
        <w:rPr>
          <w:sz w:val="22"/>
          <w:szCs w:val="22"/>
          <w:lang w:eastAsia="ru-RU"/>
        </w:rPr>
      </w:pPr>
      <w:r w:rsidRPr="00722A6A">
        <w:rPr>
          <w:sz w:val="22"/>
          <w:szCs w:val="22"/>
          <w:lang w:eastAsia="ru-RU"/>
        </w:rPr>
        <w:t xml:space="preserve">3.3. Прийняття Замовником наданих послуг підтверджується Актами наданих послуг, що підписуються Замовником після належного надання послуг Виконавцем. </w:t>
      </w:r>
    </w:p>
    <w:p w:rsidR="00722A6A" w:rsidRPr="00722A6A" w:rsidRDefault="00722A6A" w:rsidP="00722A6A">
      <w:pPr>
        <w:ind w:firstLine="567"/>
        <w:rPr>
          <w:sz w:val="22"/>
          <w:szCs w:val="22"/>
          <w:lang w:eastAsia="ru-RU"/>
        </w:rPr>
      </w:pPr>
      <w:r w:rsidRPr="00722A6A">
        <w:rPr>
          <w:sz w:val="22"/>
          <w:szCs w:val="22"/>
          <w:lang w:eastAsia="ru-RU"/>
        </w:rPr>
        <w:t xml:space="preserve">Замовник має право відмовитись від підписання Акту наданих послуг у разі наявності претензій останнього щодо якості наданих послуг.  </w:t>
      </w:r>
    </w:p>
    <w:p w:rsidR="00722A6A" w:rsidRPr="00722A6A" w:rsidRDefault="00722A6A" w:rsidP="00722A6A">
      <w:pPr>
        <w:ind w:firstLine="567"/>
        <w:rPr>
          <w:sz w:val="22"/>
          <w:szCs w:val="22"/>
          <w:lang w:eastAsia="ru-RU"/>
        </w:rPr>
      </w:pPr>
      <w:r w:rsidRPr="00722A6A">
        <w:rPr>
          <w:sz w:val="22"/>
          <w:szCs w:val="22"/>
          <w:lang w:eastAsia="ru-RU"/>
        </w:rPr>
        <w:t>3.4. У разі відмови Замовника від підписання Акту наданих послуг, Виконавець повинен усунути зауваження Замовника протягом п’яти календарних днів з дати вимоги Замовника.</w:t>
      </w:r>
    </w:p>
    <w:p w:rsidR="00722A6A" w:rsidRPr="00722A6A" w:rsidRDefault="00722A6A" w:rsidP="00722A6A">
      <w:pPr>
        <w:ind w:firstLine="567"/>
        <w:rPr>
          <w:sz w:val="22"/>
          <w:szCs w:val="22"/>
          <w:lang w:eastAsia="ru-RU"/>
        </w:rPr>
      </w:pPr>
      <w:r w:rsidRPr="00722A6A">
        <w:rPr>
          <w:sz w:val="22"/>
          <w:szCs w:val="22"/>
          <w:lang w:eastAsia="ru-RU"/>
        </w:rPr>
        <w:t>3.5. У разі, якщо Замовнику було належним чином надіслано Акт наданих послуг, Замовник не надав обґрунтованих заперечень та не надіслав протягом 10 (десяти) робочих днів підписаний належним чином оригінал вказаного документу, послуги вважаються наданими і прийнятими належним чином і Замовник приймає і визнає свій обов’язок оплатити надані послуги.</w:t>
      </w:r>
    </w:p>
    <w:p w:rsidR="00722A6A" w:rsidRPr="00E9607D" w:rsidRDefault="00722A6A" w:rsidP="00722A6A">
      <w:pPr>
        <w:rPr>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4. ПОРЯДОК РОЗРАХУНКІВ</w:t>
      </w:r>
    </w:p>
    <w:p w:rsidR="00722A6A" w:rsidRPr="00722A6A" w:rsidRDefault="00722A6A" w:rsidP="00722A6A">
      <w:pPr>
        <w:ind w:firstLine="567"/>
        <w:rPr>
          <w:sz w:val="22"/>
          <w:szCs w:val="22"/>
          <w:lang w:eastAsia="ru-RU"/>
        </w:rPr>
      </w:pPr>
      <w:r w:rsidRPr="00722A6A">
        <w:rPr>
          <w:sz w:val="22"/>
          <w:szCs w:val="22"/>
          <w:lang w:eastAsia="ru-RU"/>
        </w:rPr>
        <w:t>4.1. Розрахунок за послуги здійснюється шляхом перерахування 100% оплати вартості послуг в національній валюті України на розрахунковий рахунок Виконавця  протягом  десяти календарних днів від дати складання актів наданих послуг.</w:t>
      </w:r>
    </w:p>
    <w:p w:rsidR="00140937" w:rsidRPr="00E9607D" w:rsidRDefault="00140937" w:rsidP="00722A6A">
      <w:pPr>
        <w:rPr>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5. ПУНКТИ НАДАННЯ ПОСЛУГ</w:t>
      </w:r>
    </w:p>
    <w:p w:rsidR="00722A6A" w:rsidRDefault="00722A6A" w:rsidP="00722A6A">
      <w:pPr>
        <w:ind w:firstLine="567"/>
        <w:rPr>
          <w:sz w:val="22"/>
          <w:szCs w:val="22"/>
          <w:lang w:eastAsia="ru-RU"/>
        </w:rPr>
      </w:pPr>
      <w:r w:rsidRPr="00722A6A">
        <w:rPr>
          <w:sz w:val="22"/>
          <w:szCs w:val="22"/>
          <w:lang w:eastAsia="ru-RU"/>
        </w:rPr>
        <w:t>5.1. Послуги за Договором надаються за місцезнаходженням об′єктів Замовника</w:t>
      </w:r>
      <w:r w:rsidR="00E9607D">
        <w:rPr>
          <w:sz w:val="22"/>
          <w:szCs w:val="22"/>
          <w:lang w:eastAsia="ru-RU"/>
        </w:rPr>
        <w:t>, перелічений Специфікацією (додаток 1 до Договору).</w:t>
      </w:r>
    </w:p>
    <w:p w:rsidR="00140937" w:rsidRPr="00722A6A" w:rsidRDefault="00140937" w:rsidP="00722A6A">
      <w:pPr>
        <w:ind w:firstLine="567"/>
        <w:rPr>
          <w:sz w:val="22"/>
          <w:szCs w:val="22"/>
          <w:lang w:eastAsia="ru-RU"/>
        </w:rPr>
      </w:pPr>
    </w:p>
    <w:p w:rsidR="00722A6A" w:rsidRPr="00722A6A" w:rsidRDefault="00722A6A" w:rsidP="00E9607D">
      <w:pPr>
        <w:jc w:val="center"/>
        <w:rPr>
          <w:rFonts w:eastAsia="Lucida Sans Unicode"/>
          <w:b/>
          <w:lang w:eastAsia="ru-RU" w:bidi="ru-RU"/>
        </w:rPr>
      </w:pPr>
      <w:r w:rsidRPr="00722A6A">
        <w:rPr>
          <w:rFonts w:eastAsia="Lucida Sans Unicode"/>
          <w:b/>
          <w:lang w:eastAsia="ru-RU" w:bidi="ru-RU"/>
        </w:rPr>
        <w:lastRenderedPageBreak/>
        <w:t>6. СТРРОК ДІЇ ДОГОВОРУ</w:t>
      </w:r>
    </w:p>
    <w:p w:rsidR="00722A6A" w:rsidRPr="00722A6A" w:rsidRDefault="00722A6A" w:rsidP="00722A6A">
      <w:pPr>
        <w:widowControl w:val="0"/>
        <w:suppressAutoHyphens/>
        <w:ind w:firstLine="567"/>
        <w:rPr>
          <w:rFonts w:eastAsia="Lucida Sans Unicode"/>
          <w:sz w:val="22"/>
          <w:lang w:eastAsia="ru-RU" w:bidi="ru-RU"/>
        </w:rPr>
      </w:pPr>
      <w:r w:rsidRPr="00722A6A">
        <w:rPr>
          <w:rFonts w:eastAsia="Lucida Sans Unicode"/>
          <w:sz w:val="22"/>
          <w:lang w:eastAsia="ru-RU" w:bidi="ru-RU"/>
        </w:rPr>
        <w:t xml:space="preserve">6.1. Договір набирає чинності з моменту його підписання та в частині надання послуг діє до  31 грудня 2023 року В частині, що стосується виконання сторонами решти зобов`язань, в т.ч. гарантійних - до повного виконання. </w:t>
      </w:r>
    </w:p>
    <w:p w:rsidR="00722A6A" w:rsidRPr="00722A6A" w:rsidRDefault="00722A6A" w:rsidP="00722A6A">
      <w:pPr>
        <w:widowControl w:val="0"/>
        <w:suppressAutoHyphens/>
        <w:ind w:firstLine="567"/>
        <w:rPr>
          <w:rFonts w:eastAsia="Lucida Sans Unicode"/>
          <w:sz w:val="22"/>
          <w:lang w:eastAsia="ru-RU" w:bidi="ru-RU"/>
        </w:rPr>
      </w:pPr>
      <w:r w:rsidRPr="00722A6A">
        <w:rPr>
          <w:rFonts w:eastAsia="Lucida Sans Unicode"/>
          <w:lang w:eastAsia="ru-RU" w:bidi="ru-RU"/>
        </w:rPr>
        <w:t>6</w:t>
      </w:r>
      <w:r w:rsidRPr="00722A6A">
        <w:rPr>
          <w:rFonts w:eastAsia="Lucida Sans Unicode"/>
          <w:sz w:val="22"/>
          <w:lang w:eastAsia="ru-RU" w:bidi="ru-RU"/>
        </w:rPr>
        <w:t>.2.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автоматично  продовжує свою дію на кожний наступний рік.</w:t>
      </w:r>
    </w:p>
    <w:p w:rsidR="00722A6A" w:rsidRPr="00722A6A" w:rsidRDefault="00722A6A" w:rsidP="00722A6A">
      <w:pPr>
        <w:widowControl w:val="0"/>
        <w:suppressAutoHyphens/>
        <w:ind w:firstLine="567"/>
        <w:rPr>
          <w:rFonts w:eastAsia="Lucida Sans Unicode"/>
          <w:sz w:val="22"/>
          <w:lang w:eastAsia="ru-RU" w:bidi="ru-RU"/>
        </w:rPr>
      </w:pPr>
      <w:r w:rsidRPr="00722A6A">
        <w:rPr>
          <w:rFonts w:eastAsia="Lucida Sans Unicode"/>
          <w:sz w:val="22"/>
          <w:lang w:eastAsia="ru-RU" w:bidi="ru-RU"/>
        </w:rPr>
        <w:t xml:space="preserve">6.3. Замовник має право розірвати даний Договір в односторонньому порядку, письмово повідомивши Виконавця про свій намір за десять календарних днів до бажаної дати припинення даного Договору. </w:t>
      </w:r>
    </w:p>
    <w:p w:rsidR="00722A6A" w:rsidRPr="00722A6A" w:rsidRDefault="00722A6A" w:rsidP="00722A6A">
      <w:pPr>
        <w:jc w:val="center"/>
        <w:rPr>
          <w:b/>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7. ПОРЯДОК ВНЕСЕННЯ ЗМІН ДО ДОГОВОРУ</w:t>
      </w:r>
    </w:p>
    <w:p w:rsidR="00722A6A" w:rsidRPr="00722A6A" w:rsidRDefault="00722A6A" w:rsidP="00722A6A">
      <w:pPr>
        <w:ind w:firstLine="567"/>
        <w:rPr>
          <w:sz w:val="22"/>
          <w:szCs w:val="22"/>
          <w:lang w:eastAsia="ru-RU"/>
        </w:rPr>
      </w:pPr>
      <w:r w:rsidRPr="00722A6A">
        <w:rPr>
          <w:sz w:val="22"/>
          <w:szCs w:val="22"/>
          <w:lang w:eastAsia="ru-RU"/>
        </w:rPr>
        <w:t>7.1.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2A6A" w:rsidRPr="00722A6A" w:rsidRDefault="00722A6A" w:rsidP="00722A6A">
      <w:pPr>
        <w:ind w:firstLine="567"/>
        <w:rPr>
          <w:sz w:val="22"/>
          <w:szCs w:val="22"/>
          <w:lang w:eastAsia="ru-RU"/>
        </w:rPr>
      </w:pPr>
      <w:r w:rsidRPr="00722A6A">
        <w:rPr>
          <w:sz w:val="22"/>
          <w:szCs w:val="22"/>
          <w:lang w:eastAsia="ru-RU"/>
        </w:rPr>
        <w:t>1) зменшення обсягів закупівлі, зокрема з урахуванням фактичного обсягу видатків замовника;</w:t>
      </w:r>
    </w:p>
    <w:p w:rsidR="00722A6A" w:rsidRPr="00722A6A" w:rsidRDefault="00722A6A" w:rsidP="00722A6A">
      <w:pPr>
        <w:ind w:firstLine="567"/>
        <w:rPr>
          <w:sz w:val="22"/>
          <w:szCs w:val="22"/>
          <w:lang w:eastAsia="ru-RU"/>
        </w:rPr>
      </w:pPr>
      <w:r w:rsidRPr="00722A6A">
        <w:rPr>
          <w:sz w:val="22"/>
          <w:szCs w:val="22"/>
          <w:lang w:eastAsia="ru-RU"/>
        </w:rPr>
        <w:t xml:space="preserve">2) збільшення ціни за одиницю товару до 10 відсотків </w:t>
      </w:r>
      <w:proofErr w:type="spellStart"/>
      <w:r w:rsidRPr="00722A6A">
        <w:rPr>
          <w:sz w:val="22"/>
          <w:szCs w:val="22"/>
          <w:lang w:eastAsia="ru-RU"/>
        </w:rPr>
        <w:t>пропорційно</w:t>
      </w:r>
      <w:proofErr w:type="spellEnd"/>
      <w:r w:rsidRPr="00722A6A">
        <w:rPr>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22A6A" w:rsidRPr="00722A6A" w:rsidRDefault="00722A6A" w:rsidP="00722A6A">
      <w:pPr>
        <w:ind w:firstLine="567"/>
        <w:rPr>
          <w:sz w:val="22"/>
          <w:szCs w:val="22"/>
          <w:lang w:eastAsia="ru-RU"/>
        </w:rPr>
      </w:pPr>
      <w:r w:rsidRPr="00722A6A">
        <w:rPr>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2A6A" w:rsidRPr="00722A6A" w:rsidRDefault="00722A6A" w:rsidP="00722A6A">
      <w:pPr>
        <w:ind w:firstLine="567"/>
        <w:rPr>
          <w:sz w:val="22"/>
          <w:szCs w:val="22"/>
          <w:lang w:eastAsia="ru-RU"/>
        </w:rPr>
      </w:pPr>
      <w:r w:rsidRPr="00722A6A">
        <w:rPr>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2A6A" w:rsidRPr="00722A6A" w:rsidRDefault="00722A6A" w:rsidP="00722A6A">
      <w:pPr>
        <w:ind w:firstLine="567"/>
        <w:rPr>
          <w:sz w:val="22"/>
          <w:szCs w:val="22"/>
          <w:lang w:eastAsia="ru-RU"/>
        </w:rPr>
      </w:pPr>
      <w:r w:rsidRPr="00722A6A">
        <w:rPr>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22A6A" w:rsidRPr="00722A6A" w:rsidRDefault="00722A6A" w:rsidP="00722A6A">
      <w:pPr>
        <w:ind w:firstLine="567"/>
        <w:rPr>
          <w:sz w:val="22"/>
          <w:szCs w:val="22"/>
          <w:lang w:eastAsia="ru-RU"/>
        </w:rPr>
      </w:pPr>
      <w:r w:rsidRPr="00722A6A">
        <w:rPr>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22A6A">
        <w:rPr>
          <w:sz w:val="22"/>
          <w:szCs w:val="22"/>
          <w:lang w:eastAsia="ru-RU"/>
        </w:rPr>
        <w:t>пропорційно</w:t>
      </w:r>
      <w:proofErr w:type="spellEnd"/>
      <w:r w:rsidRPr="00722A6A">
        <w:rPr>
          <w:sz w:val="22"/>
          <w:szCs w:val="22"/>
          <w:lang w:eastAsia="ru-RU"/>
        </w:rPr>
        <w:t xml:space="preserve"> до зміни таких ставок та/або пільг з оподаткування;</w:t>
      </w:r>
    </w:p>
    <w:p w:rsidR="00722A6A" w:rsidRPr="00722A6A" w:rsidRDefault="00722A6A" w:rsidP="00722A6A">
      <w:pPr>
        <w:ind w:firstLine="567"/>
        <w:rPr>
          <w:sz w:val="22"/>
          <w:szCs w:val="22"/>
          <w:lang w:eastAsia="ru-RU"/>
        </w:rPr>
      </w:pPr>
      <w:r w:rsidRPr="00722A6A">
        <w:rPr>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2A6A">
        <w:rPr>
          <w:sz w:val="22"/>
          <w:szCs w:val="22"/>
          <w:lang w:eastAsia="ru-RU"/>
        </w:rPr>
        <w:t>Platts</w:t>
      </w:r>
      <w:proofErr w:type="spellEnd"/>
      <w:r w:rsidRPr="00722A6A">
        <w:rPr>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22A6A" w:rsidRPr="00722A6A" w:rsidRDefault="00722A6A" w:rsidP="00722A6A">
      <w:pPr>
        <w:ind w:firstLine="567"/>
        <w:rPr>
          <w:sz w:val="22"/>
          <w:szCs w:val="22"/>
          <w:lang w:eastAsia="ru-RU"/>
        </w:rPr>
      </w:pPr>
      <w:r w:rsidRPr="00722A6A">
        <w:rPr>
          <w:sz w:val="22"/>
          <w:szCs w:val="22"/>
          <w:lang w:eastAsia="ru-RU"/>
        </w:rPr>
        <w:t xml:space="preserve">7.2. Решта умов договору змінюється за погодженням сторін шляхом укладання  додаткових угод. </w:t>
      </w:r>
    </w:p>
    <w:p w:rsidR="00722A6A" w:rsidRPr="00722A6A" w:rsidRDefault="00722A6A" w:rsidP="00722A6A">
      <w:pPr>
        <w:ind w:firstLine="567"/>
        <w:rPr>
          <w:sz w:val="22"/>
          <w:szCs w:val="22"/>
          <w:lang w:eastAsia="ru-RU"/>
        </w:rPr>
      </w:pPr>
      <w:r w:rsidRPr="00722A6A">
        <w:rPr>
          <w:sz w:val="22"/>
          <w:szCs w:val="22"/>
          <w:lang w:eastAsia="ru-RU"/>
        </w:rPr>
        <w:t xml:space="preserve">7.3. У разі невиконання або неналежного виконання </w:t>
      </w:r>
      <w:proofErr w:type="spellStart"/>
      <w:r w:rsidRPr="00722A6A">
        <w:rPr>
          <w:sz w:val="22"/>
          <w:szCs w:val="22"/>
          <w:lang w:eastAsia="ru-RU"/>
        </w:rPr>
        <w:t>Виконавецьом</w:t>
      </w:r>
      <w:proofErr w:type="spellEnd"/>
      <w:r w:rsidRPr="00722A6A">
        <w:rPr>
          <w:sz w:val="22"/>
          <w:szCs w:val="22"/>
          <w:lang w:eastAsia="ru-RU"/>
        </w:rPr>
        <w:t xml:space="preserve"> та/або його </w:t>
      </w:r>
      <w:proofErr w:type="spellStart"/>
      <w:r w:rsidRPr="00722A6A">
        <w:rPr>
          <w:sz w:val="22"/>
          <w:szCs w:val="22"/>
          <w:lang w:eastAsia="ru-RU"/>
        </w:rPr>
        <w:t>субВиконавцями</w:t>
      </w:r>
      <w:proofErr w:type="spellEnd"/>
      <w:r w:rsidRPr="00722A6A">
        <w:rPr>
          <w:sz w:val="22"/>
          <w:szCs w:val="22"/>
          <w:lang w:eastAsia="ru-RU"/>
        </w:rPr>
        <w:t xml:space="preserve"> цього Договору Замовник вправі прийняти рішення про дострокове його розірвання, про що письмово повідомляє такого Виконавця за чотирнадцять календарних днів до дати дострокового розірвання. Виконавець не звільняється від відповідальності за збитки, яких зазнав Замовник, якщо такі збитки безпосередньо пов′язані з винними діями Виконавця відносно даного Договору.</w:t>
      </w:r>
    </w:p>
    <w:p w:rsidR="00722A6A" w:rsidRPr="00722A6A" w:rsidRDefault="00722A6A" w:rsidP="00722A6A">
      <w:pPr>
        <w:ind w:firstLine="567"/>
        <w:rPr>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8. САНКЦІЙНІ ЗАСТЕРЕЖЕННЯ</w:t>
      </w:r>
    </w:p>
    <w:p w:rsidR="00722A6A" w:rsidRPr="00722A6A" w:rsidRDefault="00722A6A" w:rsidP="00722A6A">
      <w:pPr>
        <w:ind w:firstLine="567"/>
        <w:rPr>
          <w:sz w:val="22"/>
          <w:szCs w:val="22"/>
          <w:lang w:eastAsia="ru-RU"/>
        </w:rPr>
      </w:pPr>
      <w:r w:rsidRPr="00722A6A">
        <w:rPr>
          <w:sz w:val="22"/>
          <w:szCs w:val="22"/>
          <w:lang w:eastAsia="ru-RU"/>
        </w:rPr>
        <w:t>8.1. Замовник має право в односторонньому порядку відмовитися від виконання своїх зобов’язань за Договором та/або розірвати Договір у разі, якщо:</w:t>
      </w:r>
    </w:p>
    <w:p w:rsidR="00722A6A" w:rsidRPr="00722A6A" w:rsidRDefault="00722A6A" w:rsidP="00722A6A">
      <w:pPr>
        <w:ind w:firstLine="567"/>
        <w:rPr>
          <w:sz w:val="22"/>
          <w:szCs w:val="22"/>
          <w:lang w:eastAsia="ru-RU"/>
        </w:rPr>
      </w:pPr>
      <w:r w:rsidRPr="00722A6A">
        <w:rPr>
          <w:sz w:val="22"/>
          <w:szCs w:val="22"/>
          <w:lang w:eastAsia="ru-RU"/>
        </w:rPr>
        <w:t xml:space="preserve">-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внесено до списку санкцій OFAC Сполучених Штатів Америки (перелік осіб, до яких застосовано санкції, що визначається </w:t>
      </w:r>
      <w:proofErr w:type="spellStart"/>
      <w:r w:rsidRPr="00722A6A">
        <w:rPr>
          <w:sz w:val="22"/>
          <w:szCs w:val="22"/>
          <w:lang w:eastAsia="ru-RU"/>
        </w:rPr>
        <w:t>The</w:t>
      </w:r>
      <w:proofErr w:type="spellEnd"/>
      <w:r w:rsidRPr="00722A6A">
        <w:rPr>
          <w:sz w:val="22"/>
          <w:szCs w:val="22"/>
          <w:lang w:eastAsia="ru-RU"/>
        </w:rPr>
        <w:t xml:space="preserve"> Office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Foreign</w:t>
      </w:r>
      <w:proofErr w:type="spellEnd"/>
      <w:r w:rsidRPr="00722A6A">
        <w:rPr>
          <w:sz w:val="22"/>
          <w:szCs w:val="22"/>
          <w:lang w:eastAsia="ru-RU"/>
        </w:rPr>
        <w:t xml:space="preserve"> </w:t>
      </w:r>
      <w:proofErr w:type="spellStart"/>
      <w:r w:rsidRPr="00722A6A">
        <w:rPr>
          <w:sz w:val="22"/>
          <w:szCs w:val="22"/>
          <w:lang w:eastAsia="ru-RU"/>
        </w:rPr>
        <w:t>Assets</w:t>
      </w:r>
      <w:proofErr w:type="spellEnd"/>
      <w:r w:rsidRPr="00722A6A">
        <w:rPr>
          <w:sz w:val="22"/>
          <w:szCs w:val="22"/>
          <w:lang w:eastAsia="ru-RU"/>
        </w:rPr>
        <w:t xml:space="preserve"> </w:t>
      </w:r>
      <w:proofErr w:type="spellStart"/>
      <w:r w:rsidRPr="00722A6A">
        <w:rPr>
          <w:sz w:val="22"/>
          <w:szCs w:val="22"/>
          <w:lang w:eastAsia="ru-RU"/>
        </w:rPr>
        <w:t>Control</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the</w:t>
      </w:r>
      <w:proofErr w:type="spellEnd"/>
      <w:r w:rsidRPr="00722A6A">
        <w:rPr>
          <w:sz w:val="22"/>
          <w:szCs w:val="22"/>
          <w:lang w:eastAsia="ru-RU"/>
        </w:rPr>
        <w:t xml:space="preserve"> US </w:t>
      </w:r>
      <w:proofErr w:type="spellStart"/>
      <w:r w:rsidRPr="00722A6A">
        <w:rPr>
          <w:sz w:val="22"/>
          <w:szCs w:val="22"/>
          <w:lang w:eastAsia="ru-RU"/>
        </w:rPr>
        <w:t>Department</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the</w:t>
      </w:r>
      <w:proofErr w:type="spellEnd"/>
      <w:r w:rsidRPr="00722A6A">
        <w:rPr>
          <w:sz w:val="22"/>
          <w:szCs w:val="22"/>
          <w:lang w:eastAsia="ru-RU"/>
        </w:rPr>
        <w:t xml:space="preserve"> </w:t>
      </w:r>
      <w:proofErr w:type="spellStart"/>
      <w:r w:rsidRPr="00722A6A">
        <w:rPr>
          <w:sz w:val="22"/>
          <w:szCs w:val="22"/>
          <w:lang w:eastAsia="ru-RU"/>
        </w:rPr>
        <w:t>Treasury</w:t>
      </w:r>
      <w:proofErr w:type="spellEnd"/>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t xml:space="preserve">- до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та/або товарів чи послуг Виконавця застосовано обмеження (санкції) інших, ніж OFAC, державних органів США, режим дотримання яких може бути порушено виконанням Договору;</w:t>
      </w:r>
    </w:p>
    <w:p w:rsidR="00722A6A" w:rsidRPr="00722A6A" w:rsidRDefault="00722A6A" w:rsidP="00722A6A">
      <w:pPr>
        <w:ind w:firstLine="567"/>
        <w:rPr>
          <w:sz w:val="22"/>
          <w:szCs w:val="22"/>
          <w:lang w:eastAsia="ru-RU"/>
        </w:rPr>
      </w:pPr>
      <w:r w:rsidRPr="00722A6A">
        <w:rPr>
          <w:sz w:val="22"/>
          <w:szCs w:val="22"/>
          <w:lang w:eastAsia="ru-RU"/>
        </w:rPr>
        <w:t xml:space="preserve">-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внесено до списку санкцій Європейського Союзу (</w:t>
      </w:r>
      <w:proofErr w:type="spellStart"/>
      <w:r w:rsidRPr="00722A6A">
        <w:rPr>
          <w:sz w:val="22"/>
          <w:szCs w:val="22"/>
          <w:lang w:eastAsia="ru-RU"/>
        </w:rPr>
        <w:t>Consolidated</w:t>
      </w:r>
      <w:proofErr w:type="spellEnd"/>
      <w:r w:rsidRPr="00722A6A">
        <w:rPr>
          <w:sz w:val="22"/>
          <w:szCs w:val="22"/>
          <w:lang w:eastAsia="ru-RU"/>
        </w:rPr>
        <w:t xml:space="preserve"> </w:t>
      </w:r>
      <w:proofErr w:type="spellStart"/>
      <w:r w:rsidRPr="00722A6A">
        <w:rPr>
          <w:sz w:val="22"/>
          <w:szCs w:val="22"/>
          <w:lang w:eastAsia="ru-RU"/>
        </w:rPr>
        <w:t>list</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persons</w:t>
      </w:r>
      <w:proofErr w:type="spellEnd"/>
      <w:r w:rsidRPr="00722A6A">
        <w:rPr>
          <w:sz w:val="22"/>
          <w:szCs w:val="22"/>
          <w:lang w:eastAsia="ru-RU"/>
        </w:rPr>
        <w:t xml:space="preserve">, </w:t>
      </w:r>
      <w:proofErr w:type="spellStart"/>
      <w:r w:rsidRPr="00722A6A">
        <w:rPr>
          <w:sz w:val="22"/>
          <w:szCs w:val="22"/>
          <w:lang w:eastAsia="ru-RU"/>
        </w:rPr>
        <w:t>groups</w:t>
      </w:r>
      <w:proofErr w:type="spellEnd"/>
      <w:r w:rsidRPr="00722A6A">
        <w:rPr>
          <w:sz w:val="22"/>
          <w:szCs w:val="22"/>
          <w:lang w:eastAsia="ru-RU"/>
        </w:rPr>
        <w:t xml:space="preserve"> </w:t>
      </w:r>
      <w:proofErr w:type="spellStart"/>
      <w:r w:rsidRPr="00722A6A">
        <w:rPr>
          <w:sz w:val="22"/>
          <w:szCs w:val="22"/>
          <w:lang w:eastAsia="ru-RU"/>
        </w:rPr>
        <w:t>and</w:t>
      </w:r>
      <w:proofErr w:type="spellEnd"/>
      <w:r w:rsidRPr="00722A6A">
        <w:rPr>
          <w:sz w:val="22"/>
          <w:szCs w:val="22"/>
          <w:lang w:eastAsia="ru-RU"/>
        </w:rPr>
        <w:t xml:space="preserve"> </w:t>
      </w:r>
      <w:proofErr w:type="spellStart"/>
      <w:r w:rsidRPr="00722A6A">
        <w:rPr>
          <w:sz w:val="22"/>
          <w:szCs w:val="22"/>
          <w:lang w:eastAsia="ru-RU"/>
        </w:rPr>
        <w:t>entities</w:t>
      </w:r>
      <w:proofErr w:type="spellEnd"/>
      <w:r w:rsidRPr="00722A6A">
        <w:rPr>
          <w:sz w:val="22"/>
          <w:szCs w:val="22"/>
          <w:lang w:eastAsia="ru-RU"/>
        </w:rPr>
        <w:t xml:space="preserve"> </w:t>
      </w:r>
      <w:proofErr w:type="spellStart"/>
      <w:r w:rsidRPr="00722A6A">
        <w:rPr>
          <w:sz w:val="22"/>
          <w:szCs w:val="22"/>
          <w:lang w:eastAsia="ru-RU"/>
        </w:rPr>
        <w:t>subject</w:t>
      </w:r>
      <w:proofErr w:type="spellEnd"/>
      <w:r w:rsidRPr="00722A6A">
        <w:rPr>
          <w:sz w:val="22"/>
          <w:szCs w:val="22"/>
          <w:lang w:eastAsia="ru-RU"/>
        </w:rPr>
        <w:t xml:space="preserve"> </w:t>
      </w:r>
      <w:proofErr w:type="spellStart"/>
      <w:r w:rsidRPr="00722A6A">
        <w:rPr>
          <w:sz w:val="22"/>
          <w:szCs w:val="22"/>
          <w:lang w:eastAsia="ru-RU"/>
        </w:rPr>
        <w:t>to</w:t>
      </w:r>
      <w:proofErr w:type="spellEnd"/>
      <w:r w:rsidRPr="00722A6A">
        <w:rPr>
          <w:sz w:val="22"/>
          <w:szCs w:val="22"/>
          <w:lang w:eastAsia="ru-RU"/>
        </w:rPr>
        <w:t xml:space="preserve"> EU </w:t>
      </w:r>
      <w:proofErr w:type="spellStart"/>
      <w:r w:rsidRPr="00722A6A">
        <w:rPr>
          <w:sz w:val="22"/>
          <w:szCs w:val="22"/>
          <w:lang w:eastAsia="ru-RU"/>
        </w:rPr>
        <w:t>financial</w:t>
      </w:r>
      <w:proofErr w:type="spellEnd"/>
      <w:r w:rsidRPr="00722A6A">
        <w:rPr>
          <w:sz w:val="22"/>
          <w:szCs w:val="22"/>
          <w:lang w:eastAsia="ru-RU"/>
        </w:rPr>
        <w:t xml:space="preserve"> </w:t>
      </w:r>
      <w:proofErr w:type="spellStart"/>
      <w:r w:rsidRPr="00722A6A">
        <w:rPr>
          <w:sz w:val="22"/>
          <w:szCs w:val="22"/>
          <w:lang w:eastAsia="ru-RU"/>
        </w:rPr>
        <w:t>sanctions</w:t>
      </w:r>
      <w:proofErr w:type="spellEnd"/>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t xml:space="preserve">-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внесено до списку санкцій </w:t>
      </w:r>
      <w:proofErr w:type="spellStart"/>
      <w:r w:rsidRPr="00722A6A">
        <w:rPr>
          <w:sz w:val="22"/>
          <w:szCs w:val="22"/>
          <w:lang w:eastAsia="ru-RU"/>
        </w:rPr>
        <w:t>Her</w:t>
      </w:r>
      <w:proofErr w:type="spellEnd"/>
      <w:r w:rsidRPr="00722A6A">
        <w:rPr>
          <w:sz w:val="22"/>
          <w:szCs w:val="22"/>
          <w:lang w:eastAsia="ru-RU"/>
        </w:rPr>
        <w:t xml:space="preserve"> </w:t>
      </w:r>
      <w:proofErr w:type="spellStart"/>
      <w:r w:rsidRPr="00722A6A">
        <w:rPr>
          <w:sz w:val="22"/>
          <w:szCs w:val="22"/>
          <w:lang w:eastAsia="ru-RU"/>
        </w:rPr>
        <w:t>Majesty’s</w:t>
      </w:r>
      <w:proofErr w:type="spellEnd"/>
      <w:r w:rsidRPr="00722A6A">
        <w:rPr>
          <w:sz w:val="22"/>
          <w:szCs w:val="22"/>
          <w:lang w:eastAsia="ru-RU"/>
        </w:rPr>
        <w:t xml:space="preserve"> </w:t>
      </w:r>
      <w:proofErr w:type="spellStart"/>
      <w:r w:rsidRPr="00722A6A">
        <w:rPr>
          <w:sz w:val="22"/>
          <w:szCs w:val="22"/>
          <w:lang w:eastAsia="ru-RU"/>
        </w:rPr>
        <w:t>Treasury</w:t>
      </w:r>
      <w:proofErr w:type="spellEnd"/>
      <w:r w:rsidRPr="00722A6A">
        <w:rPr>
          <w:sz w:val="22"/>
          <w:szCs w:val="22"/>
          <w:lang w:eastAsia="ru-RU"/>
        </w:rPr>
        <w:t xml:space="preserve"> Великої Британії (список осіб, включених до </w:t>
      </w:r>
      <w:proofErr w:type="spellStart"/>
      <w:r w:rsidRPr="00722A6A">
        <w:rPr>
          <w:sz w:val="22"/>
          <w:szCs w:val="22"/>
          <w:lang w:eastAsia="ru-RU"/>
        </w:rPr>
        <w:t>Consolidated</w:t>
      </w:r>
      <w:proofErr w:type="spellEnd"/>
      <w:r w:rsidRPr="00722A6A">
        <w:rPr>
          <w:sz w:val="22"/>
          <w:szCs w:val="22"/>
          <w:lang w:eastAsia="ru-RU"/>
        </w:rPr>
        <w:t xml:space="preserve"> </w:t>
      </w:r>
      <w:proofErr w:type="spellStart"/>
      <w:r w:rsidRPr="00722A6A">
        <w:rPr>
          <w:sz w:val="22"/>
          <w:szCs w:val="22"/>
          <w:lang w:eastAsia="ru-RU"/>
        </w:rPr>
        <w:t>list</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financial</w:t>
      </w:r>
      <w:proofErr w:type="spellEnd"/>
      <w:r w:rsidRPr="00722A6A">
        <w:rPr>
          <w:sz w:val="22"/>
          <w:szCs w:val="22"/>
          <w:lang w:eastAsia="ru-RU"/>
        </w:rPr>
        <w:t xml:space="preserve"> </w:t>
      </w:r>
      <w:proofErr w:type="spellStart"/>
      <w:r w:rsidRPr="00722A6A">
        <w:rPr>
          <w:sz w:val="22"/>
          <w:szCs w:val="22"/>
          <w:lang w:eastAsia="ru-RU"/>
        </w:rPr>
        <w:t>sanctions</w:t>
      </w:r>
      <w:proofErr w:type="spellEnd"/>
      <w:r w:rsidRPr="00722A6A">
        <w:rPr>
          <w:sz w:val="22"/>
          <w:szCs w:val="22"/>
          <w:lang w:eastAsia="ru-RU"/>
        </w:rPr>
        <w:t xml:space="preserve"> </w:t>
      </w:r>
      <w:proofErr w:type="spellStart"/>
      <w:r w:rsidRPr="00722A6A">
        <w:rPr>
          <w:sz w:val="22"/>
          <w:szCs w:val="22"/>
          <w:lang w:eastAsia="ru-RU"/>
        </w:rPr>
        <w:t>targets</w:t>
      </w:r>
      <w:proofErr w:type="spellEnd"/>
      <w:r w:rsidRPr="00722A6A">
        <w:rPr>
          <w:sz w:val="22"/>
          <w:szCs w:val="22"/>
          <w:lang w:eastAsia="ru-RU"/>
        </w:rPr>
        <w:t xml:space="preserve"> </w:t>
      </w:r>
      <w:proofErr w:type="spellStart"/>
      <w:r w:rsidRPr="00722A6A">
        <w:rPr>
          <w:sz w:val="22"/>
          <w:szCs w:val="22"/>
          <w:lang w:eastAsia="ru-RU"/>
        </w:rPr>
        <w:t>in</w:t>
      </w:r>
      <w:proofErr w:type="spellEnd"/>
      <w:r w:rsidRPr="00722A6A">
        <w:rPr>
          <w:sz w:val="22"/>
          <w:szCs w:val="22"/>
          <w:lang w:eastAsia="ru-RU"/>
        </w:rPr>
        <w:t xml:space="preserve"> </w:t>
      </w:r>
      <w:proofErr w:type="spellStart"/>
      <w:r w:rsidRPr="00722A6A">
        <w:rPr>
          <w:sz w:val="22"/>
          <w:szCs w:val="22"/>
          <w:lang w:eastAsia="ru-RU"/>
        </w:rPr>
        <w:t>the</w:t>
      </w:r>
      <w:proofErr w:type="spellEnd"/>
      <w:r w:rsidRPr="00722A6A">
        <w:rPr>
          <w:sz w:val="22"/>
          <w:szCs w:val="22"/>
          <w:lang w:eastAsia="ru-RU"/>
        </w:rPr>
        <w:t xml:space="preserve"> UK та до </w:t>
      </w:r>
      <w:proofErr w:type="spellStart"/>
      <w:r w:rsidRPr="00722A6A">
        <w:rPr>
          <w:sz w:val="22"/>
          <w:szCs w:val="22"/>
          <w:lang w:eastAsia="ru-RU"/>
        </w:rPr>
        <w:t>List</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persons</w:t>
      </w:r>
      <w:proofErr w:type="spellEnd"/>
      <w:r w:rsidRPr="00722A6A">
        <w:rPr>
          <w:sz w:val="22"/>
          <w:szCs w:val="22"/>
          <w:lang w:eastAsia="ru-RU"/>
        </w:rPr>
        <w:t xml:space="preserve"> </w:t>
      </w:r>
      <w:proofErr w:type="spellStart"/>
      <w:r w:rsidRPr="00722A6A">
        <w:rPr>
          <w:sz w:val="22"/>
          <w:szCs w:val="22"/>
          <w:lang w:eastAsia="ru-RU"/>
        </w:rPr>
        <w:t>subject</w:t>
      </w:r>
      <w:proofErr w:type="spellEnd"/>
      <w:r w:rsidRPr="00722A6A">
        <w:rPr>
          <w:sz w:val="22"/>
          <w:szCs w:val="22"/>
          <w:lang w:eastAsia="ru-RU"/>
        </w:rPr>
        <w:t xml:space="preserve"> </w:t>
      </w:r>
      <w:proofErr w:type="spellStart"/>
      <w:r w:rsidRPr="00722A6A">
        <w:rPr>
          <w:sz w:val="22"/>
          <w:szCs w:val="22"/>
          <w:lang w:eastAsia="ru-RU"/>
        </w:rPr>
        <w:t>to</w:t>
      </w:r>
      <w:proofErr w:type="spellEnd"/>
      <w:r w:rsidRPr="00722A6A">
        <w:rPr>
          <w:sz w:val="22"/>
          <w:szCs w:val="22"/>
          <w:lang w:eastAsia="ru-RU"/>
        </w:rPr>
        <w:t xml:space="preserve"> </w:t>
      </w:r>
      <w:proofErr w:type="spellStart"/>
      <w:r w:rsidRPr="00722A6A">
        <w:rPr>
          <w:sz w:val="22"/>
          <w:szCs w:val="22"/>
          <w:lang w:eastAsia="ru-RU"/>
        </w:rPr>
        <w:t>restrictive</w:t>
      </w:r>
      <w:proofErr w:type="spellEnd"/>
      <w:r w:rsidRPr="00722A6A">
        <w:rPr>
          <w:sz w:val="22"/>
          <w:szCs w:val="22"/>
          <w:lang w:eastAsia="ru-RU"/>
        </w:rPr>
        <w:t xml:space="preserve"> </w:t>
      </w:r>
      <w:proofErr w:type="spellStart"/>
      <w:r w:rsidRPr="00722A6A">
        <w:rPr>
          <w:sz w:val="22"/>
          <w:szCs w:val="22"/>
          <w:lang w:eastAsia="ru-RU"/>
        </w:rPr>
        <w:t>measures</w:t>
      </w:r>
      <w:proofErr w:type="spellEnd"/>
      <w:r w:rsidRPr="00722A6A">
        <w:rPr>
          <w:sz w:val="22"/>
          <w:szCs w:val="22"/>
          <w:lang w:eastAsia="ru-RU"/>
        </w:rPr>
        <w:t xml:space="preserve"> </w:t>
      </w:r>
      <w:proofErr w:type="spellStart"/>
      <w:r w:rsidRPr="00722A6A">
        <w:rPr>
          <w:sz w:val="22"/>
          <w:szCs w:val="22"/>
          <w:lang w:eastAsia="ru-RU"/>
        </w:rPr>
        <w:t>in</w:t>
      </w:r>
      <w:proofErr w:type="spellEnd"/>
      <w:r w:rsidRPr="00722A6A">
        <w:rPr>
          <w:sz w:val="22"/>
          <w:szCs w:val="22"/>
          <w:lang w:eastAsia="ru-RU"/>
        </w:rPr>
        <w:t xml:space="preserve"> </w:t>
      </w:r>
      <w:proofErr w:type="spellStart"/>
      <w:r w:rsidRPr="00722A6A">
        <w:rPr>
          <w:sz w:val="22"/>
          <w:szCs w:val="22"/>
          <w:lang w:eastAsia="ru-RU"/>
        </w:rPr>
        <w:t>view</w:t>
      </w:r>
      <w:proofErr w:type="spellEnd"/>
      <w:r w:rsidRPr="00722A6A">
        <w:rPr>
          <w:sz w:val="22"/>
          <w:szCs w:val="22"/>
          <w:lang w:eastAsia="ru-RU"/>
        </w:rPr>
        <w:t xml:space="preserv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Russia’s</w:t>
      </w:r>
      <w:proofErr w:type="spellEnd"/>
      <w:r w:rsidRPr="00722A6A">
        <w:rPr>
          <w:sz w:val="22"/>
          <w:szCs w:val="22"/>
          <w:lang w:eastAsia="ru-RU"/>
        </w:rPr>
        <w:t xml:space="preserve"> </w:t>
      </w:r>
      <w:proofErr w:type="spellStart"/>
      <w:r w:rsidRPr="00722A6A">
        <w:rPr>
          <w:sz w:val="22"/>
          <w:szCs w:val="22"/>
          <w:lang w:eastAsia="ru-RU"/>
        </w:rPr>
        <w:t>actions</w:t>
      </w:r>
      <w:proofErr w:type="spellEnd"/>
      <w:r w:rsidRPr="00722A6A">
        <w:rPr>
          <w:sz w:val="22"/>
          <w:szCs w:val="22"/>
          <w:lang w:eastAsia="ru-RU"/>
        </w:rPr>
        <w:t xml:space="preserve"> </w:t>
      </w:r>
      <w:proofErr w:type="spellStart"/>
      <w:r w:rsidRPr="00722A6A">
        <w:rPr>
          <w:sz w:val="22"/>
          <w:szCs w:val="22"/>
          <w:lang w:eastAsia="ru-RU"/>
        </w:rPr>
        <w:t>destabilizing</w:t>
      </w:r>
      <w:proofErr w:type="spellEnd"/>
      <w:r w:rsidRPr="00722A6A">
        <w:rPr>
          <w:sz w:val="22"/>
          <w:szCs w:val="22"/>
          <w:lang w:eastAsia="ru-RU"/>
        </w:rPr>
        <w:t xml:space="preserve"> </w:t>
      </w:r>
      <w:proofErr w:type="spellStart"/>
      <w:r w:rsidRPr="00722A6A">
        <w:rPr>
          <w:sz w:val="22"/>
          <w:szCs w:val="22"/>
          <w:lang w:eastAsia="ru-RU"/>
        </w:rPr>
        <w:t>the</w:t>
      </w:r>
      <w:proofErr w:type="spellEnd"/>
      <w:r w:rsidRPr="00722A6A">
        <w:rPr>
          <w:sz w:val="22"/>
          <w:szCs w:val="22"/>
          <w:lang w:eastAsia="ru-RU"/>
        </w:rPr>
        <w:t xml:space="preserve"> </w:t>
      </w:r>
      <w:proofErr w:type="spellStart"/>
      <w:r w:rsidRPr="00722A6A">
        <w:rPr>
          <w:sz w:val="22"/>
          <w:szCs w:val="22"/>
          <w:lang w:eastAsia="ru-RU"/>
        </w:rPr>
        <w:t>situation</w:t>
      </w:r>
      <w:proofErr w:type="spellEnd"/>
      <w:r w:rsidRPr="00722A6A">
        <w:rPr>
          <w:sz w:val="22"/>
          <w:szCs w:val="22"/>
          <w:lang w:eastAsia="ru-RU"/>
        </w:rPr>
        <w:t xml:space="preserve"> </w:t>
      </w:r>
      <w:proofErr w:type="spellStart"/>
      <w:r w:rsidRPr="00722A6A">
        <w:rPr>
          <w:sz w:val="22"/>
          <w:szCs w:val="22"/>
          <w:lang w:eastAsia="ru-RU"/>
        </w:rPr>
        <w:t>in</w:t>
      </w:r>
      <w:proofErr w:type="spellEnd"/>
      <w:r w:rsidRPr="00722A6A">
        <w:rPr>
          <w:sz w:val="22"/>
          <w:szCs w:val="22"/>
          <w:lang w:eastAsia="ru-RU"/>
        </w:rPr>
        <w:t xml:space="preserve"> </w:t>
      </w:r>
      <w:proofErr w:type="spellStart"/>
      <w:r w:rsidRPr="00722A6A">
        <w:rPr>
          <w:sz w:val="22"/>
          <w:szCs w:val="22"/>
          <w:lang w:eastAsia="ru-RU"/>
        </w:rPr>
        <w:t>Ukraine</w:t>
      </w:r>
      <w:proofErr w:type="spellEnd"/>
      <w:r w:rsidRPr="00722A6A">
        <w:rPr>
          <w:sz w:val="22"/>
          <w:szCs w:val="22"/>
          <w:lang w:eastAsia="ru-RU"/>
        </w:rPr>
        <w:t xml:space="preserve">, що ведеться </w:t>
      </w:r>
      <w:proofErr w:type="spellStart"/>
      <w:r w:rsidRPr="00722A6A">
        <w:rPr>
          <w:sz w:val="22"/>
          <w:szCs w:val="22"/>
          <w:lang w:eastAsia="ru-RU"/>
        </w:rPr>
        <w:t>the</w:t>
      </w:r>
      <w:proofErr w:type="spellEnd"/>
      <w:r w:rsidRPr="00722A6A">
        <w:rPr>
          <w:sz w:val="22"/>
          <w:szCs w:val="22"/>
          <w:lang w:eastAsia="ru-RU"/>
        </w:rPr>
        <w:t xml:space="preserve"> UK Office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Financial</w:t>
      </w:r>
      <w:proofErr w:type="spellEnd"/>
      <w:r w:rsidRPr="00722A6A">
        <w:rPr>
          <w:sz w:val="22"/>
          <w:szCs w:val="22"/>
          <w:lang w:eastAsia="ru-RU"/>
        </w:rPr>
        <w:t xml:space="preserve"> </w:t>
      </w:r>
      <w:proofErr w:type="spellStart"/>
      <w:r w:rsidRPr="00722A6A">
        <w:rPr>
          <w:sz w:val="22"/>
          <w:szCs w:val="22"/>
          <w:lang w:eastAsia="ru-RU"/>
        </w:rPr>
        <w:t>Sanctions</w:t>
      </w:r>
      <w:proofErr w:type="spellEnd"/>
      <w:r w:rsidRPr="00722A6A">
        <w:rPr>
          <w:sz w:val="22"/>
          <w:szCs w:val="22"/>
          <w:lang w:eastAsia="ru-RU"/>
        </w:rPr>
        <w:t xml:space="preserve"> </w:t>
      </w:r>
      <w:proofErr w:type="spellStart"/>
      <w:r w:rsidRPr="00722A6A">
        <w:rPr>
          <w:sz w:val="22"/>
          <w:szCs w:val="22"/>
          <w:lang w:eastAsia="ru-RU"/>
        </w:rPr>
        <w:t>Implementation</w:t>
      </w:r>
      <w:proofErr w:type="spellEnd"/>
      <w:r w:rsidRPr="00722A6A">
        <w:rPr>
          <w:sz w:val="22"/>
          <w:szCs w:val="22"/>
          <w:lang w:eastAsia="ru-RU"/>
        </w:rPr>
        <w:t xml:space="preserve"> (OFSI) </w:t>
      </w:r>
      <w:proofErr w:type="spellStart"/>
      <w:r w:rsidRPr="00722A6A">
        <w:rPr>
          <w:sz w:val="22"/>
          <w:szCs w:val="22"/>
          <w:lang w:eastAsia="ru-RU"/>
        </w:rPr>
        <w:t>of</w:t>
      </w:r>
      <w:proofErr w:type="spellEnd"/>
      <w:r w:rsidRPr="00722A6A">
        <w:rPr>
          <w:sz w:val="22"/>
          <w:szCs w:val="22"/>
          <w:lang w:eastAsia="ru-RU"/>
        </w:rPr>
        <w:t xml:space="preserve"> </w:t>
      </w:r>
      <w:proofErr w:type="spellStart"/>
      <w:r w:rsidRPr="00722A6A">
        <w:rPr>
          <w:sz w:val="22"/>
          <w:szCs w:val="22"/>
          <w:lang w:eastAsia="ru-RU"/>
        </w:rPr>
        <w:t>the</w:t>
      </w:r>
      <w:proofErr w:type="spellEnd"/>
      <w:r w:rsidRPr="00722A6A">
        <w:rPr>
          <w:sz w:val="22"/>
          <w:szCs w:val="22"/>
          <w:lang w:eastAsia="ru-RU"/>
        </w:rPr>
        <w:t xml:space="preserve"> </w:t>
      </w:r>
      <w:proofErr w:type="spellStart"/>
      <w:r w:rsidRPr="00722A6A">
        <w:rPr>
          <w:sz w:val="22"/>
          <w:szCs w:val="22"/>
          <w:lang w:eastAsia="ru-RU"/>
        </w:rPr>
        <w:t>Her</w:t>
      </w:r>
      <w:proofErr w:type="spellEnd"/>
      <w:r w:rsidRPr="00722A6A">
        <w:rPr>
          <w:sz w:val="22"/>
          <w:szCs w:val="22"/>
          <w:lang w:eastAsia="ru-RU"/>
        </w:rPr>
        <w:t xml:space="preserve"> </w:t>
      </w:r>
      <w:proofErr w:type="spellStart"/>
      <w:r w:rsidRPr="00722A6A">
        <w:rPr>
          <w:sz w:val="22"/>
          <w:szCs w:val="22"/>
          <w:lang w:eastAsia="ru-RU"/>
        </w:rPr>
        <w:t>Majesty’s</w:t>
      </w:r>
      <w:proofErr w:type="spellEnd"/>
      <w:r w:rsidRPr="00722A6A">
        <w:rPr>
          <w:sz w:val="22"/>
          <w:szCs w:val="22"/>
          <w:lang w:eastAsia="ru-RU"/>
        </w:rPr>
        <w:t xml:space="preserve"> </w:t>
      </w:r>
      <w:proofErr w:type="spellStart"/>
      <w:r w:rsidRPr="00722A6A">
        <w:rPr>
          <w:sz w:val="22"/>
          <w:szCs w:val="22"/>
          <w:lang w:eastAsia="ru-RU"/>
        </w:rPr>
        <w:t>Treasury</w:t>
      </w:r>
      <w:proofErr w:type="spellEnd"/>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lastRenderedPageBreak/>
        <w:t xml:space="preserve">-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внесено до списку санкцій Ради Безпеки ООН (зведений список санкцій Ради Безпеки Організації Об’єднаних Націй (</w:t>
      </w:r>
      <w:proofErr w:type="spellStart"/>
      <w:r w:rsidRPr="00722A6A">
        <w:rPr>
          <w:sz w:val="22"/>
          <w:szCs w:val="22"/>
          <w:lang w:eastAsia="ru-RU"/>
        </w:rPr>
        <w:t>Consolidated</w:t>
      </w:r>
      <w:proofErr w:type="spellEnd"/>
      <w:r w:rsidRPr="00722A6A">
        <w:rPr>
          <w:sz w:val="22"/>
          <w:szCs w:val="22"/>
          <w:lang w:eastAsia="ru-RU"/>
        </w:rPr>
        <w:t xml:space="preserve"> </w:t>
      </w:r>
      <w:proofErr w:type="spellStart"/>
      <w:r w:rsidRPr="00722A6A">
        <w:rPr>
          <w:sz w:val="22"/>
          <w:szCs w:val="22"/>
          <w:lang w:eastAsia="ru-RU"/>
        </w:rPr>
        <w:t>United</w:t>
      </w:r>
      <w:proofErr w:type="spellEnd"/>
      <w:r w:rsidRPr="00722A6A">
        <w:rPr>
          <w:sz w:val="22"/>
          <w:szCs w:val="22"/>
          <w:lang w:eastAsia="ru-RU"/>
        </w:rPr>
        <w:t xml:space="preserve"> </w:t>
      </w:r>
      <w:proofErr w:type="spellStart"/>
      <w:r w:rsidRPr="00722A6A">
        <w:rPr>
          <w:sz w:val="22"/>
          <w:szCs w:val="22"/>
          <w:lang w:eastAsia="ru-RU"/>
        </w:rPr>
        <w:t>Nations</w:t>
      </w:r>
      <w:proofErr w:type="spellEnd"/>
      <w:r w:rsidRPr="00722A6A">
        <w:rPr>
          <w:sz w:val="22"/>
          <w:szCs w:val="22"/>
          <w:lang w:eastAsia="ru-RU"/>
        </w:rPr>
        <w:t xml:space="preserve"> </w:t>
      </w:r>
      <w:proofErr w:type="spellStart"/>
      <w:r w:rsidRPr="00722A6A">
        <w:rPr>
          <w:sz w:val="22"/>
          <w:szCs w:val="22"/>
          <w:lang w:eastAsia="ru-RU"/>
        </w:rPr>
        <w:t>Security</w:t>
      </w:r>
      <w:proofErr w:type="spellEnd"/>
      <w:r w:rsidRPr="00722A6A">
        <w:rPr>
          <w:sz w:val="22"/>
          <w:szCs w:val="22"/>
          <w:lang w:eastAsia="ru-RU"/>
        </w:rPr>
        <w:t xml:space="preserve"> </w:t>
      </w:r>
      <w:proofErr w:type="spellStart"/>
      <w:r w:rsidRPr="00722A6A">
        <w:rPr>
          <w:sz w:val="22"/>
          <w:szCs w:val="22"/>
          <w:lang w:eastAsia="ru-RU"/>
        </w:rPr>
        <w:t>Council</w:t>
      </w:r>
      <w:proofErr w:type="spellEnd"/>
      <w:r w:rsidRPr="00722A6A">
        <w:rPr>
          <w:sz w:val="22"/>
          <w:szCs w:val="22"/>
          <w:lang w:eastAsia="ru-RU"/>
        </w:rPr>
        <w:t xml:space="preserve"> </w:t>
      </w:r>
      <w:proofErr w:type="spellStart"/>
      <w:r w:rsidRPr="00722A6A">
        <w:rPr>
          <w:sz w:val="22"/>
          <w:szCs w:val="22"/>
          <w:lang w:eastAsia="ru-RU"/>
        </w:rPr>
        <w:t>Sanctions</w:t>
      </w:r>
      <w:proofErr w:type="spellEnd"/>
      <w:r w:rsidRPr="00722A6A">
        <w:rPr>
          <w:sz w:val="22"/>
          <w:szCs w:val="22"/>
          <w:lang w:eastAsia="ru-RU"/>
        </w:rPr>
        <w:t xml:space="preserve"> </w:t>
      </w:r>
      <w:proofErr w:type="spellStart"/>
      <w:r w:rsidRPr="00722A6A">
        <w:rPr>
          <w:sz w:val="22"/>
          <w:szCs w:val="22"/>
          <w:lang w:eastAsia="ru-RU"/>
        </w:rPr>
        <w:t>List</w:t>
      </w:r>
      <w:proofErr w:type="spellEnd"/>
      <w:r w:rsidRPr="00722A6A">
        <w:rPr>
          <w:sz w:val="22"/>
          <w:szCs w:val="22"/>
          <w:lang w:eastAsia="ru-RU"/>
        </w:rPr>
        <w:t xml:space="preserve">), до якого включено фізичних та юридичних осіб, щодо яких застосовано </w:t>
      </w:r>
      <w:proofErr w:type="spellStart"/>
      <w:r w:rsidRPr="00722A6A">
        <w:rPr>
          <w:sz w:val="22"/>
          <w:szCs w:val="22"/>
          <w:lang w:eastAsia="ru-RU"/>
        </w:rPr>
        <w:t>санкційні</w:t>
      </w:r>
      <w:proofErr w:type="spellEnd"/>
      <w:r w:rsidRPr="00722A6A">
        <w:rPr>
          <w:sz w:val="22"/>
          <w:szCs w:val="22"/>
          <w:lang w:eastAsia="ru-RU"/>
        </w:rPr>
        <w:t xml:space="preserve"> заходи Ради Безпеки ООН).</w:t>
      </w:r>
    </w:p>
    <w:p w:rsidR="00722A6A" w:rsidRPr="00722A6A" w:rsidRDefault="00722A6A" w:rsidP="00722A6A">
      <w:pPr>
        <w:ind w:firstLine="567"/>
        <w:rPr>
          <w:sz w:val="22"/>
          <w:szCs w:val="22"/>
          <w:lang w:eastAsia="ru-RU"/>
        </w:rPr>
      </w:pPr>
      <w:r w:rsidRPr="00722A6A">
        <w:rPr>
          <w:sz w:val="22"/>
          <w:szCs w:val="22"/>
          <w:lang w:eastAsia="ru-RU"/>
        </w:rPr>
        <w:t xml:space="preserve">8.2. Замовник має право в односторонньому порядку відмовитися від виконання своїх зобов’язань за Договором та/або розірвати Договір у разі, якщо: </w:t>
      </w:r>
    </w:p>
    <w:p w:rsidR="00722A6A" w:rsidRPr="00722A6A" w:rsidRDefault="00722A6A" w:rsidP="00722A6A">
      <w:pPr>
        <w:ind w:firstLine="567"/>
        <w:rPr>
          <w:sz w:val="22"/>
          <w:szCs w:val="22"/>
          <w:lang w:eastAsia="ru-RU"/>
        </w:rPr>
      </w:pPr>
      <w:r w:rsidRPr="00722A6A">
        <w:rPr>
          <w:sz w:val="22"/>
          <w:szCs w:val="22"/>
          <w:lang w:eastAsia="ru-RU"/>
        </w:rPr>
        <w:t xml:space="preserve">- Виконавця, та/або учасника Виконавця, та/або кінцевого </w:t>
      </w:r>
      <w:proofErr w:type="spellStart"/>
      <w:r w:rsidRPr="00722A6A">
        <w:rPr>
          <w:sz w:val="22"/>
          <w:szCs w:val="22"/>
          <w:lang w:eastAsia="ru-RU"/>
        </w:rPr>
        <w:t>бенефіціарного</w:t>
      </w:r>
      <w:proofErr w:type="spellEnd"/>
      <w:r w:rsidRPr="00722A6A">
        <w:rPr>
          <w:sz w:val="22"/>
          <w:szCs w:val="22"/>
          <w:lang w:eastAsia="ru-RU"/>
        </w:rPr>
        <w:t xml:space="preserve">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22A6A" w:rsidRPr="00722A6A" w:rsidRDefault="00722A6A" w:rsidP="00722A6A">
      <w:pPr>
        <w:ind w:firstLine="567"/>
        <w:rPr>
          <w:sz w:val="22"/>
          <w:szCs w:val="22"/>
          <w:lang w:eastAsia="ru-RU"/>
        </w:rPr>
      </w:pPr>
      <w:r w:rsidRPr="00722A6A">
        <w:rPr>
          <w:sz w:val="22"/>
          <w:szCs w:val="22"/>
          <w:lang w:eastAsia="ru-RU"/>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22A6A" w:rsidRPr="00722A6A" w:rsidRDefault="00722A6A" w:rsidP="00722A6A">
      <w:pPr>
        <w:ind w:firstLine="567"/>
        <w:rPr>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9. АНТИКОРУПЦІЙНІ ЗАСТЕРЕЖЕННЯ</w:t>
      </w:r>
    </w:p>
    <w:p w:rsidR="00722A6A" w:rsidRPr="00722A6A" w:rsidRDefault="00722A6A" w:rsidP="00722A6A">
      <w:pPr>
        <w:ind w:firstLine="567"/>
        <w:rPr>
          <w:sz w:val="22"/>
          <w:szCs w:val="22"/>
          <w:lang w:eastAsia="ru-RU"/>
        </w:rPr>
      </w:pPr>
      <w:r w:rsidRPr="00722A6A">
        <w:rPr>
          <w:sz w:val="22"/>
          <w:szCs w:val="22"/>
          <w:lang w:eastAsia="ru-RU"/>
        </w:rPr>
        <w:t>9.1.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22A6A" w:rsidRPr="00722A6A" w:rsidRDefault="00722A6A" w:rsidP="00722A6A">
      <w:pPr>
        <w:ind w:firstLine="567"/>
        <w:rPr>
          <w:sz w:val="22"/>
          <w:szCs w:val="22"/>
          <w:lang w:eastAsia="ru-RU"/>
        </w:rPr>
      </w:pPr>
      <w:r w:rsidRPr="00722A6A">
        <w:rPr>
          <w:sz w:val="22"/>
          <w:szCs w:val="22"/>
          <w:lang w:eastAsia="ru-RU"/>
        </w:rPr>
        <w:t>9.2.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22A6A" w:rsidRPr="00722A6A" w:rsidRDefault="00722A6A" w:rsidP="00722A6A">
      <w:pPr>
        <w:ind w:firstLine="567"/>
        <w:rPr>
          <w:sz w:val="22"/>
          <w:szCs w:val="22"/>
          <w:lang w:eastAsia="ru-RU"/>
        </w:rPr>
      </w:pPr>
      <w:r w:rsidRPr="00722A6A">
        <w:rPr>
          <w:sz w:val="22"/>
          <w:szCs w:val="22"/>
          <w:lang w:eastAsia="ru-RU"/>
        </w:rPr>
        <w:t>9.3.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22A6A" w:rsidRPr="00722A6A" w:rsidRDefault="00722A6A" w:rsidP="00722A6A">
      <w:pPr>
        <w:ind w:firstLine="567"/>
        <w:rPr>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10. КОНФІДЕНЦІЙНІСТЬ</w:t>
      </w:r>
    </w:p>
    <w:p w:rsidR="00722A6A" w:rsidRPr="00722A6A" w:rsidRDefault="00722A6A" w:rsidP="00722A6A">
      <w:pPr>
        <w:ind w:firstLine="567"/>
        <w:rPr>
          <w:sz w:val="22"/>
          <w:szCs w:val="22"/>
          <w:lang w:eastAsia="ru-RU"/>
        </w:rPr>
      </w:pPr>
      <w:r w:rsidRPr="00722A6A">
        <w:rPr>
          <w:sz w:val="22"/>
          <w:szCs w:val="22"/>
          <w:lang w:eastAsia="ru-RU"/>
        </w:rPr>
        <w:t>10.1. Сторони приймають на себе зобов’язання не розголошувати інформацію, що стала їм відомою в результаті виконання умов цього договору, без отримання погодження на її розкриття від іншої Сторони.</w:t>
      </w:r>
    </w:p>
    <w:p w:rsidR="00722A6A" w:rsidRPr="00722A6A" w:rsidRDefault="00722A6A" w:rsidP="00722A6A">
      <w:pPr>
        <w:ind w:firstLine="567"/>
        <w:rPr>
          <w:sz w:val="22"/>
          <w:szCs w:val="22"/>
          <w:lang w:eastAsia="ru-RU"/>
        </w:rPr>
      </w:pPr>
      <w:r w:rsidRPr="00722A6A">
        <w:rPr>
          <w:sz w:val="22"/>
          <w:szCs w:val="22"/>
          <w:lang w:eastAsia="ru-RU"/>
        </w:rPr>
        <w:t>10.2. Інформація не вважається Конфіденційною, якщо на момент її отримання вона є публічною або стає такою не в результаті порушення цього Договору.</w:t>
      </w:r>
    </w:p>
    <w:p w:rsidR="00722A6A" w:rsidRPr="00722A6A" w:rsidRDefault="00722A6A" w:rsidP="00722A6A">
      <w:pPr>
        <w:ind w:firstLine="567"/>
        <w:rPr>
          <w:sz w:val="22"/>
          <w:szCs w:val="22"/>
          <w:lang w:eastAsia="ru-RU"/>
        </w:rPr>
      </w:pPr>
    </w:p>
    <w:p w:rsidR="00722A6A" w:rsidRPr="00722A6A" w:rsidRDefault="00722A6A" w:rsidP="00722A6A">
      <w:pPr>
        <w:jc w:val="center"/>
        <w:rPr>
          <w:b/>
          <w:sz w:val="22"/>
          <w:szCs w:val="22"/>
          <w:lang w:eastAsia="ru-RU"/>
        </w:rPr>
      </w:pPr>
      <w:r w:rsidRPr="00722A6A">
        <w:rPr>
          <w:b/>
          <w:sz w:val="22"/>
          <w:szCs w:val="22"/>
          <w:lang w:eastAsia="ru-RU"/>
        </w:rPr>
        <w:t>11. ПРИКІНЦЕВІ ПОЛОЖЕННЯ</w:t>
      </w:r>
    </w:p>
    <w:p w:rsidR="00722A6A" w:rsidRPr="00722A6A" w:rsidRDefault="00722A6A" w:rsidP="00722A6A">
      <w:pPr>
        <w:ind w:firstLine="567"/>
        <w:rPr>
          <w:sz w:val="22"/>
          <w:szCs w:val="22"/>
          <w:lang w:eastAsia="ru-RU"/>
        </w:rPr>
      </w:pPr>
      <w:r w:rsidRPr="00722A6A">
        <w:rPr>
          <w:sz w:val="22"/>
          <w:szCs w:val="22"/>
          <w:lang w:eastAsia="ru-RU"/>
        </w:rPr>
        <w:t>11.1.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722A6A" w:rsidRPr="00722A6A" w:rsidRDefault="00722A6A" w:rsidP="00722A6A">
      <w:pPr>
        <w:ind w:firstLine="567"/>
        <w:rPr>
          <w:sz w:val="22"/>
          <w:szCs w:val="22"/>
          <w:lang w:eastAsia="ru-RU"/>
        </w:rPr>
      </w:pPr>
      <w:r w:rsidRPr="00722A6A">
        <w:rPr>
          <w:sz w:val="22"/>
          <w:szCs w:val="22"/>
          <w:lang w:eastAsia="ru-RU"/>
        </w:rPr>
        <w:t>11.2. Усі зміни та доповнення до цього Договору оформлюються додатковими угодами до цього Договору. Додаткові угоди та додатки до цього Договору стають невід’ємною частиною і набувають юридичної сили після їх укладання у встановленому порядку.</w:t>
      </w:r>
    </w:p>
    <w:p w:rsidR="00722A6A" w:rsidRPr="00722A6A" w:rsidRDefault="00722A6A" w:rsidP="00722A6A">
      <w:pPr>
        <w:ind w:firstLine="567"/>
        <w:rPr>
          <w:sz w:val="22"/>
          <w:szCs w:val="22"/>
          <w:lang w:eastAsia="ru-RU"/>
        </w:rPr>
      </w:pPr>
      <w:r w:rsidRPr="00722A6A">
        <w:rPr>
          <w:sz w:val="22"/>
          <w:szCs w:val="22"/>
          <w:lang w:eastAsia="ru-RU"/>
        </w:rPr>
        <w:t xml:space="preserve">11.5. Сторони зобов’язуються вчасно повідомляти один одного про зміни свого місцезнаходження (місця проживання), банківських реквізитів, номерів телефонів, факсів, установчих документів шляхом направлення листа. </w:t>
      </w:r>
    </w:p>
    <w:p w:rsidR="00722A6A" w:rsidRPr="00722A6A" w:rsidRDefault="00722A6A" w:rsidP="00722A6A">
      <w:pPr>
        <w:ind w:firstLine="567"/>
        <w:rPr>
          <w:sz w:val="22"/>
          <w:szCs w:val="22"/>
          <w:lang w:eastAsia="ru-RU"/>
        </w:rPr>
      </w:pPr>
      <w:r w:rsidRPr="00722A6A">
        <w:rPr>
          <w:sz w:val="22"/>
          <w:szCs w:val="22"/>
          <w:lang w:eastAsia="ru-RU"/>
        </w:rPr>
        <w:t xml:space="preserve">11.4. Замовник має право припинити дію Договору в односторонньому порядку, направивши письмове повідомлення </w:t>
      </w:r>
      <w:proofErr w:type="spellStart"/>
      <w:r w:rsidRPr="00722A6A">
        <w:rPr>
          <w:sz w:val="22"/>
          <w:szCs w:val="22"/>
          <w:lang w:eastAsia="ru-RU"/>
        </w:rPr>
        <w:t>Виконавецьу</w:t>
      </w:r>
      <w:proofErr w:type="spellEnd"/>
      <w:r w:rsidRPr="00722A6A">
        <w:rPr>
          <w:sz w:val="22"/>
          <w:szCs w:val="22"/>
          <w:lang w:eastAsia="ru-RU"/>
        </w:rPr>
        <w:t xml:space="preserve"> за 14 календарних днів до дати припинення дії Договору.</w:t>
      </w:r>
    </w:p>
    <w:p w:rsidR="00722A6A" w:rsidRPr="00722A6A" w:rsidRDefault="00722A6A" w:rsidP="00722A6A">
      <w:pPr>
        <w:ind w:firstLine="567"/>
        <w:rPr>
          <w:sz w:val="22"/>
          <w:szCs w:val="22"/>
          <w:lang w:eastAsia="ru-RU"/>
        </w:rPr>
      </w:pPr>
      <w:r w:rsidRPr="00722A6A">
        <w:rPr>
          <w:sz w:val="22"/>
          <w:szCs w:val="22"/>
          <w:lang w:eastAsia="ru-RU"/>
        </w:rPr>
        <w:t xml:space="preserve">11.5  Договір укладений в двох примірниках українською мовою, кожен з яких має однакому юридичну силу. </w:t>
      </w:r>
    </w:p>
    <w:p w:rsidR="00722A6A" w:rsidRPr="00722A6A" w:rsidRDefault="00722A6A" w:rsidP="00722A6A">
      <w:pPr>
        <w:ind w:firstLine="567"/>
        <w:rPr>
          <w:sz w:val="22"/>
          <w:szCs w:val="22"/>
          <w:lang w:eastAsia="ru-RU"/>
        </w:rPr>
      </w:pPr>
      <w:r w:rsidRPr="00722A6A">
        <w:rPr>
          <w:sz w:val="22"/>
          <w:szCs w:val="22"/>
          <w:lang w:eastAsia="ru-RU"/>
        </w:rPr>
        <w:t xml:space="preserve">11.6.  Уповноважені представники сторін, які підписують цей Договір,, підтверджують, що вони надають згоду одна одній відповідно до Закону України «Про захист персональних даних» на обробку .своїх персональних даних з метою реалізації господарський, податкових, та відносин у сфері </w:t>
      </w:r>
      <w:proofErr w:type="spellStart"/>
      <w:r w:rsidRPr="00722A6A">
        <w:rPr>
          <w:sz w:val="22"/>
          <w:szCs w:val="22"/>
          <w:lang w:eastAsia="ru-RU"/>
        </w:rPr>
        <w:t>бухобліку</w:t>
      </w:r>
      <w:proofErr w:type="spellEnd"/>
      <w:r w:rsidRPr="00722A6A">
        <w:rPr>
          <w:sz w:val="22"/>
          <w:szCs w:val="22"/>
          <w:lang w:eastAsia="ru-RU"/>
        </w:rPr>
        <w:t>.</w:t>
      </w:r>
    </w:p>
    <w:p w:rsidR="00722A6A" w:rsidRPr="00722A6A" w:rsidRDefault="00722A6A" w:rsidP="00722A6A">
      <w:pPr>
        <w:ind w:firstLine="567"/>
        <w:rPr>
          <w:sz w:val="22"/>
          <w:szCs w:val="22"/>
          <w:lang w:eastAsia="ru-RU"/>
        </w:rPr>
      </w:pPr>
      <w:r w:rsidRPr="00722A6A">
        <w:rPr>
          <w:sz w:val="22"/>
          <w:szCs w:val="22"/>
          <w:lang w:eastAsia="ru-RU"/>
        </w:rPr>
        <w:t xml:space="preserve">Уповноважені представники сторін підтверджують, що повідомлені іншою Стороною про включення їх відомостей до бази даних іншої Сторони, та про права суб'єктів персональних даних, які визначені статтею </w:t>
      </w:r>
      <w:r w:rsidRPr="00722A6A">
        <w:rPr>
          <w:sz w:val="22"/>
          <w:szCs w:val="22"/>
          <w:lang w:eastAsia="ru-RU"/>
        </w:rPr>
        <w:lastRenderedPageBreak/>
        <w:t>8 Закону України «Про захист персональних даних». Сторона Договору,' що отримала персональні дані, зобов'язана забезпечити захист цих даних від незаконного доступу до них відповідно до вимог ст,24 Закону України «Про захист персональних даних» та інших вимог передбачених чинним законодавством України.</w:t>
      </w:r>
    </w:p>
    <w:p w:rsidR="00722A6A" w:rsidRPr="00722A6A" w:rsidRDefault="00722A6A" w:rsidP="00722A6A">
      <w:pPr>
        <w:ind w:firstLine="567"/>
        <w:rPr>
          <w:sz w:val="22"/>
          <w:szCs w:val="22"/>
          <w:lang w:eastAsia="ru-RU"/>
        </w:rPr>
      </w:pPr>
      <w:r w:rsidRPr="00722A6A">
        <w:rPr>
          <w:sz w:val="22"/>
          <w:szCs w:val="22"/>
          <w:lang w:eastAsia="ru-RU"/>
        </w:rPr>
        <w:t>11.7. Замовник є платником податку на прибуток на загальних підставах.</w:t>
      </w:r>
    </w:p>
    <w:p w:rsidR="00722A6A" w:rsidRPr="00722A6A" w:rsidRDefault="00722A6A" w:rsidP="00722A6A">
      <w:pPr>
        <w:ind w:firstLine="567"/>
        <w:rPr>
          <w:sz w:val="22"/>
          <w:szCs w:val="22"/>
          <w:lang w:eastAsia="ru-RU"/>
        </w:rPr>
      </w:pPr>
      <w:r w:rsidRPr="00722A6A">
        <w:rPr>
          <w:sz w:val="22"/>
          <w:szCs w:val="22"/>
          <w:lang w:eastAsia="ru-RU"/>
        </w:rPr>
        <w:t>11.8. Виконавець є платником податку на прибуток на загальних підставах.</w:t>
      </w:r>
      <w:r w:rsidRPr="00722A6A">
        <w:rPr>
          <w:sz w:val="22"/>
          <w:szCs w:val="22"/>
          <w:lang w:eastAsia="ru-RU"/>
        </w:rPr>
        <w:tab/>
      </w:r>
    </w:p>
    <w:p w:rsidR="00722A6A" w:rsidRPr="00722A6A" w:rsidRDefault="00722A6A" w:rsidP="00722A6A">
      <w:pPr>
        <w:ind w:firstLine="567"/>
        <w:rPr>
          <w:sz w:val="22"/>
          <w:szCs w:val="22"/>
          <w:lang w:eastAsia="ru-RU"/>
        </w:rPr>
      </w:pPr>
      <w:r w:rsidRPr="00722A6A">
        <w:rPr>
          <w:sz w:val="22"/>
          <w:szCs w:val="22"/>
          <w:lang w:eastAsia="ru-RU"/>
        </w:rPr>
        <w:t xml:space="preserve">15.9. Цей Договір складений при повному розумінні Сторонами його умов та термінології українською мовою в двох автентичних примірниках, які мають однакову юридичну силу, один для Виконавця, один для Замовника. </w:t>
      </w:r>
    </w:p>
    <w:p w:rsidR="00722A6A" w:rsidRPr="00722A6A" w:rsidRDefault="00722A6A" w:rsidP="00722A6A">
      <w:pPr>
        <w:ind w:firstLine="567"/>
        <w:rPr>
          <w:sz w:val="22"/>
          <w:szCs w:val="22"/>
          <w:lang w:eastAsia="ru-RU"/>
        </w:rPr>
      </w:pPr>
      <w:r w:rsidRPr="00722A6A">
        <w:rPr>
          <w:sz w:val="22"/>
          <w:szCs w:val="22"/>
          <w:lang w:eastAsia="ru-RU"/>
        </w:rPr>
        <w:t>.</w:t>
      </w:r>
    </w:p>
    <w:p w:rsidR="00722A6A" w:rsidRPr="00722A6A" w:rsidRDefault="00722A6A" w:rsidP="00722A6A">
      <w:pPr>
        <w:rPr>
          <w:b/>
          <w:sz w:val="22"/>
          <w:szCs w:val="22"/>
          <w:lang w:eastAsia="ru-RU"/>
        </w:rPr>
      </w:pPr>
    </w:p>
    <w:p w:rsidR="00722A6A" w:rsidRPr="00722A6A" w:rsidRDefault="00722A6A" w:rsidP="00722A6A">
      <w:pPr>
        <w:widowControl w:val="0"/>
        <w:suppressAutoHyphens/>
        <w:jc w:val="center"/>
        <w:outlineLvl w:val="0"/>
        <w:rPr>
          <w:rFonts w:eastAsia="Lucida Sans Unicode"/>
          <w:b/>
          <w:bCs/>
          <w:sz w:val="22"/>
          <w:szCs w:val="22"/>
          <w:lang w:eastAsia="ru-RU" w:bidi="ru-RU"/>
        </w:rPr>
      </w:pPr>
      <w:r w:rsidRPr="00722A6A">
        <w:rPr>
          <w:rFonts w:eastAsia="Lucida Sans Unicode"/>
          <w:b/>
          <w:bCs/>
          <w:sz w:val="22"/>
          <w:szCs w:val="22"/>
          <w:lang w:eastAsia="ru-RU" w:bidi="ru-RU"/>
        </w:rPr>
        <w:t xml:space="preserve">12. РЕКВІЗИТИ </w:t>
      </w:r>
      <w:r w:rsidR="00140937">
        <w:rPr>
          <w:rFonts w:eastAsia="Lucida Sans Unicode"/>
          <w:b/>
          <w:bCs/>
          <w:sz w:val="22"/>
          <w:szCs w:val="22"/>
          <w:lang w:eastAsia="ru-RU" w:bidi="ru-RU"/>
        </w:rPr>
        <w:t xml:space="preserve">І ПІДПИСИ </w:t>
      </w:r>
      <w:r w:rsidRPr="00722A6A">
        <w:rPr>
          <w:rFonts w:eastAsia="Lucida Sans Unicode"/>
          <w:b/>
          <w:bCs/>
          <w:sz w:val="22"/>
          <w:szCs w:val="22"/>
          <w:lang w:eastAsia="ru-RU" w:bidi="ru-RU"/>
        </w:rPr>
        <w:t>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722A6A" w:rsidRPr="00722A6A" w:rsidTr="00722A6A">
        <w:trPr>
          <w:trHeight w:val="416"/>
        </w:trPr>
        <w:tc>
          <w:tcPr>
            <w:tcW w:w="4962" w:type="dxa"/>
          </w:tcPr>
          <w:p w:rsidR="00722A6A" w:rsidRPr="00722A6A" w:rsidRDefault="00722A6A" w:rsidP="00722A6A">
            <w:pPr>
              <w:widowControl w:val="0"/>
              <w:suppressAutoHyphens/>
              <w:jc w:val="center"/>
              <w:rPr>
                <w:rFonts w:eastAsia="Lucida Sans Unicode"/>
                <w:b/>
                <w:sz w:val="22"/>
                <w:szCs w:val="22"/>
                <w:lang w:eastAsia="ru-RU" w:bidi="ru-RU"/>
              </w:rPr>
            </w:pPr>
            <w:r w:rsidRPr="00722A6A">
              <w:rPr>
                <w:rFonts w:eastAsia="Lucida Sans Unicode"/>
                <w:sz w:val="22"/>
                <w:szCs w:val="22"/>
                <w:lang w:eastAsia="ru-RU" w:bidi="ru-RU"/>
              </w:rPr>
              <w:t>«</w:t>
            </w:r>
            <w:r w:rsidRPr="00722A6A">
              <w:rPr>
                <w:rFonts w:eastAsia="Lucida Sans Unicode"/>
                <w:b/>
                <w:sz w:val="22"/>
                <w:szCs w:val="22"/>
                <w:lang w:eastAsia="ru-RU" w:bidi="ru-RU"/>
              </w:rPr>
              <w:t>Замовник»</w:t>
            </w:r>
          </w:p>
        </w:tc>
        <w:tc>
          <w:tcPr>
            <w:tcW w:w="4961" w:type="dxa"/>
          </w:tcPr>
          <w:p w:rsidR="00722A6A" w:rsidRPr="00722A6A" w:rsidRDefault="00722A6A" w:rsidP="00722A6A">
            <w:pPr>
              <w:widowControl w:val="0"/>
              <w:suppressAutoHyphens/>
              <w:contextualSpacing/>
              <w:jc w:val="center"/>
              <w:rPr>
                <w:rFonts w:eastAsia="Lucida Sans Unicode"/>
                <w:b/>
                <w:noProof/>
                <w:color w:val="FF0000"/>
                <w:sz w:val="22"/>
                <w:szCs w:val="22"/>
                <w:lang w:eastAsia="ru-RU" w:bidi="ru-RU"/>
              </w:rPr>
            </w:pPr>
            <w:r w:rsidRPr="00722A6A">
              <w:rPr>
                <w:rFonts w:eastAsia="Lucida Sans Unicode"/>
                <w:b/>
                <w:sz w:val="22"/>
                <w:szCs w:val="22"/>
                <w:lang w:eastAsia="ru-RU" w:bidi="ru-RU"/>
              </w:rPr>
              <w:t>«Виконавець»</w:t>
            </w:r>
          </w:p>
        </w:tc>
      </w:tr>
      <w:tr w:rsidR="00722A6A" w:rsidRPr="00722A6A" w:rsidTr="00722A6A">
        <w:trPr>
          <w:trHeight w:val="5082"/>
        </w:trPr>
        <w:tc>
          <w:tcPr>
            <w:tcW w:w="4962" w:type="dxa"/>
          </w:tcPr>
          <w:p w:rsidR="00722A6A" w:rsidRPr="00722A6A" w:rsidRDefault="00722A6A" w:rsidP="00722A6A">
            <w:pPr>
              <w:ind w:left="-225" w:right="-110"/>
              <w:jc w:val="center"/>
              <w:rPr>
                <w:sz w:val="22"/>
                <w:szCs w:val="22"/>
                <w:lang w:eastAsia="en-US"/>
              </w:rPr>
            </w:pPr>
            <w:r w:rsidRPr="00722A6A">
              <w:rPr>
                <w:sz w:val="22"/>
                <w:szCs w:val="22"/>
                <w:lang w:eastAsia="en-US"/>
              </w:rPr>
              <w:t> </w:t>
            </w:r>
            <w:r w:rsidRPr="00722A6A">
              <w:rPr>
                <w:b/>
                <w:bCs/>
                <w:color w:val="000000"/>
                <w:sz w:val="22"/>
                <w:szCs w:val="22"/>
                <w:lang w:eastAsia="en-US"/>
              </w:rPr>
              <w:t>Димерський комбінат</w:t>
            </w:r>
          </w:p>
          <w:p w:rsidR="00722A6A" w:rsidRPr="00722A6A" w:rsidRDefault="00722A6A" w:rsidP="00722A6A">
            <w:pPr>
              <w:ind w:left="-225" w:right="-110"/>
              <w:jc w:val="center"/>
              <w:rPr>
                <w:b/>
                <w:bCs/>
                <w:color w:val="000000"/>
                <w:sz w:val="22"/>
                <w:szCs w:val="22"/>
                <w:lang w:eastAsia="en-US"/>
              </w:rPr>
            </w:pPr>
            <w:r w:rsidRPr="00722A6A">
              <w:rPr>
                <w:b/>
                <w:bCs/>
                <w:color w:val="000000"/>
                <w:sz w:val="22"/>
                <w:szCs w:val="22"/>
                <w:lang w:eastAsia="en-US"/>
              </w:rPr>
              <w:t>комунальних підприємств</w:t>
            </w:r>
          </w:p>
          <w:p w:rsidR="00722A6A" w:rsidRPr="00722A6A" w:rsidRDefault="00722A6A" w:rsidP="00722A6A">
            <w:pPr>
              <w:ind w:right="-110"/>
              <w:jc w:val="center"/>
              <w:rPr>
                <w:sz w:val="22"/>
                <w:szCs w:val="22"/>
                <w:lang w:eastAsia="en-US"/>
              </w:rPr>
            </w:pPr>
          </w:p>
          <w:p w:rsidR="00722A6A" w:rsidRPr="00722A6A" w:rsidRDefault="00722A6A" w:rsidP="00722A6A">
            <w:pPr>
              <w:ind w:right="-110"/>
              <w:jc w:val="left"/>
              <w:rPr>
                <w:sz w:val="22"/>
                <w:szCs w:val="22"/>
                <w:lang w:eastAsia="en-US"/>
              </w:rPr>
            </w:pPr>
            <w:r w:rsidRPr="00722A6A">
              <w:rPr>
                <w:color w:val="000000"/>
                <w:sz w:val="22"/>
                <w:szCs w:val="22"/>
                <w:u w:val="single"/>
                <w:lang w:eastAsia="en-US"/>
              </w:rPr>
              <w:t>Місцезнаходження юридичної особи</w:t>
            </w:r>
            <w:r w:rsidRPr="00722A6A">
              <w:rPr>
                <w:color w:val="000000"/>
                <w:sz w:val="22"/>
                <w:szCs w:val="22"/>
                <w:lang w:eastAsia="en-US"/>
              </w:rPr>
              <w:t>:</w:t>
            </w:r>
          </w:p>
          <w:p w:rsidR="00722A6A" w:rsidRPr="00722A6A" w:rsidRDefault="00722A6A" w:rsidP="00722A6A">
            <w:pPr>
              <w:ind w:right="-110"/>
              <w:jc w:val="left"/>
              <w:rPr>
                <w:sz w:val="22"/>
                <w:szCs w:val="22"/>
                <w:lang w:eastAsia="en-US"/>
              </w:rPr>
            </w:pPr>
            <w:r w:rsidRPr="00722A6A">
              <w:rPr>
                <w:color w:val="000000"/>
                <w:sz w:val="22"/>
                <w:szCs w:val="22"/>
                <w:lang w:eastAsia="en-US"/>
              </w:rPr>
              <w:t xml:space="preserve">07330, Київська область, Вишгородський  район, </w:t>
            </w:r>
          </w:p>
          <w:p w:rsidR="00722A6A" w:rsidRPr="00722A6A" w:rsidRDefault="00722A6A" w:rsidP="00722A6A">
            <w:pPr>
              <w:ind w:right="-110"/>
              <w:jc w:val="left"/>
              <w:rPr>
                <w:sz w:val="22"/>
                <w:szCs w:val="22"/>
                <w:lang w:eastAsia="en-US"/>
              </w:rPr>
            </w:pPr>
            <w:r w:rsidRPr="00722A6A">
              <w:rPr>
                <w:color w:val="000000"/>
                <w:sz w:val="22"/>
                <w:szCs w:val="22"/>
                <w:lang w:eastAsia="en-US"/>
              </w:rPr>
              <w:t>смт. Димер, вул. Ярослава Мудрого, 18</w:t>
            </w:r>
          </w:p>
          <w:p w:rsidR="00722A6A" w:rsidRPr="00722A6A" w:rsidRDefault="00722A6A" w:rsidP="00722A6A">
            <w:pPr>
              <w:ind w:right="-110"/>
              <w:jc w:val="left"/>
              <w:rPr>
                <w:color w:val="000000"/>
                <w:sz w:val="22"/>
                <w:szCs w:val="22"/>
                <w:lang w:eastAsia="en-US"/>
              </w:rPr>
            </w:pPr>
            <w:r w:rsidRPr="00722A6A">
              <w:rPr>
                <w:sz w:val="22"/>
                <w:szCs w:val="22"/>
                <w:lang w:eastAsia="en-US"/>
              </w:rPr>
              <w:t> </w:t>
            </w:r>
            <w:r w:rsidRPr="00722A6A">
              <w:rPr>
                <w:color w:val="000000"/>
                <w:sz w:val="22"/>
                <w:szCs w:val="22"/>
                <w:lang w:eastAsia="en-US"/>
              </w:rPr>
              <w:t xml:space="preserve">Ідентифікаційний код </w:t>
            </w:r>
          </w:p>
          <w:p w:rsidR="00722A6A" w:rsidRPr="00722A6A" w:rsidRDefault="00722A6A" w:rsidP="00722A6A">
            <w:pPr>
              <w:ind w:right="-110"/>
              <w:jc w:val="left"/>
              <w:rPr>
                <w:sz w:val="22"/>
                <w:szCs w:val="22"/>
                <w:lang w:eastAsia="en-US"/>
              </w:rPr>
            </w:pPr>
            <w:r w:rsidRPr="00722A6A">
              <w:rPr>
                <w:color w:val="000000"/>
                <w:sz w:val="22"/>
                <w:szCs w:val="22"/>
                <w:lang w:eastAsia="en-US"/>
              </w:rPr>
              <w:t xml:space="preserve">юридичної особи  03803567 </w:t>
            </w:r>
          </w:p>
          <w:p w:rsidR="00722A6A" w:rsidRPr="00722A6A" w:rsidRDefault="00722A6A" w:rsidP="00722A6A">
            <w:pPr>
              <w:ind w:right="-110"/>
              <w:jc w:val="left"/>
              <w:rPr>
                <w:sz w:val="22"/>
                <w:szCs w:val="22"/>
                <w:lang w:eastAsia="en-US"/>
              </w:rPr>
            </w:pPr>
            <w:r w:rsidRPr="00722A6A">
              <w:rPr>
                <w:color w:val="000000"/>
                <w:sz w:val="22"/>
                <w:szCs w:val="22"/>
                <w:lang w:eastAsia="en-US"/>
              </w:rPr>
              <w:t>ІПН  038035610089</w:t>
            </w:r>
          </w:p>
          <w:p w:rsidR="00722A6A" w:rsidRPr="00722A6A" w:rsidRDefault="00722A6A" w:rsidP="00722A6A">
            <w:pPr>
              <w:ind w:right="-110"/>
              <w:jc w:val="left"/>
              <w:rPr>
                <w:sz w:val="22"/>
                <w:szCs w:val="22"/>
                <w:lang w:eastAsia="en-US"/>
              </w:rPr>
            </w:pPr>
            <w:r w:rsidRPr="00722A6A">
              <w:rPr>
                <w:sz w:val="22"/>
                <w:szCs w:val="22"/>
                <w:lang w:eastAsia="en-US"/>
              </w:rPr>
              <w:t> </w:t>
            </w:r>
            <w:r w:rsidRPr="00722A6A">
              <w:rPr>
                <w:color w:val="000000"/>
                <w:sz w:val="22"/>
                <w:szCs w:val="22"/>
                <w:lang w:eastAsia="en-US"/>
              </w:rPr>
              <w:t>р/р UA068201720344370002000042186</w:t>
            </w:r>
          </w:p>
          <w:p w:rsidR="00722A6A" w:rsidRPr="00722A6A" w:rsidRDefault="00722A6A" w:rsidP="00722A6A">
            <w:pPr>
              <w:ind w:right="-110"/>
              <w:jc w:val="left"/>
              <w:rPr>
                <w:color w:val="000000"/>
                <w:sz w:val="22"/>
                <w:szCs w:val="22"/>
                <w:lang w:eastAsia="en-US"/>
              </w:rPr>
            </w:pPr>
            <w:r w:rsidRPr="00722A6A">
              <w:rPr>
                <w:color w:val="000000"/>
                <w:sz w:val="22"/>
                <w:szCs w:val="22"/>
                <w:lang w:eastAsia="en-US"/>
              </w:rPr>
              <w:t xml:space="preserve">банк: Державна казначейська служба України </w:t>
            </w:r>
          </w:p>
          <w:p w:rsidR="00722A6A" w:rsidRPr="00722A6A" w:rsidRDefault="00722A6A" w:rsidP="00722A6A">
            <w:pPr>
              <w:ind w:right="-110"/>
              <w:jc w:val="left"/>
              <w:rPr>
                <w:sz w:val="22"/>
                <w:szCs w:val="22"/>
                <w:lang w:eastAsia="en-US"/>
              </w:rPr>
            </w:pPr>
            <w:r w:rsidRPr="00722A6A">
              <w:rPr>
                <w:color w:val="000000"/>
                <w:sz w:val="22"/>
                <w:szCs w:val="22"/>
                <w:lang w:eastAsia="en-US"/>
              </w:rPr>
              <w:t xml:space="preserve">м. Київ </w:t>
            </w:r>
          </w:p>
          <w:p w:rsidR="00722A6A" w:rsidRPr="00722A6A" w:rsidRDefault="00722A6A" w:rsidP="00722A6A">
            <w:pPr>
              <w:ind w:right="-110"/>
              <w:jc w:val="left"/>
              <w:rPr>
                <w:sz w:val="22"/>
                <w:szCs w:val="22"/>
                <w:lang w:eastAsia="en-US"/>
              </w:rPr>
            </w:pPr>
            <w:r w:rsidRPr="00722A6A">
              <w:rPr>
                <w:color w:val="000000"/>
                <w:sz w:val="22"/>
                <w:szCs w:val="22"/>
                <w:u w:val="single"/>
                <w:lang w:eastAsia="en-US"/>
              </w:rPr>
              <w:t>Тел</w:t>
            </w:r>
            <w:r w:rsidRPr="00722A6A">
              <w:rPr>
                <w:color w:val="000000"/>
                <w:sz w:val="22"/>
                <w:szCs w:val="22"/>
                <w:lang w:eastAsia="en-US"/>
              </w:rPr>
              <w:t xml:space="preserve">.(04596) 3-12-49  </w:t>
            </w:r>
          </w:p>
          <w:p w:rsidR="00722A6A" w:rsidRPr="00722A6A" w:rsidRDefault="00722A6A" w:rsidP="00722A6A">
            <w:pPr>
              <w:ind w:right="-110"/>
              <w:jc w:val="left"/>
              <w:rPr>
                <w:sz w:val="22"/>
                <w:szCs w:val="22"/>
                <w:lang w:eastAsia="en-US"/>
              </w:rPr>
            </w:pPr>
            <w:r w:rsidRPr="00722A6A">
              <w:rPr>
                <w:color w:val="000000"/>
                <w:sz w:val="22"/>
                <w:szCs w:val="22"/>
                <w:u w:val="single"/>
                <w:lang w:eastAsia="en-US"/>
              </w:rPr>
              <w:t>Е-mail</w:t>
            </w:r>
            <w:r w:rsidRPr="00722A6A">
              <w:rPr>
                <w:color w:val="000000"/>
                <w:sz w:val="22"/>
                <w:szCs w:val="22"/>
                <w:lang w:eastAsia="en-US"/>
              </w:rPr>
              <w:t>: dymer-kkp@ukr.net</w:t>
            </w:r>
          </w:p>
          <w:p w:rsidR="00722A6A" w:rsidRPr="00722A6A" w:rsidRDefault="00722A6A" w:rsidP="00722A6A">
            <w:pPr>
              <w:ind w:right="-110"/>
              <w:jc w:val="left"/>
              <w:rPr>
                <w:sz w:val="22"/>
                <w:szCs w:val="22"/>
                <w:lang w:eastAsia="en-US"/>
              </w:rPr>
            </w:pPr>
            <w:r w:rsidRPr="00722A6A">
              <w:rPr>
                <w:sz w:val="22"/>
                <w:szCs w:val="22"/>
                <w:lang w:eastAsia="en-US"/>
              </w:rPr>
              <w:t> </w:t>
            </w:r>
          </w:p>
          <w:p w:rsidR="00722A6A" w:rsidRPr="00722A6A" w:rsidRDefault="00722A6A" w:rsidP="00722A6A">
            <w:pPr>
              <w:ind w:right="-110"/>
              <w:jc w:val="left"/>
              <w:rPr>
                <w:b/>
                <w:sz w:val="22"/>
                <w:szCs w:val="22"/>
                <w:lang w:eastAsia="en-US"/>
              </w:rPr>
            </w:pPr>
            <w:r w:rsidRPr="00722A6A">
              <w:rPr>
                <w:b/>
                <w:sz w:val="22"/>
                <w:szCs w:val="22"/>
                <w:lang w:eastAsia="en-US"/>
              </w:rPr>
              <w:t>В.о. директора </w:t>
            </w:r>
          </w:p>
          <w:p w:rsidR="00722A6A" w:rsidRPr="00722A6A" w:rsidRDefault="00722A6A" w:rsidP="00722A6A">
            <w:pPr>
              <w:ind w:right="-110"/>
              <w:jc w:val="left"/>
              <w:rPr>
                <w:b/>
                <w:sz w:val="22"/>
                <w:szCs w:val="22"/>
                <w:lang w:eastAsia="en-US"/>
              </w:rPr>
            </w:pPr>
          </w:p>
          <w:p w:rsidR="00722A6A" w:rsidRDefault="00722A6A" w:rsidP="00722A6A">
            <w:pPr>
              <w:ind w:right="-110"/>
              <w:jc w:val="left"/>
              <w:rPr>
                <w:b/>
                <w:sz w:val="22"/>
                <w:szCs w:val="22"/>
                <w:lang w:eastAsia="en-US"/>
              </w:rPr>
            </w:pPr>
          </w:p>
          <w:p w:rsidR="00140937" w:rsidRPr="00722A6A" w:rsidRDefault="00140937" w:rsidP="00722A6A">
            <w:pPr>
              <w:ind w:right="-110"/>
              <w:jc w:val="left"/>
              <w:rPr>
                <w:b/>
                <w:sz w:val="22"/>
                <w:szCs w:val="22"/>
                <w:lang w:eastAsia="en-US"/>
              </w:rPr>
            </w:pPr>
          </w:p>
          <w:p w:rsidR="00722A6A" w:rsidRPr="00722A6A" w:rsidRDefault="00722A6A" w:rsidP="00722A6A">
            <w:pPr>
              <w:ind w:right="-110"/>
              <w:jc w:val="left"/>
              <w:rPr>
                <w:b/>
                <w:sz w:val="22"/>
                <w:szCs w:val="22"/>
                <w:lang w:eastAsia="en-US"/>
              </w:rPr>
            </w:pPr>
          </w:p>
          <w:p w:rsidR="00722A6A" w:rsidRPr="00722A6A" w:rsidRDefault="00722A6A" w:rsidP="00722A6A">
            <w:pPr>
              <w:ind w:right="-110"/>
              <w:jc w:val="left"/>
              <w:rPr>
                <w:rFonts w:eastAsia="Lucida Sans Unicode"/>
                <w:noProof/>
                <w:color w:val="000000"/>
                <w:kern w:val="24"/>
                <w:sz w:val="22"/>
                <w:szCs w:val="22"/>
                <w:lang w:eastAsia="ru-RU" w:bidi="ru-RU"/>
              </w:rPr>
            </w:pPr>
            <w:r w:rsidRPr="00722A6A">
              <w:rPr>
                <w:b/>
                <w:color w:val="000000"/>
                <w:sz w:val="22"/>
                <w:szCs w:val="22"/>
                <w:lang w:eastAsia="en-US"/>
              </w:rPr>
              <w:t>______________________ Баландін Т.М.</w:t>
            </w:r>
          </w:p>
        </w:tc>
        <w:tc>
          <w:tcPr>
            <w:tcW w:w="4961" w:type="dxa"/>
          </w:tcPr>
          <w:p w:rsidR="00722A6A" w:rsidRDefault="00140937" w:rsidP="00140937">
            <w:pPr>
              <w:widowControl w:val="0"/>
              <w:suppressAutoHyphens/>
              <w:jc w:val="center"/>
              <w:rPr>
                <w:rFonts w:eastAsia="Lucida Sans Unicode"/>
                <w:b/>
                <w:sz w:val="22"/>
                <w:szCs w:val="22"/>
                <w:lang w:eastAsia="ru-RU" w:bidi="ru-RU"/>
              </w:rPr>
            </w:pPr>
            <w:r>
              <w:rPr>
                <w:rFonts w:eastAsia="Lucida Sans Unicode"/>
                <w:b/>
                <w:sz w:val="22"/>
                <w:szCs w:val="22"/>
                <w:lang w:eastAsia="ru-RU" w:bidi="ru-RU"/>
              </w:rPr>
              <w:t>________________________________________</w:t>
            </w:r>
          </w:p>
          <w:p w:rsidR="00140937" w:rsidRDefault="00140937" w:rsidP="00140937">
            <w:pPr>
              <w:widowControl w:val="0"/>
              <w:suppressAutoHyphens/>
              <w:jc w:val="center"/>
              <w:rPr>
                <w:rFonts w:eastAsia="Lucida Sans Unicode"/>
                <w:b/>
                <w:sz w:val="22"/>
                <w:szCs w:val="22"/>
                <w:lang w:eastAsia="ru-RU" w:bidi="ru-RU"/>
              </w:rPr>
            </w:pPr>
            <w:r>
              <w:rPr>
                <w:rFonts w:eastAsia="Lucida Sans Unicode"/>
                <w:b/>
                <w:sz w:val="22"/>
                <w:szCs w:val="22"/>
                <w:lang w:eastAsia="ru-RU" w:bidi="ru-RU"/>
              </w:rPr>
              <w:t>_____________________________________</w:t>
            </w:r>
          </w:p>
          <w:p w:rsidR="00140937" w:rsidRPr="00722A6A" w:rsidRDefault="00140937" w:rsidP="00722A6A">
            <w:pPr>
              <w:widowControl w:val="0"/>
              <w:suppressAutoHyphens/>
              <w:jc w:val="left"/>
              <w:rPr>
                <w:rFonts w:eastAsia="Lucida Sans Unicode"/>
                <w:b/>
                <w:sz w:val="22"/>
                <w:szCs w:val="22"/>
                <w:lang w:eastAsia="ru-RU" w:bidi="ru-RU"/>
              </w:rPr>
            </w:pPr>
          </w:p>
          <w:p w:rsidR="00722A6A" w:rsidRPr="00722A6A" w:rsidRDefault="00722A6A" w:rsidP="00722A6A">
            <w:pPr>
              <w:jc w:val="left"/>
              <w:rPr>
                <w:rFonts w:eastAsia="Lucida Sans Unicode"/>
                <w:b/>
                <w:sz w:val="22"/>
                <w:szCs w:val="22"/>
                <w:u w:val="single"/>
                <w:lang w:eastAsia="ru-RU" w:bidi="ru-RU"/>
              </w:rPr>
            </w:pPr>
            <w:r w:rsidRPr="00722A6A">
              <w:rPr>
                <w:rFonts w:eastAsia="Lucida Sans Unicode"/>
                <w:sz w:val="22"/>
                <w:szCs w:val="22"/>
                <w:u w:val="single"/>
                <w:lang w:eastAsia="ru-RU" w:bidi="ru-RU"/>
              </w:rPr>
              <w:t>Місцезнаходження  юридичної особи</w:t>
            </w:r>
          </w:p>
          <w:p w:rsidR="00722A6A" w:rsidRDefault="00140937" w:rsidP="00722A6A">
            <w:pPr>
              <w:widowControl w:val="0"/>
              <w:suppressAutoHyphens/>
              <w:jc w:val="left"/>
              <w:rPr>
                <w:rFonts w:eastAsia="Lucida Sans Unicode"/>
                <w:sz w:val="22"/>
                <w:szCs w:val="22"/>
                <w:lang w:eastAsia="ru-RU" w:bidi="ru-RU"/>
              </w:rPr>
            </w:pPr>
            <w:r>
              <w:rPr>
                <w:rFonts w:eastAsia="Lucida Sans Unicode"/>
                <w:sz w:val="22"/>
                <w:szCs w:val="22"/>
                <w:lang w:eastAsia="ru-RU" w:bidi="ru-RU"/>
              </w:rPr>
              <w:t>__________________________________________</w:t>
            </w:r>
          </w:p>
          <w:p w:rsidR="00140937" w:rsidRPr="00722A6A" w:rsidRDefault="00140937" w:rsidP="00722A6A">
            <w:pPr>
              <w:widowControl w:val="0"/>
              <w:suppressAutoHyphens/>
              <w:jc w:val="left"/>
              <w:rPr>
                <w:rFonts w:eastAsia="Lucida Sans Unicode"/>
                <w:sz w:val="22"/>
                <w:szCs w:val="22"/>
                <w:lang w:eastAsia="ru-RU" w:bidi="ru-RU"/>
              </w:rPr>
            </w:pPr>
            <w:r>
              <w:rPr>
                <w:rFonts w:eastAsia="Lucida Sans Unicode"/>
                <w:sz w:val="22"/>
                <w:szCs w:val="22"/>
                <w:lang w:eastAsia="ru-RU" w:bidi="ru-RU"/>
              </w:rPr>
              <w:t>__________________________________________</w:t>
            </w:r>
          </w:p>
          <w:p w:rsidR="00722A6A" w:rsidRPr="00722A6A" w:rsidRDefault="00722A6A" w:rsidP="00722A6A">
            <w:pPr>
              <w:widowControl w:val="0"/>
              <w:suppressAutoHyphens/>
              <w:jc w:val="left"/>
              <w:rPr>
                <w:rFonts w:eastAsia="Lucida Sans Unicode"/>
                <w:sz w:val="22"/>
                <w:szCs w:val="22"/>
                <w:lang w:eastAsia="ru-RU" w:bidi="ru-RU"/>
              </w:rPr>
            </w:pPr>
            <w:r w:rsidRPr="00722A6A">
              <w:rPr>
                <w:rFonts w:eastAsia="Lucida Sans Unicode"/>
                <w:sz w:val="22"/>
                <w:szCs w:val="22"/>
                <w:lang w:eastAsia="ru-RU" w:bidi="ru-RU"/>
              </w:rPr>
              <w:t xml:space="preserve">Код за ЄДРПОУ </w:t>
            </w:r>
            <w:r w:rsidR="00140937">
              <w:rPr>
                <w:rFonts w:eastAsia="Lucida Sans Unicode"/>
                <w:sz w:val="22"/>
                <w:szCs w:val="22"/>
                <w:lang w:eastAsia="ru-RU" w:bidi="ru-RU"/>
              </w:rPr>
              <w:t xml:space="preserve"> (РНОКПП) _________________</w:t>
            </w:r>
          </w:p>
          <w:p w:rsidR="00140937" w:rsidRDefault="00140937" w:rsidP="00722A6A">
            <w:pPr>
              <w:widowControl w:val="0"/>
              <w:suppressAutoHyphens/>
              <w:jc w:val="left"/>
              <w:rPr>
                <w:rFonts w:eastAsia="Lucida Sans Unicode"/>
                <w:sz w:val="22"/>
                <w:szCs w:val="22"/>
                <w:lang w:eastAsia="ru-RU" w:bidi="ru-RU"/>
              </w:rPr>
            </w:pPr>
          </w:p>
          <w:p w:rsidR="00722A6A" w:rsidRPr="00722A6A" w:rsidRDefault="00722A6A" w:rsidP="00722A6A">
            <w:pPr>
              <w:widowControl w:val="0"/>
              <w:suppressAutoHyphens/>
              <w:jc w:val="left"/>
              <w:rPr>
                <w:rFonts w:eastAsia="Lucida Sans Unicode"/>
                <w:sz w:val="22"/>
                <w:szCs w:val="22"/>
                <w:lang w:eastAsia="ru-RU" w:bidi="ru-RU"/>
              </w:rPr>
            </w:pPr>
            <w:r w:rsidRPr="00722A6A">
              <w:rPr>
                <w:rFonts w:eastAsia="Lucida Sans Unicode"/>
                <w:sz w:val="22"/>
                <w:szCs w:val="22"/>
                <w:lang w:eastAsia="ru-RU" w:bidi="ru-RU"/>
              </w:rPr>
              <w:t>р/р UA</w:t>
            </w:r>
            <w:r w:rsidR="00140937">
              <w:rPr>
                <w:rFonts w:eastAsia="Lucida Sans Unicode"/>
                <w:sz w:val="22"/>
                <w:szCs w:val="22"/>
                <w:lang w:eastAsia="ru-RU" w:bidi="ru-RU"/>
              </w:rPr>
              <w:t xml:space="preserve"> ____________________________________</w:t>
            </w:r>
          </w:p>
          <w:p w:rsidR="00722A6A" w:rsidRPr="00722A6A" w:rsidRDefault="00140937" w:rsidP="00722A6A">
            <w:pPr>
              <w:widowControl w:val="0"/>
              <w:suppressAutoHyphens/>
              <w:jc w:val="left"/>
              <w:rPr>
                <w:rFonts w:eastAsia="Lucida Sans Unicode"/>
                <w:sz w:val="22"/>
                <w:szCs w:val="22"/>
                <w:lang w:eastAsia="ru-RU" w:bidi="ru-RU"/>
              </w:rPr>
            </w:pPr>
            <w:r>
              <w:rPr>
                <w:rFonts w:eastAsia="Lucida Sans Unicode"/>
                <w:sz w:val="22"/>
                <w:szCs w:val="22"/>
                <w:lang w:eastAsia="ru-RU" w:bidi="ru-RU"/>
              </w:rPr>
              <w:t>банк: _____________________________________</w:t>
            </w:r>
            <w:r w:rsidR="00722A6A" w:rsidRPr="00722A6A">
              <w:rPr>
                <w:rFonts w:eastAsia="Lucida Sans Unicode"/>
                <w:sz w:val="22"/>
                <w:szCs w:val="22"/>
                <w:lang w:eastAsia="ru-RU" w:bidi="ru-RU"/>
              </w:rPr>
              <w:t xml:space="preserve"> </w:t>
            </w:r>
          </w:p>
          <w:p w:rsidR="00140937" w:rsidRDefault="00140937" w:rsidP="00722A6A">
            <w:pPr>
              <w:widowControl w:val="0"/>
              <w:suppressAutoHyphens/>
              <w:jc w:val="left"/>
              <w:rPr>
                <w:rFonts w:eastAsia="Lucida Sans Unicode"/>
                <w:sz w:val="22"/>
                <w:szCs w:val="22"/>
                <w:lang w:eastAsia="ru-RU" w:bidi="ru-RU"/>
              </w:rPr>
            </w:pPr>
            <w:r>
              <w:rPr>
                <w:rFonts w:eastAsia="Lucida Sans Unicode"/>
                <w:sz w:val="22"/>
                <w:szCs w:val="22"/>
                <w:lang w:eastAsia="ru-RU" w:bidi="ru-RU"/>
              </w:rPr>
              <w:t>__________________________________________</w:t>
            </w:r>
          </w:p>
          <w:p w:rsidR="00140937" w:rsidRDefault="00140937" w:rsidP="00722A6A">
            <w:pPr>
              <w:widowControl w:val="0"/>
              <w:suppressAutoHyphens/>
              <w:jc w:val="left"/>
              <w:rPr>
                <w:rFonts w:eastAsia="Lucida Sans Unicode"/>
                <w:sz w:val="22"/>
                <w:szCs w:val="22"/>
                <w:lang w:eastAsia="ru-RU" w:bidi="ru-RU"/>
              </w:rPr>
            </w:pPr>
          </w:p>
          <w:p w:rsidR="00722A6A" w:rsidRPr="00722A6A" w:rsidRDefault="00722A6A" w:rsidP="00722A6A">
            <w:pPr>
              <w:widowControl w:val="0"/>
              <w:suppressAutoHyphens/>
              <w:jc w:val="left"/>
              <w:rPr>
                <w:rFonts w:eastAsia="Lucida Sans Unicode"/>
                <w:sz w:val="22"/>
                <w:szCs w:val="22"/>
                <w:lang w:eastAsia="ru-RU" w:bidi="ru-RU"/>
              </w:rPr>
            </w:pPr>
            <w:r w:rsidRPr="00722A6A">
              <w:rPr>
                <w:rFonts w:eastAsia="Lucida Sans Unicode"/>
                <w:sz w:val="22"/>
                <w:szCs w:val="22"/>
                <w:u w:val="single"/>
                <w:lang w:eastAsia="ru-RU" w:bidi="ru-RU"/>
              </w:rPr>
              <w:t>Тет.</w:t>
            </w:r>
            <w:r w:rsidRPr="00722A6A">
              <w:rPr>
                <w:rFonts w:eastAsia="Lucida Sans Unicode"/>
                <w:sz w:val="22"/>
                <w:szCs w:val="22"/>
                <w:lang w:eastAsia="ru-RU" w:bidi="ru-RU"/>
              </w:rPr>
              <w:t xml:space="preserve"> (</w:t>
            </w:r>
            <w:r w:rsidR="00140937">
              <w:rPr>
                <w:rFonts w:eastAsia="Lucida Sans Unicode"/>
                <w:sz w:val="22"/>
                <w:szCs w:val="22"/>
                <w:lang w:eastAsia="ru-RU" w:bidi="ru-RU"/>
              </w:rPr>
              <w:t xml:space="preserve"> ______ </w:t>
            </w:r>
            <w:r w:rsidRPr="00722A6A">
              <w:rPr>
                <w:rFonts w:eastAsia="Lucida Sans Unicode"/>
                <w:sz w:val="22"/>
                <w:szCs w:val="22"/>
                <w:lang w:eastAsia="ru-RU" w:bidi="ru-RU"/>
              </w:rPr>
              <w:t>)</w:t>
            </w:r>
            <w:r w:rsidR="00140937">
              <w:rPr>
                <w:rFonts w:eastAsia="Lucida Sans Unicode"/>
                <w:sz w:val="22"/>
                <w:szCs w:val="22"/>
                <w:lang w:eastAsia="ru-RU" w:bidi="ru-RU"/>
              </w:rPr>
              <w:t xml:space="preserve"> __________________</w:t>
            </w:r>
          </w:p>
          <w:p w:rsidR="00722A6A" w:rsidRPr="00722A6A" w:rsidRDefault="00722A6A" w:rsidP="00722A6A">
            <w:pPr>
              <w:widowControl w:val="0"/>
              <w:suppressAutoHyphens/>
              <w:jc w:val="left"/>
              <w:rPr>
                <w:rFonts w:eastAsia="Lucida Sans Unicode"/>
                <w:sz w:val="22"/>
                <w:szCs w:val="22"/>
                <w:lang w:eastAsia="ru-RU" w:bidi="ru-RU"/>
              </w:rPr>
            </w:pPr>
            <w:r w:rsidRPr="00722A6A">
              <w:rPr>
                <w:rFonts w:eastAsia="Lucida Sans Unicode"/>
                <w:sz w:val="22"/>
                <w:szCs w:val="22"/>
                <w:u w:val="single"/>
                <w:lang w:eastAsia="ru-RU" w:bidi="ru-RU"/>
              </w:rPr>
              <w:t>e-mail</w:t>
            </w:r>
            <w:r w:rsidRPr="00722A6A">
              <w:rPr>
                <w:rFonts w:eastAsia="Lucida Sans Unicode"/>
                <w:sz w:val="22"/>
                <w:szCs w:val="22"/>
                <w:lang w:eastAsia="ru-RU" w:bidi="ru-RU"/>
              </w:rPr>
              <w:t xml:space="preserve">: </w:t>
            </w:r>
            <w:r w:rsidR="00140937">
              <w:rPr>
                <w:lang w:eastAsia="ru-RU"/>
              </w:rPr>
              <w:t>_____________________</w:t>
            </w:r>
          </w:p>
          <w:p w:rsidR="00722A6A" w:rsidRPr="00722A6A" w:rsidRDefault="00722A6A" w:rsidP="00722A6A">
            <w:pPr>
              <w:widowControl w:val="0"/>
              <w:suppressAutoHyphens/>
              <w:jc w:val="left"/>
              <w:rPr>
                <w:rFonts w:eastAsia="Lucida Sans Unicode"/>
                <w:color w:val="0000FF"/>
                <w:sz w:val="22"/>
                <w:szCs w:val="22"/>
                <w:u w:val="single"/>
                <w:lang w:eastAsia="ru-RU" w:bidi="ru-RU"/>
              </w:rPr>
            </w:pPr>
          </w:p>
          <w:p w:rsidR="00722A6A" w:rsidRPr="00722A6A" w:rsidRDefault="00140937" w:rsidP="00722A6A">
            <w:pPr>
              <w:widowControl w:val="0"/>
              <w:suppressAutoHyphens/>
              <w:jc w:val="left"/>
              <w:rPr>
                <w:rFonts w:eastAsia="Lucida Sans Unicode"/>
                <w:b/>
                <w:bCs/>
                <w:sz w:val="22"/>
                <w:szCs w:val="22"/>
                <w:lang w:eastAsia="ru-RU" w:bidi="ru-RU"/>
              </w:rPr>
            </w:pPr>
            <w:r>
              <w:rPr>
                <w:rFonts w:eastAsia="Lucida Sans Unicode"/>
                <w:b/>
                <w:bCs/>
                <w:sz w:val="22"/>
                <w:szCs w:val="22"/>
                <w:lang w:eastAsia="ru-RU" w:bidi="ru-RU"/>
              </w:rPr>
              <w:t>______________</w:t>
            </w:r>
          </w:p>
          <w:p w:rsidR="00722A6A" w:rsidRDefault="00722A6A" w:rsidP="00722A6A">
            <w:pPr>
              <w:widowControl w:val="0"/>
              <w:suppressAutoHyphens/>
              <w:jc w:val="left"/>
              <w:rPr>
                <w:rFonts w:eastAsia="Lucida Sans Unicode"/>
                <w:b/>
                <w:bCs/>
                <w:sz w:val="22"/>
                <w:szCs w:val="22"/>
                <w:lang w:eastAsia="ru-RU" w:bidi="ru-RU"/>
              </w:rPr>
            </w:pPr>
          </w:p>
          <w:p w:rsidR="00140937" w:rsidRPr="00722A6A" w:rsidRDefault="00140937" w:rsidP="00722A6A">
            <w:pPr>
              <w:widowControl w:val="0"/>
              <w:suppressAutoHyphens/>
              <w:jc w:val="left"/>
              <w:rPr>
                <w:rFonts w:eastAsia="Lucida Sans Unicode"/>
                <w:b/>
                <w:bCs/>
                <w:sz w:val="22"/>
                <w:szCs w:val="22"/>
                <w:lang w:eastAsia="ru-RU" w:bidi="ru-RU"/>
              </w:rPr>
            </w:pPr>
          </w:p>
          <w:p w:rsidR="00722A6A" w:rsidRPr="00722A6A" w:rsidRDefault="00722A6A" w:rsidP="00722A6A">
            <w:pPr>
              <w:widowControl w:val="0"/>
              <w:suppressAutoHyphens/>
              <w:jc w:val="left"/>
              <w:rPr>
                <w:rFonts w:eastAsia="Lucida Sans Unicode"/>
                <w:b/>
                <w:bCs/>
                <w:sz w:val="22"/>
                <w:szCs w:val="22"/>
                <w:lang w:eastAsia="ru-RU" w:bidi="ru-RU"/>
              </w:rPr>
            </w:pPr>
          </w:p>
          <w:p w:rsidR="00722A6A" w:rsidRPr="00722A6A" w:rsidRDefault="00722A6A" w:rsidP="00722A6A">
            <w:pPr>
              <w:widowControl w:val="0"/>
              <w:suppressAutoHyphens/>
              <w:jc w:val="left"/>
              <w:rPr>
                <w:rFonts w:eastAsia="Lucida Sans Unicode"/>
                <w:b/>
                <w:bCs/>
                <w:sz w:val="22"/>
                <w:szCs w:val="22"/>
                <w:lang w:eastAsia="ru-RU" w:bidi="ru-RU"/>
              </w:rPr>
            </w:pPr>
          </w:p>
          <w:p w:rsidR="00722A6A" w:rsidRPr="00722A6A" w:rsidRDefault="00722A6A" w:rsidP="00722A6A">
            <w:pPr>
              <w:widowControl w:val="0"/>
              <w:suppressAutoHyphens/>
              <w:jc w:val="left"/>
              <w:rPr>
                <w:rFonts w:eastAsia="Lucida Sans Unicode"/>
                <w:sz w:val="22"/>
                <w:szCs w:val="22"/>
                <w:lang w:eastAsia="ru-RU" w:bidi="ru-RU"/>
              </w:rPr>
            </w:pPr>
            <w:r w:rsidRPr="00722A6A">
              <w:rPr>
                <w:rFonts w:eastAsia="Lucida Sans Unicode"/>
                <w:b/>
                <w:bCs/>
                <w:sz w:val="22"/>
                <w:szCs w:val="22"/>
                <w:lang w:eastAsia="ru-RU" w:bidi="ru-RU"/>
              </w:rPr>
              <w:t xml:space="preserve">__________________________ </w:t>
            </w:r>
            <w:r w:rsidR="00140937">
              <w:rPr>
                <w:rFonts w:eastAsia="Lucida Sans Unicode"/>
                <w:b/>
                <w:bCs/>
                <w:sz w:val="22"/>
                <w:szCs w:val="22"/>
                <w:lang w:eastAsia="ru-RU" w:bidi="ru-RU"/>
              </w:rPr>
              <w:t>________________</w:t>
            </w:r>
          </w:p>
          <w:p w:rsidR="00722A6A" w:rsidRPr="00722A6A" w:rsidRDefault="00722A6A" w:rsidP="00722A6A">
            <w:pPr>
              <w:widowControl w:val="0"/>
              <w:suppressAutoHyphens/>
              <w:jc w:val="left"/>
              <w:rPr>
                <w:rFonts w:eastAsia="Lucida Sans Unicode"/>
                <w:noProof/>
                <w:sz w:val="22"/>
                <w:szCs w:val="22"/>
                <w:lang w:eastAsia="ru-RU" w:bidi="ru-RU"/>
              </w:rPr>
            </w:pPr>
          </w:p>
        </w:tc>
      </w:tr>
    </w:tbl>
    <w:p w:rsidR="00722A6A" w:rsidRPr="00722A6A" w:rsidRDefault="00722A6A" w:rsidP="00722A6A">
      <w:pPr>
        <w:jc w:val="left"/>
        <w:rPr>
          <w:lang w:eastAsia="ru-RU"/>
        </w:rPr>
      </w:pPr>
    </w:p>
    <w:p w:rsidR="00722A6A" w:rsidRPr="00722A6A" w:rsidRDefault="00722A6A" w:rsidP="00722A6A">
      <w:pPr>
        <w:spacing w:line="259" w:lineRule="auto"/>
        <w:jc w:val="left"/>
        <w:rPr>
          <w:lang w:eastAsia="ru-RU"/>
        </w:rPr>
      </w:pPr>
      <w:r w:rsidRPr="00722A6A">
        <w:rPr>
          <w:lang w:eastAsia="ru-RU"/>
        </w:rPr>
        <w:br w:type="page"/>
      </w:r>
    </w:p>
    <w:p w:rsidR="00722A6A" w:rsidRPr="00722A6A" w:rsidRDefault="00722A6A" w:rsidP="00722A6A">
      <w:pPr>
        <w:jc w:val="right"/>
        <w:rPr>
          <w:lang w:eastAsia="ru-RU"/>
        </w:rPr>
      </w:pPr>
      <w:r w:rsidRPr="00722A6A">
        <w:rPr>
          <w:lang w:eastAsia="ru-RU"/>
        </w:rPr>
        <w:lastRenderedPageBreak/>
        <w:t xml:space="preserve">Додаток 1 до Договору № </w:t>
      </w:r>
      <w:r w:rsidR="00140937">
        <w:rPr>
          <w:lang w:eastAsia="ru-RU"/>
        </w:rPr>
        <w:t>____________</w:t>
      </w:r>
    </w:p>
    <w:p w:rsidR="00722A6A" w:rsidRPr="00722A6A" w:rsidRDefault="00722A6A" w:rsidP="00722A6A">
      <w:pPr>
        <w:jc w:val="right"/>
        <w:rPr>
          <w:lang w:eastAsia="ru-RU"/>
        </w:rPr>
      </w:pPr>
      <w:r w:rsidRPr="00722A6A">
        <w:rPr>
          <w:lang w:eastAsia="ru-RU"/>
        </w:rPr>
        <w:t>від «_____»</w:t>
      </w:r>
      <w:r w:rsidRPr="00722A6A">
        <w:rPr>
          <w:u w:val="single"/>
          <w:lang w:eastAsia="ru-RU"/>
        </w:rPr>
        <w:t xml:space="preserve"> ________ </w:t>
      </w:r>
      <w:r w:rsidRPr="00722A6A">
        <w:rPr>
          <w:lang w:eastAsia="ru-RU"/>
        </w:rPr>
        <w:t xml:space="preserve"> 2023 р.</w:t>
      </w:r>
    </w:p>
    <w:p w:rsidR="00722A6A" w:rsidRPr="00722A6A" w:rsidRDefault="00722A6A" w:rsidP="00722A6A">
      <w:pPr>
        <w:jc w:val="left"/>
        <w:rPr>
          <w:lang w:eastAsia="ru-RU"/>
        </w:rPr>
      </w:pPr>
    </w:p>
    <w:p w:rsidR="00722A6A" w:rsidRPr="00722A6A" w:rsidRDefault="00722A6A" w:rsidP="00722A6A">
      <w:pPr>
        <w:jc w:val="left"/>
        <w:rPr>
          <w:lang w:eastAsia="ru-RU"/>
        </w:rPr>
      </w:pPr>
    </w:p>
    <w:p w:rsidR="00722A6A" w:rsidRPr="00722A6A" w:rsidRDefault="00722A6A" w:rsidP="00722A6A">
      <w:pPr>
        <w:jc w:val="left"/>
        <w:rPr>
          <w:lang w:eastAsia="ru-RU"/>
        </w:rPr>
      </w:pPr>
    </w:p>
    <w:p w:rsidR="00722A6A" w:rsidRPr="00722A6A" w:rsidRDefault="00140937" w:rsidP="00722A6A">
      <w:pPr>
        <w:jc w:val="center"/>
        <w:rPr>
          <w:lang w:eastAsia="ru-RU"/>
        </w:rPr>
      </w:pPr>
      <w:r>
        <w:rPr>
          <w:lang w:eastAsia="ru-RU"/>
        </w:rPr>
        <w:t>СПЕЦИФІКАЦІЯ</w:t>
      </w:r>
    </w:p>
    <w:p w:rsidR="00722A6A" w:rsidRDefault="00140937" w:rsidP="00722A6A">
      <w:pPr>
        <w:jc w:val="center"/>
        <w:rPr>
          <w:lang w:eastAsia="ru-RU"/>
        </w:rPr>
      </w:pPr>
      <w:r>
        <w:rPr>
          <w:lang w:eastAsia="ru-RU"/>
        </w:rPr>
        <w:t>на послуги з гідродинамічного очищення об</w:t>
      </w:r>
      <w:r>
        <w:rPr>
          <w:rFonts w:ascii="Calibri" w:hAnsi="Calibri"/>
          <w:lang w:eastAsia="ru-RU"/>
        </w:rPr>
        <w:t>'</w:t>
      </w:r>
      <w:r>
        <w:rPr>
          <w:lang w:eastAsia="ru-RU"/>
        </w:rPr>
        <w:t>єктів системи централізованого водовідведення</w:t>
      </w:r>
    </w:p>
    <w:p w:rsidR="00953B4E" w:rsidRPr="00722A6A" w:rsidRDefault="00953B4E" w:rsidP="00722A6A">
      <w:pPr>
        <w:jc w:val="center"/>
        <w:rPr>
          <w:lang w:eastAsia="ru-RU"/>
        </w:rPr>
      </w:pPr>
    </w:p>
    <w:tbl>
      <w:tblPr>
        <w:tblW w:w="10092" w:type="dxa"/>
        <w:tblLook w:val="04A0" w:firstRow="1" w:lastRow="0" w:firstColumn="1" w:lastColumn="0" w:noHBand="0" w:noVBand="1"/>
      </w:tblPr>
      <w:tblGrid>
        <w:gridCol w:w="534"/>
        <w:gridCol w:w="4418"/>
        <w:gridCol w:w="1042"/>
        <w:gridCol w:w="967"/>
        <w:gridCol w:w="1559"/>
        <w:gridCol w:w="12"/>
        <w:gridCol w:w="1548"/>
        <w:gridCol w:w="12"/>
      </w:tblGrid>
      <w:tr w:rsidR="00953B4E" w:rsidRPr="00A24E37" w:rsidTr="00953B4E">
        <w:trPr>
          <w:gridAfter w:val="1"/>
          <w:wAfter w:w="12" w:type="dxa"/>
          <w:trHeight w:val="684"/>
        </w:trPr>
        <w:tc>
          <w:tcPr>
            <w:tcW w:w="534" w:type="dxa"/>
            <w:tcBorders>
              <w:top w:val="single" w:sz="8" w:space="0" w:color="auto"/>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 п/п</w:t>
            </w:r>
          </w:p>
        </w:tc>
        <w:tc>
          <w:tcPr>
            <w:tcW w:w="4418" w:type="dxa"/>
            <w:tcBorders>
              <w:top w:val="single" w:sz="8" w:space="0" w:color="auto"/>
              <w:left w:val="single" w:sz="8" w:space="0" w:color="000000"/>
              <w:bottom w:val="single" w:sz="8" w:space="0" w:color="000000"/>
              <w:right w:val="nil"/>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Найменування послуги</w:t>
            </w:r>
          </w:p>
        </w:tc>
        <w:tc>
          <w:tcPr>
            <w:tcW w:w="1042" w:type="dxa"/>
            <w:tcBorders>
              <w:top w:val="single" w:sz="8" w:space="0" w:color="auto"/>
              <w:left w:val="single" w:sz="8" w:space="0" w:color="000000"/>
              <w:bottom w:val="single" w:sz="8" w:space="0" w:color="000000"/>
              <w:right w:val="nil"/>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Одиниця виміру</w:t>
            </w:r>
          </w:p>
        </w:tc>
        <w:tc>
          <w:tcPr>
            <w:tcW w:w="967"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Кіль</w:t>
            </w:r>
            <w:r>
              <w:rPr>
                <w:b/>
                <w:bCs/>
                <w:color w:val="000000"/>
                <w:sz w:val="20"/>
                <w:szCs w:val="20"/>
              </w:rPr>
              <w:t>-</w:t>
            </w:r>
            <w:r w:rsidRPr="00A24E37">
              <w:rPr>
                <w:b/>
                <w:bCs/>
                <w:color w:val="000000"/>
                <w:sz w:val="20"/>
                <w:szCs w:val="20"/>
              </w:rPr>
              <w:t>кість</w:t>
            </w:r>
          </w:p>
        </w:tc>
        <w:tc>
          <w:tcPr>
            <w:tcW w:w="1559" w:type="dxa"/>
            <w:tcBorders>
              <w:top w:val="single" w:sz="8" w:space="0" w:color="auto"/>
              <w:left w:val="nil"/>
              <w:bottom w:val="single" w:sz="8" w:space="0" w:color="000000"/>
              <w:right w:val="nil"/>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 xml:space="preserve">Вартість за одиницю грн. </w:t>
            </w:r>
            <w:r>
              <w:rPr>
                <w:b/>
                <w:bCs/>
                <w:color w:val="000000"/>
                <w:sz w:val="20"/>
                <w:szCs w:val="20"/>
              </w:rPr>
              <w:t>бе</w:t>
            </w:r>
            <w:r w:rsidRPr="00A24E37">
              <w:rPr>
                <w:b/>
                <w:bCs/>
                <w:color w:val="000000"/>
                <w:sz w:val="20"/>
                <w:szCs w:val="20"/>
              </w:rPr>
              <w:t>з ПДВ*</w:t>
            </w:r>
          </w:p>
        </w:tc>
        <w:tc>
          <w:tcPr>
            <w:tcW w:w="1560" w:type="dxa"/>
            <w:gridSpan w:val="2"/>
            <w:tcBorders>
              <w:top w:val="single" w:sz="8" w:space="0" w:color="auto"/>
              <w:left w:val="single" w:sz="8" w:space="0" w:color="000000"/>
              <w:bottom w:val="single" w:sz="8" w:space="0" w:color="000000"/>
              <w:right w:val="single" w:sz="8" w:space="0" w:color="auto"/>
            </w:tcBorders>
            <w:shd w:val="clear" w:color="auto" w:fill="auto"/>
            <w:vAlign w:val="center"/>
            <w:hideMark/>
          </w:tcPr>
          <w:p w:rsidR="00953B4E" w:rsidRPr="00A24E37" w:rsidRDefault="00953B4E" w:rsidP="00C036A3">
            <w:pPr>
              <w:suppressAutoHyphens/>
              <w:jc w:val="center"/>
              <w:rPr>
                <w:b/>
                <w:bCs/>
                <w:color w:val="000000"/>
                <w:sz w:val="20"/>
                <w:szCs w:val="20"/>
              </w:rPr>
            </w:pPr>
            <w:r w:rsidRPr="00A24E37">
              <w:rPr>
                <w:b/>
                <w:bCs/>
                <w:color w:val="000000"/>
                <w:sz w:val="20"/>
                <w:szCs w:val="20"/>
              </w:rPr>
              <w:t xml:space="preserve">Загальна вартість грн. </w:t>
            </w:r>
            <w:proofErr w:type="spellStart"/>
            <w:r>
              <w:rPr>
                <w:b/>
                <w:bCs/>
                <w:color w:val="000000"/>
                <w:sz w:val="20"/>
                <w:szCs w:val="20"/>
              </w:rPr>
              <w:t>без</w:t>
            </w:r>
            <w:r w:rsidRPr="00A24E37">
              <w:rPr>
                <w:b/>
                <w:bCs/>
                <w:color w:val="000000"/>
                <w:sz w:val="20"/>
                <w:szCs w:val="20"/>
              </w:rPr>
              <w:t>з</w:t>
            </w:r>
            <w:proofErr w:type="spellEnd"/>
            <w:r w:rsidRPr="00A24E37">
              <w:rPr>
                <w:b/>
                <w:bCs/>
                <w:color w:val="000000"/>
                <w:sz w:val="20"/>
                <w:szCs w:val="20"/>
              </w:rPr>
              <w:t xml:space="preserve"> ПДВ*</w:t>
            </w:r>
          </w:p>
        </w:tc>
      </w:tr>
      <w:tr w:rsidR="00953B4E" w:rsidRPr="00A24E37" w:rsidTr="00953B4E">
        <w:trPr>
          <w:gridAfter w:val="1"/>
          <w:wAfter w:w="12" w:type="dxa"/>
          <w:trHeight w:val="137"/>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1.</w:t>
            </w:r>
          </w:p>
        </w:tc>
        <w:tc>
          <w:tcPr>
            <w:tcW w:w="4418"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left"/>
              <w:rPr>
                <w:color w:val="000000"/>
                <w:sz w:val="20"/>
                <w:szCs w:val="20"/>
              </w:rPr>
            </w:pPr>
            <w:r w:rsidRPr="00A24E37">
              <w:rPr>
                <w:color w:val="000000"/>
                <w:sz w:val="20"/>
                <w:szCs w:val="20"/>
              </w:rPr>
              <w:t xml:space="preserve">Розмивання твердої фракції та мулу приймальних колекторів гідромонітором </w:t>
            </w:r>
            <w:r>
              <w:rPr>
                <w:color w:val="000000"/>
                <w:sz w:val="20"/>
                <w:szCs w:val="20"/>
              </w:rPr>
              <w:t xml:space="preserve">смт. Димер, </w:t>
            </w:r>
            <w:r w:rsidRPr="00A24E37">
              <w:rPr>
                <w:color w:val="000000"/>
                <w:sz w:val="20"/>
                <w:szCs w:val="20"/>
              </w:rPr>
              <w:t xml:space="preserve">КНС </w:t>
            </w:r>
            <w:r>
              <w:rPr>
                <w:color w:val="000000"/>
                <w:sz w:val="20"/>
                <w:szCs w:val="20"/>
              </w:rPr>
              <w:t>№1 (вул. Освітянська</w:t>
            </w:r>
            <w:r w:rsidR="00B24079">
              <w:rPr>
                <w:color w:val="000000"/>
                <w:sz w:val="20"/>
                <w:szCs w:val="20"/>
              </w:rPr>
              <w:t>, б/н</w:t>
            </w:r>
            <w:r>
              <w:rPr>
                <w:color w:val="000000"/>
                <w:sz w:val="20"/>
                <w:szCs w:val="20"/>
              </w:rPr>
              <w:t>)</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 xml:space="preserve">єкт </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1</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184"/>
        </w:trPr>
        <w:tc>
          <w:tcPr>
            <w:tcW w:w="534" w:type="dxa"/>
            <w:tcBorders>
              <w:top w:val="nil"/>
              <w:left w:val="single" w:sz="8" w:space="0" w:color="auto"/>
              <w:bottom w:val="nil"/>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2.</w:t>
            </w:r>
          </w:p>
        </w:tc>
        <w:tc>
          <w:tcPr>
            <w:tcW w:w="4418" w:type="dxa"/>
            <w:tcBorders>
              <w:top w:val="nil"/>
              <w:left w:val="single" w:sz="8" w:space="0" w:color="000000"/>
              <w:bottom w:val="nil"/>
              <w:right w:val="nil"/>
            </w:tcBorders>
            <w:shd w:val="clear" w:color="auto" w:fill="auto"/>
            <w:vAlign w:val="center"/>
          </w:tcPr>
          <w:p w:rsidR="00953B4E" w:rsidRDefault="00953B4E" w:rsidP="00C036A3">
            <w:pPr>
              <w:suppressAutoHyphens/>
              <w:jc w:val="left"/>
              <w:rPr>
                <w:color w:val="000000"/>
                <w:sz w:val="20"/>
                <w:szCs w:val="20"/>
              </w:rPr>
            </w:pPr>
            <w:r w:rsidRPr="00C53938">
              <w:rPr>
                <w:color w:val="000000"/>
                <w:sz w:val="20"/>
                <w:szCs w:val="20"/>
              </w:rPr>
              <w:t>Розмивання твердої фракції та мулу приймальних колекторів гідромонітором:</w:t>
            </w:r>
          </w:p>
          <w:p w:rsidR="00953B4E" w:rsidRPr="00A24E37" w:rsidRDefault="00953B4E" w:rsidP="00C036A3">
            <w:pPr>
              <w:suppressAutoHyphens/>
              <w:jc w:val="left"/>
              <w:rPr>
                <w:color w:val="000000"/>
                <w:sz w:val="20"/>
                <w:szCs w:val="20"/>
              </w:rPr>
            </w:pPr>
            <w:r>
              <w:rPr>
                <w:color w:val="000000"/>
                <w:sz w:val="20"/>
                <w:szCs w:val="20"/>
              </w:rPr>
              <w:t xml:space="preserve">смт. Димер, </w:t>
            </w:r>
            <w:r w:rsidRPr="00C53938">
              <w:rPr>
                <w:color w:val="000000"/>
                <w:sz w:val="20"/>
                <w:szCs w:val="20"/>
              </w:rPr>
              <w:t>КНС</w:t>
            </w:r>
            <w:r w:rsidR="00B24079">
              <w:rPr>
                <w:color w:val="000000"/>
                <w:sz w:val="20"/>
                <w:szCs w:val="20"/>
              </w:rPr>
              <w:t xml:space="preserve"> </w:t>
            </w:r>
            <w:r>
              <w:rPr>
                <w:color w:val="000000"/>
                <w:sz w:val="20"/>
                <w:szCs w:val="20"/>
              </w:rPr>
              <w:t>№2 (вул. Соборна, б/н)</w:t>
            </w:r>
          </w:p>
        </w:tc>
        <w:tc>
          <w:tcPr>
            <w:tcW w:w="1042" w:type="dxa"/>
            <w:tcBorders>
              <w:top w:val="nil"/>
              <w:left w:val="single" w:sz="8" w:space="0" w:color="000000"/>
              <w:bottom w:val="nil"/>
              <w:right w:val="nil"/>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nil"/>
              <w:left w:val="single" w:sz="8" w:space="0" w:color="000000"/>
              <w:bottom w:val="nil"/>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1</w:t>
            </w:r>
          </w:p>
        </w:tc>
        <w:tc>
          <w:tcPr>
            <w:tcW w:w="1559" w:type="dxa"/>
            <w:tcBorders>
              <w:top w:val="nil"/>
              <w:left w:val="nil"/>
              <w:bottom w:val="nil"/>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202"/>
        </w:trPr>
        <w:tc>
          <w:tcPr>
            <w:tcW w:w="5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3.</w:t>
            </w:r>
          </w:p>
        </w:tc>
        <w:tc>
          <w:tcPr>
            <w:tcW w:w="4418" w:type="dxa"/>
            <w:tcBorders>
              <w:top w:val="single" w:sz="8" w:space="0" w:color="auto"/>
              <w:left w:val="nil"/>
              <w:bottom w:val="single" w:sz="8" w:space="0" w:color="auto"/>
              <w:right w:val="single" w:sz="8" w:space="0" w:color="000000"/>
            </w:tcBorders>
            <w:shd w:val="clear" w:color="auto" w:fill="auto"/>
            <w:vAlign w:val="center"/>
          </w:tcPr>
          <w:p w:rsidR="00953B4E" w:rsidRPr="00A24E37" w:rsidRDefault="00953B4E" w:rsidP="00C036A3">
            <w:pPr>
              <w:suppressAutoHyphens/>
              <w:jc w:val="left"/>
              <w:rPr>
                <w:color w:val="000000"/>
                <w:sz w:val="20"/>
                <w:szCs w:val="20"/>
              </w:rPr>
            </w:pPr>
            <w:r w:rsidRPr="00C53938">
              <w:rPr>
                <w:color w:val="000000"/>
                <w:sz w:val="20"/>
                <w:szCs w:val="20"/>
              </w:rPr>
              <w:t xml:space="preserve">Зняття твердих налипань та стінок приймальних колекторів гідромонітором КНС </w:t>
            </w:r>
            <w:r>
              <w:rPr>
                <w:color w:val="000000"/>
                <w:sz w:val="20"/>
                <w:szCs w:val="20"/>
              </w:rPr>
              <w:t>№1, смт Димер, вул. Освітянська, б/н</w:t>
            </w:r>
          </w:p>
        </w:tc>
        <w:tc>
          <w:tcPr>
            <w:tcW w:w="1042" w:type="dxa"/>
            <w:tcBorders>
              <w:top w:val="single" w:sz="8" w:space="0" w:color="auto"/>
              <w:left w:val="nil"/>
              <w:bottom w:val="single" w:sz="8" w:space="0" w:color="auto"/>
              <w:right w:val="single" w:sz="8" w:space="0" w:color="000000"/>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single" w:sz="8" w:space="0" w:color="auto"/>
              <w:left w:val="nil"/>
              <w:bottom w:val="single" w:sz="8" w:space="0" w:color="auto"/>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1</w:t>
            </w:r>
          </w:p>
        </w:tc>
        <w:tc>
          <w:tcPr>
            <w:tcW w:w="1559" w:type="dxa"/>
            <w:tcBorders>
              <w:top w:val="single" w:sz="8" w:space="0" w:color="auto"/>
              <w:left w:val="nil"/>
              <w:bottom w:val="single" w:sz="8" w:space="0" w:color="auto"/>
              <w:right w:val="single" w:sz="8" w:space="0" w:color="000000"/>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nil"/>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234"/>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4.</w:t>
            </w:r>
          </w:p>
        </w:tc>
        <w:tc>
          <w:tcPr>
            <w:tcW w:w="4418"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left"/>
              <w:rPr>
                <w:color w:val="000000"/>
                <w:sz w:val="20"/>
                <w:szCs w:val="20"/>
              </w:rPr>
            </w:pPr>
            <w:r w:rsidRPr="00C53938">
              <w:rPr>
                <w:color w:val="000000"/>
                <w:sz w:val="20"/>
                <w:szCs w:val="20"/>
              </w:rPr>
              <w:t xml:space="preserve">Зняття твердих налипань та стінок приймальних колекторів гідромонітором КНС </w:t>
            </w:r>
            <w:r>
              <w:rPr>
                <w:color w:val="000000"/>
                <w:sz w:val="20"/>
                <w:szCs w:val="20"/>
              </w:rPr>
              <w:t>№2, смт. Димер, вул. Соборна, б/н</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об</w:t>
            </w:r>
            <w:r>
              <w:rPr>
                <w:rFonts w:ascii="Calibri" w:hAnsi="Calibri"/>
                <w:color w:val="000000"/>
                <w:sz w:val="20"/>
                <w:szCs w:val="20"/>
              </w:rPr>
              <w:t>'</w:t>
            </w:r>
            <w:r>
              <w:rPr>
                <w:color w:val="000000"/>
                <w:sz w:val="20"/>
                <w:szCs w:val="20"/>
              </w:rPr>
              <w:t>єкт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1</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266"/>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5.</w:t>
            </w:r>
          </w:p>
        </w:tc>
        <w:tc>
          <w:tcPr>
            <w:tcW w:w="4418" w:type="dxa"/>
            <w:tcBorders>
              <w:top w:val="nil"/>
              <w:left w:val="single" w:sz="8" w:space="0" w:color="000000"/>
              <w:bottom w:val="single" w:sz="8" w:space="0" w:color="000000"/>
              <w:right w:val="nil"/>
            </w:tcBorders>
            <w:shd w:val="clear" w:color="auto" w:fill="auto"/>
            <w:vAlign w:val="center"/>
          </w:tcPr>
          <w:p w:rsidR="00953B4E" w:rsidRDefault="00953B4E" w:rsidP="00C036A3">
            <w:pPr>
              <w:suppressAutoHyphens/>
              <w:jc w:val="left"/>
              <w:rPr>
                <w:color w:val="000000"/>
                <w:sz w:val="20"/>
                <w:szCs w:val="20"/>
              </w:rPr>
            </w:pPr>
            <w:r>
              <w:rPr>
                <w:color w:val="000000"/>
                <w:sz w:val="20"/>
                <w:szCs w:val="20"/>
              </w:rPr>
              <w:t xml:space="preserve">Прочищення колодязів </w:t>
            </w:r>
          </w:p>
          <w:p w:rsidR="00953B4E" w:rsidRPr="00A24E37" w:rsidRDefault="00953B4E" w:rsidP="00C036A3">
            <w:pPr>
              <w:suppressAutoHyphens/>
              <w:jc w:val="left"/>
              <w:rPr>
                <w:color w:val="000000"/>
                <w:sz w:val="20"/>
                <w:szCs w:val="20"/>
              </w:rPr>
            </w:pPr>
            <w:r>
              <w:rPr>
                <w:color w:val="000000"/>
                <w:sz w:val="20"/>
                <w:szCs w:val="20"/>
              </w:rPr>
              <w:t>глибиною до 3 м.</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шт.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26</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128"/>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6.</w:t>
            </w:r>
          </w:p>
        </w:tc>
        <w:tc>
          <w:tcPr>
            <w:tcW w:w="4418" w:type="dxa"/>
            <w:tcBorders>
              <w:top w:val="nil"/>
              <w:left w:val="single" w:sz="8" w:space="0" w:color="000000"/>
              <w:bottom w:val="single" w:sz="8" w:space="0" w:color="000000"/>
              <w:right w:val="nil"/>
            </w:tcBorders>
            <w:shd w:val="clear" w:color="auto" w:fill="auto"/>
            <w:vAlign w:val="center"/>
          </w:tcPr>
          <w:p w:rsidR="00953B4E" w:rsidRDefault="00953B4E" w:rsidP="00C036A3">
            <w:pPr>
              <w:suppressAutoHyphens/>
              <w:jc w:val="left"/>
              <w:rPr>
                <w:color w:val="000000"/>
                <w:sz w:val="20"/>
                <w:szCs w:val="20"/>
              </w:rPr>
            </w:pPr>
            <w:r>
              <w:rPr>
                <w:color w:val="000000"/>
                <w:sz w:val="20"/>
                <w:szCs w:val="20"/>
              </w:rPr>
              <w:t xml:space="preserve">Прочищення колодязів </w:t>
            </w:r>
          </w:p>
          <w:p w:rsidR="00953B4E" w:rsidRPr="00A24E37" w:rsidRDefault="00953B4E" w:rsidP="00C036A3">
            <w:pPr>
              <w:suppressAutoHyphens/>
              <w:jc w:val="left"/>
              <w:rPr>
                <w:color w:val="000000"/>
                <w:sz w:val="20"/>
                <w:szCs w:val="20"/>
              </w:rPr>
            </w:pPr>
            <w:r>
              <w:rPr>
                <w:color w:val="000000"/>
                <w:sz w:val="20"/>
                <w:szCs w:val="20"/>
              </w:rPr>
              <w:t>глибиною до 5 м.</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шт.</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14</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160"/>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7.</w:t>
            </w:r>
          </w:p>
        </w:tc>
        <w:tc>
          <w:tcPr>
            <w:tcW w:w="4418" w:type="dxa"/>
            <w:tcBorders>
              <w:top w:val="nil"/>
              <w:left w:val="single" w:sz="8" w:space="0" w:color="000000"/>
              <w:bottom w:val="single" w:sz="8" w:space="0" w:color="000000"/>
              <w:right w:val="nil"/>
            </w:tcBorders>
            <w:shd w:val="clear" w:color="auto" w:fill="auto"/>
            <w:vAlign w:val="center"/>
          </w:tcPr>
          <w:p w:rsidR="00953B4E" w:rsidRDefault="00953B4E" w:rsidP="00C036A3">
            <w:pPr>
              <w:suppressAutoHyphens/>
              <w:jc w:val="left"/>
              <w:rPr>
                <w:color w:val="000000"/>
                <w:sz w:val="20"/>
                <w:szCs w:val="20"/>
              </w:rPr>
            </w:pPr>
            <w:r>
              <w:rPr>
                <w:color w:val="000000"/>
                <w:sz w:val="20"/>
                <w:szCs w:val="20"/>
              </w:rPr>
              <w:t>Прочищення каналізаційних мереж</w:t>
            </w:r>
          </w:p>
          <w:p w:rsidR="00953B4E" w:rsidRPr="00A24E37" w:rsidRDefault="00953B4E" w:rsidP="00C036A3">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50</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200</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60"/>
        </w:trPr>
        <w:tc>
          <w:tcPr>
            <w:tcW w:w="534" w:type="dxa"/>
            <w:tcBorders>
              <w:top w:val="nil"/>
              <w:left w:val="single" w:sz="8" w:space="0" w:color="auto"/>
              <w:bottom w:val="single" w:sz="8" w:space="0" w:color="000000"/>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8.</w:t>
            </w:r>
          </w:p>
        </w:tc>
        <w:tc>
          <w:tcPr>
            <w:tcW w:w="4418" w:type="dxa"/>
            <w:tcBorders>
              <w:top w:val="nil"/>
              <w:left w:val="single" w:sz="8" w:space="0" w:color="000000"/>
              <w:bottom w:val="single" w:sz="8" w:space="0" w:color="000000"/>
              <w:right w:val="nil"/>
            </w:tcBorders>
            <w:shd w:val="clear" w:color="auto" w:fill="auto"/>
            <w:vAlign w:val="center"/>
          </w:tcPr>
          <w:p w:rsidR="00953B4E" w:rsidRDefault="00953B4E" w:rsidP="00C036A3">
            <w:pPr>
              <w:suppressAutoHyphens/>
              <w:jc w:val="left"/>
              <w:rPr>
                <w:color w:val="000000"/>
                <w:sz w:val="20"/>
                <w:szCs w:val="20"/>
              </w:rPr>
            </w:pPr>
            <w:r>
              <w:rPr>
                <w:color w:val="000000"/>
                <w:sz w:val="20"/>
                <w:szCs w:val="20"/>
              </w:rPr>
              <w:t>Прочищення каналізаційних мереж</w:t>
            </w:r>
          </w:p>
          <w:p w:rsidR="00953B4E" w:rsidRPr="00A24E37" w:rsidRDefault="00953B4E" w:rsidP="00C036A3">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150</w:t>
            </w:r>
          </w:p>
        </w:tc>
        <w:tc>
          <w:tcPr>
            <w:tcW w:w="1042" w:type="dxa"/>
            <w:tcBorders>
              <w:top w:val="nil"/>
              <w:left w:val="single" w:sz="8" w:space="0" w:color="000000"/>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700</w:t>
            </w:r>
          </w:p>
        </w:tc>
        <w:tc>
          <w:tcPr>
            <w:tcW w:w="1559" w:type="dxa"/>
            <w:tcBorders>
              <w:top w:val="nil"/>
              <w:left w:val="nil"/>
              <w:bottom w:val="single" w:sz="8" w:space="0" w:color="000000"/>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nil"/>
              <w:left w:val="single" w:sz="8" w:space="0" w:color="000000"/>
              <w:bottom w:val="single" w:sz="8" w:space="0" w:color="000000"/>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gridAfter w:val="1"/>
          <w:wAfter w:w="12" w:type="dxa"/>
          <w:trHeight w:val="224"/>
        </w:trPr>
        <w:tc>
          <w:tcPr>
            <w:tcW w:w="534" w:type="dxa"/>
            <w:tcBorders>
              <w:top w:val="single" w:sz="8" w:space="0" w:color="000000"/>
              <w:left w:val="single" w:sz="8" w:space="0" w:color="auto"/>
              <w:bottom w:val="single" w:sz="4" w:space="0" w:color="auto"/>
              <w:right w:val="nil"/>
            </w:tcBorders>
            <w:shd w:val="clear" w:color="auto" w:fill="auto"/>
            <w:vAlign w:val="center"/>
            <w:hideMark/>
          </w:tcPr>
          <w:p w:rsidR="00953B4E" w:rsidRPr="00A24E37" w:rsidRDefault="00953B4E" w:rsidP="00C036A3">
            <w:pPr>
              <w:suppressAutoHyphens/>
              <w:jc w:val="center"/>
              <w:rPr>
                <w:color w:val="000000"/>
                <w:sz w:val="20"/>
                <w:szCs w:val="20"/>
              </w:rPr>
            </w:pPr>
            <w:r w:rsidRPr="00A24E37">
              <w:rPr>
                <w:color w:val="000000"/>
                <w:sz w:val="20"/>
                <w:szCs w:val="20"/>
              </w:rPr>
              <w:t>9.</w:t>
            </w:r>
          </w:p>
        </w:tc>
        <w:tc>
          <w:tcPr>
            <w:tcW w:w="4418" w:type="dxa"/>
            <w:tcBorders>
              <w:top w:val="single" w:sz="8" w:space="0" w:color="000000"/>
              <w:left w:val="single" w:sz="8" w:space="0" w:color="000000"/>
              <w:bottom w:val="single" w:sz="4" w:space="0" w:color="auto"/>
              <w:right w:val="nil"/>
            </w:tcBorders>
            <w:shd w:val="clear" w:color="auto" w:fill="auto"/>
            <w:vAlign w:val="center"/>
          </w:tcPr>
          <w:p w:rsidR="00953B4E" w:rsidRDefault="00953B4E" w:rsidP="00C036A3">
            <w:pPr>
              <w:suppressAutoHyphens/>
              <w:jc w:val="left"/>
              <w:rPr>
                <w:color w:val="000000"/>
                <w:sz w:val="20"/>
                <w:szCs w:val="20"/>
              </w:rPr>
            </w:pPr>
            <w:r>
              <w:rPr>
                <w:color w:val="000000"/>
                <w:sz w:val="20"/>
                <w:szCs w:val="20"/>
              </w:rPr>
              <w:t>Відеодіагностика каналізаційних мереж</w:t>
            </w:r>
          </w:p>
          <w:p w:rsidR="00953B4E" w:rsidRPr="00A24E37" w:rsidRDefault="00953B4E" w:rsidP="00C036A3">
            <w:pPr>
              <w:suppressAutoHyphens/>
              <w:jc w:val="left"/>
              <w:rPr>
                <w:color w:val="000000"/>
                <w:sz w:val="20"/>
                <w:szCs w:val="20"/>
              </w:rPr>
            </w:pPr>
            <w:proofErr w:type="spellStart"/>
            <w:r>
              <w:rPr>
                <w:color w:val="000000"/>
                <w:sz w:val="20"/>
                <w:szCs w:val="20"/>
              </w:rPr>
              <w:t>Ду</w:t>
            </w:r>
            <w:proofErr w:type="spellEnd"/>
            <w:r>
              <w:rPr>
                <w:color w:val="000000"/>
                <w:sz w:val="20"/>
                <w:szCs w:val="20"/>
              </w:rPr>
              <w:t xml:space="preserve"> 150</w:t>
            </w:r>
          </w:p>
        </w:tc>
        <w:tc>
          <w:tcPr>
            <w:tcW w:w="1042" w:type="dxa"/>
            <w:tcBorders>
              <w:top w:val="single" w:sz="8" w:space="0" w:color="000000"/>
              <w:left w:val="single" w:sz="8" w:space="0" w:color="000000"/>
              <w:bottom w:val="single" w:sz="4" w:space="0" w:color="auto"/>
              <w:right w:val="nil"/>
            </w:tcBorders>
            <w:shd w:val="clear" w:color="auto" w:fill="auto"/>
            <w:vAlign w:val="center"/>
          </w:tcPr>
          <w:p w:rsidR="00953B4E" w:rsidRPr="00A24E37" w:rsidRDefault="00953B4E" w:rsidP="00C036A3">
            <w:pPr>
              <w:suppressAutoHyphens/>
              <w:jc w:val="center"/>
              <w:rPr>
                <w:color w:val="000000"/>
                <w:sz w:val="20"/>
                <w:szCs w:val="20"/>
              </w:rPr>
            </w:pPr>
            <w:proofErr w:type="spellStart"/>
            <w:r>
              <w:rPr>
                <w:color w:val="000000"/>
                <w:sz w:val="20"/>
                <w:szCs w:val="20"/>
              </w:rPr>
              <w:t>М.п</w:t>
            </w:r>
            <w:proofErr w:type="spellEnd"/>
            <w:r>
              <w:rPr>
                <w:color w:val="000000"/>
                <w:sz w:val="20"/>
                <w:szCs w:val="20"/>
              </w:rPr>
              <w:t>.</w:t>
            </w:r>
          </w:p>
        </w:tc>
        <w:tc>
          <w:tcPr>
            <w:tcW w:w="967" w:type="dxa"/>
            <w:tcBorders>
              <w:top w:val="single" w:sz="8" w:space="0" w:color="000000"/>
              <w:left w:val="single" w:sz="8" w:space="0" w:color="000000"/>
              <w:bottom w:val="single" w:sz="4" w:space="0" w:color="auto"/>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r>
              <w:rPr>
                <w:color w:val="000000"/>
                <w:sz w:val="20"/>
                <w:szCs w:val="20"/>
              </w:rPr>
              <w:t>50</w:t>
            </w:r>
          </w:p>
        </w:tc>
        <w:tc>
          <w:tcPr>
            <w:tcW w:w="1559" w:type="dxa"/>
            <w:tcBorders>
              <w:top w:val="single" w:sz="8" w:space="0" w:color="000000"/>
              <w:left w:val="nil"/>
              <w:bottom w:val="single" w:sz="4" w:space="0" w:color="auto"/>
              <w:right w:val="nil"/>
            </w:tcBorders>
            <w:shd w:val="clear" w:color="auto" w:fill="auto"/>
            <w:vAlign w:val="center"/>
          </w:tcPr>
          <w:p w:rsidR="00953B4E" w:rsidRPr="00A24E37" w:rsidRDefault="00953B4E" w:rsidP="00C036A3">
            <w:pPr>
              <w:suppressAutoHyphens/>
              <w:jc w:val="center"/>
              <w:rPr>
                <w:color w:val="000000"/>
                <w:sz w:val="20"/>
                <w:szCs w:val="20"/>
              </w:rPr>
            </w:pPr>
          </w:p>
        </w:tc>
        <w:tc>
          <w:tcPr>
            <w:tcW w:w="1560" w:type="dxa"/>
            <w:gridSpan w:val="2"/>
            <w:tcBorders>
              <w:top w:val="single" w:sz="8" w:space="0" w:color="000000"/>
              <w:left w:val="single" w:sz="8" w:space="0" w:color="000000"/>
              <w:bottom w:val="single" w:sz="4" w:space="0" w:color="auto"/>
              <w:right w:val="single" w:sz="8" w:space="0" w:color="auto"/>
            </w:tcBorders>
            <w:shd w:val="clear" w:color="auto" w:fill="auto"/>
            <w:vAlign w:val="center"/>
          </w:tcPr>
          <w:p w:rsidR="00953B4E" w:rsidRPr="00A24E37" w:rsidRDefault="00953B4E" w:rsidP="00C036A3">
            <w:pPr>
              <w:suppressAutoHyphens/>
              <w:jc w:val="center"/>
              <w:rPr>
                <w:color w:val="000000"/>
                <w:sz w:val="20"/>
                <w:szCs w:val="20"/>
              </w:rPr>
            </w:pPr>
          </w:p>
        </w:tc>
      </w:tr>
      <w:tr w:rsidR="00953B4E" w:rsidRPr="00A24E37" w:rsidTr="00953B4E">
        <w:trPr>
          <w:trHeight w:val="309"/>
        </w:trPr>
        <w:tc>
          <w:tcPr>
            <w:tcW w:w="8532" w:type="dxa"/>
            <w:gridSpan w:val="6"/>
            <w:tcBorders>
              <w:top w:val="single" w:sz="4" w:space="0" w:color="auto"/>
              <w:left w:val="single" w:sz="8" w:space="0" w:color="000000"/>
              <w:bottom w:val="single" w:sz="4" w:space="0" w:color="auto"/>
              <w:right w:val="nil"/>
            </w:tcBorders>
            <w:shd w:val="clear" w:color="auto" w:fill="auto"/>
            <w:vAlign w:val="center"/>
            <w:hideMark/>
          </w:tcPr>
          <w:p w:rsidR="00953B4E" w:rsidRPr="00A24E37" w:rsidRDefault="00953B4E" w:rsidP="00C036A3">
            <w:pPr>
              <w:suppressAutoHyphens/>
              <w:jc w:val="right"/>
              <w:rPr>
                <w:color w:val="000000"/>
                <w:sz w:val="20"/>
                <w:szCs w:val="20"/>
              </w:rPr>
            </w:pPr>
            <w:r>
              <w:rPr>
                <w:b/>
                <w:bCs/>
                <w:color w:val="000000"/>
                <w:sz w:val="20"/>
                <w:szCs w:val="20"/>
              </w:rPr>
              <w:t>В</w:t>
            </w:r>
            <w:r w:rsidRPr="00A24E37">
              <w:rPr>
                <w:b/>
                <w:bCs/>
                <w:color w:val="000000"/>
                <w:sz w:val="20"/>
                <w:szCs w:val="20"/>
              </w:rPr>
              <w:t>артість послуг</w:t>
            </w:r>
            <w:r>
              <w:rPr>
                <w:b/>
                <w:bCs/>
                <w:color w:val="000000"/>
                <w:sz w:val="20"/>
                <w:szCs w:val="20"/>
              </w:rPr>
              <w:t xml:space="preserve"> без</w:t>
            </w:r>
            <w:r w:rsidRPr="00A24E37">
              <w:rPr>
                <w:b/>
                <w:bCs/>
                <w:color w:val="000000"/>
                <w:sz w:val="20"/>
                <w:szCs w:val="20"/>
              </w:rPr>
              <w:t xml:space="preserve"> ПДВ, грн.</w:t>
            </w:r>
            <w:r w:rsidRPr="00A24E37">
              <w:rPr>
                <w:color w:val="000000"/>
                <w:sz w:val="20"/>
                <w:szCs w:val="20"/>
              </w:rPr>
              <w:t> </w:t>
            </w:r>
          </w:p>
        </w:tc>
        <w:tc>
          <w:tcPr>
            <w:tcW w:w="1560" w:type="dxa"/>
            <w:gridSpan w:val="2"/>
            <w:tcBorders>
              <w:top w:val="single" w:sz="4" w:space="0" w:color="auto"/>
              <w:left w:val="single" w:sz="8" w:space="0" w:color="000000"/>
              <w:bottom w:val="single" w:sz="4" w:space="0" w:color="auto"/>
              <w:right w:val="single" w:sz="8" w:space="0" w:color="auto"/>
            </w:tcBorders>
            <w:shd w:val="clear" w:color="auto" w:fill="auto"/>
            <w:vAlign w:val="center"/>
            <w:hideMark/>
          </w:tcPr>
          <w:p w:rsidR="00953B4E" w:rsidRPr="00A24E37" w:rsidRDefault="00953B4E" w:rsidP="00C036A3">
            <w:pPr>
              <w:suppressAutoHyphens/>
              <w:jc w:val="center"/>
              <w:rPr>
                <w:b/>
                <w:bCs/>
                <w:color w:val="000000"/>
                <w:sz w:val="20"/>
                <w:szCs w:val="20"/>
              </w:rPr>
            </w:pPr>
          </w:p>
        </w:tc>
      </w:tr>
      <w:tr w:rsidR="00953B4E" w:rsidRPr="00A24E37" w:rsidTr="00953B4E">
        <w:trPr>
          <w:trHeight w:val="81"/>
        </w:trPr>
        <w:tc>
          <w:tcPr>
            <w:tcW w:w="8532" w:type="dxa"/>
            <w:gridSpan w:val="6"/>
            <w:tcBorders>
              <w:top w:val="single" w:sz="4" w:space="0" w:color="auto"/>
              <w:left w:val="single" w:sz="8" w:space="0" w:color="000000"/>
              <w:bottom w:val="single" w:sz="4" w:space="0" w:color="auto"/>
              <w:right w:val="nil"/>
            </w:tcBorders>
            <w:shd w:val="clear" w:color="auto" w:fill="auto"/>
            <w:vAlign w:val="center"/>
          </w:tcPr>
          <w:p w:rsidR="00953B4E" w:rsidRPr="00E61818" w:rsidRDefault="00953B4E" w:rsidP="00C036A3">
            <w:pPr>
              <w:suppressAutoHyphens/>
              <w:jc w:val="right"/>
              <w:rPr>
                <w:b/>
                <w:color w:val="000000"/>
                <w:sz w:val="20"/>
                <w:szCs w:val="20"/>
              </w:rPr>
            </w:pPr>
            <w:r w:rsidRPr="00E61818">
              <w:rPr>
                <w:b/>
                <w:color w:val="000000"/>
                <w:sz w:val="20"/>
                <w:szCs w:val="20"/>
              </w:rPr>
              <w:t>ПДВ, грн.</w:t>
            </w:r>
          </w:p>
        </w:tc>
        <w:tc>
          <w:tcPr>
            <w:tcW w:w="1560" w:type="dxa"/>
            <w:gridSpan w:val="2"/>
            <w:tcBorders>
              <w:top w:val="single" w:sz="4" w:space="0" w:color="auto"/>
              <w:left w:val="single" w:sz="8" w:space="0" w:color="000000"/>
              <w:bottom w:val="single" w:sz="4" w:space="0" w:color="auto"/>
              <w:right w:val="single" w:sz="8" w:space="0" w:color="auto"/>
            </w:tcBorders>
            <w:shd w:val="clear" w:color="auto" w:fill="auto"/>
            <w:vAlign w:val="center"/>
          </w:tcPr>
          <w:p w:rsidR="00953B4E" w:rsidRPr="00A24E37" w:rsidRDefault="00953B4E" w:rsidP="00C036A3">
            <w:pPr>
              <w:suppressAutoHyphens/>
              <w:jc w:val="center"/>
              <w:rPr>
                <w:b/>
                <w:bCs/>
                <w:color w:val="000000"/>
                <w:sz w:val="20"/>
                <w:szCs w:val="20"/>
              </w:rPr>
            </w:pPr>
          </w:p>
        </w:tc>
      </w:tr>
      <w:tr w:rsidR="00953B4E" w:rsidRPr="00A24E37" w:rsidTr="00953B4E">
        <w:trPr>
          <w:trHeight w:val="81"/>
        </w:trPr>
        <w:tc>
          <w:tcPr>
            <w:tcW w:w="8532" w:type="dxa"/>
            <w:gridSpan w:val="6"/>
            <w:tcBorders>
              <w:top w:val="single" w:sz="4" w:space="0" w:color="auto"/>
              <w:left w:val="single" w:sz="8" w:space="0" w:color="000000"/>
              <w:bottom w:val="single" w:sz="4" w:space="0" w:color="auto"/>
              <w:right w:val="nil"/>
            </w:tcBorders>
            <w:shd w:val="clear" w:color="auto" w:fill="auto"/>
            <w:vAlign w:val="center"/>
          </w:tcPr>
          <w:p w:rsidR="00953B4E" w:rsidRPr="00E61818" w:rsidRDefault="00953B4E" w:rsidP="00C036A3">
            <w:pPr>
              <w:suppressAutoHyphens/>
              <w:jc w:val="right"/>
              <w:rPr>
                <w:b/>
                <w:color w:val="000000"/>
                <w:sz w:val="20"/>
                <w:szCs w:val="20"/>
              </w:rPr>
            </w:pPr>
            <w:r w:rsidRPr="00E61818">
              <w:rPr>
                <w:b/>
                <w:color w:val="000000"/>
                <w:sz w:val="20"/>
                <w:szCs w:val="20"/>
              </w:rPr>
              <w:t>Вартість послуг з ПДВ, грн.</w:t>
            </w:r>
          </w:p>
        </w:tc>
        <w:tc>
          <w:tcPr>
            <w:tcW w:w="1560" w:type="dxa"/>
            <w:gridSpan w:val="2"/>
            <w:tcBorders>
              <w:top w:val="single" w:sz="4" w:space="0" w:color="auto"/>
              <w:left w:val="single" w:sz="8" w:space="0" w:color="000000"/>
              <w:bottom w:val="single" w:sz="4" w:space="0" w:color="auto"/>
              <w:right w:val="single" w:sz="8" w:space="0" w:color="auto"/>
            </w:tcBorders>
            <w:shd w:val="clear" w:color="auto" w:fill="auto"/>
            <w:vAlign w:val="center"/>
          </w:tcPr>
          <w:p w:rsidR="00953B4E" w:rsidRPr="00A24E37" w:rsidRDefault="00953B4E" w:rsidP="00C036A3">
            <w:pPr>
              <w:suppressAutoHyphens/>
              <w:jc w:val="center"/>
              <w:rPr>
                <w:b/>
                <w:bCs/>
                <w:color w:val="000000"/>
                <w:sz w:val="20"/>
                <w:szCs w:val="20"/>
              </w:rPr>
            </w:pPr>
          </w:p>
        </w:tc>
      </w:tr>
    </w:tbl>
    <w:p w:rsidR="00722A6A" w:rsidRDefault="00722A6A" w:rsidP="00722A6A">
      <w:pPr>
        <w:jc w:val="left"/>
        <w:rPr>
          <w:lang w:eastAsia="ru-RU"/>
        </w:rPr>
      </w:pPr>
    </w:p>
    <w:p w:rsidR="00722A6A" w:rsidRPr="00722A6A" w:rsidRDefault="00722A6A" w:rsidP="00722A6A">
      <w:pPr>
        <w:jc w:val="left"/>
        <w:rPr>
          <w:lang w:eastAsia="ru-RU"/>
        </w:rPr>
      </w:pPr>
    </w:p>
    <w:tbl>
      <w:tblPr>
        <w:tblStyle w:val="190"/>
        <w:tblW w:w="0" w:type="auto"/>
        <w:tblInd w:w="-5" w:type="dxa"/>
        <w:tblLook w:val="04A0" w:firstRow="1" w:lastRow="0" w:firstColumn="1" w:lastColumn="0" w:noHBand="0" w:noVBand="1"/>
      </w:tblPr>
      <w:tblGrid>
        <w:gridCol w:w="5046"/>
        <w:gridCol w:w="5041"/>
      </w:tblGrid>
      <w:tr w:rsidR="00722A6A" w:rsidRPr="00722A6A" w:rsidTr="00953B4E">
        <w:tc>
          <w:tcPr>
            <w:tcW w:w="5046" w:type="dxa"/>
          </w:tcPr>
          <w:p w:rsidR="00722A6A" w:rsidRPr="00B24079" w:rsidRDefault="00722A6A" w:rsidP="00722A6A">
            <w:pPr>
              <w:jc w:val="center"/>
              <w:rPr>
                <w:rFonts w:ascii="Times New Roman" w:hAnsi="Times New Roman" w:cs="Times New Roman"/>
                <w:lang w:val="uk-UA" w:eastAsia="ru-RU"/>
              </w:rPr>
            </w:pPr>
            <w:r w:rsidRPr="00B24079">
              <w:rPr>
                <w:rFonts w:ascii="Times New Roman" w:hAnsi="Times New Roman" w:cs="Times New Roman"/>
                <w:lang w:val="uk-UA" w:eastAsia="ru-RU"/>
              </w:rPr>
              <w:t>Замовник</w:t>
            </w:r>
          </w:p>
        </w:tc>
        <w:tc>
          <w:tcPr>
            <w:tcW w:w="5041" w:type="dxa"/>
          </w:tcPr>
          <w:p w:rsidR="00722A6A" w:rsidRPr="00B24079" w:rsidRDefault="00722A6A" w:rsidP="00722A6A">
            <w:pPr>
              <w:jc w:val="center"/>
              <w:rPr>
                <w:rFonts w:ascii="Times New Roman" w:hAnsi="Times New Roman" w:cs="Times New Roman"/>
                <w:lang w:val="uk-UA" w:eastAsia="ru-RU"/>
              </w:rPr>
            </w:pPr>
            <w:r w:rsidRPr="00B24079">
              <w:rPr>
                <w:rFonts w:ascii="Times New Roman" w:hAnsi="Times New Roman" w:cs="Times New Roman"/>
                <w:lang w:val="uk-UA" w:eastAsia="ru-RU"/>
              </w:rPr>
              <w:t>Виконавець</w:t>
            </w:r>
          </w:p>
        </w:tc>
      </w:tr>
      <w:tr w:rsidR="00722A6A" w:rsidRPr="00722A6A" w:rsidTr="00953B4E">
        <w:tc>
          <w:tcPr>
            <w:tcW w:w="5046" w:type="dxa"/>
          </w:tcPr>
          <w:p w:rsidR="00722A6A" w:rsidRPr="00B24079" w:rsidRDefault="00722A6A" w:rsidP="00722A6A">
            <w:pPr>
              <w:jc w:val="center"/>
              <w:rPr>
                <w:rFonts w:ascii="Times New Roman" w:hAnsi="Times New Roman" w:cs="Times New Roman"/>
                <w:b/>
                <w:lang w:val="uk-UA" w:eastAsia="ru-RU"/>
              </w:rPr>
            </w:pPr>
            <w:r w:rsidRPr="00B24079">
              <w:rPr>
                <w:rFonts w:ascii="Times New Roman" w:hAnsi="Times New Roman" w:cs="Times New Roman"/>
                <w:b/>
                <w:lang w:val="uk-UA" w:eastAsia="ru-RU"/>
              </w:rPr>
              <w:t xml:space="preserve">Димерський комбінат </w:t>
            </w:r>
          </w:p>
          <w:p w:rsidR="00722A6A" w:rsidRPr="00B24079" w:rsidRDefault="00722A6A" w:rsidP="00722A6A">
            <w:pPr>
              <w:jc w:val="center"/>
              <w:rPr>
                <w:rFonts w:ascii="Times New Roman" w:hAnsi="Times New Roman" w:cs="Times New Roman"/>
                <w:b/>
                <w:lang w:val="uk-UA" w:eastAsia="ru-RU"/>
              </w:rPr>
            </w:pPr>
            <w:r w:rsidRPr="00B24079">
              <w:rPr>
                <w:rFonts w:ascii="Times New Roman" w:hAnsi="Times New Roman" w:cs="Times New Roman"/>
                <w:b/>
                <w:lang w:val="uk-UA" w:eastAsia="ru-RU"/>
              </w:rPr>
              <w:t>комунальних підприємств</w:t>
            </w:r>
          </w:p>
        </w:tc>
        <w:tc>
          <w:tcPr>
            <w:tcW w:w="5041" w:type="dxa"/>
          </w:tcPr>
          <w:p w:rsidR="00722A6A" w:rsidRPr="00B24079" w:rsidRDefault="00722A6A" w:rsidP="00310F44">
            <w:pPr>
              <w:jc w:val="center"/>
              <w:rPr>
                <w:rFonts w:ascii="Times New Roman" w:hAnsi="Times New Roman" w:cs="Times New Roman"/>
                <w:lang w:val="uk-UA" w:eastAsia="ru-RU"/>
              </w:rPr>
            </w:pPr>
          </w:p>
        </w:tc>
      </w:tr>
      <w:tr w:rsidR="00722A6A" w:rsidRPr="00722A6A" w:rsidTr="004A759B">
        <w:trPr>
          <w:trHeight w:val="1945"/>
        </w:trPr>
        <w:tc>
          <w:tcPr>
            <w:tcW w:w="5046" w:type="dxa"/>
          </w:tcPr>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lang w:val="uk-UA" w:eastAsia="ru-RU"/>
              </w:rPr>
            </w:pPr>
            <w:r w:rsidRPr="00B24079">
              <w:rPr>
                <w:rFonts w:ascii="Times New Roman" w:hAnsi="Times New Roman" w:cs="Times New Roman"/>
                <w:lang w:val="uk-UA" w:eastAsia="ru-RU"/>
              </w:rPr>
              <w:t xml:space="preserve">В.о. директора </w:t>
            </w:r>
          </w:p>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b/>
                <w:lang w:val="uk-UA" w:eastAsia="ru-RU"/>
              </w:rPr>
            </w:pPr>
            <w:r w:rsidRPr="00B24079">
              <w:rPr>
                <w:rFonts w:ascii="Times New Roman" w:hAnsi="Times New Roman" w:cs="Times New Roman"/>
                <w:lang w:val="uk-UA" w:eastAsia="ru-RU"/>
              </w:rPr>
              <w:t xml:space="preserve">____________________ </w:t>
            </w:r>
            <w:r w:rsidRPr="00B24079">
              <w:rPr>
                <w:rFonts w:ascii="Times New Roman" w:hAnsi="Times New Roman" w:cs="Times New Roman"/>
                <w:b/>
                <w:lang w:val="uk-UA" w:eastAsia="ru-RU"/>
              </w:rPr>
              <w:t>Баландін Т.М.</w:t>
            </w:r>
          </w:p>
          <w:p w:rsidR="00722A6A" w:rsidRPr="00B24079" w:rsidRDefault="00722A6A" w:rsidP="00722A6A">
            <w:pPr>
              <w:jc w:val="left"/>
              <w:rPr>
                <w:rFonts w:ascii="Times New Roman" w:hAnsi="Times New Roman" w:cs="Times New Roman"/>
                <w:sz w:val="6"/>
                <w:szCs w:val="6"/>
                <w:lang w:val="uk-UA" w:eastAsia="ru-RU"/>
              </w:rPr>
            </w:pPr>
          </w:p>
        </w:tc>
        <w:tc>
          <w:tcPr>
            <w:tcW w:w="5041" w:type="dxa"/>
          </w:tcPr>
          <w:p w:rsidR="00722A6A" w:rsidRPr="00B24079" w:rsidRDefault="00722A6A" w:rsidP="00722A6A">
            <w:pPr>
              <w:jc w:val="left"/>
              <w:rPr>
                <w:rFonts w:ascii="Times New Roman" w:hAnsi="Times New Roman" w:cs="Times New Roman"/>
                <w:lang w:val="uk-UA" w:eastAsia="ru-RU"/>
              </w:rPr>
            </w:pPr>
          </w:p>
          <w:p w:rsidR="00722A6A" w:rsidRPr="00B24079" w:rsidRDefault="00310F44" w:rsidP="00722A6A">
            <w:pPr>
              <w:jc w:val="left"/>
              <w:rPr>
                <w:rFonts w:ascii="Times New Roman" w:hAnsi="Times New Roman" w:cs="Times New Roman"/>
                <w:lang w:val="uk-UA" w:eastAsia="ru-RU"/>
              </w:rPr>
            </w:pPr>
            <w:r w:rsidRPr="00B24079">
              <w:rPr>
                <w:rFonts w:ascii="Times New Roman" w:hAnsi="Times New Roman" w:cs="Times New Roman"/>
                <w:lang w:val="uk-UA" w:eastAsia="ru-RU"/>
              </w:rPr>
              <w:t>__________________</w:t>
            </w:r>
          </w:p>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lang w:val="uk-UA" w:eastAsia="ru-RU"/>
              </w:rPr>
            </w:pPr>
          </w:p>
          <w:p w:rsidR="00722A6A" w:rsidRPr="00B24079" w:rsidRDefault="00722A6A" w:rsidP="00722A6A">
            <w:pPr>
              <w:jc w:val="left"/>
              <w:rPr>
                <w:rFonts w:ascii="Times New Roman" w:hAnsi="Times New Roman" w:cs="Times New Roman"/>
                <w:lang w:val="uk-UA" w:eastAsia="ru-RU"/>
              </w:rPr>
            </w:pPr>
          </w:p>
          <w:p w:rsidR="00722A6A" w:rsidRPr="00B24079" w:rsidRDefault="00722A6A" w:rsidP="00310F44">
            <w:pPr>
              <w:jc w:val="left"/>
              <w:rPr>
                <w:rFonts w:ascii="Times New Roman" w:hAnsi="Times New Roman" w:cs="Times New Roman"/>
                <w:lang w:val="uk-UA" w:eastAsia="ru-RU"/>
              </w:rPr>
            </w:pPr>
            <w:r w:rsidRPr="00B24079">
              <w:rPr>
                <w:rFonts w:ascii="Times New Roman" w:hAnsi="Times New Roman" w:cs="Times New Roman"/>
                <w:lang w:val="uk-UA" w:eastAsia="ru-RU"/>
              </w:rPr>
              <w:t xml:space="preserve">________________________ </w:t>
            </w:r>
            <w:r w:rsidR="00310F44" w:rsidRPr="00B24079">
              <w:rPr>
                <w:rFonts w:ascii="Times New Roman" w:hAnsi="Times New Roman" w:cs="Times New Roman"/>
                <w:lang w:val="uk-UA" w:eastAsia="ru-RU"/>
              </w:rPr>
              <w:t>_______________</w:t>
            </w:r>
            <w:r w:rsidRPr="00B24079">
              <w:rPr>
                <w:rFonts w:ascii="Times New Roman" w:hAnsi="Times New Roman" w:cs="Times New Roman"/>
                <w:b/>
                <w:lang w:val="uk-UA" w:eastAsia="ru-RU"/>
              </w:rPr>
              <w:t>.</w:t>
            </w:r>
          </w:p>
        </w:tc>
      </w:tr>
    </w:tbl>
    <w:p w:rsidR="00E85233" w:rsidRPr="00D745E0" w:rsidRDefault="00E85233" w:rsidP="006042B9">
      <w:pPr>
        <w:tabs>
          <w:tab w:val="num" w:pos="0"/>
        </w:tabs>
        <w:ind w:firstLine="426"/>
        <w:outlineLvl w:val="0"/>
      </w:pPr>
    </w:p>
    <w:sectPr w:rsidR="00E85233" w:rsidRPr="00D745E0" w:rsidSect="00140937">
      <w:headerReference w:type="even" r:id="rId54"/>
      <w:pgSz w:w="11906" w:h="16838"/>
      <w:pgMar w:top="567" w:right="567" w:bottom="851" w:left="1134" w:header="27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A8" w:rsidRDefault="00C852A8">
      <w:r>
        <w:separator/>
      </w:r>
    </w:p>
  </w:endnote>
  <w:endnote w:type="continuationSeparator" w:id="0">
    <w:p w:rsidR="00C852A8" w:rsidRDefault="00C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1251 Futuris">
    <w:altName w:val="Courier Ne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Default="00C036A3" w:rsidP="009053CA">
    <w:pPr>
      <w:pStyle w:val="a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036A3" w:rsidRDefault="00C036A3">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A8" w:rsidRDefault="00C852A8">
      <w:r>
        <w:separator/>
      </w:r>
    </w:p>
  </w:footnote>
  <w:footnote w:type="continuationSeparator" w:id="0">
    <w:p w:rsidR="00C852A8" w:rsidRDefault="00C8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Default="00C036A3" w:rsidP="007052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rsidR="00C036A3" w:rsidRDefault="00C036A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Default="00C036A3"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036A3" w:rsidRDefault="00C036A3">
    <w:pPr>
      <w:pStyle w:val="af1"/>
    </w:pPr>
  </w:p>
  <w:p w:rsidR="00C036A3" w:rsidRDefault="00C036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Pr="00E97591" w:rsidRDefault="00C036A3" w:rsidP="00E97591">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Default="00C036A3" w:rsidP="009053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C036A3" w:rsidRDefault="00C036A3" w:rsidP="009053CA">
    <w:pPr>
      <w:pStyle w:val="af1"/>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A3" w:rsidRDefault="00C036A3"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036A3" w:rsidRDefault="00C036A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2" w15:restartNumberingAfterBreak="0">
    <w:nsid w:val="00823162"/>
    <w:multiLevelType w:val="hybridMultilevel"/>
    <w:tmpl w:val="2B50FDD8"/>
    <w:lvl w:ilvl="0" w:tplc="8FD20D3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166601"/>
    <w:multiLevelType w:val="multilevel"/>
    <w:tmpl w:val="256E6B5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E529A6"/>
    <w:multiLevelType w:val="multilevel"/>
    <w:tmpl w:val="1D607160"/>
    <w:lvl w:ilvl="0">
      <w:start w:val="5"/>
      <w:numFmt w:val="decimal"/>
      <w:lvlText w:val="%1."/>
      <w:lvlJc w:val="left"/>
      <w:pPr>
        <w:ind w:left="360" w:hanging="360"/>
      </w:pPr>
      <w:rPr>
        <w:rFonts w:hint="default"/>
        <w:color w:val="auto"/>
      </w:rPr>
    </w:lvl>
    <w:lvl w:ilvl="1">
      <w:start w:val="6"/>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5" w15:restartNumberingAfterBreak="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6" w15:restartNumberingAfterBreak="0">
    <w:nsid w:val="0F6F4D75"/>
    <w:multiLevelType w:val="multilevel"/>
    <w:tmpl w:val="6B26FA0E"/>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sz w:val="24"/>
        <w:szCs w:val="24"/>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9F45B8C"/>
    <w:multiLevelType w:val="multilevel"/>
    <w:tmpl w:val="E9BC5100"/>
    <w:lvl w:ilvl="0">
      <w:start w:val="1"/>
      <w:numFmt w:val="decimal"/>
      <w:lvlText w:val="%1."/>
      <w:lvlJc w:val="left"/>
      <w:pPr>
        <w:tabs>
          <w:tab w:val="num" w:pos="615"/>
        </w:tabs>
        <w:ind w:left="615" w:hanging="615"/>
      </w:pPr>
      <w:rPr>
        <w:rFonts w:hint="default"/>
        <w:sz w:val="27"/>
      </w:rPr>
    </w:lvl>
    <w:lvl w:ilvl="1">
      <w:start w:val="1"/>
      <w:numFmt w:val="decimal"/>
      <w:lvlText w:val="3.%2."/>
      <w:lvlJc w:val="left"/>
      <w:pPr>
        <w:tabs>
          <w:tab w:val="num" w:pos="567"/>
        </w:tabs>
        <w:ind w:left="624" w:hanging="624"/>
      </w:pPr>
      <w:rPr>
        <w:rFonts w:hint="default"/>
        <w:b w:val="0"/>
        <w:sz w:val="24"/>
        <w:szCs w:val="24"/>
        <w:lang w:val="uk-UA"/>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8" w15:restartNumberingAfterBreak="0">
    <w:nsid w:val="1DA61150"/>
    <w:multiLevelType w:val="hybridMultilevel"/>
    <w:tmpl w:val="D62262FA"/>
    <w:lvl w:ilvl="0" w:tplc="896EC0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5E10F7"/>
    <w:multiLevelType w:val="multilevel"/>
    <w:tmpl w:val="298659F0"/>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20743B76"/>
    <w:multiLevelType w:val="multilevel"/>
    <w:tmpl w:val="B2060DB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281D1FE9"/>
    <w:multiLevelType w:val="hybridMultilevel"/>
    <w:tmpl w:val="F4DC4178"/>
    <w:lvl w:ilvl="0" w:tplc="337C9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F39F0"/>
    <w:multiLevelType w:val="multilevel"/>
    <w:tmpl w:val="46D6DB08"/>
    <w:lvl w:ilvl="0">
      <w:start w:val="3"/>
      <w:numFmt w:val="decimal"/>
      <w:lvlText w:val="%1"/>
      <w:lvlJc w:val="left"/>
      <w:pPr>
        <w:tabs>
          <w:tab w:val="num" w:pos="360"/>
        </w:tabs>
        <w:ind w:left="360" w:hanging="360"/>
      </w:pPr>
      <w:rPr>
        <w:i w:val="0"/>
        <w:sz w:val="23"/>
      </w:rPr>
    </w:lvl>
    <w:lvl w:ilvl="1">
      <w:start w:val="1"/>
      <w:numFmt w:val="decimal"/>
      <w:lvlText w:val="%1.%2."/>
      <w:lvlJc w:val="left"/>
      <w:pPr>
        <w:tabs>
          <w:tab w:val="num" w:pos="840"/>
        </w:tabs>
        <w:ind w:left="840" w:hanging="360"/>
      </w:pPr>
      <w:rPr>
        <w:b w:val="0"/>
        <w:i w:val="0"/>
        <w:sz w:val="24"/>
        <w:szCs w:val="24"/>
      </w:rPr>
    </w:lvl>
    <w:lvl w:ilvl="2">
      <w:start w:val="1"/>
      <w:numFmt w:val="decimal"/>
      <w:lvlText w:val="%1.%2.%3"/>
      <w:lvlJc w:val="left"/>
      <w:pPr>
        <w:tabs>
          <w:tab w:val="num" w:pos="1680"/>
        </w:tabs>
        <w:ind w:left="1680" w:hanging="720"/>
      </w:pPr>
      <w:rPr>
        <w:i w:val="0"/>
        <w:sz w:val="23"/>
      </w:rPr>
    </w:lvl>
    <w:lvl w:ilvl="3">
      <w:start w:val="1"/>
      <w:numFmt w:val="decimal"/>
      <w:lvlText w:val="%1.%2.%3.%4"/>
      <w:lvlJc w:val="left"/>
      <w:pPr>
        <w:tabs>
          <w:tab w:val="num" w:pos="2160"/>
        </w:tabs>
        <w:ind w:left="2160" w:hanging="720"/>
      </w:pPr>
      <w:rPr>
        <w:i w:val="0"/>
        <w:sz w:val="23"/>
      </w:rPr>
    </w:lvl>
    <w:lvl w:ilvl="4">
      <w:start w:val="1"/>
      <w:numFmt w:val="decimal"/>
      <w:lvlText w:val="%1.%2.%3.%4.%5"/>
      <w:lvlJc w:val="left"/>
      <w:pPr>
        <w:tabs>
          <w:tab w:val="num" w:pos="2640"/>
        </w:tabs>
        <w:ind w:left="2640" w:hanging="720"/>
      </w:pPr>
      <w:rPr>
        <w:i w:val="0"/>
        <w:sz w:val="23"/>
      </w:rPr>
    </w:lvl>
    <w:lvl w:ilvl="5">
      <w:start w:val="1"/>
      <w:numFmt w:val="decimal"/>
      <w:lvlText w:val="%1.%2.%3.%4.%5.%6"/>
      <w:lvlJc w:val="left"/>
      <w:pPr>
        <w:tabs>
          <w:tab w:val="num" w:pos="3480"/>
        </w:tabs>
        <w:ind w:left="3480" w:hanging="1080"/>
      </w:pPr>
      <w:rPr>
        <w:i w:val="0"/>
        <w:sz w:val="23"/>
      </w:rPr>
    </w:lvl>
    <w:lvl w:ilvl="6">
      <w:start w:val="1"/>
      <w:numFmt w:val="decimal"/>
      <w:lvlText w:val="%1.%2.%3.%4.%5.%6.%7"/>
      <w:lvlJc w:val="left"/>
      <w:pPr>
        <w:tabs>
          <w:tab w:val="num" w:pos="3960"/>
        </w:tabs>
        <w:ind w:left="3960" w:hanging="1080"/>
      </w:pPr>
      <w:rPr>
        <w:i w:val="0"/>
        <w:sz w:val="23"/>
      </w:rPr>
    </w:lvl>
    <w:lvl w:ilvl="7">
      <w:start w:val="1"/>
      <w:numFmt w:val="decimal"/>
      <w:lvlText w:val="%1.%2.%3.%4.%5.%6.%7.%8"/>
      <w:lvlJc w:val="left"/>
      <w:pPr>
        <w:tabs>
          <w:tab w:val="num" w:pos="4800"/>
        </w:tabs>
        <w:ind w:left="4800" w:hanging="1440"/>
      </w:pPr>
      <w:rPr>
        <w:i w:val="0"/>
        <w:sz w:val="23"/>
      </w:rPr>
    </w:lvl>
    <w:lvl w:ilvl="8">
      <w:start w:val="1"/>
      <w:numFmt w:val="decimal"/>
      <w:lvlText w:val="%1.%2.%3.%4.%5.%6.%7.%8.%9"/>
      <w:lvlJc w:val="left"/>
      <w:pPr>
        <w:tabs>
          <w:tab w:val="num" w:pos="5280"/>
        </w:tabs>
        <w:ind w:left="5280" w:hanging="1440"/>
      </w:pPr>
      <w:rPr>
        <w:i w:val="0"/>
        <w:sz w:val="23"/>
      </w:rPr>
    </w:lvl>
  </w:abstractNum>
  <w:abstractNum w:abstractNumId="13" w15:restartNumberingAfterBreak="0">
    <w:nsid w:val="2F4C330B"/>
    <w:multiLevelType w:val="multilevel"/>
    <w:tmpl w:val="89840476"/>
    <w:lvl w:ilvl="0">
      <w:start w:val="1"/>
      <w:numFmt w:val="decimal"/>
      <w:pStyle w:val="a"/>
      <w:lvlText w:val="%1."/>
      <w:lvlJc w:val="center"/>
      <w:pPr>
        <w:tabs>
          <w:tab w:val="num" w:pos="1134"/>
        </w:tabs>
        <w:ind w:left="1134" w:hanging="567"/>
      </w:pPr>
      <w:rPr>
        <w:rFonts w:hint="default"/>
      </w:rPr>
    </w:lvl>
    <w:lvl w:ilvl="1">
      <w:start w:val="1"/>
      <w:numFmt w:val="decimal"/>
      <w:pStyle w:val="a0"/>
      <w:lvlText w:val="%1.%2"/>
      <w:lvlJc w:val="left"/>
      <w:pPr>
        <w:tabs>
          <w:tab w:val="num" w:pos="1751"/>
        </w:tabs>
        <w:ind w:left="1751" w:hanging="851"/>
      </w:pPr>
      <w:rPr>
        <w:rFonts w:hint="default"/>
      </w:rPr>
    </w:lvl>
    <w:lvl w:ilvl="2">
      <w:start w:val="1"/>
      <w:numFmt w:val="decimal"/>
      <w:pStyle w:val="a1"/>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2"/>
      <w:lvlText w:val="%5)"/>
      <w:lvlJc w:val="left"/>
      <w:pPr>
        <w:tabs>
          <w:tab w:val="num" w:pos="927"/>
        </w:tabs>
        <w:ind w:left="927" w:hanging="567"/>
      </w:pPr>
      <w:rPr>
        <w:rFonts w:hint="default"/>
      </w:rPr>
    </w:lvl>
    <w:lvl w:ilvl="5">
      <w:start w:val="1"/>
      <w:numFmt w:val="lowerLetter"/>
      <w:pStyle w:val="a3"/>
      <w:lvlText w:val="%5%6)"/>
      <w:lvlJc w:val="left"/>
      <w:pPr>
        <w:tabs>
          <w:tab w:val="num" w:pos="2835"/>
        </w:tabs>
        <w:ind w:left="2835" w:hanging="567"/>
      </w:pPr>
      <w:rPr>
        <w:rFonts w:hint="default"/>
      </w:rPr>
    </w:lvl>
    <w:lvl w:ilvl="6">
      <w:start w:val="1"/>
      <w:numFmt w:val="lowerLetter"/>
      <w:pStyle w:val="a4"/>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15:restartNumberingAfterBreak="0">
    <w:nsid w:val="2FAF1665"/>
    <w:multiLevelType w:val="hybridMultilevel"/>
    <w:tmpl w:val="3EC2EB92"/>
    <w:lvl w:ilvl="0" w:tplc="DD0CA534">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C7642F"/>
    <w:multiLevelType w:val="multilevel"/>
    <w:tmpl w:val="4F54D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4F65A7"/>
    <w:multiLevelType w:val="multilevel"/>
    <w:tmpl w:val="27F40176"/>
    <w:lvl w:ilvl="0">
      <w:start w:val="13"/>
      <w:numFmt w:val="decimal"/>
      <w:lvlText w:val="%1."/>
      <w:lvlJc w:val="left"/>
      <w:pPr>
        <w:ind w:left="660" w:hanging="660"/>
      </w:pPr>
      <w:rPr>
        <w:rFonts w:eastAsia="Calibri" w:hint="default"/>
      </w:rPr>
    </w:lvl>
    <w:lvl w:ilvl="1">
      <w:start w:val="1"/>
      <w:numFmt w:val="decimal"/>
      <w:lvlText w:val="%1.%2."/>
      <w:lvlJc w:val="left"/>
      <w:pPr>
        <w:ind w:left="660" w:hanging="66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8BF38ED"/>
    <w:multiLevelType w:val="multilevel"/>
    <w:tmpl w:val="356029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C672D"/>
    <w:multiLevelType w:val="hybridMultilevel"/>
    <w:tmpl w:val="07A0E012"/>
    <w:lvl w:ilvl="0" w:tplc="F802F1B4">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255276"/>
    <w:multiLevelType w:val="multilevel"/>
    <w:tmpl w:val="1D024C46"/>
    <w:lvl w:ilvl="0">
      <w:start w:val="4"/>
      <w:numFmt w:val="decimal"/>
      <w:lvlText w:val="2.%1."/>
      <w:lvlJc w:val="left"/>
      <w:pPr>
        <w:tabs>
          <w:tab w:val="num" w:pos="1070"/>
        </w:tabs>
        <w:ind w:left="1070" w:hanging="360"/>
      </w:pPr>
      <w:rPr>
        <w:rFonts w:hint="default"/>
        <w:b w:val="0"/>
        <w:i w:val="0"/>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1" w15:restartNumberingAfterBreak="0">
    <w:nsid w:val="3C7B06D4"/>
    <w:multiLevelType w:val="multilevel"/>
    <w:tmpl w:val="E05E300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1E76B2"/>
    <w:multiLevelType w:val="multilevel"/>
    <w:tmpl w:val="C9D2F96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7710BE8"/>
    <w:multiLevelType w:val="multilevel"/>
    <w:tmpl w:val="0554B1DC"/>
    <w:lvl w:ilvl="0">
      <w:start w:val="3"/>
      <w:numFmt w:val="decimal"/>
      <w:lvlText w:val="%1."/>
      <w:lvlJc w:val="left"/>
      <w:pPr>
        <w:ind w:left="360" w:hanging="360"/>
      </w:pPr>
      <w:rPr>
        <w:rFonts w:eastAsia="Times New Roman" w:hint="default"/>
        <w:sz w:val="24"/>
      </w:rPr>
    </w:lvl>
    <w:lvl w:ilvl="1">
      <w:start w:val="1"/>
      <w:numFmt w:val="decimal"/>
      <w:lvlText w:val="%1.%2."/>
      <w:lvlJc w:val="left"/>
      <w:pPr>
        <w:ind w:left="927" w:hanging="360"/>
      </w:pPr>
      <w:rPr>
        <w:rFonts w:eastAsia="Times New Roman" w:hint="default"/>
        <w:sz w:val="24"/>
      </w:rPr>
    </w:lvl>
    <w:lvl w:ilvl="2">
      <w:start w:val="1"/>
      <w:numFmt w:val="decimal"/>
      <w:lvlText w:val="%1.%2.%3."/>
      <w:lvlJc w:val="left"/>
      <w:pPr>
        <w:ind w:left="1854" w:hanging="720"/>
      </w:pPr>
      <w:rPr>
        <w:rFonts w:eastAsia="Times New Roman" w:hint="default"/>
        <w:sz w:val="24"/>
      </w:rPr>
    </w:lvl>
    <w:lvl w:ilvl="3">
      <w:start w:val="1"/>
      <w:numFmt w:val="decimal"/>
      <w:lvlText w:val="%1.%2.%3.%4."/>
      <w:lvlJc w:val="left"/>
      <w:pPr>
        <w:ind w:left="2421" w:hanging="720"/>
      </w:pPr>
      <w:rPr>
        <w:rFonts w:eastAsia="Times New Roman" w:hint="default"/>
        <w:sz w:val="24"/>
      </w:rPr>
    </w:lvl>
    <w:lvl w:ilvl="4">
      <w:start w:val="1"/>
      <w:numFmt w:val="decimal"/>
      <w:lvlText w:val="%1.%2.%3.%4.%5."/>
      <w:lvlJc w:val="left"/>
      <w:pPr>
        <w:ind w:left="3348" w:hanging="1080"/>
      </w:pPr>
      <w:rPr>
        <w:rFonts w:eastAsia="Times New Roman" w:hint="default"/>
        <w:sz w:val="24"/>
      </w:rPr>
    </w:lvl>
    <w:lvl w:ilvl="5">
      <w:start w:val="1"/>
      <w:numFmt w:val="decimal"/>
      <w:lvlText w:val="%1.%2.%3.%4.%5.%6."/>
      <w:lvlJc w:val="left"/>
      <w:pPr>
        <w:ind w:left="3915" w:hanging="1080"/>
      </w:pPr>
      <w:rPr>
        <w:rFonts w:eastAsia="Times New Roman" w:hint="default"/>
        <w:sz w:val="24"/>
      </w:rPr>
    </w:lvl>
    <w:lvl w:ilvl="6">
      <w:start w:val="1"/>
      <w:numFmt w:val="decimal"/>
      <w:lvlText w:val="%1.%2.%3.%4.%5.%6.%7."/>
      <w:lvlJc w:val="left"/>
      <w:pPr>
        <w:ind w:left="4842" w:hanging="1440"/>
      </w:pPr>
      <w:rPr>
        <w:rFonts w:eastAsia="Times New Roman" w:hint="default"/>
        <w:sz w:val="24"/>
      </w:rPr>
    </w:lvl>
    <w:lvl w:ilvl="7">
      <w:start w:val="1"/>
      <w:numFmt w:val="decimal"/>
      <w:lvlText w:val="%1.%2.%3.%4.%5.%6.%7.%8."/>
      <w:lvlJc w:val="left"/>
      <w:pPr>
        <w:ind w:left="5409" w:hanging="1440"/>
      </w:pPr>
      <w:rPr>
        <w:rFonts w:eastAsia="Times New Roman" w:hint="default"/>
        <w:sz w:val="24"/>
      </w:rPr>
    </w:lvl>
    <w:lvl w:ilvl="8">
      <w:start w:val="1"/>
      <w:numFmt w:val="decimal"/>
      <w:lvlText w:val="%1.%2.%3.%4.%5.%6.%7.%8.%9."/>
      <w:lvlJc w:val="left"/>
      <w:pPr>
        <w:ind w:left="6336" w:hanging="1800"/>
      </w:pPr>
      <w:rPr>
        <w:rFonts w:eastAsia="Times New Roman" w:hint="default"/>
        <w:sz w:val="24"/>
      </w:rPr>
    </w:lvl>
  </w:abstractNum>
  <w:abstractNum w:abstractNumId="24" w15:restartNumberingAfterBreak="0">
    <w:nsid w:val="4C4E7FF0"/>
    <w:multiLevelType w:val="multilevel"/>
    <w:tmpl w:val="D400B57C"/>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E95591"/>
    <w:multiLevelType w:val="hybridMultilevel"/>
    <w:tmpl w:val="B81811AA"/>
    <w:lvl w:ilvl="0" w:tplc="24E24752">
      <w:start w:val="1"/>
      <w:numFmt w:val="bullet"/>
      <w:pStyle w:val="a5"/>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6332E2"/>
    <w:multiLevelType w:val="multilevel"/>
    <w:tmpl w:val="6CDE1B90"/>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528F757B"/>
    <w:multiLevelType w:val="multilevel"/>
    <w:tmpl w:val="791204E4"/>
    <w:lvl w:ilvl="0">
      <w:start w:val="9"/>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8" w15:restartNumberingAfterBreak="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29" w15:restartNumberingAfterBreak="0">
    <w:nsid w:val="58F458FC"/>
    <w:multiLevelType w:val="multilevel"/>
    <w:tmpl w:val="323C82BC"/>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0" w15:restartNumberingAfterBreak="0">
    <w:nsid w:val="5C730441"/>
    <w:multiLevelType w:val="multilevel"/>
    <w:tmpl w:val="D0A4B3A8"/>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D90171A"/>
    <w:multiLevelType w:val="multilevel"/>
    <w:tmpl w:val="CE82DBD6"/>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2" w15:restartNumberingAfterBreak="0">
    <w:nsid w:val="5EAD6393"/>
    <w:multiLevelType w:val="multilevel"/>
    <w:tmpl w:val="23225830"/>
    <w:lvl w:ilvl="0">
      <w:start w:val="1"/>
      <w:numFmt w:val="upperRoman"/>
      <w:lvlText w:val="%1."/>
      <w:lvlJc w:val="left"/>
      <w:pPr>
        <w:ind w:left="1080" w:hanging="720"/>
      </w:pPr>
      <w:rPr>
        <w:rFonts w:hint="default"/>
      </w:rPr>
    </w:lvl>
    <w:lvl w:ilvl="1">
      <w:start w:val="21"/>
      <w:numFmt w:val="decimal"/>
      <w:isLgl/>
      <w:lvlText w:val="%1.%2."/>
      <w:lvlJc w:val="left"/>
      <w:pPr>
        <w:ind w:left="1020" w:hanging="480"/>
      </w:pPr>
      <w:rPr>
        <w:rFonts w:hint="default"/>
        <w:lang w:val="ru-RU"/>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604A4653"/>
    <w:multiLevelType w:val="multilevel"/>
    <w:tmpl w:val="23E45740"/>
    <w:lvl w:ilvl="0">
      <w:start w:val="9"/>
      <w:numFmt w:val="decimal"/>
      <w:lvlText w:val="%1."/>
      <w:lvlJc w:val="left"/>
      <w:pPr>
        <w:ind w:left="360" w:hanging="360"/>
      </w:pPr>
      <w:rPr>
        <w:rFonts w:eastAsia="Times New Roman" w:hint="default"/>
      </w:rPr>
    </w:lvl>
    <w:lvl w:ilvl="1">
      <w:start w:val="1"/>
      <w:numFmt w:val="decimal"/>
      <w:lvlText w:val="%1.%2."/>
      <w:lvlJc w:val="left"/>
      <w:pPr>
        <w:ind w:left="1506" w:hanging="360"/>
      </w:pPr>
      <w:rPr>
        <w:rFonts w:eastAsia="Times New Roman" w:hint="default"/>
      </w:rPr>
    </w:lvl>
    <w:lvl w:ilvl="2">
      <w:start w:val="1"/>
      <w:numFmt w:val="decimal"/>
      <w:lvlText w:val="%1.%2.%3."/>
      <w:lvlJc w:val="left"/>
      <w:pPr>
        <w:ind w:left="3012" w:hanging="720"/>
      </w:pPr>
      <w:rPr>
        <w:rFonts w:eastAsia="Times New Roman" w:hint="default"/>
      </w:rPr>
    </w:lvl>
    <w:lvl w:ilvl="3">
      <w:start w:val="1"/>
      <w:numFmt w:val="decimal"/>
      <w:lvlText w:val="%1.%2.%3.%4."/>
      <w:lvlJc w:val="left"/>
      <w:pPr>
        <w:ind w:left="4158" w:hanging="720"/>
      </w:pPr>
      <w:rPr>
        <w:rFonts w:eastAsia="Times New Roman" w:hint="default"/>
      </w:rPr>
    </w:lvl>
    <w:lvl w:ilvl="4">
      <w:start w:val="1"/>
      <w:numFmt w:val="decimal"/>
      <w:lvlText w:val="%1.%2.%3.%4.%5."/>
      <w:lvlJc w:val="left"/>
      <w:pPr>
        <w:ind w:left="5664" w:hanging="1080"/>
      </w:pPr>
      <w:rPr>
        <w:rFonts w:eastAsia="Times New Roman" w:hint="default"/>
      </w:rPr>
    </w:lvl>
    <w:lvl w:ilvl="5">
      <w:start w:val="1"/>
      <w:numFmt w:val="decimal"/>
      <w:lvlText w:val="%1.%2.%3.%4.%5.%6."/>
      <w:lvlJc w:val="left"/>
      <w:pPr>
        <w:ind w:left="6810" w:hanging="1080"/>
      </w:pPr>
      <w:rPr>
        <w:rFonts w:eastAsia="Times New Roman" w:hint="default"/>
      </w:rPr>
    </w:lvl>
    <w:lvl w:ilvl="6">
      <w:start w:val="1"/>
      <w:numFmt w:val="decimal"/>
      <w:lvlText w:val="%1.%2.%3.%4.%5.%6.%7."/>
      <w:lvlJc w:val="left"/>
      <w:pPr>
        <w:ind w:left="8316" w:hanging="1440"/>
      </w:pPr>
      <w:rPr>
        <w:rFonts w:eastAsia="Times New Roman" w:hint="default"/>
      </w:rPr>
    </w:lvl>
    <w:lvl w:ilvl="7">
      <w:start w:val="1"/>
      <w:numFmt w:val="decimal"/>
      <w:lvlText w:val="%1.%2.%3.%4.%5.%6.%7.%8."/>
      <w:lvlJc w:val="left"/>
      <w:pPr>
        <w:ind w:left="9462" w:hanging="1440"/>
      </w:pPr>
      <w:rPr>
        <w:rFonts w:eastAsia="Times New Roman" w:hint="default"/>
      </w:rPr>
    </w:lvl>
    <w:lvl w:ilvl="8">
      <w:start w:val="1"/>
      <w:numFmt w:val="decimal"/>
      <w:lvlText w:val="%1.%2.%3.%4.%5.%6.%7.%8.%9."/>
      <w:lvlJc w:val="left"/>
      <w:pPr>
        <w:ind w:left="10968" w:hanging="1800"/>
      </w:pPr>
      <w:rPr>
        <w:rFonts w:eastAsia="Times New Roman" w:hint="default"/>
      </w:rPr>
    </w:lvl>
  </w:abstractNum>
  <w:abstractNum w:abstractNumId="34" w15:restartNumberingAfterBreak="0">
    <w:nsid w:val="630B6B94"/>
    <w:multiLevelType w:val="hybridMultilevel"/>
    <w:tmpl w:val="AD205640"/>
    <w:lvl w:ilvl="0" w:tplc="2CF40AD6">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382439A"/>
    <w:multiLevelType w:val="multilevel"/>
    <w:tmpl w:val="34EA835C"/>
    <w:lvl w:ilvl="0">
      <w:start w:val="10"/>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6C026692"/>
    <w:multiLevelType w:val="multilevel"/>
    <w:tmpl w:val="AE8A9390"/>
    <w:lvl w:ilvl="0">
      <w:start w:val="1"/>
      <w:numFmt w:val="decimal"/>
      <w:lvlText w:val="1.%1."/>
      <w:lvlJc w:val="left"/>
      <w:pPr>
        <w:tabs>
          <w:tab w:val="num" w:pos="360"/>
        </w:tabs>
        <w:ind w:left="360" w:hanging="360"/>
      </w:pPr>
      <w:rPr>
        <w:rFonts w:hint="default"/>
        <w:b w:val="0"/>
        <w:i w:val="0"/>
      </w:rPr>
    </w:lvl>
    <w:lvl w:ilvl="1">
      <w:start w:val="1"/>
      <w:numFmt w:val="decimal"/>
      <w:lvlText w:val="5.%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680F7D"/>
    <w:multiLevelType w:val="multilevel"/>
    <w:tmpl w:val="CB2C0EE2"/>
    <w:lvl w:ilvl="0">
      <w:start w:val="11"/>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6CB120C5"/>
    <w:multiLevelType w:val="hybridMultilevel"/>
    <w:tmpl w:val="A53A52F0"/>
    <w:lvl w:ilvl="0" w:tplc="B98EEBC4">
      <w:numFmt w:val="bullet"/>
      <w:lvlText w:val="-"/>
      <w:lvlJc w:val="left"/>
      <w:pPr>
        <w:ind w:left="1004" w:hanging="360"/>
      </w:pPr>
      <w:rPr>
        <w:rFonts w:ascii="Times New Roman" w:eastAsia="Times New Roman" w:hAnsi="Times New Roman" w:cs="Times New Roman" w:hint="default"/>
        <w:b w:val="0"/>
        <w:color w:val="00000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CD20FB2"/>
    <w:multiLevelType w:val="multilevel"/>
    <w:tmpl w:val="E34679AC"/>
    <w:lvl w:ilvl="0">
      <w:start w:val="1"/>
      <w:numFmt w:val="decimal"/>
      <w:pStyle w:val="a7"/>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0" w15:restartNumberingAfterBreak="0">
    <w:nsid w:val="76E211D2"/>
    <w:multiLevelType w:val="hybridMultilevel"/>
    <w:tmpl w:val="EC6A30DC"/>
    <w:lvl w:ilvl="0" w:tplc="50E86BBC">
      <w:start w:val="1"/>
      <w:numFmt w:val="bullet"/>
      <w:pStyle w:val="a8"/>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41" w15:restartNumberingAfterBreak="0">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15:restartNumberingAfterBreak="0">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3" w15:restartNumberingAfterBreak="0">
    <w:nsid w:val="7B6C3071"/>
    <w:multiLevelType w:val="multilevel"/>
    <w:tmpl w:val="AF221BE0"/>
    <w:lvl w:ilvl="0">
      <w:start w:val="4"/>
      <w:numFmt w:val="decimal"/>
      <w:lvlText w:val="%1."/>
      <w:lvlJc w:val="left"/>
      <w:pPr>
        <w:ind w:left="786" w:hanging="360"/>
      </w:pPr>
      <w:rPr>
        <w:rFonts w:hint="default"/>
        <w:b/>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2586" w:hanging="720"/>
      </w:pPr>
      <w:rPr>
        <w:rFonts w:hint="default"/>
        <w:b w:val="0"/>
      </w:rPr>
    </w:lvl>
    <w:lvl w:ilvl="3">
      <w:start w:val="1"/>
      <w:numFmt w:val="decimal"/>
      <w:isLgl/>
      <w:lvlText w:val="%1.%2.%3.%4."/>
      <w:lvlJc w:val="left"/>
      <w:pPr>
        <w:ind w:left="3306" w:hanging="720"/>
      </w:pPr>
      <w:rPr>
        <w:rFonts w:hint="default"/>
        <w:b w:val="0"/>
      </w:rPr>
    </w:lvl>
    <w:lvl w:ilvl="4">
      <w:start w:val="1"/>
      <w:numFmt w:val="decimal"/>
      <w:isLgl/>
      <w:lvlText w:val="%1.%2.%3.%4.%5."/>
      <w:lvlJc w:val="left"/>
      <w:pPr>
        <w:ind w:left="4386" w:hanging="1080"/>
      </w:pPr>
      <w:rPr>
        <w:rFonts w:hint="default"/>
        <w:b w:val="0"/>
      </w:rPr>
    </w:lvl>
    <w:lvl w:ilvl="5">
      <w:start w:val="1"/>
      <w:numFmt w:val="decimal"/>
      <w:isLgl/>
      <w:lvlText w:val="%1.%2.%3.%4.%5.%6."/>
      <w:lvlJc w:val="left"/>
      <w:pPr>
        <w:ind w:left="5106" w:hanging="1080"/>
      </w:pPr>
      <w:rPr>
        <w:rFonts w:hint="default"/>
        <w:b w:val="0"/>
      </w:rPr>
    </w:lvl>
    <w:lvl w:ilvl="6">
      <w:start w:val="1"/>
      <w:numFmt w:val="decimal"/>
      <w:isLgl/>
      <w:lvlText w:val="%1.%2.%3.%4.%5.%6.%7."/>
      <w:lvlJc w:val="left"/>
      <w:pPr>
        <w:ind w:left="6186" w:hanging="1440"/>
      </w:pPr>
      <w:rPr>
        <w:rFonts w:hint="default"/>
        <w:b w:val="0"/>
      </w:rPr>
    </w:lvl>
    <w:lvl w:ilvl="7">
      <w:start w:val="1"/>
      <w:numFmt w:val="decimal"/>
      <w:isLgl/>
      <w:lvlText w:val="%1.%2.%3.%4.%5.%6.%7.%8."/>
      <w:lvlJc w:val="left"/>
      <w:pPr>
        <w:ind w:left="6906" w:hanging="1440"/>
      </w:pPr>
      <w:rPr>
        <w:rFonts w:hint="default"/>
        <w:b w:val="0"/>
      </w:rPr>
    </w:lvl>
    <w:lvl w:ilvl="8">
      <w:start w:val="1"/>
      <w:numFmt w:val="decimal"/>
      <w:isLgl/>
      <w:lvlText w:val="%1.%2.%3.%4.%5.%6.%7.%8.%9."/>
      <w:lvlJc w:val="left"/>
      <w:pPr>
        <w:ind w:left="7986" w:hanging="1800"/>
      </w:pPr>
      <w:rPr>
        <w:rFonts w:hint="default"/>
        <w:b w:val="0"/>
      </w:rPr>
    </w:lvl>
  </w:abstractNum>
  <w:abstractNum w:abstractNumId="44" w15:restartNumberingAfterBreak="0">
    <w:nsid w:val="7BB17733"/>
    <w:multiLevelType w:val="multilevel"/>
    <w:tmpl w:val="02FE15A2"/>
    <w:lvl w:ilvl="0">
      <w:start w:val="1"/>
      <w:numFmt w:val="decimal"/>
      <w:lvlText w:val="%1."/>
      <w:lvlJc w:val="left"/>
      <w:pPr>
        <w:ind w:left="2062" w:hanging="360"/>
      </w:pPr>
      <w:rPr>
        <w:rFonts w:eastAsia="Times New Roman"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5" w15:restartNumberingAfterBreak="0">
    <w:nsid w:val="7BE01C1E"/>
    <w:multiLevelType w:val="multilevel"/>
    <w:tmpl w:val="0BC26CC8"/>
    <w:lvl w:ilvl="0">
      <w:start w:val="3"/>
      <w:numFmt w:val="decimal"/>
      <w:lvlText w:val="%1."/>
      <w:lvlJc w:val="left"/>
      <w:pPr>
        <w:ind w:left="720" w:hanging="360"/>
      </w:pPr>
      <w:rPr>
        <w:rFonts w:hint="default"/>
        <w:b/>
        <w:strike w:val="0"/>
        <w:color w:val="000000"/>
      </w:rPr>
    </w:lvl>
    <w:lvl w:ilvl="1">
      <w:start w:val="3"/>
      <w:numFmt w:val="decimal"/>
      <w:isLgl/>
      <w:lvlText w:val="%1.%2."/>
      <w:lvlJc w:val="left"/>
      <w:pPr>
        <w:ind w:left="921" w:hanging="495"/>
      </w:pPr>
      <w:rPr>
        <w:rFonts w:hint="default"/>
        <w:b/>
        <w:color w:val="auto"/>
      </w:rPr>
    </w:lvl>
    <w:lvl w:ilvl="2">
      <w:start w:val="1"/>
      <w:numFmt w:val="decimal"/>
      <w:isLgl/>
      <w:lvlText w:val="%1.%2.%3."/>
      <w:lvlJc w:val="left"/>
      <w:pPr>
        <w:ind w:left="1212" w:hanging="720"/>
      </w:pPr>
      <w:rPr>
        <w:rFonts w:hint="default"/>
        <w:b/>
        <w:color w:val="auto"/>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color w:val="auto"/>
      </w:rPr>
    </w:lvl>
    <w:lvl w:ilvl="5">
      <w:start w:val="1"/>
      <w:numFmt w:val="decimal"/>
      <w:isLgl/>
      <w:lvlText w:val="%1.%2.%3.%4.%5.%6."/>
      <w:lvlJc w:val="left"/>
      <w:pPr>
        <w:ind w:left="1770" w:hanging="1080"/>
      </w:pPr>
      <w:rPr>
        <w:rFonts w:hint="default"/>
        <w:b/>
        <w:color w:val="auto"/>
      </w:rPr>
    </w:lvl>
    <w:lvl w:ilvl="6">
      <w:start w:val="1"/>
      <w:numFmt w:val="decimal"/>
      <w:isLgl/>
      <w:lvlText w:val="%1.%2.%3.%4.%5.%6.%7."/>
      <w:lvlJc w:val="left"/>
      <w:pPr>
        <w:ind w:left="2196" w:hanging="1440"/>
      </w:pPr>
      <w:rPr>
        <w:rFonts w:hint="default"/>
        <w:b/>
        <w:color w:val="auto"/>
      </w:rPr>
    </w:lvl>
    <w:lvl w:ilvl="7">
      <w:start w:val="1"/>
      <w:numFmt w:val="decimal"/>
      <w:isLgl/>
      <w:lvlText w:val="%1.%2.%3.%4.%5.%6.%7.%8."/>
      <w:lvlJc w:val="left"/>
      <w:pPr>
        <w:ind w:left="2262" w:hanging="1440"/>
      </w:pPr>
      <w:rPr>
        <w:rFonts w:hint="default"/>
        <w:b/>
        <w:color w:val="auto"/>
      </w:rPr>
    </w:lvl>
    <w:lvl w:ilvl="8">
      <w:start w:val="1"/>
      <w:numFmt w:val="decimal"/>
      <w:isLgl/>
      <w:lvlText w:val="%1.%2.%3.%4.%5.%6.%7.%8.%9."/>
      <w:lvlJc w:val="left"/>
      <w:pPr>
        <w:ind w:left="2688" w:hanging="1800"/>
      </w:pPr>
      <w:rPr>
        <w:rFonts w:hint="default"/>
        <w:b/>
        <w:color w:val="auto"/>
      </w:rPr>
    </w:lvl>
  </w:abstractNum>
  <w:abstractNum w:abstractNumId="46" w15:restartNumberingAfterBreak="0">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9"/>
  </w:num>
  <w:num w:numId="2">
    <w:abstractNumId w:val="15"/>
  </w:num>
  <w:num w:numId="3">
    <w:abstractNumId w:val="28"/>
  </w:num>
  <w:num w:numId="4">
    <w:abstractNumId w:val="5"/>
  </w:num>
  <w:num w:numId="5">
    <w:abstractNumId w:val="40"/>
  </w:num>
  <w:num w:numId="6">
    <w:abstractNumId w:val="42"/>
  </w:num>
  <w:num w:numId="7">
    <w:abstractNumId w:val="41"/>
  </w:num>
  <w:num w:numId="8">
    <w:abstractNumId w:val="46"/>
  </w:num>
  <w:num w:numId="9">
    <w:abstractNumId w:val="13"/>
  </w:num>
  <w:num w:numId="10">
    <w:abstractNumId w:val="25"/>
  </w:num>
  <w:num w:numId="11">
    <w:abstractNumId w:val="36"/>
  </w:num>
  <w:num w:numId="12">
    <w:abstractNumId w:val="7"/>
  </w:num>
  <w:num w:numId="13">
    <w:abstractNumId w:val="20"/>
  </w:num>
  <w:num w:numId="14">
    <w:abstractNumId w:val="4"/>
  </w:num>
  <w:num w:numId="15">
    <w:abstractNumId w:val="32"/>
  </w:num>
  <w:num w:numId="16">
    <w:abstractNumId w:val="19"/>
  </w:num>
  <w:num w:numId="17">
    <w:abstractNumId w:val="30"/>
  </w:num>
  <w:num w:numId="18">
    <w:abstractNumId w:val="43"/>
  </w:num>
  <w:num w:numId="19">
    <w:abstractNumId w:val="31"/>
  </w:num>
  <w:num w:numId="20">
    <w:abstractNumId w:val="27"/>
  </w:num>
  <w:num w:numId="21">
    <w:abstractNumId w:val="18"/>
  </w:num>
  <w:num w:numId="22">
    <w:abstractNumId w:val="6"/>
  </w:num>
  <w:num w:numId="23">
    <w:abstractNumId w:val="23"/>
  </w:num>
  <w:num w:numId="24">
    <w:abstractNumId w:val="45"/>
  </w:num>
  <w:num w:numId="25">
    <w:abstractNumId w:val="38"/>
  </w:num>
  <w:num w:numId="26">
    <w:abstractNumId w:val="14"/>
  </w:num>
  <w:num w:numId="27">
    <w:abstractNumId w:val="11"/>
  </w:num>
  <w:num w:numId="28">
    <w:abstractNumId w:val="10"/>
  </w:num>
  <w:num w:numId="29">
    <w:abstractNumId w:val="22"/>
  </w:num>
  <w:num w:numId="30">
    <w:abstractNumId w:val="3"/>
  </w:num>
  <w:num w:numId="31">
    <w:abstractNumId w:val="9"/>
  </w:num>
  <w:num w:numId="32">
    <w:abstractNumId w:val="33"/>
  </w:num>
  <w:num w:numId="33">
    <w:abstractNumId w:val="35"/>
  </w:num>
  <w:num w:numId="34">
    <w:abstractNumId w:val="37"/>
  </w:num>
  <w:num w:numId="35">
    <w:abstractNumId w:val="21"/>
  </w:num>
  <w:num w:numId="36">
    <w:abstractNumId w:val="24"/>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8"/>
  </w:num>
  <w:num w:numId="4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8"/>
    <w:rsid w:val="000007F1"/>
    <w:rsid w:val="00000B85"/>
    <w:rsid w:val="000016D7"/>
    <w:rsid w:val="00001B75"/>
    <w:rsid w:val="00003692"/>
    <w:rsid w:val="00004871"/>
    <w:rsid w:val="00004A68"/>
    <w:rsid w:val="00004F67"/>
    <w:rsid w:val="000052ED"/>
    <w:rsid w:val="0000531F"/>
    <w:rsid w:val="00005D73"/>
    <w:rsid w:val="0000611E"/>
    <w:rsid w:val="0000679F"/>
    <w:rsid w:val="00007029"/>
    <w:rsid w:val="0000769F"/>
    <w:rsid w:val="00007AA4"/>
    <w:rsid w:val="0001044F"/>
    <w:rsid w:val="000114BC"/>
    <w:rsid w:val="000114C7"/>
    <w:rsid w:val="00011796"/>
    <w:rsid w:val="000127BF"/>
    <w:rsid w:val="00012881"/>
    <w:rsid w:val="00012C71"/>
    <w:rsid w:val="00013468"/>
    <w:rsid w:val="00013561"/>
    <w:rsid w:val="00013710"/>
    <w:rsid w:val="000137C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0F"/>
    <w:rsid w:val="000246DF"/>
    <w:rsid w:val="00024985"/>
    <w:rsid w:val="00025190"/>
    <w:rsid w:val="00025A76"/>
    <w:rsid w:val="00025E8C"/>
    <w:rsid w:val="00025ECD"/>
    <w:rsid w:val="00026D75"/>
    <w:rsid w:val="00026FEF"/>
    <w:rsid w:val="000301C4"/>
    <w:rsid w:val="00030B74"/>
    <w:rsid w:val="000312BC"/>
    <w:rsid w:val="00031ABE"/>
    <w:rsid w:val="00032287"/>
    <w:rsid w:val="00032A43"/>
    <w:rsid w:val="00032A89"/>
    <w:rsid w:val="0003309F"/>
    <w:rsid w:val="0003316C"/>
    <w:rsid w:val="000335E0"/>
    <w:rsid w:val="00033A41"/>
    <w:rsid w:val="00033E9C"/>
    <w:rsid w:val="00034206"/>
    <w:rsid w:val="00034EFA"/>
    <w:rsid w:val="000352A1"/>
    <w:rsid w:val="000354B4"/>
    <w:rsid w:val="00035608"/>
    <w:rsid w:val="000356ED"/>
    <w:rsid w:val="00036086"/>
    <w:rsid w:val="000400F1"/>
    <w:rsid w:val="0004021B"/>
    <w:rsid w:val="00040D1C"/>
    <w:rsid w:val="000420A4"/>
    <w:rsid w:val="0004316C"/>
    <w:rsid w:val="0004323A"/>
    <w:rsid w:val="0004381F"/>
    <w:rsid w:val="00044D08"/>
    <w:rsid w:val="000458E9"/>
    <w:rsid w:val="00045A7C"/>
    <w:rsid w:val="00045F46"/>
    <w:rsid w:val="00045F9C"/>
    <w:rsid w:val="000465D1"/>
    <w:rsid w:val="00046DBB"/>
    <w:rsid w:val="0005046D"/>
    <w:rsid w:val="000518CD"/>
    <w:rsid w:val="00051F21"/>
    <w:rsid w:val="00052A7E"/>
    <w:rsid w:val="000532A5"/>
    <w:rsid w:val="000539CB"/>
    <w:rsid w:val="00053C8A"/>
    <w:rsid w:val="00055037"/>
    <w:rsid w:val="000568C0"/>
    <w:rsid w:val="00056FC9"/>
    <w:rsid w:val="0005739A"/>
    <w:rsid w:val="0006048F"/>
    <w:rsid w:val="00060A93"/>
    <w:rsid w:val="00060F1B"/>
    <w:rsid w:val="000619F9"/>
    <w:rsid w:val="00062428"/>
    <w:rsid w:val="00062888"/>
    <w:rsid w:val="00064C48"/>
    <w:rsid w:val="000661FC"/>
    <w:rsid w:val="0006645D"/>
    <w:rsid w:val="0006664B"/>
    <w:rsid w:val="00066C72"/>
    <w:rsid w:val="0006753E"/>
    <w:rsid w:val="00067BD4"/>
    <w:rsid w:val="00070E0A"/>
    <w:rsid w:val="0007108A"/>
    <w:rsid w:val="00072501"/>
    <w:rsid w:val="00073DB5"/>
    <w:rsid w:val="00073FEE"/>
    <w:rsid w:val="0007440E"/>
    <w:rsid w:val="00076ACC"/>
    <w:rsid w:val="000774F8"/>
    <w:rsid w:val="00077E0C"/>
    <w:rsid w:val="0008065B"/>
    <w:rsid w:val="00080677"/>
    <w:rsid w:val="00081020"/>
    <w:rsid w:val="0008152C"/>
    <w:rsid w:val="000818E5"/>
    <w:rsid w:val="00081C7C"/>
    <w:rsid w:val="0008281D"/>
    <w:rsid w:val="000829ED"/>
    <w:rsid w:val="000836E1"/>
    <w:rsid w:val="000842C8"/>
    <w:rsid w:val="0008453F"/>
    <w:rsid w:val="000848BD"/>
    <w:rsid w:val="00084F0B"/>
    <w:rsid w:val="0008535A"/>
    <w:rsid w:val="00085B2C"/>
    <w:rsid w:val="00085BE0"/>
    <w:rsid w:val="0008615E"/>
    <w:rsid w:val="00086E81"/>
    <w:rsid w:val="000872B3"/>
    <w:rsid w:val="00087779"/>
    <w:rsid w:val="0009201B"/>
    <w:rsid w:val="00092EFD"/>
    <w:rsid w:val="0009387F"/>
    <w:rsid w:val="00093D42"/>
    <w:rsid w:val="00094356"/>
    <w:rsid w:val="000952AD"/>
    <w:rsid w:val="00096246"/>
    <w:rsid w:val="00096677"/>
    <w:rsid w:val="000967A7"/>
    <w:rsid w:val="000968A8"/>
    <w:rsid w:val="00096CC6"/>
    <w:rsid w:val="0009783A"/>
    <w:rsid w:val="000A0217"/>
    <w:rsid w:val="000A064E"/>
    <w:rsid w:val="000A0736"/>
    <w:rsid w:val="000A1CF9"/>
    <w:rsid w:val="000A324B"/>
    <w:rsid w:val="000A3A62"/>
    <w:rsid w:val="000A3CA8"/>
    <w:rsid w:val="000A3E31"/>
    <w:rsid w:val="000A40A7"/>
    <w:rsid w:val="000A48C0"/>
    <w:rsid w:val="000A5835"/>
    <w:rsid w:val="000A60E8"/>
    <w:rsid w:val="000A6383"/>
    <w:rsid w:val="000A6612"/>
    <w:rsid w:val="000A6E5B"/>
    <w:rsid w:val="000B10A9"/>
    <w:rsid w:val="000B1662"/>
    <w:rsid w:val="000B201D"/>
    <w:rsid w:val="000B26DC"/>
    <w:rsid w:val="000B2FF0"/>
    <w:rsid w:val="000B3588"/>
    <w:rsid w:val="000B3B9E"/>
    <w:rsid w:val="000B4532"/>
    <w:rsid w:val="000B57CC"/>
    <w:rsid w:val="000B66BD"/>
    <w:rsid w:val="000B68C9"/>
    <w:rsid w:val="000B6A5D"/>
    <w:rsid w:val="000B7135"/>
    <w:rsid w:val="000B76E9"/>
    <w:rsid w:val="000C06E5"/>
    <w:rsid w:val="000C0BFF"/>
    <w:rsid w:val="000C1356"/>
    <w:rsid w:val="000C199C"/>
    <w:rsid w:val="000C29E0"/>
    <w:rsid w:val="000C32F2"/>
    <w:rsid w:val="000C3BB8"/>
    <w:rsid w:val="000C45FE"/>
    <w:rsid w:val="000C4B6F"/>
    <w:rsid w:val="000C577B"/>
    <w:rsid w:val="000C5F86"/>
    <w:rsid w:val="000C6350"/>
    <w:rsid w:val="000D1685"/>
    <w:rsid w:val="000D1E80"/>
    <w:rsid w:val="000D1EC9"/>
    <w:rsid w:val="000D20B1"/>
    <w:rsid w:val="000D2312"/>
    <w:rsid w:val="000D3FC2"/>
    <w:rsid w:val="000D4919"/>
    <w:rsid w:val="000D499C"/>
    <w:rsid w:val="000D5532"/>
    <w:rsid w:val="000D5762"/>
    <w:rsid w:val="000D5E2A"/>
    <w:rsid w:val="000D5EB6"/>
    <w:rsid w:val="000D6EB3"/>
    <w:rsid w:val="000D7282"/>
    <w:rsid w:val="000E02FE"/>
    <w:rsid w:val="000E0C06"/>
    <w:rsid w:val="000E10D4"/>
    <w:rsid w:val="000E1687"/>
    <w:rsid w:val="000E193E"/>
    <w:rsid w:val="000E1BFF"/>
    <w:rsid w:val="000E28BA"/>
    <w:rsid w:val="000E2C7E"/>
    <w:rsid w:val="000E3883"/>
    <w:rsid w:val="000E3F47"/>
    <w:rsid w:val="000E4071"/>
    <w:rsid w:val="000E40B9"/>
    <w:rsid w:val="000E4119"/>
    <w:rsid w:val="000E42DA"/>
    <w:rsid w:val="000E5ABB"/>
    <w:rsid w:val="000E5C2B"/>
    <w:rsid w:val="000E6082"/>
    <w:rsid w:val="000E6B05"/>
    <w:rsid w:val="000E7FC1"/>
    <w:rsid w:val="000F0448"/>
    <w:rsid w:val="000F0A87"/>
    <w:rsid w:val="000F0E6C"/>
    <w:rsid w:val="000F134C"/>
    <w:rsid w:val="000F3D0F"/>
    <w:rsid w:val="000F4BBC"/>
    <w:rsid w:val="000F50B9"/>
    <w:rsid w:val="000F554E"/>
    <w:rsid w:val="000F5FEA"/>
    <w:rsid w:val="000F6100"/>
    <w:rsid w:val="000F72AD"/>
    <w:rsid w:val="001006FF"/>
    <w:rsid w:val="00100CF4"/>
    <w:rsid w:val="0010116D"/>
    <w:rsid w:val="00101A40"/>
    <w:rsid w:val="00102233"/>
    <w:rsid w:val="0010294B"/>
    <w:rsid w:val="00103209"/>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59DC"/>
    <w:rsid w:val="00115C5E"/>
    <w:rsid w:val="00116BA9"/>
    <w:rsid w:val="00116E08"/>
    <w:rsid w:val="0012126D"/>
    <w:rsid w:val="00122F09"/>
    <w:rsid w:val="001234A9"/>
    <w:rsid w:val="00123653"/>
    <w:rsid w:val="00124E55"/>
    <w:rsid w:val="00125CAA"/>
    <w:rsid w:val="00126665"/>
    <w:rsid w:val="00126FBB"/>
    <w:rsid w:val="001270C4"/>
    <w:rsid w:val="001279FF"/>
    <w:rsid w:val="00130167"/>
    <w:rsid w:val="00131182"/>
    <w:rsid w:val="00131584"/>
    <w:rsid w:val="00132E9C"/>
    <w:rsid w:val="0013311F"/>
    <w:rsid w:val="0013334D"/>
    <w:rsid w:val="00134BC6"/>
    <w:rsid w:val="00134C20"/>
    <w:rsid w:val="00134EA7"/>
    <w:rsid w:val="00134EF7"/>
    <w:rsid w:val="00135085"/>
    <w:rsid w:val="00135190"/>
    <w:rsid w:val="00135618"/>
    <w:rsid w:val="00135779"/>
    <w:rsid w:val="00135A0C"/>
    <w:rsid w:val="001363B3"/>
    <w:rsid w:val="00136A6A"/>
    <w:rsid w:val="00136D0C"/>
    <w:rsid w:val="00137B1F"/>
    <w:rsid w:val="0014059D"/>
    <w:rsid w:val="00140937"/>
    <w:rsid w:val="00140A83"/>
    <w:rsid w:val="00142D24"/>
    <w:rsid w:val="00143725"/>
    <w:rsid w:val="00143A46"/>
    <w:rsid w:val="00143C2C"/>
    <w:rsid w:val="00143C33"/>
    <w:rsid w:val="001447C7"/>
    <w:rsid w:val="001459EB"/>
    <w:rsid w:val="00145EBB"/>
    <w:rsid w:val="001466CF"/>
    <w:rsid w:val="001467FA"/>
    <w:rsid w:val="00146937"/>
    <w:rsid w:val="00147779"/>
    <w:rsid w:val="00150D63"/>
    <w:rsid w:val="00151001"/>
    <w:rsid w:val="00153F56"/>
    <w:rsid w:val="001547CA"/>
    <w:rsid w:val="00154F7C"/>
    <w:rsid w:val="0015576D"/>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362"/>
    <w:rsid w:val="001672B8"/>
    <w:rsid w:val="00167450"/>
    <w:rsid w:val="001707AF"/>
    <w:rsid w:val="0017080A"/>
    <w:rsid w:val="00171013"/>
    <w:rsid w:val="00171052"/>
    <w:rsid w:val="001718AC"/>
    <w:rsid w:val="001721AB"/>
    <w:rsid w:val="001724D5"/>
    <w:rsid w:val="00173374"/>
    <w:rsid w:val="0017564A"/>
    <w:rsid w:val="00175769"/>
    <w:rsid w:val="001757C8"/>
    <w:rsid w:val="00175E29"/>
    <w:rsid w:val="0017749C"/>
    <w:rsid w:val="00180303"/>
    <w:rsid w:val="00180BB2"/>
    <w:rsid w:val="00181A1B"/>
    <w:rsid w:val="00181FD3"/>
    <w:rsid w:val="00182491"/>
    <w:rsid w:val="00183C41"/>
    <w:rsid w:val="00183F16"/>
    <w:rsid w:val="0018403A"/>
    <w:rsid w:val="00184889"/>
    <w:rsid w:val="00184A4F"/>
    <w:rsid w:val="00184B54"/>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5DA"/>
    <w:rsid w:val="001A1435"/>
    <w:rsid w:val="001A16A7"/>
    <w:rsid w:val="001A19AE"/>
    <w:rsid w:val="001A2972"/>
    <w:rsid w:val="001A2BAA"/>
    <w:rsid w:val="001A3AD5"/>
    <w:rsid w:val="001A3F5E"/>
    <w:rsid w:val="001A4355"/>
    <w:rsid w:val="001A4906"/>
    <w:rsid w:val="001A4B81"/>
    <w:rsid w:val="001A5A87"/>
    <w:rsid w:val="001A6BC4"/>
    <w:rsid w:val="001A6DDE"/>
    <w:rsid w:val="001A7D5A"/>
    <w:rsid w:val="001A7DC7"/>
    <w:rsid w:val="001A7FF0"/>
    <w:rsid w:val="001B02EF"/>
    <w:rsid w:val="001B23F8"/>
    <w:rsid w:val="001B2827"/>
    <w:rsid w:val="001B42ED"/>
    <w:rsid w:val="001B431B"/>
    <w:rsid w:val="001B5BF9"/>
    <w:rsid w:val="001B66B5"/>
    <w:rsid w:val="001C065D"/>
    <w:rsid w:val="001C091D"/>
    <w:rsid w:val="001C1135"/>
    <w:rsid w:val="001C1F07"/>
    <w:rsid w:val="001C21BD"/>
    <w:rsid w:val="001C2B8A"/>
    <w:rsid w:val="001C2CA4"/>
    <w:rsid w:val="001C44BA"/>
    <w:rsid w:val="001C55C6"/>
    <w:rsid w:val="001C5E2D"/>
    <w:rsid w:val="001C6A1F"/>
    <w:rsid w:val="001C78FA"/>
    <w:rsid w:val="001D0BB5"/>
    <w:rsid w:val="001D2FD0"/>
    <w:rsid w:val="001D3674"/>
    <w:rsid w:val="001D477E"/>
    <w:rsid w:val="001D4A2F"/>
    <w:rsid w:val="001D52A0"/>
    <w:rsid w:val="001D54BE"/>
    <w:rsid w:val="001D59B9"/>
    <w:rsid w:val="001D5A26"/>
    <w:rsid w:val="001D5B59"/>
    <w:rsid w:val="001D6C14"/>
    <w:rsid w:val="001D78B1"/>
    <w:rsid w:val="001E04B2"/>
    <w:rsid w:val="001E0598"/>
    <w:rsid w:val="001E0828"/>
    <w:rsid w:val="001E11A6"/>
    <w:rsid w:val="001E1959"/>
    <w:rsid w:val="001E1971"/>
    <w:rsid w:val="001E1BCB"/>
    <w:rsid w:val="001E242E"/>
    <w:rsid w:val="001E26FD"/>
    <w:rsid w:val="001E2E3E"/>
    <w:rsid w:val="001E3022"/>
    <w:rsid w:val="001E3604"/>
    <w:rsid w:val="001E4295"/>
    <w:rsid w:val="001E5208"/>
    <w:rsid w:val="001E53D6"/>
    <w:rsid w:val="001E5E1D"/>
    <w:rsid w:val="001E621B"/>
    <w:rsid w:val="001E667A"/>
    <w:rsid w:val="001E672E"/>
    <w:rsid w:val="001E6864"/>
    <w:rsid w:val="001E79CA"/>
    <w:rsid w:val="001E7FCE"/>
    <w:rsid w:val="001F07EC"/>
    <w:rsid w:val="001F0B3B"/>
    <w:rsid w:val="001F1688"/>
    <w:rsid w:val="001F21D2"/>
    <w:rsid w:val="001F325C"/>
    <w:rsid w:val="001F42D0"/>
    <w:rsid w:val="001F4368"/>
    <w:rsid w:val="001F4AFB"/>
    <w:rsid w:val="001F5BB5"/>
    <w:rsid w:val="001F5F1D"/>
    <w:rsid w:val="001F6242"/>
    <w:rsid w:val="002003B7"/>
    <w:rsid w:val="002005C8"/>
    <w:rsid w:val="002039C4"/>
    <w:rsid w:val="002040BF"/>
    <w:rsid w:val="00204469"/>
    <w:rsid w:val="00205BB1"/>
    <w:rsid w:val="00207019"/>
    <w:rsid w:val="002074C1"/>
    <w:rsid w:val="00210EB5"/>
    <w:rsid w:val="00210FCD"/>
    <w:rsid w:val="0021110F"/>
    <w:rsid w:val="0021151D"/>
    <w:rsid w:val="00211A5F"/>
    <w:rsid w:val="00212522"/>
    <w:rsid w:val="00212A2E"/>
    <w:rsid w:val="002131B5"/>
    <w:rsid w:val="0021327D"/>
    <w:rsid w:val="00214009"/>
    <w:rsid w:val="0021482A"/>
    <w:rsid w:val="00214F82"/>
    <w:rsid w:val="00215258"/>
    <w:rsid w:val="002152F9"/>
    <w:rsid w:val="002161F0"/>
    <w:rsid w:val="0021645C"/>
    <w:rsid w:val="002164B1"/>
    <w:rsid w:val="002167A6"/>
    <w:rsid w:val="00217442"/>
    <w:rsid w:val="00217B0F"/>
    <w:rsid w:val="00217C03"/>
    <w:rsid w:val="00217F7C"/>
    <w:rsid w:val="00220D97"/>
    <w:rsid w:val="00223AB0"/>
    <w:rsid w:val="00224BF3"/>
    <w:rsid w:val="00224D07"/>
    <w:rsid w:val="00225111"/>
    <w:rsid w:val="002256C1"/>
    <w:rsid w:val="002266FA"/>
    <w:rsid w:val="00226C1E"/>
    <w:rsid w:val="0022707C"/>
    <w:rsid w:val="002272D1"/>
    <w:rsid w:val="002273A0"/>
    <w:rsid w:val="002276FE"/>
    <w:rsid w:val="00227D98"/>
    <w:rsid w:val="00227DB1"/>
    <w:rsid w:val="00227DC9"/>
    <w:rsid w:val="00230255"/>
    <w:rsid w:val="00230A53"/>
    <w:rsid w:val="00231B07"/>
    <w:rsid w:val="00231C12"/>
    <w:rsid w:val="00232C5C"/>
    <w:rsid w:val="00232E08"/>
    <w:rsid w:val="00232F57"/>
    <w:rsid w:val="002332A3"/>
    <w:rsid w:val="002333D9"/>
    <w:rsid w:val="00233484"/>
    <w:rsid w:val="00233698"/>
    <w:rsid w:val="00233A1B"/>
    <w:rsid w:val="00234C23"/>
    <w:rsid w:val="00234DD6"/>
    <w:rsid w:val="00236D6F"/>
    <w:rsid w:val="00236E50"/>
    <w:rsid w:val="00236F8D"/>
    <w:rsid w:val="00240618"/>
    <w:rsid w:val="00240951"/>
    <w:rsid w:val="00240CBE"/>
    <w:rsid w:val="00240D94"/>
    <w:rsid w:val="002415D6"/>
    <w:rsid w:val="00241B02"/>
    <w:rsid w:val="00242378"/>
    <w:rsid w:val="00242733"/>
    <w:rsid w:val="002427FB"/>
    <w:rsid w:val="00243753"/>
    <w:rsid w:val="002440DB"/>
    <w:rsid w:val="002442CA"/>
    <w:rsid w:val="00244789"/>
    <w:rsid w:val="00244817"/>
    <w:rsid w:val="00245050"/>
    <w:rsid w:val="002451A2"/>
    <w:rsid w:val="0024537F"/>
    <w:rsid w:val="00246DE7"/>
    <w:rsid w:val="0024757E"/>
    <w:rsid w:val="002504C9"/>
    <w:rsid w:val="002522B8"/>
    <w:rsid w:val="00253C05"/>
    <w:rsid w:val="00253CB7"/>
    <w:rsid w:val="0025446B"/>
    <w:rsid w:val="002550F7"/>
    <w:rsid w:val="00255764"/>
    <w:rsid w:val="0025647D"/>
    <w:rsid w:val="00256604"/>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0E93"/>
    <w:rsid w:val="00271036"/>
    <w:rsid w:val="00271389"/>
    <w:rsid w:val="00271719"/>
    <w:rsid w:val="00271A00"/>
    <w:rsid w:val="00271CDF"/>
    <w:rsid w:val="00271DE0"/>
    <w:rsid w:val="00273409"/>
    <w:rsid w:val="00273411"/>
    <w:rsid w:val="00273499"/>
    <w:rsid w:val="00274096"/>
    <w:rsid w:val="002743DA"/>
    <w:rsid w:val="00274DBA"/>
    <w:rsid w:val="00275632"/>
    <w:rsid w:val="00275712"/>
    <w:rsid w:val="002766A9"/>
    <w:rsid w:val="00276711"/>
    <w:rsid w:val="002771DF"/>
    <w:rsid w:val="0027722F"/>
    <w:rsid w:val="00277936"/>
    <w:rsid w:val="0028067F"/>
    <w:rsid w:val="002810A9"/>
    <w:rsid w:val="00281331"/>
    <w:rsid w:val="002816A9"/>
    <w:rsid w:val="00282588"/>
    <w:rsid w:val="00282A22"/>
    <w:rsid w:val="00282C10"/>
    <w:rsid w:val="00282E76"/>
    <w:rsid w:val="00283524"/>
    <w:rsid w:val="00283D40"/>
    <w:rsid w:val="00284120"/>
    <w:rsid w:val="00284318"/>
    <w:rsid w:val="002843E2"/>
    <w:rsid w:val="0028478A"/>
    <w:rsid w:val="00284A71"/>
    <w:rsid w:val="00284F88"/>
    <w:rsid w:val="00285321"/>
    <w:rsid w:val="0028668E"/>
    <w:rsid w:val="00286B2C"/>
    <w:rsid w:val="00286E8D"/>
    <w:rsid w:val="00287392"/>
    <w:rsid w:val="0028781C"/>
    <w:rsid w:val="00287AB4"/>
    <w:rsid w:val="00287CD4"/>
    <w:rsid w:val="002900C6"/>
    <w:rsid w:val="002912D3"/>
    <w:rsid w:val="00291649"/>
    <w:rsid w:val="00291780"/>
    <w:rsid w:val="00291C48"/>
    <w:rsid w:val="002926B3"/>
    <w:rsid w:val="002932C5"/>
    <w:rsid w:val="00293302"/>
    <w:rsid w:val="002939FB"/>
    <w:rsid w:val="002945FD"/>
    <w:rsid w:val="00294BD7"/>
    <w:rsid w:val="0029572F"/>
    <w:rsid w:val="002959A5"/>
    <w:rsid w:val="00295AA1"/>
    <w:rsid w:val="002963AF"/>
    <w:rsid w:val="002966EF"/>
    <w:rsid w:val="00296710"/>
    <w:rsid w:val="00296C5C"/>
    <w:rsid w:val="0029707E"/>
    <w:rsid w:val="002973CA"/>
    <w:rsid w:val="0029762B"/>
    <w:rsid w:val="002A1711"/>
    <w:rsid w:val="002A2AC4"/>
    <w:rsid w:val="002A3270"/>
    <w:rsid w:val="002A3B98"/>
    <w:rsid w:val="002A6195"/>
    <w:rsid w:val="002A63CC"/>
    <w:rsid w:val="002A6EF6"/>
    <w:rsid w:val="002A709B"/>
    <w:rsid w:val="002B0CB0"/>
    <w:rsid w:val="002B1597"/>
    <w:rsid w:val="002B196A"/>
    <w:rsid w:val="002B20B7"/>
    <w:rsid w:val="002B2987"/>
    <w:rsid w:val="002B2BAD"/>
    <w:rsid w:val="002B31CE"/>
    <w:rsid w:val="002B3A09"/>
    <w:rsid w:val="002B3B73"/>
    <w:rsid w:val="002B3E16"/>
    <w:rsid w:val="002B4D38"/>
    <w:rsid w:val="002B5953"/>
    <w:rsid w:val="002B59FE"/>
    <w:rsid w:val="002B5AE9"/>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CDC"/>
    <w:rsid w:val="002C3F7D"/>
    <w:rsid w:val="002C41A7"/>
    <w:rsid w:val="002C4532"/>
    <w:rsid w:val="002C5264"/>
    <w:rsid w:val="002C5390"/>
    <w:rsid w:val="002C551F"/>
    <w:rsid w:val="002C5CE8"/>
    <w:rsid w:val="002C5E39"/>
    <w:rsid w:val="002C64AB"/>
    <w:rsid w:val="002C7DB9"/>
    <w:rsid w:val="002D0986"/>
    <w:rsid w:val="002D0B47"/>
    <w:rsid w:val="002D0D4E"/>
    <w:rsid w:val="002D3F62"/>
    <w:rsid w:val="002D4156"/>
    <w:rsid w:val="002D445C"/>
    <w:rsid w:val="002D45B6"/>
    <w:rsid w:val="002D4792"/>
    <w:rsid w:val="002D4867"/>
    <w:rsid w:val="002D5163"/>
    <w:rsid w:val="002D62F6"/>
    <w:rsid w:val="002D63D1"/>
    <w:rsid w:val="002D6BF1"/>
    <w:rsid w:val="002D7252"/>
    <w:rsid w:val="002D7433"/>
    <w:rsid w:val="002D74A8"/>
    <w:rsid w:val="002D78EE"/>
    <w:rsid w:val="002D79F8"/>
    <w:rsid w:val="002D7A8E"/>
    <w:rsid w:val="002D7EE5"/>
    <w:rsid w:val="002D7F5C"/>
    <w:rsid w:val="002D7F7F"/>
    <w:rsid w:val="002E0EC5"/>
    <w:rsid w:val="002E1962"/>
    <w:rsid w:val="002E1C95"/>
    <w:rsid w:val="002E1CF9"/>
    <w:rsid w:val="002E29F4"/>
    <w:rsid w:val="002E30F4"/>
    <w:rsid w:val="002E3A54"/>
    <w:rsid w:val="002E4DFB"/>
    <w:rsid w:val="002E55FF"/>
    <w:rsid w:val="002E57BB"/>
    <w:rsid w:val="002E6420"/>
    <w:rsid w:val="002E692E"/>
    <w:rsid w:val="002E78AE"/>
    <w:rsid w:val="002E7B81"/>
    <w:rsid w:val="002F0A19"/>
    <w:rsid w:val="002F15A7"/>
    <w:rsid w:val="002F1B00"/>
    <w:rsid w:val="002F1D3C"/>
    <w:rsid w:val="002F1E33"/>
    <w:rsid w:val="002F1E4A"/>
    <w:rsid w:val="002F2162"/>
    <w:rsid w:val="002F3BF9"/>
    <w:rsid w:val="002F3DDC"/>
    <w:rsid w:val="002F42F5"/>
    <w:rsid w:val="002F472D"/>
    <w:rsid w:val="002F4D34"/>
    <w:rsid w:val="002F4D75"/>
    <w:rsid w:val="002F555F"/>
    <w:rsid w:val="002F5A3E"/>
    <w:rsid w:val="002F5CB2"/>
    <w:rsid w:val="002F66E5"/>
    <w:rsid w:val="002F6B14"/>
    <w:rsid w:val="0030163A"/>
    <w:rsid w:val="003039B9"/>
    <w:rsid w:val="00303C08"/>
    <w:rsid w:val="0030474A"/>
    <w:rsid w:val="003065D1"/>
    <w:rsid w:val="00307310"/>
    <w:rsid w:val="00310F44"/>
    <w:rsid w:val="00311603"/>
    <w:rsid w:val="003121BB"/>
    <w:rsid w:val="003136AF"/>
    <w:rsid w:val="00314FC5"/>
    <w:rsid w:val="0031515F"/>
    <w:rsid w:val="00315678"/>
    <w:rsid w:val="00315AA0"/>
    <w:rsid w:val="0031758F"/>
    <w:rsid w:val="00320563"/>
    <w:rsid w:val="003205F1"/>
    <w:rsid w:val="00320DB8"/>
    <w:rsid w:val="00320EEF"/>
    <w:rsid w:val="00320FE8"/>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BA4"/>
    <w:rsid w:val="003273EE"/>
    <w:rsid w:val="00327985"/>
    <w:rsid w:val="00327FB8"/>
    <w:rsid w:val="00330B41"/>
    <w:rsid w:val="00331D24"/>
    <w:rsid w:val="003321BE"/>
    <w:rsid w:val="00333FD5"/>
    <w:rsid w:val="00334680"/>
    <w:rsid w:val="0033649F"/>
    <w:rsid w:val="00336587"/>
    <w:rsid w:val="003365BD"/>
    <w:rsid w:val="00337408"/>
    <w:rsid w:val="0033787B"/>
    <w:rsid w:val="00337952"/>
    <w:rsid w:val="00340676"/>
    <w:rsid w:val="00341D1D"/>
    <w:rsid w:val="00341E6F"/>
    <w:rsid w:val="003422F4"/>
    <w:rsid w:val="00342A19"/>
    <w:rsid w:val="00342D8A"/>
    <w:rsid w:val="003430CB"/>
    <w:rsid w:val="003431D9"/>
    <w:rsid w:val="0034455B"/>
    <w:rsid w:val="003445D4"/>
    <w:rsid w:val="00344C7F"/>
    <w:rsid w:val="003453E7"/>
    <w:rsid w:val="00345481"/>
    <w:rsid w:val="00345DC4"/>
    <w:rsid w:val="0034637F"/>
    <w:rsid w:val="0034639F"/>
    <w:rsid w:val="00346E58"/>
    <w:rsid w:val="003471B6"/>
    <w:rsid w:val="00347346"/>
    <w:rsid w:val="003478E0"/>
    <w:rsid w:val="0034799A"/>
    <w:rsid w:val="00347E75"/>
    <w:rsid w:val="0035105C"/>
    <w:rsid w:val="003526F6"/>
    <w:rsid w:val="00352EA1"/>
    <w:rsid w:val="0035347E"/>
    <w:rsid w:val="00353839"/>
    <w:rsid w:val="00353F7B"/>
    <w:rsid w:val="00354339"/>
    <w:rsid w:val="00354DDC"/>
    <w:rsid w:val="00357D6F"/>
    <w:rsid w:val="00360AD1"/>
    <w:rsid w:val="00360F80"/>
    <w:rsid w:val="00360F96"/>
    <w:rsid w:val="00361D40"/>
    <w:rsid w:val="0036217A"/>
    <w:rsid w:val="00362430"/>
    <w:rsid w:val="003624ED"/>
    <w:rsid w:val="003633CF"/>
    <w:rsid w:val="00364542"/>
    <w:rsid w:val="00365C06"/>
    <w:rsid w:val="00366162"/>
    <w:rsid w:val="00366ACC"/>
    <w:rsid w:val="0036714E"/>
    <w:rsid w:val="00367C41"/>
    <w:rsid w:val="003706DE"/>
    <w:rsid w:val="00370E9C"/>
    <w:rsid w:val="00371224"/>
    <w:rsid w:val="003732C7"/>
    <w:rsid w:val="0037361B"/>
    <w:rsid w:val="00374116"/>
    <w:rsid w:val="003742CC"/>
    <w:rsid w:val="00374B48"/>
    <w:rsid w:val="00374C9C"/>
    <w:rsid w:val="00375371"/>
    <w:rsid w:val="003758EC"/>
    <w:rsid w:val="003760E5"/>
    <w:rsid w:val="00376ABF"/>
    <w:rsid w:val="00376C30"/>
    <w:rsid w:val="003774D7"/>
    <w:rsid w:val="00377EDE"/>
    <w:rsid w:val="00380ECC"/>
    <w:rsid w:val="00381352"/>
    <w:rsid w:val="00382358"/>
    <w:rsid w:val="00382C18"/>
    <w:rsid w:val="00384411"/>
    <w:rsid w:val="003845CC"/>
    <w:rsid w:val="00384731"/>
    <w:rsid w:val="0038617C"/>
    <w:rsid w:val="00386498"/>
    <w:rsid w:val="00386E90"/>
    <w:rsid w:val="00386FA9"/>
    <w:rsid w:val="003902AF"/>
    <w:rsid w:val="00390898"/>
    <w:rsid w:val="003911E3"/>
    <w:rsid w:val="0039191A"/>
    <w:rsid w:val="00392AA1"/>
    <w:rsid w:val="00392F98"/>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FC0"/>
    <w:rsid w:val="003A35B6"/>
    <w:rsid w:val="003A3F56"/>
    <w:rsid w:val="003A4532"/>
    <w:rsid w:val="003A4697"/>
    <w:rsid w:val="003A484C"/>
    <w:rsid w:val="003A4BE5"/>
    <w:rsid w:val="003A54B2"/>
    <w:rsid w:val="003A5992"/>
    <w:rsid w:val="003A5ECA"/>
    <w:rsid w:val="003A6520"/>
    <w:rsid w:val="003A666F"/>
    <w:rsid w:val="003B0D26"/>
    <w:rsid w:val="003B12D8"/>
    <w:rsid w:val="003B1F24"/>
    <w:rsid w:val="003B29E3"/>
    <w:rsid w:val="003B2FDF"/>
    <w:rsid w:val="003B3AED"/>
    <w:rsid w:val="003B418D"/>
    <w:rsid w:val="003B4872"/>
    <w:rsid w:val="003B534D"/>
    <w:rsid w:val="003B55AD"/>
    <w:rsid w:val="003B55D1"/>
    <w:rsid w:val="003B5C1A"/>
    <w:rsid w:val="003B5D84"/>
    <w:rsid w:val="003B6DB2"/>
    <w:rsid w:val="003B72FC"/>
    <w:rsid w:val="003B79FE"/>
    <w:rsid w:val="003C0410"/>
    <w:rsid w:val="003C0999"/>
    <w:rsid w:val="003C0CD9"/>
    <w:rsid w:val="003C0E7D"/>
    <w:rsid w:val="003C1D29"/>
    <w:rsid w:val="003C270E"/>
    <w:rsid w:val="003C27EC"/>
    <w:rsid w:val="003C2B99"/>
    <w:rsid w:val="003C2CA6"/>
    <w:rsid w:val="003C2D55"/>
    <w:rsid w:val="003C33B1"/>
    <w:rsid w:val="003C3AE3"/>
    <w:rsid w:val="003C4574"/>
    <w:rsid w:val="003C572D"/>
    <w:rsid w:val="003C57A7"/>
    <w:rsid w:val="003C60C6"/>
    <w:rsid w:val="003C777D"/>
    <w:rsid w:val="003D0075"/>
    <w:rsid w:val="003D01EB"/>
    <w:rsid w:val="003D0624"/>
    <w:rsid w:val="003D0ECE"/>
    <w:rsid w:val="003D0EED"/>
    <w:rsid w:val="003D117E"/>
    <w:rsid w:val="003D1F6C"/>
    <w:rsid w:val="003D274E"/>
    <w:rsid w:val="003D30C2"/>
    <w:rsid w:val="003D3D2B"/>
    <w:rsid w:val="003D4C80"/>
    <w:rsid w:val="003D62EE"/>
    <w:rsid w:val="003D681F"/>
    <w:rsid w:val="003D6CBE"/>
    <w:rsid w:val="003E010E"/>
    <w:rsid w:val="003E10FA"/>
    <w:rsid w:val="003E111A"/>
    <w:rsid w:val="003E19BD"/>
    <w:rsid w:val="003E1FB0"/>
    <w:rsid w:val="003E1FF9"/>
    <w:rsid w:val="003E3BAD"/>
    <w:rsid w:val="003E3C25"/>
    <w:rsid w:val="003E3F60"/>
    <w:rsid w:val="003E4333"/>
    <w:rsid w:val="003E4A3E"/>
    <w:rsid w:val="003E4A5F"/>
    <w:rsid w:val="003E4CF3"/>
    <w:rsid w:val="003E4FF7"/>
    <w:rsid w:val="003E557C"/>
    <w:rsid w:val="003E61BC"/>
    <w:rsid w:val="003E74D5"/>
    <w:rsid w:val="003E76C1"/>
    <w:rsid w:val="003E7AF0"/>
    <w:rsid w:val="003F0564"/>
    <w:rsid w:val="003F059F"/>
    <w:rsid w:val="003F0AC9"/>
    <w:rsid w:val="003F0CFA"/>
    <w:rsid w:val="003F1AE3"/>
    <w:rsid w:val="003F2329"/>
    <w:rsid w:val="003F2E8F"/>
    <w:rsid w:val="003F662B"/>
    <w:rsid w:val="003F7968"/>
    <w:rsid w:val="003F7EBF"/>
    <w:rsid w:val="0040071A"/>
    <w:rsid w:val="00400902"/>
    <w:rsid w:val="00400D7F"/>
    <w:rsid w:val="00401138"/>
    <w:rsid w:val="00401A4E"/>
    <w:rsid w:val="00401B46"/>
    <w:rsid w:val="00401DA6"/>
    <w:rsid w:val="00401F1C"/>
    <w:rsid w:val="004030C9"/>
    <w:rsid w:val="004031F1"/>
    <w:rsid w:val="00405432"/>
    <w:rsid w:val="004064D6"/>
    <w:rsid w:val="004068E9"/>
    <w:rsid w:val="004069CE"/>
    <w:rsid w:val="00406BC4"/>
    <w:rsid w:val="00406D35"/>
    <w:rsid w:val="0040776C"/>
    <w:rsid w:val="00407E79"/>
    <w:rsid w:val="00411C5A"/>
    <w:rsid w:val="00412184"/>
    <w:rsid w:val="00413943"/>
    <w:rsid w:val="00414D7F"/>
    <w:rsid w:val="00416F2B"/>
    <w:rsid w:val="0041757A"/>
    <w:rsid w:val="00417799"/>
    <w:rsid w:val="004178C0"/>
    <w:rsid w:val="00417CFA"/>
    <w:rsid w:val="00420985"/>
    <w:rsid w:val="00421E4F"/>
    <w:rsid w:val="00422667"/>
    <w:rsid w:val="004228E7"/>
    <w:rsid w:val="00423846"/>
    <w:rsid w:val="00424EC1"/>
    <w:rsid w:val="00425295"/>
    <w:rsid w:val="0042630E"/>
    <w:rsid w:val="0042641C"/>
    <w:rsid w:val="00426CB5"/>
    <w:rsid w:val="00426FC7"/>
    <w:rsid w:val="00427D83"/>
    <w:rsid w:val="00430511"/>
    <w:rsid w:val="004305D9"/>
    <w:rsid w:val="00430756"/>
    <w:rsid w:val="004307F2"/>
    <w:rsid w:val="00430ED7"/>
    <w:rsid w:val="00431392"/>
    <w:rsid w:val="0043218B"/>
    <w:rsid w:val="0043232C"/>
    <w:rsid w:val="004324E1"/>
    <w:rsid w:val="004327A0"/>
    <w:rsid w:val="004329B5"/>
    <w:rsid w:val="00432D61"/>
    <w:rsid w:val="0043348B"/>
    <w:rsid w:val="00433AA7"/>
    <w:rsid w:val="00433B16"/>
    <w:rsid w:val="00433EF2"/>
    <w:rsid w:val="0043413F"/>
    <w:rsid w:val="0043418B"/>
    <w:rsid w:val="00434808"/>
    <w:rsid w:val="00435AFF"/>
    <w:rsid w:val="00436173"/>
    <w:rsid w:val="00436E6A"/>
    <w:rsid w:val="0043717B"/>
    <w:rsid w:val="00437477"/>
    <w:rsid w:val="00437659"/>
    <w:rsid w:val="004377B1"/>
    <w:rsid w:val="0044041A"/>
    <w:rsid w:val="004426B1"/>
    <w:rsid w:val="00442893"/>
    <w:rsid w:val="00442CA0"/>
    <w:rsid w:val="00442D1D"/>
    <w:rsid w:val="00442E17"/>
    <w:rsid w:val="00443487"/>
    <w:rsid w:val="00443E83"/>
    <w:rsid w:val="00444593"/>
    <w:rsid w:val="00444771"/>
    <w:rsid w:val="00444AE8"/>
    <w:rsid w:val="00444C06"/>
    <w:rsid w:val="00445B38"/>
    <w:rsid w:val="00445F3F"/>
    <w:rsid w:val="00447694"/>
    <w:rsid w:val="004479D1"/>
    <w:rsid w:val="00450CD2"/>
    <w:rsid w:val="00451010"/>
    <w:rsid w:val="00453FF3"/>
    <w:rsid w:val="0045439F"/>
    <w:rsid w:val="00454499"/>
    <w:rsid w:val="00456521"/>
    <w:rsid w:val="00456CE6"/>
    <w:rsid w:val="00456F8F"/>
    <w:rsid w:val="004609AB"/>
    <w:rsid w:val="00460CB2"/>
    <w:rsid w:val="00461ED7"/>
    <w:rsid w:val="00461F19"/>
    <w:rsid w:val="00462795"/>
    <w:rsid w:val="00462B59"/>
    <w:rsid w:val="00462BCD"/>
    <w:rsid w:val="00463653"/>
    <w:rsid w:val="00463C46"/>
    <w:rsid w:val="0046461B"/>
    <w:rsid w:val="0046494D"/>
    <w:rsid w:val="00465007"/>
    <w:rsid w:val="00465CBE"/>
    <w:rsid w:val="00466BB5"/>
    <w:rsid w:val="0046766D"/>
    <w:rsid w:val="00470528"/>
    <w:rsid w:val="0047097C"/>
    <w:rsid w:val="00470F29"/>
    <w:rsid w:val="00471FE0"/>
    <w:rsid w:val="004727D0"/>
    <w:rsid w:val="004728C4"/>
    <w:rsid w:val="004733D4"/>
    <w:rsid w:val="0047382A"/>
    <w:rsid w:val="00473A95"/>
    <w:rsid w:val="0047531D"/>
    <w:rsid w:val="00475ABD"/>
    <w:rsid w:val="004762A5"/>
    <w:rsid w:val="00477650"/>
    <w:rsid w:val="004778FE"/>
    <w:rsid w:val="004779B6"/>
    <w:rsid w:val="00477C8F"/>
    <w:rsid w:val="004813E1"/>
    <w:rsid w:val="0048164C"/>
    <w:rsid w:val="00483486"/>
    <w:rsid w:val="00483FB2"/>
    <w:rsid w:val="004840C6"/>
    <w:rsid w:val="00484A3D"/>
    <w:rsid w:val="00485855"/>
    <w:rsid w:val="00485A16"/>
    <w:rsid w:val="0048664E"/>
    <w:rsid w:val="00490E94"/>
    <w:rsid w:val="0049128B"/>
    <w:rsid w:val="004914DC"/>
    <w:rsid w:val="00491BE8"/>
    <w:rsid w:val="00493364"/>
    <w:rsid w:val="004939A1"/>
    <w:rsid w:val="004940A1"/>
    <w:rsid w:val="0049423D"/>
    <w:rsid w:val="00494F7A"/>
    <w:rsid w:val="004954BE"/>
    <w:rsid w:val="00496666"/>
    <w:rsid w:val="0049709F"/>
    <w:rsid w:val="004976E0"/>
    <w:rsid w:val="004A083C"/>
    <w:rsid w:val="004A0C98"/>
    <w:rsid w:val="004A0D05"/>
    <w:rsid w:val="004A1BE7"/>
    <w:rsid w:val="004A289B"/>
    <w:rsid w:val="004A3BEF"/>
    <w:rsid w:val="004A4D97"/>
    <w:rsid w:val="004A51D2"/>
    <w:rsid w:val="004A5B2C"/>
    <w:rsid w:val="004A6ACC"/>
    <w:rsid w:val="004A759B"/>
    <w:rsid w:val="004A7D97"/>
    <w:rsid w:val="004B134B"/>
    <w:rsid w:val="004B2764"/>
    <w:rsid w:val="004B27F8"/>
    <w:rsid w:val="004B3157"/>
    <w:rsid w:val="004B4802"/>
    <w:rsid w:val="004B5250"/>
    <w:rsid w:val="004B5355"/>
    <w:rsid w:val="004B5411"/>
    <w:rsid w:val="004B7168"/>
    <w:rsid w:val="004B7421"/>
    <w:rsid w:val="004B7AD6"/>
    <w:rsid w:val="004B7DAE"/>
    <w:rsid w:val="004C11BF"/>
    <w:rsid w:val="004C15BF"/>
    <w:rsid w:val="004C3A29"/>
    <w:rsid w:val="004C444A"/>
    <w:rsid w:val="004C5171"/>
    <w:rsid w:val="004C55F8"/>
    <w:rsid w:val="004C5FA2"/>
    <w:rsid w:val="004C649C"/>
    <w:rsid w:val="004C6BE7"/>
    <w:rsid w:val="004C6CAF"/>
    <w:rsid w:val="004C7722"/>
    <w:rsid w:val="004C77E1"/>
    <w:rsid w:val="004D0C95"/>
    <w:rsid w:val="004D22B1"/>
    <w:rsid w:val="004D335D"/>
    <w:rsid w:val="004D37B8"/>
    <w:rsid w:val="004D3AFB"/>
    <w:rsid w:val="004D3E8F"/>
    <w:rsid w:val="004D43AD"/>
    <w:rsid w:val="004D449E"/>
    <w:rsid w:val="004D4CB0"/>
    <w:rsid w:val="004D5481"/>
    <w:rsid w:val="004D69B4"/>
    <w:rsid w:val="004D6BD9"/>
    <w:rsid w:val="004D6CAC"/>
    <w:rsid w:val="004D6F08"/>
    <w:rsid w:val="004D7C7C"/>
    <w:rsid w:val="004E01F6"/>
    <w:rsid w:val="004E10E8"/>
    <w:rsid w:val="004E1972"/>
    <w:rsid w:val="004E2873"/>
    <w:rsid w:val="004E351C"/>
    <w:rsid w:val="004E3B52"/>
    <w:rsid w:val="004E4299"/>
    <w:rsid w:val="004E57DD"/>
    <w:rsid w:val="004E594F"/>
    <w:rsid w:val="004E5ACE"/>
    <w:rsid w:val="004E6537"/>
    <w:rsid w:val="004E6789"/>
    <w:rsid w:val="004E6AE2"/>
    <w:rsid w:val="004E6EBF"/>
    <w:rsid w:val="004E772B"/>
    <w:rsid w:val="004F1277"/>
    <w:rsid w:val="004F18BA"/>
    <w:rsid w:val="004F2287"/>
    <w:rsid w:val="004F2C9A"/>
    <w:rsid w:val="004F36C6"/>
    <w:rsid w:val="004F4A72"/>
    <w:rsid w:val="004F4C9C"/>
    <w:rsid w:val="004F5EBB"/>
    <w:rsid w:val="004F71FD"/>
    <w:rsid w:val="004F7463"/>
    <w:rsid w:val="004F783C"/>
    <w:rsid w:val="004F7B35"/>
    <w:rsid w:val="00500BAD"/>
    <w:rsid w:val="005014CB"/>
    <w:rsid w:val="00501FC1"/>
    <w:rsid w:val="00502639"/>
    <w:rsid w:val="005039AA"/>
    <w:rsid w:val="00503E58"/>
    <w:rsid w:val="005041BF"/>
    <w:rsid w:val="005046A8"/>
    <w:rsid w:val="00506D8B"/>
    <w:rsid w:val="00507E22"/>
    <w:rsid w:val="00510B01"/>
    <w:rsid w:val="00510FF2"/>
    <w:rsid w:val="005110B3"/>
    <w:rsid w:val="005112A7"/>
    <w:rsid w:val="00511576"/>
    <w:rsid w:val="00511DD3"/>
    <w:rsid w:val="005128F4"/>
    <w:rsid w:val="00513144"/>
    <w:rsid w:val="005138EB"/>
    <w:rsid w:val="00513AD5"/>
    <w:rsid w:val="00513D0F"/>
    <w:rsid w:val="00514579"/>
    <w:rsid w:val="0051463E"/>
    <w:rsid w:val="005146EA"/>
    <w:rsid w:val="00515000"/>
    <w:rsid w:val="00515D66"/>
    <w:rsid w:val="00515D74"/>
    <w:rsid w:val="00515E2D"/>
    <w:rsid w:val="0051705F"/>
    <w:rsid w:val="00517618"/>
    <w:rsid w:val="00521034"/>
    <w:rsid w:val="005213E2"/>
    <w:rsid w:val="00521635"/>
    <w:rsid w:val="005217CA"/>
    <w:rsid w:val="005218D1"/>
    <w:rsid w:val="00522B32"/>
    <w:rsid w:val="00523466"/>
    <w:rsid w:val="00523A92"/>
    <w:rsid w:val="00523CCF"/>
    <w:rsid w:val="00524108"/>
    <w:rsid w:val="00524621"/>
    <w:rsid w:val="00524DDA"/>
    <w:rsid w:val="005252E5"/>
    <w:rsid w:val="005256D8"/>
    <w:rsid w:val="0052698C"/>
    <w:rsid w:val="00530DB2"/>
    <w:rsid w:val="005311C4"/>
    <w:rsid w:val="005318E8"/>
    <w:rsid w:val="005320F6"/>
    <w:rsid w:val="00532616"/>
    <w:rsid w:val="005337C6"/>
    <w:rsid w:val="00534531"/>
    <w:rsid w:val="00536052"/>
    <w:rsid w:val="00536612"/>
    <w:rsid w:val="005370D2"/>
    <w:rsid w:val="005374A7"/>
    <w:rsid w:val="0053756F"/>
    <w:rsid w:val="00540011"/>
    <w:rsid w:val="0054150F"/>
    <w:rsid w:val="00541EAE"/>
    <w:rsid w:val="00542856"/>
    <w:rsid w:val="00542B4C"/>
    <w:rsid w:val="00543CE0"/>
    <w:rsid w:val="005447A2"/>
    <w:rsid w:val="00544876"/>
    <w:rsid w:val="005458E4"/>
    <w:rsid w:val="0055024E"/>
    <w:rsid w:val="00550BA8"/>
    <w:rsid w:val="00550EBA"/>
    <w:rsid w:val="00552FB6"/>
    <w:rsid w:val="00554051"/>
    <w:rsid w:val="005545EC"/>
    <w:rsid w:val="0055466E"/>
    <w:rsid w:val="005548C6"/>
    <w:rsid w:val="00555866"/>
    <w:rsid w:val="00555CC2"/>
    <w:rsid w:val="00556216"/>
    <w:rsid w:val="00556D9E"/>
    <w:rsid w:val="00557873"/>
    <w:rsid w:val="00557AAF"/>
    <w:rsid w:val="00560C82"/>
    <w:rsid w:val="00561D72"/>
    <w:rsid w:val="005629EA"/>
    <w:rsid w:val="00562B90"/>
    <w:rsid w:val="0056466B"/>
    <w:rsid w:val="0056470D"/>
    <w:rsid w:val="00565DA0"/>
    <w:rsid w:val="005664F9"/>
    <w:rsid w:val="00566819"/>
    <w:rsid w:val="00566840"/>
    <w:rsid w:val="005672E1"/>
    <w:rsid w:val="0056763C"/>
    <w:rsid w:val="00571453"/>
    <w:rsid w:val="00572556"/>
    <w:rsid w:val="0057545B"/>
    <w:rsid w:val="00576C37"/>
    <w:rsid w:val="00577BD6"/>
    <w:rsid w:val="0058024C"/>
    <w:rsid w:val="00580251"/>
    <w:rsid w:val="00580E59"/>
    <w:rsid w:val="00580F16"/>
    <w:rsid w:val="0058105B"/>
    <w:rsid w:val="0058194F"/>
    <w:rsid w:val="00582BB0"/>
    <w:rsid w:val="005841EC"/>
    <w:rsid w:val="00584EFB"/>
    <w:rsid w:val="00585A51"/>
    <w:rsid w:val="00585B15"/>
    <w:rsid w:val="00585C67"/>
    <w:rsid w:val="00586ADD"/>
    <w:rsid w:val="00586F89"/>
    <w:rsid w:val="0058707D"/>
    <w:rsid w:val="00587186"/>
    <w:rsid w:val="005872FC"/>
    <w:rsid w:val="00587342"/>
    <w:rsid w:val="00587B6B"/>
    <w:rsid w:val="00590731"/>
    <w:rsid w:val="0059115F"/>
    <w:rsid w:val="00591E36"/>
    <w:rsid w:val="0059368A"/>
    <w:rsid w:val="005938B3"/>
    <w:rsid w:val="005939E2"/>
    <w:rsid w:val="00593D82"/>
    <w:rsid w:val="00593EEB"/>
    <w:rsid w:val="0059455C"/>
    <w:rsid w:val="0059463F"/>
    <w:rsid w:val="00594C59"/>
    <w:rsid w:val="00594CBC"/>
    <w:rsid w:val="00594DE3"/>
    <w:rsid w:val="0059588E"/>
    <w:rsid w:val="00595DAA"/>
    <w:rsid w:val="00596AC2"/>
    <w:rsid w:val="00596FD4"/>
    <w:rsid w:val="00597426"/>
    <w:rsid w:val="005A03BA"/>
    <w:rsid w:val="005A07C0"/>
    <w:rsid w:val="005A0F40"/>
    <w:rsid w:val="005A2BC6"/>
    <w:rsid w:val="005A2D1D"/>
    <w:rsid w:val="005A3387"/>
    <w:rsid w:val="005A39B6"/>
    <w:rsid w:val="005A499F"/>
    <w:rsid w:val="005A516F"/>
    <w:rsid w:val="005A5DB8"/>
    <w:rsid w:val="005A6811"/>
    <w:rsid w:val="005A6971"/>
    <w:rsid w:val="005B0201"/>
    <w:rsid w:val="005B0F8C"/>
    <w:rsid w:val="005B1D5D"/>
    <w:rsid w:val="005B32FF"/>
    <w:rsid w:val="005B344D"/>
    <w:rsid w:val="005B3CE2"/>
    <w:rsid w:val="005B49CB"/>
    <w:rsid w:val="005B4BFF"/>
    <w:rsid w:val="005B4E5F"/>
    <w:rsid w:val="005B5323"/>
    <w:rsid w:val="005B62E4"/>
    <w:rsid w:val="005B7328"/>
    <w:rsid w:val="005B7682"/>
    <w:rsid w:val="005B7822"/>
    <w:rsid w:val="005C0252"/>
    <w:rsid w:val="005C0E2E"/>
    <w:rsid w:val="005C18E4"/>
    <w:rsid w:val="005C1D52"/>
    <w:rsid w:val="005C2A0A"/>
    <w:rsid w:val="005C2B99"/>
    <w:rsid w:val="005C2BCD"/>
    <w:rsid w:val="005C3301"/>
    <w:rsid w:val="005C349E"/>
    <w:rsid w:val="005C3824"/>
    <w:rsid w:val="005C402F"/>
    <w:rsid w:val="005C4DDE"/>
    <w:rsid w:val="005C639F"/>
    <w:rsid w:val="005C6614"/>
    <w:rsid w:val="005C6E3C"/>
    <w:rsid w:val="005C75B0"/>
    <w:rsid w:val="005D07A0"/>
    <w:rsid w:val="005D0F50"/>
    <w:rsid w:val="005D0FF4"/>
    <w:rsid w:val="005D11DB"/>
    <w:rsid w:val="005D1DCD"/>
    <w:rsid w:val="005D2030"/>
    <w:rsid w:val="005D3064"/>
    <w:rsid w:val="005D442D"/>
    <w:rsid w:val="005D5113"/>
    <w:rsid w:val="005D5B17"/>
    <w:rsid w:val="005D6D4C"/>
    <w:rsid w:val="005D725E"/>
    <w:rsid w:val="005D7A6A"/>
    <w:rsid w:val="005E04AC"/>
    <w:rsid w:val="005E090E"/>
    <w:rsid w:val="005E0B2B"/>
    <w:rsid w:val="005E0B32"/>
    <w:rsid w:val="005E0CC8"/>
    <w:rsid w:val="005E0DE9"/>
    <w:rsid w:val="005E11C0"/>
    <w:rsid w:val="005E15B5"/>
    <w:rsid w:val="005E1CDA"/>
    <w:rsid w:val="005E1D39"/>
    <w:rsid w:val="005E1F9F"/>
    <w:rsid w:val="005E255B"/>
    <w:rsid w:val="005E299B"/>
    <w:rsid w:val="005E30A8"/>
    <w:rsid w:val="005E4198"/>
    <w:rsid w:val="005E4594"/>
    <w:rsid w:val="005E49FD"/>
    <w:rsid w:val="005E4E42"/>
    <w:rsid w:val="005E5B81"/>
    <w:rsid w:val="005E6469"/>
    <w:rsid w:val="005E700E"/>
    <w:rsid w:val="005E7CBA"/>
    <w:rsid w:val="005F0E90"/>
    <w:rsid w:val="005F12B6"/>
    <w:rsid w:val="005F155D"/>
    <w:rsid w:val="005F227F"/>
    <w:rsid w:val="005F2BB0"/>
    <w:rsid w:val="005F3876"/>
    <w:rsid w:val="005F58E7"/>
    <w:rsid w:val="005F5B31"/>
    <w:rsid w:val="005F5D82"/>
    <w:rsid w:val="005F604D"/>
    <w:rsid w:val="005F63CF"/>
    <w:rsid w:val="005F739F"/>
    <w:rsid w:val="005F773A"/>
    <w:rsid w:val="005F7E4D"/>
    <w:rsid w:val="005F7FD9"/>
    <w:rsid w:val="00600032"/>
    <w:rsid w:val="00600446"/>
    <w:rsid w:val="0060071E"/>
    <w:rsid w:val="0060198A"/>
    <w:rsid w:val="00601A52"/>
    <w:rsid w:val="00601C41"/>
    <w:rsid w:val="00601DD7"/>
    <w:rsid w:val="00602EB6"/>
    <w:rsid w:val="006042B9"/>
    <w:rsid w:val="0060475C"/>
    <w:rsid w:val="00604E57"/>
    <w:rsid w:val="0060502E"/>
    <w:rsid w:val="006056B2"/>
    <w:rsid w:val="00605D81"/>
    <w:rsid w:val="00606563"/>
    <w:rsid w:val="0060668B"/>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02E"/>
    <w:rsid w:val="00616303"/>
    <w:rsid w:val="00617C84"/>
    <w:rsid w:val="00617E38"/>
    <w:rsid w:val="00620070"/>
    <w:rsid w:val="0062025E"/>
    <w:rsid w:val="00620735"/>
    <w:rsid w:val="00620785"/>
    <w:rsid w:val="00621102"/>
    <w:rsid w:val="00621A16"/>
    <w:rsid w:val="006229EA"/>
    <w:rsid w:val="0062363C"/>
    <w:rsid w:val="00623F4D"/>
    <w:rsid w:val="006246B8"/>
    <w:rsid w:val="0062534E"/>
    <w:rsid w:val="00625CD9"/>
    <w:rsid w:val="00630723"/>
    <w:rsid w:val="00630B6B"/>
    <w:rsid w:val="0063139F"/>
    <w:rsid w:val="00632332"/>
    <w:rsid w:val="00632509"/>
    <w:rsid w:val="006327A3"/>
    <w:rsid w:val="00632D00"/>
    <w:rsid w:val="0063308C"/>
    <w:rsid w:val="00633662"/>
    <w:rsid w:val="00636236"/>
    <w:rsid w:val="00636270"/>
    <w:rsid w:val="00637522"/>
    <w:rsid w:val="00637590"/>
    <w:rsid w:val="006401C0"/>
    <w:rsid w:val="00640820"/>
    <w:rsid w:val="006408E1"/>
    <w:rsid w:val="006430B1"/>
    <w:rsid w:val="0064324B"/>
    <w:rsid w:val="006433FC"/>
    <w:rsid w:val="00644084"/>
    <w:rsid w:val="00644594"/>
    <w:rsid w:val="006454E1"/>
    <w:rsid w:val="006458EB"/>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2E11"/>
    <w:rsid w:val="00654255"/>
    <w:rsid w:val="00654960"/>
    <w:rsid w:val="00654E2C"/>
    <w:rsid w:val="0065533F"/>
    <w:rsid w:val="00655D56"/>
    <w:rsid w:val="0065673A"/>
    <w:rsid w:val="00656B98"/>
    <w:rsid w:val="00656FE4"/>
    <w:rsid w:val="00657200"/>
    <w:rsid w:val="006573C7"/>
    <w:rsid w:val="00657587"/>
    <w:rsid w:val="00657D07"/>
    <w:rsid w:val="006614D4"/>
    <w:rsid w:val="00661931"/>
    <w:rsid w:val="0066195E"/>
    <w:rsid w:val="00661D41"/>
    <w:rsid w:val="00662793"/>
    <w:rsid w:val="00662C9D"/>
    <w:rsid w:val="00662D22"/>
    <w:rsid w:val="00662E32"/>
    <w:rsid w:val="006640AF"/>
    <w:rsid w:val="00664495"/>
    <w:rsid w:val="006645A8"/>
    <w:rsid w:val="00664826"/>
    <w:rsid w:val="00664F9F"/>
    <w:rsid w:val="00664FC6"/>
    <w:rsid w:val="0066515A"/>
    <w:rsid w:val="00666D63"/>
    <w:rsid w:val="00666D6F"/>
    <w:rsid w:val="00666FEF"/>
    <w:rsid w:val="00667B3D"/>
    <w:rsid w:val="00667E6A"/>
    <w:rsid w:val="0067043D"/>
    <w:rsid w:val="00671E69"/>
    <w:rsid w:val="0067206A"/>
    <w:rsid w:val="006724BF"/>
    <w:rsid w:val="00672B09"/>
    <w:rsid w:val="00673D6A"/>
    <w:rsid w:val="00673FEE"/>
    <w:rsid w:val="0067420B"/>
    <w:rsid w:val="00674561"/>
    <w:rsid w:val="00674682"/>
    <w:rsid w:val="00675AE4"/>
    <w:rsid w:val="00675C89"/>
    <w:rsid w:val="006770A5"/>
    <w:rsid w:val="00677284"/>
    <w:rsid w:val="00677CBB"/>
    <w:rsid w:val="00681627"/>
    <w:rsid w:val="00682613"/>
    <w:rsid w:val="006828FE"/>
    <w:rsid w:val="00684D21"/>
    <w:rsid w:val="00684F14"/>
    <w:rsid w:val="00684F7D"/>
    <w:rsid w:val="006855FE"/>
    <w:rsid w:val="006858DF"/>
    <w:rsid w:val="00686242"/>
    <w:rsid w:val="00686ADF"/>
    <w:rsid w:val="006904FC"/>
    <w:rsid w:val="00690AEC"/>
    <w:rsid w:val="00690E08"/>
    <w:rsid w:val="00690ECB"/>
    <w:rsid w:val="00691093"/>
    <w:rsid w:val="006916C3"/>
    <w:rsid w:val="00692490"/>
    <w:rsid w:val="00692B77"/>
    <w:rsid w:val="00693413"/>
    <w:rsid w:val="006938ED"/>
    <w:rsid w:val="0069401A"/>
    <w:rsid w:val="00694482"/>
    <w:rsid w:val="00694894"/>
    <w:rsid w:val="00694A7E"/>
    <w:rsid w:val="00695A7E"/>
    <w:rsid w:val="00695B1A"/>
    <w:rsid w:val="00695B98"/>
    <w:rsid w:val="00695D5B"/>
    <w:rsid w:val="006962A1"/>
    <w:rsid w:val="00696FAA"/>
    <w:rsid w:val="0069752D"/>
    <w:rsid w:val="00697571"/>
    <w:rsid w:val="00697A74"/>
    <w:rsid w:val="006A0DD2"/>
    <w:rsid w:val="006A1E59"/>
    <w:rsid w:val="006A2230"/>
    <w:rsid w:val="006A22FB"/>
    <w:rsid w:val="006A2FC8"/>
    <w:rsid w:val="006A353F"/>
    <w:rsid w:val="006A356E"/>
    <w:rsid w:val="006A45ED"/>
    <w:rsid w:val="006A4DF7"/>
    <w:rsid w:val="006A50D4"/>
    <w:rsid w:val="006A5C44"/>
    <w:rsid w:val="006A6298"/>
    <w:rsid w:val="006A73D0"/>
    <w:rsid w:val="006B0677"/>
    <w:rsid w:val="006B067F"/>
    <w:rsid w:val="006B091F"/>
    <w:rsid w:val="006B106E"/>
    <w:rsid w:val="006B16BF"/>
    <w:rsid w:val="006B1B1F"/>
    <w:rsid w:val="006B2049"/>
    <w:rsid w:val="006B271D"/>
    <w:rsid w:val="006B2D38"/>
    <w:rsid w:val="006B30A3"/>
    <w:rsid w:val="006B34E2"/>
    <w:rsid w:val="006B3C6F"/>
    <w:rsid w:val="006B4394"/>
    <w:rsid w:val="006B4984"/>
    <w:rsid w:val="006B52AB"/>
    <w:rsid w:val="006B6139"/>
    <w:rsid w:val="006B6258"/>
    <w:rsid w:val="006B6B98"/>
    <w:rsid w:val="006B7AF6"/>
    <w:rsid w:val="006C0768"/>
    <w:rsid w:val="006C189E"/>
    <w:rsid w:val="006C2648"/>
    <w:rsid w:val="006C2843"/>
    <w:rsid w:val="006C3723"/>
    <w:rsid w:val="006C37F2"/>
    <w:rsid w:val="006C3E8B"/>
    <w:rsid w:val="006C3F1E"/>
    <w:rsid w:val="006C5B38"/>
    <w:rsid w:val="006C6420"/>
    <w:rsid w:val="006C709F"/>
    <w:rsid w:val="006C7312"/>
    <w:rsid w:val="006D01BB"/>
    <w:rsid w:val="006D01E5"/>
    <w:rsid w:val="006D13F4"/>
    <w:rsid w:val="006D1AD2"/>
    <w:rsid w:val="006D22DD"/>
    <w:rsid w:val="006D28B8"/>
    <w:rsid w:val="006D3789"/>
    <w:rsid w:val="006D3846"/>
    <w:rsid w:val="006D4401"/>
    <w:rsid w:val="006D451E"/>
    <w:rsid w:val="006D50D2"/>
    <w:rsid w:val="006D5CB6"/>
    <w:rsid w:val="006D7A31"/>
    <w:rsid w:val="006D7FC4"/>
    <w:rsid w:val="006E058E"/>
    <w:rsid w:val="006E07BC"/>
    <w:rsid w:val="006E0A5B"/>
    <w:rsid w:val="006E0ACA"/>
    <w:rsid w:val="006E0D26"/>
    <w:rsid w:val="006E0D47"/>
    <w:rsid w:val="006E0F1A"/>
    <w:rsid w:val="006E142C"/>
    <w:rsid w:val="006E198F"/>
    <w:rsid w:val="006E33DB"/>
    <w:rsid w:val="006E3517"/>
    <w:rsid w:val="006E4181"/>
    <w:rsid w:val="006E5D03"/>
    <w:rsid w:val="006E5DD6"/>
    <w:rsid w:val="006E68C6"/>
    <w:rsid w:val="006E784E"/>
    <w:rsid w:val="006F016E"/>
    <w:rsid w:val="006F09D3"/>
    <w:rsid w:val="006F0DC8"/>
    <w:rsid w:val="006F1DC7"/>
    <w:rsid w:val="006F2510"/>
    <w:rsid w:val="006F2A0E"/>
    <w:rsid w:val="006F31CC"/>
    <w:rsid w:val="006F4232"/>
    <w:rsid w:val="006F4467"/>
    <w:rsid w:val="006F44FD"/>
    <w:rsid w:val="006F53C4"/>
    <w:rsid w:val="006F5670"/>
    <w:rsid w:val="006F585A"/>
    <w:rsid w:val="006F59CB"/>
    <w:rsid w:val="006F738E"/>
    <w:rsid w:val="006F75FD"/>
    <w:rsid w:val="00701C92"/>
    <w:rsid w:val="00701E0E"/>
    <w:rsid w:val="00703FF2"/>
    <w:rsid w:val="007052E2"/>
    <w:rsid w:val="0070612D"/>
    <w:rsid w:val="00706182"/>
    <w:rsid w:val="00707213"/>
    <w:rsid w:val="007105CF"/>
    <w:rsid w:val="00711206"/>
    <w:rsid w:val="00711800"/>
    <w:rsid w:val="00711A68"/>
    <w:rsid w:val="00712D17"/>
    <w:rsid w:val="00712F74"/>
    <w:rsid w:val="00714E56"/>
    <w:rsid w:val="0071550D"/>
    <w:rsid w:val="007155D6"/>
    <w:rsid w:val="00716ECB"/>
    <w:rsid w:val="00716EDE"/>
    <w:rsid w:val="00717770"/>
    <w:rsid w:val="00717AAB"/>
    <w:rsid w:val="0072017B"/>
    <w:rsid w:val="00720203"/>
    <w:rsid w:val="007206BB"/>
    <w:rsid w:val="00720C0B"/>
    <w:rsid w:val="007214D8"/>
    <w:rsid w:val="00721C17"/>
    <w:rsid w:val="0072208D"/>
    <w:rsid w:val="0072244B"/>
    <w:rsid w:val="00722911"/>
    <w:rsid w:val="00722A6A"/>
    <w:rsid w:val="00722DB7"/>
    <w:rsid w:val="007243B7"/>
    <w:rsid w:val="00724FB8"/>
    <w:rsid w:val="0072613F"/>
    <w:rsid w:val="00726319"/>
    <w:rsid w:val="007276F3"/>
    <w:rsid w:val="00727C87"/>
    <w:rsid w:val="00730640"/>
    <w:rsid w:val="00730E26"/>
    <w:rsid w:val="00731176"/>
    <w:rsid w:val="00732A4E"/>
    <w:rsid w:val="007332D2"/>
    <w:rsid w:val="007338AF"/>
    <w:rsid w:val="0073424B"/>
    <w:rsid w:val="00734265"/>
    <w:rsid w:val="007357A7"/>
    <w:rsid w:val="00735D20"/>
    <w:rsid w:val="0073644A"/>
    <w:rsid w:val="0073691F"/>
    <w:rsid w:val="00737AFA"/>
    <w:rsid w:val="00740917"/>
    <w:rsid w:val="00741E2F"/>
    <w:rsid w:val="00742415"/>
    <w:rsid w:val="00742FAE"/>
    <w:rsid w:val="00743B65"/>
    <w:rsid w:val="00743EC3"/>
    <w:rsid w:val="007448FB"/>
    <w:rsid w:val="00745858"/>
    <w:rsid w:val="00745C16"/>
    <w:rsid w:val="00745C7E"/>
    <w:rsid w:val="0074643E"/>
    <w:rsid w:val="00746489"/>
    <w:rsid w:val="00746D11"/>
    <w:rsid w:val="00746DAF"/>
    <w:rsid w:val="00746E54"/>
    <w:rsid w:val="007471CC"/>
    <w:rsid w:val="0074780B"/>
    <w:rsid w:val="00750499"/>
    <w:rsid w:val="007504FE"/>
    <w:rsid w:val="00750ACE"/>
    <w:rsid w:val="007512F6"/>
    <w:rsid w:val="00752313"/>
    <w:rsid w:val="00752557"/>
    <w:rsid w:val="007529D5"/>
    <w:rsid w:val="00752E30"/>
    <w:rsid w:val="00752FA7"/>
    <w:rsid w:val="00753001"/>
    <w:rsid w:val="00753788"/>
    <w:rsid w:val="00753AA9"/>
    <w:rsid w:val="00754333"/>
    <w:rsid w:val="00754365"/>
    <w:rsid w:val="0075450A"/>
    <w:rsid w:val="00755DE4"/>
    <w:rsid w:val="007561EB"/>
    <w:rsid w:val="00757161"/>
    <w:rsid w:val="00757D96"/>
    <w:rsid w:val="0076019A"/>
    <w:rsid w:val="007603D5"/>
    <w:rsid w:val="00760E86"/>
    <w:rsid w:val="007610E1"/>
    <w:rsid w:val="007623CF"/>
    <w:rsid w:val="00762722"/>
    <w:rsid w:val="00762851"/>
    <w:rsid w:val="00763237"/>
    <w:rsid w:val="0076340F"/>
    <w:rsid w:val="007638D7"/>
    <w:rsid w:val="00763C0A"/>
    <w:rsid w:val="00764DD4"/>
    <w:rsid w:val="007657AD"/>
    <w:rsid w:val="00765CC0"/>
    <w:rsid w:val="00766365"/>
    <w:rsid w:val="0076702A"/>
    <w:rsid w:val="00767387"/>
    <w:rsid w:val="00770B5E"/>
    <w:rsid w:val="00770D80"/>
    <w:rsid w:val="00770DC3"/>
    <w:rsid w:val="00770DCC"/>
    <w:rsid w:val="007726AD"/>
    <w:rsid w:val="00776A85"/>
    <w:rsid w:val="00777B00"/>
    <w:rsid w:val="00780FEF"/>
    <w:rsid w:val="007811E4"/>
    <w:rsid w:val="00781630"/>
    <w:rsid w:val="0078266F"/>
    <w:rsid w:val="00782AB0"/>
    <w:rsid w:val="00782FA9"/>
    <w:rsid w:val="00783195"/>
    <w:rsid w:val="0078342F"/>
    <w:rsid w:val="00783452"/>
    <w:rsid w:val="00783760"/>
    <w:rsid w:val="00783912"/>
    <w:rsid w:val="00783F85"/>
    <w:rsid w:val="00785AD4"/>
    <w:rsid w:val="0078652A"/>
    <w:rsid w:val="0078681A"/>
    <w:rsid w:val="00786948"/>
    <w:rsid w:val="00787D47"/>
    <w:rsid w:val="007908B8"/>
    <w:rsid w:val="00790A0A"/>
    <w:rsid w:val="00790A84"/>
    <w:rsid w:val="00790B1A"/>
    <w:rsid w:val="00790C51"/>
    <w:rsid w:val="00791826"/>
    <w:rsid w:val="007919DE"/>
    <w:rsid w:val="00792572"/>
    <w:rsid w:val="00792BAE"/>
    <w:rsid w:val="0079377A"/>
    <w:rsid w:val="0079412B"/>
    <w:rsid w:val="00794684"/>
    <w:rsid w:val="0079531A"/>
    <w:rsid w:val="0079564A"/>
    <w:rsid w:val="007956FA"/>
    <w:rsid w:val="00795804"/>
    <w:rsid w:val="00795ABD"/>
    <w:rsid w:val="00796E5C"/>
    <w:rsid w:val="00796F0E"/>
    <w:rsid w:val="00796FC9"/>
    <w:rsid w:val="007971A6"/>
    <w:rsid w:val="00797570"/>
    <w:rsid w:val="007A07C9"/>
    <w:rsid w:val="007A1608"/>
    <w:rsid w:val="007A17C1"/>
    <w:rsid w:val="007A1AC8"/>
    <w:rsid w:val="007A1DCA"/>
    <w:rsid w:val="007A2154"/>
    <w:rsid w:val="007A27E2"/>
    <w:rsid w:val="007A336B"/>
    <w:rsid w:val="007A337A"/>
    <w:rsid w:val="007A3439"/>
    <w:rsid w:val="007A3EA7"/>
    <w:rsid w:val="007A4479"/>
    <w:rsid w:val="007A4C65"/>
    <w:rsid w:val="007A5D55"/>
    <w:rsid w:val="007A67FF"/>
    <w:rsid w:val="007A6EAA"/>
    <w:rsid w:val="007A76E9"/>
    <w:rsid w:val="007B0024"/>
    <w:rsid w:val="007B008B"/>
    <w:rsid w:val="007B08BB"/>
    <w:rsid w:val="007B2064"/>
    <w:rsid w:val="007B260C"/>
    <w:rsid w:val="007B2B57"/>
    <w:rsid w:val="007B43BD"/>
    <w:rsid w:val="007B4874"/>
    <w:rsid w:val="007B6050"/>
    <w:rsid w:val="007B6209"/>
    <w:rsid w:val="007B7136"/>
    <w:rsid w:val="007B7137"/>
    <w:rsid w:val="007B79BF"/>
    <w:rsid w:val="007C0355"/>
    <w:rsid w:val="007C378B"/>
    <w:rsid w:val="007C4810"/>
    <w:rsid w:val="007C4B8F"/>
    <w:rsid w:val="007C4F30"/>
    <w:rsid w:val="007C594E"/>
    <w:rsid w:val="007C5BA4"/>
    <w:rsid w:val="007C60A8"/>
    <w:rsid w:val="007C711C"/>
    <w:rsid w:val="007C715D"/>
    <w:rsid w:val="007C7BB6"/>
    <w:rsid w:val="007D01BE"/>
    <w:rsid w:val="007D03C2"/>
    <w:rsid w:val="007D067F"/>
    <w:rsid w:val="007D0787"/>
    <w:rsid w:val="007D13D8"/>
    <w:rsid w:val="007D17EC"/>
    <w:rsid w:val="007D1E6E"/>
    <w:rsid w:val="007D1E70"/>
    <w:rsid w:val="007D2411"/>
    <w:rsid w:val="007D246E"/>
    <w:rsid w:val="007D2A31"/>
    <w:rsid w:val="007D2C13"/>
    <w:rsid w:val="007D2D0B"/>
    <w:rsid w:val="007D3074"/>
    <w:rsid w:val="007D32C0"/>
    <w:rsid w:val="007D3A0A"/>
    <w:rsid w:val="007D3E88"/>
    <w:rsid w:val="007D44C0"/>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B04"/>
    <w:rsid w:val="007E2B13"/>
    <w:rsid w:val="007E321E"/>
    <w:rsid w:val="007E3535"/>
    <w:rsid w:val="007E55B1"/>
    <w:rsid w:val="007E5EA1"/>
    <w:rsid w:val="007E5EC0"/>
    <w:rsid w:val="007E655E"/>
    <w:rsid w:val="007E6BB0"/>
    <w:rsid w:val="007E70B8"/>
    <w:rsid w:val="007E713E"/>
    <w:rsid w:val="007E752B"/>
    <w:rsid w:val="007F0A8D"/>
    <w:rsid w:val="007F175D"/>
    <w:rsid w:val="007F195D"/>
    <w:rsid w:val="007F24FA"/>
    <w:rsid w:val="007F2819"/>
    <w:rsid w:val="007F2999"/>
    <w:rsid w:val="007F365F"/>
    <w:rsid w:val="007F3738"/>
    <w:rsid w:val="007F48BA"/>
    <w:rsid w:val="007F4BD9"/>
    <w:rsid w:val="007F56F0"/>
    <w:rsid w:val="007F5A13"/>
    <w:rsid w:val="007F5E3D"/>
    <w:rsid w:val="007F72A6"/>
    <w:rsid w:val="008004E6"/>
    <w:rsid w:val="008023B6"/>
    <w:rsid w:val="0080317F"/>
    <w:rsid w:val="00803207"/>
    <w:rsid w:val="00803C2A"/>
    <w:rsid w:val="00804FE1"/>
    <w:rsid w:val="00805796"/>
    <w:rsid w:val="00806359"/>
    <w:rsid w:val="00806C46"/>
    <w:rsid w:val="00807591"/>
    <w:rsid w:val="00810073"/>
    <w:rsid w:val="00811B16"/>
    <w:rsid w:val="00811E06"/>
    <w:rsid w:val="00812553"/>
    <w:rsid w:val="00812FC4"/>
    <w:rsid w:val="00813A2E"/>
    <w:rsid w:val="00814353"/>
    <w:rsid w:val="008143C0"/>
    <w:rsid w:val="00814404"/>
    <w:rsid w:val="00814501"/>
    <w:rsid w:val="008146A5"/>
    <w:rsid w:val="008147D7"/>
    <w:rsid w:val="008153AE"/>
    <w:rsid w:val="0081557C"/>
    <w:rsid w:val="00815A5F"/>
    <w:rsid w:val="0081680A"/>
    <w:rsid w:val="00816879"/>
    <w:rsid w:val="00817A5E"/>
    <w:rsid w:val="0082029C"/>
    <w:rsid w:val="00820752"/>
    <w:rsid w:val="00821294"/>
    <w:rsid w:val="00821FD2"/>
    <w:rsid w:val="0082287A"/>
    <w:rsid w:val="00824336"/>
    <w:rsid w:val="00824EB2"/>
    <w:rsid w:val="008259CE"/>
    <w:rsid w:val="00825E00"/>
    <w:rsid w:val="00825E05"/>
    <w:rsid w:val="00826869"/>
    <w:rsid w:val="008275BA"/>
    <w:rsid w:val="0082769D"/>
    <w:rsid w:val="00827E94"/>
    <w:rsid w:val="00831265"/>
    <w:rsid w:val="0083136C"/>
    <w:rsid w:val="00831666"/>
    <w:rsid w:val="008329A6"/>
    <w:rsid w:val="00832C2F"/>
    <w:rsid w:val="00833040"/>
    <w:rsid w:val="00833245"/>
    <w:rsid w:val="008333DD"/>
    <w:rsid w:val="0083377A"/>
    <w:rsid w:val="00834081"/>
    <w:rsid w:val="0083447C"/>
    <w:rsid w:val="0083454F"/>
    <w:rsid w:val="00834687"/>
    <w:rsid w:val="00835DAE"/>
    <w:rsid w:val="00836068"/>
    <w:rsid w:val="00836106"/>
    <w:rsid w:val="00836573"/>
    <w:rsid w:val="00836888"/>
    <w:rsid w:val="00837F3F"/>
    <w:rsid w:val="00840959"/>
    <w:rsid w:val="0084097C"/>
    <w:rsid w:val="00841DF2"/>
    <w:rsid w:val="00842CD6"/>
    <w:rsid w:val="0084336E"/>
    <w:rsid w:val="00844036"/>
    <w:rsid w:val="0084460F"/>
    <w:rsid w:val="0084487B"/>
    <w:rsid w:val="008463FD"/>
    <w:rsid w:val="0084661E"/>
    <w:rsid w:val="0084667B"/>
    <w:rsid w:val="008469BD"/>
    <w:rsid w:val="00847CBE"/>
    <w:rsid w:val="008504D3"/>
    <w:rsid w:val="008508EB"/>
    <w:rsid w:val="00850C51"/>
    <w:rsid w:val="00851CBA"/>
    <w:rsid w:val="00852434"/>
    <w:rsid w:val="00852779"/>
    <w:rsid w:val="008548F7"/>
    <w:rsid w:val="008556ED"/>
    <w:rsid w:val="00856A7F"/>
    <w:rsid w:val="00856BF0"/>
    <w:rsid w:val="00856CEC"/>
    <w:rsid w:val="008573E1"/>
    <w:rsid w:val="00857447"/>
    <w:rsid w:val="00857BFB"/>
    <w:rsid w:val="00857FFB"/>
    <w:rsid w:val="0086051C"/>
    <w:rsid w:val="00861577"/>
    <w:rsid w:val="00862456"/>
    <w:rsid w:val="008631F2"/>
    <w:rsid w:val="00863310"/>
    <w:rsid w:val="0086382B"/>
    <w:rsid w:val="00863986"/>
    <w:rsid w:val="00863CD4"/>
    <w:rsid w:val="00863FA1"/>
    <w:rsid w:val="008651B8"/>
    <w:rsid w:val="00865A67"/>
    <w:rsid w:val="0086630F"/>
    <w:rsid w:val="008665A9"/>
    <w:rsid w:val="0086740F"/>
    <w:rsid w:val="00867D7B"/>
    <w:rsid w:val="008700BB"/>
    <w:rsid w:val="00870D20"/>
    <w:rsid w:val="008712C4"/>
    <w:rsid w:val="0087215C"/>
    <w:rsid w:val="00872329"/>
    <w:rsid w:val="0087283F"/>
    <w:rsid w:val="00872AC3"/>
    <w:rsid w:val="00874786"/>
    <w:rsid w:val="00874B59"/>
    <w:rsid w:val="00874CE6"/>
    <w:rsid w:val="00874FDA"/>
    <w:rsid w:val="00875261"/>
    <w:rsid w:val="0087578F"/>
    <w:rsid w:val="00876AC7"/>
    <w:rsid w:val="008779DC"/>
    <w:rsid w:val="008801F8"/>
    <w:rsid w:val="00880D18"/>
    <w:rsid w:val="0088141E"/>
    <w:rsid w:val="008821A3"/>
    <w:rsid w:val="008822CC"/>
    <w:rsid w:val="008825E3"/>
    <w:rsid w:val="00884952"/>
    <w:rsid w:val="00884A74"/>
    <w:rsid w:val="00884CE3"/>
    <w:rsid w:val="00885729"/>
    <w:rsid w:val="00886622"/>
    <w:rsid w:val="008871D7"/>
    <w:rsid w:val="0088782C"/>
    <w:rsid w:val="00890631"/>
    <w:rsid w:val="0089090F"/>
    <w:rsid w:val="0089091B"/>
    <w:rsid w:val="00890CB9"/>
    <w:rsid w:val="00891105"/>
    <w:rsid w:val="0089197E"/>
    <w:rsid w:val="00892514"/>
    <w:rsid w:val="00893AF8"/>
    <w:rsid w:val="00894510"/>
    <w:rsid w:val="008953DB"/>
    <w:rsid w:val="00897090"/>
    <w:rsid w:val="0089755F"/>
    <w:rsid w:val="008A0088"/>
    <w:rsid w:val="008A06AA"/>
    <w:rsid w:val="008A0E66"/>
    <w:rsid w:val="008A1A8B"/>
    <w:rsid w:val="008A1C7C"/>
    <w:rsid w:val="008A213F"/>
    <w:rsid w:val="008A2880"/>
    <w:rsid w:val="008A3026"/>
    <w:rsid w:val="008A34D9"/>
    <w:rsid w:val="008A3ED0"/>
    <w:rsid w:val="008A4916"/>
    <w:rsid w:val="008A592E"/>
    <w:rsid w:val="008A626E"/>
    <w:rsid w:val="008A678A"/>
    <w:rsid w:val="008B0057"/>
    <w:rsid w:val="008B05E7"/>
    <w:rsid w:val="008B0CD7"/>
    <w:rsid w:val="008B0FA9"/>
    <w:rsid w:val="008B20D4"/>
    <w:rsid w:val="008B31AF"/>
    <w:rsid w:val="008B3371"/>
    <w:rsid w:val="008B35B3"/>
    <w:rsid w:val="008B372D"/>
    <w:rsid w:val="008B4ECB"/>
    <w:rsid w:val="008B4ED7"/>
    <w:rsid w:val="008B54E4"/>
    <w:rsid w:val="008B553A"/>
    <w:rsid w:val="008B5A92"/>
    <w:rsid w:val="008B5FD7"/>
    <w:rsid w:val="008B609D"/>
    <w:rsid w:val="008B6708"/>
    <w:rsid w:val="008B6C29"/>
    <w:rsid w:val="008B7470"/>
    <w:rsid w:val="008B7B57"/>
    <w:rsid w:val="008B7F0C"/>
    <w:rsid w:val="008C0CB1"/>
    <w:rsid w:val="008C22F6"/>
    <w:rsid w:val="008C283F"/>
    <w:rsid w:val="008C2ADB"/>
    <w:rsid w:val="008C2F14"/>
    <w:rsid w:val="008C3017"/>
    <w:rsid w:val="008C3D2D"/>
    <w:rsid w:val="008C4A46"/>
    <w:rsid w:val="008C65B6"/>
    <w:rsid w:val="008C67D8"/>
    <w:rsid w:val="008C6F3E"/>
    <w:rsid w:val="008C7072"/>
    <w:rsid w:val="008C725C"/>
    <w:rsid w:val="008D02E6"/>
    <w:rsid w:val="008D0E40"/>
    <w:rsid w:val="008D14BC"/>
    <w:rsid w:val="008D392A"/>
    <w:rsid w:val="008D4139"/>
    <w:rsid w:val="008D42F2"/>
    <w:rsid w:val="008D64A3"/>
    <w:rsid w:val="008D6C3E"/>
    <w:rsid w:val="008D789E"/>
    <w:rsid w:val="008D7CAD"/>
    <w:rsid w:val="008E07D7"/>
    <w:rsid w:val="008E13E5"/>
    <w:rsid w:val="008E17D7"/>
    <w:rsid w:val="008E1C0E"/>
    <w:rsid w:val="008E2BA9"/>
    <w:rsid w:val="008E5EA2"/>
    <w:rsid w:val="008E62E6"/>
    <w:rsid w:val="008E6A4F"/>
    <w:rsid w:val="008E769A"/>
    <w:rsid w:val="008E7E8D"/>
    <w:rsid w:val="008F01D2"/>
    <w:rsid w:val="008F03DE"/>
    <w:rsid w:val="008F0674"/>
    <w:rsid w:val="008F0D7D"/>
    <w:rsid w:val="008F1618"/>
    <w:rsid w:val="008F17D0"/>
    <w:rsid w:val="008F19E6"/>
    <w:rsid w:val="008F1C47"/>
    <w:rsid w:val="008F2756"/>
    <w:rsid w:val="008F2B18"/>
    <w:rsid w:val="008F30A3"/>
    <w:rsid w:val="008F4800"/>
    <w:rsid w:val="008F50D2"/>
    <w:rsid w:val="008F568C"/>
    <w:rsid w:val="008F5F58"/>
    <w:rsid w:val="008F63E3"/>
    <w:rsid w:val="008F6691"/>
    <w:rsid w:val="008F6904"/>
    <w:rsid w:val="008F7294"/>
    <w:rsid w:val="008F7363"/>
    <w:rsid w:val="008F743C"/>
    <w:rsid w:val="00900B07"/>
    <w:rsid w:val="00900FBC"/>
    <w:rsid w:val="00901EE1"/>
    <w:rsid w:val="00902E4E"/>
    <w:rsid w:val="009038BE"/>
    <w:rsid w:val="009046CF"/>
    <w:rsid w:val="009046F8"/>
    <w:rsid w:val="00904ACD"/>
    <w:rsid w:val="00904E7E"/>
    <w:rsid w:val="009053CA"/>
    <w:rsid w:val="00905B1B"/>
    <w:rsid w:val="009064DC"/>
    <w:rsid w:val="00907AA8"/>
    <w:rsid w:val="00907DB0"/>
    <w:rsid w:val="009104DC"/>
    <w:rsid w:val="00910959"/>
    <w:rsid w:val="00910D00"/>
    <w:rsid w:val="00911B60"/>
    <w:rsid w:val="00912A48"/>
    <w:rsid w:val="00913027"/>
    <w:rsid w:val="00913C4B"/>
    <w:rsid w:val="00914234"/>
    <w:rsid w:val="00914411"/>
    <w:rsid w:val="009147F2"/>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B0"/>
    <w:rsid w:val="00922CCB"/>
    <w:rsid w:val="00923ADF"/>
    <w:rsid w:val="009246D0"/>
    <w:rsid w:val="009249EB"/>
    <w:rsid w:val="0092545D"/>
    <w:rsid w:val="00925BAA"/>
    <w:rsid w:val="00925D03"/>
    <w:rsid w:val="009266CA"/>
    <w:rsid w:val="009314BC"/>
    <w:rsid w:val="00931747"/>
    <w:rsid w:val="00931F51"/>
    <w:rsid w:val="00933D61"/>
    <w:rsid w:val="009343D9"/>
    <w:rsid w:val="00934663"/>
    <w:rsid w:val="00935161"/>
    <w:rsid w:val="00935468"/>
    <w:rsid w:val="00935DCF"/>
    <w:rsid w:val="00935F97"/>
    <w:rsid w:val="0093618C"/>
    <w:rsid w:val="00936AC8"/>
    <w:rsid w:val="009374F8"/>
    <w:rsid w:val="00937C3D"/>
    <w:rsid w:val="00940677"/>
    <w:rsid w:val="00940F79"/>
    <w:rsid w:val="009438E4"/>
    <w:rsid w:val="0094393E"/>
    <w:rsid w:val="00943AF2"/>
    <w:rsid w:val="00943D0A"/>
    <w:rsid w:val="0094473C"/>
    <w:rsid w:val="00944823"/>
    <w:rsid w:val="00945267"/>
    <w:rsid w:val="0094558E"/>
    <w:rsid w:val="00946FBF"/>
    <w:rsid w:val="00947800"/>
    <w:rsid w:val="00950242"/>
    <w:rsid w:val="009507BE"/>
    <w:rsid w:val="0095098E"/>
    <w:rsid w:val="00951064"/>
    <w:rsid w:val="00951423"/>
    <w:rsid w:val="00951D04"/>
    <w:rsid w:val="0095240D"/>
    <w:rsid w:val="00953216"/>
    <w:rsid w:val="00953301"/>
    <w:rsid w:val="00953B4E"/>
    <w:rsid w:val="00953F81"/>
    <w:rsid w:val="00954565"/>
    <w:rsid w:val="009561E9"/>
    <w:rsid w:val="00956305"/>
    <w:rsid w:val="0095688F"/>
    <w:rsid w:val="0095797D"/>
    <w:rsid w:val="0096188B"/>
    <w:rsid w:val="00961CF9"/>
    <w:rsid w:val="00961F2B"/>
    <w:rsid w:val="0096205E"/>
    <w:rsid w:val="00962C96"/>
    <w:rsid w:val="00962E69"/>
    <w:rsid w:val="00962E9C"/>
    <w:rsid w:val="00962F88"/>
    <w:rsid w:val="00964014"/>
    <w:rsid w:val="00965ACC"/>
    <w:rsid w:val="00967555"/>
    <w:rsid w:val="00967600"/>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0632"/>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1DA9"/>
    <w:rsid w:val="009931EA"/>
    <w:rsid w:val="0099444E"/>
    <w:rsid w:val="00994553"/>
    <w:rsid w:val="0099462F"/>
    <w:rsid w:val="00994E27"/>
    <w:rsid w:val="0099549B"/>
    <w:rsid w:val="009957F6"/>
    <w:rsid w:val="00996D0F"/>
    <w:rsid w:val="009973F4"/>
    <w:rsid w:val="00997494"/>
    <w:rsid w:val="00997600"/>
    <w:rsid w:val="00997674"/>
    <w:rsid w:val="009976D0"/>
    <w:rsid w:val="00997DD1"/>
    <w:rsid w:val="009A06C4"/>
    <w:rsid w:val="009A0E9F"/>
    <w:rsid w:val="009A117D"/>
    <w:rsid w:val="009A1309"/>
    <w:rsid w:val="009A1946"/>
    <w:rsid w:val="009A1DA7"/>
    <w:rsid w:val="009A2C9A"/>
    <w:rsid w:val="009A3C92"/>
    <w:rsid w:val="009A3E86"/>
    <w:rsid w:val="009A4473"/>
    <w:rsid w:val="009A5274"/>
    <w:rsid w:val="009A5D90"/>
    <w:rsid w:val="009A7290"/>
    <w:rsid w:val="009A7829"/>
    <w:rsid w:val="009B1051"/>
    <w:rsid w:val="009B16CD"/>
    <w:rsid w:val="009B1ABB"/>
    <w:rsid w:val="009B24A5"/>
    <w:rsid w:val="009B4624"/>
    <w:rsid w:val="009B4A2D"/>
    <w:rsid w:val="009B4B4D"/>
    <w:rsid w:val="009B4EEF"/>
    <w:rsid w:val="009B62BE"/>
    <w:rsid w:val="009B6761"/>
    <w:rsid w:val="009B7B67"/>
    <w:rsid w:val="009B7C20"/>
    <w:rsid w:val="009B7FAC"/>
    <w:rsid w:val="009C031F"/>
    <w:rsid w:val="009C0764"/>
    <w:rsid w:val="009C08D6"/>
    <w:rsid w:val="009C0B60"/>
    <w:rsid w:val="009C0F4C"/>
    <w:rsid w:val="009C0FFD"/>
    <w:rsid w:val="009C2199"/>
    <w:rsid w:val="009C2DAA"/>
    <w:rsid w:val="009C44C0"/>
    <w:rsid w:val="009C44E7"/>
    <w:rsid w:val="009C4617"/>
    <w:rsid w:val="009C5617"/>
    <w:rsid w:val="009C6938"/>
    <w:rsid w:val="009C6C12"/>
    <w:rsid w:val="009C6DD1"/>
    <w:rsid w:val="009C6FEE"/>
    <w:rsid w:val="009C75C4"/>
    <w:rsid w:val="009D007B"/>
    <w:rsid w:val="009D0EEC"/>
    <w:rsid w:val="009D1C2D"/>
    <w:rsid w:val="009D256C"/>
    <w:rsid w:val="009D2571"/>
    <w:rsid w:val="009D2A3F"/>
    <w:rsid w:val="009D362F"/>
    <w:rsid w:val="009D3960"/>
    <w:rsid w:val="009D3B22"/>
    <w:rsid w:val="009D3B82"/>
    <w:rsid w:val="009D3CEB"/>
    <w:rsid w:val="009D4642"/>
    <w:rsid w:val="009D4646"/>
    <w:rsid w:val="009D4680"/>
    <w:rsid w:val="009D52B2"/>
    <w:rsid w:val="009D6388"/>
    <w:rsid w:val="009D6BA0"/>
    <w:rsid w:val="009E0022"/>
    <w:rsid w:val="009E06E8"/>
    <w:rsid w:val="009E19CE"/>
    <w:rsid w:val="009E5037"/>
    <w:rsid w:val="009E5B5D"/>
    <w:rsid w:val="009E6669"/>
    <w:rsid w:val="009E6E45"/>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2666"/>
    <w:rsid w:val="00A02808"/>
    <w:rsid w:val="00A04388"/>
    <w:rsid w:val="00A047D1"/>
    <w:rsid w:val="00A05248"/>
    <w:rsid w:val="00A0538A"/>
    <w:rsid w:val="00A05866"/>
    <w:rsid w:val="00A06F47"/>
    <w:rsid w:val="00A071F7"/>
    <w:rsid w:val="00A0785A"/>
    <w:rsid w:val="00A07D00"/>
    <w:rsid w:val="00A07F6B"/>
    <w:rsid w:val="00A10009"/>
    <w:rsid w:val="00A107E7"/>
    <w:rsid w:val="00A11610"/>
    <w:rsid w:val="00A11BD1"/>
    <w:rsid w:val="00A11BD3"/>
    <w:rsid w:val="00A12E75"/>
    <w:rsid w:val="00A1382D"/>
    <w:rsid w:val="00A140E8"/>
    <w:rsid w:val="00A142AF"/>
    <w:rsid w:val="00A14630"/>
    <w:rsid w:val="00A146CD"/>
    <w:rsid w:val="00A149D9"/>
    <w:rsid w:val="00A15178"/>
    <w:rsid w:val="00A15264"/>
    <w:rsid w:val="00A15C51"/>
    <w:rsid w:val="00A15CE3"/>
    <w:rsid w:val="00A1607C"/>
    <w:rsid w:val="00A16FD4"/>
    <w:rsid w:val="00A1704E"/>
    <w:rsid w:val="00A210D0"/>
    <w:rsid w:val="00A211F6"/>
    <w:rsid w:val="00A23963"/>
    <w:rsid w:val="00A2404F"/>
    <w:rsid w:val="00A2477F"/>
    <w:rsid w:val="00A24E37"/>
    <w:rsid w:val="00A2703A"/>
    <w:rsid w:val="00A27BFA"/>
    <w:rsid w:val="00A3056C"/>
    <w:rsid w:val="00A3060C"/>
    <w:rsid w:val="00A30C66"/>
    <w:rsid w:val="00A31085"/>
    <w:rsid w:val="00A31B1F"/>
    <w:rsid w:val="00A31B43"/>
    <w:rsid w:val="00A32185"/>
    <w:rsid w:val="00A325C8"/>
    <w:rsid w:val="00A329C7"/>
    <w:rsid w:val="00A3306F"/>
    <w:rsid w:val="00A33476"/>
    <w:rsid w:val="00A33EA3"/>
    <w:rsid w:val="00A34A86"/>
    <w:rsid w:val="00A36591"/>
    <w:rsid w:val="00A36C6D"/>
    <w:rsid w:val="00A36D23"/>
    <w:rsid w:val="00A36FE2"/>
    <w:rsid w:val="00A37F2D"/>
    <w:rsid w:val="00A37F4A"/>
    <w:rsid w:val="00A40364"/>
    <w:rsid w:val="00A40454"/>
    <w:rsid w:val="00A405E6"/>
    <w:rsid w:val="00A41E21"/>
    <w:rsid w:val="00A41E22"/>
    <w:rsid w:val="00A428FD"/>
    <w:rsid w:val="00A43947"/>
    <w:rsid w:val="00A43D71"/>
    <w:rsid w:val="00A44293"/>
    <w:rsid w:val="00A44824"/>
    <w:rsid w:val="00A44B2D"/>
    <w:rsid w:val="00A44CD5"/>
    <w:rsid w:val="00A44EB1"/>
    <w:rsid w:val="00A4510A"/>
    <w:rsid w:val="00A45B27"/>
    <w:rsid w:val="00A460E8"/>
    <w:rsid w:val="00A467D3"/>
    <w:rsid w:val="00A46A3E"/>
    <w:rsid w:val="00A47BCD"/>
    <w:rsid w:val="00A47DEF"/>
    <w:rsid w:val="00A508F4"/>
    <w:rsid w:val="00A52546"/>
    <w:rsid w:val="00A52A81"/>
    <w:rsid w:val="00A5371A"/>
    <w:rsid w:val="00A53D3E"/>
    <w:rsid w:val="00A54C8B"/>
    <w:rsid w:val="00A564DF"/>
    <w:rsid w:val="00A5690C"/>
    <w:rsid w:val="00A56E81"/>
    <w:rsid w:val="00A579AB"/>
    <w:rsid w:val="00A60DFF"/>
    <w:rsid w:val="00A61DE5"/>
    <w:rsid w:val="00A62236"/>
    <w:rsid w:val="00A6339F"/>
    <w:rsid w:val="00A63816"/>
    <w:rsid w:val="00A63CF8"/>
    <w:rsid w:val="00A63FB8"/>
    <w:rsid w:val="00A640AF"/>
    <w:rsid w:val="00A652AA"/>
    <w:rsid w:val="00A65398"/>
    <w:rsid w:val="00A658C8"/>
    <w:rsid w:val="00A65B57"/>
    <w:rsid w:val="00A6688F"/>
    <w:rsid w:val="00A674DF"/>
    <w:rsid w:val="00A7013C"/>
    <w:rsid w:val="00A70774"/>
    <w:rsid w:val="00A70F27"/>
    <w:rsid w:val="00A7110F"/>
    <w:rsid w:val="00A71E44"/>
    <w:rsid w:val="00A720A1"/>
    <w:rsid w:val="00A72512"/>
    <w:rsid w:val="00A7255A"/>
    <w:rsid w:val="00A728AC"/>
    <w:rsid w:val="00A72ABF"/>
    <w:rsid w:val="00A72BA7"/>
    <w:rsid w:val="00A72D6D"/>
    <w:rsid w:val="00A75FE4"/>
    <w:rsid w:val="00A7664D"/>
    <w:rsid w:val="00A76E94"/>
    <w:rsid w:val="00A76EC8"/>
    <w:rsid w:val="00A77BAD"/>
    <w:rsid w:val="00A8049E"/>
    <w:rsid w:val="00A80988"/>
    <w:rsid w:val="00A82316"/>
    <w:rsid w:val="00A82629"/>
    <w:rsid w:val="00A82B64"/>
    <w:rsid w:val="00A83EDC"/>
    <w:rsid w:val="00A85FC8"/>
    <w:rsid w:val="00A867B2"/>
    <w:rsid w:val="00A867DF"/>
    <w:rsid w:val="00A86808"/>
    <w:rsid w:val="00A8740D"/>
    <w:rsid w:val="00A87DA7"/>
    <w:rsid w:val="00A91620"/>
    <w:rsid w:val="00A91E49"/>
    <w:rsid w:val="00A92D14"/>
    <w:rsid w:val="00A93204"/>
    <w:rsid w:val="00A9396D"/>
    <w:rsid w:val="00A93D81"/>
    <w:rsid w:val="00A93E7C"/>
    <w:rsid w:val="00A946EC"/>
    <w:rsid w:val="00A95C69"/>
    <w:rsid w:val="00A95CDF"/>
    <w:rsid w:val="00A95EB3"/>
    <w:rsid w:val="00A96415"/>
    <w:rsid w:val="00A96730"/>
    <w:rsid w:val="00A97659"/>
    <w:rsid w:val="00AA01A6"/>
    <w:rsid w:val="00AA02D7"/>
    <w:rsid w:val="00AA0C0C"/>
    <w:rsid w:val="00AA0E44"/>
    <w:rsid w:val="00AA10A4"/>
    <w:rsid w:val="00AA11F8"/>
    <w:rsid w:val="00AA21D8"/>
    <w:rsid w:val="00AA2F0E"/>
    <w:rsid w:val="00AA2F66"/>
    <w:rsid w:val="00AA39B5"/>
    <w:rsid w:val="00AA40C8"/>
    <w:rsid w:val="00AA43F9"/>
    <w:rsid w:val="00AA59C5"/>
    <w:rsid w:val="00AA6892"/>
    <w:rsid w:val="00AA6D03"/>
    <w:rsid w:val="00AA72C5"/>
    <w:rsid w:val="00AA76F3"/>
    <w:rsid w:val="00AA78AB"/>
    <w:rsid w:val="00AA7C0D"/>
    <w:rsid w:val="00AB0D0A"/>
    <w:rsid w:val="00AB0E61"/>
    <w:rsid w:val="00AB36C7"/>
    <w:rsid w:val="00AB3C59"/>
    <w:rsid w:val="00AB416E"/>
    <w:rsid w:val="00AB599E"/>
    <w:rsid w:val="00AB5ABF"/>
    <w:rsid w:val="00AB5E70"/>
    <w:rsid w:val="00AB656C"/>
    <w:rsid w:val="00AB6B2E"/>
    <w:rsid w:val="00AB774D"/>
    <w:rsid w:val="00AB779F"/>
    <w:rsid w:val="00AB78F4"/>
    <w:rsid w:val="00AB7D1D"/>
    <w:rsid w:val="00AC0246"/>
    <w:rsid w:val="00AC14FD"/>
    <w:rsid w:val="00AC171A"/>
    <w:rsid w:val="00AC1A98"/>
    <w:rsid w:val="00AC3ECE"/>
    <w:rsid w:val="00AC52E3"/>
    <w:rsid w:val="00AC55AB"/>
    <w:rsid w:val="00AC615D"/>
    <w:rsid w:val="00AC6851"/>
    <w:rsid w:val="00AC6C71"/>
    <w:rsid w:val="00AC6EF6"/>
    <w:rsid w:val="00AD0161"/>
    <w:rsid w:val="00AD1306"/>
    <w:rsid w:val="00AD1A38"/>
    <w:rsid w:val="00AD2390"/>
    <w:rsid w:val="00AD271F"/>
    <w:rsid w:val="00AD4376"/>
    <w:rsid w:val="00AD5851"/>
    <w:rsid w:val="00AD61B8"/>
    <w:rsid w:val="00AD6767"/>
    <w:rsid w:val="00AD6B32"/>
    <w:rsid w:val="00AD6D4A"/>
    <w:rsid w:val="00AD765D"/>
    <w:rsid w:val="00AD7A66"/>
    <w:rsid w:val="00AE1133"/>
    <w:rsid w:val="00AE1D1A"/>
    <w:rsid w:val="00AE3B60"/>
    <w:rsid w:val="00AE41FF"/>
    <w:rsid w:val="00AE4762"/>
    <w:rsid w:val="00AE51F6"/>
    <w:rsid w:val="00AE53A2"/>
    <w:rsid w:val="00AE63DF"/>
    <w:rsid w:val="00AE69A9"/>
    <w:rsid w:val="00AF0DEC"/>
    <w:rsid w:val="00AF0E28"/>
    <w:rsid w:val="00AF209F"/>
    <w:rsid w:val="00AF32A1"/>
    <w:rsid w:val="00AF3352"/>
    <w:rsid w:val="00AF3505"/>
    <w:rsid w:val="00AF3A10"/>
    <w:rsid w:val="00AF3EB9"/>
    <w:rsid w:val="00AF40D5"/>
    <w:rsid w:val="00AF5023"/>
    <w:rsid w:val="00AF53EA"/>
    <w:rsid w:val="00AF5EE1"/>
    <w:rsid w:val="00AF6499"/>
    <w:rsid w:val="00AF65FD"/>
    <w:rsid w:val="00AF6EDB"/>
    <w:rsid w:val="00AF7021"/>
    <w:rsid w:val="00AF731A"/>
    <w:rsid w:val="00AF73FB"/>
    <w:rsid w:val="00AF79A7"/>
    <w:rsid w:val="00AF79EF"/>
    <w:rsid w:val="00B003BF"/>
    <w:rsid w:val="00B00432"/>
    <w:rsid w:val="00B00FE4"/>
    <w:rsid w:val="00B021A5"/>
    <w:rsid w:val="00B038F5"/>
    <w:rsid w:val="00B03E00"/>
    <w:rsid w:val="00B057AE"/>
    <w:rsid w:val="00B059CC"/>
    <w:rsid w:val="00B063FA"/>
    <w:rsid w:val="00B07585"/>
    <w:rsid w:val="00B07706"/>
    <w:rsid w:val="00B11572"/>
    <w:rsid w:val="00B11D0E"/>
    <w:rsid w:val="00B11FB9"/>
    <w:rsid w:val="00B13403"/>
    <w:rsid w:val="00B13A58"/>
    <w:rsid w:val="00B13BFC"/>
    <w:rsid w:val="00B13F85"/>
    <w:rsid w:val="00B150E5"/>
    <w:rsid w:val="00B1756E"/>
    <w:rsid w:val="00B176D7"/>
    <w:rsid w:val="00B17C01"/>
    <w:rsid w:val="00B206EB"/>
    <w:rsid w:val="00B21199"/>
    <w:rsid w:val="00B21574"/>
    <w:rsid w:val="00B22291"/>
    <w:rsid w:val="00B22374"/>
    <w:rsid w:val="00B22662"/>
    <w:rsid w:val="00B22845"/>
    <w:rsid w:val="00B22A00"/>
    <w:rsid w:val="00B2389A"/>
    <w:rsid w:val="00B2403C"/>
    <w:rsid w:val="00B24079"/>
    <w:rsid w:val="00B259CE"/>
    <w:rsid w:val="00B27122"/>
    <w:rsid w:val="00B27874"/>
    <w:rsid w:val="00B2790A"/>
    <w:rsid w:val="00B302A4"/>
    <w:rsid w:val="00B3077C"/>
    <w:rsid w:val="00B3150E"/>
    <w:rsid w:val="00B31DBE"/>
    <w:rsid w:val="00B320B7"/>
    <w:rsid w:val="00B3268D"/>
    <w:rsid w:val="00B329D5"/>
    <w:rsid w:val="00B32C47"/>
    <w:rsid w:val="00B32C49"/>
    <w:rsid w:val="00B332F3"/>
    <w:rsid w:val="00B34193"/>
    <w:rsid w:val="00B341F0"/>
    <w:rsid w:val="00B34649"/>
    <w:rsid w:val="00B34CA6"/>
    <w:rsid w:val="00B34D90"/>
    <w:rsid w:val="00B34EFF"/>
    <w:rsid w:val="00B3688F"/>
    <w:rsid w:val="00B36A02"/>
    <w:rsid w:val="00B378CB"/>
    <w:rsid w:val="00B37C38"/>
    <w:rsid w:val="00B410AE"/>
    <w:rsid w:val="00B41201"/>
    <w:rsid w:val="00B42630"/>
    <w:rsid w:val="00B42BD8"/>
    <w:rsid w:val="00B44C68"/>
    <w:rsid w:val="00B45D5F"/>
    <w:rsid w:val="00B465CF"/>
    <w:rsid w:val="00B4673B"/>
    <w:rsid w:val="00B46C6B"/>
    <w:rsid w:val="00B47513"/>
    <w:rsid w:val="00B4796B"/>
    <w:rsid w:val="00B47C63"/>
    <w:rsid w:val="00B5078E"/>
    <w:rsid w:val="00B51F34"/>
    <w:rsid w:val="00B526F7"/>
    <w:rsid w:val="00B532A4"/>
    <w:rsid w:val="00B5343C"/>
    <w:rsid w:val="00B53F52"/>
    <w:rsid w:val="00B54EDC"/>
    <w:rsid w:val="00B55F94"/>
    <w:rsid w:val="00B561A1"/>
    <w:rsid w:val="00B56699"/>
    <w:rsid w:val="00B57191"/>
    <w:rsid w:val="00B57872"/>
    <w:rsid w:val="00B57B97"/>
    <w:rsid w:val="00B60305"/>
    <w:rsid w:val="00B60629"/>
    <w:rsid w:val="00B609DC"/>
    <w:rsid w:val="00B60FE0"/>
    <w:rsid w:val="00B6221D"/>
    <w:rsid w:val="00B623BC"/>
    <w:rsid w:val="00B6350F"/>
    <w:rsid w:val="00B63545"/>
    <w:rsid w:val="00B635E6"/>
    <w:rsid w:val="00B63BB9"/>
    <w:rsid w:val="00B63BBF"/>
    <w:rsid w:val="00B63E65"/>
    <w:rsid w:val="00B647DD"/>
    <w:rsid w:val="00B65168"/>
    <w:rsid w:val="00B6599F"/>
    <w:rsid w:val="00B65A61"/>
    <w:rsid w:val="00B65A6E"/>
    <w:rsid w:val="00B66223"/>
    <w:rsid w:val="00B665A1"/>
    <w:rsid w:val="00B66BBA"/>
    <w:rsid w:val="00B66C45"/>
    <w:rsid w:val="00B67464"/>
    <w:rsid w:val="00B67854"/>
    <w:rsid w:val="00B6788E"/>
    <w:rsid w:val="00B701A5"/>
    <w:rsid w:val="00B70333"/>
    <w:rsid w:val="00B70AA0"/>
    <w:rsid w:val="00B70B2E"/>
    <w:rsid w:val="00B71213"/>
    <w:rsid w:val="00B734B8"/>
    <w:rsid w:val="00B734CF"/>
    <w:rsid w:val="00B73ECC"/>
    <w:rsid w:val="00B73F7A"/>
    <w:rsid w:val="00B7419C"/>
    <w:rsid w:val="00B74930"/>
    <w:rsid w:val="00B75BA5"/>
    <w:rsid w:val="00B75DDC"/>
    <w:rsid w:val="00B76AD1"/>
    <w:rsid w:val="00B77281"/>
    <w:rsid w:val="00B778CD"/>
    <w:rsid w:val="00B778F9"/>
    <w:rsid w:val="00B77930"/>
    <w:rsid w:val="00B77BC4"/>
    <w:rsid w:val="00B77C73"/>
    <w:rsid w:val="00B77CCF"/>
    <w:rsid w:val="00B77E9E"/>
    <w:rsid w:val="00B8109C"/>
    <w:rsid w:val="00B8149B"/>
    <w:rsid w:val="00B823C7"/>
    <w:rsid w:val="00B84D6E"/>
    <w:rsid w:val="00B85288"/>
    <w:rsid w:val="00B852FE"/>
    <w:rsid w:val="00B8659D"/>
    <w:rsid w:val="00B86769"/>
    <w:rsid w:val="00B86BFC"/>
    <w:rsid w:val="00B9034E"/>
    <w:rsid w:val="00B910AF"/>
    <w:rsid w:val="00B91429"/>
    <w:rsid w:val="00B91D9D"/>
    <w:rsid w:val="00B928A1"/>
    <w:rsid w:val="00B93D94"/>
    <w:rsid w:val="00B94083"/>
    <w:rsid w:val="00B9448B"/>
    <w:rsid w:val="00B948CF"/>
    <w:rsid w:val="00B94B82"/>
    <w:rsid w:val="00B94DD9"/>
    <w:rsid w:val="00B950F6"/>
    <w:rsid w:val="00B958CD"/>
    <w:rsid w:val="00B96249"/>
    <w:rsid w:val="00B96310"/>
    <w:rsid w:val="00B96860"/>
    <w:rsid w:val="00B97711"/>
    <w:rsid w:val="00BA0402"/>
    <w:rsid w:val="00BA1997"/>
    <w:rsid w:val="00BA2DE7"/>
    <w:rsid w:val="00BA391C"/>
    <w:rsid w:val="00BA3C53"/>
    <w:rsid w:val="00BA413E"/>
    <w:rsid w:val="00BA4657"/>
    <w:rsid w:val="00BA5F89"/>
    <w:rsid w:val="00BA74AA"/>
    <w:rsid w:val="00BA756E"/>
    <w:rsid w:val="00BB0B2F"/>
    <w:rsid w:val="00BB1D07"/>
    <w:rsid w:val="00BB28EF"/>
    <w:rsid w:val="00BB31CB"/>
    <w:rsid w:val="00BB3C98"/>
    <w:rsid w:val="00BB459B"/>
    <w:rsid w:val="00BB49F8"/>
    <w:rsid w:val="00BB4B8E"/>
    <w:rsid w:val="00BB4DD9"/>
    <w:rsid w:val="00BB5063"/>
    <w:rsid w:val="00BB5868"/>
    <w:rsid w:val="00BB5EB4"/>
    <w:rsid w:val="00BB634F"/>
    <w:rsid w:val="00BB64E0"/>
    <w:rsid w:val="00BB7BFE"/>
    <w:rsid w:val="00BB7DF3"/>
    <w:rsid w:val="00BC0179"/>
    <w:rsid w:val="00BC0211"/>
    <w:rsid w:val="00BC06DA"/>
    <w:rsid w:val="00BC0F31"/>
    <w:rsid w:val="00BC1900"/>
    <w:rsid w:val="00BC2427"/>
    <w:rsid w:val="00BC2626"/>
    <w:rsid w:val="00BC33CD"/>
    <w:rsid w:val="00BC3888"/>
    <w:rsid w:val="00BC39BA"/>
    <w:rsid w:val="00BC58E5"/>
    <w:rsid w:val="00BC67C3"/>
    <w:rsid w:val="00BC7077"/>
    <w:rsid w:val="00BC739A"/>
    <w:rsid w:val="00BC7B56"/>
    <w:rsid w:val="00BC7FBF"/>
    <w:rsid w:val="00BD03D6"/>
    <w:rsid w:val="00BD3159"/>
    <w:rsid w:val="00BD3A1F"/>
    <w:rsid w:val="00BD3D66"/>
    <w:rsid w:val="00BD3EE0"/>
    <w:rsid w:val="00BD46ED"/>
    <w:rsid w:val="00BD6081"/>
    <w:rsid w:val="00BD75E4"/>
    <w:rsid w:val="00BD7A61"/>
    <w:rsid w:val="00BE0A0B"/>
    <w:rsid w:val="00BE1052"/>
    <w:rsid w:val="00BE1821"/>
    <w:rsid w:val="00BE2218"/>
    <w:rsid w:val="00BE3E5A"/>
    <w:rsid w:val="00BE5209"/>
    <w:rsid w:val="00BE5DFC"/>
    <w:rsid w:val="00BE5E26"/>
    <w:rsid w:val="00BE5FC9"/>
    <w:rsid w:val="00BE6726"/>
    <w:rsid w:val="00BE6886"/>
    <w:rsid w:val="00BE69EC"/>
    <w:rsid w:val="00BE7483"/>
    <w:rsid w:val="00BE78CE"/>
    <w:rsid w:val="00BE7E6A"/>
    <w:rsid w:val="00BF0F82"/>
    <w:rsid w:val="00BF30A4"/>
    <w:rsid w:val="00BF3562"/>
    <w:rsid w:val="00BF418B"/>
    <w:rsid w:val="00BF453B"/>
    <w:rsid w:val="00BF4E68"/>
    <w:rsid w:val="00BF533E"/>
    <w:rsid w:val="00BF53F2"/>
    <w:rsid w:val="00BF55CF"/>
    <w:rsid w:val="00BF633D"/>
    <w:rsid w:val="00BF6F9B"/>
    <w:rsid w:val="00BF6FB4"/>
    <w:rsid w:val="00BF77C9"/>
    <w:rsid w:val="00C00E75"/>
    <w:rsid w:val="00C0130D"/>
    <w:rsid w:val="00C01338"/>
    <w:rsid w:val="00C01D6A"/>
    <w:rsid w:val="00C036A3"/>
    <w:rsid w:val="00C037AA"/>
    <w:rsid w:val="00C038F8"/>
    <w:rsid w:val="00C04774"/>
    <w:rsid w:val="00C05128"/>
    <w:rsid w:val="00C052CF"/>
    <w:rsid w:val="00C0536E"/>
    <w:rsid w:val="00C05395"/>
    <w:rsid w:val="00C06933"/>
    <w:rsid w:val="00C07A14"/>
    <w:rsid w:val="00C07BDE"/>
    <w:rsid w:val="00C07DAA"/>
    <w:rsid w:val="00C1120B"/>
    <w:rsid w:val="00C14475"/>
    <w:rsid w:val="00C14E10"/>
    <w:rsid w:val="00C156EF"/>
    <w:rsid w:val="00C1615F"/>
    <w:rsid w:val="00C165C9"/>
    <w:rsid w:val="00C16BBD"/>
    <w:rsid w:val="00C201F0"/>
    <w:rsid w:val="00C20C76"/>
    <w:rsid w:val="00C20E04"/>
    <w:rsid w:val="00C21705"/>
    <w:rsid w:val="00C2293B"/>
    <w:rsid w:val="00C23776"/>
    <w:rsid w:val="00C264A1"/>
    <w:rsid w:val="00C305DF"/>
    <w:rsid w:val="00C30ACD"/>
    <w:rsid w:val="00C30BF1"/>
    <w:rsid w:val="00C30DC7"/>
    <w:rsid w:val="00C31D5B"/>
    <w:rsid w:val="00C3251B"/>
    <w:rsid w:val="00C32B46"/>
    <w:rsid w:val="00C32BCA"/>
    <w:rsid w:val="00C3301D"/>
    <w:rsid w:val="00C330FA"/>
    <w:rsid w:val="00C33CA6"/>
    <w:rsid w:val="00C35035"/>
    <w:rsid w:val="00C35369"/>
    <w:rsid w:val="00C362B8"/>
    <w:rsid w:val="00C3631D"/>
    <w:rsid w:val="00C36ECA"/>
    <w:rsid w:val="00C40953"/>
    <w:rsid w:val="00C40C7B"/>
    <w:rsid w:val="00C40CD8"/>
    <w:rsid w:val="00C41CED"/>
    <w:rsid w:val="00C426C8"/>
    <w:rsid w:val="00C43649"/>
    <w:rsid w:val="00C43D5F"/>
    <w:rsid w:val="00C44A20"/>
    <w:rsid w:val="00C45CFC"/>
    <w:rsid w:val="00C47058"/>
    <w:rsid w:val="00C4789A"/>
    <w:rsid w:val="00C478E0"/>
    <w:rsid w:val="00C47D66"/>
    <w:rsid w:val="00C47DA2"/>
    <w:rsid w:val="00C502EB"/>
    <w:rsid w:val="00C5091C"/>
    <w:rsid w:val="00C514E3"/>
    <w:rsid w:val="00C527B9"/>
    <w:rsid w:val="00C52C85"/>
    <w:rsid w:val="00C53509"/>
    <w:rsid w:val="00C53938"/>
    <w:rsid w:val="00C54309"/>
    <w:rsid w:val="00C54325"/>
    <w:rsid w:val="00C55949"/>
    <w:rsid w:val="00C55BFE"/>
    <w:rsid w:val="00C562FF"/>
    <w:rsid w:val="00C565BB"/>
    <w:rsid w:val="00C5703B"/>
    <w:rsid w:val="00C6007F"/>
    <w:rsid w:val="00C6032F"/>
    <w:rsid w:val="00C60F7A"/>
    <w:rsid w:val="00C611C8"/>
    <w:rsid w:val="00C6183A"/>
    <w:rsid w:val="00C62C2E"/>
    <w:rsid w:val="00C62D0A"/>
    <w:rsid w:val="00C6384B"/>
    <w:rsid w:val="00C641D4"/>
    <w:rsid w:val="00C66BB0"/>
    <w:rsid w:val="00C701BD"/>
    <w:rsid w:val="00C7021A"/>
    <w:rsid w:val="00C70FD5"/>
    <w:rsid w:val="00C7151F"/>
    <w:rsid w:val="00C717F8"/>
    <w:rsid w:val="00C72690"/>
    <w:rsid w:val="00C72B3C"/>
    <w:rsid w:val="00C73892"/>
    <w:rsid w:val="00C74786"/>
    <w:rsid w:val="00C747DF"/>
    <w:rsid w:val="00C749EE"/>
    <w:rsid w:val="00C74FB3"/>
    <w:rsid w:val="00C75A38"/>
    <w:rsid w:val="00C760A7"/>
    <w:rsid w:val="00C762B1"/>
    <w:rsid w:val="00C76EC7"/>
    <w:rsid w:val="00C76F50"/>
    <w:rsid w:val="00C77308"/>
    <w:rsid w:val="00C77714"/>
    <w:rsid w:val="00C80134"/>
    <w:rsid w:val="00C81E1D"/>
    <w:rsid w:val="00C81FB3"/>
    <w:rsid w:val="00C83082"/>
    <w:rsid w:val="00C84166"/>
    <w:rsid w:val="00C84727"/>
    <w:rsid w:val="00C852A8"/>
    <w:rsid w:val="00C855DC"/>
    <w:rsid w:val="00C85E4F"/>
    <w:rsid w:val="00C86189"/>
    <w:rsid w:val="00C86973"/>
    <w:rsid w:val="00C877BC"/>
    <w:rsid w:val="00C90CE7"/>
    <w:rsid w:val="00C90FCC"/>
    <w:rsid w:val="00C91A18"/>
    <w:rsid w:val="00C927FD"/>
    <w:rsid w:val="00C92AD4"/>
    <w:rsid w:val="00C92CA3"/>
    <w:rsid w:val="00C932A0"/>
    <w:rsid w:val="00C93844"/>
    <w:rsid w:val="00C93882"/>
    <w:rsid w:val="00C93A3D"/>
    <w:rsid w:val="00C93B1C"/>
    <w:rsid w:val="00C94488"/>
    <w:rsid w:val="00C95781"/>
    <w:rsid w:val="00C95A21"/>
    <w:rsid w:val="00C96D9A"/>
    <w:rsid w:val="00C97532"/>
    <w:rsid w:val="00CA0D1A"/>
    <w:rsid w:val="00CA0D23"/>
    <w:rsid w:val="00CA2453"/>
    <w:rsid w:val="00CA2ACF"/>
    <w:rsid w:val="00CA36CA"/>
    <w:rsid w:val="00CA3DE5"/>
    <w:rsid w:val="00CA3F96"/>
    <w:rsid w:val="00CA495E"/>
    <w:rsid w:val="00CA4B88"/>
    <w:rsid w:val="00CA52BF"/>
    <w:rsid w:val="00CA53DB"/>
    <w:rsid w:val="00CA5C88"/>
    <w:rsid w:val="00CA6B20"/>
    <w:rsid w:val="00CA75E4"/>
    <w:rsid w:val="00CA78A0"/>
    <w:rsid w:val="00CB01A6"/>
    <w:rsid w:val="00CB1465"/>
    <w:rsid w:val="00CB171D"/>
    <w:rsid w:val="00CB172A"/>
    <w:rsid w:val="00CB2521"/>
    <w:rsid w:val="00CB2915"/>
    <w:rsid w:val="00CB2CE2"/>
    <w:rsid w:val="00CB3513"/>
    <w:rsid w:val="00CB4026"/>
    <w:rsid w:val="00CB44DB"/>
    <w:rsid w:val="00CB4F16"/>
    <w:rsid w:val="00CB5338"/>
    <w:rsid w:val="00CB56A7"/>
    <w:rsid w:val="00CB5CCB"/>
    <w:rsid w:val="00CB6772"/>
    <w:rsid w:val="00CB7157"/>
    <w:rsid w:val="00CB744E"/>
    <w:rsid w:val="00CB7456"/>
    <w:rsid w:val="00CB76A7"/>
    <w:rsid w:val="00CB7A39"/>
    <w:rsid w:val="00CC010F"/>
    <w:rsid w:val="00CC0175"/>
    <w:rsid w:val="00CC10FB"/>
    <w:rsid w:val="00CC1AA1"/>
    <w:rsid w:val="00CC254C"/>
    <w:rsid w:val="00CC27F2"/>
    <w:rsid w:val="00CC3719"/>
    <w:rsid w:val="00CC3885"/>
    <w:rsid w:val="00CC4421"/>
    <w:rsid w:val="00CC564E"/>
    <w:rsid w:val="00CC56FC"/>
    <w:rsid w:val="00CC6E05"/>
    <w:rsid w:val="00CC79E7"/>
    <w:rsid w:val="00CD0B92"/>
    <w:rsid w:val="00CD0C3E"/>
    <w:rsid w:val="00CD1D2F"/>
    <w:rsid w:val="00CD27D0"/>
    <w:rsid w:val="00CD2B60"/>
    <w:rsid w:val="00CD2BB1"/>
    <w:rsid w:val="00CD3E47"/>
    <w:rsid w:val="00CD449C"/>
    <w:rsid w:val="00CD4539"/>
    <w:rsid w:val="00CD48C0"/>
    <w:rsid w:val="00CD49C5"/>
    <w:rsid w:val="00CD5238"/>
    <w:rsid w:val="00CD5382"/>
    <w:rsid w:val="00CD5489"/>
    <w:rsid w:val="00CD5657"/>
    <w:rsid w:val="00CD58A7"/>
    <w:rsid w:val="00CD6409"/>
    <w:rsid w:val="00CE049C"/>
    <w:rsid w:val="00CE056C"/>
    <w:rsid w:val="00CE1570"/>
    <w:rsid w:val="00CE2191"/>
    <w:rsid w:val="00CE376C"/>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BC"/>
    <w:rsid w:val="00CF15EA"/>
    <w:rsid w:val="00CF1E26"/>
    <w:rsid w:val="00CF206F"/>
    <w:rsid w:val="00CF20C7"/>
    <w:rsid w:val="00CF32EC"/>
    <w:rsid w:val="00CF371F"/>
    <w:rsid w:val="00CF384F"/>
    <w:rsid w:val="00CF38D4"/>
    <w:rsid w:val="00CF4120"/>
    <w:rsid w:val="00CF4262"/>
    <w:rsid w:val="00CF4776"/>
    <w:rsid w:val="00CF621C"/>
    <w:rsid w:val="00CF6288"/>
    <w:rsid w:val="00CF6907"/>
    <w:rsid w:val="00CF6DBA"/>
    <w:rsid w:val="00CF78E5"/>
    <w:rsid w:val="00D005F0"/>
    <w:rsid w:val="00D01054"/>
    <w:rsid w:val="00D01501"/>
    <w:rsid w:val="00D03E2F"/>
    <w:rsid w:val="00D0487A"/>
    <w:rsid w:val="00D05628"/>
    <w:rsid w:val="00D06727"/>
    <w:rsid w:val="00D06A01"/>
    <w:rsid w:val="00D10EF7"/>
    <w:rsid w:val="00D11466"/>
    <w:rsid w:val="00D119DF"/>
    <w:rsid w:val="00D11A95"/>
    <w:rsid w:val="00D11F63"/>
    <w:rsid w:val="00D1414F"/>
    <w:rsid w:val="00D1732A"/>
    <w:rsid w:val="00D17B6E"/>
    <w:rsid w:val="00D17CC4"/>
    <w:rsid w:val="00D20495"/>
    <w:rsid w:val="00D206F3"/>
    <w:rsid w:val="00D208F6"/>
    <w:rsid w:val="00D21281"/>
    <w:rsid w:val="00D21600"/>
    <w:rsid w:val="00D22110"/>
    <w:rsid w:val="00D23ED8"/>
    <w:rsid w:val="00D24512"/>
    <w:rsid w:val="00D24CD5"/>
    <w:rsid w:val="00D25669"/>
    <w:rsid w:val="00D25CB5"/>
    <w:rsid w:val="00D27E9E"/>
    <w:rsid w:val="00D27EA9"/>
    <w:rsid w:val="00D30984"/>
    <w:rsid w:val="00D32C3E"/>
    <w:rsid w:val="00D32CFF"/>
    <w:rsid w:val="00D33232"/>
    <w:rsid w:val="00D3330C"/>
    <w:rsid w:val="00D3360D"/>
    <w:rsid w:val="00D34475"/>
    <w:rsid w:val="00D34ABD"/>
    <w:rsid w:val="00D34EBB"/>
    <w:rsid w:val="00D34F5A"/>
    <w:rsid w:val="00D35111"/>
    <w:rsid w:val="00D36551"/>
    <w:rsid w:val="00D3690A"/>
    <w:rsid w:val="00D36CC6"/>
    <w:rsid w:val="00D36CDF"/>
    <w:rsid w:val="00D40161"/>
    <w:rsid w:val="00D405B6"/>
    <w:rsid w:val="00D40B8F"/>
    <w:rsid w:val="00D40F17"/>
    <w:rsid w:val="00D41922"/>
    <w:rsid w:val="00D42416"/>
    <w:rsid w:val="00D42849"/>
    <w:rsid w:val="00D42A03"/>
    <w:rsid w:val="00D43A35"/>
    <w:rsid w:val="00D43CAE"/>
    <w:rsid w:val="00D440C9"/>
    <w:rsid w:val="00D447C7"/>
    <w:rsid w:val="00D4487E"/>
    <w:rsid w:val="00D44F5C"/>
    <w:rsid w:val="00D44F82"/>
    <w:rsid w:val="00D456DB"/>
    <w:rsid w:val="00D45B75"/>
    <w:rsid w:val="00D45CF1"/>
    <w:rsid w:val="00D46A3F"/>
    <w:rsid w:val="00D46DF2"/>
    <w:rsid w:val="00D47074"/>
    <w:rsid w:val="00D47948"/>
    <w:rsid w:val="00D47E01"/>
    <w:rsid w:val="00D50508"/>
    <w:rsid w:val="00D508C5"/>
    <w:rsid w:val="00D5292D"/>
    <w:rsid w:val="00D52A29"/>
    <w:rsid w:val="00D5306D"/>
    <w:rsid w:val="00D53112"/>
    <w:rsid w:val="00D538C2"/>
    <w:rsid w:val="00D541FE"/>
    <w:rsid w:val="00D54BB2"/>
    <w:rsid w:val="00D55372"/>
    <w:rsid w:val="00D55649"/>
    <w:rsid w:val="00D558C8"/>
    <w:rsid w:val="00D55AF4"/>
    <w:rsid w:val="00D55DDF"/>
    <w:rsid w:val="00D55F56"/>
    <w:rsid w:val="00D56F47"/>
    <w:rsid w:val="00D5766E"/>
    <w:rsid w:val="00D60255"/>
    <w:rsid w:val="00D60D1B"/>
    <w:rsid w:val="00D61452"/>
    <w:rsid w:val="00D61FE4"/>
    <w:rsid w:val="00D62A36"/>
    <w:rsid w:val="00D62B04"/>
    <w:rsid w:val="00D64214"/>
    <w:rsid w:val="00D642B6"/>
    <w:rsid w:val="00D64448"/>
    <w:rsid w:val="00D654A5"/>
    <w:rsid w:val="00D65719"/>
    <w:rsid w:val="00D65BDC"/>
    <w:rsid w:val="00D65D17"/>
    <w:rsid w:val="00D66C6A"/>
    <w:rsid w:val="00D66F35"/>
    <w:rsid w:val="00D671F4"/>
    <w:rsid w:val="00D6764B"/>
    <w:rsid w:val="00D67AAB"/>
    <w:rsid w:val="00D707E1"/>
    <w:rsid w:val="00D70941"/>
    <w:rsid w:val="00D70C67"/>
    <w:rsid w:val="00D7112D"/>
    <w:rsid w:val="00D71589"/>
    <w:rsid w:val="00D72536"/>
    <w:rsid w:val="00D726A2"/>
    <w:rsid w:val="00D72913"/>
    <w:rsid w:val="00D73D6B"/>
    <w:rsid w:val="00D745E0"/>
    <w:rsid w:val="00D74693"/>
    <w:rsid w:val="00D746C9"/>
    <w:rsid w:val="00D74866"/>
    <w:rsid w:val="00D74F47"/>
    <w:rsid w:val="00D7602F"/>
    <w:rsid w:val="00D80212"/>
    <w:rsid w:val="00D80D18"/>
    <w:rsid w:val="00D817E9"/>
    <w:rsid w:val="00D81837"/>
    <w:rsid w:val="00D8265D"/>
    <w:rsid w:val="00D82BC1"/>
    <w:rsid w:val="00D85448"/>
    <w:rsid w:val="00D85B17"/>
    <w:rsid w:val="00D85E2E"/>
    <w:rsid w:val="00D860EA"/>
    <w:rsid w:val="00D8666C"/>
    <w:rsid w:val="00D877A9"/>
    <w:rsid w:val="00D9031D"/>
    <w:rsid w:val="00D903BA"/>
    <w:rsid w:val="00D90C26"/>
    <w:rsid w:val="00D91575"/>
    <w:rsid w:val="00D9162E"/>
    <w:rsid w:val="00D926A5"/>
    <w:rsid w:val="00D92F34"/>
    <w:rsid w:val="00D934CB"/>
    <w:rsid w:val="00D936F1"/>
    <w:rsid w:val="00D938FC"/>
    <w:rsid w:val="00D93F88"/>
    <w:rsid w:val="00D9434B"/>
    <w:rsid w:val="00D9533A"/>
    <w:rsid w:val="00D953D3"/>
    <w:rsid w:val="00D95D43"/>
    <w:rsid w:val="00D95F35"/>
    <w:rsid w:val="00D96498"/>
    <w:rsid w:val="00D964ED"/>
    <w:rsid w:val="00D9669E"/>
    <w:rsid w:val="00D96BBB"/>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3BC5"/>
    <w:rsid w:val="00DB424C"/>
    <w:rsid w:val="00DB6874"/>
    <w:rsid w:val="00DB6C5B"/>
    <w:rsid w:val="00DB6D2F"/>
    <w:rsid w:val="00DB7766"/>
    <w:rsid w:val="00DB7B95"/>
    <w:rsid w:val="00DC0018"/>
    <w:rsid w:val="00DC12A9"/>
    <w:rsid w:val="00DC25A5"/>
    <w:rsid w:val="00DC3159"/>
    <w:rsid w:val="00DC3A63"/>
    <w:rsid w:val="00DC3D7D"/>
    <w:rsid w:val="00DC3FDA"/>
    <w:rsid w:val="00DC49D6"/>
    <w:rsid w:val="00DC5156"/>
    <w:rsid w:val="00DC563D"/>
    <w:rsid w:val="00DC57AD"/>
    <w:rsid w:val="00DC5A45"/>
    <w:rsid w:val="00DC5A6D"/>
    <w:rsid w:val="00DC66A9"/>
    <w:rsid w:val="00DC66CA"/>
    <w:rsid w:val="00DC674D"/>
    <w:rsid w:val="00DC6F0D"/>
    <w:rsid w:val="00DC6F8D"/>
    <w:rsid w:val="00DC75AB"/>
    <w:rsid w:val="00DC77AF"/>
    <w:rsid w:val="00DD024B"/>
    <w:rsid w:val="00DD0341"/>
    <w:rsid w:val="00DD1AFA"/>
    <w:rsid w:val="00DD3B76"/>
    <w:rsid w:val="00DD5F79"/>
    <w:rsid w:val="00DD616B"/>
    <w:rsid w:val="00DD6918"/>
    <w:rsid w:val="00DD71A2"/>
    <w:rsid w:val="00DD7545"/>
    <w:rsid w:val="00DD75A2"/>
    <w:rsid w:val="00DD7E95"/>
    <w:rsid w:val="00DE0FE5"/>
    <w:rsid w:val="00DE1E76"/>
    <w:rsid w:val="00DE22B1"/>
    <w:rsid w:val="00DE26A2"/>
    <w:rsid w:val="00DE2C6E"/>
    <w:rsid w:val="00DE4D8A"/>
    <w:rsid w:val="00DE5CBA"/>
    <w:rsid w:val="00DE64A1"/>
    <w:rsid w:val="00DE6A49"/>
    <w:rsid w:val="00DE7BDA"/>
    <w:rsid w:val="00DE7C37"/>
    <w:rsid w:val="00DF1258"/>
    <w:rsid w:val="00DF13A9"/>
    <w:rsid w:val="00DF2327"/>
    <w:rsid w:val="00DF31C7"/>
    <w:rsid w:val="00DF3D15"/>
    <w:rsid w:val="00DF46EC"/>
    <w:rsid w:val="00DF4921"/>
    <w:rsid w:val="00DF575A"/>
    <w:rsid w:val="00DF5C6E"/>
    <w:rsid w:val="00DF5C8F"/>
    <w:rsid w:val="00DF5CBC"/>
    <w:rsid w:val="00DF6205"/>
    <w:rsid w:val="00DF749B"/>
    <w:rsid w:val="00E00FC9"/>
    <w:rsid w:val="00E011E5"/>
    <w:rsid w:val="00E01448"/>
    <w:rsid w:val="00E01573"/>
    <w:rsid w:val="00E01694"/>
    <w:rsid w:val="00E01AA7"/>
    <w:rsid w:val="00E01B08"/>
    <w:rsid w:val="00E02D2C"/>
    <w:rsid w:val="00E0324B"/>
    <w:rsid w:val="00E0494F"/>
    <w:rsid w:val="00E04A09"/>
    <w:rsid w:val="00E050AD"/>
    <w:rsid w:val="00E068C8"/>
    <w:rsid w:val="00E071BA"/>
    <w:rsid w:val="00E077AC"/>
    <w:rsid w:val="00E07B02"/>
    <w:rsid w:val="00E07BA2"/>
    <w:rsid w:val="00E07FC6"/>
    <w:rsid w:val="00E107ED"/>
    <w:rsid w:val="00E11022"/>
    <w:rsid w:val="00E1131E"/>
    <w:rsid w:val="00E11491"/>
    <w:rsid w:val="00E114CD"/>
    <w:rsid w:val="00E11557"/>
    <w:rsid w:val="00E117FF"/>
    <w:rsid w:val="00E1198D"/>
    <w:rsid w:val="00E11CB6"/>
    <w:rsid w:val="00E13336"/>
    <w:rsid w:val="00E13C2A"/>
    <w:rsid w:val="00E14CA1"/>
    <w:rsid w:val="00E15133"/>
    <w:rsid w:val="00E15D2F"/>
    <w:rsid w:val="00E15D69"/>
    <w:rsid w:val="00E15DD2"/>
    <w:rsid w:val="00E15ECD"/>
    <w:rsid w:val="00E17338"/>
    <w:rsid w:val="00E1794C"/>
    <w:rsid w:val="00E17F18"/>
    <w:rsid w:val="00E17FD8"/>
    <w:rsid w:val="00E205F6"/>
    <w:rsid w:val="00E2069D"/>
    <w:rsid w:val="00E20A96"/>
    <w:rsid w:val="00E20F7B"/>
    <w:rsid w:val="00E219B3"/>
    <w:rsid w:val="00E2279F"/>
    <w:rsid w:val="00E22F43"/>
    <w:rsid w:val="00E23501"/>
    <w:rsid w:val="00E23753"/>
    <w:rsid w:val="00E241D6"/>
    <w:rsid w:val="00E244E6"/>
    <w:rsid w:val="00E2475B"/>
    <w:rsid w:val="00E25211"/>
    <w:rsid w:val="00E25938"/>
    <w:rsid w:val="00E30088"/>
    <w:rsid w:val="00E30295"/>
    <w:rsid w:val="00E30BD7"/>
    <w:rsid w:val="00E30E5D"/>
    <w:rsid w:val="00E310A3"/>
    <w:rsid w:val="00E32C6F"/>
    <w:rsid w:val="00E338B1"/>
    <w:rsid w:val="00E34372"/>
    <w:rsid w:val="00E3463B"/>
    <w:rsid w:val="00E346F6"/>
    <w:rsid w:val="00E34E81"/>
    <w:rsid w:val="00E34EF3"/>
    <w:rsid w:val="00E35194"/>
    <w:rsid w:val="00E358DC"/>
    <w:rsid w:val="00E358FB"/>
    <w:rsid w:val="00E365E1"/>
    <w:rsid w:val="00E36D62"/>
    <w:rsid w:val="00E36EED"/>
    <w:rsid w:val="00E371E9"/>
    <w:rsid w:val="00E37E8F"/>
    <w:rsid w:val="00E4077C"/>
    <w:rsid w:val="00E41314"/>
    <w:rsid w:val="00E41B78"/>
    <w:rsid w:val="00E42367"/>
    <w:rsid w:val="00E4429A"/>
    <w:rsid w:val="00E4430E"/>
    <w:rsid w:val="00E446C0"/>
    <w:rsid w:val="00E44B66"/>
    <w:rsid w:val="00E44BB9"/>
    <w:rsid w:val="00E44D4F"/>
    <w:rsid w:val="00E44E21"/>
    <w:rsid w:val="00E457AE"/>
    <w:rsid w:val="00E45A74"/>
    <w:rsid w:val="00E4603A"/>
    <w:rsid w:val="00E4683B"/>
    <w:rsid w:val="00E469BB"/>
    <w:rsid w:val="00E47366"/>
    <w:rsid w:val="00E51A9B"/>
    <w:rsid w:val="00E51F17"/>
    <w:rsid w:val="00E5201A"/>
    <w:rsid w:val="00E5242B"/>
    <w:rsid w:val="00E525BD"/>
    <w:rsid w:val="00E528B6"/>
    <w:rsid w:val="00E535F7"/>
    <w:rsid w:val="00E55096"/>
    <w:rsid w:val="00E550F3"/>
    <w:rsid w:val="00E5602A"/>
    <w:rsid w:val="00E561D0"/>
    <w:rsid w:val="00E57732"/>
    <w:rsid w:val="00E57796"/>
    <w:rsid w:val="00E57F46"/>
    <w:rsid w:val="00E61674"/>
    <w:rsid w:val="00E617AD"/>
    <w:rsid w:val="00E61818"/>
    <w:rsid w:val="00E6267B"/>
    <w:rsid w:val="00E627D1"/>
    <w:rsid w:val="00E62B15"/>
    <w:rsid w:val="00E636D7"/>
    <w:rsid w:val="00E64682"/>
    <w:rsid w:val="00E66D4D"/>
    <w:rsid w:val="00E677CF"/>
    <w:rsid w:val="00E7034F"/>
    <w:rsid w:val="00E70410"/>
    <w:rsid w:val="00E70A2C"/>
    <w:rsid w:val="00E71204"/>
    <w:rsid w:val="00E71352"/>
    <w:rsid w:val="00E71578"/>
    <w:rsid w:val="00E7223F"/>
    <w:rsid w:val="00E739BA"/>
    <w:rsid w:val="00E75906"/>
    <w:rsid w:val="00E76DBF"/>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82"/>
    <w:rsid w:val="00E84D5B"/>
    <w:rsid w:val="00E85233"/>
    <w:rsid w:val="00E854F2"/>
    <w:rsid w:val="00E85CEB"/>
    <w:rsid w:val="00E85CEE"/>
    <w:rsid w:val="00E863EC"/>
    <w:rsid w:val="00E86828"/>
    <w:rsid w:val="00E86DE7"/>
    <w:rsid w:val="00E86F5E"/>
    <w:rsid w:val="00E87840"/>
    <w:rsid w:val="00E87F75"/>
    <w:rsid w:val="00E903FD"/>
    <w:rsid w:val="00E90788"/>
    <w:rsid w:val="00E90A91"/>
    <w:rsid w:val="00E90B49"/>
    <w:rsid w:val="00E90E4C"/>
    <w:rsid w:val="00E92812"/>
    <w:rsid w:val="00E9295C"/>
    <w:rsid w:val="00E92A75"/>
    <w:rsid w:val="00E92C7D"/>
    <w:rsid w:val="00E9366C"/>
    <w:rsid w:val="00E93F2B"/>
    <w:rsid w:val="00E9500C"/>
    <w:rsid w:val="00E9543D"/>
    <w:rsid w:val="00E9607D"/>
    <w:rsid w:val="00E964AA"/>
    <w:rsid w:val="00E96654"/>
    <w:rsid w:val="00E96A71"/>
    <w:rsid w:val="00E96D19"/>
    <w:rsid w:val="00E96EC9"/>
    <w:rsid w:val="00E97591"/>
    <w:rsid w:val="00EA0BD4"/>
    <w:rsid w:val="00EA14D5"/>
    <w:rsid w:val="00EA1CCC"/>
    <w:rsid w:val="00EA292C"/>
    <w:rsid w:val="00EA4844"/>
    <w:rsid w:val="00EA4A3F"/>
    <w:rsid w:val="00EA4E5F"/>
    <w:rsid w:val="00EA5CC6"/>
    <w:rsid w:val="00EA5E7E"/>
    <w:rsid w:val="00EA726F"/>
    <w:rsid w:val="00EA75A2"/>
    <w:rsid w:val="00EA75A6"/>
    <w:rsid w:val="00EA76FB"/>
    <w:rsid w:val="00EA7E64"/>
    <w:rsid w:val="00EB0569"/>
    <w:rsid w:val="00EB27AE"/>
    <w:rsid w:val="00EB3956"/>
    <w:rsid w:val="00EB3DFB"/>
    <w:rsid w:val="00EB4814"/>
    <w:rsid w:val="00EB5A6D"/>
    <w:rsid w:val="00EB63D4"/>
    <w:rsid w:val="00EB7186"/>
    <w:rsid w:val="00EB7ACC"/>
    <w:rsid w:val="00EB7E85"/>
    <w:rsid w:val="00EC0080"/>
    <w:rsid w:val="00EC092D"/>
    <w:rsid w:val="00EC0D0C"/>
    <w:rsid w:val="00EC14BA"/>
    <w:rsid w:val="00EC1805"/>
    <w:rsid w:val="00EC2223"/>
    <w:rsid w:val="00EC28BA"/>
    <w:rsid w:val="00EC2D42"/>
    <w:rsid w:val="00EC314B"/>
    <w:rsid w:val="00EC3747"/>
    <w:rsid w:val="00EC3883"/>
    <w:rsid w:val="00EC3CC4"/>
    <w:rsid w:val="00EC5179"/>
    <w:rsid w:val="00EC60F0"/>
    <w:rsid w:val="00EC7E57"/>
    <w:rsid w:val="00ED01B1"/>
    <w:rsid w:val="00ED067F"/>
    <w:rsid w:val="00ED0F30"/>
    <w:rsid w:val="00ED1D0D"/>
    <w:rsid w:val="00ED263F"/>
    <w:rsid w:val="00ED2AC1"/>
    <w:rsid w:val="00ED2CA2"/>
    <w:rsid w:val="00ED2D00"/>
    <w:rsid w:val="00ED2D1A"/>
    <w:rsid w:val="00ED2ED4"/>
    <w:rsid w:val="00ED2FE5"/>
    <w:rsid w:val="00ED3426"/>
    <w:rsid w:val="00ED34F0"/>
    <w:rsid w:val="00ED3720"/>
    <w:rsid w:val="00ED3DA1"/>
    <w:rsid w:val="00ED3EE5"/>
    <w:rsid w:val="00ED45B3"/>
    <w:rsid w:val="00ED4996"/>
    <w:rsid w:val="00ED664B"/>
    <w:rsid w:val="00ED6915"/>
    <w:rsid w:val="00ED7554"/>
    <w:rsid w:val="00ED7B5E"/>
    <w:rsid w:val="00EE0739"/>
    <w:rsid w:val="00EE07F5"/>
    <w:rsid w:val="00EE1838"/>
    <w:rsid w:val="00EE1C3E"/>
    <w:rsid w:val="00EE216F"/>
    <w:rsid w:val="00EE2281"/>
    <w:rsid w:val="00EE2581"/>
    <w:rsid w:val="00EE2BFB"/>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5138"/>
    <w:rsid w:val="00EF52DE"/>
    <w:rsid w:val="00EF5D2E"/>
    <w:rsid w:val="00EF623F"/>
    <w:rsid w:val="00EF69F7"/>
    <w:rsid w:val="00F00A7D"/>
    <w:rsid w:val="00F01250"/>
    <w:rsid w:val="00F014A8"/>
    <w:rsid w:val="00F017B0"/>
    <w:rsid w:val="00F01AD9"/>
    <w:rsid w:val="00F01BF2"/>
    <w:rsid w:val="00F03346"/>
    <w:rsid w:val="00F039E5"/>
    <w:rsid w:val="00F03F4D"/>
    <w:rsid w:val="00F0456C"/>
    <w:rsid w:val="00F04B3B"/>
    <w:rsid w:val="00F0504F"/>
    <w:rsid w:val="00F05360"/>
    <w:rsid w:val="00F0568C"/>
    <w:rsid w:val="00F05D7D"/>
    <w:rsid w:val="00F073D8"/>
    <w:rsid w:val="00F07579"/>
    <w:rsid w:val="00F07CF1"/>
    <w:rsid w:val="00F101B6"/>
    <w:rsid w:val="00F10E90"/>
    <w:rsid w:val="00F11B14"/>
    <w:rsid w:val="00F11BF0"/>
    <w:rsid w:val="00F1220D"/>
    <w:rsid w:val="00F12755"/>
    <w:rsid w:val="00F12F89"/>
    <w:rsid w:val="00F13CA3"/>
    <w:rsid w:val="00F13E54"/>
    <w:rsid w:val="00F1496C"/>
    <w:rsid w:val="00F151A0"/>
    <w:rsid w:val="00F1590B"/>
    <w:rsid w:val="00F165FA"/>
    <w:rsid w:val="00F167A5"/>
    <w:rsid w:val="00F1762C"/>
    <w:rsid w:val="00F1793C"/>
    <w:rsid w:val="00F17DA8"/>
    <w:rsid w:val="00F17F1C"/>
    <w:rsid w:val="00F21930"/>
    <w:rsid w:val="00F21FD9"/>
    <w:rsid w:val="00F22390"/>
    <w:rsid w:val="00F2301E"/>
    <w:rsid w:val="00F23FD0"/>
    <w:rsid w:val="00F24584"/>
    <w:rsid w:val="00F24782"/>
    <w:rsid w:val="00F25795"/>
    <w:rsid w:val="00F260D4"/>
    <w:rsid w:val="00F267F4"/>
    <w:rsid w:val="00F27195"/>
    <w:rsid w:val="00F27261"/>
    <w:rsid w:val="00F273E5"/>
    <w:rsid w:val="00F27D5C"/>
    <w:rsid w:val="00F30333"/>
    <w:rsid w:val="00F3083B"/>
    <w:rsid w:val="00F30981"/>
    <w:rsid w:val="00F30F3C"/>
    <w:rsid w:val="00F31607"/>
    <w:rsid w:val="00F31680"/>
    <w:rsid w:val="00F3375E"/>
    <w:rsid w:val="00F33CEE"/>
    <w:rsid w:val="00F34144"/>
    <w:rsid w:val="00F34863"/>
    <w:rsid w:val="00F34CCB"/>
    <w:rsid w:val="00F36A0A"/>
    <w:rsid w:val="00F373B2"/>
    <w:rsid w:val="00F401AD"/>
    <w:rsid w:val="00F41406"/>
    <w:rsid w:val="00F41997"/>
    <w:rsid w:val="00F419AC"/>
    <w:rsid w:val="00F41BBA"/>
    <w:rsid w:val="00F41C3C"/>
    <w:rsid w:val="00F42A22"/>
    <w:rsid w:val="00F42F61"/>
    <w:rsid w:val="00F43008"/>
    <w:rsid w:val="00F43800"/>
    <w:rsid w:val="00F43EA6"/>
    <w:rsid w:val="00F449CE"/>
    <w:rsid w:val="00F45020"/>
    <w:rsid w:val="00F45DEB"/>
    <w:rsid w:val="00F47233"/>
    <w:rsid w:val="00F47336"/>
    <w:rsid w:val="00F47497"/>
    <w:rsid w:val="00F47ACE"/>
    <w:rsid w:val="00F47FE4"/>
    <w:rsid w:val="00F502FE"/>
    <w:rsid w:val="00F50325"/>
    <w:rsid w:val="00F50D77"/>
    <w:rsid w:val="00F50F2C"/>
    <w:rsid w:val="00F5491C"/>
    <w:rsid w:val="00F54E92"/>
    <w:rsid w:val="00F55A0A"/>
    <w:rsid w:val="00F560CE"/>
    <w:rsid w:val="00F56F44"/>
    <w:rsid w:val="00F5713C"/>
    <w:rsid w:val="00F57C8F"/>
    <w:rsid w:val="00F60320"/>
    <w:rsid w:val="00F603BF"/>
    <w:rsid w:val="00F60721"/>
    <w:rsid w:val="00F60F15"/>
    <w:rsid w:val="00F6138A"/>
    <w:rsid w:val="00F61414"/>
    <w:rsid w:val="00F61A91"/>
    <w:rsid w:val="00F61ADB"/>
    <w:rsid w:val="00F6217B"/>
    <w:rsid w:val="00F625B9"/>
    <w:rsid w:val="00F62646"/>
    <w:rsid w:val="00F62A81"/>
    <w:rsid w:val="00F62E10"/>
    <w:rsid w:val="00F63592"/>
    <w:rsid w:val="00F63B5D"/>
    <w:rsid w:val="00F63D08"/>
    <w:rsid w:val="00F6451F"/>
    <w:rsid w:val="00F64554"/>
    <w:rsid w:val="00F64AB3"/>
    <w:rsid w:val="00F64E36"/>
    <w:rsid w:val="00F657A0"/>
    <w:rsid w:val="00F66EB3"/>
    <w:rsid w:val="00F67168"/>
    <w:rsid w:val="00F67BD9"/>
    <w:rsid w:val="00F67E2B"/>
    <w:rsid w:val="00F67F9F"/>
    <w:rsid w:val="00F70CD9"/>
    <w:rsid w:val="00F70DC7"/>
    <w:rsid w:val="00F71560"/>
    <w:rsid w:val="00F717A0"/>
    <w:rsid w:val="00F71DF5"/>
    <w:rsid w:val="00F71E40"/>
    <w:rsid w:val="00F72DBC"/>
    <w:rsid w:val="00F72DE4"/>
    <w:rsid w:val="00F72FC8"/>
    <w:rsid w:val="00F73A93"/>
    <w:rsid w:val="00F7401B"/>
    <w:rsid w:val="00F748AE"/>
    <w:rsid w:val="00F74E8B"/>
    <w:rsid w:val="00F76863"/>
    <w:rsid w:val="00F805A6"/>
    <w:rsid w:val="00F81189"/>
    <w:rsid w:val="00F81545"/>
    <w:rsid w:val="00F81860"/>
    <w:rsid w:val="00F818A1"/>
    <w:rsid w:val="00F81C4F"/>
    <w:rsid w:val="00F8350A"/>
    <w:rsid w:val="00F836EF"/>
    <w:rsid w:val="00F8431C"/>
    <w:rsid w:val="00F84B5E"/>
    <w:rsid w:val="00F84F72"/>
    <w:rsid w:val="00F8580E"/>
    <w:rsid w:val="00F859A8"/>
    <w:rsid w:val="00F8678C"/>
    <w:rsid w:val="00F86BA4"/>
    <w:rsid w:val="00F91674"/>
    <w:rsid w:val="00F91D94"/>
    <w:rsid w:val="00F91E58"/>
    <w:rsid w:val="00F91EBC"/>
    <w:rsid w:val="00F92082"/>
    <w:rsid w:val="00F920D0"/>
    <w:rsid w:val="00F923AA"/>
    <w:rsid w:val="00F92CE1"/>
    <w:rsid w:val="00F9324C"/>
    <w:rsid w:val="00F935BD"/>
    <w:rsid w:val="00F93F98"/>
    <w:rsid w:val="00F93FB1"/>
    <w:rsid w:val="00F9485B"/>
    <w:rsid w:val="00F95A13"/>
    <w:rsid w:val="00F960FB"/>
    <w:rsid w:val="00F96254"/>
    <w:rsid w:val="00F96DFA"/>
    <w:rsid w:val="00F96E09"/>
    <w:rsid w:val="00F9716E"/>
    <w:rsid w:val="00F9719D"/>
    <w:rsid w:val="00F971B1"/>
    <w:rsid w:val="00F9725A"/>
    <w:rsid w:val="00FA025D"/>
    <w:rsid w:val="00FA0902"/>
    <w:rsid w:val="00FA1327"/>
    <w:rsid w:val="00FA1D2D"/>
    <w:rsid w:val="00FA2AC8"/>
    <w:rsid w:val="00FA3699"/>
    <w:rsid w:val="00FA381A"/>
    <w:rsid w:val="00FA4F72"/>
    <w:rsid w:val="00FA58B6"/>
    <w:rsid w:val="00FA5B91"/>
    <w:rsid w:val="00FA5D18"/>
    <w:rsid w:val="00FA5F76"/>
    <w:rsid w:val="00FA618C"/>
    <w:rsid w:val="00FA70E4"/>
    <w:rsid w:val="00FA7318"/>
    <w:rsid w:val="00FA79FC"/>
    <w:rsid w:val="00FA7A1C"/>
    <w:rsid w:val="00FA7B77"/>
    <w:rsid w:val="00FB0715"/>
    <w:rsid w:val="00FB0953"/>
    <w:rsid w:val="00FB15F3"/>
    <w:rsid w:val="00FB15F6"/>
    <w:rsid w:val="00FB17FB"/>
    <w:rsid w:val="00FB211F"/>
    <w:rsid w:val="00FB2365"/>
    <w:rsid w:val="00FB240B"/>
    <w:rsid w:val="00FB260F"/>
    <w:rsid w:val="00FB2724"/>
    <w:rsid w:val="00FB34F5"/>
    <w:rsid w:val="00FB390E"/>
    <w:rsid w:val="00FB4B7D"/>
    <w:rsid w:val="00FB4F21"/>
    <w:rsid w:val="00FB50F5"/>
    <w:rsid w:val="00FB5BB9"/>
    <w:rsid w:val="00FB66FA"/>
    <w:rsid w:val="00FB6CD9"/>
    <w:rsid w:val="00FB6F85"/>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0FCD"/>
    <w:rsid w:val="00FD3310"/>
    <w:rsid w:val="00FD3807"/>
    <w:rsid w:val="00FD39B0"/>
    <w:rsid w:val="00FD48C9"/>
    <w:rsid w:val="00FD548F"/>
    <w:rsid w:val="00FD5D1C"/>
    <w:rsid w:val="00FD5FBA"/>
    <w:rsid w:val="00FD617B"/>
    <w:rsid w:val="00FD63D0"/>
    <w:rsid w:val="00FD6BC2"/>
    <w:rsid w:val="00FD6EAC"/>
    <w:rsid w:val="00FD7935"/>
    <w:rsid w:val="00FE069C"/>
    <w:rsid w:val="00FE0CCB"/>
    <w:rsid w:val="00FE11CF"/>
    <w:rsid w:val="00FE24D7"/>
    <w:rsid w:val="00FE27E0"/>
    <w:rsid w:val="00FE30B9"/>
    <w:rsid w:val="00FE30EC"/>
    <w:rsid w:val="00FE3880"/>
    <w:rsid w:val="00FE528C"/>
    <w:rsid w:val="00FE5919"/>
    <w:rsid w:val="00FE6C4C"/>
    <w:rsid w:val="00FE70F2"/>
    <w:rsid w:val="00FE7631"/>
    <w:rsid w:val="00FF03F3"/>
    <w:rsid w:val="00FF040D"/>
    <w:rsid w:val="00FF17EB"/>
    <w:rsid w:val="00FF1B0C"/>
    <w:rsid w:val="00FF28A6"/>
    <w:rsid w:val="00FF3113"/>
    <w:rsid w:val="00FF3319"/>
    <w:rsid w:val="00FF3D33"/>
    <w:rsid w:val="00FF428C"/>
    <w:rsid w:val="00FF44BA"/>
    <w:rsid w:val="00FF4DBA"/>
    <w:rsid w:val="00FF541D"/>
    <w:rsid w:val="00FF5A67"/>
    <w:rsid w:val="00FF5C3F"/>
    <w:rsid w:val="00FF5CD1"/>
    <w:rsid w:val="00FF5E3E"/>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7F5586-A16F-44E8-B0AF-4A0D4717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uiPriority w:val="9"/>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qFormat/>
    <w:rsid w:val="006D451E"/>
    <w:rPr>
      <w:b/>
      <w:lang w:eastAsia="ru-RU"/>
    </w:rPr>
  </w:style>
  <w:style w:type="character" w:customStyle="1" w:styleId="21">
    <w:name w:val="Заголовок 2 Знак"/>
    <w:aliases w:val="Заголовок1 Знак"/>
    <w:link w:val="20"/>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Заголовок Знак"/>
    <w:link w:val="af4"/>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о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ий колонтитул Знак"/>
    <w:link w:val="af1"/>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и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о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ой текст с от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ой текст с от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о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Char Знак"/>
    <w:link w:val="ad"/>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выноски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uiPriority w:val="34"/>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ечания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ечания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1948"/>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интервала Знак"/>
    <w:aliases w:val="nado12 Знак"/>
    <w:link w:val="afff0"/>
    <w:uiPriority w:val="1"/>
    <w:locked/>
    <w:rsid w:val="008A1A8B"/>
    <w:rPr>
      <w:rFonts w:ascii="Calibri" w:hAnsi="Calibri"/>
      <w:lang w:val="uk-UA" w:eastAsia="uk-UA" w:bidi="ar-SA"/>
    </w:rPr>
  </w:style>
  <w:style w:type="paragraph" w:styleId="afff0">
    <w:name w:val="No Spacing"/>
    <w:aliases w:val="nado12"/>
    <w:link w:val="afff"/>
    <w:uiPriority w:val="1"/>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с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онцевой с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rsid w:val="0076285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b"/>
    <w:uiPriority w:val="59"/>
    <w:rsid w:val="00DC6F0D"/>
    <w:pPr>
      <w:spacing w:before="120" w:after="120"/>
    </w:pPr>
    <w:rPr>
      <w:lang w:val="en-US"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5"/>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7"/>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Красная строка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6"/>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8"/>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9"/>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9"/>
      </w:numPr>
    </w:pPr>
    <w:rPr>
      <w:snapToGrid w:val="0"/>
      <w:sz w:val="28"/>
      <w:szCs w:val="20"/>
      <w:lang w:val="ru-RU" w:eastAsia="ru-RU"/>
    </w:rPr>
  </w:style>
  <w:style w:type="paragraph" w:customStyle="1" w:styleId="a3">
    <w:name w:val="Подподподпункт"/>
    <w:basedOn w:val="a9"/>
    <w:rsid w:val="00E7223F"/>
    <w:pPr>
      <w:numPr>
        <w:ilvl w:val="5"/>
        <w:numId w:val="9"/>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5">
    <w:name w:val="Маркер тире"/>
    <w:basedOn w:val="afe"/>
    <w:next w:val="afe"/>
    <w:autoRedefine/>
    <w:qFormat/>
    <w:rsid w:val="00E7223F"/>
    <w:pPr>
      <w:numPr>
        <w:numId w:val="10"/>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styleId="-11">
    <w:name w:val="Grid Table 1 Light Accent 1"/>
    <w:basedOn w:val="ab"/>
    <w:uiPriority w:val="46"/>
    <w:rsid w:val="00E722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UnresolvedMention">
    <w:name w:val="Unresolved Mention"/>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x1">
    <w:name w:val="x_1"/>
    <w:basedOn w:val="a9"/>
    <w:rsid w:val="0017564A"/>
    <w:pPr>
      <w:spacing w:before="100" w:beforeAutospacing="1" w:after="100" w:afterAutospacing="1"/>
      <w:jc w:val="left"/>
    </w:pPr>
  </w:style>
  <w:style w:type="paragraph" w:customStyle="1" w:styleId="afffffe">
    <w:name w:val="А_Основний"/>
    <w:basedOn w:val="aff3"/>
    <w:qFormat/>
    <w:rsid w:val="0017564A"/>
    <w:pPr>
      <w:spacing w:before="60" w:after="60" w:line="259" w:lineRule="auto"/>
      <w:ind w:left="0" w:firstLine="567"/>
    </w:pPr>
    <w:rPr>
      <w:sz w:val="26"/>
      <w:szCs w:val="24"/>
      <w:lang w:val="uk-UA"/>
    </w:rPr>
  </w:style>
  <w:style w:type="table" w:styleId="affffff">
    <w:name w:val="Grid Table Light"/>
    <w:basedOn w:val="ab"/>
    <w:uiPriority w:val="40"/>
    <w:rsid w:val="0017564A"/>
    <w:rPr>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44">
    <w:name w:val="rvts44"/>
    <w:basedOn w:val="aa"/>
    <w:rsid w:val="00CC6E05"/>
  </w:style>
  <w:style w:type="character" w:customStyle="1" w:styleId="allowtextselection">
    <w:name w:val="allowtextselection"/>
    <w:basedOn w:val="aa"/>
    <w:rsid w:val="00B70B2E"/>
  </w:style>
  <w:style w:type="character" w:customStyle="1" w:styleId="cf01">
    <w:name w:val="cf01"/>
    <w:basedOn w:val="aa"/>
    <w:rsid w:val="00D208F6"/>
    <w:rPr>
      <w:rFonts w:ascii="Segoe UI" w:hAnsi="Segoe UI" w:cs="Segoe UI" w:hint="default"/>
      <w:b/>
      <w:bCs/>
      <w:color w:val="0070C0"/>
      <w:sz w:val="18"/>
      <w:szCs w:val="18"/>
      <w:shd w:val="clear" w:color="auto" w:fill="FFFF00"/>
    </w:rPr>
  </w:style>
  <w:style w:type="character" w:customStyle="1" w:styleId="cf11">
    <w:name w:val="cf11"/>
    <w:basedOn w:val="aa"/>
    <w:rsid w:val="00D208F6"/>
    <w:rPr>
      <w:rFonts w:ascii="Segoe UI" w:hAnsi="Segoe UI" w:cs="Segoe UI" w:hint="default"/>
      <w:i/>
      <w:iCs/>
      <w:sz w:val="18"/>
      <w:szCs w:val="18"/>
      <w:shd w:val="clear" w:color="auto" w:fill="FFFF00"/>
    </w:rPr>
  </w:style>
  <w:style w:type="character" w:customStyle="1" w:styleId="cf21">
    <w:name w:val="cf21"/>
    <w:basedOn w:val="aa"/>
    <w:rsid w:val="00D208F6"/>
    <w:rPr>
      <w:rFonts w:ascii="Segoe UI" w:hAnsi="Segoe UI" w:cs="Segoe UI" w:hint="default"/>
      <w:i/>
      <w:iCs/>
      <w:sz w:val="18"/>
      <w:szCs w:val="18"/>
      <w:shd w:val="clear" w:color="auto" w:fill="FFFF00"/>
    </w:rPr>
  </w:style>
  <w:style w:type="character" w:customStyle="1" w:styleId="cf31">
    <w:name w:val="cf31"/>
    <w:basedOn w:val="aa"/>
    <w:rsid w:val="00D208F6"/>
    <w:rPr>
      <w:rFonts w:ascii="Segoe UI" w:hAnsi="Segoe UI" w:cs="Segoe UI" w:hint="default"/>
      <w:i/>
      <w:iCs/>
      <w:sz w:val="18"/>
      <w:szCs w:val="18"/>
      <w:shd w:val="clear" w:color="auto" w:fill="FFFF00"/>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9"/>
    <w:rsid w:val="004F783C"/>
    <w:pPr>
      <w:spacing w:before="100" w:beforeAutospacing="1" w:after="100" w:afterAutospacing="1"/>
      <w:jc w:val="left"/>
    </w:pPr>
  </w:style>
  <w:style w:type="table" w:customStyle="1" w:styleId="190">
    <w:name w:val="Сетка таблицы19"/>
    <w:basedOn w:val="ab"/>
    <w:next w:val="af9"/>
    <w:uiPriority w:val="39"/>
    <w:rsid w:val="00722A6A"/>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533">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74164436">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08966953">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485510096">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676612718">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9125549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28858392">
      <w:bodyDiv w:val="1"/>
      <w:marLeft w:val="0"/>
      <w:marRight w:val="0"/>
      <w:marTop w:val="0"/>
      <w:marBottom w:val="0"/>
      <w:divBdr>
        <w:top w:val="none" w:sz="0" w:space="0" w:color="auto"/>
        <w:left w:val="none" w:sz="0" w:space="0" w:color="auto"/>
        <w:bottom w:val="none" w:sz="0" w:space="0" w:color="auto"/>
        <w:right w:val="none" w:sz="0" w:space="0" w:color="auto"/>
      </w:divBdr>
    </w:div>
    <w:div w:id="112886018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2795">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6056469">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397434089">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3988334">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4508154">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6590171">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737314449">
      <w:bodyDiv w:val="1"/>
      <w:marLeft w:val="0"/>
      <w:marRight w:val="0"/>
      <w:marTop w:val="0"/>
      <w:marBottom w:val="0"/>
      <w:divBdr>
        <w:top w:val="none" w:sz="0" w:space="0" w:color="auto"/>
        <w:left w:val="none" w:sz="0" w:space="0" w:color="auto"/>
        <w:bottom w:val="none" w:sz="0" w:space="0" w:color="auto"/>
        <w:right w:val="none" w:sz="0" w:space="0" w:color="auto"/>
      </w:divBdr>
    </w:div>
    <w:div w:id="1875121006">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88909368">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zakon3.rada.gov.ua/laws/show/436-15" TargetMode="External"/><Relationship Id="rId47" Type="http://schemas.openxmlformats.org/officeDocument/2006/relationships/hyperlink" Target="https://corruptinfo.nazk.gov.ua/" TargetMode="External"/><Relationship Id="rId50" Type="http://schemas.openxmlformats.org/officeDocument/2006/relationships/hyperlink" Target="http://kyivaudit.gov.u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zakon3.rada.gov.ua/laws/show/435-15"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ochkina.oa@kte.kmda.gov.u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zakon0.rada.gov.ua/laws/show/2289-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7E68-A147-4E58-98E8-4B5DA318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14425</Words>
  <Characters>82226</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96459</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слава</cp:lastModifiedBy>
  <cp:revision>2</cp:revision>
  <cp:lastPrinted>2023-11-03T15:14:00Z</cp:lastPrinted>
  <dcterms:created xsi:type="dcterms:W3CDTF">2023-11-14T20:06:00Z</dcterms:created>
  <dcterms:modified xsi:type="dcterms:W3CDTF">2023-11-14T20:06:00Z</dcterms:modified>
</cp:coreProperties>
</file>