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8D4BD5" w:rsidRPr="00553923" w:rsidRDefault="008D4BD5" w:rsidP="00E278D0">
      <w:pPr>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E278D0">
        <w:rPr>
          <w:i/>
          <w:lang w:val="uk-UA"/>
        </w:rPr>
        <w:t>м</w:t>
      </w:r>
      <w:r w:rsidR="00E278D0" w:rsidRPr="00E278D0">
        <w:rPr>
          <w:i/>
          <w:lang w:val="uk-UA"/>
        </w:rPr>
        <w:t>едичні вироби для клініко-біохімічної діагностики</w:t>
      </w:r>
      <w:r w:rsidR="00E278D0">
        <w:rPr>
          <w:i/>
          <w:lang w:val="uk-UA"/>
        </w:rPr>
        <w:t xml:space="preserve">, </w:t>
      </w:r>
      <w:r w:rsidR="00E278D0" w:rsidRPr="00E278D0">
        <w:rPr>
          <w:i/>
          <w:lang w:val="uk-UA"/>
        </w:rPr>
        <w:t xml:space="preserve"> код ДК 021:2015 "Єдиний закупівельний словник" — 33690000-3 Лікарські засоби різні  (33696500-0 - Лабораторні реактиви)</w:t>
      </w:r>
      <w:r w:rsidR="00E278D0">
        <w:rPr>
          <w:i/>
          <w:lang w:val="uk-UA"/>
        </w:rPr>
        <w:t xml:space="preserve">, </w:t>
      </w:r>
      <w:r w:rsidR="00E278D0" w:rsidRPr="00E278D0">
        <w:rPr>
          <w:i/>
          <w:lang w:val="uk-UA"/>
        </w:rPr>
        <w:t xml:space="preserve">код НКМВ 024:2023 – 32430 </w:t>
      </w:r>
      <w:proofErr w:type="spellStart"/>
      <w:r w:rsidR="00E278D0" w:rsidRPr="00E278D0">
        <w:rPr>
          <w:i/>
          <w:lang w:val="uk-UA"/>
        </w:rPr>
        <w:t>-Набір</w:t>
      </w:r>
      <w:proofErr w:type="spellEnd"/>
      <w:r w:rsidR="00E278D0" w:rsidRPr="00E278D0">
        <w:rPr>
          <w:i/>
          <w:lang w:val="uk-UA"/>
        </w:rPr>
        <w:t xml:space="preserve"> для визначення концентрації гемоглобіну </w:t>
      </w:r>
      <w:proofErr w:type="spellStart"/>
      <w:r w:rsidR="00E278D0" w:rsidRPr="00E278D0">
        <w:rPr>
          <w:i/>
          <w:lang w:val="uk-UA"/>
        </w:rPr>
        <w:t>ціанметгемоглобіновим</w:t>
      </w:r>
      <w:proofErr w:type="spellEnd"/>
      <w:r w:rsidR="00E278D0" w:rsidRPr="00E278D0">
        <w:rPr>
          <w:i/>
          <w:lang w:val="uk-UA"/>
        </w:rPr>
        <w:t xml:space="preserve"> методом; 53587- Сечовина (</w:t>
      </w:r>
      <w:proofErr w:type="spellStart"/>
      <w:r w:rsidR="00E278D0" w:rsidRPr="00E278D0">
        <w:rPr>
          <w:i/>
          <w:lang w:val="uk-UA"/>
        </w:rPr>
        <w:t>Urea</w:t>
      </w:r>
      <w:proofErr w:type="spellEnd"/>
      <w:r w:rsidR="00E278D0" w:rsidRPr="00E278D0">
        <w:rPr>
          <w:i/>
          <w:lang w:val="uk-UA"/>
        </w:rPr>
        <w:t xml:space="preserve">) IVD(діагностика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),набір, ферментний спектрофотометричний аналіз; 52954-Загальна </w:t>
      </w:r>
      <w:proofErr w:type="spellStart"/>
      <w:r w:rsidR="00E278D0" w:rsidRPr="00E278D0">
        <w:rPr>
          <w:i/>
          <w:lang w:val="uk-UA"/>
        </w:rPr>
        <w:t>аспартатамінотрансфераза</w:t>
      </w:r>
      <w:proofErr w:type="spellEnd"/>
      <w:r w:rsidR="00E278D0" w:rsidRPr="00E278D0">
        <w:rPr>
          <w:i/>
          <w:lang w:val="uk-UA"/>
        </w:rPr>
        <w:t xml:space="preserve"> (AST) IVD(діагностика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ферментний спектрофотометричний аналіз; 53251-Креатинін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),набір,спектрофотометричний аналіз; 52941 - Загальна амілаза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реагент; 63410-Загальний/</w:t>
      </w:r>
      <w:proofErr w:type="spellStart"/>
      <w:r w:rsidR="00E278D0" w:rsidRPr="00E278D0">
        <w:rPr>
          <w:i/>
          <w:lang w:val="uk-UA"/>
        </w:rPr>
        <w:t>кон'югований</w:t>
      </w:r>
      <w:proofErr w:type="spellEnd"/>
      <w:r w:rsidR="00E278D0" w:rsidRPr="00E278D0">
        <w:rPr>
          <w:i/>
          <w:lang w:val="uk-UA"/>
        </w:rPr>
        <w:t xml:space="preserve"> (прямий) білірубін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комплект,спектрофотометрія; 53301-Глюкоза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ферментний спектрофотометричний аналіз; 63234 - C-реактивний білок (CRP)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аглютинація, експрес-аналіз; 63271 - Бета-гемолітична численна група стрептококів </w:t>
      </w:r>
      <w:proofErr w:type="spellStart"/>
      <w:r w:rsidR="00E278D0" w:rsidRPr="00E278D0">
        <w:rPr>
          <w:i/>
          <w:lang w:val="uk-UA"/>
        </w:rPr>
        <w:t>стрептолізин</w:t>
      </w:r>
      <w:proofErr w:type="spellEnd"/>
      <w:r w:rsidR="00E278D0" w:rsidRPr="00E278D0">
        <w:rPr>
          <w:i/>
          <w:lang w:val="uk-UA"/>
        </w:rPr>
        <w:t xml:space="preserve"> O, антитіла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аглютинація; 55112 - </w:t>
      </w:r>
      <w:proofErr w:type="spellStart"/>
      <w:r w:rsidR="00E278D0" w:rsidRPr="00E278D0">
        <w:rPr>
          <w:i/>
          <w:lang w:val="uk-UA"/>
        </w:rPr>
        <w:t>Ревматоїдний</w:t>
      </w:r>
      <w:proofErr w:type="spellEnd"/>
      <w:r w:rsidR="00E278D0" w:rsidRPr="00E278D0">
        <w:rPr>
          <w:i/>
          <w:lang w:val="uk-UA"/>
        </w:rPr>
        <w:t xml:space="preserve"> чинник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реакція аглютинації; 47002 - </w:t>
      </w:r>
      <w:proofErr w:type="spellStart"/>
      <w:r w:rsidR="00E278D0" w:rsidRPr="00E278D0">
        <w:rPr>
          <w:i/>
          <w:lang w:val="uk-UA"/>
        </w:rPr>
        <w:t>Кетон</w:t>
      </w:r>
      <w:proofErr w:type="spellEnd"/>
      <w:r w:rsidR="00E278D0" w:rsidRPr="00E278D0">
        <w:rPr>
          <w:i/>
          <w:lang w:val="uk-UA"/>
        </w:rPr>
        <w:t xml:space="preserve"> (</w:t>
      </w:r>
      <w:proofErr w:type="spellStart"/>
      <w:r w:rsidR="00E278D0" w:rsidRPr="00E278D0">
        <w:rPr>
          <w:i/>
          <w:lang w:val="uk-UA"/>
        </w:rPr>
        <w:t>ацетоацетат</w:t>
      </w:r>
      <w:proofErr w:type="spellEnd"/>
      <w:r w:rsidR="00E278D0" w:rsidRPr="00E278D0">
        <w:rPr>
          <w:i/>
          <w:lang w:val="uk-UA"/>
        </w:rPr>
        <w:t xml:space="preserve">)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колориметрична тест-смужка, </w:t>
      </w:r>
      <w:proofErr w:type="spellStart"/>
      <w:r w:rsidR="00E278D0" w:rsidRPr="00E278D0">
        <w:rPr>
          <w:i/>
          <w:lang w:val="uk-UA"/>
        </w:rPr>
        <w:t>експрес-</w:t>
      </w:r>
      <w:proofErr w:type="spellEnd"/>
      <w:r w:rsidR="00E278D0" w:rsidRPr="00E278D0">
        <w:rPr>
          <w:i/>
          <w:lang w:val="uk-UA"/>
        </w:rPr>
        <w:t xml:space="preserve"> аналіз4 54518 - Глюкоза сечі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колориметрична тест-смужка, експрес-аналіз; 41830 - Загальний білірубін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w:t>
      </w:r>
      <w:proofErr w:type="spellStart"/>
      <w:r w:rsidR="00E278D0" w:rsidRPr="00E278D0">
        <w:rPr>
          <w:i/>
          <w:lang w:val="uk-UA"/>
        </w:rPr>
        <w:t>калібратор</w:t>
      </w:r>
      <w:proofErr w:type="spellEnd"/>
      <w:r w:rsidR="00E278D0" w:rsidRPr="00E278D0">
        <w:rPr>
          <w:i/>
          <w:lang w:val="uk-UA"/>
        </w:rPr>
        <w:t xml:space="preserve">; 47869 - Множинні </w:t>
      </w:r>
      <w:proofErr w:type="spellStart"/>
      <w:r w:rsidR="00E278D0" w:rsidRPr="00E278D0">
        <w:rPr>
          <w:i/>
          <w:lang w:val="uk-UA"/>
        </w:rPr>
        <w:t>аналіти</w:t>
      </w:r>
      <w:proofErr w:type="spellEnd"/>
      <w:r w:rsidR="00E278D0" w:rsidRPr="00E278D0">
        <w:rPr>
          <w:i/>
          <w:lang w:val="uk-UA"/>
        </w:rPr>
        <w:t xml:space="preserve"> клінічної хімії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контрольний матеріал; 54547 - </w:t>
      </w:r>
      <w:proofErr w:type="spellStart"/>
      <w:r w:rsidR="00E278D0" w:rsidRPr="00E278D0">
        <w:rPr>
          <w:i/>
          <w:lang w:val="uk-UA"/>
        </w:rPr>
        <w:t>Скринінг</w:t>
      </w:r>
      <w:proofErr w:type="spellEnd"/>
      <w:r w:rsidR="00E278D0" w:rsidRPr="00E278D0">
        <w:rPr>
          <w:i/>
          <w:lang w:val="uk-UA"/>
        </w:rPr>
        <w:t xml:space="preserve"> біологічних рідин на приховану кров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хромогенний аналіз, експрес-аналіз; 55981-Активований частковий </w:t>
      </w:r>
      <w:proofErr w:type="spellStart"/>
      <w:r w:rsidR="00E278D0" w:rsidRPr="00E278D0">
        <w:rPr>
          <w:i/>
          <w:lang w:val="uk-UA"/>
        </w:rPr>
        <w:t>тромбопластиновий</w:t>
      </w:r>
      <w:proofErr w:type="spellEnd"/>
      <w:r w:rsidR="00E278D0" w:rsidRPr="00E278D0">
        <w:rPr>
          <w:i/>
          <w:lang w:val="uk-UA"/>
        </w:rPr>
        <w:t xml:space="preserve"> час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аналіз утворення згустку; 56135 - Розчинні </w:t>
      </w:r>
      <w:proofErr w:type="spellStart"/>
      <w:r w:rsidR="00E278D0" w:rsidRPr="00E278D0">
        <w:rPr>
          <w:i/>
          <w:lang w:val="uk-UA"/>
        </w:rPr>
        <w:t>фібрин-мономерні</w:t>
      </w:r>
      <w:proofErr w:type="spellEnd"/>
      <w:r w:rsidR="00E278D0" w:rsidRPr="00E278D0">
        <w:rPr>
          <w:i/>
          <w:lang w:val="uk-UA"/>
        </w:rPr>
        <w:t xml:space="preserve"> комплекси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реагент; 30590 Набір реагентів для вимірювання множинних; чинників згортання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59058 - Мийний/очищувальний розчин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для автоматизованих/ </w:t>
      </w:r>
      <w:proofErr w:type="spellStart"/>
      <w:r w:rsidR="00E278D0" w:rsidRPr="00E278D0">
        <w:rPr>
          <w:i/>
          <w:lang w:val="uk-UA"/>
        </w:rPr>
        <w:t>напівавтоматизованих</w:t>
      </w:r>
      <w:proofErr w:type="spellEnd"/>
      <w:r w:rsidR="00E278D0" w:rsidRPr="00E278D0">
        <w:rPr>
          <w:i/>
          <w:lang w:val="uk-UA"/>
        </w:rPr>
        <w:t xml:space="preserve"> систем; 52867 - Множинні електроліти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w:t>
      </w:r>
      <w:proofErr w:type="spellStart"/>
      <w:r w:rsidR="00E278D0" w:rsidRPr="00E278D0">
        <w:rPr>
          <w:i/>
          <w:lang w:val="uk-UA"/>
        </w:rPr>
        <w:t>калібратор</w:t>
      </w:r>
      <w:proofErr w:type="spellEnd"/>
      <w:r w:rsidR="00E278D0" w:rsidRPr="00E278D0">
        <w:rPr>
          <w:i/>
          <w:lang w:val="uk-UA"/>
        </w:rPr>
        <w:t xml:space="preserve">; 42651 - Буферний ізотонічний сольовий розчин,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61900 - Загальний білок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спектрофотометричний аналіз; 55983-Протромбіновий час (ПВ) IVD,(діагностика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аналіз утворення згустку; 55997-Фібриноген (чинник I)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аналіз утворення згустку; 52928-Загальна лужна фосфатаза (ALP)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ферментний спектрофотометричний аналіз; 53359-Загальний холестерин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ферментний спектрофотометричний аналіз; 41818-Глюкоза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w:t>
      </w:r>
      <w:proofErr w:type="spellStart"/>
      <w:r w:rsidR="00E278D0" w:rsidRPr="00E278D0">
        <w:rPr>
          <w:i/>
          <w:lang w:val="uk-UA"/>
        </w:rPr>
        <w:t>калібратор</w:t>
      </w:r>
      <w:proofErr w:type="spellEnd"/>
      <w:r w:rsidR="00E278D0" w:rsidRPr="00E278D0">
        <w:rPr>
          <w:i/>
          <w:lang w:val="uk-UA"/>
        </w:rPr>
        <w:t>; 52738 - Визначення резус фенотипу (</w:t>
      </w:r>
      <w:proofErr w:type="spellStart"/>
      <w:r w:rsidR="00E278D0" w:rsidRPr="00E278D0">
        <w:rPr>
          <w:i/>
          <w:lang w:val="uk-UA"/>
        </w:rPr>
        <w:t>CcDEe</w:t>
      </w:r>
      <w:proofErr w:type="spellEnd"/>
      <w:r w:rsidR="00E278D0" w:rsidRPr="00E278D0">
        <w:rPr>
          <w:i/>
          <w:lang w:val="uk-UA"/>
        </w:rPr>
        <w:t xml:space="preserve">) системи груп крові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реакція аглютинації;43203 - Набір для проведення тимолової проби; 30219-Множинні </w:t>
      </w:r>
      <w:proofErr w:type="spellStart"/>
      <w:r w:rsidR="00E278D0" w:rsidRPr="00E278D0">
        <w:rPr>
          <w:i/>
          <w:lang w:val="uk-UA"/>
        </w:rPr>
        <w:t>аналіти</w:t>
      </w:r>
      <w:proofErr w:type="spellEnd"/>
      <w:r w:rsidR="00E278D0" w:rsidRPr="00E278D0">
        <w:rPr>
          <w:i/>
          <w:lang w:val="uk-UA"/>
        </w:rPr>
        <w:t xml:space="preserve"> сечі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),контрольний матеріал: 52532-Анти-A групове </w:t>
      </w:r>
      <w:proofErr w:type="spellStart"/>
      <w:r w:rsidR="00E278D0" w:rsidRPr="00E278D0">
        <w:rPr>
          <w:i/>
          <w:lang w:val="uk-UA"/>
        </w:rPr>
        <w:t>типування</w:t>
      </w:r>
      <w:proofErr w:type="spellEnd"/>
      <w:r w:rsidR="00E278D0" w:rsidRPr="00E278D0">
        <w:rPr>
          <w:i/>
          <w:lang w:val="uk-UA"/>
        </w:rPr>
        <w:t xml:space="preserve"> еритроцитів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52538-Анти-B групове </w:t>
      </w:r>
      <w:proofErr w:type="spellStart"/>
      <w:r w:rsidR="00E278D0" w:rsidRPr="00E278D0">
        <w:rPr>
          <w:i/>
          <w:lang w:val="uk-UA"/>
        </w:rPr>
        <w:t>типування</w:t>
      </w:r>
      <w:proofErr w:type="spellEnd"/>
      <w:r w:rsidR="00E278D0" w:rsidRPr="00E278D0">
        <w:rPr>
          <w:i/>
          <w:lang w:val="uk-UA"/>
        </w:rPr>
        <w:t xml:space="preserve"> еритроцитів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52647-Анти-Rh(D) групове </w:t>
      </w:r>
      <w:proofErr w:type="spellStart"/>
      <w:r w:rsidR="00E278D0" w:rsidRPr="00E278D0">
        <w:rPr>
          <w:i/>
          <w:lang w:val="uk-UA"/>
        </w:rPr>
        <w:t>типування</w:t>
      </w:r>
      <w:proofErr w:type="spellEnd"/>
      <w:r w:rsidR="00E278D0" w:rsidRPr="00E278D0">
        <w:rPr>
          <w:i/>
          <w:lang w:val="uk-UA"/>
        </w:rPr>
        <w:t xml:space="preserve"> еритроцитів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46442- </w:t>
      </w:r>
      <w:proofErr w:type="spellStart"/>
      <w:r w:rsidR="00E278D0" w:rsidRPr="00E278D0">
        <w:rPr>
          <w:i/>
          <w:lang w:val="uk-UA"/>
        </w:rPr>
        <w:t>Анти-АВ</w:t>
      </w:r>
      <w:proofErr w:type="spellEnd"/>
      <w:r w:rsidR="00E278D0" w:rsidRPr="00E278D0">
        <w:rPr>
          <w:i/>
          <w:lang w:val="uk-UA"/>
        </w:rPr>
        <w:t xml:space="preserve"> групове </w:t>
      </w:r>
      <w:proofErr w:type="spellStart"/>
      <w:r w:rsidR="00E278D0" w:rsidRPr="00E278D0">
        <w:rPr>
          <w:i/>
          <w:lang w:val="uk-UA"/>
        </w:rPr>
        <w:t>типування</w:t>
      </w:r>
      <w:proofErr w:type="spellEnd"/>
      <w:r w:rsidR="00E278D0" w:rsidRPr="00E278D0">
        <w:rPr>
          <w:i/>
          <w:lang w:val="uk-UA"/>
        </w:rPr>
        <w:t xml:space="preserve"> еритроцитів IVD, антитіла; 52562 - Анти-E [RH003] </w:t>
      </w:r>
      <w:r w:rsidR="00E278D0" w:rsidRPr="00E278D0">
        <w:rPr>
          <w:i/>
          <w:lang w:val="uk-UA"/>
        </w:rPr>
        <w:lastRenderedPageBreak/>
        <w:t xml:space="preserve">групове </w:t>
      </w:r>
      <w:proofErr w:type="spellStart"/>
      <w:r w:rsidR="00E278D0" w:rsidRPr="00E278D0">
        <w:rPr>
          <w:i/>
          <w:lang w:val="uk-UA"/>
        </w:rPr>
        <w:t>типування</w:t>
      </w:r>
      <w:proofErr w:type="spellEnd"/>
      <w:r w:rsidR="00E278D0" w:rsidRPr="00E278D0">
        <w:rPr>
          <w:i/>
          <w:lang w:val="uk-UA"/>
        </w:rPr>
        <w:t xml:space="preserve"> еритроцитів IVD, антитіл; 52593-Анти-K (KEL001) групове </w:t>
      </w:r>
      <w:proofErr w:type="spellStart"/>
      <w:r w:rsidR="00E278D0" w:rsidRPr="00E278D0">
        <w:rPr>
          <w:i/>
          <w:lang w:val="uk-UA"/>
        </w:rPr>
        <w:t>типування</w:t>
      </w:r>
      <w:proofErr w:type="spellEnd"/>
      <w:r w:rsidR="00E278D0" w:rsidRPr="00E278D0">
        <w:rPr>
          <w:i/>
          <w:lang w:val="uk-UA"/>
        </w:rPr>
        <w:t xml:space="preserve"> еритроцитів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антитіла; 52543 - Панель еритроцитів для </w:t>
      </w:r>
      <w:proofErr w:type="spellStart"/>
      <w:r w:rsidR="00E278D0" w:rsidRPr="00E278D0">
        <w:rPr>
          <w:i/>
          <w:lang w:val="uk-UA"/>
        </w:rPr>
        <w:t>ідентифікування</w:t>
      </w:r>
      <w:proofErr w:type="spellEnd"/>
      <w:r w:rsidR="00E278D0" w:rsidRPr="00E278D0">
        <w:rPr>
          <w:i/>
          <w:lang w:val="uk-UA"/>
        </w:rPr>
        <w:t xml:space="preserve"> антитіл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реакція аглютинації; 52647-Анти-Rh(D) групове </w:t>
      </w:r>
      <w:proofErr w:type="spellStart"/>
      <w:r w:rsidR="00E278D0" w:rsidRPr="00E278D0">
        <w:rPr>
          <w:i/>
          <w:lang w:val="uk-UA"/>
        </w:rPr>
        <w:t>типування</w:t>
      </w:r>
      <w:proofErr w:type="spellEnd"/>
      <w:r w:rsidR="00E278D0" w:rsidRPr="00E278D0">
        <w:rPr>
          <w:i/>
          <w:lang w:val="uk-UA"/>
        </w:rPr>
        <w:t xml:space="preserve"> еритроцитів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52546-Анти-C [RH002] групове </w:t>
      </w:r>
      <w:proofErr w:type="spellStart"/>
      <w:r w:rsidR="00E278D0" w:rsidRPr="00E278D0">
        <w:rPr>
          <w:i/>
          <w:lang w:val="uk-UA"/>
        </w:rPr>
        <w:t>типування</w:t>
      </w:r>
      <w:proofErr w:type="spellEnd"/>
      <w:r w:rsidR="00E278D0" w:rsidRPr="00E278D0">
        <w:rPr>
          <w:i/>
          <w:lang w:val="uk-UA"/>
        </w:rPr>
        <w:t xml:space="preserve"> еритроцитів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антитіла; 54522 - </w:t>
      </w:r>
      <w:proofErr w:type="spellStart"/>
      <w:r w:rsidR="00E278D0" w:rsidRPr="00E278D0">
        <w:rPr>
          <w:i/>
          <w:lang w:val="uk-UA"/>
        </w:rPr>
        <w:t>рН</w:t>
      </w:r>
      <w:proofErr w:type="spellEnd"/>
      <w:r w:rsidR="00E278D0" w:rsidRPr="00E278D0">
        <w:rPr>
          <w:i/>
          <w:lang w:val="uk-UA"/>
        </w:rPr>
        <w:t xml:space="preserve"> сечі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колориметрична тест-смужка, експрес-аналіз; 54514 - Численні </w:t>
      </w:r>
      <w:proofErr w:type="spellStart"/>
      <w:r w:rsidR="00E278D0" w:rsidRPr="00E278D0">
        <w:rPr>
          <w:i/>
          <w:lang w:val="uk-UA"/>
        </w:rPr>
        <w:t>аналіти</w:t>
      </w:r>
      <w:proofErr w:type="spellEnd"/>
      <w:r w:rsidR="00E278D0" w:rsidRPr="00E278D0">
        <w:rPr>
          <w:i/>
          <w:lang w:val="uk-UA"/>
        </w:rPr>
        <w:t xml:space="preserve"> сечі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набір, колориметрична тест-смужка, експрес-аналіз; 51800 - </w:t>
      </w:r>
      <w:proofErr w:type="spellStart"/>
      <w:r w:rsidR="00E278D0" w:rsidRPr="00E278D0">
        <w:rPr>
          <w:i/>
          <w:lang w:val="uk-UA"/>
        </w:rPr>
        <w:t>Treponema</w:t>
      </w:r>
      <w:proofErr w:type="spellEnd"/>
      <w:r w:rsidR="00E278D0" w:rsidRPr="00E278D0">
        <w:rPr>
          <w:i/>
          <w:lang w:val="uk-UA"/>
        </w:rPr>
        <w:t xml:space="preserve"> </w:t>
      </w:r>
      <w:proofErr w:type="spellStart"/>
      <w:r w:rsidR="00E278D0" w:rsidRPr="00E278D0">
        <w:rPr>
          <w:i/>
          <w:lang w:val="uk-UA"/>
        </w:rPr>
        <w:t>pallidum</w:t>
      </w:r>
      <w:proofErr w:type="spellEnd"/>
      <w:r w:rsidR="00E278D0" w:rsidRPr="00E278D0">
        <w:rPr>
          <w:i/>
          <w:lang w:val="uk-UA"/>
        </w:rPr>
        <w:t xml:space="preserve">, загальні антитіла IVD (діагностика </w:t>
      </w:r>
      <w:proofErr w:type="spellStart"/>
      <w:r w:rsidR="00E278D0" w:rsidRPr="00E278D0">
        <w:rPr>
          <w:i/>
          <w:lang w:val="uk-UA"/>
        </w:rPr>
        <w:t>in</w:t>
      </w:r>
      <w:proofErr w:type="spellEnd"/>
      <w:r w:rsidR="00E278D0" w:rsidRPr="00E278D0">
        <w:rPr>
          <w:i/>
          <w:lang w:val="uk-UA"/>
        </w:rPr>
        <w:t xml:space="preserve"> </w:t>
      </w:r>
      <w:proofErr w:type="spellStart"/>
      <w:r w:rsidR="00E278D0" w:rsidRPr="00E278D0">
        <w:rPr>
          <w:i/>
          <w:lang w:val="uk-UA"/>
        </w:rPr>
        <w:t>vitro</w:t>
      </w:r>
      <w:proofErr w:type="spellEnd"/>
      <w:r w:rsidR="00E278D0" w:rsidRPr="00E278D0">
        <w:rPr>
          <w:i/>
          <w:lang w:val="uk-UA"/>
        </w:rPr>
        <w:t xml:space="preserve"> ), набір, реакція аглютинації</w:t>
      </w:r>
      <w:r w:rsidRPr="00553923">
        <w:rPr>
          <w:lang w:val="uk-UA"/>
        </w:rPr>
        <w:t>, а Замовник - прийняти і оплатити товар.</w:t>
      </w:r>
    </w:p>
    <w:p w:rsidR="008D4BD5" w:rsidRPr="00553923" w:rsidRDefault="008D4BD5" w:rsidP="00D13B77">
      <w:pPr>
        <w:widowControl w:val="0"/>
        <w:autoSpaceDE w:val="0"/>
        <w:autoSpaceDN w:val="0"/>
        <w:adjustRightInd w:val="0"/>
        <w:jc w:val="both"/>
        <w:rPr>
          <w:lang w:val="uk-UA"/>
        </w:rPr>
      </w:pPr>
      <w:r w:rsidRPr="00553923">
        <w:rPr>
          <w:lang w:val="uk-UA"/>
        </w:rPr>
        <w:t xml:space="preserve">1.2. Найменування, </w:t>
      </w:r>
      <w:bookmarkStart w:id="0" w:name="31"/>
      <w:bookmarkEnd w:id="0"/>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441893">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 xml:space="preserve">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w:t>
      </w:r>
      <w:r w:rsidR="00441893">
        <w:rPr>
          <w:lang w:val="uk-UA"/>
        </w:rPr>
        <w:t>Замовником</w:t>
      </w:r>
      <w:r w:rsidRPr="00553923">
        <w:rPr>
          <w:lang w:val="uk-UA"/>
        </w:rPr>
        <w:t xml:space="preserve"> правил експлуатації або зберігання Товару</w:t>
      </w:r>
      <w:r w:rsidR="00441893">
        <w:rPr>
          <w:lang w:val="uk-UA"/>
        </w:rPr>
        <w:t>.</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1" w:name="n276"/>
      <w:bookmarkStart w:id="2" w:name="n277"/>
      <w:bookmarkStart w:id="3" w:name="n688"/>
      <w:bookmarkStart w:id="4" w:name="n278"/>
      <w:bookmarkStart w:id="5" w:name="n279"/>
      <w:bookmarkStart w:id="6" w:name="n280"/>
      <w:bookmarkStart w:id="7" w:name="n689"/>
      <w:bookmarkEnd w:id="1"/>
      <w:bookmarkEnd w:id="2"/>
      <w:bookmarkEnd w:id="3"/>
      <w:bookmarkEnd w:id="4"/>
      <w:bookmarkEnd w:id="5"/>
      <w:bookmarkEnd w:id="6"/>
      <w:bookmarkEnd w:id="7"/>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w:t>
      </w:r>
      <w:r w:rsidR="00441893">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proofErr w:type="spellStart"/>
      <w:r w:rsidR="00C57866" w:rsidRPr="00553923">
        <w:rPr>
          <w:lang w:val="uk-UA"/>
        </w:rPr>
        <w:t>передбаченом</w:t>
      </w:r>
      <w:proofErr w:type="spellEnd"/>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lastRenderedPageBreak/>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00441893">
        <w:rPr>
          <w:iCs/>
          <w:lang w:val="uk-UA"/>
        </w:rPr>
        <w:t>Замовника</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до </w:t>
      </w:r>
      <w:r w:rsidR="004D27C8">
        <w:rPr>
          <w:iCs/>
          <w:lang w:val="uk-UA"/>
        </w:rPr>
        <w:t>31</w:t>
      </w:r>
      <w:r w:rsidRPr="000F5C46">
        <w:rPr>
          <w:iCs/>
          <w:lang w:val="uk-UA"/>
        </w:rPr>
        <w:t xml:space="preserve"> </w:t>
      </w:r>
      <w:r w:rsidR="00441893">
        <w:rPr>
          <w:iCs/>
          <w:lang w:val="uk-UA"/>
        </w:rPr>
        <w:t>грудн</w:t>
      </w:r>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8" w:name="83"/>
      <w:bookmarkEnd w:id="8"/>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 w:name="84"/>
      <w:bookmarkEnd w:id="9"/>
      <w:r w:rsidRPr="00553923">
        <w:rPr>
          <w:lang w:val="uk-UA"/>
        </w:rPr>
        <w:t>7.3</w:t>
      </w:r>
      <w:bookmarkStart w:id="10" w:name="86"/>
      <w:bookmarkEnd w:id="10"/>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1" w:name="n511"/>
      <w:bookmarkEnd w:id="11"/>
      <w:r w:rsidRPr="000F5C46">
        <w:rPr>
          <w:bCs/>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0F5C46">
        <w:rPr>
          <w:bCs/>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2" w:name="n512"/>
      <w:bookmarkEnd w:id="12"/>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3" w:name="n513"/>
      <w:bookmarkEnd w:id="13"/>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4" w:name="n514"/>
      <w:bookmarkEnd w:id="14"/>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5" w:name="n515"/>
      <w:bookmarkEnd w:id="15"/>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6" w:name="n516"/>
      <w:bookmarkEnd w:id="16"/>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w:t>
      </w:r>
      <w:r w:rsidRPr="00553923">
        <w:rPr>
          <w:lang w:val="uk-UA"/>
        </w:rPr>
        <w:lastRenderedPageBreak/>
        <w:t>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Default="00FA02AE"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Pr="00553923" w:rsidRDefault="00E278D0"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F6147" w:rsidRPr="00553923" w:rsidRDefault="00FF6147" w:rsidP="00AD3DB8">
      <w:pPr>
        <w:rPr>
          <w:rFonts w:ascii="Arial" w:hAnsi="Arial" w:cs="Arial"/>
          <w:sz w:val="23"/>
          <w:szCs w:val="23"/>
          <w:lang w:val="uk-UA"/>
        </w:rPr>
      </w:pPr>
    </w:p>
    <w:p w:rsidR="00FF6147" w:rsidRDefault="00FF6147"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441893" w:rsidRDefault="00441893" w:rsidP="00AD3DB8">
      <w:pPr>
        <w:rPr>
          <w:rFonts w:ascii="Arial" w:hAnsi="Arial" w:cs="Arial"/>
          <w:sz w:val="23"/>
          <w:szCs w:val="23"/>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E278D0" w:rsidRDefault="00E278D0" w:rsidP="00FA02AE">
      <w:pPr>
        <w:jc w:val="right"/>
        <w:rPr>
          <w:lang w:val="uk-UA"/>
        </w:rPr>
      </w:pPr>
    </w:p>
    <w:p w:rsidR="00FA02AE" w:rsidRPr="00553923" w:rsidRDefault="00260F03" w:rsidP="00FA02AE">
      <w:pPr>
        <w:jc w:val="right"/>
        <w:rPr>
          <w:lang w:val="uk-UA"/>
        </w:rPr>
      </w:pPr>
      <w:bookmarkStart w:id="17" w:name="_GoBack"/>
      <w:bookmarkEnd w:id="17"/>
      <w:r>
        <w:rPr>
          <w:lang w:val="uk-UA"/>
        </w:rPr>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F2624"/>
    <w:rsid w:val="003574EA"/>
    <w:rsid w:val="003975D3"/>
    <w:rsid w:val="00400D2B"/>
    <w:rsid w:val="00441893"/>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04E0F"/>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E7782"/>
    <w:rsid w:val="00BF62D6"/>
    <w:rsid w:val="00C46175"/>
    <w:rsid w:val="00C57866"/>
    <w:rsid w:val="00C72BD9"/>
    <w:rsid w:val="00CB596B"/>
    <w:rsid w:val="00CC6424"/>
    <w:rsid w:val="00D13B77"/>
    <w:rsid w:val="00D33CE5"/>
    <w:rsid w:val="00D94592"/>
    <w:rsid w:val="00D96B72"/>
    <w:rsid w:val="00D97E20"/>
    <w:rsid w:val="00DD5EB7"/>
    <w:rsid w:val="00E278D0"/>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12386</Words>
  <Characters>7061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12</cp:revision>
  <dcterms:created xsi:type="dcterms:W3CDTF">2023-11-09T14:23:00Z</dcterms:created>
  <dcterms:modified xsi:type="dcterms:W3CDTF">2024-02-28T11:16:00Z</dcterms:modified>
</cp:coreProperties>
</file>