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A1E3" w14:textId="77777777" w:rsidR="00F61E7A" w:rsidRPr="00F61E7A" w:rsidRDefault="00F61E7A" w:rsidP="00F6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61E7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C1A8195" wp14:editId="5FE9FD8E">
            <wp:extent cx="307340" cy="424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6A11" w14:textId="77777777" w:rsidR="00F61E7A" w:rsidRPr="00F61E7A" w:rsidRDefault="00F61E7A" w:rsidP="00F61E7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61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138ED789" w14:textId="77777777" w:rsidR="00F61E7A" w:rsidRPr="00F61E7A" w:rsidRDefault="00F61E7A" w:rsidP="00F61E7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1E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Відділ освіти, молоді та спорту виконавчого комітету</w:t>
      </w:r>
    </w:p>
    <w:p w14:paraId="69EF4F93" w14:textId="77777777" w:rsidR="00F61E7A" w:rsidRPr="00F61E7A" w:rsidRDefault="00F61E7A" w:rsidP="00F61E7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1E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Ходорівської міської ради</w:t>
      </w:r>
    </w:p>
    <w:p w14:paraId="1CCCAC12" w14:textId="77777777" w:rsidR="00F61E7A" w:rsidRPr="00F61E7A" w:rsidRDefault="00F61E7A" w:rsidP="00F61E7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1E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Стрийського району Львівської області</w:t>
      </w:r>
    </w:p>
    <w:p w14:paraId="72F1F711" w14:textId="77777777" w:rsidR="00F61E7A" w:rsidRPr="00F61E7A" w:rsidRDefault="00F61E7A" w:rsidP="00F61E7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Львівська, буд. 39, м. Ходорів, Стрийський район, Львівська область 81750 </w:t>
      </w:r>
    </w:p>
    <w:p w14:paraId="47A040C9" w14:textId="77777777" w:rsidR="00F61E7A" w:rsidRPr="00F61E7A" w:rsidRDefault="00F61E7A" w:rsidP="00F61E7A">
      <w:pPr>
        <w:pBdr>
          <w:bottom w:val="single" w:sz="12" w:space="1" w:color="auto"/>
        </w:pBd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ЄДРПОУ 41054377</w:t>
      </w:r>
    </w:p>
    <w:p w14:paraId="69E2315D" w14:textId="77777777" w:rsidR="00F61E7A" w:rsidRPr="00F61E7A" w:rsidRDefault="00F61E7A" w:rsidP="00F61E7A">
      <w:pPr>
        <w:pBdr>
          <w:bottom w:val="single" w:sz="12" w:space="1" w:color="auto"/>
        </w:pBd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hyperlink r:id="rId6" w:history="1">
        <w:r w:rsidRPr="00F61E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osvitakhodoriv</w:t>
        </w:r>
        <w:r w:rsidRPr="00F61E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F61E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F61E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F61E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14:paraId="258CAE87" w14:textId="77777777" w:rsidR="00F61E7A" w:rsidRPr="00F61E7A" w:rsidRDefault="00F61E7A" w:rsidP="00F61E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</w:p>
    <w:p w14:paraId="2110408B" w14:textId="77777777" w:rsidR="00F61E7A" w:rsidRPr="00F61E7A" w:rsidRDefault="00F61E7A" w:rsidP="00F61E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1E7A">
        <w:rPr>
          <w:rFonts w:ascii="Times New Roman" w:eastAsia="Calibri" w:hAnsi="Times New Roman" w:cs="Times New Roman"/>
          <w:b/>
          <w:bCs/>
          <w:sz w:val="32"/>
          <w:szCs w:val="32"/>
        </w:rPr>
        <w:t>ОБҐРУНТУВАННЯ</w:t>
      </w:r>
    </w:p>
    <w:p w14:paraId="29911D69" w14:textId="366894E3" w:rsidR="00F61E7A" w:rsidRPr="00F61E7A" w:rsidRDefault="00F61E7A" w:rsidP="00F61E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61E7A">
        <w:rPr>
          <w:rFonts w:ascii="Times New Roman" w:eastAsia="Calibri" w:hAnsi="Times New Roman" w:cs="Times New Roman"/>
          <w:b/>
          <w:sz w:val="24"/>
          <w:szCs w:val="24"/>
        </w:rPr>
        <w:t>технічних та якісних характеристик</w:t>
      </w:r>
      <w:r w:rsidRPr="00F61E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61E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закупівлі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деревини (дрова паливні твердих порід (бук, граб)</w:t>
      </w:r>
      <w:r w:rsidRPr="00F61E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r w:rsidRPr="00F61E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код </w:t>
      </w:r>
      <w:r w:rsidRPr="00F61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національного класифікатора України </w:t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ДК 021:2015 «Єдиний закупівельний словник» </w:t>
      </w:r>
      <w:r w:rsidRPr="00F61E7A">
        <w:rPr>
          <w:rFonts w:ascii="Times New Roman" w:eastAsia="Calibri" w:hAnsi="Times New Roman" w:cs="Calibri"/>
          <w:b/>
          <w:color w:val="000000"/>
          <w:sz w:val="24"/>
          <w:szCs w:val="24"/>
          <w:lang w:eastAsia="uk-UA"/>
        </w:rPr>
        <w:t xml:space="preserve">  –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>03410000</w:t>
      </w:r>
      <w:r w:rsidRPr="00F61E7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>-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>7</w:t>
      </w:r>
      <w:r w:rsidRPr="00F61E7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 xml:space="preserve">  –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>Деревина</w:t>
      </w:r>
      <w:r w:rsidRPr="00F61E7A">
        <w:rPr>
          <w:rFonts w:ascii="Times New Roman" w:eastAsia="Calibri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14:paraId="3F220608" w14:textId="77777777" w:rsidR="00F61E7A" w:rsidRPr="00F61E7A" w:rsidRDefault="00F61E7A" w:rsidP="00F61E7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iCs/>
          <w:lang w:val="ru-RU"/>
        </w:rPr>
      </w:pPr>
      <w:r w:rsidRPr="00F61E7A">
        <w:rPr>
          <w:rFonts w:ascii="Times New Roman" w:eastAsia="Calibri" w:hAnsi="Times New Roman" w:cs="Times New Roman"/>
          <w:b/>
          <w:i/>
          <w:iCs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174E4649" w14:textId="77777777" w:rsidR="00F61E7A" w:rsidRPr="00F61E7A" w:rsidRDefault="00F61E7A" w:rsidP="00F61E7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F61E7A">
        <w:rPr>
          <w:rFonts w:ascii="Times New Roman" w:eastAsia="Calibri" w:hAnsi="Times New Roman" w:cs="Times New Roman"/>
          <w:b/>
          <w:bCs/>
          <w:i/>
          <w:iCs/>
        </w:rPr>
        <w:t>Найменування замовника: Відділ освіти, молоді та спорту  виконавчого комітету Ходорівської міської ради</w:t>
      </w:r>
    </w:p>
    <w:p w14:paraId="30EB2F25" w14:textId="77777777" w:rsidR="00F61E7A" w:rsidRPr="00F61E7A" w:rsidRDefault="00F61E7A" w:rsidP="00F61E7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F61E7A">
        <w:rPr>
          <w:rFonts w:ascii="Times New Roman" w:eastAsia="Calibri" w:hAnsi="Times New Roman" w:cs="Times New Roman"/>
          <w:b/>
          <w:bCs/>
          <w:i/>
          <w:iCs/>
        </w:rPr>
        <w:t xml:space="preserve">Місцезнаходження замовника: 81750 вул. Львівська, буд, 39, м. Ходорів, Стрийського району, Львівської області, Ходорівська ТГ </w:t>
      </w:r>
    </w:p>
    <w:p w14:paraId="497C6300" w14:textId="77777777" w:rsidR="00F61E7A" w:rsidRPr="00F61E7A" w:rsidRDefault="00F61E7A" w:rsidP="00F61E7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F61E7A">
        <w:rPr>
          <w:rFonts w:ascii="Times New Roman" w:eastAsia="Calibri" w:hAnsi="Times New Roman" w:cs="Times New Roman"/>
          <w:b/>
          <w:bCs/>
          <w:i/>
          <w:iCs/>
        </w:rPr>
        <w:t>Ідентифікаційний код замовника в Єдиному державному реєстрі юридичних осіб, фізичних осіб — підприємців та громадських формувань: 41054377</w:t>
      </w:r>
    </w:p>
    <w:p w14:paraId="43EED88F" w14:textId="77777777" w:rsidR="00F61E7A" w:rsidRPr="00F61E7A" w:rsidRDefault="00F61E7A" w:rsidP="00F61E7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1E7A">
        <w:rPr>
          <w:rFonts w:ascii="Times New Roman" w:eastAsia="Calibri" w:hAnsi="Times New Roman" w:cs="Times New Roman"/>
          <w:b/>
          <w:bCs/>
          <w:i/>
          <w:iCs/>
        </w:rPr>
        <w:t xml:space="preserve">Категорія замовника: </w:t>
      </w:r>
      <w:r w:rsidRPr="00F61E7A">
        <w:rPr>
          <w:rFonts w:ascii="Times New Roman" w:eastAsia="Calibri" w:hAnsi="Times New Roman" w:cs="Times New Roman"/>
          <w:color w:val="000000" w:themeColor="text1"/>
        </w:rPr>
        <w:t>Юридична особа, яка забезпечує потреби держави або територіальної громади (відповідно до п.3 ч.1 ст.2 Закону України « Про публічні закупівлі»)</w:t>
      </w:r>
    </w:p>
    <w:p w14:paraId="3CF6AC75" w14:textId="77777777" w:rsidR="00F61E7A" w:rsidRPr="00F61E7A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70945FE7" w14:textId="7BBC5223" w:rsidR="00EA3CE2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1E7A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F61E7A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та назви відповідних класифікаторів предмета закупівлі і частин предмета закупівлі:</w:t>
      </w:r>
      <w:r w:rsidRPr="00F61E7A">
        <w:rPr>
          <w:rFonts w:ascii="Calibri" w:eastAsia="Calibri" w:hAnsi="Calibri" w:cs="Times New Roman"/>
          <w:b/>
          <w:bCs/>
          <w:i/>
          <w:iCs/>
        </w:rPr>
        <w:t> </w:t>
      </w:r>
      <w:r w:rsidRPr="00F61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F61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еревин</w:t>
      </w:r>
      <w:r w:rsidRPr="00F61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61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(дрова паливні твердих порід (бук, граб) код національного класифікатора України ДК 021:2015 «Єдиний закупівельний словник»   –03410000-7  – Деревина  </w:t>
      </w:r>
    </w:p>
    <w:p w14:paraId="59FDF041" w14:textId="4FD70611" w:rsidR="00EA3CE2" w:rsidRPr="00F61E7A" w:rsidRDefault="00EA3CE2" w:rsidP="00EA3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61E7A">
        <w:rPr>
          <w:rFonts w:ascii="Times New Roman" w:eastAsia="Times New Roman" w:hAnsi="Times New Roman" w:cs="Times New Roman"/>
          <w:b/>
          <w:bCs/>
          <w:iCs/>
          <w:color w:val="000000"/>
        </w:rPr>
        <w:t>Код економічної класифікації видатків бюджету (для бюджетних коштів):</w:t>
      </w:r>
      <w:r w:rsidRPr="00F61E7A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F61E7A">
        <w:rPr>
          <w:rFonts w:ascii="Times New Roman" w:eastAsia="Calibri" w:hAnsi="Times New Roman" w:cs="Times New Roman"/>
          <w:b/>
          <w:bCs/>
          <w:i/>
          <w:iCs/>
        </w:rPr>
        <w:t>2275</w:t>
      </w:r>
    </w:p>
    <w:p w14:paraId="45E88CAF" w14:textId="77777777" w:rsidR="00F61E7A" w:rsidRPr="00F61E7A" w:rsidRDefault="00F61E7A" w:rsidP="00F61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61E7A">
        <w:rPr>
          <w:rFonts w:ascii="Times New Roman" w:eastAsia="Calibri" w:hAnsi="Times New Roman" w:cs="Times New Roman"/>
          <w:b/>
        </w:rPr>
        <w:t>Вид та ідентифікатор процедури закупівлі</w:t>
      </w:r>
      <w:r w:rsidRPr="00F61E7A">
        <w:rPr>
          <w:rFonts w:ascii="Times New Roman" w:eastAsia="Calibri" w:hAnsi="Times New Roman" w:cs="Times New Roman"/>
          <w:b/>
          <w:bCs/>
        </w:rPr>
        <w:t>:</w:t>
      </w:r>
      <w:r w:rsidRPr="00F61E7A">
        <w:rPr>
          <w:rFonts w:ascii="Times New Roman" w:eastAsia="Calibri" w:hAnsi="Times New Roman" w:cs="Times New Roman"/>
        </w:rPr>
        <w:t xml:space="preserve"> Відкриті торги з особливостями, </w:t>
      </w:r>
      <w:r w:rsidRPr="00F61E7A">
        <w:rPr>
          <w:rFonts w:ascii="Times New Roman" w:eastAsia="Times New Roman" w:hAnsi="Times New Roman" w:cs="Times New Roman"/>
          <w:b/>
          <w:color w:val="000000"/>
          <w:highlight w:val="yellow"/>
        </w:rPr>
        <w:t>UA-2023-04-11-001284-a</w:t>
      </w:r>
    </w:p>
    <w:p w14:paraId="06E2E23D" w14:textId="490DE2A6" w:rsidR="001F4EFA" w:rsidRDefault="00F61E7A" w:rsidP="00A17EBF">
      <w:pPr>
        <w:spacing w:after="150" w:line="240" w:lineRule="auto"/>
        <w:jc w:val="both"/>
        <w:rPr>
          <w:rFonts w:ascii="Times New Roman" w:eastAsia="Calibri" w:hAnsi="Times New Roman" w:cs="Times New Roman"/>
        </w:rPr>
      </w:pPr>
      <w:r w:rsidRPr="00F61E7A">
        <w:rPr>
          <w:rFonts w:ascii="Times New Roman" w:eastAsia="Calibri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F61E7A">
        <w:rPr>
          <w:rFonts w:ascii="Times New Roman" w:eastAsia="Calibri" w:hAnsi="Times New Roman" w:cs="Times New Roman"/>
          <w:b/>
          <w:bCs/>
        </w:rPr>
        <w:t>:</w:t>
      </w:r>
      <w:r w:rsidRPr="00F61E7A">
        <w:rPr>
          <w:rFonts w:ascii="Times New Roman" w:eastAsia="Calibri" w:hAnsi="Times New Roman" w:cs="Times New Roman"/>
        </w:rPr>
        <w:t xml:space="preserve"> 4</w:t>
      </w:r>
      <w:r>
        <w:rPr>
          <w:rFonts w:ascii="Times New Roman" w:eastAsia="Calibri" w:hAnsi="Times New Roman" w:cs="Times New Roman"/>
        </w:rPr>
        <w:t>75</w:t>
      </w:r>
      <w:r w:rsidRPr="00F61E7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00</w:t>
      </w:r>
      <w:r w:rsidRPr="00F61E7A">
        <w:rPr>
          <w:rFonts w:ascii="Times New Roman" w:eastAsia="Calibri" w:hAnsi="Times New Roman" w:cs="Times New Roman"/>
        </w:rPr>
        <w:t xml:space="preserve">0,00 грн. </w:t>
      </w:r>
    </w:p>
    <w:p w14:paraId="34BCE5C1" w14:textId="61F4A33B" w:rsidR="001F4EFA" w:rsidRDefault="001F4EFA" w:rsidP="00A17EBF">
      <w:pPr>
        <w:spacing w:after="150" w:line="240" w:lineRule="auto"/>
        <w:jc w:val="both"/>
        <w:rPr>
          <w:rFonts w:ascii="Times New Roman" w:eastAsia="Calibri" w:hAnsi="Times New Roman" w:cs="Times New Roman"/>
        </w:rPr>
      </w:pPr>
      <w:r w:rsidRPr="00F61E7A">
        <w:rPr>
          <w:rFonts w:ascii="Times New Roman" w:eastAsia="Calibri" w:hAnsi="Times New Roman" w:cs="Times New Roman"/>
        </w:rPr>
        <w:t xml:space="preserve">Очікувана вартість передбачена кошторисом та річним планом закупівель на 2023 рік, </w:t>
      </w:r>
      <w:proofErr w:type="spellStart"/>
      <w:r w:rsidRPr="00F61E7A">
        <w:rPr>
          <w:rFonts w:ascii="Times New Roman" w:eastAsia="Calibri" w:hAnsi="Times New Roman" w:cs="Times New Roman"/>
        </w:rPr>
        <w:t>грунтується</w:t>
      </w:r>
      <w:proofErr w:type="spellEnd"/>
      <w:r w:rsidRPr="00F61E7A">
        <w:rPr>
          <w:rFonts w:ascii="Times New Roman" w:eastAsia="Calibri" w:hAnsi="Times New Roman" w:cs="Times New Roman"/>
        </w:rPr>
        <w:t xml:space="preserve"> на всіх фактичних складових ціни та включає в себе вартість ціни на товар, вартість страхування, завантаження, транспортування та розвантаження,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</w:p>
    <w:p w14:paraId="0569F63C" w14:textId="18F194B7" w:rsidR="00F61E7A" w:rsidRPr="00F61E7A" w:rsidRDefault="00F61E7A" w:rsidP="00A17EB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61E7A">
        <w:rPr>
          <w:rFonts w:ascii="Times New Roman" w:eastAsia="Calibri" w:hAnsi="Times New Roman" w:cs="Times New Roman"/>
        </w:rPr>
        <w:t xml:space="preserve">Визначення очікуваної вартості предмета закупівлі обумовлене аналізом </w:t>
      </w:r>
      <w:r w:rsidR="00A17EBF" w:rsidRPr="00F61E7A">
        <w:rPr>
          <w:rFonts w:ascii="Times New Roman" w:eastAsia="Calibri" w:hAnsi="Times New Roman" w:cs="Times New Roman"/>
        </w:rPr>
        <w:t xml:space="preserve">середньомісячного </w:t>
      </w:r>
      <w:r w:rsidR="00A17EBF">
        <w:rPr>
          <w:rFonts w:ascii="Times New Roman" w:eastAsia="Calibri" w:hAnsi="Times New Roman" w:cs="Times New Roman"/>
        </w:rPr>
        <w:t xml:space="preserve">використання деревини для опалення приміщень </w:t>
      </w:r>
      <w:r w:rsidRPr="00F61E7A">
        <w:rPr>
          <w:rFonts w:ascii="Times New Roman" w:eastAsia="Calibri" w:hAnsi="Times New Roman" w:cs="Times New Roman"/>
        </w:rPr>
        <w:t>навчальни</w:t>
      </w:r>
      <w:r w:rsidR="00A17EBF">
        <w:rPr>
          <w:rFonts w:ascii="Times New Roman" w:eastAsia="Calibri" w:hAnsi="Times New Roman" w:cs="Times New Roman"/>
        </w:rPr>
        <w:t>ми</w:t>
      </w:r>
      <w:r w:rsidRPr="00F61E7A">
        <w:rPr>
          <w:rFonts w:ascii="Times New Roman" w:eastAsia="Calibri" w:hAnsi="Times New Roman" w:cs="Times New Roman"/>
        </w:rPr>
        <w:t xml:space="preserve"> заклада</w:t>
      </w:r>
      <w:r w:rsidR="00A17EBF">
        <w:rPr>
          <w:rFonts w:ascii="Times New Roman" w:eastAsia="Calibri" w:hAnsi="Times New Roman" w:cs="Times New Roman"/>
        </w:rPr>
        <w:t>ми</w:t>
      </w:r>
      <w:r w:rsidRPr="00F61E7A">
        <w:rPr>
          <w:rFonts w:ascii="Times New Roman" w:eastAsia="Calibri" w:hAnsi="Times New Roman" w:cs="Times New Roman"/>
        </w:rPr>
        <w:t xml:space="preserve"> (заклади загальної середньої освіти, заклади загальної середньої освіти з дошкільним відділенням) за попередній </w:t>
      </w:r>
      <w:r w:rsidRPr="00F61E7A">
        <w:rPr>
          <w:rFonts w:ascii="Times New Roman" w:eastAsia="Calibri" w:hAnsi="Times New Roman" w:cs="Times New Roman"/>
        </w:rPr>
        <w:lastRenderedPageBreak/>
        <w:t>аналогічний період</w:t>
      </w:r>
      <w:r>
        <w:rPr>
          <w:rFonts w:ascii="Times New Roman" w:eastAsia="Calibri" w:hAnsi="Times New Roman" w:cs="Times New Roman"/>
        </w:rPr>
        <w:t xml:space="preserve"> та </w:t>
      </w:r>
      <w:r w:rsidRPr="00F61E7A">
        <w:rPr>
          <w:rFonts w:ascii="Times New Roman" w:eastAsia="Calibri" w:hAnsi="Times New Roman" w:cs="Times New Roman"/>
        </w:rPr>
        <w:t xml:space="preserve">згідно з діючими ринковими цінами, отриманими від потенційних постачальників комерційних пропозицій, а також врахуванням інформації про середні споживчі ціни на </w:t>
      </w:r>
      <w:r w:rsidR="00A17EBF">
        <w:rPr>
          <w:rFonts w:ascii="Times New Roman" w:eastAsia="Calibri" w:hAnsi="Times New Roman" w:cs="Times New Roman"/>
        </w:rPr>
        <w:t>деревину паливну</w:t>
      </w:r>
      <w:r w:rsidRPr="00F61E7A">
        <w:rPr>
          <w:rFonts w:ascii="Times New Roman" w:eastAsia="Calibri" w:hAnsi="Times New Roman" w:cs="Times New Roman"/>
        </w:rPr>
        <w:t xml:space="preserve"> у Львівській області.</w:t>
      </w:r>
      <w:r w:rsidR="00A17EBF" w:rsidRPr="00A17EBF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A17EBF" w:rsidRPr="00F61E7A">
        <w:rPr>
          <w:rFonts w:ascii="Times New Roman" w:eastAsia="Calibri" w:hAnsi="Times New Roman" w:cs="Times New Roman"/>
          <w:bCs/>
        </w:rPr>
        <w:t xml:space="preserve">Розрахунок очікуваної вартості закупівлі здійснено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 з врахуванням роз’яснень Мінекономіки від 20.08.2019 р. № 3301-04/34980-06 «Щодо розрахунку очікуваної вартості предмета закупівлі та Примірної методики визначення очікуваної вартості предмета закупівлі» та № 3304-04/55366-06 від 10.09.2020 р. «Щодо передумов здійснення закупівель» шляхом моніторингу </w:t>
      </w:r>
      <w:proofErr w:type="spellStart"/>
      <w:r w:rsidR="00A17EBF" w:rsidRPr="00F61E7A">
        <w:rPr>
          <w:rFonts w:ascii="Times New Roman" w:eastAsia="Calibri" w:hAnsi="Times New Roman" w:cs="Times New Roman"/>
          <w:bCs/>
        </w:rPr>
        <w:t>середньоринкових</w:t>
      </w:r>
      <w:proofErr w:type="spellEnd"/>
      <w:r w:rsidR="00A17EBF" w:rsidRPr="00F61E7A">
        <w:rPr>
          <w:rFonts w:ascii="Times New Roman" w:eastAsia="Calibri" w:hAnsi="Times New Roman" w:cs="Times New Roman"/>
          <w:bCs/>
        </w:rPr>
        <w:t xml:space="preserve"> цін на деревину, актуальних на момент моніторингу. Замовником здійснювався пошук, збір та аналіз загальнодоступної цінової інформації про ціни товарів, що містить в мережі Інтернет у відкритому доступі на сайтах постачальників, в електронному каталозі, в електронній системі закупівель «</w:t>
      </w:r>
      <w:proofErr w:type="spellStart"/>
      <w:r w:rsidR="00A17EBF" w:rsidRPr="00F61E7A">
        <w:rPr>
          <w:rFonts w:ascii="Times New Roman" w:eastAsia="Calibri" w:hAnsi="Times New Roman" w:cs="Times New Roman"/>
          <w:bCs/>
        </w:rPr>
        <w:t>Prozorro</w:t>
      </w:r>
      <w:proofErr w:type="spellEnd"/>
      <w:r w:rsidR="00A17EBF" w:rsidRPr="00F61E7A">
        <w:rPr>
          <w:rFonts w:ascii="Times New Roman" w:eastAsia="Calibri" w:hAnsi="Times New Roman" w:cs="Times New Roman"/>
          <w:bCs/>
        </w:rPr>
        <w:t xml:space="preserve">» щодо аналогічних закупівель, проводились ринкові консультації, проаналізовано договори закупівель минулого фінансового періоду </w:t>
      </w:r>
      <w:r w:rsidR="00A17EBF" w:rsidRPr="00A17EBF">
        <w:rPr>
          <w:rFonts w:ascii="Times New Roman" w:eastAsia="Calibri" w:hAnsi="Times New Roman" w:cs="Times New Roman"/>
          <w:bCs/>
        </w:rPr>
        <w:t>відділом</w:t>
      </w:r>
      <w:r w:rsidR="00A17EBF" w:rsidRPr="00F61E7A">
        <w:rPr>
          <w:rFonts w:ascii="Times New Roman" w:eastAsia="Calibri" w:hAnsi="Times New Roman" w:cs="Times New Roman"/>
          <w:bCs/>
        </w:rPr>
        <w:t xml:space="preserve"> освіти</w:t>
      </w:r>
      <w:r w:rsidR="00A17EBF" w:rsidRPr="00A17EBF">
        <w:rPr>
          <w:rFonts w:ascii="Times New Roman" w:eastAsia="Calibri" w:hAnsi="Times New Roman" w:cs="Times New Roman"/>
          <w:bCs/>
        </w:rPr>
        <w:t>, молоді та спорту виконавчого комітету Ходорівської міської ради</w:t>
      </w:r>
      <w:r w:rsidR="00A17EBF" w:rsidRPr="00F61E7A">
        <w:rPr>
          <w:rFonts w:ascii="Times New Roman" w:eastAsia="Calibri" w:hAnsi="Times New Roman" w:cs="Times New Roman"/>
          <w:bCs/>
        </w:rPr>
        <w:t>.</w:t>
      </w:r>
    </w:p>
    <w:p w14:paraId="4D181B69" w14:textId="0BDEF25C" w:rsidR="00F61E7A" w:rsidRPr="00F61E7A" w:rsidRDefault="00F61E7A" w:rsidP="00F61E7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61E7A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 4</w:t>
      </w:r>
      <w:r>
        <w:rPr>
          <w:rFonts w:ascii="Times New Roman" w:eastAsia="Times New Roman" w:hAnsi="Times New Roman" w:cs="Times New Roman"/>
          <w:bCs/>
          <w:lang w:eastAsia="uk-UA"/>
        </w:rPr>
        <w:t>75 00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0,00 грн. з ПДВ згідно з кошторисом. Плановий обсяг </w:t>
      </w:r>
      <w:r>
        <w:rPr>
          <w:rFonts w:ascii="Times New Roman" w:eastAsia="Times New Roman" w:hAnsi="Times New Roman" w:cs="Times New Roman"/>
          <w:bCs/>
          <w:lang w:eastAsia="uk-UA"/>
        </w:rPr>
        <w:t>–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uk-UA"/>
        </w:rPr>
        <w:t>250 м. куб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. </w:t>
      </w:r>
      <w:r w:rsidRPr="00F61E7A">
        <w:rPr>
          <w:rFonts w:ascii="Times New Roman" w:eastAsia="Calibri" w:hAnsi="Times New Roman" w:cs="Times New Roman"/>
          <w:bCs/>
        </w:rPr>
        <w:t xml:space="preserve">Розрахунок потреби на </w:t>
      </w:r>
      <w:r>
        <w:rPr>
          <w:rFonts w:ascii="Times New Roman" w:eastAsia="Calibri" w:hAnsi="Times New Roman" w:cs="Times New Roman"/>
          <w:bCs/>
        </w:rPr>
        <w:t>опалення</w:t>
      </w:r>
      <w:r w:rsidRPr="00F61E7A">
        <w:rPr>
          <w:rFonts w:ascii="Times New Roman" w:eastAsia="Calibri" w:hAnsi="Times New Roman" w:cs="Times New Roman"/>
          <w:bCs/>
        </w:rPr>
        <w:t xml:space="preserve">, зокрема на </w:t>
      </w:r>
      <w:r>
        <w:rPr>
          <w:rFonts w:ascii="Times New Roman" w:eastAsia="Calibri" w:hAnsi="Times New Roman" w:cs="Times New Roman"/>
          <w:bCs/>
        </w:rPr>
        <w:t>дрова твердих порід</w:t>
      </w:r>
      <w:r w:rsidRPr="00F61E7A">
        <w:rPr>
          <w:rFonts w:ascii="Times New Roman" w:eastAsia="Calibri" w:hAnsi="Times New Roman" w:cs="Times New Roman"/>
          <w:bCs/>
        </w:rPr>
        <w:t xml:space="preserve"> у 2023 році підтверджений розрахунками економіста відділу, виходячи з основних виробничих показників:</w:t>
      </w:r>
    </w:p>
    <w:p w14:paraId="30E06D27" w14:textId="5D970578" w:rsidR="00F61E7A" w:rsidRPr="00F61E7A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— фактичних видатків на </w:t>
      </w:r>
      <w:r w:rsidR="00EA3CE2">
        <w:rPr>
          <w:rFonts w:ascii="Times New Roman" w:eastAsia="Calibri" w:hAnsi="Times New Roman" w:cs="Times New Roman"/>
          <w:bCs/>
        </w:rPr>
        <w:t>дрова твердих порід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  у 2022 році;</w:t>
      </w:r>
    </w:p>
    <w:p w14:paraId="2CC83B20" w14:textId="77777777" w:rsidR="00F61E7A" w:rsidRPr="00F61E7A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F61E7A">
        <w:rPr>
          <w:rFonts w:ascii="Times New Roman" w:eastAsia="Times New Roman" w:hAnsi="Times New Roman" w:cs="Times New Roman"/>
          <w:bCs/>
          <w:lang w:eastAsia="uk-UA"/>
        </w:rPr>
        <w:t>— забезпечення суворого режиму економії енергоносіїв у плановому періоді;</w:t>
      </w:r>
    </w:p>
    <w:p w14:paraId="1890F8D1" w14:textId="7E18E6D1" w:rsidR="00F61E7A" w:rsidRPr="00F61E7A" w:rsidRDefault="00F61E7A" w:rsidP="00F61E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F61E7A">
        <w:rPr>
          <w:rFonts w:ascii="Times New Roman" w:eastAsia="Times New Roman" w:hAnsi="Times New Roman" w:cs="Times New Roman"/>
          <w:bCs/>
          <w:lang w:eastAsia="uk-UA"/>
        </w:rPr>
        <w:t>— забезпечення в планових обсягах кошторису можливості здійснення відповідних видатків на</w:t>
      </w:r>
      <w:r w:rsidR="00EA3CE2">
        <w:rPr>
          <w:rFonts w:ascii="Times New Roman" w:eastAsia="Times New Roman" w:hAnsi="Times New Roman" w:cs="Times New Roman"/>
          <w:bCs/>
          <w:lang w:eastAsia="uk-UA"/>
        </w:rPr>
        <w:t xml:space="preserve"> опалення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 (зокрема на </w:t>
      </w:r>
      <w:r w:rsidR="00EA3CE2">
        <w:rPr>
          <w:rFonts w:ascii="Times New Roman" w:eastAsia="Calibri" w:hAnsi="Times New Roman" w:cs="Times New Roman"/>
          <w:bCs/>
        </w:rPr>
        <w:t>дрова твердих порід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>) з бюджету протягом бюджетного періоду.</w:t>
      </w:r>
    </w:p>
    <w:p w14:paraId="0CA63AA1" w14:textId="77777777" w:rsidR="00F61E7A" w:rsidRPr="00F61E7A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F61E7A">
        <w:rPr>
          <w:rFonts w:ascii="Times New Roman" w:eastAsia="Times New Roman" w:hAnsi="Times New Roman" w:cs="Times New Roman"/>
          <w:b/>
          <w:bCs/>
          <w:iCs/>
          <w:lang w:eastAsia="uk-UA"/>
        </w:rPr>
        <w:t>Обґрунтування технічних та якісних характеристик предмета закупівлі</w:t>
      </w:r>
      <w:r w:rsidRPr="00F61E7A">
        <w:rPr>
          <w:rFonts w:ascii="Times New Roman" w:eastAsia="Times New Roman" w:hAnsi="Times New Roman" w:cs="Times New Roman"/>
          <w:b/>
          <w:lang w:eastAsia="uk-UA"/>
        </w:rPr>
        <w:t>:</w:t>
      </w:r>
      <w:r w:rsidRPr="00F61E7A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r w:rsidRPr="00F61E7A">
        <w:rPr>
          <w:rFonts w:ascii="Times New Roman" w:eastAsia="Times New Roman" w:hAnsi="Times New Roman" w:cs="Times New Roman"/>
          <w:lang w:eastAsia="uk-UA"/>
        </w:rPr>
        <w:t>Термін постачання -</w:t>
      </w:r>
      <w:r w:rsidRPr="00F61E7A">
        <w:rPr>
          <w:rFonts w:ascii="Times New Roman" w:eastAsia="Times New Roman" w:hAnsi="Times New Roman" w:cs="Times New Roman"/>
          <w:i/>
          <w:lang w:eastAsia="uk-UA"/>
        </w:rPr>
        <w:t xml:space="preserve"> </w:t>
      </w:r>
      <w:r w:rsidRPr="00F61E7A">
        <w:rPr>
          <w:rFonts w:ascii="Times New Roman" w:eastAsia="Times New Roman" w:hAnsi="Times New Roman" w:cs="Times New Roman"/>
          <w:lang w:eastAsia="uk-UA"/>
        </w:rPr>
        <w:t>з дати укладання договору -  по 31 грудня 2023 р.</w:t>
      </w:r>
    </w:p>
    <w:p w14:paraId="6023D7A7" w14:textId="77777777" w:rsidR="00F61E7A" w:rsidRPr="00F61E7A" w:rsidRDefault="00F61E7A" w:rsidP="00F61E7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lang w:eastAsia="uk-UA"/>
        </w:rPr>
      </w:pPr>
      <w:r w:rsidRPr="00F61E7A">
        <w:rPr>
          <w:rFonts w:ascii="Times New Roman" w:eastAsia="Times New Roman" w:hAnsi="Times New Roman" w:cs="Times New Roman"/>
          <w:lang w:eastAsia="uk-UA"/>
        </w:rPr>
        <w:t xml:space="preserve">     Технічні, якісні характеристики предмета закупівлі повинні відповідати встановленим/зареєстрованим нормативним актам чинного законодавства (державних стандартів та/або технічним умовам), які передбачають застосування заходів із захисту довкілля.</w:t>
      </w:r>
    </w:p>
    <w:p w14:paraId="0C4CC927" w14:textId="77777777" w:rsidR="00A17EBF" w:rsidRPr="001F4EFA" w:rsidRDefault="00F61E7A" w:rsidP="001F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uk-UA"/>
        </w:rPr>
      </w:pPr>
      <w:r w:rsidRPr="00F61E7A">
        <w:rPr>
          <w:rFonts w:ascii="Times New Roman" w:eastAsia="Times New Roman" w:hAnsi="Times New Roman" w:cs="Times New Roman"/>
          <w:lang w:eastAsia="uk-UA"/>
        </w:rPr>
        <w:t xml:space="preserve">    </w:t>
      </w:r>
      <w:r w:rsidR="00A17EBF" w:rsidRPr="001F4EFA">
        <w:rPr>
          <w:rFonts w:ascii="Times New Roman" w:eastAsia="Times New Roman" w:hAnsi="Times New Roman" w:cs="Times New Roman"/>
          <w:b/>
          <w:bCs/>
          <w:iCs/>
          <w:lang w:eastAsia="uk-UA"/>
        </w:rPr>
        <w:t>Дрова паливні твердих порід (бук, граб).</w:t>
      </w:r>
    </w:p>
    <w:p w14:paraId="78CD888C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Якість деревини повинна відповідати  технічним та якісним вимогам: відповідно ТУ У 16.1-00994207-005:2018, розмір дров:</w:t>
      </w:r>
    </w:p>
    <w:p w14:paraId="7FFC6994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- по довжині – не більше 1 метра;</w:t>
      </w:r>
    </w:p>
    <w:p w14:paraId="116B4363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- по товщині (в діаметрі) – не менше</w:t>
      </w:r>
      <w:bookmarkStart w:id="0" w:name="_GoBack"/>
      <w:bookmarkEnd w:id="0"/>
      <w:r w:rsidRPr="00A17EBF">
        <w:rPr>
          <w:rFonts w:ascii="Times New Roman" w:eastAsia="Times New Roman" w:hAnsi="Times New Roman" w:cs="Times New Roman"/>
          <w:lang w:eastAsia="uk-UA"/>
        </w:rPr>
        <w:t xml:space="preserve"> 0,1м; </w:t>
      </w:r>
    </w:p>
    <w:p w14:paraId="5B04E0BD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дрова повинні бути очищені від сучків і гілок. Висота сучків, що залишилися  не повинна перевищувати 30 мм;</w:t>
      </w:r>
    </w:p>
    <w:p w14:paraId="652EA034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 xml:space="preserve">в дровах не допускається зовнішня трухлява гниль. </w:t>
      </w:r>
    </w:p>
    <w:p w14:paraId="48C4DA29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Продукція не повинна бути в попередній експлуатації</w:t>
      </w:r>
    </w:p>
    <w:p w14:paraId="42F2269E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Дрова можуть бути як в корі, так і без кори.</w:t>
      </w:r>
    </w:p>
    <w:p w14:paraId="5EC05F6D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1519C53F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ab/>
        <w:t xml:space="preserve">1. До ціни тендерної пропозиції включаються наступні витрати: </w:t>
      </w:r>
    </w:p>
    <w:p w14:paraId="18B0C3E7" w14:textId="77777777" w:rsidR="00A17EBF" w:rsidRPr="00A17EBF" w:rsidRDefault="00A17EBF" w:rsidP="001F4EFA">
      <w:pPr>
        <w:tabs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14:paraId="5058295E" w14:textId="77777777" w:rsidR="00A17EBF" w:rsidRPr="00A17EBF" w:rsidRDefault="00A17EBF" w:rsidP="001F4EFA">
      <w:pPr>
        <w:tabs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витрати на поставку товару до місця поставки (передачі) товару;</w:t>
      </w:r>
    </w:p>
    <w:p w14:paraId="6137DAAE" w14:textId="77777777" w:rsidR="00A17EBF" w:rsidRPr="00A17EBF" w:rsidRDefault="00A17EBF" w:rsidP="001F4EFA">
      <w:pPr>
        <w:tabs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навантаження, розвантаження;</w:t>
      </w:r>
    </w:p>
    <w:p w14:paraId="36CD35C1" w14:textId="77777777" w:rsidR="00A17EBF" w:rsidRPr="00A17EBF" w:rsidRDefault="00A17EBF" w:rsidP="001F4EFA">
      <w:pPr>
        <w:tabs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14:paraId="79940035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 xml:space="preserve"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14:paraId="3DD8DBF4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3. Бюджетні зобов’язання за договором виникають у разі наявності та в межах відповідних бюджетних асигнувань.</w:t>
      </w:r>
    </w:p>
    <w:p w14:paraId="437AEC4B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4. Поставка (передача) товару здійснюється транспортом учасника-переможця згідно наданих заявок замовником до навчальних закладів відділу освіти, молоді та спорту виконавчого комітету Ходорівської міської ради. Поставка товару виконується окремими партіями протягом 3 (трьох) днів з моменту одержання Постачальником письмової заявки Замовника будь-яким способом (листом або по електронній пошті), якщо інший строк поставки не буде узгоджений сторонами додатково.</w:t>
      </w:r>
    </w:p>
    <w:p w14:paraId="5DC7CC1E" w14:textId="03046E9F" w:rsidR="00A17EBF" w:rsidRPr="00A17EBF" w:rsidRDefault="00A17EBF" w:rsidP="00A17EB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E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Учасник повинен в складі тендерної пропозиції надати </w:t>
      </w:r>
      <w:r w:rsidRPr="00A17EBF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Pr="00A17EBF">
        <w:rPr>
          <w:rFonts w:ascii="Times New Roman" w:eastAsia="Calibri" w:hAnsi="Times New Roman" w:cs="Times New Roman"/>
          <w:sz w:val="24"/>
          <w:szCs w:val="24"/>
        </w:rPr>
        <w:t>арантійний лист (від учасника торгів) щодо забезпечення поставки дров паливних твердих порід дрібними партіями, згідно наданих заявок замовником.</w:t>
      </w:r>
    </w:p>
    <w:p w14:paraId="54EE70B1" w14:textId="77777777" w:rsidR="00A17EBF" w:rsidRPr="00A17EBF" w:rsidRDefault="00A17EBF" w:rsidP="00A17E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EBF">
        <w:rPr>
          <w:rFonts w:ascii="Times New Roman" w:eastAsia="Calibri" w:hAnsi="Times New Roman" w:cs="Times New Roman"/>
          <w:sz w:val="24"/>
          <w:szCs w:val="24"/>
        </w:rPr>
        <w:t>5.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 w14:paraId="5A660F50" w14:textId="77777777" w:rsidR="00A17EBF" w:rsidRPr="00A17EBF" w:rsidRDefault="00A17EBF" w:rsidP="00A17E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EBF">
        <w:rPr>
          <w:rFonts w:ascii="Times New Roman" w:eastAsia="Calibri" w:hAnsi="Times New Roman" w:cs="Times New Roman"/>
          <w:sz w:val="24"/>
          <w:szCs w:val="24"/>
        </w:rPr>
        <w:t>6.  Завантаження/розвантаження має здійснюватися силами та за рахунок учасника-переможця.</w:t>
      </w:r>
      <w:r w:rsidRPr="00A17E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866682D" w14:textId="77777777" w:rsidR="00A17EBF" w:rsidRPr="00A17EBF" w:rsidRDefault="00A17EBF" w:rsidP="00A17E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EBF">
        <w:rPr>
          <w:rFonts w:ascii="Times New Roman" w:eastAsia="Calibri" w:hAnsi="Times New Roman" w:cs="Times New Roman"/>
          <w:bCs/>
          <w:sz w:val="24"/>
          <w:szCs w:val="24"/>
        </w:rPr>
        <w:t xml:space="preserve">       Розвантаження дров здійснюється в присутності представника замовника або навчального закладу, що підпорядковується відділу освіти, який має відслідковувати якісні та кількісні характеристики дров.</w:t>
      </w:r>
    </w:p>
    <w:p w14:paraId="2BB74058" w14:textId="77777777" w:rsidR="00A17EBF" w:rsidRPr="00A17EBF" w:rsidRDefault="00A17EBF" w:rsidP="00A17E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EBF">
        <w:rPr>
          <w:rFonts w:ascii="Times New Roman" w:eastAsia="Calibri" w:hAnsi="Times New Roman" w:cs="Times New Roman"/>
          <w:bCs/>
          <w:sz w:val="24"/>
          <w:szCs w:val="24"/>
        </w:rPr>
        <w:t xml:space="preserve"> 7. Учасник повинен  додатково підтвердити інформацію (складену учасником в довільній формі) про те, що технічні, якісні характеристики товару, що пропонується для постачання, відповідатимуть встановленим діючим нормативним актам законодавства (державним стандартам (технічним умовам), які передбачають застосування заходів із захисту довкілля.</w:t>
      </w:r>
    </w:p>
    <w:p w14:paraId="01C6765E" w14:textId="1655DDCC" w:rsidR="00A17EBF" w:rsidRPr="00A17EBF" w:rsidRDefault="00A17EBF" w:rsidP="00A17E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EB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</w:p>
    <w:p w14:paraId="35B79A10" w14:textId="78A8E176" w:rsidR="00A17EBF" w:rsidRPr="00A17EBF" w:rsidRDefault="00A17EBF" w:rsidP="001F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uk-UA"/>
        </w:rPr>
      </w:pPr>
      <w:r w:rsidRPr="00A17EBF">
        <w:rPr>
          <w:rFonts w:ascii="Times New Roman" w:eastAsia="Times New Roman" w:hAnsi="Times New Roman" w:cs="Times New Roman"/>
          <w:b/>
          <w:bCs/>
          <w:iCs/>
          <w:lang w:eastAsia="uk-UA"/>
        </w:rPr>
        <w:t>8</w:t>
      </w:r>
      <w:r w:rsidRPr="001F4EFA">
        <w:rPr>
          <w:rFonts w:ascii="Times New Roman" w:eastAsia="Times New Roman" w:hAnsi="Times New Roman" w:cs="Times New Roman"/>
          <w:b/>
          <w:bCs/>
          <w:iCs/>
          <w:lang w:eastAsia="uk-UA"/>
        </w:rPr>
        <w:t xml:space="preserve">. </w:t>
      </w:r>
      <w:r w:rsidRPr="00A17EBF">
        <w:rPr>
          <w:rFonts w:ascii="Times New Roman" w:eastAsia="Times New Roman" w:hAnsi="Times New Roman" w:cs="Times New Roman"/>
          <w:b/>
          <w:bCs/>
          <w:iCs/>
          <w:lang w:eastAsia="uk-UA"/>
        </w:rPr>
        <w:t xml:space="preserve">Кількість, обсяг поставки: </w:t>
      </w:r>
    </w:p>
    <w:p w14:paraId="5F9E2E35" w14:textId="77777777" w:rsidR="00A17EBF" w:rsidRPr="00A17EBF" w:rsidRDefault="00A17EBF" w:rsidP="00A17EBF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1417"/>
        <w:gridCol w:w="1940"/>
      </w:tblGrid>
      <w:tr w:rsidR="00A17EBF" w:rsidRPr="00A17EBF" w14:paraId="264AD133" w14:textId="77777777" w:rsidTr="001F4EFA">
        <w:trPr>
          <w:trHeight w:hRule="exact" w:val="7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F824A" w14:textId="77777777" w:rsidR="00A17EBF" w:rsidRPr="00A17EBF" w:rsidRDefault="00A17EBF" w:rsidP="001F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</w:pPr>
            <w:r w:rsidRPr="00A17EBF"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  <w:t>Найменування товару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64553" w14:textId="77777777" w:rsidR="00A17EBF" w:rsidRPr="00A17EBF" w:rsidRDefault="00A17EBF" w:rsidP="001F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</w:pPr>
            <w:r w:rsidRPr="00A17EBF"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E3EF8" w14:textId="77777777" w:rsidR="00A17EBF" w:rsidRPr="00A17EBF" w:rsidRDefault="00A17EBF" w:rsidP="001F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</w:pPr>
            <w:r w:rsidRPr="00A17EBF"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  <w:t>Кількість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28450" w14:textId="77777777" w:rsidR="00A17EBF" w:rsidRPr="00A17EBF" w:rsidRDefault="00A17EBF" w:rsidP="001F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</w:pPr>
            <w:r w:rsidRPr="00A17EBF"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  <w:t>Примітки</w:t>
            </w:r>
          </w:p>
        </w:tc>
      </w:tr>
      <w:tr w:rsidR="00A17EBF" w:rsidRPr="00A17EBF" w14:paraId="2011AEB9" w14:textId="77777777" w:rsidTr="001F4EFA">
        <w:trPr>
          <w:trHeight w:hRule="exact" w:val="11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846BB" w14:textId="77777777" w:rsidR="00A17EBF" w:rsidRPr="00A17EBF" w:rsidRDefault="00A17EBF" w:rsidP="001F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</w:pPr>
            <w:r w:rsidRPr="00A17EBF"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  <w:t>Дрова паливні твердих порід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E2610" w14:textId="77777777" w:rsidR="00A17EBF" w:rsidRPr="00A17EBF" w:rsidRDefault="00A17EBF" w:rsidP="001F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</w:pPr>
          </w:p>
          <w:p w14:paraId="2996FB25" w14:textId="77777777" w:rsidR="00A17EBF" w:rsidRPr="00A17EBF" w:rsidRDefault="00A17EBF" w:rsidP="001F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</w:pPr>
            <w:r w:rsidRPr="00A17EBF"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  <w:t>м. куб</w:t>
            </w:r>
          </w:p>
          <w:p w14:paraId="202D9149" w14:textId="77777777" w:rsidR="00A17EBF" w:rsidRPr="00A17EBF" w:rsidRDefault="00A17EBF" w:rsidP="001F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B6501" w14:textId="77777777" w:rsidR="00A17EBF" w:rsidRPr="00A17EBF" w:rsidRDefault="00A17EBF" w:rsidP="001F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</w:pPr>
            <w:r w:rsidRPr="00A17EBF"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  <w:t>250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E95C8" w14:textId="77777777" w:rsidR="00A17EBF" w:rsidRPr="00A17EBF" w:rsidRDefault="00A17EBF" w:rsidP="001F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</w:pPr>
          </w:p>
          <w:p w14:paraId="2654D8E6" w14:textId="77777777" w:rsidR="00A17EBF" w:rsidRPr="00A17EBF" w:rsidRDefault="00A17EBF" w:rsidP="001F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</w:pPr>
            <w:r w:rsidRPr="00A17EBF">
              <w:rPr>
                <w:rFonts w:ascii="Times New Roman" w:eastAsia="Times New Roman" w:hAnsi="Times New Roman" w:cs="Times New Roman"/>
                <w:b/>
                <w:bCs/>
                <w:iCs/>
                <w:lang w:eastAsia="uk-UA"/>
              </w:rPr>
              <w:t>бук , граб</w:t>
            </w:r>
          </w:p>
        </w:tc>
      </w:tr>
    </w:tbl>
    <w:p w14:paraId="6168A767" w14:textId="77777777" w:rsidR="00A17EBF" w:rsidRPr="00A17EBF" w:rsidRDefault="00A17EBF" w:rsidP="00A17EBF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6EAFD1A" w14:textId="77777777" w:rsidR="00A17EBF" w:rsidRPr="00A17EBF" w:rsidRDefault="00A17EBF" w:rsidP="001F4E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EBF">
        <w:rPr>
          <w:rFonts w:ascii="Times New Roman" w:eastAsia="Calibri" w:hAnsi="Times New Roman" w:cs="Times New Roman"/>
          <w:bCs/>
          <w:sz w:val="24"/>
          <w:szCs w:val="24"/>
        </w:rPr>
        <w:t>9.  Продавець повинен передати (поставити) Покупцю товар згідно діючим Державним стандартам на момент поставки деревини.</w:t>
      </w:r>
    </w:p>
    <w:p w14:paraId="0A676311" w14:textId="36EA82AD" w:rsidR="00F61E7A" w:rsidRPr="00F61E7A" w:rsidRDefault="00F61E7A" w:rsidP="00A17EB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3B502E7C" w14:textId="6AF94D34" w:rsidR="00F61E7A" w:rsidRPr="00F61E7A" w:rsidRDefault="00F61E7A" w:rsidP="001F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uk-UA"/>
        </w:rPr>
      </w:pPr>
      <w:r w:rsidRPr="00F61E7A">
        <w:rPr>
          <w:rFonts w:ascii="Times New Roman" w:eastAsia="Times New Roman" w:hAnsi="Times New Roman" w:cs="Times New Roman"/>
          <w:b/>
          <w:bCs/>
          <w:iCs/>
          <w:lang w:eastAsia="uk-UA"/>
        </w:rPr>
        <w:t>Найменування та адреси навчальних закладів (</w:t>
      </w:r>
      <w:r w:rsidR="00A17EBF" w:rsidRPr="00F61E7A">
        <w:rPr>
          <w:rFonts w:ascii="Times New Roman" w:eastAsia="Times New Roman" w:hAnsi="Times New Roman" w:cs="Times New Roman"/>
          <w:b/>
          <w:bCs/>
          <w:iCs/>
          <w:lang w:eastAsia="uk-UA"/>
        </w:rPr>
        <w:t>заклади загальної середньої освіти</w:t>
      </w:r>
      <w:r w:rsidRPr="00F61E7A">
        <w:rPr>
          <w:rFonts w:ascii="Times New Roman" w:eastAsia="Times New Roman" w:hAnsi="Times New Roman" w:cs="Times New Roman"/>
          <w:b/>
          <w:bCs/>
          <w:iCs/>
          <w:lang w:eastAsia="uk-UA"/>
        </w:rPr>
        <w:t>, заклади загальної середньої освіти з дошкільним відділенням):</w:t>
      </w:r>
    </w:p>
    <w:p w14:paraId="035EC761" w14:textId="77777777" w:rsidR="00A17EBF" w:rsidRPr="00A17EBF" w:rsidRDefault="00A17EBF" w:rsidP="00A17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Комунальний заклад загальної середньої освіти І – ІІІ ступенів з дошкільним відділенням Ходорівської міської ради Львівської області № 11 с. Чорний Острів, вул. Галицька, буд. 84  –                                                                                                                       </w:t>
      </w:r>
      <w:r w:rsidRPr="00A17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150,00 м</w:t>
      </w:r>
      <w:r w:rsidRPr="00A17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ar-SA"/>
        </w:rPr>
        <w:t>3</w:t>
      </w:r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6137D5F" w14:textId="77777777" w:rsidR="00A17EBF" w:rsidRPr="00A17EBF" w:rsidRDefault="00A17EBF" w:rsidP="00A17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Комунальний заклад загальної середньої освіти І – ІІІ ступенів Ходорівської міської ради Львівської області № 8 с. </w:t>
      </w:r>
      <w:proofErr w:type="spellStart"/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Вибранівка</w:t>
      </w:r>
      <w:proofErr w:type="spellEnd"/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вул. Шкільна, буд. 45  –                                                                                                                       </w:t>
      </w:r>
      <w:r w:rsidRPr="00A17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15,00 м</w:t>
      </w:r>
      <w:r w:rsidRPr="00A17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ar-SA"/>
        </w:rPr>
        <w:t>3</w:t>
      </w:r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4BD9B01" w14:textId="77777777" w:rsidR="00A17EBF" w:rsidRPr="00A17EBF" w:rsidRDefault="00A17EBF" w:rsidP="00A17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Комунальний заклад загальної середньої освіти І – ІІ ступенів Ходорівської міської ради Львівської області № 16 с. Дуліби, вул. Шкільна, буд. 4  –                                                                                                                       </w:t>
      </w:r>
      <w:r w:rsidRPr="00A17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70,00 м</w:t>
      </w:r>
      <w:r w:rsidRPr="00A17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ar-SA"/>
        </w:rPr>
        <w:t>3</w:t>
      </w:r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8F021A5" w14:textId="77777777" w:rsidR="00A17EBF" w:rsidRPr="00A17EBF" w:rsidRDefault="00A17EBF" w:rsidP="00A17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Комунальний заклад загальної середньої освіти І – ІІ ступенів Ходорівської міської ради Львівської області № 18 с. Новосільці, вул. Степана Бандери, буд. 5  –                                                                                                                       </w:t>
      </w:r>
      <w:r w:rsidRPr="00A17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7,00 м</w:t>
      </w:r>
      <w:r w:rsidRPr="00A17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ar-SA"/>
        </w:rPr>
        <w:t>3</w:t>
      </w:r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F479E31" w14:textId="77777777" w:rsidR="00A17EBF" w:rsidRPr="00A17EBF" w:rsidRDefault="00A17EBF" w:rsidP="00A17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Комунальний заклад загальної середньої освіти І – ІІ ступенів Ходорівської міської ради Львівської області № 17 с. Ліщин, вул. Зелена, буд. 4  –                                                                                                                       </w:t>
      </w:r>
      <w:r w:rsidRPr="00A17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8,00 м</w:t>
      </w:r>
      <w:r w:rsidRPr="00A17E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ar-SA"/>
        </w:rPr>
        <w:t>3</w:t>
      </w:r>
      <w:r w:rsidRPr="00A17E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64BD07F" w14:textId="77777777" w:rsidR="00F61E7A" w:rsidRPr="00F61E7A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758A5187" w14:textId="77777777" w:rsidR="00F61E7A" w:rsidRPr="00F61E7A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F61E7A">
        <w:rPr>
          <w:rFonts w:ascii="Times New Roman" w:eastAsia="Times New Roman" w:hAnsi="Times New Roman" w:cs="Times New Roman"/>
          <w:b/>
          <w:i/>
          <w:lang w:eastAsia="uk-UA"/>
        </w:rPr>
        <w:t>Примітка:</w:t>
      </w:r>
      <w:r w:rsidRPr="00F61E7A">
        <w:rPr>
          <w:rFonts w:ascii="Times New Roman" w:eastAsia="Times New Roman" w:hAnsi="Times New Roman" w:cs="Times New Roman"/>
          <w:i/>
          <w:lang w:eastAsia="uk-UA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5666AD7D" w14:textId="77777777" w:rsidR="00F61E7A" w:rsidRPr="00F61E7A" w:rsidRDefault="00F61E7A" w:rsidP="00F61E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FA920E8" w14:textId="77777777" w:rsidR="004F0432" w:rsidRDefault="004F0432"/>
    <w:sectPr w:rsidR="004F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9D9"/>
    <w:multiLevelType w:val="hybridMultilevel"/>
    <w:tmpl w:val="D89A465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2BF0775"/>
    <w:multiLevelType w:val="hybridMultilevel"/>
    <w:tmpl w:val="00FC44D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5C23752"/>
    <w:multiLevelType w:val="multilevel"/>
    <w:tmpl w:val="E3502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C557E"/>
    <w:multiLevelType w:val="multilevel"/>
    <w:tmpl w:val="0A3294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0794B"/>
    <w:multiLevelType w:val="multilevel"/>
    <w:tmpl w:val="F450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65"/>
    <w:rsid w:val="001F4EFA"/>
    <w:rsid w:val="004F0432"/>
    <w:rsid w:val="005F7865"/>
    <w:rsid w:val="00A17EBF"/>
    <w:rsid w:val="00EA3CE2"/>
    <w:rsid w:val="00F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A6F5"/>
  <w15:chartTrackingRefBased/>
  <w15:docId w15:val="{BFF3F1F3-75E3-4C96-9D0E-9EF0F3A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khodoriv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6057</Words>
  <Characters>3454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2023-06-27T07:28:00Z</dcterms:created>
  <dcterms:modified xsi:type="dcterms:W3CDTF">2023-06-27T08:07:00Z</dcterms:modified>
</cp:coreProperties>
</file>