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CF948" w14:textId="77777777" w:rsidR="00713C23" w:rsidRPr="00713C23" w:rsidRDefault="00713C23" w:rsidP="00713C23">
      <w:pPr>
        <w:spacing w:after="0" w:line="100" w:lineRule="atLeast"/>
        <w:jc w:val="center"/>
        <w:rPr>
          <w:rFonts w:ascii="Times New Roman" w:hAnsi="Times New Roman"/>
          <w:b/>
          <w:sz w:val="28"/>
          <w:szCs w:val="28"/>
          <w:lang w:val="uk-UA"/>
        </w:rPr>
      </w:pPr>
      <w:r w:rsidRPr="00713C23">
        <w:rPr>
          <w:rFonts w:ascii="Times New Roman" w:hAnsi="Times New Roman"/>
          <w:b/>
          <w:sz w:val="28"/>
          <w:szCs w:val="28"/>
          <w:lang w:val="uk-UA"/>
        </w:rPr>
        <w:t xml:space="preserve">Комунальне некомерційне підприємство «Печерська обласна  лікарня     </w:t>
      </w:r>
    </w:p>
    <w:p w14:paraId="7100F28C" w14:textId="7E740E34" w:rsidR="00EE467F" w:rsidRPr="00730E9A" w:rsidRDefault="00713C23" w:rsidP="00713C23">
      <w:pPr>
        <w:spacing w:after="0" w:line="100" w:lineRule="atLeast"/>
        <w:jc w:val="center"/>
        <w:rPr>
          <w:rFonts w:ascii="Times New Roman" w:hAnsi="Times New Roman"/>
          <w:b/>
          <w:sz w:val="24"/>
          <w:szCs w:val="24"/>
          <w:lang w:val="uk-UA"/>
        </w:rPr>
      </w:pPr>
      <w:r w:rsidRPr="00713C23">
        <w:rPr>
          <w:rFonts w:ascii="Times New Roman" w:hAnsi="Times New Roman"/>
          <w:b/>
          <w:sz w:val="28"/>
          <w:szCs w:val="28"/>
          <w:lang w:val="uk-UA"/>
        </w:rPr>
        <w:t>відновного лікування Вінницької  обласної Ради»</w:t>
      </w:r>
    </w:p>
    <w:tbl>
      <w:tblPr>
        <w:tblW w:w="0" w:type="auto"/>
        <w:tblLook w:val="00A0" w:firstRow="1" w:lastRow="0" w:firstColumn="1" w:lastColumn="0" w:noHBand="0" w:noVBand="0"/>
      </w:tblPr>
      <w:tblGrid>
        <w:gridCol w:w="9967"/>
      </w:tblGrid>
      <w:tr w:rsidR="00D95267" w:rsidRPr="00730E9A" w14:paraId="6CF5D830" w14:textId="77777777" w:rsidTr="00F033DB">
        <w:trPr>
          <w:trHeight w:val="524"/>
        </w:trPr>
        <w:tc>
          <w:tcPr>
            <w:tcW w:w="9967" w:type="dxa"/>
          </w:tcPr>
          <w:p w14:paraId="4C65D8C6" w14:textId="77777777" w:rsidR="00D95267" w:rsidRPr="00730E9A" w:rsidRDefault="00D95267" w:rsidP="00F033DB">
            <w:pPr>
              <w:pStyle w:val="29"/>
              <w:jc w:val="right"/>
              <w:rPr>
                <w:rFonts w:ascii="Times New Roman" w:hAnsi="Times New Roman"/>
                <w:sz w:val="24"/>
                <w:szCs w:val="24"/>
              </w:rPr>
            </w:pPr>
            <w:r w:rsidRPr="00730E9A">
              <w:rPr>
                <w:rFonts w:ascii="Times New Roman" w:hAnsi="Times New Roman"/>
                <w:sz w:val="24"/>
                <w:szCs w:val="24"/>
              </w:rPr>
              <w:t xml:space="preserve">                                                                                                                                                                                                                                                                                                                        </w:t>
            </w:r>
          </w:p>
          <w:p w14:paraId="7A39FDC4" w14:textId="77777777" w:rsidR="00D95267" w:rsidRPr="00730E9A" w:rsidRDefault="00D95267" w:rsidP="00F033DB">
            <w:pPr>
              <w:pStyle w:val="29"/>
              <w:jc w:val="right"/>
              <w:rPr>
                <w:rFonts w:ascii="Times New Roman" w:hAnsi="Times New Roman"/>
                <w:sz w:val="24"/>
                <w:szCs w:val="24"/>
              </w:rPr>
            </w:pPr>
          </w:p>
          <w:p w14:paraId="1DC9403E" w14:textId="77777777" w:rsidR="00D95267" w:rsidRPr="00730E9A" w:rsidRDefault="00D95267" w:rsidP="00F033DB">
            <w:pPr>
              <w:pStyle w:val="29"/>
              <w:jc w:val="right"/>
              <w:rPr>
                <w:rFonts w:ascii="Times New Roman" w:hAnsi="Times New Roman"/>
                <w:sz w:val="24"/>
                <w:szCs w:val="24"/>
              </w:rPr>
            </w:pPr>
          </w:p>
          <w:p w14:paraId="4CB23DB3" w14:textId="77777777" w:rsidR="00D95267" w:rsidRPr="00730E9A" w:rsidRDefault="00D95267" w:rsidP="00F033DB">
            <w:pPr>
              <w:pStyle w:val="29"/>
              <w:ind w:left="5103"/>
              <w:jc w:val="both"/>
              <w:rPr>
                <w:rFonts w:ascii="Times New Roman" w:hAnsi="Times New Roman"/>
                <w:sz w:val="24"/>
                <w:szCs w:val="24"/>
                <w:lang w:eastAsia="uk-UA"/>
              </w:rPr>
            </w:pPr>
            <w:r w:rsidRPr="00730E9A">
              <w:rPr>
                <w:rFonts w:ascii="Times New Roman" w:hAnsi="Times New Roman"/>
                <w:sz w:val="24"/>
                <w:szCs w:val="24"/>
              </w:rPr>
              <w:t xml:space="preserve"> ЗАТВЕРДЖЕНО</w:t>
            </w:r>
          </w:p>
        </w:tc>
      </w:tr>
      <w:tr w:rsidR="00D95267" w:rsidRPr="00730E9A" w14:paraId="00136716" w14:textId="77777777" w:rsidTr="00F033DB">
        <w:trPr>
          <w:trHeight w:val="189"/>
        </w:trPr>
        <w:tc>
          <w:tcPr>
            <w:tcW w:w="9967" w:type="dxa"/>
          </w:tcPr>
          <w:p w14:paraId="2E739350" w14:textId="767F0DFF" w:rsidR="00D95267" w:rsidRPr="00730E9A" w:rsidRDefault="00D95267" w:rsidP="00F033DB">
            <w:pPr>
              <w:pStyle w:val="29"/>
              <w:jc w:val="both"/>
              <w:rPr>
                <w:rFonts w:ascii="Times New Roman" w:hAnsi="Times New Roman"/>
                <w:sz w:val="24"/>
                <w:szCs w:val="24"/>
              </w:rPr>
            </w:pPr>
            <w:r w:rsidRPr="00730E9A">
              <w:rPr>
                <w:rFonts w:ascii="Times New Roman" w:hAnsi="Times New Roman"/>
                <w:sz w:val="24"/>
                <w:szCs w:val="24"/>
              </w:rPr>
              <w:t xml:space="preserve">                                                   </w:t>
            </w:r>
            <w:r w:rsidR="006620BF">
              <w:rPr>
                <w:rFonts w:ascii="Times New Roman" w:hAnsi="Times New Roman"/>
                <w:sz w:val="24"/>
                <w:szCs w:val="24"/>
              </w:rPr>
              <w:t xml:space="preserve">                        </w:t>
            </w:r>
            <w:r w:rsidRPr="00730E9A">
              <w:rPr>
                <w:rFonts w:ascii="Times New Roman" w:hAnsi="Times New Roman"/>
                <w:sz w:val="24"/>
                <w:szCs w:val="24"/>
              </w:rPr>
              <w:t xml:space="preserve">Рішенням уповноваженої особи </w:t>
            </w:r>
          </w:p>
          <w:p w14:paraId="22E730DE" w14:textId="4551D2EE" w:rsidR="00D95267" w:rsidRPr="00730E9A" w:rsidRDefault="00D95267" w:rsidP="00F033DB">
            <w:pPr>
              <w:pStyle w:val="29"/>
              <w:jc w:val="both"/>
              <w:rPr>
                <w:rFonts w:ascii="Times New Roman" w:hAnsi="Times New Roman"/>
                <w:sz w:val="24"/>
                <w:szCs w:val="24"/>
              </w:rPr>
            </w:pPr>
            <w:r w:rsidRPr="00730E9A">
              <w:rPr>
                <w:rFonts w:ascii="Times New Roman" w:hAnsi="Times New Roman"/>
                <w:sz w:val="24"/>
                <w:szCs w:val="24"/>
              </w:rPr>
              <w:t xml:space="preserve">                                                                      </w:t>
            </w:r>
            <w:r w:rsidR="006620BF">
              <w:rPr>
                <w:rFonts w:ascii="Times New Roman" w:hAnsi="Times New Roman"/>
                <w:sz w:val="24"/>
                <w:szCs w:val="24"/>
              </w:rPr>
              <w:t xml:space="preserve">     </w:t>
            </w:r>
            <w:r w:rsidRPr="00730E9A">
              <w:rPr>
                <w:rFonts w:ascii="Times New Roman" w:hAnsi="Times New Roman"/>
                <w:sz w:val="24"/>
                <w:szCs w:val="24"/>
              </w:rPr>
              <w:t>Згідно з протоколом</w:t>
            </w:r>
            <w:r w:rsidR="002B4E81" w:rsidRPr="00730E9A">
              <w:rPr>
                <w:rFonts w:ascii="Times New Roman" w:hAnsi="Times New Roman"/>
                <w:sz w:val="24"/>
                <w:szCs w:val="24"/>
              </w:rPr>
              <w:t xml:space="preserve"> №</w:t>
            </w:r>
            <w:r w:rsidR="00966078">
              <w:rPr>
                <w:rFonts w:ascii="Times New Roman" w:hAnsi="Times New Roman"/>
                <w:sz w:val="24"/>
                <w:szCs w:val="24"/>
              </w:rPr>
              <w:t xml:space="preserve"> </w:t>
            </w:r>
          </w:p>
          <w:p w14:paraId="1A4A6F18" w14:textId="6F15DFFB" w:rsidR="00D95267" w:rsidRPr="00730E9A" w:rsidRDefault="00D95267" w:rsidP="00F033DB">
            <w:pPr>
              <w:pStyle w:val="29"/>
              <w:jc w:val="both"/>
              <w:rPr>
                <w:rFonts w:ascii="Times New Roman" w:hAnsi="Times New Roman"/>
                <w:sz w:val="24"/>
                <w:szCs w:val="24"/>
              </w:rPr>
            </w:pPr>
            <w:r w:rsidRPr="00730E9A">
              <w:rPr>
                <w:rFonts w:ascii="Times New Roman" w:hAnsi="Times New Roman"/>
                <w:sz w:val="24"/>
                <w:szCs w:val="24"/>
              </w:rPr>
              <w:t xml:space="preserve">                                                   </w:t>
            </w:r>
            <w:r w:rsidR="00693C3D">
              <w:rPr>
                <w:rFonts w:ascii="Times New Roman" w:hAnsi="Times New Roman"/>
                <w:sz w:val="24"/>
                <w:szCs w:val="24"/>
              </w:rPr>
              <w:t xml:space="preserve">                        </w:t>
            </w:r>
            <w:r w:rsidRPr="00730E9A">
              <w:rPr>
                <w:rFonts w:ascii="Times New Roman" w:hAnsi="Times New Roman"/>
                <w:sz w:val="24"/>
                <w:szCs w:val="24"/>
              </w:rPr>
              <w:t xml:space="preserve">Уповноважена особа___ </w:t>
            </w:r>
          </w:p>
          <w:p w14:paraId="3494B945" w14:textId="77777777" w:rsidR="00D95267" w:rsidRPr="00730E9A" w:rsidRDefault="00D95267" w:rsidP="00F033DB">
            <w:pPr>
              <w:pStyle w:val="29"/>
              <w:ind w:left="5245"/>
              <w:jc w:val="both"/>
              <w:rPr>
                <w:rFonts w:ascii="Times New Roman" w:hAnsi="Times New Roman"/>
                <w:sz w:val="24"/>
                <w:szCs w:val="24"/>
              </w:rPr>
            </w:pPr>
          </w:p>
          <w:p w14:paraId="489465D5" w14:textId="77777777" w:rsidR="00D95267" w:rsidRPr="00730E9A" w:rsidRDefault="00D95267" w:rsidP="00F033DB">
            <w:pPr>
              <w:pStyle w:val="29"/>
              <w:ind w:left="5245"/>
              <w:jc w:val="both"/>
              <w:rPr>
                <w:rFonts w:ascii="Times New Roman" w:hAnsi="Times New Roman"/>
                <w:sz w:val="24"/>
                <w:szCs w:val="24"/>
                <w:lang w:eastAsia="uk-UA"/>
              </w:rPr>
            </w:pPr>
          </w:p>
        </w:tc>
      </w:tr>
    </w:tbl>
    <w:p w14:paraId="03666E25"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0B9C28EF"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00DB0F65"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6EEA4A4F" w14:textId="22F97D46" w:rsidR="00566C39" w:rsidRPr="00730E9A" w:rsidRDefault="00462E0B" w:rsidP="00E570A1">
      <w:pPr>
        <w:widowControl w:val="0"/>
        <w:spacing w:before="90" w:after="0" w:line="100" w:lineRule="atLeast"/>
        <w:ind w:left="1098" w:right="438"/>
        <w:jc w:val="center"/>
        <w:rPr>
          <w:rFonts w:ascii="Constantia" w:hAnsi="Constantia"/>
          <w:b/>
          <w:lang w:val="uk-UA"/>
        </w:rPr>
      </w:pPr>
      <w:r w:rsidRPr="00730E9A">
        <w:rPr>
          <w:rFonts w:ascii="Constantia" w:hAnsi="Constantia"/>
          <w:b/>
          <w:lang w:val="uk-UA"/>
        </w:rPr>
        <w:t>ТЕНДЕРНА</w:t>
      </w:r>
      <w:r w:rsidR="007F5182" w:rsidRPr="00730E9A">
        <w:rPr>
          <w:rFonts w:ascii="Constantia" w:hAnsi="Constantia"/>
          <w:b/>
          <w:lang w:val="uk-UA"/>
        </w:rPr>
        <w:t xml:space="preserve"> </w:t>
      </w:r>
      <w:r w:rsidRPr="00730E9A">
        <w:rPr>
          <w:rFonts w:ascii="Constantia" w:hAnsi="Constantia"/>
          <w:b/>
          <w:lang w:val="uk-UA"/>
        </w:rPr>
        <w:t>ДОКУМЕНТАЦІЯ</w:t>
      </w:r>
      <w:r w:rsidR="00B3379F">
        <w:rPr>
          <w:rFonts w:ascii="Constantia" w:hAnsi="Constantia"/>
          <w:b/>
          <w:lang w:val="uk-UA"/>
        </w:rPr>
        <w:t xml:space="preserve"> </w:t>
      </w:r>
      <w:r w:rsidR="008B68B2">
        <w:rPr>
          <w:rFonts w:ascii="Constantia" w:hAnsi="Constantia"/>
          <w:b/>
          <w:lang w:val="uk-UA"/>
        </w:rPr>
        <w:t xml:space="preserve"> </w:t>
      </w:r>
    </w:p>
    <w:p w14:paraId="2D319E53" w14:textId="77777777" w:rsidR="00E13899" w:rsidRPr="00730E9A" w:rsidRDefault="00E13899" w:rsidP="00E570A1">
      <w:pPr>
        <w:widowControl w:val="0"/>
        <w:spacing w:before="90" w:after="0" w:line="100" w:lineRule="atLeast"/>
        <w:ind w:left="1098" w:right="438"/>
        <w:jc w:val="center"/>
        <w:rPr>
          <w:rFonts w:ascii="Constantia" w:hAnsi="Constantia"/>
          <w:b/>
          <w:lang w:val="uk-UA"/>
        </w:rPr>
      </w:pPr>
    </w:p>
    <w:p w14:paraId="60CB2F41" w14:textId="77777777" w:rsidR="00B12671" w:rsidRPr="00802649" w:rsidRDefault="00B5557E" w:rsidP="00B12671">
      <w:pPr>
        <w:spacing w:after="0"/>
        <w:jc w:val="center"/>
        <w:rPr>
          <w:rFonts w:ascii="Times New Roman" w:hAnsi="Times New Roman"/>
          <w:b/>
          <w:color w:val="000000"/>
          <w:sz w:val="24"/>
          <w:szCs w:val="24"/>
        </w:rPr>
      </w:pPr>
      <w:r w:rsidRPr="00802649">
        <w:rPr>
          <w:rFonts w:ascii="Times New Roman" w:hAnsi="Times New Roman"/>
          <w:b/>
          <w:bCs/>
          <w:noProof/>
          <w:sz w:val="24"/>
          <w:szCs w:val="24"/>
          <w:lang w:val="uk-UA"/>
        </w:rPr>
        <w:t>Код за ДК 021:2015:</w:t>
      </w:r>
      <w:r w:rsidR="003D1A0F" w:rsidRPr="00802649">
        <w:rPr>
          <w:rFonts w:ascii="Times New Roman" w:hAnsi="Times New Roman"/>
          <w:b/>
          <w:bCs/>
          <w:noProof/>
          <w:sz w:val="24"/>
          <w:szCs w:val="24"/>
          <w:lang w:val="uk-UA"/>
        </w:rPr>
        <w:t xml:space="preserve"> </w:t>
      </w:r>
      <w:r w:rsidRPr="00802649">
        <w:rPr>
          <w:rFonts w:ascii="Times New Roman" w:hAnsi="Times New Roman"/>
          <w:b/>
          <w:bCs/>
          <w:noProof/>
          <w:sz w:val="24"/>
          <w:szCs w:val="24"/>
          <w:lang w:val="uk-UA"/>
        </w:rPr>
        <w:t>38430000-8 Детектори та аналізатори</w:t>
      </w:r>
      <w:r w:rsidRPr="00802649">
        <w:rPr>
          <w:rFonts w:ascii="Times New Roman" w:hAnsi="Times New Roman"/>
          <w:b/>
          <w:color w:val="000000"/>
          <w:sz w:val="24"/>
          <w:szCs w:val="24"/>
        </w:rPr>
        <w:t xml:space="preserve">, </w:t>
      </w:r>
    </w:p>
    <w:p w14:paraId="4BADBC9C" w14:textId="5E6B98A1" w:rsidR="00B12671" w:rsidRPr="00802649" w:rsidRDefault="00B5557E" w:rsidP="00B12671">
      <w:pPr>
        <w:spacing w:after="0"/>
        <w:jc w:val="center"/>
        <w:rPr>
          <w:rFonts w:ascii="Times New Roman" w:hAnsi="Times New Roman"/>
          <w:b/>
          <w:color w:val="000000"/>
          <w:sz w:val="24"/>
          <w:szCs w:val="24"/>
          <w:lang w:val="uk-UA"/>
        </w:rPr>
      </w:pPr>
      <w:r w:rsidRPr="00802649">
        <w:rPr>
          <w:rFonts w:ascii="Times New Roman" w:hAnsi="Times New Roman"/>
          <w:b/>
          <w:bCs/>
          <w:noProof/>
          <w:sz w:val="24"/>
          <w:szCs w:val="24"/>
          <w:lang w:val="uk-UA"/>
        </w:rPr>
        <w:t>ДК 021:2015:38432000-2 Аналізатори:</w:t>
      </w:r>
      <w:r w:rsidRPr="00802649">
        <w:rPr>
          <w:rFonts w:ascii="Times New Roman" w:hAnsi="Times New Roman"/>
          <w:b/>
          <w:color w:val="000000"/>
          <w:sz w:val="24"/>
          <w:szCs w:val="24"/>
          <w:lang w:val="uk-UA"/>
        </w:rPr>
        <w:t xml:space="preserve"> </w:t>
      </w:r>
    </w:p>
    <w:p w14:paraId="490EF8CC" w14:textId="26288106" w:rsidR="00B12671" w:rsidRPr="00802649" w:rsidRDefault="00802649" w:rsidP="00B12671">
      <w:pPr>
        <w:spacing w:after="0"/>
        <w:jc w:val="center"/>
        <w:rPr>
          <w:rFonts w:ascii="Times New Roman" w:hAnsi="Times New Roman"/>
          <w:b/>
          <w:bCs/>
          <w:sz w:val="24"/>
          <w:szCs w:val="24"/>
          <w:lang w:val="uk-UA"/>
        </w:rPr>
      </w:pPr>
      <w:proofErr w:type="spellStart"/>
      <w:r w:rsidRPr="00802649">
        <w:rPr>
          <w:rFonts w:ascii="Times New Roman" w:hAnsi="Times New Roman"/>
          <w:b/>
          <w:bCs/>
          <w:color w:val="FF0000"/>
          <w:sz w:val="24"/>
          <w:szCs w:val="24"/>
          <w:shd w:val="clear" w:color="auto" w:fill="FDFEFD"/>
        </w:rPr>
        <w:t>Аналізатор</w:t>
      </w:r>
      <w:proofErr w:type="spellEnd"/>
      <w:r w:rsidRPr="00802649">
        <w:rPr>
          <w:rFonts w:ascii="Times New Roman" w:hAnsi="Times New Roman"/>
          <w:b/>
          <w:bCs/>
          <w:color w:val="FF0000"/>
          <w:sz w:val="24"/>
          <w:szCs w:val="24"/>
          <w:shd w:val="clear" w:color="auto" w:fill="FDFEFD"/>
        </w:rPr>
        <w:t xml:space="preserve"> </w:t>
      </w:r>
      <w:proofErr w:type="spellStart"/>
      <w:r w:rsidRPr="00802649">
        <w:rPr>
          <w:rFonts w:ascii="Times New Roman" w:hAnsi="Times New Roman"/>
          <w:b/>
          <w:bCs/>
          <w:color w:val="FF0000"/>
          <w:sz w:val="24"/>
          <w:szCs w:val="24"/>
          <w:shd w:val="clear" w:color="auto" w:fill="FDFEFD"/>
        </w:rPr>
        <w:t>гематологічний</w:t>
      </w:r>
      <w:proofErr w:type="spellEnd"/>
      <w:r w:rsidRPr="00802649">
        <w:rPr>
          <w:rFonts w:ascii="Times New Roman" w:hAnsi="Times New Roman"/>
          <w:b/>
          <w:bCs/>
          <w:noProof/>
          <w:color w:val="FF0000"/>
          <w:sz w:val="24"/>
          <w:szCs w:val="24"/>
          <w:lang w:val="uk-UA"/>
        </w:rPr>
        <w:t xml:space="preserve"> </w:t>
      </w:r>
      <w:r w:rsidR="00B5557E" w:rsidRPr="00802649">
        <w:rPr>
          <w:rFonts w:ascii="Times New Roman" w:hAnsi="Times New Roman"/>
          <w:b/>
          <w:bCs/>
          <w:noProof/>
          <w:sz w:val="24"/>
          <w:szCs w:val="24"/>
          <w:lang w:val="uk-UA"/>
        </w:rPr>
        <w:t xml:space="preserve">(НК 024:2023: </w:t>
      </w:r>
      <w:r w:rsidR="00B5557E" w:rsidRPr="00802649">
        <w:rPr>
          <w:rFonts w:ascii="Times New Roman" w:hAnsi="Times New Roman"/>
          <w:b/>
          <w:bCs/>
          <w:sz w:val="24"/>
          <w:szCs w:val="24"/>
        </w:rPr>
        <w:t xml:space="preserve">35476 - </w:t>
      </w:r>
      <w:proofErr w:type="spellStart"/>
      <w:r w:rsidR="00B5557E" w:rsidRPr="00802649">
        <w:rPr>
          <w:rFonts w:ascii="Times New Roman" w:hAnsi="Times New Roman"/>
          <w:b/>
          <w:bCs/>
          <w:sz w:val="24"/>
          <w:szCs w:val="24"/>
        </w:rPr>
        <w:t>Аналізатор</w:t>
      </w:r>
      <w:proofErr w:type="spellEnd"/>
      <w:r w:rsidR="00B5557E" w:rsidRPr="00802649">
        <w:rPr>
          <w:rFonts w:ascii="Times New Roman" w:hAnsi="Times New Roman"/>
          <w:b/>
          <w:bCs/>
          <w:sz w:val="24"/>
          <w:szCs w:val="24"/>
        </w:rPr>
        <w:t xml:space="preserve"> </w:t>
      </w:r>
      <w:proofErr w:type="spellStart"/>
      <w:r w:rsidR="00B5557E" w:rsidRPr="00802649">
        <w:rPr>
          <w:rFonts w:ascii="Times New Roman" w:hAnsi="Times New Roman"/>
          <w:b/>
          <w:bCs/>
          <w:sz w:val="24"/>
          <w:szCs w:val="24"/>
        </w:rPr>
        <w:t>гематологічний</w:t>
      </w:r>
      <w:proofErr w:type="spellEnd"/>
      <w:r w:rsidR="00B5557E" w:rsidRPr="00802649">
        <w:rPr>
          <w:rFonts w:ascii="Times New Roman" w:hAnsi="Times New Roman"/>
          <w:b/>
          <w:bCs/>
          <w:sz w:val="24"/>
          <w:szCs w:val="24"/>
        </w:rPr>
        <w:t xml:space="preserve"> IVD (</w:t>
      </w:r>
      <w:proofErr w:type="spellStart"/>
      <w:r w:rsidR="00B5557E" w:rsidRPr="00802649">
        <w:rPr>
          <w:rFonts w:ascii="Times New Roman" w:hAnsi="Times New Roman"/>
          <w:b/>
          <w:bCs/>
          <w:sz w:val="24"/>
          <w:szCs w:val="24"/>
        </w:rPr>
        <w:t>діагностика</w:t>
      </w:r>
      <w:proofErr w:type="spellEnd"/>
      <w:r w:rsidR="00B5557E" w:rsidRPr="00802649">
        <w:rPr>
          <w:rFonts w:ascii="Times New Roman" w:hAnsi="Times New Roman"/>
          <w:b/>
          <w:bCs/>
          <w:sz w:val="24"/>
          <w:szCs w:val="24"/>
        </w:rPr>
        <w:t xml:space="preserve"> </w:t>
      </w:r>
      <w:proofErr w:type="spellStart"/>
      <w:r w:rsidR="00B5557E" w:rsidRPr="00802649">
        <w:rPr>
          <w:rFonts w:ascii="Times New Roman" w:hAnsi="Times New Roman"/>
          <w:b/>
          <w:bCs/>
          <w:sz w:val="24"/>
          <w:szCs w:val="24"/>
        </w:rPr>
        <w:t>in</w:t>
      </w:r>
      <w:proofErr w:type="spellEnd"/>
      <w:r w:rsidR="00B5557E" w:rsidRPr="00802649">
        <w:rPr>
          <w:rFonts w:ascii="Times New Roman" w:hAnsi="Times New Roman"/>
          <w:b/>
          <w:bCs/>
          <w:sz w:val="24"/>
          <w:szCs w:val="24"/>
        </w:rPr>
        <w:t xml:space="preserve"> </w:t>
      </w:r>
      <w:proofErr w:type="spellStart"/>
      <w:r w:rsidR="00B5557E" w:rsidRPr="00802649">
        <w:rPr>
          <w:rFonts w:ascii="Times New Roman" w:hAnsi="Times New Roman"/>
          <w:b/>
          <w:bCs/>
          <w:sz w:val="24"/>
          <w:szCs w:val="24"/>
        </w:rPr>
        <w:t>vitro</w:t>
      </w:r>
      <w:proofErr w:type="spellEnd"/>
      <w:r w:rsidR="00B5557E" w:rsidRPr="00802649">
        <w:rPr>
          <w:rFonts w:ascii="Times New Roman" w:hAnsi="Times New Roman"/>
          <w:b/>
          <w:bCs/>
          <w:sz w:val="24"/>
          <w:szCs w:val="24"/>
        </w:rPr>
        <w:t xml:space="preserve">), </w:t>
      </w:r>
      <w:proofErr w:type="spellStart"/>
      <w:r w:rsidR="00B5557E" w:rsidRPr="00802649">
        <w:rPr>
          <w:rFonts w:ascii="Times New Roman" w:hAnsi="Times New Roman"/>
          <w:b/>
          <w:bCs/>
          <w:sz w:val="24"/>
          <w:szCs w:val="24"/>
        </w:rPr>
        <w:t>автоматичний</w:t>
      </w:r>
      <w:proofErr w:type="spellEnd"/>
      <w:r w:rsidR="00B5557E" w:rsidRPr="00802649">
        <w:rPr>
          <w:rFonts w:ascii="Times New Roman" w:hAnsi="Times New Roman"/>
          <w:b/>
          <w:bCs/>
          <w:sz w:val="24"/>
          <w:szCs w:val="24"/>
          <w:lang w:val="uk-UA"/>
        </w:rPr>
        <w:t xml:space="preserve">), </w:t>
      </w:r>
    </w:p>
    <w:p w14:paraId="4040CDBD" w14:textId="0DCDF706" w:rsidR="00EC6573" w:rsidRPr="00A80411" w:rsidRDefault="00802649" w:rsidP="00B12671">
      <w:pPr>
        <w:spacing w:after="0"/>
        <w:jc w:val="center"/>
        <w:rPr>
          <w:rFonts w:ascii="Times New Roman" w:hAnsi="Times New Roman"/>
          <w:noProof/>
          <w:sz w:val="24"/>
          <w:szCs w:val="24"/>
          <w:lang w:val="uk-UA"/>
        </w:rPr>
      </w:pPr>
      <w:proofErr w:type="spellStart"/>
      <w:r w:rsidRPr="00802649">
        <w:rPr>
          <w:rFonts w:ascii="Times New Roman" w:hAnsi="Times New Roman"/>
          <w:b/>
          <w:bCs/>
          <w:color w:val="FF0000"/>
          <w:sz w:val="24"/>
          <w:szCs w:val="24"/>
          <w:shd w:val="clear" w:color="auto" w:fill="FDFEFD"/>
        </w:rPr>
        <w:t>Аналізатор</w:t>
      </w:r>
      <w:proofErr w:type="spellEnd"/>
      <w:r w:rsidRPr="00802649">
        <w:rPr>
          <w:rFonts w:ascii="Times New Roman" w:hAnsi="Times New Roman"/>
          <w:b/>
          <w:bCs/>
          <w:color w:val="FF0000"/>
          <w:sz w:val="24"/>
          <w:szCs w:val="24"/>
          <w:shd w:val="clear" w:color="auto" w:fill="FDFEFD"/>
        </w:rPr>
        <w:t xml:space="preserve"> </w:t>
      </w:r>
      <w:proofErr w:type="spellStart"/>
      <w:r w:rsidRPr="00802649">
        <w:rPr>
          <w:rFonts w:ascii="Times New Roman" w:hAnsi="Times New Roman"/>
          <w:b/>
          <w:bCs/>
          <w:color w:val="FF0000"/>
          <w:sz w:val="24"/>
          <w:szCs w:val="24"/>
          <w:shd w:val="clear" w:color="auto" w:fill="FDFEFD"/>
        </w:rPr>
        <w:t>сечі</w:t>
      </w:r>
      <w:proofErr w:type="spellEnd"/>
      <w:r w:rsidRPr="00802649">
        <w:rPr>
          <w:rFonts w:ascii="Times New Roman" w:hAnsi="Times New Roman"/>
          <w:b/>
          <w:bCs/>
          <w:noProof/>
          <w:color w:val="FF0000"/>
          <w:sz w:val="24"/>
          <w:szCs w:val="24"/>
          <w:lang w:val="uk-UA"/>
        </w:rPr>
        <w:t xml:space="preserve"> </w:t>
      </w:r>
      <w:r w:rsidR="00B5557E" w:rsidRPr="00802649">
        <w:rPr>
          <w:rFonts w:ascii="Times New Roman" w:hAnsi="Times New Roman"/>
          <w:b/>
          <w:bCs/>
          <w:noProof/>
          <w:sz w:val="24"/>
          <w:szCs w:val="24"/>
          <w:lang w:val="uk-UA"/>
        </w:rPr>
        <w:t>(</w:t>
      </w:r>
      <w:r w:rsidR="00B5557E" w:rsidRPr="00D75A4A">
        <w:rPr>
          <w:rFonts w:ascii="Times New Roman" w:hAnsi="Times New Roman"/>
          <w:b/>
          <w:bCs/>
          <w:noProof/>
          <w:sz w:val="24"/>
          <w:szCs w:val="24"/>
          <w:lang w:val="uk-UA"/>
        </w:rPr>
        <w:t>НК 024:2023:</w:t>
      </w:r>
      <w:r w:rsidR="00B5557E" w:rsidRPr="007E00C1">
        <w:rPr>
          <w:rFonts w:ascii="Times New Roman" w:hAnsi="Times New Roman"/>
          <w:b/>
          <w:bCs/>
          <w:sz w:val="24"/>
          <w:szCs w:val="24"/>
          <w:lang w:val="uk-UA"/>
        </w:rPr>
        <w:t xml:space="preserve"> 57860 - Аналізатор сечі лабораторний </w:t>
      </w:r>
      <w:r w:rsidR="00B5557E" w:rsidRPr="00D75A4A">
        <w:rPr>
          <w:rFonts w:ascii="Times New Roman" w:hAnsi="Times New Roman"/>
          <w:b/>
          <w:bCs/>
          <w:sz w:val="24"/>
          <w:szCs w:val="24"/>
        </w:rPr>
        <w:t>IVD</w:t>
      </w:r>
      <w:r w:rsidR="00B5557E" w:rsidRPr="007E00C1">
        <w:rPr>
          <w:rFonts w:ascii="Times New Roman" w:hAnsi="Times New Roman"/>
          <w:b/>
          <w:bCs/>
          <w:sz w:val="24"/>
          <w:szCs w:val="24"/>
          <w:lang w:val="uk-UA"/>
        </w:rPr>
        <w:t xml:space="preserve"> (діагностика </w:t>
      </w:r>
      <w:proofErr w:type="spellStart"/>
      <w:r w:rsidR="00B5557E" w:rsidRPr="00D75A4A">
        <w:rPr>
          <w:rFonts w:ascii="Times New Roman" w:hAnsi="Times New Roman"/>
          <w:b/>
          <w:bCs/>
          <w:sz w:val="24"/>
          <w:szCs w:val="24"/>
        </w:rPr>
        <w:t>in</w:t>
      </w:r>
      <w:proofErr w:type="spellEnd"/>
      <w:r w:rsidR="00B5557E" w:rsidRPr="007E00C1">
        <w:rPr>
          <w:rFonts w:ascii="Times New Roman" w:hAnsi="Times New Roman"/>
          <w:b/>
          <w:bCs/>
          <w:sz w:val="24"/>
          <w:szCs w:val="24"/>
          <w:lang w:val="uk-UA"/>
        </w:rPr>
        <w:t xml:space="preserve"> </w:t>
      </w:r>
      <w:proofErr w:type="spellStart"/>
      <w:r w:rsidR="00B5557E" w:rsidRPr="00D75A4A">
        <w:rPr>
          <w:rFonts w:ascii="Times New Roman" w:hAnsi="Times New Roman"/>
          <w:b/>
          <w:bCs/>
          <w:sz w:val="24"/>
          <w:szCs w:val="24"/>
        </w:rPr>
        <w:t>vitro</w:t>
      </w:r>
      <w:proofErr w:type="spellEnd"/>
      <w:r w:rsidR="00B5557E" w:rsidRPr="007E00C1">
        <w:rPr>
          <w:rFonts w:ascii="Times New Roman" w:hAnsi="Times New Roman"/>
          <w:b/>
          <w:bCs/>
          <w:sz w:val="24"/>
          <w:szCs w:val="24"/>
          <w:lang w:val="uk-UA"/>
        </w:rPr>
        <w:t>) напівавтоматичний</w:t>
      </w:r>
      <w:r w:rsidR="00B5557E" w:rsidRPr="00D75A4A">
        <w:rPr>
          <w:rFonts w:ascii="Times New Roman" w:hAnsi="Times New Roman"/>
          <w:b/>
          <w:bCs/>
          <w:sz w:val="24"/>
          <w:szCs w:val="24"/>
          <w:lang w:val="uk-UA"/>
        </w:rPr>
        <w:t>)</w:t>
      </w:r>
    </w:p>
    <w:p w14:paraId="14BC88CA" w14:textId="77777777" w:rsidR="00A235B5" w:rsidRPr="00730E9A" w:rsidRDefault="00A235B5" w:rsidP="00A00626">
      <w:pPr>
        <w:jc w:val="both"/>
        <w:rPr>
          <w:rFonts w:ascii="Times New Roman" w:hAnsi="Times New Roman"/>
          <w:lang w:val="uk-UA"/>
        </w:rPr>
      </w:pPr>
    </w:p>
    <w:p w14:paraId="1FD86116" w14:textId="77777777" w:rsidR="00A235B5" w:rsidRPr="00730E9A" w:rsidRDefault="00A235B5" w:rsidP="00A00626">
      <w:pPr>
        <w:jc w:val="both"/>
        <w:rPr>
          <w:rFonts w:ascii="Times New Roman" w:hAnsi="Times New Roman"/>
          <w:lang w:val="uk-UA"/>
        </w:rPr>
      </w:pPr>
    </w:p>
    <w:p w14:paraId="4B114935" w14:textId="77777777" w:rsidR="00A235B5" w:rsidRPr="00730E9A" w:rsidRDefault="00A235B5" w:rsidP="00A00626">
      <w:pPr>
        <w:jc w:val="both"/>
        <w:rPr>
          <w:rFonts w:ascii="Times New Roman" w:hAnsi="Times New Roman"/>
          <w:lang w:val="uk-UA"/>
        </w:rPr>
      </w:pPr>
    </w:p>
    <w:p w14:paraId="71324347" w14:textId="77777777" w:rsidR="0037447C" w:rsidRPr="00730E9A" w:rsidRDefault="0037447C" w:rsidP="00A00626">
      <w:pPr>
        <w:jc w:val="both"/>
        <w:rPr>
          <w:rFonts w:ascii="Times New Roman" w:hAnsi="Times New Roman"/>
          <w:lang w:val="uk-UA"/>
        </w:rPr>
      </w:pPr>
    </w:p>
    <w:p w14:paraId="304BF082" w14:textId="77777777" w:rsidR="0037447C" w:rsidRDefault="0037447C" w:rsidP="00A00626">
      <w:pPr>
        <w:jc w:val="both"/>
        <w:rPr>
          <w:rFonts w:ascii="Times New Roman" w:hAnsi="Times New Roman"/>
          <w:lang w:val="uk-UA"/>
        </w:rPr>
      </w:pPr>
    </w:p>
    <w:p w14:paraId="74FEDA50" w14:textId="77777777" w:rsidR="00D91F9E" w:rsidRDefault="00D91F9E" w:rsidP="00A00626">
      <w:pPr>
        <w:jc w:val="both"/>
        <w:rPr>
          <w:rFonts w:ascii="Times New Roman" w:hAnsi="Times New Roman"/>
          <w:lang w:val="uk-UA"/>
        </w:rPr>
      </w:pPr>
    </w:p>
    <w:p w14:paraId="700A34CF" w14:textId="77777777" w:rsidR="00D91F9E" w:rsidRDefault="00D91F9E" w:rsidP="00A00626">
      <w:pPr>
        <w:jc w:val="both"/>
        <w:rPr>
          <w:rFonts w:ascii="Times New Roman" w:hAnsi="Times New Roman"/>
          <w:lang w:val="uk-UA"/>
        </w:rPr>
      </w:pPr>
    </w:p>
    <w:p w14:paraId="5298CBE1" w14:textId="77777777" w:rsidR="00D91F9E" w:rsidRDefault="00D91F9E" w:rsidP="00A00626">
      <w:pPr>
        <w:jc w:val="both"/>
        <w:rPr>
          <w:rFonts w:ascii="Times New Roman" w:hAnsi="Times New Roman"/>
          <w:lang w:val="uk-UA"/>
        </w:rPr>
      </w:pPr>
    </w:p>
    <w:p w14:paraId="13D5E929" w14:textId="77777777" w:rsidR="007706B9" w:rsidRDefault="007706B9" w:rsidP="00A00626">
      <w:pPr>
        <w:jc w:val="both"/>
        <w:rPr>
          <w:rFonts w:ascii="Times New Roman" w:hAnsi="Times New Roman"/>
          <w:lang w:val="uk-UA"/>
        </w:rPr>
      </w:pPr>
    </w:p>
    <w:p w14:paraId="02B1C0B3" w14:textId="77777777" w:rsidR="00D91F9E" w:rsidRDefault="00D91F9E" w:rsidP="00A00626">
      <w:pPr>
        <w:jc w:val="both"/>
        <w:rPr>
          <w:rFonts w:ascii="Times New Roman" w:hAnsi="Times New Roman"/>
          <w:lang w:val="uk-UA"/>
        </w:rPr>
      </w:pPr>
    </w:p>
    <w:p w14:paraId="783A3C9C" w14:textId="77777777" w:rsidR="00D91F9E" w:rsidRPr="00730E9A" w:rsidRDefault="00D91F9E" w:rsidP="00A00626">
      <w:pPr>
        <w:jc w:val="both"/>
        <w:rPr>
          <w:rFonts w:ascii="Times New Roman" w:hAnsi="Times New Roman"/>
          <w:lang w:val="uk-UA"/>
        </w:rPr>
      </w:pPr>
    </w:p>
    <w:p w14:paraId="24DE6E6D" w14:textId="77777777" w:rsidR="003A1612" w:rsidRPr="00730E9A" w:rsidRDefault="003A1612" w:rsidP="00A00626">
      <w:pPr>
        <w:jc w:val="both"/>
        <w:rPr>
          <w:rFonts w:ascii="Times New Roman" w:hAnsi="Times New Roman"/>
          <w:i/>
          <w:sz w:val="24"/>
          <w:lang w:val="uk-UA"/>
        </w:rPr>
      </w:pPr>
    </w:p>
    <w:p w14:paraId="264B130E" w14:textId="77777777" w:rsidR="00277110" w:rsidRPr="00730E9A" w:rsidRDefault="00277110" w:rsidP="00A00626">
      <w:pPr>
        <w:jc w:val="both"/>
        <w:rPr>
          <w:rFonts w:ascii="Times New Roman" w:hAnsi="Times New Roman"/>
          <w:i/>
          <w:sz w:val="24"/>
          <w:lang w:val="uk-UA"/>
        </w:rPr>
      </w:pPr>
    </w:p>
    <w:p w14:paraId="0388815B" w14:textId="77777777" w:rsidR="00074DE3" w:rsidRDefault="00074DE3" w:rsidP="002F48B8">
      <w:pPr>
        <w:rPr>
          <w:rFonts w:ascii="Times New Roman" w:hAnsi="Times New Roman"/>
          <w:b/>
          <w:sz w:val="24"/>
          <w:lang w:val="uk-UA"/>
        </w:rPr>
      </w:pPr>
    </w:p>
    <w:p w14:paraId="1877E83D" w14:textId="105E89BD" w:rsidR="00E570A1" w:rsidRPr="00730E9A" w:rsidRDefault="00462E0B" w:rsidP="00E570A1">
      <w:pPr>
        <w:jc w:val="center"/>
        <w:rPr>
          <w:rFonts w:ascii="Times New Roman" w:hAnsi="Times New Roman"/>
          <w:b/>
          <w:sz w:val="24"/>
          <w:lang w:val="uk-UA"/>
        </w:rPr>
      </w:pPr>
      <w:r w:rsidRPr="00730E9A">
        <w:rPr>
          <w:rFonts w:ascii="Times New Roman" w:hAnsi="Times New Roman"/>
          <w:b/>
          <w:sz w:val="24"/>
          <w:lang w:val="uk-UA"/>
        </w:rPr>
        <w:t>Відкриті</w:t>
      </w:r>
      <w:r w:rsidR="008E34BE" w:rsidRPr="00730E9A">
        <w:rPr>
          <w:rFonts w:ascii="Times New Roman" w:hAnsi="Times New Roman"/>
          <w:b/>
          <w:sz w:val="24"/>
          <w:lang w:val="uk-UA"/>
        </w:rPr>
        <w:t xml:space="preserve"> </w:t>
      </w:r>
      <w:r w:rsidRPr="00730E9A">
        <w:rPr>
          <w:rFonts w:ascii="Times New Roman" w:hAnsi="Times New Roman"/>
          <w:b/>
          <w:sz w:val="24"/>
          <w:lang w:val="uk-UA"/>
        </w:rPr>
        <w:t>торги</w:t>
      </w:r>
      <w:r w:rsidR="0037447C" w:rsidRPr="00730E9A">
        <w:rPr>
          <w:rFonts w:ascii="Times New Roman" w:hAnsi="Times New Roman"/>
          <w:b/>
          <w:sz w:val="24"/>
          <w:lang w:val="uk-UA"/>
        </w:rPr>
        <w:t xml:space="preserve"> з </w:t>
      </w:r>
      <w:r w:rsidR="007706B9">
        <w:rPr>
          <w:rFonts w:ascii="Times New Roman" w:hAnsi="Times New Roman"/>
          <w:b/>
          <w:sz w:val="24"/>
          <w:lang w:val="uk-UA"/>
        </w:rPr>
        <w:t>особливостями</w:t>
      </w:r>
    </w:p>
    <w:p w14:paraId="4B151A2A" w14:textId="5B4AC612" w:rsidR="00BD45DB" w:rsidRPr="00730E9A" w:rsidRDefault="00456B67" w:rsidP="00E570A1">
      <w:pPr>
        <w:jc w:val="center"/>
        <w:rPr>
          <w:rFonts w:ascii="Times New Roman" w:hAnsi="Times New Roman"/>
          <w:b/>
          <w:sz w:val="24"/>
          <w:lang w:val="uk-UA"/>
        </w:rPr>
      </w:pPr>
      <w:r>
        <w:rPr>
          <w:rFonts w:ascii="Times New Roman" w:hAnsi="Times New Roman"/>
          <w:b/>
          <w:sz w:val="24"/>
          <w:lang w:val="uk-UA"/>
        </w:rPr>
        <w:t>с Печера</w:t>
      </w:r>
      <w:r w:rsidR="008E34BE" w:rsidRPr="00730E9A">
        <w:rPr>
          <w:rFonts w:ascii="Times New Roman" w:hAnsi="Times New Roman"/>
          <w:b/>
          <w:sz w:val="24"/>
          <w:lang w:val="uk-UA"/>
        </w:rPr>
        <w:t xml:space="preserve"> </w:t>
      </w:r>
      <w:r w:rsidR="00462E0B" w:rsidRPr="00730E9A">
        <w:rPr>
          <w:rFonts w:ascii="Times New Roman" w:hAnsi="Times New Roman"/>
          <w:b/>
          <w:sz w:val="24"/>
          <w:lang w:val="uk-UA"/>
        </w:rPr>
        <w:t>– 202</w:t>
      </w:r>
      <w:r w:rsidR="005E0B82">
        <w:rPr>
          <w:rFonts w:ascii="Times New Roman" w:hAnsi="Times New Roman"/>
          <w:b/>
          <w:sz w:val="24"/>
          <w:lang w:val="uk-UA"/>
        </w:rPr>
        <w:t>4</w:t>
      </w:r>
      <w:r w:rsidR="00462E0B" w:rsidRPr="00730E9A">
        <w:rPr>
          <w:rFonts w:ascii="Times New Roman" w:hAnsi="Times New Roman"/>
          <w:b/>
          <w:sz w:val="24"/>
          <w:lang w:val="uk-UA"/>
        </w:rPr>
        <w:t xml:space="preserve"> рік</w:t>
      </w:r>
    </w:p>
    <w:p w14:paraId="73ABF10A" w14:textId="77777777" w:rsidR="00277110" w:rsidRPr="00730E9A" w:rsidRDefault="00277110" w:rsidP="00E570A1">
      <w:pPr>
        <w:jc w:val="center"/>
        <w:rPr>
          <w:rFonts w:ascii="Times New Roman" w:hAnsi="Times New Roman"/>
          <w:i/>
          <w:sz w:val="24"/>
          <w:lang w:val="uk-UA"/>
        </w:rPr>
      </w:pPr>
    </w:p>
    <w:p w14:paraId="394E88D6" w14:textId="24AEF3FD" w:rsidR="00BD45DB" w:rsidRDefault="00BD45DB">
      <w:pPr>
        <w:widowControl w:val="0"/>
        <w:spacing w:before="1" w:after="0" w:line="100" w:lineRule="atLeast"/>
        <w:ind w:left="1098" w:right="438"/>
        <w:jc w:val="center"/>
        <w:rPr>
          <w:rFonts w:ascii="Times New Roman" w:hAnsi="Times New Roman"/>
          <w:b/>
          <w:sz w:val="24"/>
          <w:lang w:val="uk-UA"/>
        </w:rPr>
      </w:pPr>
    </w:p>
    <w:p w14:paraId="66D2F7DD" w14:textId="467BDA03" w:rsidR="002F48B8" w:rsidRDefault="002F48B8">
      <w:pPr>
        <w:widowControl w:val="0"/>
        <w:spacing w:before="1" w:after="0" w:line="100" w:lineRule="atLeast"/>
        <w:ind w:left="1098" w:right="438"/>
        <w:jc w:val="center"/>
        <w:rPr>
          <w:rFonts w:ascii="Times New Roman" w:hAnsi="Times New Roman"/>
          <w:b/>
          <w:sz w:val="24"/>
          <w:lang w:val="uk-UA"/>
        </w:rPr>
      </w:pPr>
    </w:p>
    <w:p w14:paraId="1867812E" w14:textId="77777777" w:rsidR="002F48B8" w:rsidRPr="00730E9A" w:rsidRDefault="002F48B8">
      <w:pPr>
        <w:widowControl w:val="0"/>
        <w:spacing w:before="1" w:after="0" w:line="100" w:lineRule="atLeast"/>
        <w:ind w:left="1098" w:right="438"/>
        <w:jc w:val="center"/>
        <w:rPr>
          <w:rFonts w:ascii="Times New Roman" w:hAnsi="Times New Roman"/>
          <w:b/>
          <w:sz w:val="24"/>
          <w:lang w:val="uk-UA"/>
        </w:rPr>
      </w:pPr>
    </w:p>
    <w:p w14:paraId="18D7D69C" w14:textId="77777777" w:rsidR="00AD01ED" w:rsidRDefault="00AD01ED">
      <w:pPr>
        <w:pStyle w:val="12"/>
        <w:jc w:val="center"/>
        <w:rPr>
          <w:rStyle w:val="ab"/>
          <w:b/>
          <w:i w:val="0"/>
          <w:lang w:val="uk-UA"/>
        </w:rPr>
      </w:pPr>
    </w:p>
    <w:p w14:paraId="14E452FC" w14:textId="77777777" w:rsidR="00BD45DB" w:rsidRPr="00730E9A" w:rsidRDefault="00462E0B">
      <w:pPr>
        <w:pStyle w:val="12"/>
        <w:jc w:val="center"/>
        <w:rPr>
          <w:rStyle w:val="ab"/>
          <w:b/>
          <w:i w:val="0"/>
          <w:lang w:val="uk-UA"/>
        </w:rPr>
      </w:pPr>
      <w:r w:rsidRPr="00730E9A">
        <w:rPr>
          <w:rStyle w:val="ab"/>
          <w:b/>
          <w:i w:val="0"/>
          <w:lang w:val="uk-UA"/>
        </w:rPr>
        <w:t>Порядок</w:t>
      </w:r>
    </w:p>
    <w:p w14:paraId="16504DD7" w14:textId="77777777" w:rsidR="00BD45DB" w:rsidRPr="00730E9A" w:rsidRDefault="00462E0B">
      <w:pPr>
        <w:pStyle w:val="12"/>
        <w:jc w:val="center"/>
        <w:rPr>
          <w:rStyle w:val="ab"/>
          <w:b/>
          <w:i w:val="0"/>
          <w:lang w:val="uk-UA"/>
        </w:rPr>
      </w:pPr>
      <w:r w:rsidRPr="00730E9A">
        <w:rPr>
          <w:rStyle w:val="ab"/>
          <w:b/>
          <w:i w:val="0"/>
          <w:lang w:val="uk-UA"/>
        </w:rPr>
        <w:t>заповнення тендерної документації</w:t>
      </w:r>
    </w:p>
    <w:p w14:paraId="21C6DEBD" w14:textId="77777777" w:rsidR="00BD45DB" w:rsidRPr="00730E9A" w:rsidRDefault="00BD45DB">
      <w:pPr>
        <w:pStyle w:val="12"/>
        <w:jc w:val="center"/>
        <w:rPr>
          <w:rFonts w:ascii="Times New Roman" w:hAnsi="Times New Roman"/>
          <w:b/>
          <w:sz w:val="24"/>
          <w:lang w:val="uk-UA"/>
        </w:rPr>
      </w:pPr>
    </w:p>
    <w:tbl>
      <w:tblPr>
        <w:tblW w:w="10173" w:type="dxa"/>
        <w:tblLayout w:type="fixed"/>
        <w:tblLook w:val="04A0" w:firstRow="1" w:lastRow="0" w:firstColumn="1" w:lastColumn="0" w:noHBand="0" w:noVBand="1"/>
      </w:tblPr>
      <w:tblGrid>
        <w:gridCol w:w="533"/>
        <w:gridCol w:w="3246"/>
        <w:gridCol w:w="15"/>
        <w:gridCol w:w="6379"/>
      </w:tblGrid>
      <w:tr w:rsidR="00BD45DB" w:rsidRPr="002F48B8" w14:paraId="4332AAB2" w14:textId="77777777" w:rsidTr="00D75A4A">
        <w:tc>
          <w:tcPr>
            <w:tcW w:w="533" w:type="dxa"/>
            <w:tcBorders>
              <w:top w:val="single" w:sz="4" w:space="0" w:color="000000"/>
              <w:left w:val="single" w:sz="4" w:space="0" w:color="000000"/>
              <w:bottom w:val="single" w:sz="4" w:space="0" w:color="000000"/>
              <w:right w:val="single" w:sz="4" w:space="0" w:color="000000"/>
            </w:tcBorders>
          </w:tcPr>
          <w:p w14:paraId="655BC3E3" w14:textId="77777777" w:rsidR="00BD45DB" w:rsidRPr="002F48B8" w:rsidRDefault="00462E0B">
            <w:pPr>
              <w:spacing w:before="100" w:after="100" w:line="100" w:lineRule="atLeast"/>
              <w:jc w:val="center"/>
              <w:rPr>
                <w:rFonts w:ascii="Times New Roman" w:hAnsi="Times New Roman"/>
                <w:b/>
                <w:color w:val="000000"/>
                <w:sz w:val="24"/>
                <w:szCs w:val="24"/>
                <w:lang w:val="uk-UA"/>
              </w:rPr>
            </w:pPr>
            <w:r w:rsidRPr="002F48B8">
              <w:rPr>
                <w:rFonts w:ascii="Times New Roman" w:hAnsi="Times New Roman"/>
                <w:b/>
                <w:sz w:val="24"/>
                <w:szCs w:val="24"/>
                <w:lang w:val="uk-UA"/>
              </w:rPr>
              <w:t>№</w:t>
            </w:r>
          </w:p>
        </w:tc>
        <w:tc>
          <w:tcPr>
            <w:tcW w:w="9640" w:type="dxa"/>
            <w:gridSpan w:val="3"/>
            <w:tcBorders>
              <w:top w:val="single" w:sz="4" w:space="0" w:color="000000"/>
              <w:left w:val="single" w:sz="4" w:space="0" w:color="000000"/>
              <w:bottom w:val="single" w:sz="4" w:space="0" w:color="000000"/>
              <w:right w:val="single" w:sz="4" w:space="0" w:color="000000"/>
            </w:tcBorders>
          </w:tcPr>
          <w:p w14:paraId="0C76C365" w14:textId="77777777" w:rsidR="00BD45DB" w:rsidRPr="002F48B8" w:rsidRDefault="00462E0B">
            <w:pPr>
              <w:pStyle w:val="13"/>
              <w:spacing w:before="100" w:after="100" w:line="100" w:lineRule="atLeast"/>
              <w:jc w:val="center"/>
              <w:rPr>
                <w:rFonts w:ascii="Times New Roman" w:hAnsi="Times New Roman"/>
                <w:sz w:val="24"/>
                <w:szCs w:val="24"/>
                <w:lang w:val="uk-UA"/>
              </w:rPr>
            </w:pPr>
            <w:r w:rsidRPr="002F48B8">
              <w:rPr>
                <w:rFonts w:ascii="Times New Roman" w:hAnsi="Times New Roman"/>
                <w:b/>
                <w:color w:val="000000"/>
                <w:sz w:val="24"/>
                <w:szCs w:val="24"/>
                <w:lang w:val="uk-UA"/>
              </w:rPr>
              <w:t>Розділ І</w:t>
            </w:r>
            <w:r w:rsidRPr="002F48B8">
              <w:rPr>
                <w:rFonts w:ascii="Times New Roman" w:hAnsi="Times New Roman"/>
                <w:b/>
                <w:sz w:val="24"/>
                <w:szCs w:val="24"/>
                <w:lang w:val="uk-UA"/>
              </w:rPr>
              <w:t>. Загальні положення</w:t>
            </w:r>
          </w:p>
        </w:tc>
      </w:tr>
      <w:tr w:rsidR="00BD45DB" w:rsidRPr="002F48B8" w14:paraId="488438A0" w14:textId="77777777" w:rsidTr="00D75A4A">
        <w:tc>
          <w:tcPr>
            <w:tcW w:w="533" w:type="dxa"/>
            <w:tcBorders>
              <w:top w:val="single" w:sz="4" w:space="0" w:color="000000"/>
              <w:left w:val="single" w:sz="4" w:space="0" w:color="000000"/>
              <w:bottom w:val="single" w:sz="4" w:space="0" w:color="000000"/>
              <w:right w:val="single" w:sz="4" w:space="0" w:color="000000"/>
            </w:tcBorders>
          </w:tcPr>
          <w:p w14:paraId="09CB4090" w14:textId="77777777" w:rsidR="00BD45DB" w:rsidRPr="002F48B8" w:rsidRDefault="00462E0B">
            <w:pPr>
              <w:spacing w:before="100" w:after="100" w:line="100" w:lineRule="atLeast"/>
              <w:jc w:val="center"/>
              <w:rPr>
                <w:rFonts w:ascii="Times New Roman" w:hAnsi="Times New Roman"/>
                <w:b/>
                <w:sz w:val="24"/>
                <w:szCs w:val="24"/>
                <w:lang w:val="uk-UA"/>
              </w:rPr>
            </w:pPr>
            <w:r w:rsidRPr="002F48B8">
              <w:rPr>
                <w:rFonts w:ascii="Times New Roman" w:hAnsi="Times New Roman"/>
                <w:b/>
                <w:sz w:val="24"/>
                <w:szCs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55789C3E" w14:textId="77777777" w:rsidR="00BD45DB" w:rsidRPr="002F48B8" w:rsidRDefault="00462E0B">
            <w:pPr>
              <w:spacing w:before="100" w:after="100" w:line="100" w:lineRule="atLeast"/>
              <w:jc w:val="center"/>
              <w:rPr>
                <w:rFonts w:ascii="Times New Roman" w:hAnsi="Times New Roman"/>
                <w:b/>
                <w:sz w:val="24"/>
                <w:szCs w:val="24"/>
                <w:lang w:val="uk-UA"/>
              </w:rPr>
            </w:pPr>
            <w:r w:rsidRPr="002F48B8">
              <w:rPr>
                <w:rFonts w:ascii="Times New Roman" w:hAnsi="Times New Roman"/>
                <w:b/>
                <w:sz w:val="24"/>
                <w:szCs w:val="24"/>
                <w:lang w:val="uk-UA"/>
              </w:rPr>
              <w:t>2</w:t>
            </w:r>
          </w:p>
        </w:tc>
        <w:tc>
          <w:tcPr>
            <w:tcW w:w="6394" w:type="dxa"/>
            <w:gridSpan w:val="2"/>
            <w:tcBorders>
              <w:top w:val="single" w:sz="4" w:space="0" w:color="000000"/>
              <w:left w:val="single" w:sz="4" w:space="0" w:color="000000"/>
              <w:bottom w:val="single" w:sz="4" w:space="0" w:color="000000"/>
              <w:right w:val="single" w:sz="4" w:space="0" w:color="000000"/>
            </w:tcBorders>
          </w:tcPr>
          <w:p w14:paraId="0F0EDEC1" w14:textId="77777777" w:rsidR="00BD45DB" w:rsidRPr="002F48B8" w:rsidRDefault="00462E0B">
            <w:pPr>
              <w:spacing w:before="100" w:after="100" w:line="100" w:lineRule="atLeast"/>
              <w:jc w:val="center"/>
              <w:rPr>
                <w:rFonts w:ascii="Times New Roman" w:hAnsi="Times New Roman"/>
                <w:sz w:val="24"/>
                <w:szCs w:val="24"/>
                <w:lang w:val="uk-UA"/>
              </w:rPr>
            </w:pPr>
            <w:r w:rsidRPr="002F48B8">
              <w:rPr>
                <w:rFonts w:ascii="Times New Roman" w:hAnsi="Times New Roman"/>
                <w:b/>
                <w:sz w:val="24"/>
                <w:szCs w:val="24"/>
                <w:lang w:val="uk-UA"/>
              </w:rPr>
              <w:t>3</w:t>
            </w:r>
          </w:p>
        </w:tc>
      </w:tr>
      <w:tr w:rsidR="00BD45DB" w:rsidRPr="002F48B8" w14:paraId="59720EFB" w14:textId="77777777" w:rsidTr="00D75A4A">
        <w:tc>
          <w:tcPr>
            <w:tcW w:w="533" w:type="dxa"/>
            <w:tcBorders>
              <w:top w:val="single" w:sz="4" w:space="0" w:color="000000"/>
              <w:left w:val="single" w:sz="4" w:space="0" w:color="000000"/>
              <w:bottom w:val="single" w:sz="4" w:space="0" w:color="000000"/>
              <w:right w:val="single" w:sz="4" w:space="0" w:color="000000"/>
            </w:tcBorders>
          </w:tcPr>
          <w:p w14:paraId="137D39E7" w14:textId="77777777" w:rsidR="00BD45DB" w:rsidRPr="002F48B8" w:rsidRDefault="00462E0B">
            <w:pPr>
              <w:spacing w:before="100" w:after="100" w:line="100" w:lineRule="atLeast"/>
              <w:jc w:val="center"/>
              <w:rPr>
                <w:rFonts w:ascii="Times New Roman" w:hAnsi="Times New Roman"/>
                <w:b/>
                <w:sz w:val="24"/>
                <w:szCs w:val="24"/>
                <w:lang w:val="uk-UA"/>
              </w:rPr>
            </w:pPr>
            <w:r w:rsidRPr="002F48B8">
              <w:rPr>
                <w:rFonts w:ascii="Times New Roman" w:hAnsi="Times New Roman"/>
                <w:b/>
                <w:sz w:val="24"/>
                <w:szCs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46231C59" w14:textId="77777777" w:rsidR="00BD45DB" w:rsidRPr="002F48B8" w:rsidRDefault="00462E0B">
            <w:pPr>
              <w:spacing w:before="100" w:after="100" w:line="100" w:lineRule="atLeast"/>
              <w:jc w:val="both"/>
              <w:rPr>
                <w:rFonts w:ascii="Times New Roman" w:hAnsi="Times New Roman"/>
                <w:sz w:val="24"/>
                <w:szCs w:val="24"/>
                <w:lang w:val="uk-UA"/>
              </w:rPr>
            </w:pPr>
            <w:r w:rsidRPr="002F48B8">
              <w:rPr>
                <w:rFonts w:ascii="Times New Roman" w:hAnsi="Times New Roman"/>
                <w:b/>
                <w:sz w:val="24"/>
                <w:szCs w:val="24"/>
                <w:lang w:val="uk-UA"/>
              </w:rPr>
              <w:t>Терміни, які вживаються в тендерній документації</w:t>
            </w:r>
          </w:p>
        </w:tc>
        <w:tc>
          <w:tcPr>
            <w:tcW w:w="6394" w:type="dxa"/>
            <w:gridSpan w:val="2"/>
            <w:tcBorders>
              <w:top w:val="single" w:sz="4" w:space="0" w:color="000000"/>
              <w:left w:val="single" w:sz="4" w:space="0" w:color="000000"/>
              <w:bottom w:val="single" w:sz="4" w:space="0" w:color="000000"/>
              <w:right w:val="single" w:sz="4" w:space="0" w:color="000000"/>
            </w:tcBorders>
          </w:tcPr>
          <w:p w14:paraId="207B702C" w14:textId="77777777" w:rsidR="00C05524" w:rsidRPr="002F48B8" w:rsidRDefault="00C05524" w:rsidP="00C05524">
            <w:pPr>
              <w:pStyle w:val="TableParagraph"/>
              <w:spacing w:before="1"/>
              <w:ind w:left="109" w:right="93"/>
              <w:jc w:val="both"/>
              <w:rPr>
                <w:rFonts w:ascii="Times New Roman" w:hAnsi="Times New Roman"/>
                <w:sz w:val="24"/>
                <w:szCs w:val="24"/>
                <w:lang w:val="uk-UA"/>
              </w:rPr>
            </w:pPr>
            <w:r w:rsidRPr="002F48B8">
              <w:rPr>
                <w:rFonts w:ascii="Times New Roman" w:hAnsi="Times New Roman"/>
                <w:sz w:val="24"/>
                <w:szCs w:val="24"/>
                <w:lang w:val="uk-UA"/>
              </w:rPr>
              <w:t xml:space="preserve">Документацію розроблено відповідно до вимог Закону України «Про публічні закупівлі»              № 922-VIII від 25.12.2015 року (зі змінами) (далі - Закон) та Постанови КМУ від 12 жовтня 2022 р.   № 1178 «Про затвердження особливостей здійснення публічних </w:t>
            </w:r>
            <w:proofErr w:type="spellStart"/>
            <w:r w:rsidRPr="002F48B8">
              <w:rPr>
                <w:rFonts w:ascii="Times New Roman" w:hAnsi="Times New Roman"/>
                <w:sz w:val="24"/>
                <w:szCs w:val="24"/>
                <w:lang w:val="uk-UA"/>
              </w:rPr>
              <w:t>закупівель</w:t>
            </w:r>
            <w:proofErr w:type="spellEnd"/>
            <w:r w:rsidRPr="002F48B8">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14:paraId="37FF5524" w14:textId="3A8AFCE2" w:rsidR="00BD45DB" w:rsidRPr="002F48B8" w:rsidRDefault="00C05524" w:rsidP="00C05524">
            <w:pPr>
              <w:pStyle w:val="TableParagraph"/>
              <w:spacing w:before="1"/>
              <w:ind w:left="109" w:right="93"/>
              <w:jc w:val="both"/>
              <w:rPr>
                <w:rFonts w:ascii="Times New Roman" w:hAnsi="Times New Roman"/>
                <w:sz w:val="24"/>
                <w:szCs w:val="24"/>
                <w:lang w:val="uk-UA"/>
              </w:rPr>
            </w:pPr>
            <w:r w:rsidRPr="002F48B8">
              <w:rPr>
                <w:rFonts w:ascii="Times New Roman" w:hAnsi="Times New Roman"/>
                <w:sz w:val="24"/>
                <w:szCs w:val="24"/>
                <w:lang w:val="uk-UA"/>
              </w:rPr>
              <w:t>Терміни, які використовуються в цій документації, вживаються у значенні, наведеному в Законі та Особливостях.</w:t>
            </w:r>
          </w:p>
        </w:tc>
      </w:tr>
      <w:tr w:rsidR="00BD45DB" w:rsidRPr="002F48B8" w14:paraId="3239C929" w14:textId="77777777" w:rsidTr="00D75A4A">
        <w:tc>
          <w:tcPr>
            <w:tcW w:w="533" w:type="dxa"/>
            <w:tcBorders>
              <w:top w:val="single" w:sz="4" w:space="0" w:color="000000"/>
              <w:left w:val="single" w:sz="4" w:space="0" w:color="000000"/>
              <w:bottom w:val="single" w:sz="4" w:space="0" w:color="000000"/>
              <w:right w:val="single" w:sz="4" w:space="0" w:color="000000"/>
            </w:tcBorders>
          </w:tcPr>
          <w:p w14:paraId="07B5A946" w14:textId="77777777" w:rsidR="00BD45DB" w:rsidRPr="002F48B8" w:rsidRDefault="00462E0B">
            <w:pPr>
              <w:spacing w:before="100" w:after="100" w:line="100" w:lineRule="atLeast"/>
              <w:jc w:val="center"/>
              <w:rPr>
                <w:rFonts w:ascii="Times New Roman" w:hAnsi="Times New Roman"/>
                <w:b/>
                <w:sz w:val="24"/>
                <w:szCs w:val="24"/>
                <w:lang w:val="uk-UA"/>
              </w:rPr>
            </w:pPr>
            <w:r w:rsidRPr="002F48B8">
              <w:rPr>
                <w:rFonts w:ascii="Times New Roman" w:hAnsi="Times New Roman"/>
                <w:b/>
                <w:sz w:val="24"/>
                <w:szCs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5F2BA018" w14:textId="77777777" w:rsidR="00BD45DB" w:rsidRPr="002F48B8" w:rsidRDefault="00462E0B">
            <w:pPr>
              <w:spacing w:before="100" w:after="100" w:line="100" w:lineRule="atLeast"/>
              <w:jc w:val="both"/>
              <w:rPr>
                <w:rFonts w:ascii="Times New Roman" w:hAnsi="Times New Roman"/>
                <w:sz w:val="24"/>
                <w:szCs w:val="24"/>
                <w:lang w:val="uk-UA"/>
              </w:rPr>
            </w:pPr>
            <w:r w:rsidRPr="002F48B8">
              <w:rPr>
                <w:rFonts w:ascii="Times New Roman" w:hAnsi="Times New Roman"/>
                <w:b/>
                <w:sz w:val="24"/>
                <w:szCs w:val="24"/>
                <w:lang w:val="uk-UA"/>
              </w:rPr>
              <w:t>Інформація про замовника торгів</w:t>
            </w:r>
          </w:p>
        </w:tc>
        <w:tc>
          <w:tcPr>
            <w:tcW w:w="6394" w:type="dxa"/>
            <w:gridSpan w:val="2"/>
            <w:tcBorders>
              <w:top w:val="single" w:sz="4" w:space="0" w:color="000000"/>
              <w:left w:val="single" w:sz="4" w:space="0" w:color="000000"/>
              <w:bottom w:val="single" w:sz="4" w:space="0" w:color="000000"/>
              <w:right w:val="single" w:sz="4" w:space="0" w:color="000000"/>
            </w:tcBorders>
          </w:tcPr>
          <w:p w14:paraId="27A9A55E" w14:textId="77777777" w:rsidR="00BD45DB" w:rsidRPr="002F48B8" w:rsidRDefault="00BD45DB">
            <w:pPr>
              <w:pStyle w:val="TableParagraph"/>
              <w:jc w:val="both"/>
              <w:rPr>
                <w:rFonts w:ascii="Times New Roman" w:hAnsi="Times New Roman"/>
                <w:sz w:val="24"/>
                <w:szCs w:val="24"/>
                <w:lang w:val="uk-UA"/>
              </w:rPr>
            </w:pPr>
          </w:p>
        </w:tc>
      </w:tr>
      <w:tr w:rsidR="0002214F" w:rsidRPr="002F48B8" w14:paraId="057220C8" w14:textId="77777777" w:rsidTr="00D75A4A">
        <w:tc>
          <w:tcPr>
            <w:tcW w:w="533" w:type="dxa"/>
            <w:tcBorders>
              <w:top w:val="single" w:sz="4" w:space="0" w:color="000000"/>
              <w:left w:val="single" w:sz="4" w:space="0" w:color="000000"/>
              <w:bottom w:val="single" w:sz="4" w:space="0" w:color="000000"/>
              <w:right w:val="single" w:sz="4" w:space="0" w:color="000000"/>
            </w:tcBorders>
          </w:tcPr>
          <w:p w14:paraId="6DE704B5" w14:textId="77777777" w:rsidR="0002214F" w:rsidRPr="002F48B8" w:rsidRDefault="0002214F">
            <w:pPr>
              <w:spacing w:before="100" w:after="100" w:line="100" w:lineRule="atLeast"/>
              <w:jc w:val="center"/>
              <w:rPr>
                <w:rFonts w:ascii="Times New Roman" w:hAnsi="Times New Roman"/>
                <w:sz w:val="24"/>
                <w:szCs w:val="24"/>
                <w:lang w:val="uk-UA"/>
              </w:rPr>
            </w:pPr>
            <w:r w:rsidRPr="002F48B8">
              <w:rPr>
                <w:rFonts w:ascii="Times New Roman" w:hAnsi="Times New Roman"/>
                <w:sz w:val="24"/>
                <w:szCs w:val="24"/>
                <w:lang w:val="uk-UA"/>
              </w:rPr>
              <w:t>2.1</w:t>
            </w:r>
          </w:p>
        </w:tc>
        <w:tc>
          <w:tcPr>
            <w:tcW w:w="3246" w:type="dxa"/>
            <w:tcBorders>
              <w:top w:val="single" w:sz="4" w:space="0" w:color="000000"/>
              <w:left w:val="single" w:sz="4" w:space="0" w:color="000000"/>
              <w:bottom w:val="single" w:sz="4" w:space="0" w:color="000000"/>
              <w:right w:val="single" w:sz="4" w:space="0" w:color="000000"/>
            </w:tcBorders>
          </w:tcPr>
          <w:p w14:paraId="52AC7349" w14:textId="77777777" w:rsidR="0002214F" w:rsidRPr="002F48B8" w:rsidRDefault="0002214F">
            <w:pPr>
              <w:spacing w:before="100" w:after="100" w:line="100" w:lineRule="atLeast"/>
              <w:jc w:val="both"/>
              <w:rPr>
                <w:rFonts w:ascii="Times New Roman" w:hAnsi="Times New Roman"/>
                <w:sz w:val="24"/>
                <w:szCs w:val="24"/>
                <w:lang w:val="uk-UA"/>
              </w:rPr>
            </w:pPr>
            <w:r w:rsidRPr="002F48B8">
              <w:rPr>
                <w:rFonts w:ascii="Times New Roman" w:hAnsi="Times New Roman"/>
                <w:sz w:val="24"/>
                <w:szCs w:val="24"/>
                <w:lang w:val="uk-UA"/>
              </w:rPr>
              <w:t>повне найменування</w:t>
            </w:r>
          </w:p>
        </w:tc>
        <w:tc>
          <w:tcPr>
            <w:tcW w:w="6394" w:type="dxa"/>
            <w:gridSpan w:val="2"/>
            <w:tcBorders>
              <w:top w:val="single" w:sz="4" w:space="0" w:color="000000"/>
              <w:left w:val="single" w:sz="4" w:space="0" w:color="000000"/>
              <w:bottom w:val="single" w:sz="4" w:space="0" w:color="000000"/>
              <w:right w:val="single" w:sz="4" w:space="0" w:color="000000"/>
            </w:tcBorders>
          </w:tcPr>
          <w:p w14:paraId="40D68532" w14:textId="77777777" w:rsidR="00713C23" w:rsidRPr="002F48B8" w:rsidRDefault="00713C23" w:rsidP="00713C23">
            <w:pPr>
              <w:spacing w:before="100" w:after="100"/>
              <w:jc w:val="both"/>
              <w:rPr>
                <w:rFonts w:ascii="Times New Roman" w:hAnsi="Times New Roman"/>
                <w:sz w:val="24"/>
                <w:szCs w:val="24"/>
                <w:lang w:val="uk-UA"/>
              </w:rPr>
            </w:pPr>
            <w:r w:rsidRPr="002F48B8">
              <w:rPr>
                <w:rFonts w:ascii="Times New Roman" w:hAnsi="Times New Roman"/>
                <w:sz w:val="24"/>
                <w:szCs w:val="24"/>
                <w:lang w:val="uk-UA"/>
              </w:rPr>
              <w:t xml:space="preserve">Комунальне некомерційне підприємство «Печерська обласна  лікарня     </w:t>
            </w:r>
          </w:p>
          <w:p w14:paraId="3CCFA823" w14:textId="00C0B3CC" w:rsidR="0002214F" w:rsidRPr="002F48B8" w:rsidRDefault="00713C23" w:rsidP="00713C23">
            <w:pPr>
              <w:spacing w:before="100" w:after="100"/>
              <w:jc w:val="both"/>
              <w:rPr>
                <w:rFonts w:ascii="Times New Roman" w:hAnsi="Times New Roman"/>
                <w:sz w:val="24"/>
                <w:szCs w:val="24"/>
                <w:lang w:val="uk-UA"/>
              </w:rPr>
            </w:pPr>
            <w:r w:rsidRPr="002F48B8">
              <w:rPr>
                <w:rFonts w:ascii="Times New Roman" w:hAnsi="Times New Roman"/>
                <w:sz w:val="24"/>
                <w:szCs w:val="24"/>
                <w:lang w:val="uk-UA"/>
              </w:rPr>
              <w:t>відновного лікування Вінницької  обласної Ради»</w:t>
            </w:r>
          </w:p>
        </w:tc>
      </w:tr>
      <w:tr w:rsidR="0002214F" w:rsidRPr="002F48B8" w14:paraId="3A3C8ABC" w14:textId="77777777" w:rsidTr="00D75A4A">
        <w:tc>
          <w:tcPr>
            <w:tcW w:w="533" w:type="dxa"/>
            <w:tcBorders>
              <w:top w:val="single" w:sz="4" w:space="0" w:color="000000"/>
              <w:left w:val="single" w:sz="4" w:space="0" w:color="000000"/>
              <w:bottom w:val="single" w:sz="4" w:space="0" w:color="000000"/>
              <w:right w:val="single" w:sz="4" w:space="0" w:color="000000"/>
            </w:tcBorders>
          </w:tcPr>
          <w:p w14:paraId="066058E0" w14:textId="77777777" w:rsidR="0002214F" w:rsidRPr="002F48B8" w:rsidRDefault="0002214F">
            <w:pPr>
              <w:spacing w:before="100" w:after="100" w:line="100" w:lineRule="atLeast"/>
              <w:jc w:val="center"/>
              <w:rPr>
                <w:rFonts w:ascii="Times New Roman" w:hAnsi="Times New Roman"/>
                <w:sz w:val="24"/>
                <w:szCs w:val="24"/>
                <w:lang w:val="uk-UA"/>
              </w:rPr>
            </w:pPr>
            <w:r w:rsidRPr="002F48B8">
              <w:rPr>
                <w:rFonts w:ascii="Times New Roman" w:hAnsi="Times New Roman"/>
                <w:sz w:val="24"/>
                <w:szCs w:val="24"/>
                <w:lang w:val="uk-UA"/>
              </w:rPr>
              <w:t>2.2</w:t>
            </w:r>
          </w:p>
        </w:tc>
        <w:tc>
          <w:tcPr>
            <w:tcW w:w="3246" w:type="dxa"/>
            <w:tcBorders>
              <w:top w:val="single" w:sz="4" w:space="0" w:color="000000"/>
              <w:left w:val="single" w:sz="4" w:space="0" w:color="000000"/>
              <w:bottom w:val="single" w:sz="4" w:space="0" w:color="000000"/>
              <w:right w:val="single" w:sz="4" w:space="0" w:color="000000"/>
            </w:tcBorders>
          </w:tcPr>
          <w:p w14:paraId="393E300A" w14:textId="77777777" w:rsidR="0002214F" w:rsidRPr="002F48B8" w:rsidRDefault="0002214F">
            <w:pPr>
              <w:spacing w:before="100" w:after="100" w:line="100" w:lineRule="atLeast"/>
              <w:jc w:val="both"/>
              <w:rPr>
                <w:rFonts w:ascii="Times New Roman" w:hAnsi="Times New Roman"/>
                <w:sz w:val="24"/>
                <w:szCs w:val="24"/>
                <w:lang w:val="uk-UA"/>
              </w:rPr>
            </w:pPr>
            <w:r w:rsidRPr="002F48B8">
              <w:rPr>
                <w:rFonts w:ascii="Times New Roman" w:hAnsi="Times New Roman"/>
                <w:sz w:val="24"/>
                <w:szCs w:val="24"/>
                <w:lang w:val="uk-UA"/>
              </w:rPr>
              <w:t>місцезнаходження</w:t>
            </w:r>
          </w:p>
        </w:tc>
        <w:tc>
          <w:tcPr>
            <w:tcW w:w="6394" w:type="dxa"/>
            <w:gridSpan w:val="2"/>
            <w:tcBorders>
              <w:top w:val="single" w:sz="4" w:space="0" w:color="000000"/>
              <w:left w:val="single" w:sz="4" w:space="0" w:color="000000"/>
              <w:bottom w:val="single" w:sz="4" w:space="0" w:color="000000"/>
              <w:right w:val="single" w:sz="4" w:space="0" w:color="000000"/>
            </w:tcBorders>
          </w:tcPr>
          <w:p w14:paraId="10E2572A" w14:textId="3C7313A4" w:rsidR="00713C23" w:rsidRPr="002F48B8" w:rsidRDefault="00713C23" w:rsidP="00713C23">
            <w:pPr>
              <w:tabs>
                <w:tab w:val="left" w:pos="0"/>
                <w:tab w:val="left" w:pos="284"/>
                <w:tab w:val="left" w:pos="360"/>
              </w:tabs>
              <w:spacing w:after="0" w:line="240" w:lineRule="auto"/>
              <w:jc w:val="both"/>
              <w:rPr>
                <w:rFonts w:ascii="Times New Roman" w:hAnsi="Times New Roman"/>
                <w:sz w:val="24"/>
                <w:szCs w:val="24"/>
                <w:lang w:val="uk-UA"/>
              </w:rPr>
            </w:pPr>
            <w:r w:rsidRPr="002F48B8">
              <w:rPr>
                <w:rFonts w:ascii="Times New Roman" w:hAnsi="Times New Roman"/>
                <w:bCs/>
                <w:sz w:val="24"/>
                <w:szCs w:val="24"/>
                <w:lang w:val="uk-UA"/>
              </w:rPr>
              <w:t xml:space="preserve">23610, </w:t>
            </w:r>
            <w:r w:rsidRPr="002F48B8">
              <w:rPr>
                <w:rFonts w:ascii="Times New Roman" w:hAnsi="Times New Roman"/>
                <w:sz w:val="24"/>
                <w:szCs w:val="24"/>
                <w:lang w:val="uk-UA"/>
              </w:rPr>
              <w:t>Вінницька  обл., Тульчинський р-н., с. Печера, вул. І.  Кальницького  буд 7</w:t>
            </w:r>
          </w:p>
          <w:p w14:paraId="21C5BEFC" w14:textId="7A419765" w:rsidR="0002214F" w:rsidRPr="002F48B8" w:rsidRDefault="0002214F" w:rsidP="00B44477">
            <w:pPr>
              <w:spacing w:before="100" w:after="100"/>
              <w:jc w:val="both"/>
              <w:rPr>
                <w:rFonts w:ascii="Times New Roman" w:hAnsi="Times New Roman"/>
                <w:sz w:val="24"/>
                <w:szCs w:val="24"/>
                <w:lang w:val="uk-UA"/>
              </w:rPr>
            </w:pPr>
          </w:p>
        </w:tc>
      </w:tr>
      <w:tr w:rsidR="0002214F" w:rsidRPr="002F48B8" w14:paraId="2789E424" w14:textId="77777777" w:rsidTr="00D75A4A">
        <w:tc>
          <w:tcPr>
            <w:tcW w:w="533" w:type="dxa"/>
            <w:tcBorders>
              <w:top w:val="single" w:sz="4" w:space="0" w:color="000000"/>
              <w:left w:val="single" w:sz="4" w:space="0" w:color="000000"/>
              <w:bottom w:val="single" w:sz="4" w:space="0" w:color="000000"/>
              <w:right w:val="single" w:sz="4" w:space="0" w:color="000000"/>
            </w:tcBorders>
          </w:tcPr>
          <w:p w14:paraId="3FA3292F" w14:textId="77777777" w:rsidR="0002214F" w:rsidRPr="002F48B8" w:rsidRDefault="0002214F">
            <w:pPr>
              <w:spacing w:before="100" w:after="100" w:line="100" w:lineRule="atLeast"/>
              <w:jc w:val="center"/>
              <w:rPr>
                <w:rFonts w:ascii="Times New Roman" w:hAnsi="Times New Roman"/>
                <w:sz w:val="24"/>
                <w:szCs w:val="24"/>
                <w:lang w:val="uk-UA"/>
              </w:rPr>
            </w:pPr>
            <w:r w:rsidRPr="002F48B8">
              <w:rPr>
                <w:rFonts w:ascii="Times New Roman" w:hAnsi="Times New Roman"/>
                <w:sz w:val="24"/>
                <w:szCs w:val="24"/>
                <w:lang w:val="uk-UA"/>
              </w:rPr>
              <w:t>2.3</w:t>
            </w:r>
          </w:p>
        </w:tc>
        <w:tc>
          <w:tcPr>
            <w:tcW w:w="3246" w:type="dxa"/>
            <w:tcBorders>
              <w:top w:val="single" w:sz="4" w:space="0" w:color="000000"/>
              <w:left w:val="single" w:sz="4" w:space="0" w:color="000000"/>
              <w:bottom w:val="single" w:sz="4" w:space="0" w:color="000000"/>
              <w:right w:val="single" w:sz="4" w:space="0" w:color="000000"/>
            </w:tcBorders>
          </w:tcPr>
          <w:p w14:paraId="716FD693" w14:textId="77777777" w:rsidR="0002214F" w:rsidRPr="002F48B8" w:rsidRDefault="0002214F">
            <w:pPr>
              <w:spacing w:before="100" w:after="100" w:line="100" w:lineRule="atLeast"/>
              <w:jc w:val="both"/>
              <w:rPr>
                <w:rStyle w:val="ab"/>
                <w:i w:val="0"/>
                <w:szCs w:val="24"/>
                <w:lang w:val="uk-UA"/>
              </w:rPr>
            </w:pPr>
            <w:r w:rsidRPr="002F48B8">
              <w:rPr>
                <w:rFonts w:ascii="Times New Roman" w:hAnsi="Times New Roman"/>
                <w:sz w:val="24"/>
                <w:szCs w:val="24"/>
                <w:lang w:val="uk-UA"/>
              </w:rPr>
              <w:t>посадова особа замовника, уповноважена здійснювати зв'язок з учасниками</w:t>
            </w:r>
          </w:p>
        </w:tc>
        <w:tc>
          <w:tcPr>
            <w:tcW w:w="6394" w:type="dxa"/>
            <w:gridSpan w:val="2"/>
            <w:tcBorders>
              <w:top w:val="single" w:sz="4" w:space="0" w:color="000000"/>
              <w:left w:val="single" w:sz="4" w:space="0" w:color="000000"/>
              <w:bottom w:val="single" w:sz="4" w:space="0" w:color="000000"/>
              <w:right w:val="single" w:sz="4" w:space="0" w:color="000000"/>
            </w:tcBorders>
          </w:tcPr>
          <w:p w14:paraId="745CCF4E" w14:textId="45EB4288" w:rsidR="0002214F" w:rsidRPr="002F48B8" w:rsidRDefault="00713C23" w:rsidP="00A148E1">
            <w:pPr>
              <w:pStyle w:val="a4"/>
              <w:jc w:val="both"/>
              <w:rPr>
                <w:rFonts w:ascii="Times New Roman" w:hAnsi="Times New Roman"/>
                <w:iCs/>
                <w:sz w:val="24"/>
                <w:szCs w:val="24"/>
                <w:lang w:val="uk-UA"/>
              </w:rPr>
            </w:pPr>
            <w:r w:rsidRPr="002F48B8">
              <w:rPr>
                <w:rFonts w:ascii="Times New Roman" w:hAnsi="Times New Roman"/>
                <w:iCs/>
                <w:sz w:val="24"/>
                <w:szCs w:val="24"/>
                <w:lang w:val="uk-UA"/>
              </w:rPr>
              <w:t xml:space="preserve">Коваль Інна Миколаївна ,  </w:t>
            </w:r>
            <w:proofErr w:type="spellStart"/>
            <w:r w:rsidRPr="002F48B8">
              <w:rPr>
                <w:rFonts w:ascii="Times New Roman" w:hAnsi="Times New Roman"/>
                <w:iCs/>
                <w:sz w:val="24"/>
                <w:szCs w:val="24"/>
                <w:lang w:val="uk-UA"/>
              </w:rPr>
              <w:t>тел</w:t>
            </w:r>
            <w:proofErr w:type="spellEnd"/>
            <w:r w:rsidRPr="002F48B8">
              <w:rPr>
                <w:rFonts w:ascii="Times New Roman" w:hAnsi="Times New Roman"/>
                <w:iCs/>
                <w:sz w:val="24"/>
                <w:szCs w:val="24"/>
                <w:lang w:val="uk-UA"/>
              </w:rPr>
              <w:t>. 0680065079;  е-</w:t>
            </w:r>
            <w:proofErr w:type="spellStart"/>
            <w:r w:rsidRPr="002F48B8">
              <w:rPr>
                <w:rFonts w:ascii="Times New Roman" w:hAnsi="Times New Roman"/>
                <w:iCs/>
                <w:sz w:val="24"/>
                <w:szCs w:val="24"/>
                <w:lang w:val="uk-UA"/>
              </w:rPr>
              <w:t>mail</w:t>
            </w:r>
            <w:proofErr w:type="spellEnd"/>
            <w:r w:rsidRPr="002F48B8">
              <w:rPr>
                <w:rFonts w:ascii="Times New Roman" w:hAnsi="Times New Roman"/>
                <w:iCs/>
                <w:sz w:val="24"/>
                <w:szCs w:val="24"/>
                <w:lang w:val="uk-UA"/>
              </w:rPr>
              <w:t>: pechera_ol1@ukr.net</w:t>
            </w:r>
          </w:p>
        </w:tc>
      </w:tr>
      <w:tr w:rsidR="00BD45DB" w:rsidRPr="002F48B8" w14:paraId="410C6342" w14:textId="77777777" w:rsidTr="00D75A4A">
        <w:tc>
          <w:tcPr>
            <w:tcW w:w="533" w:type="dxa"/>
            <w:tcBorders>
              <w:top w:val="single" w:sz="4" w:space="0" w:color="000000"/>
              <w:left w:val="single" w:sz="4" w:space="0" w:color="000000"/>
              <w:bottom w:val="single" w:sz="4" w:space="0" w:color="000000"/>
              <w:right w:val="single" w:sz="4" w:space="0" w:color="000000"/>
            </w:tcBorders>
          </w:tcPr>
          <w:p w14:paraId="7001F5D8" w14:textId="77777777" w:rsidR="00BD45DB" w:rsidRPr="002F48B8" w:rsidRDefault="00462E0B">
            <w:pPr>
              <w:spacing w:before="100" w:after="100" w:line="100" w:lineRule="atLeast"/>
              <w:jc w:val="center"/>
              <w:rPr>
                <w:rFonts w:ascii="Times New Roman" w:hAnsi="Times New Roman"/>
                <w:b/>
                <w:sz w:val="24"/>
                <w:szCs w:val="24"/>
                <w:lang w:val="uk-UA"/>
              </w:rPr>
            </w:pPr>
            <w:r w:rsidRPr="002F48B8">
              <w:rPr>
                <w:rFonts w:ascii="Times New Roman" w:hAnsi="Times New Roman"/>
                <w:b/>
                <w:sz w:val="24"/>
                <w:szCs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16414539" w14:textId="77777777" w:rsidR="00BD45DB" w:rsidRPr="002F48B8" w:rsidRDefault="00462E0B">
            <w:pPr>
              <w:spacing w:before="100" w:after="100" w:line="100" w:lineRule="atLeast"/>
              <w:jc w:val="both"/>
              <w:rPr>
                <w:rFonts w:ascii="Times New Roman" w:hAnsi="Times New Roman"/>
                <w:sz w:val="24"/>
                <w:szCs w:val="24"/>
                <w:lang w:val="uk-UA"/>
              </w:rPr>
            </w:pPr>
            <w:r w:rsidRPr="002F48B8">
              <w:rPr>
                <w:rFonts w:ascii="Times New Roman" w:hAnsi="Times New Roman"/>
                <w:b/>
                <w:sz w:val="24"/>
                <w:szCs w:val="24"/>
                <w:lang w:val="uk-UA"/>
              </w:rPr>
              <w:t>Процедура закупівлі</w:t>
            </w:r>
          </w:p>
        </w:tc>
        <w:tc>
          <w:tcPr>
            <w:tcW w:w="6394" w:type="dxa"/>
            <w:gridSpan w:val="2"/>
            <w:tcBorders>
              <w:top w:val="single" w:sz="4" w:space="0" w:color="000000"/>
              <w:left w:val="single" w:sz="4" w:space="0" w:color="000000"/>
              <w:bottom w:val="single" w:sz="4" w:space="0" w:color="000000"/>
              <w:right w:val="single" w:sz="4" w:space="0" w:color="000000"/>
            </w:tcBorders>
          </w:tcPr>
          <w:p w14:paraId="610968F5" w14:textId="6B947199" w:rsidR="00BD45DB" w:rsidRPr="002F48B8" w:rsidRDefault="00462E0B" w:rsidP="00D50BDF">
            <w:pPr>
              <w:pStyle w:val="TableParagraph"/>
              <w:spacing w:line="252" w:lineRule="exact"/>
              <w:jc w:val="both"/>
              <w:rPr>
                <w:rFonts w:ascii="Times New Roman" w:hAnsi="Times New Roman"/>
                <w:sz w:val="24"/>
                <w:szCs w:val="24"/>
                <w:lang w:val="uk-UA"/>
              </w:rPr>
            </w:pPr>
            <w:r w:rsidRPr="002F48B8">
              <w:rPr>
                <w:rFonts w:ascii="Times New Roman" w:hAnsi="Times New Roman"/>
                <w:sz w:val="24"/>
                <w:szCs w:val="24"/>
                <w:lang w:val="uk-UA"/>
              </w:rPr>
              <w:t>Відкриті</w:t>
            </w:r>
            <w:r w:rsidR="00106E13" w:rsidRPr="002F48B8">
              <w:rPr>
                <w:rFonts w:ascii="Times New Roman" w:hAnsi="Times New Roman"/>
                <w:sz w:val="24"/>
                <w:szCs w:val="24"/>
                <w:lang w:val="uk-UA"/>
              </w:rPr>
              <w:t xml:space="preserve"> </w:t>
            </w:r>
            <w:r w:rsidRPr="002F48B8">
              <w:rPr>
                <w:rFonts w:ascii="Times New Roman" w:hAnsi="Times New Roman"/>
                <w:sz w:val="24"/>
                <w:szCs w:val="24"/>
                <w:lang w:val="uk-UA"/>
              </w:rPr>
              <w:t>торги</w:t>
            </w:r>
            <w:r w:rsidR="00AB54F6" w:rsidRPr="002F48B8">
              <w:rPr>
                <w:rFonts w:ascii="Times New Roman" w:hAnsi="Times New Roman"/>
                <w:sz w:val="24"/>
                <w:szCs w:val="24"/>
                <w:lang w:val="uk-UA"/>
              </w:rPr>
              <w:t xml:space="preserve"> з особливостями</w:t>
            </w:r>
            <w:r w:rsidR="00551BCF" w:rsidRPr="002F48B8">
              <w:rPr>
                <w:rFonts w:ascii="Times New Roman" w:hAnsi="Times New Roman"/>
                <w:sz w:val="24"/>
                <w:szCs w:val="24"/>
                <w:lang w:val="uk-UA"/>
              </w:rPr>
              <w:t xml:space="preserve"> </w:t>
            </w:r>
          </w:p>
        </w:tc>
      </w:tr>
      <w:tr w:rsidR="00BD45DB" w:rsidRPr="002F48B8" w14:paraId="137CAF56" w14:textId="77777777" w:rsidTr="00D75A4A">
        <w:tc>
          <w:tcPr>
            <w:tcW w:w="533" w:type="dxa"/>
            <w:tcBorders>
              <w:top w:val="single" w:sz="4" w:space="0" w:color="000000"/>
              <w:left w:val="single" w:sz="4" w:space="0" w:color="000000"/>
              <w:bottom w:val="single" w:sz="4" w:space="0" w:color="000000"/>
              <w:right w:val="single" w:sz="4" w:space="0" w:color="000000"/>
            </w:tcBorders>
          </w:tcPr>
          <w:p w14:paraId="1348B62B" w14:textId="77777777" w:rsidR="00BD45DB" w:rsidRPr="002F48B8" w:rsidRDefault="00462E0B">
            <w:pPr>
              <w:spacing w:before="100" w:after="100" w:line="100" w:lineRule="atLeast"/>
              <w:jc w:val="center"/>
              <w:rPr>
                <w:rFonts w:ascii="Times New Roman" w:hAnsi="Times New Roman"/>
                <w:b/>
                <w:sz w:val="24"/>
                <w:szCs w:val="24"/>
                <w:lang w:val="uk-UA"/>
              </w:rPr>
            </w:pPr>
            <w:r w:rsidRPr="002F48B8">
              <w:rPr>
                <w:rFonts w:ascii="Times New Roman" w:hAnsi="Times New Roman"/>
                <w:b/>
                <w:sz w:val="24"/>
                <w:szCs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67814545" w14:textId="77777777" w:rsidR="00BD45DB" w:rsidRPr="002F48B8" w:rsidRDefault="00462E0B">
            <w:pPr>
              <w:spacing w:before="100" w:after="100" w:line="100" w:lineRule="atLeast"/>
              <w:jc w:val="both"/>
              <w:rPr>
                <w:rFonts w:ascii="Times New Roman" w:hAnsi="Times New Roman"/>
                <w:sz w:val="24"/>
                <w:szCs w:val="24"/>
                <w:lang w:val="uk-UA"/>
              </w:rPr>
            </w:pPr>
            <w:r w:rsidRPr="002F48B8">
              <w:rPr>
                <w:rFonts w:ascii="Times New Roman" w:hAnsi="Times New Roman"/>
                <w:b/>
                <w:sz w:val="24"/>
                <w:szCs w:val="24"/>
                <w:lang w:val="uk-UA"/>
              </w:rPr>
              <w:t>Інформація про предмет закупівлі</w:t>
            </w:r>
          </w:p>
        </w:tc>
        <w:tc>
          <w:tcPr>
            <w:tcW w:w="6394" w:type="dxa"/>
            <w:gridSpan w:val="2"/>
            <w:tcBorders>
              <w:top w:val="single" w:sz="4" w:space="0" w:color="000000"/>
              <w:left w:val="single" w:sz="4" w:space="0" w:color="000000"/>
              <w:bottom w:val="single" w:sz="4" w:space="0" w:color="000000"/>
              <w:right w:val="single" w:sz="4" w:space="0" w:color="000000"/>
            </w:tcBorders>
          </w:tcPr>
          <w:p w14:paraId="654B4400" w14:textId="77777777" w:rsidR="00BD45DB" w:rsidRPr="002F48B8" w:rsidRDefault="00BD45DB">
            <w:pPr>
              <w:pStyle w:val="TableParagraph"/>
              <w:jc w:val="both"/>
              <w:rPr>
                <w:rFonts w:ascii="Times New Roman" w:hAnsi="Times New Roman"/>
                <w:sz w:val="24"/>
                <w:szCs w:val="24"/>
                <w:lang w:val="uk-UA"/>
              </w:rPr>
            </w:pPr>
          </w:p>
        </w:tc>
      </w:tr>
      <w:tr w:rsidR="00BD45DB" w:rsidRPr="007E00C1" w14:paraId="074DAA2C" w14:textId="77777777" w:rsidTr="00D75A4A">
        <w:tc>
          <w:tcPr>
            <w:tcW w:w="533" w:type="dxa"/>
            <w:tcBorders>
              <w:top w:val="single" w:sz="4" w:space="0" w:color="000000"/>
              <w:left w:val="single" w:sz="4" w:space="0" w:color="000000"/>
              <w:bottom w:val="single" w:sz="4" w:space="0" w:color="000000"/>
              <w:right w:val="single" w:sz="4" w:space="0" w:color="000000"/>
            </w:tcBorders>
          </w:tcPr>
          <w:p w14:paraId="315F28F8" w14:textId="77777777" w:rsidR="00BD45DB" w:rsidRPr="002F48B8" w:rsidRDefault="00462E0B">
            <w:pPr>
              <w:spacing w:before="100" w:after="100" w:line="100" w:lineRule="atLeast"/>
              <w:jc w:val="center"/>
              <w:rPr>
                <w:rFonts w:ascii="Times New Roman" w:hAnsi="Times New Roman"/>
                <w:sz w:val="24"/>
                <w:szCs w:val="24"/>
                <w:lang w:val="uk-UA"/>
              </w:rPr>
            </w:pPr>
            <w:r w:rsidRPr="002F48B8">
              <w:rPr>
                <w:rFonts w:ascii="Times New Roman" w:hAnsi="Times New Roman"/>
                <w:sz w:val="24"/>
                <w:szCs w:val="24"/>
                <w:lang w:val="uk-UA"/>
              </w:rPr>
              <w:t>4.1</w:t>
            </w:r>
          </w:p>
        </w:tc>
        <w:tc>
          <w:tcPr>
            <w:tcW w:w="3246" w:type="dxa"/>
            <w:tcBorders>
              <w:top w:val="single" w:sz="4" w:space="0" w:color="000000"/>
              <w:left w:val="single" w:sz="4" w:space="0" w:color="000000"/>
              <w:bottom w:val="single" w:sz="4" w:space="0" w:color="000000"/>
              <w:right w:val="single" w:sz="4" w:space="0" w:color="000000"/>
            </w:tcBorders>
          </w:tcPr>
          <w:p w14:paraId="2AB38ACF" w14:textId="77777777" w:rsidR="00BD45DB" w:rsidRPr="002F48B8" w:rsidRDefault="00462E0B">
            <w:pPr>
              <w:spacing w:before="100" w:after="100" w:line="100" w:lineRule="atLeast"/>
              <w:jc w:val="both"/>
              <w:rPr>
                <w:rFonts w:ascii="Times New Roman" w:hAnsi="Times New Roman"/>
                <w:sz w:val="24"/>
                <w:szCs w:val="24"/>
                <w:lang w:val="uk-UA"/>
              </w:rPr>
            </w:pPr>
            <w:r w:rsidRPr="002F48B8">
              <w:rPr>
                <w:rFonts w:ascii="Times New Roman" w:hAnsi="Times New Roman"/>
                <w:sz w:val="24"/>
                <w:szCs w:val="24"/>
                <w:lang w:val="uk-UA"/>
              </w:rPr>
              <w:t>назва предмета закупівлі</w:t>
            </w:r>
          </w:p>
        </w:tc>
        <w:tc>
          <w:tcPr>
            <w:tcW w:w="6394" w:type="dxa"/>
            <w:gridSpan w:val="2"/>
            <w:tcBorders>
              <w:top w:val="single" w:sz="4" w:space="0" w:color="000000"/>
              <w:left w:val="single" w:sz="4" w:space="0" w:color="000000"/>
              <w:bottom w:val="single" w:sz="4" w:space="0" w:color="000000"/>
              <w:right w:val="single" w:sz="4" w:space="0" w:color="000000"/>
            </w:tcBorders>
          </w:tcPr>
          <w:p w14:paraId="4466F819" w14:textId="77777777" w:rsidR="00610855" w:rsidRPr="00610855" w:rsidRDefault="00610855" w:rsidP="00610855">
            <w:pPr>
              <w:spacing w:after="0"/>
              <w:rPr>
                <w:rFonts w:ascii="Times New Roman" w:hAnsi="Times New Roman"/>
                <w:color w:val="000000"/>
                <w:sz w:val="24"/>
                <w:szCs w:val="24"/>
              </w:rPr>
            </w:pPr>
            <w:r w:rsidRPr="00610855">
              <w:rPr>
                <w:rFonts w:ascii="Times New Roman" w:hAnsi="Times New Roman"/>
                <w:noProof/>
                <w:sz w:val="24"/>
                <w:szCs w:val="24"/>
                <w:lang w:val="uk-UA"/>
              </w:rPr>
              <w:t>Код за ДК 021:2015: 38430000-8 Детектори та аналізатори</w:t>
            </w:r>
            <w:r w:rsidRPr="00610855">
              <w:rPr>
                <w:rFonts w:ascii="Times New Roman" w:hAnsi="Times New Roman"/>
                <w:color w:val="000000"/>
                <w:sz w:val="24"/>
                <w:szCs w:val="24"/>
              </w:rPr>
              <w:t xml:space="preserve">, </w:t>
            </w:r>
          </w:p>
          <w:p w14:paraId="3D48A023" w14:textId="77777777" w:rsidR="00610855" w:rsidRPr="00610855" w:rsidRDefault="00610855" w:rsidP="00610855">
            <w:pPr>
              <w:spacing w:after="0"/>
              <w:rPr>
                <w:rFonts w:ascii="Times New Roman" w:hAnsi="Times New Roman"/>
                <w:color w:val="000000"/>
                <w:sz w:val="24"/>
                <w:szCs w:val="24"/>
                <w:lang w:val="uk-UA"/>
              </w:rPr>
            </w:pPr>
            <w:r w:rsidRPr="00610855">
              <w:rPr>
                <w:rFonts w:ascii="Times New Roman" w:hAnsi="Times New Roman"/>
                <w:noProof/>
                <w:sz w:val="24"/>
                <w:szCs w:val="24"/>
                <w:lang w:val="uk-UA"/>
              </w:rPr>
              <w:t>ДК 021:2015:38432000-2 Аналізатори:</w:t>
            </w:r>
            <w:r w:rsidRPr="00610855">
              <w:rPr>
                <w:rFonts w:ascii="Times New Roman" w:hAnsi="Times New Roman"/>
                <w:color w:val="000000"/>
                <w:sz w:val="24"/>
                <w:szCs w:val="24"/>
                <w:lang w:val="uk-UA"/>
              </w:rPr>
              <w:t xml:space="preserve"> </w:t>
            </w:r>
          </w:p>
          <w:p w14:paraId="26343C61" w14:textId="77777777" w:rsidR="00610855" w:rsidRPr="00610855" w:rsidRDefault="00610855" w:rsidP="00610855">
            <w:pPr>
              <w:spacing w:after="0"/>
              <w:rPr>
                <w:rFonts w:ascii="Times New Roman" w:hAnsi="Times New Roman"/>
                <w:sz w:val="24"/>
                <w:szCs w:val="24"/>
                <w:lang w:val="uk-UA"/>
              </w:rPr>
            </w:pPr>
            <w:proofErr w:type="spellStart"/>
            <w:r w:rsidRPr="00610855">
              <w:rPr>
                <w:rFonts w:ascii="Times New Roman" w:hAnsi="Times New Roman"/>
                <w:color w:val="FF0000"/>
                <w:sz w:val="24"/>
                <w:szCs w:val="24"/>
                <w:shd w:val="clear" w:color="auto" w:fill="FDFEFD"/>
              </w:rPr>
              <w:t>Аналізатор</w:t>
            </w:r>
            <w:proofErr w:type="spellEnd"/>
            <w:r w:rsidRPr="00610855">
              <w:rPr>
                <w:rFonts w:ascii="Times New Roman" w:hAnsi="Times New Roman"/>
                <w:color w:val="FF0000"/>
                <w:sz w:val="24"/>
                <w:szCs w:val="24"/>
                <w:shd w:val="clear" w:color="auto" w:fill="FDFEFD"/>
              </w:rPr>
              <w:t xml:space="preserve"> </w:t>
            </w:r>
            <w:proofErr w:type="spellStart"/>
            <w:r w:rsidRPr="00610855">
              <w:rPr>
                <w:rFonts w:ascii="Times New Roman" w:hAnsi="Times New Roman"/>
                <w:color w:val="FF0000"/>
                <w:sz w:val="24"/>
                <w:szCs w:val="24"/>
                <w:shd w:val="clear" w:color="auto" w:fill="FDFEFD"/>
              </w:rPr>
              <w:t>гематологічний</w:t>
            </w:r>
            <w:proofErr w:type="spellEnd"/>
            <w:r w:rsidRPr="00610855">
              <w:rPr>
                <w:rFonts w:ascii="Times New Roman" w:hAnsi="Times New Roman"/>
                <w:noProof/>
                <w:color w:val="FF0000"/>
                <w:sz w:val="24"/>
                <w:szCs w:val="24"/>
                <w:lang w:val="uk-UA"/>
              </w:rPr>
              <w:t xml:space="preserve"> </w:t>
            </w:r>
            <w:r w:rsidRPr="00610855">
              <w:rPr>
                <w:rFonts w:ascii="Times New Roman" w:hAnsi="Times New Roman"/>
                <w:noProof/>
                <w:sz w:val="24"/>
                <w:szCs w:val="24"/>
                <w:lang w:val="uk-UA"/>
              </w:rPr>
              <w:t xml:space="preserve">(НК 024:2023: </w:t>
            </w:r>
            <w:r w:rsidRPr="00610855">
              <w:rPr>
                <w:rFonts w:ascii="Times New Roman" w:hAnsi="Times New Roman"/>
                <w:sz w:val="24"/>
                <w:szCs w:val="24"/>
              </w:rPr>
              <w:t xml:space="preserve">35476 - </w:t>
            </w:r>
            <w:proofErr w:type="spellStart"/>
            <w:r w:rsidRPr="00610855">
              <w:rPr>
                <w:rFonts w:ascii="Times New Roman" w:hAnsi="Times New Roman"/>
                <w:sz w:val="24"/>
                <w:szCs w:val="24"/>
              </w:rPr>
              <w:t>Аналізатор</w:t>
            </w:r>
            <w:proofErr w:type="spellEnd"/>
            <w:r w:rsidRPr="00610855">
              <w:rPr>
                <w:rFonts w:ascii="Times New Roman" w:hAnsi="Times New Roman"/>
                <w:sz w:val="24"/>
                <w:szCs w:val="24"/>
              </w:rPr>
              <w:t xml:space="preserve"> </w:t>
            </w:r>
            <w:proofErr w:type="spellStart"/>
            <w:r w:rsidRPr="00610855">
              <w:rPr>
                <w:rFonts w:ascii="Times New Roman" w:hAnsi="Times New Roman"/>
                <w:sz w:val="24"/>
                <w:szCs w:val="24"/>
              </w:rPr>
              <w:t>гематологічний</w:t>
            </w:r>
            <w:proofErr w:type="spellEnd"/>
            <w:r w:rsidRPr="00610855">
              <w:rPr>
                <w:rFonts w:ascii="Times New Roman" w:hAnsi="Times New Roman"/>
                <w:sz w:val="24"/>
                <w:szCs w:val="24"/>
              </w:rPr>
              <w:t xml:space="preserve"> IVD (</w:t>
            </w:r>
            <w:proofErr w:type="spellStart"/>
            <w:r w:rsidRPr="00610855">
              <w:rPr>
                <w:rFonts w:ascii="Times New Roman" w:hAnsi="Times New Roman"/>
                <w:sz w:val="24"/>
                <w:szCs w:val="24"/>
              </w:rPr>
              <w:t>діагностика</w:t>
            </w:r>
            <w:proofErr w:type="spellEnd"/>
            <w:r w:rsidRPr="00610855">
              <w:rPr>
                <w:rFonts w:ascii="Times New Roman" w:hAnsi="Times New Roman"/>
                <w:sz w:val="24"/>
                <w:szCs w:val="24"/>
              </w:rPr>
              <w:t xml:space="preserve"> </w:t>
            </w:r>
            <w:proofErr w:type="spellStart"/>
            <w:r w:rsidRPr="00610855">
              <w:rPr>
                <w:rFonts w:ascii="Times New Roman" w:hAnsi="Times New Roman"/>
                <w:sz w:val="24"/>
                <w:szCs w:val="24"/>
              </w:rPr>
              <w:t>in</w:t>
            </w:r>
            <w:proofErr w:type="spellEnd"/>
            <w:r w:rsidRPr="00610855">
              <w:rPr>
                <w:rFonts w:ascii="Times New Roman" w:hAnsi="Times New Roman"/>
                <w:sz w:val="24"/>
                <w:szCs w:val="24"/>
              </w:rPr>
              <w:t xml:space="preserve"> </w:t>
            </w:r>
            <w:proofErr w:type="spellStart"/>
            <w:r w:rsidRPr="00610855">
              <w:rPr>
                <w:rFonts w:ascii="Times New Roman" w:hAnsi="Times New Roman"/>
                <w:sz w:val="24"/>
                <w:szCs w:val="24"/>
              </w:rPr>
              <w:t>vitro</w:t>
            </w:r>
            <w:proofErr w:type="spellEnd"/>
            <w:r w:rsidRPr="00610855">
              <w:rPr>
                <w:rFonts w:ascii="Times New Roman" w:hAnsi="Times New Roman"/>
                <w:sz w:val="24"/>
                <w:szCs w:val="24"/>
              </w:rPr>
              <w:t xml:space="preserve">), </w:t>
            </w:r>
            <w:proofErr w:type="spellStart"/>
            <w:r w:rsidRPr="00610855">
              <w:rPr>
                <w:rFonts w:ascii="Times New Roman" w:hAnsi="Times New Roman"/>
                <w:sz w:val="24"/>
                <w:szCs w:val="24"/>
              </w:rPr>
              <w:t>автоматичний</w:t>
            </w:r>
            <w:proofErr w:type="spellEnd"/>
            <w:r w:rsidRPr="00610855">
              <w:rPr>
                <w:rFonts w:ascii="Times New Roman" w:hAnsi="Times New Roman"/>
                <w:sz w:val="24"/>
                <w:szCs w:val="24"/>
                <w:lang w:val="uk-UA"/>
              </w:rPr>
              <w:t xml:space="preserve">), </w:t>
            </w:r>
          </w:p>
          <w:p w14:paraId="44E10370" w14:textId="528EE2CA" w:rsidR="00BD45DB" w:rsidRPr="002F48B8" w:rsidRDefault="00610855" w:rsidP="00610855">
            <w:pPr>
              <w:spacing w:after="0"/>
              <w:rPr>
                <w:rFonts w:ascii="Times New Roman" w:hAnsi="Times New Roman"/>
                <w:noProof/>
                <w:sz w:val="24"/>
                <w:szCs w:val="24"/>
                <w:lang w:val="uk-UA"/>
              </w:rPr>
            </w:pPr>
            <w:proofErr w:type="spellStart"/>
            <w:r w:rsidRPr="00610855">
              <w:rPr>
                <w:rFonts w:ascii="Times New Roman" w:hAnsi="Times New Roman"/>
                <w:color w:val="FF0000"/>
                <w:sz w:val="24"/>
                <w:szCs w:val="24"/>
                <w:shd w:val="clear" w:color="auto" w:fill="FDFEFD"/>
              </w:rPr>
              <w:t>Аналізатор</w:t>
            </w:r>
            <w:proofErr w:type="spellEnd"/>
            <w:r w:rsidRPr="00610855">
              <w:rPr>
                <w:rFonts w:ascii="Times New Roman" w:hAnsi="Times New Roman"/>
                <w:color w:val="FF0000"/>
                <w:sz w:val="24"/>
                <w:szCs w:val="24"/>
                <w:shd w:val="clear" w:color="auto" w:fill="FDFEFD"/>
              </w:rPr>
              <w:t xml:space="preserve"> </w:t>
            </w:r>
            <w:proofErr w:type="spellStart"/>
            <w:r w:rsidRPr="00610855">
              <w:rPr>
                <w:rFonts w:ascii="Times New Roman" w:hAnsi="Times New Roman"/>
                <w:color w:val="FF0000"/>
                <w:sz w:val="24"/>
                <w:szCs w:val="24"/>
                <w:shd w:val="clear" w:color="auto" w:fill="FDFEFD"/>
              </w:rPr>
              <w:t>сечі</w:t>
            </w:r>
            <w:proofErr w:type="spellEnd"/>
            <w:r w:rsidRPr="00610855">
              <w:rPr>
                <w:rFonts w:ascii="Times New Roman" w:hAnsi="Times New Roman"/>
                <w:noProof/>
                <w:color w:val="FF0000"/>
                <w:sz w:val="24"/>
                <w:szCs w:val="24"/>
                <w:lang w:val="uk-UA"/>
              </w:rPr>
              <w:t xml:space="preserve"> </w:t>
            </w:r>
            <w:r w:rsidRPr="00610855">
              <w:rPr>
                <w:rFonts w:ascii="Times New Roman" w:hAnsi="Times New Roman"/>
                <w:noProof/>
                <w:sz w:val="24"/>
                <w:szCs w:val="24"/>
                <w:lang w:val="uk-UA"/>
              </w:rPr>
              <w:t>(НК 024:2023:</w:t>
            </w:r>
            <w:r w:rsidRPr="00610855">
              <w:rPr>
                <w:rFonts w:ascii="Times New Roman" w:hAnsi="Times New Roman"/>
                <w:sz w:val="24"/>
                <w:szCs w:val="24"/>
                <w:lang w:val="uk-UA"/>
              </w:rPr>
              <w:t xml:space="preserve"> 57860 - Аналізатор сечі лабораторний </w:t>
            </w:r>
            <w:r w:rsidRPr="00610855">
              <w:rPr>
                <w:rFonts w:ascii="Times New Roman" w:hAnsi="Times New Roman"/>
                <w:sz w:val="24"/>
                <w:szCs w:val="24"/>
              </w:rPr>
              <w:t>IVD</w:t>
            </w:r>
            <w:r w:rsidRPr="00610855">
              <w:rPr>
                <w:rFonts w:ascii="Times New Roman" w:hAnsi="Times New Roman"/>
                <w:sz w:val="24"/>
                <w:szCs w:val="24"/>
                <w:lang w:val="uk-UA"/>
              </w:rPr>
              <w:t xml:space="preserve"> (діагностика </w:t>
            </w:r>
            <w:proofErr w:type="spellStart"/>
            <w:r w:rsidRPr="00610855">
              <w:rPr>
                <w:rFonts w:ascii="Times New Roman" w:hAnsi="Times New Roman"/>
                <w:sz w:val="24"/>
                <w:szCs w:val="24"/>
              </w:rPr>
              <w:t>in</w:t>
            </w:r>
            <w:proofErr w:type="spellEnd"/>
            <w:r w:rsidRPr="00610855">
              <w:rPr>
                <w:rFonts w:ascii="Times New Roman" w:hAnsi="Times New Roman"/>
                <w:sz w:val="24"/>
                <w:szCs w:val="24"/>
                <w:lang w:val="uk-UA"/>
              </w:rPr>
              <w:t xml:space="preserve"> </w:t>
            </w:r>
            <w:proofErr w:type="spellStart"/>
            <w:r w:rsidRPr="00610855">
              <w:rPr>
                <w:rFonts w:ascii="Times New Roman" w:hAnsi="Times New Roman"/>
                <w:sz w:val="24"/>
                <w:szCs w:val="24"/>
              </w:rPr>
              <w:t>vitro</w:t>
            </w:r>
            <w:proofErr w:type="spellEnd"/>
            <w:r w:rsidRPr="00610855">
              <w:rPr>
                <w:rFonts w:ascii="Times New Roman" w:hAnsi="Times New Roman"/>
                <w:sz w:val="24"/>
                <w:szCs w:val="24"/>
                <w:lang w:val="uk-UA"/>
              </w:rPr>
              <w:t>) напівавтоматичний)</w:t>
            </w:r>
          </w:p>
        </w:tc>
      </w:tr>
      <w:tr w:rsidR="00BD45DB" w:rsidRPr="002F48B8" w14:paraId="2A01A045" w14:textId="77777777" w:rsidTr="00D75A4A">
        <w:tc>
          <w:tcPr>
            <w:tcW w:w="533" w:type="dxa"/>
            <w:tcBorders>
              <w:top w:val="single" w:sz="4" w:space="0" w:color="000000"/>
              <w:left w:val="single" w:sz="4" w:space="0" w:color="000000"/>
              <w:bottom w:val="single" w:sz="4" w:space="0" w:color="000000"/>
              <w:right w:val="single" w:sz="4" w:space="0" w:color="000000"/>
            </w:tcBorders>
          </w:tcPr>
          <w:p w14:paraId="4985FC3A" w14:textId="77777777" w:rsidR="00BD45DB" w:rsidRPr="002F48B8" w:rsidRDefault="00462E0B">
            <w:pPr>
              <w:spacing w:before="100" w:after="100" w:line="100" w:lineRule="atLeast"/>
              <w:jc w:val="both"/>
              <w:rPr>
                <w:rFonts w:ascii="Times New Roman" w:hAnsi="Times New Roman"/>
                <w:sz w:val="24"/>
                <w:szCs w:val="24"/>
                <w:lang w:val="uk-UA"/>
              </w:rPr>
            </w:pPr>
            <w:r w:rsidRPr="002F48B8">
              <w:rPr>
                <w:rFonts w:ascii="Times New Roman" w:hAnsi="Times New Roman"/>
                <w:sz w:val="24"/>
                <w:szCs w:val="24"/>
                <w:lang w:val="uk-UA"/>
              </w:rPr>
              <w:t>4.2</w:t>
            </w:r>
          </w:p>
        </w:tc>
        <w:tc>
          <w:tcPr>
            <w:tcW w:w="3246" w:type="dxa"/>
            <w:tcBorders>
              <w:top w:val="single" w:sz="4" w:space="0" w:color="000000"/>
              <w:left w:val="single" w:sz="4" w:space="0" w:color="000000"/>
              <w:bottom w:val="single" w:sz="4" w:space="0" w:color="000000"/>
              <w:right w:val="single" w:sz="4" w:space="0" w:color="000000"/>
            </w:tcBorders>
          </w:tcPr>
          <w:p w14:paraId="342A1749" w14:textId="77777777" w:rsidR="00BD45DB" w:rsidRPr="002F48B8" w:rsidRDefault="00462E0B">
            <w:pPr>
              <w:pStyle w:val="a4"/>
              <w:jc w:val="both"/>
              <w:rPr>
                <w:rFonts w:ascii="Times New Roman" w:hAnsi="Times New Roman"/>
                <w:sz w:val="24"/>
                <w:szCs w:val="24"/>
                <w:lang w:val="uk-UA"/>
              </w:rPr>
            </w:pPr>
            <w:r w:rsidRPr="002F48B8">
              <w:rPr>
                <w:rFonts w:ascii="Times New Roman" w:hAnsi="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394" w:type="dxa"/>
            <w:gridSpan w:val="2"/>
            <w:tcBorders>
              <w:top w:val="single" w:sz="4" w:space="0" w:color="000000"/>
              <w:left w:val="single" w:sz="4" w:space="0" w:color="000000"/>
              <w:bottom w:val="single" w:sz="4" w:space="0" w:color="000000"/>
              <w:right w:val="single" w:sz="4" w:space="0" w:color="000000"/>
            </w:tcBorders>
          </w:tcPr>
          <w:p w14:paraId="4DCC19AB" w14:textId="366C9ECD" w:rsidR="00BD45DB" w:rsidRPr="002F48B8" w:rsidRDefault="00DA6201" w:rsidP="005E0B82">
            <w:pPr>
              <w:pStyle w:val="12"/>
              <w:ind w:firstLine="0"/>
              <w:rPr>
                <w:rFonts w:ascii="Times New Roman" w:hAnsi="Times New Roman"/>
                <w:sz w:val="24"/>
                <w:szCs w:val="24"/>
                <w:lang w:val="uk-UA"/>
              </w:rPr>
            </w:pPr>
            <w:r w:rsidRPr="002F48B8">
              <w:rPr>
                <w:rFonts w:ascii="Times New Roman" w:hAnsi="Times New Roman"/>
                <w:sz w:val="24"/>
                <w:szCs w:val="24"/>
                <w:lang w:val="uk-UA"/>
              </w:rPr>
              <w:t xml:space="preserve">Закупівля здійснюється в цілому. </w:t>
            </w:r>
          </w:p>
        </w:tc>
      </w:tr>
      <w:tr w:rsidR="001E7FD1" w:rsidRPr="002F48B8" w14:paraId="710155D8" w14:textId="77777777" w:rsidTr="00D75A4A">
        <w:tc>
          <w:tcPr>
            <w:tcW w:w="533" w:type="dxa"/>
            <w:tcBorders>
              <w:top w:val="single" w:sz="4" w:space="0" w:color="000000"/>
              <w:left w:val="single" w:sz="4" w:space="0" w:color="000000"/>
              <w:bottom w:val="single" w:sz="4" w:space="0" w:color="000000"/>
              <w:right w:val="single" w:sz="4" w:space="0" w:color="000000"/>
            </w:tcBorders>
          </w:tcPr>
          <w:p w14:paraId="1B6E472B" w14:textId="77777777" w:rsidR="001E7FD1" w:rsidRPr="002F48B8" w:rsidRDefault="001E7FD1">
            <w:pPr>
              <w:spacing w:before="100" w:after="100" w:line="100" w:lineRule="atLeast"/>
              <w:jc w:val="both"/>
              <w:rPr>
                <w:rFonts w:ascii="Times New Roman" w:hAnsi="Times New Roman"/>
                <w:sz w:val="24"/>
                <w:szCs w:val="24"/>
                <w:lang w:val="uk-UA"/>
              </w:rPr>
            </w:pPr>
            <w:r w:rsidRPr="002F48B8">
              <w:rPr>
                <w:rFonts w:ascii="Times New Roman" w:hAnsi="Times New Roman"/>
                <w:sz w:val="24"/>
                <w:szCs w:val="24"/>
                <w:lang w:val="uk-UA"/>
              </w:rPr>
              <w:lastRenderedPageBreak/>
              <w:t>4.3</w:t>
            </w:r>
          </w:p>
        </w:tc>
        <w:tc>
          <w:tcPr>
            <w:tcW w:w="3246" w:type="dxa"/>
            <w:tcBorders>
              <w:top w:val="single" w:sz="4" w:space="0" w:color="000000"/>
              <w:left w:val="single" w:sz="4" w:space="0" w:color="000000"/>
              <w:bottom w:val="single" w:sz="4" w:space="0" w:color="000000"/>
              <w:right w:val="single" w:sz="4" w:space="0" w:color="000000"/>
            </w:tcBorders>
          </w:tcPr>
          <w:p w14:paraId="70ACF6C3" w14:textId="77777777" w:rsidR="001E7FD1" w:rsidRPr="002F48B8" w:rsidRDefault="001E7FD1">
            <w:pPr>
              <w:spacing w:before="100" w:after="100" w:line="100" w:lineRule="atLeast"/>
              <w:jc w:val="both"/>
              <w:rPr>
                <w:rFonts w:ascii="Times New Roman" w:hAnsi="Times New Roman"/>
                <w:sz w:val="24"/>
                <w:szCs w:val="24"/>
                <w:lang w:val="uk-UA"/>
              </w:rPr>
            </w:pPr>
            <w:r w:rsidRPr="002F48B8">
              <w:rPr>
                <w:rFonts w:ascii="Times New Roman" w:hAnsi="Times New Roman"/>
                <w:sz w:val="24"/>
                <w:szCs w:val="24"/>
                <w:lang w:val="uk-UA"/>
              </w:rPr>
              <w:t>місце, кількість, обсяг поставки товарів (надання послуг, виконання робіт)</w:t>
            </w:r>
          </w:p>
        </w:tc>
        <w:tc>
          <w:tcPr>
            <w:tcW w:w="6394" w:type="dxa"/>
            <w:gridSpan w:val="2"/>
            <w:tcBorders>
              <w:top w:val="single" w:sz="4" w:space="0" w:color="000000"/>
              <w:left w:val="single" w:sz="4" w:space="0" w:color="000000"/>
              <w:bottom w:val="single" w:sz="4" w:space="0" w:color="000000"/>
              <w:right w:val="single" w:sz="4" w:space="0" w:color="000000"/>
            </w:tcBorders>
          </w:tcPr>
          <w:p w14:paraId="76D1B6DA" w14:textId="1B76DB0A" w:rsidR="00F452CD" w:rsidRPr="002F48B8" w:rsidRDefault="00EB32A4" w:rsidP="001E0D40">
            <w:pPr>
              <w:jc w:val="both"/>
              <w:rPr>
                <w:rFonts w:ascii="Times New Roman" w:hAnsi="Times New Roman"/>
                <w:sz w:val="24"/>
                <w:szCs w:val="24"/>
                <w:lang w:val="uk-UA"/>
              </w:rPr>
            </w:pPr>
            <w:r w:rsidRPr="002F48B8">
              <w:rPr>
                <w:rFonts w:ascii="Times New Roman" w:hAnsi="Times New Roman"/>
                <w:sz w:val="24"/>
                <w:szCs w:val="24"/>
                <w:lang w:val="uk-UA"/>
              </w:rPr>
              <w:t xml:space="preserve">Обсяг: </w:t>
            </w:r>
            <w:r w:rsidR="00CE0557" w:rsidRPr="002F48B8">
              <w:rPr>
                <w:rFonts w:ascii="Times New Roman" w:hAnsi="Times New Roman"/>
                <w:sz w:val="24"/>
                <w:szCs w:val="24"/>
                <w:lang w:val="uk-UA"/>
              </w:rPr>
              <w:t>2</w:t>
            </w:r>
            <w:r w:rsidR="00D91F9E" w:rsidRPr="002F48B8">
              <w:rPr>
                <w:rFonts w:ascii="Times New Roman" w:hAnsi="Times New Roman"/>
                <w:sz w:val="24"/>
                <w:szCs w:val="24"/>
                <w:lang w:val="uk-UA"/>
              </w:rPr>
              <w:t xml:space="preserve"> найменування</w:t>
            </w:r>
            <w:r w:rsidR="00CE0557" w:rsidRPr="002F48B8">
              <w:rPr>
                <w:rFonts w:ascii="Times New Roman" w:hAnsi="Times New Roman"/>
                <w:sz w:val="24"/>
                <w:szCs w:val="24"/>
                <w:lang w:val="uk-UA"/>
              </w:rPr>
              <w:t xml:space="preserve"> (</w:t>
            </w:r>
            <w:proofErr w:type="spellStart"/>
            <w:r w:rsidR="00CE0557" w:rsidRPr="002F48B8">
              <w:rPr>
                <w:rFonts w:ascii="Times New Roman" w:hAnsi="Times New Roman"/>
                <w:sz w:val="24"/>
                <w:szCs w:val="24"/>
                <w:lang w:val="uk-UA"/>
              </w:rPr>
              <w:t>шт</w:t>
            </w:r>
            <w:proofErr w:type="spellEnd"/>
            <w:r w:rsidR="00CE0557" w:rsidRPr="002F48B8">
              <w:rPr>
                <w:rFonts w:ascii="Times New Roman" w:hAnsi="Times New Roman"/>
                <w:sz w:val="24"/>
                <w:szCs w:val="24"/>
                <w:lang w:val="uk-UA"/>
              </w:rPr>
              <w:t>)</w:t>
            </w:r>
            <w:r w:rsidR="00B77951" w:rsidRPr="002F48B8">
              <w:rPr>
                <w:rFonts w:ascii="Times New Roman" w:hAnsi="Times New Roman"/>
                <w:sz w:val="24"/>
                <w:szCs w:val="24"/>
                <w:lang w:val="uk-UA"/>
              </w:rPr>
              <w:t xml:space="preserve"> </w:t>
            </w:r>
          </w:p>
          <w:p w14:paraId="3683953F" w14:textId="78D354F8" w:rsidR="00FC4804" w:rsidRPr="002F48B8" w:rsidRDefault="00FC4804" w:rsidP="00713C23">
            <w:pPr>
              <w:jc w:val="both"/>
              <w:rPr>
                <w:rFonts w:ascii="Times New Roman" w:hAnsi="Times New Roman"/>
                <w:sz w:val="24"/>
                <w:szCs w:val="24"/>
                <w:lang w:val="uk-UA"/>
              </w:rPr>
            </w:pPr>
            <w:r w:rsidRPr="002F48B8">
              <w:rPr>
                <w:rFonts w:ascii="Times New Roman" w:hAnsi="Times New Roman"/>
                <w:sz w:val="24"/>
                <w:szCs w:val="24"/>
                <w:lang w:val="uk-UA"/>
              </w:rPr>
              <w:t xml:space="preserve">Місце </w:t>
            </w:r>
            <w:r w:rsidR="0002214F" w:rsidRPr="002F48B8">
              <w:rPr>
                <w:rFonts w:ascii="Times New Roman" w:hAnsi="Times New Roman"/>
                <w:sz w:val="24"/>
                <w:szCs w:val="24"/>
                <w:lang w:val="uk-UA"/>
              </w:rPr>
              <w:t>поставки товару</w:t>
            </w:r>
            <w:r w:rsidRPr="002F48B8">
              <w:rPr>
                <w:rFonts w:ascii="Times New Roman" w:hAnsi="Times New Roman"/>
                <w:sz w:val="24"/>
                <w:szCs w:val="24"/>
                <w:lang w:val="uk-UA"/>
              </w:rPr>
              <w:t xml:space="preserve">: </w:t>
            </w:r>
            <w:r w:rsidR="00713C23" w:rsidRPr="002F48B8">
              <w:rPr>
                <w:rFonts w:ascii="Times New Roman" w:hAnsi="Times New Roman"/>
                <w:sz w:val="24"/>
                <w:szCs w:val="24"/>
                <w:lang w:val="uk-UA"/>
              </w:rPr>
              <w:t>23610, Вінницька  обл., Тульчинський р-н., с. Печера, вул. І.   Кальницького  буд 7.</w:t>
            </w:r>
          </w:p>
        </w:tc>
      </w:tr>
      <w:tr w:rsidR="001E7FD1" w:rsidRPr="002F48B8" w14:paraId="062C4396" w14:textId="77777777" w:rsidTr="00D75A4A">
        <w:tc>
          <w:tcPr>
            <w:tcW w:w="533" w:type="dxa"/>
            <w:tcBorders>
              <w:top w:val="single" w:sz="4" w:space="0" w:color="000000"/>
              <w:left w:val="single" w:sz="4" w:space="0" w:color="000000"/>
              <w:bottom w:val="single" w:sz="4" w:space="0" w:color="000000"/>
              <w:right w:val="single" w:sz="4" w:space="0" w:color="000000"/>
            </w:tcBorders>
          </w:tcPr>
          <w:p w14:paraId="5B473601" w14:textId="77777777" w:rsidR="001E7FD1" w:rsidRPr="002F48B8" w:rsidRDefault="001E7FD1">
            <w:pPr>
              <w:spacing w:before="100" w:after="100" w:line="100" w:lineRule="atLeast"/>
              <w:jc w:val="center"/>
              <w:rPr>
                <w:rFonts w:ascii="Times New Roman" w:hAnsi="Times New Roman"/>
                <w:sz w:val="24"/>
                <w:szCs w:val="24"/>
                <w:lang w:val="uk-UA"/>
              </w:rPr>
            </w:pPr>
            <w:r w:rsidRPr="002F48B8">
              <w:rPr>
                <w:rFonts w:ascii="Times New Roman" w:hAnsi="Times New Roman"/>
                <w:sz w:val="24"/>
                <w:szCs w:val="24"/>
                <w:lang w:val="uk-UA"/>
              </w:rPr>
              <w:t>4.4</w:t>
            </w:r>
          </w:p>
        </w:tc>
        <w:tc>
          <w:tcPr>
            <w:tcW w:w="3246" w:type="dxa"/>
            <w:tcBorders>
              <w:top w:val="single" w:sz="4" w:space="0" w:color="000000"/>
              <w:left w:val="single" w:sz="4" w:space="0" w:color="000000"/>
              <w:bottom w:val="single" w:sz="4" w:space="0" w:color="000000"/>
              <w:right w:val="single" w:sz="4" w:space="0" w:color="000000"/>
            </w:tcBorders>
          </w:tcPr>
          <w:p w14:paraId="55EFABFD" w14:textId="77777777" w:rsidR="001E7FD1" w:rsidRPr="002F48B8" w:rsidRDefault="001E7FD1">
            <w:pPr>
              <w:spacing w:before="100" w:after="100" w:line="100" w:lineRule="atLeast"/>
              <w:jc w:val="both"/>
              <w:rPr>
                <w:rFonts w:ascii="Times New Roman" w:hAnsi="Times New Roman"/>
                <w:b/>
                <w:sz w:val="24"/>
                <w:szCs w:val="24"/>
                <w:lang w:val="uk-UA"/>
              </w:rPr>
            </w:pPr>
            <w:r w:rsidRPr="002F48B8">
              <w:rPr>
                <w:rFonts w:ascii="Times New Roman" w:hAnsi="Times New Roman"/>
                <w:sz w:val="24"/>
                <w:szCs w:val="24"/>
                <w:lang w:val="uk-UA"/>
              </w:rPr>
              <w:t>строк поставки товарів (надання послуг, виконання робіт)</w:t>
            </w:r>
          </w:p>
        </w:tc>
        <w:tc>
          <w:tcPr>
            <w:tcW w:w="6394" w:type="dxa"/>
            <w:gridSpan w:val="2"/>
            <w:tcBorders>
              <w:top w:val="single" w:sz="4" w:space="0" w:color="000000"/>
              <w:left w:val="single" w:sz="4" w:space="0" w:color="000000"/>
              <w:bottom w:val="single" w:sz="4" w:space="0" w:color="000000"/>
              <w:right w:val="single" w:sz="4" w:space="0" w:color="000000"/>
            </w:tcBorders>
          </w:tcPr>
          <w:p w14:paraId="66A5EAC4" w14:textId="5F178A90" w:rsidR="001E7FD1" w:rsidRPr="002F48B8" w:rsidRDefault="00DA6201" w:rsidP="005E0B82">
            <w:pPr>
              <w:pStyle w:val="TableParagraph"/>
              <w:jc w:val="both"/>
              <w:rPr>
                <w:rFonts w:ascii="Times New Roman" w:hAnsi="Times New Roman"/>
                <w:sz w:val="24"/>
                <w:szCs w:val="24"/>
                <w:lang w:val="uk-UA"/>
              </w:rPr>
            </w:pPr>
            <w:bookmarkStart w:id="0" w:name="_Hlk138149788"/>
            <w:r w:rsidRPr="002F48B8">
              <w:rPr>
                <w:rFonts w:ascii="Times New Roman" w:hAnsi="Times New Roman"/>
                <w:sz w:val="24"/>
                <w:szCs w:val="24"/>
                <w:lang w:val="uk-UA"/>
              </w:rPr>
              <w:t>До 3</w:t>
            </w:r>
            <w:r w:rsidR="005E0B82" w:rsidRPr="002F48B8">
              <w:rPr>
                <w:rFonts w:ascii="Times New Roman" w:hAnsi="Times New Roman"/>
                <w:sz w:val="24"/>
                <w:szCs w:val="24"/>
                <w:lang w:val="uk-UA"/>
              </w:rPr>
              <w:t>0</w:t>
            </w:r>
            <w:r w:rsidRPr="002F48B8">
              <w:rPr>
                <w:rFonts w:ascii="Times New Roman" w:hAnsi="Times New Roman"/>
                <w:sz w:val="24"/>
                <w:szCs w:val="24"/>
                <w:lang w:val="uk-UA"/>
              </w:rPr>
              <w:t>.</w:t>
            </w:r>
            <w:r w:rsidR="005E0B82" w:rsidRPr="002F48B8">
              <w:rPr>
                <w:rFonts w:ascii="Times New Roman" w:hAnsi="Times New Roman"/>
                <w:sz w:val="24"/>
                <w:szCs w:val="24"/>
                <w:lang w:val="uk-UA"/>
              </w:rPr>
              <w:t>04</w:t>
            </w:r>
            <w:r w:rsidRPr="002F48B8">
              <w:rPr>
                <w:rFonts w:ascii="Times New Roman" w:hAnsi="Times New Roman"/>
                <w:sz w:val="24"/>
                <w:szCs w:val="24"/>
                <w:lang w:val="uk-UA"/>
              </w:rPr>
              <w:t>.202</w:t>
            </w:r>
            <w:r w:rsidR="005E0B82" w:rsidRPr="002F48B8">
              <w:rPr>
                <w:rFonts w:ascii="Times New Roman" w:hAnsi="Times New Roman"/>
                <w:sz w:val="24"/>
                <w:szCs w:val="24"/>
                <w:lang w:val="uk-UA"/>
              </w:rPr>
              <w:t>4</w:t>
            </w:r>
            <w:r w:rsidR="0002214F" w:rsidRPr="002F48B8">
              <w:rPr>
                <w:rFonts w:ascii="Times New Roman" w:hAnsi="Times New Roman"/>
                <w:sz w:val="24"/>
                <w:szCs w:val="24"/>
                <w:lang w:val="uk-UA"/>
              </w:rPr>
              <w:t xml:space="preserve"> року</w:t>
            </w:r>
            <w:bookmarkEnd w:id="0"/>
          </w:p>
        </w:tc>
      </w:tr>
      <w:tr w:rsidR="001E7FD1" w:rsidRPr="002F48B8" w14:paraId="58B4B79D" w14:textId="77777777" w:rsidTr="00D75A4A">
        <w:trPr>
          <w:trHeight w:val="986"/>
        </w:trPr>
        <w:tc>
          <w:tcPr>
            <w:tcW w:w="533" w:type="dxa"/>
            <w:tcBorders>
              <w:top w:val="single" w:sz="4" w:space="0" w:color="000000"/>
              <w:left w:val="single" w:sz="4" w:space="0" w:color="000000"/>
              <w:bottom w:val="single" w:sz="4" w:space="0" w:color="000000"/>
              <w:right w:val="single" w:sz="4" w:space="0" w:color="000000"/>
            </w:tcBorders>
          </w:tcPr>
          <w:p w14:paraId="6B2997EC" w14:textId="77777777" w:rsidR="001E7FD1" w:rsidRPr="002F48B8" w:rsidRDefault="001E7FD1">
            <w:pPr>
              <w:spacing w:before="100" w:after="100" w:line="100" w:lineRule="atLeast"/>
              <w:jc w:val="center"/>
              <w:rPr>
                <w:rFonts w:ascii="Times New Roman" w:hAnsi="Times New Roman"/>
                <w:b/>
                <w:sz w:val="24"/>
                <w:szCs w:val="24"/>
                <w:lang w:val="uk-UA"/>
              </w:rPr>
            </w:pPr>
            <w:r w:rsidRPr="002F48B8">
              <w:rPr>
                <w:rFonts w:ascii="Times New Roman" w:hAnsi="Times New Roman"/>
                <w:b/>
                <w:sz w:val="24"/>
                <w:szCs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35B62F0C" w14:textId="77777777" w:rsidR="001E7FD1" w:rsidRPr="002F48B8" w:rsidRDefault="001E7FD1">
            <w:pPr>
              <w:spacing w:before="100" w:after="100" w:line="100" w:lineRule="atLeast"/>
              <w:jc w:val="both"/>
              <w:rPr>
                <w:rFonts w:ascii="Times New Roman" w:hAnsi="Times New Roman"/>
                <w:color w:val="0D1D2E"/>
                <w:sz w:val="24"/>
                <w:szCs w:val="24"/>
                <w:lang w:val="uk-UA"/>
              </w:rPr>
            </w:pPr>
            <w:r w:rsidRPr="002F48B8">
              <w:rPr>
                <w:rFonts w:ascii="Times New Roman" w:hAnsi="Times New Roman"/>
                <w:b/>
                <w:sz w:val="24"/>
                <w:szCs w:val="24"/>
                <w:lang w:val="uk-UA"/>
              </w:rPr>
              <w:t>Недискримінація учасників</w:t>
            </w:r>
          </w:p>
        </w:tc>
        <w:tc>
          <w:tcPr>
            <w:tcW w:w="6394" w:type="dxa"/>
            <w:gridSpan w:val="2"/>
            <w:tcBorders>
              <w:top w:val="single" w:sz="4" w:space="0" w:color="000000"/>
              <w:left w:val="single" w:sz="4" w:space="0" w:color="000000"/>
              <w:bottom w:val="single" w:sz="4" w:space="0" w:color="000000"/>
              <w:right w:val="single" w:sz="4" w:space="0" w:color="000000"/>
            </w:tcBorders>
          </w:tcPr>
          <w:p w14:paraId="2937B202" w14:textId="77777777" w:rsidR="001E7FD1" w:rsidRPr="002F48B8" w:rsidRDefault="001E7FD1">
            <w:pPr>
              <w:pStyle w:val="TableParagraph"/>
              <w:spacing w:before="1" w:line="276" w:lineRule="exact"/>
              <w:ind w:left="109"/>
              <w:jc w:val="both"/>
              <w:rPr>
                <w:rFonts w:ascii="Times New Roman" w:hAnsi="Times New Roman"/>
                <w:color w:val="0D1D2E"/>
                <w:sz w:val="24"/>
                <w:szCs w:val="24"/>
                <w:lang w:val="uk-UA"/>
              </w:rPr>
            </w:pPr>
            <w:r w:rsidRPr="002F48B8">
              <w:rPr>
                <w:rFonts w:ascii="Times New Roman" w:hAnsi="Times New Roman"/>
                <w:color w:val="0D1D2E"/>
                <w:sz w:val="24"/>
                <w:szCs w:val="24"/>
                <w:lang w:val="uk-UA"/>
              </w:rPr>
              <w:t>Вітчизняні</w:t>
            </w:r>
            <w:r w:rsidR="00E72073" w:rsidRPr="002F48B8">
              <w:rPr>
                <w:rFonts w:ascii="Times New Roman" w:hAnsi="Times New Roman"/>
                <w:color w:val="0D1D2E"/>
                <w:sz w:val="24"/>
                <w:szCs w:val="24"/>
                <w:lang w:val="uk-UA"/>
              </w:rPr>
              <w:t xml:space="preserve"> </w:t>
            </w:r>
            <w:r w:rsidRPr="002F48B8">
              <w:rPr>
                <w:rFonts w:ascii="Times New Roman" w:hAnsi="Times New Roman"/>
                <w:color w:val="0D1D2E"/>
                <w:sz w:val="24"/>
                <w:szCs w:val="24"/>
                <w:lang w:val="uk-UA"/>
              </w:rPr>
              <w:t>та</w:t>
            </w:r>
            <w:r w:rsidR="00E72073" w:rsidRPr="002F48B8">
              <w:rPr>
                <w:rFonts w:ascii="Times New Roman" w:hAnsi="Times New Roman"/>
                <w:color w:val="0D1D2E"/>
                <w:sz w:val="24"/>
                <w:szCs w:val="24"/>
                <w:lang w:val="uk-UA"/>
              </w:rPr>
              <w:t xml:space="preserve"> </w:t>
            </w:r>
            <w:r w:rsidRPr="002F48B8">
              <w:rPr>
                <w:rFonts w:ascii="Times New Roman" w:hAnsi="Times New Roman"/>
                <w:color w:val="0D1D2E"/>
                <w:sz w:val="24"/>
                <w:szCs w:val="24"/>
                <w:lang w:val="uk-UA"/>
              </w:rPr>
              <w:t>іноземні</w:t>
            </w:r>
            <w:r w:rsidR="00E72073" w:rsidRPr="002F48B8">
              <w:rPr>
                <w:rFonts w:ascii="Times New Roman" w:hAnsi="Times New Roman"/>
                <w:color w:val="0D1D2E"/>
                <w:sz w:val="24"/>
                <w:szCs w:val="24"/>
                <w:lang w:val="uk-UA"/>
              </w:rPr>
              <w:t xml:space="preserve"> </w:t>
            </w:r>
            <w:r w:rsidRPr="002F48B8">
              <w:rPr>
                <w:rFonts w:ascii="Times New Roman" w:hAnsi="Times New Roman"/>
                <w:color w:val="0D1D2E"/>
                <w:sz w:val="24"/>
                <w:szCs w:val="24"/>
                <w:lang w:val="uk-UA"/>
              </w:rPr>
              <w:t>учасники</w:t>
            </w:r>
            <w:r w:rsidR="00E72073" w:rsidRPr="002F48B8">
              <w:rPr>
                <w:rFonts w:ascii="Times New Roman" w:hAnsi="Times New Roman"/>
                <w:color w:val="0D1D2E"/>
                <w:sz w:val="24"/>
                <w:szCs w:val="24"/>
                <w:lang w:val="uk-UA"/>
              </w:rPr>
              <w:t xml:space="preserve"> </w:t>
            </w:r>
            <w:r w:rsidRPr="002F48B8">
              <w:rPr>
                <w:rFonts w:ascii="Times New Roman" w:hAnsi="Times New Roman"/>
                <w:color w:val="0D1D2E"/>
                <w:sz w:val="24"/>
                <w:szCs w:val="24"/>
                <w:lang w:val="uk-UA"/>
              </w:rPr>
              <w:t>всіх</w:t>
            </w:r>
            <w:r w:rsidR="00E72073" w:rsidRPr="002F48B8">
              <w:rPr>
                <w:rFonts w:ascii="Times New Roman" w:hAnsi="Times New Roman"/>
                <w:color w:val="0D1D2E"/>
                <w:sz w:val="24"/>
                <w:szCs w:val="24"/>
                <w:lang w:val="uk-UA"/>
              </w:rPr>
              <w:t xml:space="preserve"> </w:t>
            </w:r>
            <w:r w:rsidRPr="002F48B8">
              <w:rPr>
                <w:rFonts w:ascii="Times New Roman" w:hAnsi="Times New Roman"/>
                <w:color w:val="0D1D2E"/>
                <w:sz w:val="24"/>
                <w:szCs w:val="24"/>
                <w:lang w:val="uk-UA"/>
              </w:rPr>
              <w:t>форм власності та організаційно-правових</w:t>
            </w:r>
            <w:r w:rsidRPr="002F48B8">
              <w:rPr>
                <w:rFonts w:ascii="Times New Roman" w:hAnsi="Times New Roman"/>
                <w:color w:val="0D1D2E"/>
                <w:sz w:val="24"/>
                <w:szCs w:val="24"/>
                <w:lang w:val="uk-UA"/>
              </w:rPr>
              <w:tab/>
              <w:t>форм беруть участь</w:t>
            </w:r>
            <w:r w:rsidR="00E72073" w:rsidRPr="002F48B8">
              <w:rPr>
                <w:rFonts w:ascii="Times New Roman" w:hAnsi="Times New Roman"/>
                <w:color w:val="0D1D2E"/>
                <w:sz w:val="24"/>
                <w:szCs w:val="24"/>
                <w:lang w:val="uk-UA"/>
              </w:rPr>
              <w:t xml:space="preserve"> </w:t>
            </w:r>
            <w:r w:rsidRPr="002F48B8">
              <w:rPr>
                <w:rFonts w:ascii="Times New Roman" w:hAnsi="Times New Roman"/>
                <w:color w:val="0D1D2E"/>
                <w:sz w:val="24"/>
                <w:szCs w:val="24"/>
                <w:lang w:val="uk-UA"/>
              </w:rPr>
              <w:t>у</w:t>
            </w:r>
            <w:r w:rsidR="00E72073" w:rsidRPr="002F48B8">
              <w:rPr>
                <w:rFonts w:ascii="Times New Roman" w:hAnsi="Times New Roman"/>
                <w:color w:val="0D1D2E"/>
                <w:sz w:val="24"/>
                <w:szCs w:val="24"/>
                <w:lang w:val="uk-UA"/>
              </w:rPr>
              <w:t xml:space="preserve"> </w:t>
            </w:r>
            <w:r w:rsidRPr="002F48B8">
              <w:rPr>
                <w:rFonts w:ascii="Times New Roman" w:hAnsi="Times New Roman"/>
                <w:color w:val="0D1D2E"/>
                <w:sz w:val="24"/>
                <w:szCs w:val="24"/>
                <w:lang w:val="uk-UA"/>
              </w:rPr>
              <w:t>процедурах</w:t>
            </w:r>
            <w:r w:rsidR="00E72073" w:rsidRPr="002F48B8">
              <w:rPr>
                <w:rFonts w:ascii="Times New Roman" w:hAnsi="Times New Roman"/>
                <w:color w:val="0D1D2E"/>
                <w:sz w:val="24"/>
                <w:szCs w:val="24"/>
                <w:lang w:val="uk-UA"/>
              </w:rPr>
              <w:t xml:space="preserve"> </w:t>
            </w:r>
            <w:proofErr w:type="spellStart"/>
            <w:r w:rsidRPr="002F48B8">
              <w:rPr>
                <w:rFonts w:ascii="Times New Roman" w:hAnsi="Times New Roman"/>
                <w:color w:val="0D1D2E"/>
                <w:sz w:val="24"/>
                <w:szCs w:val="24"/>
                <w:lang w:val="uk-UA"/>
              </w:rPr>
              <w:t>закупівель</w:t>
            </w:r>
            <w:proofErr w:type="spellEnd"/>
            <w:r w:rsidRPr="002F48B8">
              <w:rPr>
                <w:rFonts w:ascii="Times New Roman" w:hAnsi="Times New Roman"/>
                <w:color w:val="0D1D2E"/>
                <w:sz w:val="24"/>
                <w:szCs w:val="24"/>
                <w:lang w:val="uk-UA"/>
              </w:rPr>
              <w:t xml:space="preserve"> на</w:t>
            </w:r>
            <w:r w:rsidR="00E72073" w:rsidRPr="002F48B8">
              <w:rPr>
                <w:rFonts w:ascii="Times New Roman" w:hAnsi="Times New Roman"/>
                <w:color w:val="0D1D2E"/>
                <w:sz w:val="24"/>
                <w:szCs w:val="24"/>
                <w:lang w:val="uk-UA"/>
              </w:rPr>
              <w:t xml:space="preserve"> </w:t>
            </w:r>
            <w:r w:rsidRPr="002F48B8">
              <w:rPr>
                <w:rFonts w:ascii="Times New Roman" w:hAnsi="Times New Roman"/>
                <w:color w:val="0D1D2E"/>
                <w:sz w:val="24"/>
                <w:szCs w:val="24"/>
                <w:lang w:val="uk-UA"/>
              </w:rPr>
              <w:t>рівних умовах.</w:t>
            </w:r>
          </w:p>
        </w:tc>
      </w:tr>
      <w:tr w:rsidR="001E7FD1" w:rsidRPr="002F48B8" w14:paraId="1F44C647" w14:textId="77777777" w:rsidTr="00D75A4A">
        <w:tc>
          <w:tcPr>
            <w:tcW w:w="533" w:type="dxa"/>
            <w:tcBorders>
              <w:top w:val="single" w:sz="4" w:space="0" w:color="000000"/>
              <w:left w:val="single" w:sz="4" w:space="0" w:color="000000"/>
              <w:bottom w:val="single" w:sz="4" w:space="0" w:color="000000"/>
              <w:right w:val="single" w:sz="4" w:space="0" w:color="000000"/>
            </w:tcBorders>
          </w:tcPr>
          <w:p w14:paraId="27F4E76A" w14:textId="77777777" w:rsidR="001E7FD1" w:rsidRPr="002F48B8" w:rsidRDefault="001E7FD1">
            <w:pPr>
              <w:spacing w:before="100" w:after="100" w:line="100" w:lineRule="atLeast"/>
              <w:jc w:val="center"/>
              <w:rPr>
                <w:rFonts w:ascii="Times New Roman" w:hAnsi="Times New Roman"/>
                <w:b/>
                <w:sz w:val="24"/>
                <w:szCs w:val="24"/>
                <w:lang w:val="uk-UA"/>
              </w:rPr>
            </w:pPr>
            <w:r w:rsidRPr="002F48B8">
              <w:rPr>
                <w:rFonts w:ascii="Times New Roman" w:hAnsi="Times New Roman"/>
                <w:b/>
                <w:sz w:val="24"/>
                <w:szCs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795E9E21" w14:textId="77777777" w:rsidR="001E7FD1" w:rsidRPr="002F48B8" w:rsidRDefault="001E7FD1">
            <w:pPr>
              <w:spacing w:before="100" w:after="100" w:line="100" w:lineRule="atLeast"/>
              <w:jc w:val="both"/>
              <w:rPr>
                <w:rFonts w:ascii="Times New Roman" w:hAnsi="Times New Roman"/>
                <w:sz w:val="24"/>
                <w:szCs w:val="24"/>
                <w:lang w:val="uk-UA"/>
              </w:rPr>
            </w:pPr>
            <w:r w:rsidRPr="002F48B8">
              <w:rPr>
                <w:rFonts w:ascii="Times New Roman" w:hAnsi="Times New Roman"/>
                <w:b/>
                <w:sz w:val="24"/>
                <w:szCs w:val="24"/>
                <w:lang w:val="uk-UA"/>
              </w:rPr>
              <w:t>Інформація про валюту, у якій повинно бути розраховано та зазначено ціну тендерної пропозиції</w:t>
            </w:r>
          </w:p>
        </w:tc>
        <w:tc>
          <w:tcPr>
            <w:tcW w:w="6394" w:type="dxa"/>
            <w:gridSpan w:val="2"/>
            <w:tcBorders>
              <w:top w:val="single" w:sz="4" w:space="0" w:color="000000"/>
              <w:left w:val="single" w:sz="4" w:space="0" w:color="000000"/>
              <w:bottom w:val="single" w:sz="4" w:space="0" w:color="000000"/>
              <w:right w:val="single" w:sz="4" w:space="0" w:color="000000"/>
            </w:tcBorders>
          </w:tcPr>
          <w:p w14:paraId="6812A5B6" w14:textId="77777777" w:rsidR="001E3688" w:rsidRPr="002F48B8" w:rsidRDefault="001E3688" w:rsidP="001E3688">
            <w:pPr>
              <w:pStyle w:val="TableParagraph"/>
              <w:ind w:left="109" w:right="95"/>
              <w:jc w:val="both"/>
              <w:rPr>
                <w:rFonts w:ascii="Times New Roman" w:hAnsi="Times New Roman"/>
                <w:sz w:val="24"/>
                <w:szCs w:val="24"/>
                <w:lang w:val="uk-UA"/>
              </w:rPr>
            </w:pPr>
            <w:r w:rsidRPr="002F48B8">
              <w:rPr>
                <w:rFonts w:ascii="Times New Roman" w:hAnsi="Times New Roman"/>
                <w:sz w:val="24"/>
                <w:szCs w:val="24"/>
                <w:lang w:val="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2F48B8">
              <w:rPr>
                <w:rFonts w:ascii="Times New Roman" w:hAnsi="Times New Roman"/>
                <w:sz w:val="24"/>
                <w:szCs w:val="24"/>
                <w:lang w:val="uk-UA"/>
              </w:rPr>
              <w:t>закупівель</w:t>
            </w:r>
            <w:proofErr w:type="spellEnd"/>
            <w:r w:rsidRPr="002F48B8">
              <w:rPr>
                <w:rFonts w:ascii="Times New Roman" w:hAnsi="Times New Roman"/>
                <w:sz w:val="24"/>
                <w:szCs w:val="24"/>
                <w:lang w:val="uk-UA"/>
              </w:rPr>
              <w:t xml:space="preserve"> у валюті – гривня.</w:t>
            </w:r>
          </w:p>
          <w:p w14:paraId="3DE542E9" w14:textId="2E6C2650" w:rsidR="001E7FD1" w:rsidRPr="002F48B8" w:rsidRDefault="001E3688" w:rsidP="001E3688">
            <w:pPr>
              <w:pStyle w:val="TableParagraph"/>
              <w:ind w:left="109" w:right="95"/>
              <w:jc w:val="both"/>
              <w:rPr>
                <w:rFonts w:ascii="Times New Roman" w:hAnsi="Times New Roman"/>
                <w:sz w:val="24"/>
                <w:szCs w:val="24"/>
                <w:lang w:val="uk-UA"/>
              </w:rPr>
            </w:pPr>
            <w:r w:rsidRPr="002F48B8">
              <w:rPr>
                <w:rFonts w:ascii="Times New Roman" w:hAnsi="Times New Roman"/>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tc>
      </w:tr>
      <w:tr w:rsidR="001E7FD1" w:rsidRPr="007E00C1" w14:paraId="29B68C13" w14:textId="77777777" w:rsidTr="00D75A4A">
        <w:tc>
          <w:tcPr>
            <w:tcW w:w="533" w:type="dxa"/>
            <w:tcBorders>
              <w:top w:val="single" w:sz="4" w:space="0" w:color="000000"/>
              <w:left w:val="single" w:sz="4" w:space="0" w:color="000000"/>
              <w:bottom w:val="single" w:sz="4" w:space="0" w:color="000000"/>
              <w:right w:val="single" w:sz="4" w:space="0" w:color="000000"/>
            </w:tcBorders>
          </w:tcPr>
          <w:p w14:paraId="2C775F45" w14:textId="77777777" w:rsidR="001E7FD1" w:rsidRPr="002F48B8" w:rsidRDefault="001E7FD1">
            <w:pPr>
              <w:spacing w:before="100" w:after="100" w:line="100" w:lineRule="atLeast"/>
              <w:jc w:val="center"/>
              <w:rPr>
                <w:rFonts w:ascii="Times New Roman" w:hAnsi="Times New Roman"/>
                <w:b/>
                <w:sz w:val="24"/>
                <w:szCs w:val="24"/>
                <w:lang w:val="uk-UA"/>
              </w:rPr>
            </w:pPr>
            <w:r w:rsidRPr="002F48B8">
              <w:rPr>
                <w:rFonts w:ascii="Times New Roman" w:hAnsi="Times New Roman"/>
                <w:b/>
                <w:sz w:val="24"/>
                <w:szCs w:val="24"/>
                <w:lang w:val="uk-UA"/>
              </w:rPr>
              <w:t>7</w:t>
            </w:r>
          </w:p>
        </w:tc>
        <w:tc>
          <w:tcPr>
            <w:tcW w:w="3246" w:type="dxa"/>
            <w:tcBorders>
              <w:top w:val="single" w:sz="4" w:space="0" w:color="000000"/>
              <w:left w:val="single" w:sz="4" w:space="0" w:color="000000"/>
              <w:bottom w:val="single" w:sz="4" w:space="0" w:color="000000"/>
              <w:right w:val="single" w:sz="4" w:space="0" w:color="000000"/>
            </w:tcBorders>
          </w:tcPr>
          <w:p w14:paraId="7A8EACDC" w14:textId="77777777" w:rsidR="001E7FD1" w:rsidRPr="002F48B8" w:rsidRDefault="001E7FD1">
            <w:pPr>
              <w:spacing w:before="100" w:after="100" w:line="100" w:lineRule="atLeast"/>
              <w:jc w:val="both"/>
              <w:rPr>
                <w:rFonts w:ascii="Times New Roman" w:hAnsi="Times New Roman"/>
                <w:sz w:val="24"/>
                <w:szCs w:val="24"/>
                <w:lang w:val="uk-UA"/>
              </w:rPr>
            </w:pPr>
            <w:r w:rsidRPr="002F48B8">
              <w:rPr>
                <w:rFonts w:ascii="Times New Roman" w:hAnsi="Times New Roman"/>
                <w:b/>
                <w:sz w:val="24"/>
                <w:szCs w:val="24"/>
                <w:lang w:val="uk-UA"/>
              </w:rPr>
              <w:t>Інформація про мову (мови), якою (якими) повинно бути складено тендерні пропозиції</w:t>
            </w:r>
          </w:p>
        </w:tc>
        <w:tc>
          <w:tcPr>
            <w:tcW w:w="6394" w:type="dxa"/>
            <w:gridSpan w:val="2"/>
            <w:tcBorders>
              <w:top w:val="single" w:sz="4" w:space="0" w:color="000000"/>
              <w:left w:val="single" w:sz="4" w:space="0" w:color="000000"/>
              <w:bottom w:val="single" w:sz="4" w:space="0" w:color="000000"/>
              <w:right w:val="single" w:sz="4" w:space="0" w:color="000000"/>
            </w:tcBorders>
          </w:tcPr>
          <w:p w14:paraId="67FE306C" w14:textId="77777777" w:rsidR="006C738F" w:rsidRPr="002F48B8" w:rsidRDefault="006C738F" w:rsidP="006C738F">
            <w:pPr>
              <w:pStyle w:val="12"/>
              <w:rPr>
                <w:rFonts w:ascii="Times New Roman" w:hAnsi="Times New Roman"/>
                <w:sz w:val="24"/>
                <w:szCs w:val="24"/>
                <w:lang w:val="uk-UA"/>
              </w:rPr>
            </w:pPr>
            <w:r w:rsidRPr="002F48B8">
              <w:rPr>
                <w:rFonts w:ascii="Times New Roman" w:hAnsi="Times New Roman"/>
                <w:sz w:val="24"/>
                <w:szCs w:val="24"/>
                <w:lang w:val="uk-UA"/>
              </w:rPr>
              <w:t xml:space="preserve">Мова тендерної пропозиції українська. </w:t>
            </w:r>
          </w:p>
          <w:p w14:paraId="1D949CAB" w14:textId="77777777" w:rsidR="006C738F" w:rsidRPr="002F48B8" w:rsidRDefault="006C738F" w:rsidP="006C738F">
            <w:pPr>
              <w:pStyle w:val="12"/>
              <w:rPr>
                <w:rFonts w:ascii="Times New Roman" w:hAnsi="Times New Roman"/>
                <w:sz w:val="24"/>
                <w:szCs w:val="24"/>
                <w:lang w:val="uk-UA"/>
              </w:rPr>
            </w:pPr>
            <w:r w:rsidRPr="002F48B8">
              <w:rPr>
                <w:rFonts w:ascii="Times New Roman" w:hAnsi="Times New Roman"/>
                <w:sz w:val="24"/>
                <w:szCs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94B0224" w14:textId="77777777" w:rsidR="006C738F" w:rsidRPr="002F48B8" w:rsidRDefault="006C738F" w:rsidP="006C738F">
            <w:pPr>
              <w:pStyle w:val="12"/>
              <w:rPr>
                <w:rFonts w:ascii="Times New Roman" w:hAnsi="Times New Roman"/>
                <w:sz w:val="24"/>
                <w:szCs w:val="24"/>
                <w:lang w:val="uk-UA"/>
              </w:rPr>
            </w:pPr>
            <w:r w:rsidRPr="002F48B8">
              <w:rPr>
                <w:rFonts w:ascii="Times New Roman" w:hAnsi="Times New Roman"/>
                <w:sz w:val="24"/>
                <w:szCs w:val="24"/>
                <w:lang w:val="uk-UA"/>
              </w:rP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14:paraId="7D9E1DDA" w14:textId="77777777" w:rsidR="006C738F" w:rsidRPr="002F48B8" w:rsidRDefault="006C738F" w:rsidP="006C738F">
            <w:pPr>
              <w:pStyle w:val="12"/>
              <w:rPr>
                <w:rFonts w:ascii="Times New Roman" w:hAnsi="Times New Roman"/>
                <w:sz w:val="24"/>
                <w:szCs w:val="24"/>
                <w:lang w:val="uk-UA"/>
              </w:rPr>
            </w:pPr>
            <w:r w:rsidRPr="002F48B8">
              <w:rPr>
                <w:rFonts w:ascii="Times New Roman" w:hAnsi="Times New Roman"/>
                <w:sz w:val="24"/>
                <w:szCs w:val="24"/>
                <w:lang w:val="uk-UA"/>
              </w:rPr>
              <w:t>Проектна, технічна документація, яка викладена в оригіналі російською мовою, не потребує перекладу українською мовою.</w:t>
            </w:r>
          </w:p>
          <w:p w14:paraId="35EC4149" w14:textId="77777777" w:rsidR="006C738F" w:rsidRPr="002F48B8" w:rsidRDefault="006C738F" w:rsidP="006C738F">
            <w:pPr>
              <w:pStyle w:val="12"/>
              <w:rPr>
                <w:rFonts w:ascii="Times New Roman" w:hAnsi="Times New Roman"/>
                <w:sz w:val="24"/>
                <w:szCs w:val="24"/>
                <w:lang w:val="uk-UA"/>
              </w:rPr>
            </w:pPr>
            <w:r w:rsidRPr="002F48B8">
              <w:rPr>
                <w:rFonts w:ascii="Times New Roman" w:hAnsi="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EEF344F" w14:textId="4391688F" w:rsidR="003756B6" w:rsidRPr="002F48B8" w:rsidRDefault="006C738F" w:rsidP="006C738F">
            <w:pPr>
              <w:pStyle w:val="a4"/>
              <w:jc w:val="both"/>
              <w:rPr>
                <w:rFonts w:ascii="Times New Roman" w:hAnsi="Times New Roman"/>
                <w:noProof/>
                <w:sz w:val="24"/>
                <w:szCs w:val="24"/>
                <w:lang w:val="uk-UA"/>
              </w:rPr>
            </w:pPr>
            <w:r w:rsidRPr="002F48B8">
              <w:rPr>
                <w:rFonts w:ascii="Times New Roman" w:hAnsi="Times New Roman"/>
                <w:sz w:val="24"/>
                <w:szCs w:val="24"/>
                <w:lang w:val="uk-UA"/>
              </w:rPr>
              <w:t xml:space="preserve">Уся інформація розміщується в електронній системі </w:t>
            </w:r>
            <w:proofErr w:type="spellStart"/>
            <w:r w:rsidRPr="002F48B8">
              <w:rPr>
                <w:rFonts w:ascii="Times New Roman" w:hAnsi="Times New Roman"/>
                <w:sz w:val="24"/>
                <w:szCs w:val="24"/>
                <w:lang w:val="uk-UA"/>
              </w:rPr>
              <w:t>закупівель</w:t>
            </w:r>
            <w:proofErr w:type="spellEnd"/>
            <w:r w:rsidRPr="002F48B8">
              <w:rPr>
                <w:rFonts w:ascii="Times New Roman" w:hAnsi="Times New Roman"/>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1E7FD1" w:rsidRPr="002F48B8" w14:paraId="39BA5195" w14:textId="77777777" w:rsidTr="00D75A4A">
        <w:tc>
          <w:tcPr>
            <w:tcW w:w="10173" w:type="dxa"/>
            <w:gridSpan w:val="4"/>
            <w:tcBorders>
              <w:top w:val="single" w:sz="4" w:space="0" w:color="000000"/>
              <w:left w:val="single" w:sz="4" w:space="0" w:color="000000"/>
              <w:bottom w:val="single" w:sz="4" w:space="0" w:color="000000"/>
              <w:right w:val="single" w:sz="4" w:space="0" w:color="000000"/>
            </w:tcBorders>
          </w:tcPr>
          <w:p w14:paraId="5B28726B" w14:textId="77777777" w:rsidR="001E7FD1" w:rsidRPr="002F48B8" w:rsidRDefault="001E7FD1">
            <w:pPr>
              <w:pStyle w:val="13"/>
              <w:spacing w:before="100" w:after="100" w:line="100" w:lineRule="atLeast"/>
              <w:jc w:val="center"/>
              <w:rPr>
                <w:rFonts w:ascii="Times New Roman" w:hAnsi="Times New Roman"/>
                <w:sz w:val="24"/>
                <w:szCs w:val="24"/>
                <w:lang w:val="uk-UA"/>
              </w:rPr>
            </w:pPr>
            <w:r w:rsidRPr="002F48B8">
              <w:rPr>
                <w:rFonts w:ascii="Times New Roman" w:hAnsi="Times New Roman"/>
                <w:b/>
                <w:color w:val="000000"/>
                <w:sz w:val="24"/>
                <w:szCs w:val="24"/>
                <w:lang w:val="uk-UA"/>
              </w:rPr>
              <w:t>Розділ ІІ</w:t>
            </w:r>
            <w:r w:rsidRPr="002F48B8">
              <w:rPr>
                <w:rFonts w:ascii="Times New Roman" w:hAnsi="Times New Roman"/>
                <w:b/>
                <w:sz w:val="24"/>
                <w:szCs w:val="24"/>
                <w:lang w:val="uk-UA"/>
              </w:rPr>
              <w:t>. Порядок унесення змін та надання роз’яснень до тендерної документації</w:t>
            </w:r>
          </w:p>
        </w:tc>
      </w:tr>
      <w:tr w:rsidR="001E7FD1" w:rsidRPr="007E00C1" w14:paraId="272BDA8B" w14:textId="77777777" w:rsidTr="00D75A4A">
        <w:tc>
          <w:tcPr>
            <w:tcW w:w="533" w:type="dxa"/>
            <w:tcBorders>
              <w:top w:val="single" w:sz="4" w:space="0" w:color="000000"/>
              <w:left w:val="single" w:sz="4" w:space="0" w:color="000000"/>
              <w:bottom w:val="single" w:sz="4" w:space="0" w:color="000000"/>
              <w:right w:val="single" w:sz="4" w:space="0" w:color="000000"/>
            </w:tcBorders>
          </w:tcPr>
          <w:p w14:paraId="3BD88B62" w14:textId="77777777" w:rsidR="001E7FD1" w:rsidRPr="002F48B8" w:rsidRDefault="001E7FD1">
            <w:pPr>
              <w:spacing w:before="100" w:after="100" w:line="100" w:lineRule="atLeast"/>
              <w:jc w:val="center"/>
              <w:rPr>
                <w:rFonts w:ascii="Times New Roman" w:hAnsi="Times New Roman"/>
                <w:b/>
                <w:sz w:val="24"/>
                <w:szCs w:val="24"/>
                <w:lang w:val="uk-UA"/>
              </w:rPr>
            </w:pPr>
            <w:r w:rsidRPr="002F48B8">
              <w:rPr>
                <w:rFonts w:ascii="Times New Roman" w:hAnsi="Times New Roman"/>
                <w:b/>
                <w:sz w:val="24"/>
                <w:szCs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7D6808A9" w14:textId="77777777" w:rsidR="001E7FD1" w:rsidRPr="002F48B8" w:rsidRDefault="001E7FD1">
            <w:pPr>
              <w:spacing w:before="100" w:after="100" w:line="100" w:lineRule="atLeast"/>
              <w:jc w:val="both"/>
              <w:rPr>
                <w:rFonts w:ascii="Times New Roman" w:hAnsi="Times New Roman"/>
                <w:color w:val="000000"/>
                <w:sz w:val="24"/>
                <w:szCs w:val="24"/>
                <w:lang w:val="uk-UA"/>
              </w:rPr>
            </w:pPr>
            <w:r w:rsidRPr="002F48B8">
              <w:rPr>
                <w:rFonts w:ascii="Times New Roman" w:hAnsi="Times New Roman"/>
                <w:b/>
                <w:sz w:val="24"/>
                <w:szCs w:val="24"/>
                <w:lang w:val="uk-UA"/>
              </w:rPr>
              <w:t xml:space="preserve">Процедура надання роз’яснень щодо тендерної документації </w:t>
            </w:r>
          </w:p>
        </w:tc>
        <w:tc>
          <w:tcPr>
            <w:tcW w:w="6394" w:type="dxa"/>
            <w:gridSpan w:val="2"/>
            <w:tcBorders>
              <w:top w:val="single" w:sz="4" w:space="0" w:color="000000"/>
              <w:left w:val="single" w:sz="4" w:space="0" w:color="000000"/>
              <w:bottom w:val="single" w:sz="4" w:space="0" w:color="000000"/>
              <w:right w:val="single" w:sz="4" w:space="0" w:color="000000"/>
            </w:tcBorders>
          </w:tcPr>
          <w:p w14:paraId="7093CE4A" w14:textId="19C281F0" w:rsidR="006C738F" w:rsidRPr="002F48B8" w:rsidRDefault="006C738F" w:rsidP="006C738F">
            <w:pPr>
              <w:pStyle w:val="14"/>
              <w:widowControl w:val="0"/>
              <w:jc w:val="both"/>
              <w:rPr>
                <w:rFonts w:ascii="Times New Roman" w:hAnsi="Times New Roman"/>
                <w:color w:val="000000"/>
                <w:sz w:val="24"/>
                <w:szCs w:val="24"/>
                <w:lang w:val="uk-UA"/>
              </w:rPr>
            </w:pPr>
            <w:r w:rsidRPr="002F48B8">
              <w:rPr>
                <w:rFonts w:ascii="Times New Roman" w:hAnsi="Times New Roman"/>
                <w:color w:val="000000"/>
                <w:sz w:val="24"/>
                <w:szCs w:val="24"/>
                <w:lang w:val="uk-UA"/>
              </w:rPr>
              <w:t>Надання роз’яснень щодо тендерної документації та внесення змін до неї здійснюється замовником відповідно до цього пункту.</w:t>
            </w:r>
          </w:p>
          <w:p w14:paraId="069247DE" w14:textId="39D65F77" w:rsidR="006C738F" w:rsidRPr="002F48B8" w:rsidRDefault="006C738F" w:rsidP="006C738F">
            <w:pPr>
              <w:pStyle w:val="14"/>
              <w:widowControl w:val="0"/>
              <w:jc w:val="both"/>
              <w:rPr>
                <w:rFonts w:ascii="Times New Roman" w:hAnsi="Times New Roman"/>
                <w:color w:val="000000"/>
                <w:sz w:val="24"/>
                <w:szCs w:val="24"/>
                <w:lang w:val="uk-UA"/>
              </w:rPr>
            </w:pPr>
            <w:r w:rsidRPr="002F48B8">
              <w:rPr>
                <w:rFonts w:ascii="Times New Roman" w:hAnsi="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F48B8">
              <w:rPr>
                <w:rFonts w:ascii="Times New Roman" w:hAnsi="Times New Roman"/>
                <w:color w:val="000000"/>
                <w:sz w:val="24"/>
                <w:szCs w:val="24"/>
                <w:lang w:val="uk-UA"/>
              </w:rPr>
              <w:t>закупівель</w:t>
            </w:r>
            <w:proofErr w:type="spellEnd"/>
            <w:r w:rsidRPr="002F48B8">
              <w:rPr>
                <w:rFonts w:ascii="Times New Roman" w:hAnsi="Times New Roman"/>
                <w:color w:val="000000"/>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2F48B8">
              <w:rPr>
                <w:rFonts w:ascii="Times New Roman" w:hAnsi="Times New Roman"/>
                <w:color w:val="000000"/>
                <w:sz w:val="24"/>
                <w:szCs w:val="24"/>
                <w:lang w:val="uk-UA"/>
              </w:rPr>
              <w:lastRenderedPageBreak/>
              <w:t xml:space="preserve">автоматично оприлюднюються в електронній системі </w:t>
            </w:r>
            <w:proofErr w:type="spellStart"/>
            <w:r w:rsidRPr="002F48B8">
              <w:rPr>
                <w:rFonts w:ascii="Times New Roman" w:hAnsi="Times New Roman"/>
                <w:color w:val="000000"/>
                <w:sz w:val="24"/>
                <w:szCs w:val="24"/>
                <w:lang w:val="uk-UA"/>
              </w:rPr>
              <w:t>закупівель</w:t>
            </w:r>
            <w:proofErr w:type="spellEnd"/>
            <w:r w:rsidRPr="002F48B8">
              <w:rPr>
                <w:rFonts w:ascii="Times New Roman" w:hAnsi="Times New Roman"/>
                <w:color w:val="000000"/>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F48B8">
              <w:rPr>
                <w:rFonts w:ascii="Times New Roman" w:hAnsi="Times New Roman"/>
                <w:color w:val="000000"/>
                <w:sz w:val="24"/>
                <w:szCs w:val="24"/>
                <w:lang w:val="uk-UA"/>
              </w:rPr>
              <w:t>закупівель</w:t>
            </w:r>
            <w:proofErr w:type="spellEnd"/>
            <w:r w:rsidRPr="002F48B8">
              <w:rPr>
                <w:rFonts w:ascii="Times New Roman" w:hAnsi="Times New Roman"/>
                <w:color w:val="000000"/>
                <w:sz w:val="24"/>
                <w:szCs w:val="24"/>
                <w:lang w:val="uk-UA"/>
              </w:rPr>
              <w:t>.</w:t>
            </w:r>
          </w:p>
          <w:p w14:paraId="6BEDEA69" w14:textId="132F5C5E" w:rsidR="006C738F" w:rsidRPr="002F48B8" w:rsidRDefault="006C738F" w:rsidP="006C738F">
            <w:pPr>
              <w:pStyle w:val="14"/>
              <w:widowControl w:val="0"/>
              <w:jc w:val="both"/>
              <w:rPr>
                <w:rFonts w:ascii="Times New Roman" w:hAnsi="Times New Roman"/>
                <w:color w:val="000000"/>
                <w:sz w:val="24"/>
                <w:szCs w:val="24"/>
                <w:lang w:val="uk-UA"/>
              </w:rPr>
            </w:pPr>
            <w:r w:rsidRPr="002F48B8">
              <w:rPr>
                <w:rFonts w:ascii="Times New Roman" w:hAnsi="Times New Roman"/>
                <w:color w:val="000000"/>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2F48B8">
              <w:rPr>
                <w:rFonts w:ascii="Times New Roman" w:hAnsi="Times New Roman"/>
                <w:color w:val="000000"/>
                <w:sz w:val="24"/>
                <w:szCs w:val="24"/>
                <w:lang w:val="uk-UA"/>
              </w:rPr>
              <w:t>закупівель</w:t>
            </w:r>
            <w:proofErr w:type="spellEnd"/>
            <w:r w:rsidRPr="002F48B8">
              <w:rPr>
                <w:rFonts w:ascii="Times New Roman" w:hAnsi="Times New Roman"/>
                <w:color w:val="000000"/>
                <w:sz w:val="24"/>
                <w:szCs w:val="24"/>
                <w:lang w:val="uk-UA"/>
              </w:rPr>
              <w:t xml:space="preserve"> автоматично зупиняє перебіг відкритих торгів.</w:t>
            </w:r>
          </w:p>
          <w:p w14:paraId="3E7199F3" w14:textId="2146A5B3" w:rsidR="001E7FD1" w:rsidRPr="002F48B8" w:rsidRDefault="006C738F" w:rsidP="006C738F">
            <w:pPr>
              <w:tabs>
                <w:tab w:val="left" w:pos="322"/>
              </w:tabs>
              <w:spacing w:after="120" w:line="100" w:lineRule="atLeast"/>
              <w:jc w:val="both"/>
              <w:rPr>
                <w:rFonts w:ascii="Times New Roman" w:hAnsi="Times New Roman"/>
                <w:sz w:val="24"/>
                <w:szCs w:val="24"/>
                <w:lang w:val="uk-UA"/>
              </w:rPr>
            </w:pPr>
            <w:r w:rsidRPr="002F48B8">
              <w:rPr>
                <w:rFonts w:ascii="Times New Roman" w:hAnsi="Times New Roman"/>
                <w:color w:val="000000"/>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F48B8">
              <w:rPr>
                <w:rFonts w:ascii="Times New Roman" w:hAnsi="Times New Roman"/>
                <w:color w:val="000000"/>
                <w:sz w:val="24"/>
                <w:szCs w:val="24"/>
                <w:lang w:val="uk-UA"/>
              </w:rPr>
              <w:t>закупівель</w:t>
            </w:r>
            <w:proofErr w:type="spellEnd"/>
            <w:r w:rsidRPr="002F48B8">
              <w:rPr>
                <w:rFonts w:ascii="Times New Roman" w:hAnsi="Times New Roman"/>
                <w:color w:val="000000"/>
                <w:sz w:val="24"/>
                <w:szCs w:val="24"/>
                <w:lang w:val="uk-UA"/>
              </w:rPr>
              <w:t xml:space="preserve"> з одночасним продовженням строку подання тендерних пропозицій не менш як на чотири дні.</w:t>
            </w:r>
          </w:p>
        </w:tc>
      </w:tr>
      <w:tr w:rsidR="001E7FD1" w:rsidRPr="002F48B8" w14:paraId="6460F526" w14:textId="77777777" w:rsidTr="00D75A4A">
        <w:trPr>
          <w:trHeight w:val="5351"/>
        </w:trPr>
        <w:tc>
          <w:tcPr>
            <w:tcW w:w="533" w:type="dxa"/>
            <w:tcBorders>
              <w:top w:val="single" w:sz="4" w:space="0" w:color="000000"/>
              <w:left w:val="single" w:sz="4" w:space="0" w:color="000000"/>
              <w:bottom w:val="single" w:sz="4" w:space="0" w:color="000000"/>
              <w:right w:val="single" w:sz="4" w:space="0" w:color="000000"/>
            </w:tcBorders>
          </w:tcPr>
          <w:p w14:paraId="586BC31D" w14:textId="77777777" w:rsidR="001E7FD1" w:rsidRPr="002F48B8" w:rsidRDefault="001E7FD1">
            <w:pPr>
              <w:spacing w:before="100" w:after="100" w:line="100" w:lineRule="atLeast"/>
              <w:jc w:val="center"/>
              <w:rPr>
                <w:rFonts w:ascii="Times New Roman" w:hAnsi="Times New Roman"/>
                <w:b/>
                <w:sz w:val="24"/>
                <w:szCs w:val="24"/>
                <w:lang w:val="uk-UA"/>
              </w:rPr>
            </w:pPr>
            <w:r w:rsidRPr="002F48B8">
              <w:rPr>
                <w:rFonts w:ascii="Times New Roman" w:hAnsi="Times New Roman"/>
                <w:b/>
                <w:sz w:val="24"/>
                <w:szCs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3929075A" w14:textId="77777777" w:rsidR="001E7FD1" w:rsidRPr="002F48B8" w:rsidRDefault="001E7FD1">
            <w:pPr>
              <w:spacing w:before="100" w:after="100" w:line="100" w:lineRule="atLeast"/>
              <w:jc w:val="both"/>
              <w:rPr>
                <w:rStyle w:val="ab"/>
                <w:i w:val="0"/>
                <w:szCs w:val="24"/>
                <w:lang w:val="uk-UA"/>
              </w:rPr>
            </w:pPr>
            <w:r w:rsidRPr="002F48B8">
              <w:rPr>
                <w:rFonts w:ascii="Times New Roman" w:hAnsi="Times New Roman"/>
                <w:b/>
                <w:sz w:val="24"/>
                <w:szCs w:val="24"/>
                <w:lang w:val="uk-UA"/>
              </w:rPr>
              <w:t>Унесення змін до тендерної документації</w:t>
            </w:r>
          </w:p>
        </w:tc>
        <w:tc>
          <w:tcPr>
            <w:tcW w:w="6394" w:type="dxa"/>
            <w:gridSpan w:val="2"/>
            <w:tcBorders>
              <w:top w:val="single" w:sz="4" w:space="0" w:color="000000"/>
              <w:left w:val="single" w:sz="4" w:space="0" w:color="000000"/>
              <w:bottom w:val="single" w:sz="4" w:space="0" w:color="000000"/>
              <w:right w:val="single" w:sz="4" w:space="0" w:color="000000"/>
            </w:tcBorders>
          </w:tcPr>
          <w:p w14:paraId="12028427" w14:textId="74A0AC8B" w:rsidR="006C738F" w:rsidRPr="002F48B8" w:rsidRDefault="006C738F" w:rsidP="006C738F">
            <w:pPr>
              <w:pStyle w:val="12"/>
              <w:rPr>
                <w:rStyle w:val="ab"/>
                <w:i w:val="0"/>
                <w:szCs w:val="24"/>
                <w:lang w:val="uk-UA"/>
              </w:rPr>
            </w:pPr>
            <w:r w:rsidRPr="002F48B8">
              <w:rPr>
                <w:rStyle w:val="ab"/>
                <w:i w:val="0"/>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2F48B8">
              <w:rPr>
                <w:rStyle w:val="ab"/>
                <w:i w:val="0"/>
                <w:szCs w:val="24"/>
                <w:lang w:val="uk-UA"/>
              </w:rPr>
              <w:t>закупівель</w:t>
            </w:r>
            <w:proofErr w:type="spellEnd"/>
            <w:r w:rsidRPr="002F48B8">
              <w:rPr>
                <w:rStyle w:val="ab"/>
                <w:i w:val="0"/>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F48B8">
              <w:rPr>
                <w:rStyle w:val="ab"/>
                <w:i w:val="0"/>
                <w:szCs w:val="24"/>
                <w:lang w:val="uk-UA"/>
              </w:rPr>
              <w:t>внести</w:t>
            </w:r>
            <w:proofErr w:type="spellEnd"/>
            <w:r w:rsidRPr="002F48B8">
              <w:rPr>
                <w:rStyle w:val="ab"/>
                <w:i w:val="0"/>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F48B8">
              <w:rPr>
                <w:rStyle w:val="ab"/>
                <w:i w:val="0"/>
                <w:szCs w:val="24"/>
                <w:lang w:val="uk-UA"/>
              </w:rPr>
              <w:t>закупівель</w:t>
            </w:r>
            <w:proofErr w:type="spellEnd"/>
            <w:r w:rsidRPr="002F48B8">
              <w:rPr>
                <w:rStyle w:val="ab"/>
                <w:i w:val="0"/>
                <w:szCs w:val="24"/>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02B9E34" w14:textId="2017AB6A" w:rsidR="001E7FD1" w:rsidRPr="002F48B8" w:rsidRDefault="006C738F" w:rsidP="006C738F">
            <w:pPr>
              <w:pStyle w:val="12"/>
              <w:ind w:firstLine="0"/>
              <w:rPr>
                <w:rFonts w:ascii="Times New Roman" w:hAnsi="Times New Roman"/>
                <w:sz w:val="24"/>
                <w:szCs w:val="24"/>
                <w:lang w:val="uk-UA"/>
              </w:rPr>
            </w:pPr>
            <w:r w:rsidRPr="002F48B8">
              <w:rPr>
                <w:rStyle w:val="ab"/>
                <w:i w:val="0"/>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2F48B8">
              <w:rPr>
                <w:rStyle w:val="ab"/>
                <w:i w:val="0"/>
                <w:szCs w:val="24"/>
                <w:lang w:val="uk-UA"/>
              </w:rPr>
              <w:t>закупівель</w:t>
            </w:r>
            <w:proofErr w:type="spellEnd"/>
            <w:r w:rsidRPr="002F48B8">
              <w:rPr>
                <w:rStyle w:val="ab"/>
                <w:i w:val="0"/>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F48B8">
              <w:rPr>
                <w:rStyle w:val="ab"/>
                <w:i w:val="0"/>
                <w:szCs w:val="24"/>
                <w:lang w:val="uk-UA"/>
              </w:rPr>
              <w:t>машинозчитувальному</w:t>
            </w:r>
            <w:proofErr w:type="spellEnd"/>
            <w:r w:rsidRPr="002F48B8">
              <w:rPr>
                <w:rStyle w:val="ab"/>
                <w:i w:val="0"/>
                <w:szCs w:val="24"/>
                <w:lang w:val="uk-UA"/>
              </w:rPr>
              <w:t xml:space="preserve"> форматі розміщуються в електронній системі </w:t>
            </w:r>
            <w:proofErr w:type="spellStart"/>
            <w:r w:rsidRPr="002F48B8">
              <w:rPr>
                <w:rStyle w:val="ab"/>
                <w:i w:val="0"/>
                <w:szCs w:val="24"/>
                <w:lang w:val="uk-UA"/>
              </w:rPr>
              <w:t>закупівель</w:t>
            </w:r>
            <w:proofErr w:type="spellEnd"/>
            <w:r w:rsidRPr="002F48B8">
              <w:rPr>
                <w:rStyle w:val="ab"/>
                <w:i w:val="0"/>
                <w:szCs w:val="24"/>
                <w:lang w:val="uk-UA"/>
              </w:rPr>
              <w:t xml:space="preserve"> протягом одного дня з дати прийняття рішення про їх внесення.</w:t>
            </w:r>
          </w:p>
        </w:tc>
      </w:tr>
      <w:tr w:rsidR="001E7FD1" w:rsidRPr="002F48B8" w14:paraId="643FE82F" w14:textId="77777777" w:rsidTr="00D75A4A">
        <w:trPr>
          <w:trHeight w:val="407"/>
        </w:trPr>
        <w:tc>
          <w:tcPr>
            <w:tcW w:w="10173" w:type="dxa"/>
            <w:gridSpan w:val="4"/>
            <w:tcBorders>
              <w:top w:val="single" w:sz="4" w:space="0" w:color="000000"/>
              <w:left w:val="single" w:sz="4" w:space="0" w:color="000000"/>
              <w:bottom w:val="single" w:sz="4" w:space="0" w:color="000000"/>
              <w:right w:val="single" w:sz="4" w:space="0" w:color="000000"/>
            </w:tcBorders>
            <w:vAlign w:val="center"/>
          </w:tcPr>
          <w:p w14:paraId="76A99ED9" w14:textId="77777777" w:rsidR="001E7FD1" w:rsidRPr="002F48B8" w:rsidRDefault="001E7FD1">
            <w:pPr>
              <w:pStyle w:val="13"/>
              <w:spacing w:before="100" w:after="100" w:line="100" w:lineRule="atLeast"/>
              <w:jc w:val="center"/>
              <w:rPr>
                <w:rFonts w:ascii="Times New Roman" w:hAnsi="Times New Roman"/>
                <w:sz w:val="24"/>
                <w:szCs w:val="24"/>
                <w:lang w:val="uk-UA"/>
              </w:rPr>
            </w:pPr>
            <w:r w:rsidRPr="002F48B8">
              <w:rPr>
                <w:rFonts w:ascii="Times New Roman" w:hAnsi="Times New Roman"/>
                <w:b/>
                <w:color w:val="000000"/>
                <w:sz w:val="24"/>
                <w:szCs w:val="24"/>
                <w:lang w:val="uk-UA"/>
              </w:rPr>
              <w:t xml:space="preserve">Розділ ІІІ. </w:t>
            </w:r>
            <w:r w:rsidRPr="002F48B8">
              <w:rPr>
                <w:rFonts w:ascii="Times New Roman" w:hAnsi="Times New Roman"/>
                <w:b/>
                <w:sz w:val="24"/>
                <w:szCs w:val="24"/>
                <w:lang w:val="uk-UA"/>
              </w:rPr>
              <w:t>Інструкція з підготовки тендерної пропозиції</w:t>
            </w:r>
          </w:p>
        </w:tc>
      </w:tr>
      <w:tr w:rsidR="001E7FD1" w:rsidRPr="002F48B8" w14:paraId="137E4FF2" w14:textId="77777777" w:rsidTr="00D75A4A">
        <w:tc>
          <w:tcPr>
            <w:tcW w:w="533" w:type="dxa"/>
            <w:tcBorders>
              <w:top w:val="single" w:sz="4" w:space="0" w:color="000000"/>
              <w:left w:val="single" w:sz="4" w:space="0" w:color="000000"/>
              <w:bottom w:val="single" w:sz="4" w:space="0" w:color="000000"/>
              <w:right w:val="single" w:sz="4" w:space="0" w:color="000000"/>
            </w:tcBorders>
          </w:tcPr>
          <w:p w14:paraId="02BB4EEF" w14:textId="77777777" w:rsidR="001E7FD1" w:rsidRPr="002F48B8" w:rsidRDefault="001E7FD1">
            <w:pPr>
              <w:spacing w:before="100" w:after="100" w:line="100" w:lineRule="atLeast"/>
              <w:jc w:val="center"/>
              <w:rPr>
                <w:rFonts w:ascii="Times New Roman" w:hAnsi="Times New Roman"/>
                <w:b/>
                <w:sz w:val="24"/>
                <w:szCs w:val="24"/>
                <w:lang w:val="uk-UA"/>
              </w:rPr>
            </w:pPr>
            <w:r w:rsidRPr="002F48B8">
              <w:rPr>
                <w:rFonts w:ascii="Times New Roman" w:hAnsi="Times New Roman"/>
                <w:b/>
                <w:sz w:val="24"/>
                <w:szCs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66CFE3F7" w14:textId="77777777" w:rsidR="001E7FD1" w:rsidRPr="002F48B8" w:rsidRDefault="001E7FD1">
            <w:pPr>
              <w:spacing w:before="100" w:after="100" w:line="100" w:lineRule="atLeast"/>
              <w:jc w:val="both"/>
              <w:rPr>
                <w:rFonts w:ascii="Times New Roman" w:hAnsi="Times New Roman"/>
                <w:b/>
                <w:sz w:val="24"/>
                <w:szCs w:val="24"/>
                <w:lang w:val="uk-UA"/>
              </w:rPr>
            </w:pPr>
            <w:r w:rsidRPr="002F48B8">
              <w:rPr>
                <w:rFonts w:ascii="Times New Roman" w:hAnsi="Times New Roman"/>
                <w:b/>
                <w:sz w:val="24"/>
                <w:szCs w:val="24"/>
                <w:lang w:val="uk-UA"/>
              </w:rPr>
              <w:t>Зміст і спосіб подання тендерної пропозиції</w:t>
            </w:r>
          </w:p>
        </w:tc>
        <w:tc>
          <w:tcPr>
            <w:tcW w:w="6394" w:type="dxa"/>
            <w:gridSpan w:val="2"/>
            <w:tcBorders>
              <w:top w:val="single" w:sz="4" w:space="0" w:color="000000"/>
              <w:left w:val="single" w:sz="4" w:space="0" w:color="000000"/>
              <w:bottom w:val="single" w:sz="4" w:space="0" w:color="000000"/>
              <w:right w:val="single" w:sz="4" w:space="0" w:color="000000"/>
            </w:tcBorders>
          </w:tcPr>
          <w:p w14:paraId="60F6B53F" w14:textId="77777777" w:rsidR="00943BEB" w:rsidRPr="002F48B8" w:rsidRDefault="00943BEB" w:rsidP="00943BEB">
            <w:pPr>
              <w:pStyle w:val="Default"/>
              <w:jc w:val="both"/>
              <w:rPr>
                <w:noProof/>
              </w:rPr>
            </w:pPr>
            <w:r w:rsidRPr="002F48B8">
              <w:rPr>
                <w:noProof/>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739416F6" w14:textId="77777777" w:rsidR="00943BEB" w:rsidRPr="002F48B8" w:rsidRDefault="00943BEB" w:rsidP="00943BEB">
            <w:pPr>
              <w:pStyle w:val="Default"/>
              <w:jc w:val="both"/>
              <w:rPr>
                <w:noProof/>
              </w:rPr>
            </w:pPr>
            <w:r w:rsidRPr="002F48B8">
              <w:rPr>
                <w:noProo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126898E" w14:textId="3437F306" w:rsidR="00EF5F7E" w:rsidRPr="002F48B8" w:rsidRDefault="00EF5F7E" w:rsidP="00EF5F7E">
            <w:pPr>
              <w:pStyle w:val="a6"/>
              <w:numPr>
                <w:ilvl w:val="0"/>
                <w:numId w:val="1"/>
              </w:numPr>
              <w:tabs>
                <w:tab w:val="left" w:pos="0"/>
              </w:tabs>
              <w:spacing w:before="100" w:after="100"/>
              <w:ind w:left="714" w:hanging="357"/>
              <w:jc w:val="both"/>
              <w:rPr>
                <w:rFonts w:ascii="Times New Roman" w:hAnsi="Times New Roman"/>
                <w:szCs w:val="24"/>
                <w:lang w:val="uk-UA"/>
              </w:rPr>
            </w:pPr>
            <w:r w:rsidRPr="002F48B8">
              <w:rPr>
                <w:rFonts w:ascii="Times New Roman" w:hAnsi="Times New Roman"/>
                <w:szCs w:val="24"/>
                <w:lang w:val="uk-UA"/>
              </w:rPr>
              <w:t>тендерною пропозицією (</w:t>
            </w:r>
            <w:r w:rsidR="00F30BC1" w:rsidRPr="002F48B8">
              <w:rPr>
                <w:rFonts w:ascii="Times New Roman" w:hAnsi="Times New Roman"/>
                <w:szCs w:val="24"/>
                <w:lang w:val="uk-UA"/>
              </w:rPr>
              <w:t>Додатку 1 тендерної документації</w:t>
            </w:r>
            <w:r w:rsidRPr="002F48B8">
              <w:rPr>
                <w:rFonts w:ascii="Times New Roman" w:hAnsi="Times New Roman"/>
                <w:szCs w:val="24"/>
                <w:lang w:val="uk-UA"/>
              </w:rPr>
              <w:t>) або у довільній формі;</w:t>
            </w:r>
          </w:p>
          <w:p w14:paraId="6E780598" w14:textId="634F0AA2" w:rsidR="001E7FD1" w:rsidRPr="002F48B8" w:rsidRDefault="001E7FD1">
            <w:pPr>
              <w:pStyle w:val="a6"/>
              <w:numPr>
                <w:ilvl w:val="0"/>
                <w:numId w:val="1"/>
              </w:numPr>
              <w:tabs>
                <w:tab w:val="left" w:pos="0"/>
              </w:tabs>
              <w:jc w:val="both"/>
              <w:rPr>
                <w:rFonts w:ascii="Times New Roman" w:hAnsi="Times New Roman"/>
                <w:szCs w:val="24"/>
                <w:lang w:val="uk-UA"/>
              </w:rPr>
            </w:pPr>
            <w:r w:rsidRPr="002F48B8">
              <w:rPr>
                <w:rFonts w:ascii="Times New Roman" w:hAnsi="Times New Roman"/>
                <w:szCs w:val="24"/>
                <w:lang w:val="uk-UA"/>
              </w:rPr>
              <w:t xml:space="preserve">листом-згодою на збирання, обробку, зберігання та доступ до персональних даних (Довідка може бути </w:t>
            </w:r>
            <w:r w:rsidRPr="002F48B8">
              <w:rPr>
                <w:rFonts w:ascii="Times New Roman" w:hAnsi="Times New Roman"/>
                <w:szCs w:val="24"/>
                <w:lang w:val="uk-UA"/>
              </w:rPr>
              <w:lastRenderedPageBreak/>
              <w:t xml:space="preserve">надана згідно зразка, наведеного в Додатку </w:t>
            </w:r>
            <w:r w:rsidR="00F30BC1" w:rsidRPr="002F48B8">
              <w:rPr>
                <w:rFonts w:ascii="Times New Roman" w:hAnsi="Times New Roman"/>
                <w:szCs w:val="24"/>
                <w:lang w:val="uk-UA"/>
              </w:rPr>
              <w:t>5</w:t>
            </w:r>
            <w:r w:rsidRPr="002F48B8">
              <w:rPr>
                <w:rFonts w:ascii="Times New Roman" w:hAnsi="Times New Roman"/>
                <w:szCs w:val="24"/>
                <w:lang w:val="uk-UA"/>
              </w:rPr>
              <w:t xml:space="preserve"> тендерної документації, або у довільній формі);</w:t>
            </w:r>
          </w:p>
          <w:p w14:paraId="0D7B7F8C" w14:textId="37A3508A" w:rsidR="001E7FD1" w:rsidRPr="002F48B8" w:rsidRDefault="001E7FD1">
            <w:pPr>
              <w:pStyle w:val="a6"/>
              <w:numPr>
                <w:ilvl w:val="0"/>
                <w:numId w:val="1"/>
              </w:numPr>
              <w:tabs>
                <w:tab w:val="left" w:pos="0"/>
              </w:tabs>
              <w:jc w:val="both"/>
              <w:rPr>
                <w:rFonts w:ascii="Times New Roman" w:hAnsi="Times New Roman"/>
                <w:szCs w:val="24"/>
                <w:lang w:val="uk-UA"/>
              </w:rPr>
            </w:pPr>
            <w:r w:rsidRPr="002F48B8">
              <w:rPr>
                <w:rFonts w:ascii="Times New Roman" w:hAnsi="Times New Roman"/>
                <w:szCs w:val="24"/>
                <w:lang w:val="uk-UA"/>
              </w:rPr>
              <w:t>інформацією та документами, що підтверджують відповідність Учасника кваліфікаційним критеріям згі</w:t>
            </w:r>
            <w:r w:rsidR="00FB1A0A" w:rsidRPr="002F48B8">
              <w:rPr>
                <w:rFonts w:ascii="Times New Roman" w:hAnsi="Times New Roman"/>
                <w:szCs w:val="24"/>
                <w:lang w:val="uk-UA"/>
              </w:rPr>
              <w:t>дно статті 16 Закону (Додаток</w:t>
            </w:r>
            <w:r w:rsidRPr="002F48B8">
              <w:rPr>
                <w:rFonts w:ascii="Times New Roman" w:hAnsi="Times New Roman"/>
                <w:szCs w:val="24"/>
                <w:lang w:val="uk-UA"/>
              </w:rPr>
              <w:t xml:space="preserve"> </w:t>
            </w:r>
            <w:r w:rsidR="00F30BC1" w:rsidRPr="002F48B8">
              <w:rPr>
                <w:rFonts w:ascii="Times New Roman" w:hAnsi="Times New Roman"/>
                <w:szCs w:val="24"/>
                <w:lang w:val="uk-UA"/>
              </w:rPr>
              <w:t>2</w:t>
            </w:r>
            <w:r w:rsidRPr="002F48B8">
              <w:rPr>
                <w:rFonts w:ascii="Times New Roman" w:hAnsi="Times New Roman"/>
                <w:szCs w:val="24"/>
                <w:lang w:val="uk-UA"/>
              </w:rPr>
              <w:t xml:space="preserve"> тендерної документації);</w:t>
            </w:r>
          </w:p>
          <w:p w14:paraId="31992281" w14:textId="4041DEFC" w:rsidR="00C05524" w:rsidRPr="002F48B8" w:rsidRDefault="00C05524" w:rsidP="00C05524">
            <w:pPr>
              <w:pStyle w:val="a8"/>
              <w:numPr>
                <w:ilvl w:val="0"/>
                <w:numId w:val="1"/>
              </w:numPr>
              <w:rPr>
                <w:rFonts w:ascii="Times New Roman" w:hAnsi="Times New Roman"/>
                <w:sz w:val="24"/>
                <w:szCs w:val="24"/>
                <w:lang w:val="uk-UA"/>
              </w:rPr>
            </w:pPr>
            <w:r w:rsidRPr="002F48B8">
              <w:rPr>
                <w:rFonts w:ascii="Times New Roman" w:hAnsi="Times New Roman"/>
                <w:sz w:val="24"/>
                <w:szCs w:val="24"/>
                <w:lang w:val="uk-UA"/>
              </w:rPr>
              <w:t>інформацією щодо відповідності Учасника вимогам та відсутності підстав для відмови в участі у процедурі з</w:t>
            </w:r>
            <w:r w:rsidR="00943BEB" w:rsidRPr="002F48B8">
              <w:rPr>
                <w:rFonts w:ascii="Times New Roman" w:hAnsi="Times New Roman"/>
                <w:sz w:val="24"/>
                <w:szCs w:val="24"/>
                <w:lang w:val="uk-UA"/>
              </w:rPr>
              <w:t>акупівлі відповідно до пункту 47</w:t>
            </w:r>
            <w:r w:rsidRPr="002F48B8">
              <w:rPr>
                <w:rFonts w:ascii="Times New Roman" w:hAnsi="Times New Roman"/>
                <w:sz w:val="24"/>
                <w:szCs w:val="24"/>
                <w:lang w:val="uk-UA"/>
              </w:rPr>
              <w:t xml:space="preserve"> Особливостей (Додатку </w:t>
            </w:r>
            <w:r w:rsidR="00F30BC1" w:rsidRPr="002F48B8">
              <w:rPr>
                <w:rFonts w:ascii="Times New Roman" w:hAnsi="Times New Roman"/>
                <w:sz w:val="24"/>
                <w:szCs w:val="24"/>
                <w:lang w:val="uk-UA"/>
              </w:rPr>
              <w:t>2</w:t>
            </w:r>
            <w:r w:rsidRPr="002F48B8">
              <w:rPr>
                <w:rFonts w:ascii="Times New Roman" w:hAnsi="Times New Roman"/>
                <w:sz w:val="24"/>
                <w:szCs w:val="24"/>
                <w:lang w:val="uk-UA"/>
              </w:rPr>
              <w:t xml:space="preserve"> тендерної документації);</w:t>
            </w:r>
          </w:p>
          <w:p w14:paraId="7CAC81D6" w14:textId="77777777" w:rsidR="001E7FD1" w:rsidRPr="002F48B8" w:rsidRDefault="001E7FD1">
            <w:pPr>
              <w:pStyle w:val="a6"/>
              <w:numPr>
                <w:ilvl w:val="0"/>
                <w:numId w:val="1"/>
              </w:numPr>
              <w:tabs>
                <w:tab w:val="left" w:pos="0"/>
              </w:tabs>
              <w:jc w:val="both"/>
              <w:rPr>
                <w:rFonts w:ascii="Times New Roman" w:hAnsi="Times New Roman"/>
                <w:szCs w:val="24"/>
                <w:lang w:val="uk-UA"/>
              </w:rPr>
            </w:pPr>
            <w:r w:rsidRPr="002F48B8">
              <w:rPr>
                <w:rFonts w:ascii="Times New Roman" w:hAnsi="Times New Roman"/>
                <w:szCs w:val="24"/>
                <w:lang w:val="uk-UA"/>
              </w:rPr>
              <w:t>копією Статуту, або іншого установчого документу (для юридичних осіб);</w:t>
            </w:r>
          </w:p>
          <w:p w14:paraId="00FDFC49" w14:textId="77777777" w:rsidR="001E7FD1" w:rsidRPr="002F48B8" w:rsidRDefault="001E7FD1">
            <w:pPr>
              <w:pStyle w:val="a6"/>
              <w:numPr>
                <w:ilvl w:val="0"/>
                <w:numId w:val="1"/>
              </w:numPr>
              <w:tabs>
                <w:tab w:val="left" w:pos="0"/>
              </w:tabs>
              <w:jc w:val="both"/>
              <w:rPr>
                <w:rFonts w:ascii="Times New Roman" w:hAnsi="Times New Roman"/>
                <w:szCs w:val="24"/>
                <w:lang w:val="uk-UA"/>
              </w:rPr>
            </w:pPr>
            <w:r w:rsidRPr="002F48B8">
              <w:rPr>
                <w:rFonts w:ascii="Times New Roman" w:hAnsi="Times New Roman"/>
                <w:szCs w:val="24"/>
                <w:lang w:val="uk-UA"/>
              </w:rPr>
              <w:t>копією Паспорту (для фізичних-осіб підприємців);</w:t>
            </w:r>
          </w:p>
          <w:p w14:paraId="2AC434A4" w14:textId="77777777" w:rsidR="001E7FD1" w:rsidRPr="002F48B8" w:rsidRDefault="001E7FD1">
            <w:pPr>
              <w:pStyle w:val="a6"/>
              <w:numPr>
                <w:ilvl w:val="0"/>
                <w:numId w:val="1"/>
              </w:numPr>
              <w:tabs>
                <w:tab w:val="left" w:pos="0"/>
              </w:tabs>
              <w:jc w:val="both"/>
              <w:rPr>
                <w:rFonts w:ascii="Times New Roman" w:hAnsi="Times New Roman"/>
                <w:szCs w:val="24"/>
                <w:lang w:val="uk-UA"/>
              </w:rPr>
            </w:pPr>
            <w:r w:rsidRPr="002F48B8">
              <w:rPr>
                <w:rFonts w:ascii="Times New Roman" w:hAnsi="Times New Roman"/>
                <w:szCs w:val="24"/>
                <w:lang w:val="uk-UA"/>
              </w:rPr>
              <w:t>копією</w:t>
            </w:r>
            <w:r w:rsidRPr="002F48B8">
              <w:rPr>
                <w:rFonts w:ascii="Times New Roman" w:hAnsi="Times New Roman"/>
                <w:szCs w:val="24"/>
                <w:lang w:val="uk-UA"/>
              </w:rPr>
              <w:tab/>
            </w:r>
            <w:r w:rsidR="00F54144" w:rsidRPr="002F48B8">
              <w:rPr>
                <w:rFonts w:ascii="Times New Roman" w:hAnsi="Times New Roman"/>
                <w:szCs w:val="24"/>
                <w:lang w:val="uk-UA"/>
              </w:rPr>
              <w:t xml:space="preserve"> </w:t>
            </w:r>
            <w:r w:rsidRPr="002F48B8">
              <w:rPr>
                <w:rFonts w:ascii="Times New Roman" w:hAnsi="Times New Roman"/>
                <w:szCs w:val="24"/>
                <w:lang w:val="uk-UA"/>
              </w:rPr>
              <w:t>Довідки</w:t>
            </w:r>
            <w:r w:rsidRPr="002F48B8">
              <w:rPr>
                <w:rFonts w:ascii="Times New Roman" w:hAnsi="Times New Roman"/>
                <w:szCs w:val="24"/>
                <w:lang w:val="uk-UA"/>
              </w:rPr>
              <w:tab/>
              <w:t>про</w:t>
            </w:r>
            <w:r w:rsidRPr="002F48B8">
              <w:rPr>
                <w:rFonts w:ascii="Times New Roman" w:hAnsi="Times New Roman"/>
                <w:szCs w:val="24"/>
                <w:lang w:val="uk-UA"/>
              </w:rPr>
              <w:tab/>
              <w:t>присвоєння ідентифікаційного коду (для фізичних-осіб підприємців);</w:t>
            </w:r>
          </w:p>
          <w:p w14:paraId="4424534B" w14:textId="0018EF1C" w:rsidR="001E7FD1" w:rsidRPr="002F48B8" w:rsidRDefault="001E7FD1">
            <w:pPr>
              <w:pStyle w:val="a6"/>
              <w:numPr>
                <w:ilvl w:val="0"/>
                <w:numId w:val="1"/>
              </w:numPr>
              <w:tabs>
                <w:tab w:val="left" w:pos="0"/>
              </w:tabs>
              <w:jc w:val="both"/>
              <w:rPr>
                <w:rFonts w:ascii="Times New Roman" w:hAnsi="Times New Roman"/>
                <w:szCs w:val="24"/>
                <w:lang w:val="uk-UA"/>
              </w:rPr>
            </w:pPr>
            <w:r w:rsidRPr="002F48B8">
              <w:rPr>
                <w:rFonts w:ascii="Times New Roman" w:hAnsi="Times New Roman"/>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w:t>
            </w:r>
            <w:r w:rsidR="00F30BC1" w:rsidRPr="002F48B8">
              <w:rPr>
                <w:rFonts w:ascii="Times New Roman" w:hAnsi="Times New Roman"/>
                <w:szCs w:val="24"/>
                <w:lang w:val="uk-UA"/>
              </w:rPr>
              <w:t xml:space="preserve"> (Додатку 3 тендерної документації);</w:t>
            </w:r>
          </w:p>
          <w:p w14:paraId="409C2FD0" w14:textId="7BC614CE" w:rsidR="001E7FD1" w:rsidRPr="002F48B8" w:rsidRDefault="001E7FD1">
            <w:pPr>
              <w:pStyle w:val="a6"/>
              <w:numPr>
                <w:ilvl w:val="0"/>
                <w:numId w:val="1"/>
              </w:numPr>
              <w:tabs>
                <w:tab w:val="left" w:pos="0"/>
              </w:tabs>
              <w:jc w:val="both"/>
              <w:rPr>
                <w:rFonts w:ascii="Times New Roman" w:hAnsi="Times New Roman"/>
                <w:szCs w:val="24"/>
                <w:lang w:val="uk-UA"/>
              </w:rPr>
            </w:pPr>
            <w:r w:rsidRPr="002F48B8">
              <w:rPr>
                <w:rFonts w:ascii="Times New Roman" w:hAnsi="Times New Roman"/>
                <w:szCs w:val="24"/>
                <w:lang w:val="uk-UA"/>
              </w:rPr>
              <w:t>документами, що підтверджують повноваження посадової особи учасника щодо підпису документів тендерної пропозиції Учасника процедури закупівлі підтверджується протоколом, або випискою з протоколу засновників, або наказом про призначення, або довіреністю, або дорученням, або іншим документом;</w:t>
            </w:r>
            <w:r w:rsidR="00E96D65" w:rsidRPr="002F48B8">
              <w:rPr>
                <w:rFonts w:ascii="Times New Roman" w:hAnsi="Times New Roman"/>
                <w:szCs w:val="24"/>
                <w:lang w:val="uk-UA"/>
              </w:rPr>
              <w:t xml:space="preserve"> </w:t>
            </w:r>
          </w:p>
          <w:p w14:paraId="42E30C57" w14:textId="77777777" w:rsidR="001E7FD1" w:rsidRPr="002F48B8" w:rsidRDefault="001E7FD1">
            <w:pPr>
              <w:pStyle w:val="a6"/>
              <w:numPr>
                <w:ilvl w:val="0"/>
                <w:numId w:val="1"/>
              </w:numPr>
              <w:tabs>
                <w:tab w:val="left" w:pos="0"/>
              </w:tabs>
              <w:jc w:val="both"/>
              <w:rPr>
                <w:rFonts w:ascii="Times New Roman" w:hAnsi="Times New Roman"/>
                <w:szCs w:val="24"/>
                <w:lang w:val="uk-UA"/>
              </w:rPr>
            </w:pPr>
            <w:r w:rsidRPr="002F48B8">
              <w:rPr>
                <w:rFonts w:ascii="Times New Roman" w:hAnsi="Times New Roman"/>
                <w:szCs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1B5D2DEA" w14:textId="77777777" w:rsidR="001E7FD1" w:rsidRPr="002F48B8" w:rsidRDefault="001E7FD1">
            <w:pPr>
              <w:pStyle w:val="a6"/>
              <w:numPr>
                <w:ilvl w:val="0"/>
                <w:numId w:val="1"/>
              </w:numPr>
              <w:tabs>
                <w:tab w:val="left" w:pos="0"/>
              </w:tabs>
              <w:jc w:val="both"/>
              <w:rPr>
                <w:rFonts w:ascii="Times New Roman" w:hAnsi="Times New Roman"/>
                <w:szCs w:val="24"/>
                <w:lang w:val="uk-UA"/>
              </w:rPr>
            </w:pPr>
            <w:r w:rsidRPr="002F48B8">
              <w:rPr>
                <w:rFonts w:ascii="Times New Roman" w:hAnsi="Times New Roman"/>
                <w:szCs w:val="24"/>
                <w:lang w:val="uk-UA"/>
              </w:rPr>
              <w:t>довідкою у довільній формі, яка підтверджує дотримання норм щодо застосування Учасником у своїй діяльності заходів із захисту довкілля;</w:t>
            </w:r>
          </w:p>
          <w:p w14:paraId="60B72859" w14:textId="512D6005" w:rsidR="001E7FD1" w:rsidRPr="002F48B8" w:rsidRDefault="001E7FD1">
            <w:pPr>
              <w:pStyle w:val="a6"/>
              <w:numPr>
                <w:ilvl w:val="0"/>
                <w:numId w:val="1"/>
              </w:numPr>
              <w:tabs>
                <w:tab w:val="left" w:pos="0"/>
              </w:tabs>
              <w:jc w:val="both"/>
              <w:rPr>
                <w:rFonts w:ascii="Times New Roman" w:hAnsi="Times New Roman"/>
                <w:szCs w:val="24"/>
                <w:lang w:val="uk-UA"/>
              </w:rPr>
            </w:pPr>
            <w:r w:rsidRPr="002F48B8">
              <w:rPr>
                <w:rFonts w:ascii="Times New Roman" w:hAnsi="Times New Roman"/>
                <w:szCs w:val="24"/>
                <w:lang w:val="uk-UA"/>
              </w:rPr>
              <w:t>інформаційною довідкою, яка містить відомості про Учасника, з зазначенням наступної інформації: повне найменування/прізвище, ім’я по батькові учасника;</w:t>
            </w:r>
            <w:r w:rsidRPr="002F48B8">
              <w:rPr>
                <w:rFonts w:ascii="Times New Roman" w:hAnsi="Times New Roman"/>
                <w:szCs w:val="24"/>
                <w:lang w:val="uk-UA"/>
              </w:rPr>
              <w:tab/>
              <w:t>код ЄДРПОУ/ідентифікаційний код учасника; юридична та фактична адреса; те</w:t>
            </w:r>
            <w:r w:rsidR="00ED4446" w:rsidRPr="002F48B8">
              <w:rPr>
                <w:rFonts w:ascii="Times New Roman" w:hAnsi="Times New Roman"/>
                <w:szCs w:val="24"/>
                <w:lang w:val="uk-UA"/>
              </w:rPr>
              <w:t xml:space="preserve">лефон; факс; електронна </w:t>
            </w:r>
            <w:r w:rsidR="00ED4446" w:rsidRPr="002F48B8">
              <w:rPr>
                <w:rFonts w:ascii="Times New Roman" w:hAnsi="Times New Roman"/>
                <w:szCs w:val="24"/>
                <w:lang w:val="uk-UA"/>
              </w:rPr>
              <w:tab/>
              <w:t xml:space="preserve">адреса; </w:t>
            </w:r>
            <w:r w:rsidRPr="002F48B8">
              <w:rPr>
                <w:rFonts w:ascii="Times New Roman" w:hAnsi="Times New Roman"/>
                <w:szCs w:val="24"/>
                <w:lang w:val="uk-UA"/>
              </w:rPr>
              <w:t xml:space="preserve">форма/система </w:t>
            </w:r>
            <w:r w:rsidR="004500E6" w:rsidRPr="002F48B8">
              <w:rPr>
                <w:rFonts w:ascii="Times New Roman" w:hAnsi="Times New Roman"/>
                <w:szCs w:val="24"/>
                <w:lang w:val="uk-UA"/>
              </w:rPr>
              <w:t xml:space="preserve">оподаткування; форма власності; </w:t>
            </w:r>
            <w:r w:rsidRPr="002F48B8">
              <w:rPr>
                <w:rFonts w:ascii="Times New Roman" w:hAnsi="Times New Roman"/>
                <w:szCs w:val="24"/>
                <w:lang w:val="uk-UA"/>
              </w:rPr>
              <w:t xml:space="preserve">профілюючий вид діяльності; найменування банку, що обслуговує Учасника; розрахунковий рахунок; МФО (код банку); прізвище, ім'я, по-батькові керівника (для юридичної особи). Довідка може бути надана згідно зразка наведеного в Додатку </w:t>
            </w:r>
            <w:r w:rsidR="00CD4DD4">
              <w:rPr>
                <w:rFonts w:ascii="Times New Roman" w:hAnsi="Times New Roman"/>
                <w:szCs w:val="24"/>
                <w:lang w:val="uk-UA"/>
              </w:rPr>
              <w:t>5</w:t>
            </w:r>
            <w:r w:rsidRPr="002F48B8">
              <w:rPr>
                <w:rFonts w:ascii="Times New Roman" w:hAnsi="Times New Roman"/>
                <w:szCs w:val="24"/>
                <w:lang w:val="uk-UA"/>
              </w:rPr>
              <w:t xml:space="preserve"> тендерної документації;</w:t>
            </w:r>
          </w:p>
          <w:p w14:paraId="6D93BCF7" w14:textId="77777777" w:rsidR="001E7FD1" w:rsidRPr="002F48B8" w:rsidRDefault="001E7FD1">
            <w:pPr>
              <w:pStyle w:val="a6"/>
              <w:numPr>
                <w:ilvl w:val="0"/>
                <w:numId w:val="1"/>
              </w:numPr>
              <w:tabs>
                <w:tab w:val="left" w:pos="0"/>
              </w:tabs>
              <w:jc w:val="both"/>
              <w:rPr>
                <w:rFonts w:ascii="Times New Roman" w:hAnsi="Times New Roman"/>
                <w:szCs w:val="24"/>
                <w:lang w:val="uk-UA"/>
              </w:rPr>
            </w:pPr>
            <w:r w:rsidRPr="002F48B8">
              <w:rPr>
                <w:rFonts w:ascii="Times New Roman" w:hAnsi="Times New Roman"/>
                <w:szCs w:val="24"/>
                <w:lang w:val="uk-UA"/>
              </w:rPr>
              <w:t>інформацією, що Учасник ознайомився з істотними умовами договору, які зазначені у проекті договору та погоджується з включенням їх до договору про закупівлю;</w:t>
            </w:r>
          </w:p>
          <w:p w14:paraId="57C53961" w14:textId="77777777" w:rsidR="00DE776B" w:rsidRPr="002F48B8" w:rsidRDefault="00DE776B" w:rsidP="00DE776B">
            <w:pPr>
              <w:pStyle w:val="a6"/>
              <w:numPr>
                <w:ilvl w:val="0"/>
                <w:numId w:val="1"/>
              </w:numPr>
              <w:tabs>
                <w:tab w:val="left" w:pos="0"/>
              </w:tabs>
              <w:jc w:val="both"/>
              <w:rPr>
                <w:rFonts w:ascii="Times New Roman" w:hAnsi="Times New Roman"/>
                <w:szCs w:val="24"/>
                <w:lang w:val="uk-UA"/>
              </w:rPr>
            </w:pPr>
            <w:r w:rsidRPr="002F48B8">
              <w:rPr>
                <w:rFonts w:ascii="Times New Roman" w:hAnsi="Times New Roman"/>
                <w:szCs w:val="24"/>
                <w:lang w:val="uk-UA"/>
              </w:rPr>
              <w:t xml:space="preserve">Копія ліцензії на право займатися відповідною діяльністю (якщо передбачено чинним законодавством). За відсутності документу, який вимагається цим пунктом Учасник повинен надати </w:t>
            </w:r>
            <w:r w:rsidRPr="002F48B8">
              <w:rPr>
                <w:rFonts w:ascii="Times New Roman" w:hAnsi="Times New Roman"/>
                <w:szCs w:val="24"/>
                <w:lang w:val="uk-UA"/>
              </w:rPr>
              <w:lastRenderedPageBreak/>
              <w:t>лист-роз’яснення з посиланням на чинне законодавство;</w:t>
            </w:r>
          </w:p>
          <w:p w14:paraId="44371C93" w14:textId="77777777" w:rsidR="00DE776B" w:rsidRPr="002F48B8" w:rsidRDefault="00DE776B" w:rsidP="00DE776B">
            <w:pPr>
              <w:pStyle w:val="a6"/>
              <w:numPr>
                <w:ilvl w:val="0"/>
                <w:numId w:val="1"/>
              </w:numPr>
              <w:tabs>
                <w:tab w:val="left" w:pos="0"/>
              </w:tabs>
              <w:jc w:val="both"/>
              <w:rPr>
                <w:rFonts w:ascii="Times New Roman" w:hAnsi="Times New Roman"/>
                <w:szCs w:val="24"/>
                <w:lang w:val="uk-UA"/>
              </w:rPr>
            </w:pPr>
            <w:r w:rsidRPr="002F48B8">
              <w:rPr>
                <w:rFonts w:ascii="Times New Roman" w:hAnsi="Times New Roman"/>
                <w:szCs w:val="24"/>
                <w:lang w:val="uk-UA"/>
              </w:rPr>
              <w:t xml:space="preserve">Для платників ПДВ: </w:t>
            </w:r>
            <w:r w:rsidRPr="002F48B8">
              <w:rPr>
                <w:rFonts w:ascii="Times New Roman" w:hAnsi="Times New Roman"/>
                <w:spacing w:val="-2"/>
                <w:szCs w:val="24"/>
                <w:lang w:val="uk-UA"/>
              </w:rPr>
              <w:t xml:space="preserve">оригінал або </w:t>
            </w:r>
            <w:r w:rsidRPr="002F48B8">
              <w:rPr>
                <w:rFonts w:ascii="Times New Roman" w:hAnsi="Times New Roman"/>
                <w:szCs w:val="24"/>
                <w:lang w:val="uk-UA"/>
              </w:rPr>
              <w:t>копія Свідоцтва про реєстрацію платника ПДВ, оригінал або копія витягу з реєстру платників ПДВ.</w:t>
            </w:r>
          </w:p>
          <w:p w14:paraId="1150012E" w14:textId="77777777" w:rsidR="00DE776B" w:rsidRPr="002F48B8" w:rsidRDefault="00DE776B" w:rsidP="00DE776B">
            <w:pPr>
              <w:pStyle w:val="a6"/>
              <w:tabs>
                <w:tab w:val="left" w:pos="0"/>
              </w:tabs>
              <w:ind w:left="720"/>
              <w:jc w:val="both"/>
              <w:rPr>
                <w:rFonts w:ascii="Times New Roman" w:hAnsi="Times New Roman"/>
                <w:szCs w:val="24"/>
                <w:lang w:val="uk-UA"/>
              </w:rPr>
            </w:pPr>
            <w:r w:rsidRPr="002F48B8">
              <w:rPr>
                <w:rFonts w:ascii="Times New Roman" w:hAnsi="Times New Roman"/>
                <w:szCs w:val="24"/>
                <w:lang w:val="uk-UA"/>
              </w:rPr>
              <w:t>Для платників єдиного податку: копія Свідоцтва про реєстрацію платника єдиного податку або копія витягу з реєстру платників єдиного податку.</w:t>
            </w:r>
          </w:p>
          <w:p w14:paraId="454A0A04" w14:textId="068E6C4A" w:rsidR="005206C4" w:rsidRPr="002F48B8" w:rsidRDefault="005206C4" w:rsidP="003E2394">
            <w:pPr>
              <w:pStyle w:val="Default"/>
              <w:numPr>
                <w:ilvl w:val="0"/>
                <w:numId w:val="8"/>
              </w:numPr>
              <w:jc w:val="both"/>
            </w:pPr>
            <w:r w:rsidRPr="002F48B8">
              <w:t>*</w:t>
            </w:r>
            <w:r w:rsidR="00415C76" w:rsidRPr="002F48B8">
              <w:t xml:space="preserve">Довідка, складена в довільній формі, яка містить інформацію про засновника та кінцевого </w:t>
            </w:r>
            <w:proofErr w:type="spellStart"/>
            <w:r w:rsidR="00415C76" w:rsidRPr="002F48B8">
              <w:t>бенефіціарного</w:t>
            </w:r>
            <w:proofErr w:type="spellEnd"/>
            <w:r w:rsidR="00415C76" w:rsidRPr="002F48B8">
              <w:t xml:space="preserve"> власника учасника, зокрема: назва юридичної особи, що є засновником учасника, її місце</w:t>
            </w:r>
            <w:r w:rsidR="00262B92" w:rsidRPr="002F48B8">
              <w:t>знаходження</w:t>
            </w:r>
            <w:r w:rsidR="00415C76" w:rsidRPr="002F48B8">
              <w:t xml:space="preserve">; прізвище, ім’я по-батькові засновника та/або кінцевого </w:t>
            </w:r>
            <w:proofErr w:type="spellStart"/>
            <w:r w:rsidR="00415C76" w:rsidRPr="002F48B8">
              <w:t>бенефіціарного</w:t>
            </w:r>
            <w:proofErr w:type="spellEnd"/>
            <w:r w:rsidR="00415C76" w:rsidRPr="002F48B8">
              <w:t xml:space="preserve"> власника, адреса його місця проживання та громадянство.</w:t>
            </w:r>
            <w:r w:rsidRPr="002F48B8">
              <w:t xml:space="preserve"> </w:t>
            </w:r>
          </w:p>
          <w:p w14:paraId="446F2028" w14:textId="77777777" w:rsidR="00415C76" w:rsidRPr="002F48B8" w:rsidRDefault="005206C4" w:rsidP="008D6E9F">
            <w:pPr>
              <w:pStyle w:val="Default"/>
              <w:jc w:val="both"/>
              <w:rPr>
                <w:i/>
              </w:rPr>
            </w:pPr>
            <w:r w:rsidRPr="002F48B8">
              <w:t>*</w:t>
            </w:r>
            <w:r w:rsidR="00415C76" w:rsidRPr="002F48B8">
              <w:rPr>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00415C76" w:rsidRPr="002F48B8">
              <w:rPr>
                <w:i/>
              </w:rPr>
              <w:t>бенефіціарного</w:t>
            </w:r>
            <w:proofErr w:type="spellEnd"/>
            <w:r w:rsidR="00415C76" w:rsidRPr="002F48B8">
              <w:rPr>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639B9DE8" w14:textId="77777777" w:rsidR="001E7FD1" w:rsidRPr="002F48B8" w:rsidRDefault="001E7FD1">
            <w:pPr>
              <w:pStyle w:val="a6"/>
              <w:numPr>
                <w:ilvl w:val="0"/>
                <w:numId w:val="1"/>
              </w:numPr>
              <w:tabs>
                <w:tab w:val="left" w:pos="0"/>
              </w:tabs>
              <w:jc w:val="both"/>
              <w:rPr>
                <w:rFonts w:ascii="Times New Roman" w:hAnsi="Times New Roman"/>
                <w:szCs w:val="24"/>
                <w:lang w:val="uk-UA"/>
              </w:rPr>
            </w:pPr>
            <w:r w:rsidRPr="002F48B8">
              <w:rPr>
                <w:rFonts w:ascii="Times New Roman" w:hAnsi="Times New Roman"/>
                <w:szCs w:val="24"/>
                <w:lang w:val="uk-UA"/>
              </w:rPr>
              <w:t>іншою інформацією та документами відповідно до вимог тендерної документації;</w:t>
            </w:r>
          </w:p>
          <w:p w14:paraId="6405AB9D" w14:textId="77777777" w:rsidR="001E7FD1" w:rsidRPr="002F48B8" w:rsidRDefault="001E7FD1">
            <w:pPr>
              <w:pStyle w:val="a6"/>
              <w:numPr>
                <w:ilvl w:val="0"/>
                <w:numId w:val="1"/>
              </w:numPr>
              <w:tabs>
                <w:tab w:val="left" w:pos="0"/>
              </w:tabs>
              <w:jc w:val="both"/>
              <w:rPr>
                <w:rFonts w:ascii="Times New Roman" w:hAnsi="Times New Roman"/>
                <w:szCs w:val="24"/>
                <w:lang w:val="uk-UA"/>
              </w:rPr>
            </w:pPr>
            <w:r w:rsidRPr="002F48B8">
              <w:rPr>
                <w:rFonts w:ascii="Times New Roman" w:hAnsi="Times New Roman"/>
                <w:szCs w:val="24"/>
                <w:lang w:val="uk-UA"/>
              </w:rPr>
              <w:t>Учасники-нерезиденти додатково до вище перерахованих документів повинні надати:</w:t>
            </w:r>
          </w:p>
          <w:p w14:paraId="48959A2C" w14:textId="77777777" w:rsidR="001E7FD1" w:rsidRPr="002F48B8" w:rsidRDefault="001E7FD1">
            <w:pPr>
              <w:pStyle w:val="a6"/>
              <w:jc w:val="both"/>
              <w:rPr>
                <w:rFonts w:ascii="Times New Roman" w:hAnsi="Times New Roman"/>
                <w:szCs w:val="24"/>
                <w:lang w:val="uk-UA"/>
              </w:rPr>
            </w:pPr>
            <w:r w:rsidRPr="002F48B8">
              <w:rPr>
                <w:rFonts w:ascii="Times New Roman" w:hAnsi="Times New Roman"/>
                <w:szCs w:val="24"/>
                <w:lang w:val="uk-UA"/>
              </w:rPr>
              <w:t xml:space="preserve">документи про підтвердження реєстрації іноземної особи в країні її місцезнаходження, а саме: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перекладені на українську мову та справжність перекладу завіряється нотаріально за місцем їх видачі, легалізовані належним чином у консульських установах, які представляють Україну або </w:t>
            </w:r>
            <w:proofErr w:type="spellStart"/>
            <w:r w:rsidRPr="002F48B8">
              <w:rPr>
                <w:rFonts w:ascii="Times New Roman" w:hAnsi="Times New Roman"/>
                <w:szCs w:val="24"/>
                <w:lang w:val="uk-UA"/>
              </w:rPr>
              <w:t>апостильовані</w:t>
            </w:r>
            <w:proofErr w:type="spellEnd"/>
            <w:r w:rsidRPr="002F48B8">
              <w:rPr>
                <w:rFonts w:ascii="Times New Roman" w:hAnsi="Times New Roman"/>
                <w:szCs w:val="24"/>
                <w:lang w:val="uk-UA"/>
              </w:rPr>
              <w:t>).</w:t>
            </w:r>
          </w:p>
          <w:p w14:paraId="2E4878A8" w14:textId="77777777" w:rsidR="001E7FD1" w:rsidRPr="002F48B8" w:rsidRDefault="001E7FD1">
            <w:pPr>
              <w:pStyle w:val="a6"/>
              <w:jc w:val="both"/>
              <w:rPr>
                <w:rFonts w:ascii="Times New Roman" w:hAnsi="Times New Roman"/>
                <w:szCs w:val="24"/>
                <w:lang w:val="uk-UA"/>
              </w:rPr>
            </w:pPr>
            <w:r w:rsidRPr="002F48B8">
              <w:rPr>
                <w:rFonts w:ascii="Times New Roman" w:hAnsi="Times New Roman"/>
                <w:szCs w:val="24"/>
                <w:lang w:val="uk-UA"/>
              </w:rPr>
              <w:t xml:space="preserve">Примітка: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 Учасники-нерезиденти для виконання вимог щодо подання документів, передбачених тендерною документацією, подають у складі своєї пропозиції пояснення по кожному документу, що вимагається, та відповідні документи, передбачені законодавством країн де вони зареєстровані, у тому числі відповідний документ про реєстрацію Учасника – </w:t>
            </w:r>
            <w:r w:rsidRPr="002F48B8">
              <w:rPr>
                <w:rFonts w:ascii="Times New Roman" w:hAnsi="Times New Roman"/>
                <w:szCs w:val="24"/>
                <w:lang w:val="uk-UA"/>
              </w:rPr>
              <w:lastRenderedPageBreak/>
              <w:t>нерезидента суб’єктом господарювання, передбачений законодавством країни, де він зареєстрований. У разі подання аналогу документу Учасник - 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 - нерезидент повинен надати замість такого документу лист з зазначенням причин відсутності такого документу та його аналогу;</w:t>
            </w:r>
          </w:p>
          <w:p w14:paraId="2D498360" w14:textId="77777777" w:rsidR="00502B6A" w:rsidRPr="002F48B8" w:rsidRDefault="001E7FD1" w:rsidP="00502B6A">
            <w:pPr>
              <w:pStyle w:val="a6"/>
              <w:jc w:val="both"/>
              <w:rPr>
                <w:rFonts w:ascii="Times New Roman" w:hAnsi="Times New Roman"/>
                <w:szCs w:val="24"/>
                <w:lang w:val="uk-UA"/>
              </w:rPr>
            </w:pPr>
            <w:r w:rsidRPr="002F48B8">
              <w:rPr>
                <w:rFonts w:ascii="Times New Roman" w:hAnsi="Times New Roman"/>
                <w:szCs w:val="24"/>
                <w:lang w:val="uk-UA"/>
              </w:rPr>
              <w:t>Замовник передбачає можливу наявність формальних (несуттєвих) помилок у учасників, допущення яких в документах/інформації не призведе до відхилення їх пропозицій.</w:t>
            </w:r>
          </w:p>
          <w:p w14:paraId="7841B225" w14:textId="5E872F09" w:rsidR="001E7FD1" w:rsidRPr="002F48B8" w:rsidRDefault="001E7FD1" w:rsidP="00502B6A">
            <w:pPr>
              <w:pStyle w:val="a6"/>
              <w:jc w:val="both"/>
              <w:rPr>
                <w:rFonts w:ascii="Times New Roman" w:hAnsi="Times New Roman"/>
                <w:b/>
                <w:szCs w:val="24"/>
                <w:lang w:val="uk-UA"/>
              </w:rPr>
            </w:pPr>
            <w:r w:rsidRPr="002F48B8">
              <w:rPr>
                <w:rFonts w:ascii="Times New Roman" w:hAnsi="Times New Roman"/>
                <w:b/>
                <w:szCs w:val="24"/>
                <w:lang w:val="uk-UA"/>
              </w:rPr>
              <w:t>Згідно Наказу №715/34998 від 29 липня 2020 р.</w:t>
            </w:r>
            <w:r w:rsidR="00184D44" w:rsidRPr="002F48B8">
              <w:rPr>
                <w:rFonts w:ascii="Times New Roman" w:hAnsi="Times New Roman"/>
                <w:b/>
                <w:szCs w:val="24"/>
                <w:lang w:val="uk-UA"/>
              </w:rPr>
              <w:t xml:space="preserve"> </w:t>
            </w:r>
            <w:r w:rsidRPr="002F48B8">
              <w:rPr>
                <w:rFonts w:ascii="Times New Roman" w:hAnsi="Times New Roman"/>
                <w:b/>
                <w:szCs w:val="24"/>
                <w:lang w:val="uk-UA"/>
              </w:rPr>
              <w:t>«ПЕРЕЛІК</w:t>
            </w:r>
            <w:r w:rsidR="00184D44" w:rsidRPr="002F48B8">
              <w:rPr>
                <w:rFonts w:ascii="Times New Roman" w:hAnsi="Times New Roman"/>
                <w:b/>
                <w:szCs w:val="24"/>
                <w:lang w:val="uk-UA"/>
              </w:rPr>
              <w:t xml:space="preserve"> </w:t>
            </w:r>
            <w:r w:rsidRPr="002F48B8">
              <w:rPr>
                <w:rFonts w:ascii="Times New Roman" w:hAnsi="Times New Roman"/>
                <w:b/>
                <w:szCs w:val="24"/>
                <w:lang w:val="uk-UA"/>
              </w:rPr>
              <w:t>формальних помилок»:</w:t>
            </w:r>
          </w:p>
          <w:p w14:paraId="0B5C1F18" w14:textId="77777777" w:rsidR="001E7FD1" w:rsidRPr="002F48B8" w:rsidRDefault="001E7FD1">
            <w:pPr>
              <w:pStyle w:val="12"/>
              <w:rPr>
                <w:rFonts w:ascii="Times New Roman" w:hAnsi="Times New Roman"/>
                <w:sz w:val="24"/>
                <w:szCs w:val="24"/>
                <w:lang w:val="uk-UA"/>
              </w:rPr>
            </w:pPr>
            <w:r w:rsidRPr="002F48B8">
              <w:rPr>
                <w:rFonts w:ascii="Times New Roman" w:hAnsi="Times New Roman"/>
                <w:sz w:val="24"/>
                <w:szCs w:val="24"/>
                <w:lang w:val="uk-UA"/>
              </w:rPr>
              <w:t>Формальними (несуттєвими) вважаються помилки, що пов'язані з оформленням тендерної пропозиції та не впливають на зміст пропозиції.</w:t>
            </w:r>
          </w:p>
          <w:p w14:paraId="682193B0" w14:textId="77777777" w:rsidR="001E7FD1" w:rsidRPr="002F48B8" w:rsidRDefault="001E7FD1">
            <w:pPr>
              <w:pStyle w:val="12"/>
              <w:numPr>
                <w:ilvl w:val="0"/>
                <w:numId w:val="2"/>
              </w:numPr>
              <w:ind w:left="0" w:firstLine="0"/>
              <w:rPr>
                <w:rFonts w:ascii="Times New Roman" w:hAnsi="Times New Roman"/>
                <w:sz w:val="24"/>
                <w:szCs w:val="24"/>
                <w:lang w:val="uk-UA"/>
              </w:rPr>
            </w:pPr>
            <w:r w:rsidRPr="002F48B8">
              <w:rPr>
                <w:rFonts w:ascii="Times New Roman" w:hAnsi="Times New Roman"/>
                <w:sz w:val="24"/>
                <w:szCs w:val="24"/>
                <w:lang w:val="uk-UA"/>
              </w:rPr>
              <w:t>Інформація/документ, подана учасником процедури закупівлі у складі тендерної пропозиції, містить помилку (помилки) у частині:</w:t>
            </w:r>
          </w:p>
          <w:p w14:paraId="6B2BBB13" w14:textId="77777777" w:rsidR="001E7FD1" w:rsidRPr="002F48B8" w:rsidRDefault="001E7FD1">
            <w:pPr>
              <w:pStyle w:val="12"/>
              <w:numPr>
                <w:ilvl w:val="0"/>
                <w:numId w:val="3"/>
              </w:numPr>
              <w:ind w:left="0"/>
              <w:rPr>
                <w:rFonts w:ascii="Times New Roman" w:hAnsi="Times New Roman"/>
                <w:sz w:val="24"/>
                <w:szCs w:val="24"/>
                <w:lang w:val="uk-UA"/>
              </w:rPr>
            </w:pPr>
            <w:r w:rsidRPr="002F48B8">
              <w:rPr>
                <w:rFonts w:ascii="Times New Roman" w:hAnsi="Times New Roman"/>
                <w:sz w:val="24"/>
                <w:szCs w:val="24"/>
                <w:lang w:val="uk-UA"/>
              </w:rPr>
              <w:t>-     уживання великої літери;</w:t>
            </w:r>
          </w:p>
          <w:p w14:paraId="07B4B693" w14:textId="77777777" w:rsidR="001E7FD1" w:rsidRPr="002F48B8" w:rsidRDefault="001E7FD1">
            <w:pPr>
              <w:pStyle w:val="12"/>
              <w:numPr>
                <w:ilvl w:val="0"/>
                <w:numId w:val="3"/>
              </w:numPr>
              <w:ind w:left="0"/>
              <w:rPr>
                <w:rFonts w:ascii="Times New Roman" w:hAnsi="Times New Roman"/>
                <w:sz w:val="24"/>
                <w:szCs w:val="24"/>
                <w:lang w:val="uk-UA"/>
              </w:rPr>
            </w:pPr>
            <w:r w:rsidRPr="002F48B8">
              <w:rPr>
                <w:rFonts w:ascii="Times New Roman" w:hAnsi="Times New Roman"/>
                <w:sz w:val="24"/>
                <w:szCs w:val="24"/>
                <w:lang w:val="uk-UA"/>
              </w:rPr>
              <w:t>-    уживання розділових знаків та відмінювання слів у реченні;</w:t>
            </w:r>
          </w:p>
          <w:p w14:paraId="3ACCE3D1" w14:textId="77777777" w:rsidR="001E7FD1" w:rsidRPr="002F48B8" w:rsidRDefault="001E7FD1" w:rsidP="00D04C81">
            <w:pPr>
              <w:pStyle w:val="12"/>
              <w:ind w:firstLine="0"/>
              <w:rPr>
                <w:rFonts w:ascii="Times New Roman" w:hAnsi="Times New Roman"/>
                <w:sz w:val="24"/>
                <w:szCs w:val="24"/>
                <w:lang w:val="uk-UA"/>
              </w:rPr>
            </w:pPr>
            <w:r w:rsidRPr="002F48B8">
              <w:rPr>
                <w:rFonts w:ascii="Times New Roman" w:hAnsi="Times New Roman"/>
                <w:sz w:val="24"/>
                <w:szCs w:val="24"/>
                <w:lang w:val="uk-UA"/>
              </w:rPr>
              <w:t xml:space="preserve">- використання слова або </w:t>
            </w:r>
            <w:proofErr w:type="spellStart"/>
            <w:r w:rsidRPr="002F48B8">
              <w:rPr>
                <w:rFonts w:ascii="Times New Roman" w:hAnsi="Times New Roman"/>
                <w:sz w:val="24"/>
                <w:szCs w:val="24"/>
                <w:lang w:val="uk-UA"/>
              </w:rPr>
              <w:t>мовного</w:t>
            </w:r>
            <w:proofErr w:type="spellEnd"/>
            <w:r w:rsidRPr="002F48B8">
              <w:rPr>
                <w:rFonts w:ascii="Times New Roman" w:hAnsi="Times New Roman"/>
                <w:sz w:val="24"/>
                <w:szCs w:val="24"/>
                <w:lang w:val="uk-UA"/>
              </w:rPr>
              <w:t xml:space="preserve"> звороту, запозичених з іншої мови;</w:t>
            </w:r>
          </w:p>
          <w:p w14:paraId="614CAE87" w14:textId="77777777" w:rsidR="001E7FD1" w:rsidRPr="002F48B8" w:rsidRDefault="00D04C81" w:rsidP="00D04C81">
            <w:pPr>
              <w:pStyle w:val="12"/>
              <w:ind w:firstLine="0"/>
              <w:rPr>
                <w:rFonts w:ascii="Times New Roman" w:hAnsi="Times New Roman"/>
                <w:sz w:val="24"/>
                <w:szCs w:val="24"/>
                <w:lang w:val="uk-UA"/>
              </w:rPr>
            </w:pPr>
            <w:r w:rsidRPr="002F48B8">
              <w:rPr>
                <w:rFonts w:ascii="Times New Roman" w:hAnsi="Times New Roman"/>
                <w:sz w:val="24"/>
                <w:szCs w:val="24"/>
                <w:lang w:val="uk-UA"/>
              </w:rPr>
              <w:t xml:space="preserve">-  </w:t>
            </w:r>
            <w:r w:rsidR="001E7FD1" w:rsidRPr="002F48B8">
              <w:rPr>
                <w:rFonts w:ascii="Times New Roman" w:hAnsi="Times New Roman"/>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1E7FD1" w:rsidRPr="002F48B8">
              <w:rPr>
                <w:rFonts w:ascii="Times New Roman" w:hAnsi="Times New Roman"/>
                <w:sz w:val="24"/>
                <w:szCs w:val="24"/>
                <w:lang w:val="uk-UA"/>
              </w:rPr>
              <w:t>закупівель</w:t>
            </w:r>
            <w:proofErr w:type="spellEnd"/>
            <w:r w:rsidR="001E7FD1" w:rsidRPr="002F48B8">
              <w:rPr>
                <w:rFonts w:ascii="Times New Roman" w:hAnsi="Times New Roman"/>
                <w:sz w:val="24"/>
                <w:szCs w:val="24"/>
                <w:lang w:val="uk-UA"/>
              </w:rPr>
              <w:t xml:space="preserve"> та/або унікального номера повідомлення про намір укласти договір про закупівлю - помилка в цифрах;</w:t>
            </w:r>
          </w:p>
          <w:p w14:paraId="55D05692" w14:textId="77777777" w:rsidR="001E7FD1" w:rsidRPr="002F48B8" w:rsidRDefault="001E7FD1" w:rsidP="00D04C81">
            <w:pPr>
              <w:pStyle w:val="12"/>
              <w:ind w:firstLine="0"/>
              <w:rPr>
                <w:rFonts w:ascii="Times New Roman" w:hAnsi="Times New Roman"/>
                <w:sz w:val="24"/>
                <w:szCs w:val="24"/>
                <w:lang w:val="uk-UA"/>
              </w:rPr>
            </w:pPr>
            <w:r w:rsidRPr="002F48B8">
              <w:rPr>
                <w:rFonts w:ascii="Times New Roman" w:hAnsi="Times New Roman"/>
                <w:sz w:val="24"/>
                <w:szCs w:val="24"/>
                <w:lang w:val="uk-UA"/>
              </w:rPr>
              <w:t>-  застосування правил переносу частини слова з рядка в рядок;</w:t>
            </w:r>
          </w:p>
          <w:p w14:paraId="3495FD99" w14:textId="77777777" w:rsidR="001E7FD1" w:rsidRPr="002F48B8" w:rsidRDefault="001E7FD1" w:rsidP="00D04C81">
            <w:pPr>
              <w:pStyle w:val="12"/>
              <w:ind w:firstLine="0"/>
              <w:rPr>
                <w:rFonts w:ascii="Times New Roman" w:hAnsi="Times New Roman"/>
                <w:sz w:val="24"/>
                <w:szCs w:val="24"/>
                <w:lang w:val="uk-UA"/>
              </w:rPr>
            </w:pPr>
            <w:r w:rsidRPr="002F48B8">
              <w:rPr>
                <w:rFonts w:ascii="Times New Roman" w:hAnsi="Times New Roman"/>
                <w:sz w:val="24"/>
                <w:szCs w:val="24"/>
                <w:lang w:val="uk-UA"/>
              </w:rPr>
              <w:t>-   написання слів разом та/або окремо, та/або через дефіс;</w:t>
            </w:r>
          </w:p>
          <w:p w14:paraId="792EB942" w14:textId="77777777" w:rsidR="001E7FD1" w:rsidRPr="002F48B8" w:rsidRDefault="001E7FD1" w:rsidP="00D04C81">
            <w:pPr>
              <w:pStyle w:val="12"/>
              <w:ind w:firstLine="0"/>
              <w:rPr>
                <w:rFonts w:ascii="Times New Roman" w:hAnsi="Times New Roman"/>
                <w:sz w:val="24"/>
                <w:szCs w:val="24"/>
                <w:lang w:val="uk-UA"/>
              </w:rPr>
            </w:pPr>
            <w:r w:rsidRPr="002F48B8">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8621A6" w14:textId="4431271B" w:rsidR="001E7FD1" w:rsidRPr="002F48B8" w:rsidRDefault="001E7FD1">
            <w:pPr>
              <w:pStyle w:val="12"/>
              <w:numPr>
                <w:ilvl w:val="0"/>
                <w:numId w:val="2"/>
              </w:numPr>
              <w:ind w:left="0" w:firstLine="0"/>
              <w:rPr>
                <w:rFonts w:ascii="Times New Roman" w:hAnsi="Times New Roman"/>
                <w:sz w:val="24"/>
                <w:szCs w:val="24"/>
                <w:lang w:val="uk-UA"/>
              </w:rPr>
            </w:pPr>
            <w:r w:rsidRPr="002F48B8">
              <w:rPr>
                <w:rFonts w:ascii="Times New Roman" w:hAnsi="Times New Roman"/>
                <w:sz w:val="24"/>
                <w:szCs w:val="24"/>
                <w:lang w:val="uk-UA"/>
              </w:rPr>
              <w:t>Помилка, зроблена учасником процедури закупівлі під час оформлення тексту документа/унесення</w:t>
            </w:r>
            <w:r w:rsidR="00184D44" w:rsidRPr="002F48B8">
              <w:rPr>
                <w:rFonts w:ascii="Times New Roman" w:hAnsi="Times New Roman"/>
                <w:sz w:val="24"/>
                <w:szCs w:val="24"/>
                <w:lang w:val="uk-UA"/>
              </w:rPr>
              <w:t xml:space="preserve"> </w:t>
            </w:r>
            <w:r w:rsidRPr="002F48B8">
              <w:rPr>
                <w:rFonts w:ascii="Times New Roman" w:hAnsi="Times New Roman"/>
                <w:sz w:val="24"/>
                <w:szCs w:val="24"/>
                <w:lang w:val="uk-UA"/>
              </w:rPr>
              <w:t>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4C59CC6" w14:textId="77777777" w:rsidR="001E7FD1" w:rsidRPr="002F48B8" w:rsidRDefault="001E7FD1">
            <w:pPr>
              <w:pStyle w:val="12"/>
              <w:rPr>
                <w:rFonts w:ascii="Times New Roman" w:hAnsi="Times New Roman"/>
                <w:sz w:val="24"/>
                <w:szCs w:val="24"/>
                <w:lang w:val="uk-UA"/>
              </w:rPr>
            </w:pPr>
            <w:r w:rsidRPr="002F48B8">
              <w:rPr>
                <w:rFonts w:ascii="Times New Roman" w:hAnsi="Times New Roman"/>
                <w:sz w:val="24"/>
                <w:szCs w:val="24"/>
                <w:lang w:val="uk-UA"/>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1C05A3" w14:textId="77777777" w:rsidR="001E7FD1" w:rsidRPr="002F48B8" w:rsidRDefault="001E7FD1">
            <w:pPr>
              <w:pStyle w:val="12"/>
              <w:rPr>
                <w:rFonts w:ascii="Times New Roman" w:hAnsi="Times New Roman"/>
                <w:sz w:val="24"/>
                <w:szCs w:val="24"/>
                <w:lang w:val="uk-UA"/>
              </w:rPr>
            </w:pPr>
            <w:r w:rsidRPr="002F48B8">
              <w:rPr>
                <w:rFonts w:ascii="Times New Roman" w:hAnsi="Times New Roman"/>
                <w:sz w:val="24"/>
                <w:szCs w:val="24"/>
                <w:lang w:val="uk-UA"/>
              </w:rPr>
              <w:lastRenderedPageBreak/>
              <w:t>4.Окрема сторінка (сторінки) копії документа</w:t>
            </w:r>
          </w:p>
          <w:p w14:paraId="4A111069" w14:textId="77777777" w:rsidR="001E7FD1" w:rsidRPr="002F48B8" w:rsidRDefault="001E7FD1">
            <w:pPr>
              <w:pStyle w:val="12"/>
              <w:rPr>
                <w:rFonts w:ascii="Times New Roman" w:hAnsi="Times New Roman"/>
                <w:sz w:val="24"/>
                <w:szCs w:val="24"/>
                <w:lang w:val="uk-UA"/>
              </w:rPr>
            </w:pPr>
            <w:r w:rsidRPr="002F48B8">
              <w:rPr>
                <w:rFonts w:ascii="Times New Roman" w:hAnsi="Times New Roman"/>
                <w:sz w:val="24"/>
                <w:szCs w:val="24"/>
                <w:lang w:val="uk-UA"/>
              </w:rPr>
              <w:t>(документів) не завірена підписом та/або печаткою учасника процедури закупівлі (у разі її використання).</w:t>
            </w:r>
          </w:p>
          <w:p w14:paraId="0BAF6FF4" w14:textId="77777777" w:rsidR="001E7FD1" w:rsidRPr="002F48B8" w:rsidRDefault="001E7FD1">
            <w:pPr>
              <w:pStyle w:val="12"/>
              <w:rPr>
                <w:rFonts w:ascii="Times New Roman" w:hAnsi="Times New Roman"/>
                <w:sz w:val="24"/>
                <w:szCs w:val="24"/>
                <w:lang w:val="uk-UA"/>
              </w:rPr>
            </w:pPr>
            <w:r w:rsidRPr="002F48B8">
              <w:rPr>
                <w:rFonts w:ascii="Times New Roman" w:hAnsi="Times New Roman"/>
                <w:sz w:val="24"/>
                <w:szCs w:val="24"/>
                <w:lang w:val="uk-UA"/>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4669504" w14:textId="2CB9D607" w:rsidR="001E7FD1" w:rsidRPr="002F48B8" w:rsidRDefault="001E7FD1">
            <w:pPr>
              <w:pStyle w:val="12"/>
              <w:rPr>
                <w:rFonts w:ascii="Times New Roman" w:hAnsi="Times New Roman"/>
                <w:sz w:val="24"/>
                <w:szCs w:val="24"/>
                <w:lang w:val="uk-UA"/>
              </w:rPr>
            </w:pPr>
            <w:r w:rsidRPr="002F48B8">
              <w:rPr>
                <w:rFonts w:ascii="Times New Roman" w:hAnsi="Times New Roman"/>
                <w:sz w:val="24"/>
                <w:szCs w:val="24"/>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p>
          <w:p w14:paraId="4E6FAF31" w14:textId="77777777" w:rsidR="001E7FD1" w:rsidRPr="002F48B8" w:rsidRDefault="001E7FD1">
            <w:pPr>
              <w:pStyle w:val="12"/>
              <w:rPr>
                <w:rFonts w:ascii="Times New Roman" w:hAnsi="Times New Roman"/>
                <w:sz w:val="24"/>
                <w:szCs w:val="24"/>
                <w:lang w:val="uk-UA"/>
              </w:rPr>
            </w:pPr>
            <w:r w:rsidRPr="002F48B8">
              <w:rPr>
                <w:rFonts w:ascii="Times New Roman" w:hAnsi="Times New Roman"/>
                <w:sz w:val="24"/>
                <w:szCs w:val="24"/>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DA0C47E" w14:textId="77777777" w:rsidR="001E7FD1" w:rsidRPr="002F48B8" w:rsidRDefault="001E7FD1">
            <w:pPr>
              <w:pStyle w:val="12"/>
              <w:rPr>
                <w:rFonts w:ascii="Times New Roman" w:hAnsi="Times New Roman"/>
                <w:sz w:val="24"/>
                <w:szCs w:val="24"/>
                <w:lang w:val="uk-UA"/>
              </w:rPr>
            </w:pPr>
            <w:r w:rsidRPr="002F48B8">
              <w:rPr>
                <w:rFonts w:ascii="Times New Roman" w:hAnsi="Times New Roman"/>
                <w:sz w:val="24"/>
                <w:szCs w:val="24"/>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0B31DB" w14:textId="44C7B92E" w:rsidR="001E7FD1" w:rsidRPr="002F48B8" w:rsidRDefault="001E7FD1" w:rsidP="007706B9">
            <w:pPr>
              <w:pStyle w:val="12"/>
              <w:rPr>
                <w:rFonts w:ascii="Times New Roman" w:hAnsi="Times New Roman"/>
                <w:sz w:val="24"/>
                <w:szCs w:val="24"/>
                <w:lang w:val="uk-UA"/>
              </w:rPr>
            </w:pPr>
            <w:r w:rsidRPr="002F48B8">
              <w:rPr>
                <w:rFonts w:ascii="Times New Roman" w:hAnsi="Times New Roman"/>
                <w:sz w:val="24"/>
                <w:szCs w:val="24"/>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w:t>
            </w:r>
            <w:r w:rsidR="007706B9" w:rsidRPr="002F48B8">
              <w:rPr>
                <w:rFonts w:ascii="Times New Roman" w:hAnsi="Times New Roman"/>
                <w:sz w:val="24"/>
                <w:szCs w:val="24"/>
                <w:lang w:val="uk-UA"/>
              </w:rPr>
              <w:t xml:space="preserve">у) особи, повноваження </w:t>
            </w:r>
            <w:r w:rsidRPr="002F48B8">
              <w:rPr>
                <w:rFonts w:ascii="Times New Roman" w:hAnsi="Times New Roman"/>
                <w:sz w:val="24"/>
                <w:szCs w:val="24"/>
                <w:lang w:val="uk-UA"/>
              </w:rPr>
              <w:t>якої учасником процедури закупівлі не підтверджені (наприклад, переклад документа завізований перекладачем тощо).</w:t>
            </w:r>
          </w:p>
          <w:p w14:paraId="10849267" w14:textId="77777777" w:rsidR="001E7FD1" w:rsidRPr="002F48B8" w:rsidRDefault="001E7FD1">
            <w:pPr>
              <w:pStyle w:val="12"/>
              <w:rPr>
                <w:rFonts w:ascii="Times New Roman" w:hAnsi="Times New Roman"/>
                <w:sz w:val="24"/>
                <w:szCs w:val="24"/>
                <w:lang w:val="uk-UA"/>
              </w:rPr>
            </w:pPr>
            <w:r w:rsidRPr="002F48B8">
              <w:rPr>
                <w:rFonts w:ascii="Times New Roman" w:hAnsi="Times New Roman"/>
                <w:sz w:val="24"/>
                <w:szCs w:val="24"/>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645EB05" w14:textId="6865C963" w:rsidR="001E7FD1" w:rsidRPr="002F48B8" w:rsidRDefault="001E7FD1" w:rsidP="007706B9">
            <w:pPr>
              <w:pStyle w:val="12"/>
              <w:rPr>
                <w:rFonts w:ascii="Times New Roman" w:hAnsi="Times New Roman"/>
                <w:sz w:val="24"/>
                <w:szCs w:val="24"/>
                <w:lang w:val="uk-UA"/>
              </w:rPr>
            </w:pPr>
            <w:r w:rsidRPr="002F48B8">
              <w:rPr>
                <w:rFonts w:ascii="Times New Roman" w:hAnsi="Times New Roman"/>
                <w:sz w:val="24"/>
                <w:szCs w:val="24"/>
                <w:lang w:val="uk-UA"/>
              </w:rPr>
              <w:t>11.Подання документа (документів) учасником процедури закупівлі у</w:t>
            </w:r>
            <w:r w:rsidR="007706B9" w:rsidRPr="002F48B8">
              <w:rPr>
                <w:rFonts w:ascii="Times New Roman" w:hAnsi="Times New Roman"/>
                <w:sz w:val="24"/>
                <w:szCs w:val="24"/>
                <w:lang w:val="uk-UA"/>
              </w:rPr>
              <w:t xml:space="preserve"> складі тендерної пропозиції, в </w:t>
            </w:r>
            <w:r w:rsidRPr="002F48B8">
              <w:rPr>
                <w:rFonts w:ascii="Times New Roman" w:hAnsi="Times New Roman"/>
                <w:sz w:val="24"/>
                <w:szCs w:val="24"/>
                <w:lang w:val="uk-UA"/>
              </w:rPr>
              <w:t>якому позиція цифри (цифр) у сумі є некоректною, при цьому сума, що зазначена прописом, є правильною.</w:t>
            </w:r>
          </w:p>
          <w:p w14:paraId="2355FBF4" w14:textId="77777777" w:rsidR="001E7FD1" w:rsidRPr="002F48B8" w:rsidRDefault="001E7FD1">
            <w:pPr>
              <w:pStyle w:val="12"/>
              <w:rPr>
                <w:rFonts w:ascii="Times New Roman" w:hAnsi="Times New Roman"/>
                <w:sz w:val="24"/>
                <w:szCs w:val="24"/>
                <w:lang w:val="uk-UA"/>
              </w:rPr>
            </w:pPr>
            <w:r w:rsidRPr="002F48B8">
              <w:rPr>
                <w:rFonts w:ascii="Times New Roman" w:hAnsi="Times New Roman"/>
                <w:sz w:val="24"/>
                <w:szCs w:val="24"/>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14:paraId="34AF9104" w14:textId="77777777" w:rsidR="001E7FD1" w:rsidRPr="002F48B8" w:rsidRDefault="001E7FD1">
            <w:pPr>
              <w:pStyle w:val="12"/>
              <w:rPr>
                <w:rFonts w:ascii="Times New Roman" w:hAnsi="Times New Roman"/>
                <w:sz w:val="24"/>
                <w:szCs w:val="24"/>
                <w:lang w:val="uk-UA"/>
              </w:rPr>
            </w:pPr>
          </w:p>
          <w:p w14:paraId="757D0C5A" w14:textId="77777777" w:rsidR="00A05DC0" w:rsidRPr="002F48B8" w:rsidRDefault="00A05DC0" w:rsidP="00A05DC0">
            <w:pPr>
              <w:widowControl w:val="0"/>
              <w:jc w:val="both"/>
              <w:rPr>
                <w:rFonts w:ascii="Times New Roman" w:hAnsi="Times New Roman"/>
                <w:b/>
                <w:color w:val="000000"/>
                <w:sz w:val="24"/>
                <w:szCs w:val="24"/>
              </w:rPr>
            </w:pPr>
            <w:r w:rsidRPr="007E00C1">
              <w:rPr>
                <w:rFonts w:ascii="Times New Roman" w:hAnsi="Times New Roman"/>
                <w:b/>
                <w:color w:val="000000"/>
                <w:sz w:val="24"/>
                <w:szCs w:val="24"/>
                <w:lang w:val="uk-UA"/>
              </w:rPr>
              <w:t xml:space="preserve">Відповідно до частини третьої статті 12 Закону під час використання електронної системи </w:t>
            </w:r>
            <w:proofErr w:type="spellStart"/>
            <w:r w:rsidRPr="007E00C1">
              <w:rPr>
                <w:rFonts w:ascii="Times New Roman" w:hAnsi="Times New Roman"/>
                <w:b/>
                <w:color w:val="000000"/>
                <w:sz w:val="24"/>
                <w:szCs w:val="24"/>
                <w:lang w:val="uk-UA"/>
              </w:rPr>
              <w:t>закупівель</w:t>
            </w:r>
            <w:proofErr w:type="spellEnd"/>
            <w:r w:rsidRPr="007E00C1">
              <w:rPr>
                <w:rFonts w:ascii="Times New Roman" w:hAnsi="Times New Roman"/>
                <w:b/>
                <w:color w:val="000000"/>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roofErr w:type="spellStart"/>
            <w:r w:rsidRPr="002F48B8">
              <w:rPr>
                <w:rFonts w:ascii="Times New Roman" w:hAnsi="Times New Roman"/>
                <w:b/>
                <w:color w:val="000000"/>
                <w:sz w:val="24"/>
                <w:szCs w:val="24"/>
              </w:rPr>
              <w:t>Учасники</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процедури</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закупівлі</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подають</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тендерні</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пропозиції</w:t>
            </w:r>
            <w:proofErr w:type="spellEnd"/>
            <w:r w:rsidRPr="002F48B8">
              <w:rPr>
                <w:rFonts w:ascii="Times New Roman" w:hAnsi="Times New Roman"/>
                <w:b/>
                <w:color w:val="000000"/>
                <w:sz w:val="24"/>
                <w:szCs w:val="24"/>
              </w:rPr>
              <w:t xml:space="preserve"> у </w:t>
            </w:r>
            <w:proofErr w:type="spellStart"/>
            <w:r w:rsidRPr="002F48B8">
              <w:rPr>
                <w:rFonts w:ascii="Times New Roman" w:hAnsi="Times New Roman"/>
                <w:b/>
                <w:color w:val="000000"/>
                <w:sz w:val="24"/>
                <w:szCs w:val="24"/>
              </w:rPr>
              <w:t>формі</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електронного</w:t>
            </w:r>
            <w:proofErr w:type="spellEnd"/>
            <w:r w:rsidRPr="002F48B8">
              <w:rPr>
                <w:rFonts w:ascii="Times New Roman" w:hAnsi="Times New Roman"/>
                <w:b/>
                <w:color w:val="000000"/>
                <w:sz w:val="24"/>
                <w:szCs w:val="24"/>
              </w:rPr>
              <w:t xml:space="preserve"> документа </w:t>
            </w:r>
            <w:proofErr w:type="spellStart"/>
            <w:r w:rsidRPr="002F48B8">
              <w:rPr>
                <w:rFonts w:ascii="Times New Roman" w:hAnsi="Times New Roman"/>
                <w:b/>
                <w:color w:val="000000"/>
                <w:sz w:val="24"/>
                <w:szCs w:val="24"/>
              </w:rPr>
              <w:t>чи</w:t>
            </w:r>
            <w:proofErr w:type="spellEnd"/>
            <w:r w:rsidRPr="002F48B8">
              <w:rPr>
                <w:rFonts w:ascii="Times New Roman" w:hAnsi="Times New Roman"/>
                <w:b/>
                <w:color w:val="000000"/>
                <w:sz w:val="24"/>
                <w:szCs w:val="24"/>
              </w:rPr>
              <w:t xml:space="preserve"> скан-</w:t>
            </w:r>
            <w:proofErr w:type="spellStart"/>
            <w:r w:rsidRPr="002F48B8">
              <w:rPr>
                <w:rFonts w:ascii="Times New Roman" w:hAnsi="Times New Roman"/>
                <w:b/>
                <w:color w:val="000000"/>
                <w:sz w:val="24"/>
                <w:szCs w:val="24"/>
              </w:rPr>
              <w:t>копій</w:t>
            </w:r>
            <w:proofErr w:type="spellEnd"/>
            <w:r w:rsidRPr="002F48B8">
              <w:rPr>
                <w:rFonts w:ascii="Times New Roman" w:hAnsi="Times New Roman"/>
                <w:b/>
                <w:color w:val="000000"/>
                <w:sz w:val="24"/>
                <w:szCs w:val="24"/>
              </w:rPr>
              <w:t xml:space="preserve"> через </w:t>
            </w:r>
            <w:proofErr w:type="spellStart"/>
            <w:r w:rsidRPr="002F48B8">
              <w:rPr>
                <w:rFonts w:ascii="Times New Roman" w:hAnsi="Times New Roman"/>
                <w:b/>
                <w:color w:val="000000"/>
                <w:sz w:val="24"/>
                <w:szCs w:val="24"/>
              </w:rPr>
              <w:t>електронну</w:t>
            </w:r>
            <w:proofErr w:type="spellEnd"/>
            <w:r w:rsidRPr="002F48B8">
              <w:rPr>
                <w:rFonts w:ascii="Times New Roman" w:hAnsi="Times New Roman"/>
                <w:b/>
                <w:color w:val="000000"/>
                <w:sz w:val="24"/>
                <w:szCs w:val="24"/>
              </w:rPr>
              <w:t xml:space="preserve"> систему </w:t>
            </w:r>
            <w:proofErr w:type="spellStart"/>
            <w:r w:rsidRPr="002F48B8">
              <w:rPr>
                <w:rFonts w:ascii="Times New Roman" w:hAnsi="Times New Roman"/>
                <w:b/>
                <w:color w:val="000000"/>
                <w:sz w:val="24"/>
                <w:szCs w:val="24"/>
              </w:rPr>
              <w:t>закупівель</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Тендерна</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пропозиція</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учасника</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має</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відповідати</w:t>
            </w:r>
            <w:proofErr w:type="spellEnd"/>
            <w:r w:rsidRPr="002F48B8">
              <w:rPr>
                <w:rFonts w:ascii="Times New Roman" w:hAnsi="Times New Roman"/>
                <w:b/>
                <w:color w:val="000000"/>
                <w:sz w:val="24"/>
                <w:szCs w:val="24"/>
              </w:rPr>
              <w:t xml:space="preserve"> ряду </w:t>
            </w:r>
            <w:proofErr w:type="spellStart"/>
            <w:r w:rsidRPr="002F48B8">
              <w:rPr>
                <w:rFonts w:ascii="Times New Roman" w:hAnsi="Times New Roman"/>
                <w:b/>
                <w:color w:val="000000"/>
                <w:sz w:val="24"/>
                <w:szCs w:val="24"/>
              </w:rPr>
              <w:t>вимог</w:t>
            </w:r>
            <w:proofErr w:type="spellEnd"/>
            <w:r w:rsidRPr="002F48B8">
              <w:rPr>
                <w:rFonts w:ascii="Times New Roman" w:hAnsi="Times New Roman"/>
                <w:b/>
                <w:color w:val="000000"/>
                <w:sz w:val="24"/>
                <w:szCs w:val="24"/>
              </w:rPr>
              <w:t xml:space="preserve">: </w:t>
            </w:r>
          </w:p>
          <w:p w14:paraId="594FC497" w14:textId="77777777" w:rsidR="00A05DC0" w:rsidRPr="002F48B8" w:rsidRDefault="00A05DC0" w:rsidP="00A05DC0">
            <w:pPr>
              <w:jc w:val="both"/>
              <w:rPr>
                <w:rFonts w:ascii="Times New Roman" w:hAnsi="Times New Roman"/>
                <w:b/>
                <w:color w:val="000000"/>
                <w:sz w:val="24"/>
                <w:szCs w:val="24"/>
              </w:rPr>
            </w:pPr>
            <w:r w:rsidRPr="002F48B8">
              <w:rPr>
                <w:rFonts w:ascii="Times New Roman" w:hAnsi="Times New Roman"/>
                <w:b/>
                <w:color w:val="000000"/>
                <w:sz w:val="24"/>
                <w:szCs w:val="24"/>
              </w:rPr>
              <w:t xml:space="preserve">1) </w:t>
            </w:r>
            <w:proofErr w:type="spellStart"/>
            <w:r w:rsidRPr="002F48B8">
              <w:rPr>
                <w:rFonts w:ascii="Times New Roman" w:hAnsi="Times New Roman"/>
                <w:b/>
                <w:color w:val="000000"/>
                <w:sz w:val="24"/>
                <w:szCs w:val="24"/>
              </w:rPr>
              <w:t>документи</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мають</w:t>
            </w:r>
            <w:proofErr w:type="spellEnd"/>
            <w:r w:rsidRPr="002F48B8">
              <w:rPr>
                <w:rFonts w:ascii="Times New Roman" w:hAnsi="Times New Roman"/>
                <w:b/>
                <w:color w:val="000000"/>
                <w:sz w:val="24"/>
                <w:szCs w:val="24"/>
              </w:rPr>
              <w:t xml:space="preserve"> бути </w:t>
            </w:r>
            <w:proofErr w:type="spellStart"/>
            <w:r w:rsidRPr="002F48B8">
              <w:rPr>
                <w:rFonts w:ascii="Times New Roman" w:hAnsi="Times New Roman"/>
                <w:b/>
                <w:color w:val="000000"/>
                <w:sz w:val="24"/>
                <w:szCs w:val="24"/>
              </w:rPr>
              <w:t>чіткими</w:t>
            </w:r>
            <w:proofErr w:type="spellEnd"/>
            <w:r w:rsidRPr="002F48B8">
              <w:rPr>
                <w:rFonts w:ascii="Times New Roman" w:hAnsi="Times New Roman"/>
                <w:b/>
                <w:color w:val="000000"/>
                <w:sz w:val="24"/>
                <w:szCs w:val="24"/>
              </w:rPr>
              <w:t xml:space="preserve"> та </w:t>
            </w:r>
            <w:proofErr w:type="spellStart"/>
            <w:r w:rsidRPr="002F48B8">
              <w:rPr>
                <w:rFonts w:ascii="Times New Roman" w:hAnsi="Times New Roman"/>
                <w:b/>
                <w:color w:val="000000"/>
                <w:sz w:val="24"/>
                <w:szCs w:val="24"/>
              </w:rPr>
              <w:t>розбірливими</w:t>
            </w:r>
            <w:proofErr w:type="spellEnd"/>
            <w:r w:rsidRPr="002F48B8">
              <w:rPr>
                <w:rFonts w:ascii="Times New Roman" w:hAnsi="Times New Roman"/>
                <w:b/>
                <w:color w:val="000000"/>
                <w:sz w:val="24"/>
                <w:szCs w:val="24"/>
              </w:rPr>
              <w:t xml:space="preserve"> для </w:t>
            </w:r>
            <w:proofErr w:type="spellStart"/>
            <w:r w:rsidRPr="002F48B8">
              <w:rPr>
                <w:rFonts w:ascii="Times New Roman" w:hAnsi="Times New Roman"/>
                <w:b/>
                <w:color w:val="000000"/>
                <w:sz w:val="24"/>
                <w:szCs w:val="24"/>
              </w:rPr>
              <w:t>читання</w:t>
            </w:r>
            <w:proofErr w:type="spellEnd"/>
            <w:r w:rsidRPr="002F48B8">
              <w:rPr>
                <w:rFonts w:ascii="Times New Roman" w:hAnsi="Times New Roman"/>
                <w:b/>
                <w:color w:val="000000"/>
                <w:sz w:val="24"/>
                <w:szCs w:val="24"/>
              </w:rPr>
              <w:t>;</w:t>
            </w:r>
          </w:p>
          <w:p w14:paraId="6435C446" w14:textId="77777777" w:rsidR="00A05DC0" w:rsidRPr="002F48B8" w:rsidRDefault="00A05DC0" w:rsidP="00A05DC0">
            <w:pPr>
              <w:jc w:val="both"/>
              <w:rPr>
                <w:rFonts w:ascii="Times New Roman" w:hAnsi="Times New Roman"/>
                <w:b/>
                <w:color w:val="000000"/>
                <w:sz w:val="24"/>
                <w:szCs w:val="24"/>
              </w:rPr>
            </w:pPr>
            <w:r w:rsidRPr="002F48B8">
              <w:rPr>
                <w:rFonts w:ascii="Times New Roman" w:hAnsi="Times New Roman"/>
                <w:b/>
                <w:color w:val="000000"/>
                <w:sz w:val="24"/>
                <w:szCs w:val="24"/>
              </w:rPr>
              <w:lastRenderedPageBreak/>
              <w:t xml:space="preserve">2) </w:t>
            </w:r>
            <w:proofErr w:type="spellStart"/>
            <w:r w:rsidRPr="002F48B8">
              <w:rPr>
                <w:rFonts w:ascii="Times New Roman" w:hAnsi="Times New Roman"/>
                <w:b/>
                <w:color w:val="000000"/>
                <w:sz w:val="24"/>
                <w:szCs w:val="24"/>
              </w:rPr>
              <w:t>тендерна</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пропозиція</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учасника</w:t>
            </w:r>
            <w:proofErr w:type="spellEnd"/>
            <w:r w:rsidRPr="002F48B8">
              <w:rPr>
                <w:rFonts w:ascii="Times New Roman" w:hAnsi="Times New Roman"/>
                <w:b/>
                <w:color w:val="000000"/>
                <w:sz w:val="24"/>
                <w:szCs w:val="24"/>
              </w:rPr>
              <w:t xml:space="preserve"> повинна бути </w:t>
            </w:r>
            <w:proofErr w:type="spellStart"/>
            <w:r w:rsidRPr="002F48B8">
              <w:rPr>
                <w:rFonts w:ascii="Times New Roman" w:hAnsi="Times New Roman"/>
                <w:b/>
                <w:color w:val="000000"/>
                <w:sz w:val="24"/>
                <w:szCs w:val="24"/>
              </w:rPr>
              <w:t>підписана</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кваліфікованим</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електронним</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підписом</w:t>
            </w:r>
            <w:proofErr w:type="spellEnd"/>
            <w:r w:rsidRPr="002F48B8">
              <w:rPr>
                <w:rFonts w:ascii="Times New Roman" w:hAnsi="Times New Roman"/>
                <w:b/>
                <w:color w:val="000000"/>
                <w:sz w:val="24"/>
                <w:szCs w:val="24"/>
              </w:rPr>
              <w:t xml:space="preserve"> (КЕП)/</w:t>
            </w:r>
            <w:proofErr w:type="spellStart"/>
            <w:r w:rsidRPr="002F48B8">
              <w:rPr>
                <w:rFonts w:ascii="Times New Roman" w:hAnsi="Times New Roman"/>
                <w:b/>
                <w:color w:val="000000"/>
                <w:sz w:val="24"/>
                <w:szCs w:val="24"/>
              </w:rPr>
              <w:t>удосконаленим</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електронним</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підпи</w:t>
            </w:r>
            <w:r w:rsidRPr="002F48B8">
              <w:rPr>
                <w:rFonts w:ascii="Times New Roman" w:hAnsi="Times New Roman"/>
                <w:b/>
                <w:sz w:val="24"/>
                <w:szCs w:val="24"/>
              </w:rPr>
              <w:t>сом</w:t>
            </w:r>
            <w:proofErr w:type="spellEnd"/>
            <w:r w:rsidRPr="002F48B8">
              <w:rPr>
                <w:rFonts w:ascii="Times New Roman" w:hAnsi="Times New Roman"/>
                <w:b/>
                <w:sz w:val="24"/>
                <w:szCs w:val="24"/>
              </w:rPr>
              <w:t xml:space="preserve"> (УЕП)</w:t>
            </w:r>
            <w:r w:rsidRPr="002F48B8">
              <w:rPr>
                <w:rFonts w:ascii="Times New Roman" w:hAnsi="Times New Roman"/>
                <w:b/>
                <w:color w:val="000000"/>
                <w:sz w:val="24"/>
                <w:szCs w:val="24"/>
              </w:rPr>
              <w:t>;</w:t>
            </w:r>
          </w:p>
          <w:p w14:paraId="7DB78F16" w14:textId="77777777" w:rsidR="00A05DC0" w:rsidRPr="002F48B8" w:rsidRDefault="00A05DC0" w:rsidP="00A05DC0">
            <w:pPr>
              <w:jc w:val="both"/>
              <w:rPr>
                <w:rFonts w:ascii="Times New Roman" w:hAnsi="Times New Roman"/>
                <w:b/>
                <w:color w:val="000000"/>
                <w:sz w:val="24"/>
                <w:szCs w:val="24"/>
              </w:rPr>
            </w:pPr>
            <w:r w:rsidRPr="002F48B8">
              <w:rPr>
                <w:rFonts w:ascii="Times New Roman" w:hAnsi="Times New Roman"/>
                <w:b/>
                <w:color w:val="000000"/>
                <w:sz w:val="24"/>
                <w:szCs w:val="24"/>
              </w:rPr>
              <w:t xml:space="preserve">3) </w:t>
            </w:r>
            <w:proofErr w:type="spellStart"/>
            <w:r w:rsidRPr="002F48B8">
              <w:rPr>
                <w:rFonts w:ascii="Times New Roman" w:hAnsi="Times New Roman"/>
                <w:b/>
                <w:color w:val="000000"/>
                <w:sz w:val="24"/>
                <w:szCs w:val="24"/>
              </w:rPr>
              <w:t>якщо</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тендерна</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пропозиція</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містить</w:t>
            </w:r>
            <w:proofErr w:type="spellEnd"/>
            <w:r w:rsidRPr="002F48B8">
              <w:rPr>
                <w:rFonts w:ascii="Times New Roman" w:hAnsi="Times New Roman"/>
                <w:b/>
                <w:color w:val="000000"/>
                <w:sz w:val="24"/>
                <w:szCs w:val="24"/>
              </w:rPr>
              <w:t xml:space="preserve"> і </w:t>
            </w:r>
            <w:proofErr w:type="spellStart"/>
            <w:r w:rsidRPr="002F48B8">
              <w:rPr>
                <w:rFonts w:ascii="Times New Roman" w:hAnsi="Times New Roman"/>
                <w:b/>
                <w:color w:val="000000"/>
                <w:sz w:val="24"/>
                <w:szCs w:val="24"/>
              </w:rPr>
              <w:t>скановані</w:t>
            </w:r>
            <w:proofErr w:type="spellEnd"/>
            <w:r w:rsidRPr="002F48B8">
              <w:rPr>
                <w:rFonts w:ascii="Times New Roman" w:hAnsi="Times New Roman"/>
                <w:b/>
                <w:color w:val="000000"/>
                <w:sz w:val="24"/>
                <w:szCs w:val="24"/>
              </w:rPr>
              <w:t xml:space="preserve">, і </w:t>
            </w:r>
            <w:proofErr w:type="spellStart"/>
            <w:r w:rsidRPr="002F48B8">
              <w:rPr>
                <w:rFonts w:ascii="Times New Roman" w:hAnsi="Times New Roman"/>
                <w:b/>
                <w:color w:val="000000"/>
                <w:sz w:val="24"/>
                <w:szCs w:val="24"/>
              </w:rPr>
              <w:t>електронні</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документи</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потрібно</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накласти</w:t>
            </w:r>
            <w:proofErr w:type="spellEnd"/>
            <w:r w:rsidRPr="002F48B8">
              <w:rPr>
                <w:rFonts w:ascii="Times New Roman" w:hAnsi="Times New Roman"/>
                <w:b/>
                <w:color w:val="000000"/>
                <w:sz w:val="24"/>
                <w:szCs w:val="24"/>
              </w:rPr>
              <w:t xml:space="preserve"> КЕП/УЕП на </w:t>
            </w:r>
            <w:proofErr w:type="spellStart"/>
            <w:r w:rsidRPr="002F48B8">
              <w:rPr>
                <w:rFonts w:ascii="Times New Roman" w:hAnsi="Times New Roman"/>
                <w:b/>
                <w:color w:val="000000"/>
                <w:sz w:val="24"/>
                <w:szCs w:val="24"/>
              </w:rPr>
              <w:t>тендерну</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пропозицію</w:t>
            </w:r>
            <w:proofErr w:type="spellEnd"/>
            <w:r w:rsidRPr="002F48B8">
              <w:rPr>
                <w:rFonts w:ascii="Times New Roman" w:hAnsi="Times New Roman"/>
                <w:b/>
                <w:color w:val="000000"/>
                <w:sz w:val="24"/>
                <w:szCs w:val="24"/>
              </w:rPr>
              <w:t xml:space="preserve"> в </w:t>
            </w:r>
            <w:proofErr w:type="spellStart"/>
            <w:r w:rsidRPr="002F48B8">
              <w:rPr>
                <w:rFonts w:ascii="Times New Roman" w:hAnsi="Times New Roman"/>
                <w:b/>
                <w:color w:val="000000"/>
                <w:sz w:val="24"/>
                <w:szCs w:val="24"/>
              </w:rPr>
              <w:t>цілому</w:t>
            </w:r>
            <w:proofErr w:type="spellEnd"/>
            <w:r w:rsidRPr="002F48B8">
              <w:rPr>
                <w:rFonts w:ascii="Times New Roman" w:hAnsi="Times New Roman"/>
                <w:b/>
                <w:color w:val="000000"/>
                <w:sz w:val="24"/>
                <w:szCs w:val="24"/>
              </w:rPr>
              <w:t xml:space="preserve"> та на </w:t>
            </w:r>
            <w:proofErr w:type="spellStart"/>
            <w:r w:rsidRPr="002F48B8">
              <w:rPr>
                <w:rFonts w:ascii="Times New Roman" w:hAnsi="Times New Roman"/>
                <w:b/>
                <w:color w:val="000000"/>
                <w:sz w:val="24"/>
                <w:szCs w:val="24"/>
              </w:rPr>
              <w:t>кожен</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електронний</w:t>
            </w:r>
            <w:proofErr w:type="spellEnd"/>
            <w:r w:rsidRPr="002F48B8">
              <w:rPr>
                <w:rFonts w:ascii="Times New Roman" w:hAnsi="Times New Roman"/>
                <w:b/>
                <w:color w:val="000000"/>
                <w:sz w:val="24"/>
                <w:szCs w:val="24"/>
              </w:rPr>
              <w:t xml:space="preserve"> документ </w:t>
            </w:r>
            <w:proofErr w:type="spellStart"/>
            <w:r w:rsidRPr="002F48B8">
              <w:rPr>
                <w:rFonts w:ascii="Times New Roman" w:hAnsi="Times New Roman"/>
                <w:b/>
                <w:color w:val="000000"/>
                <w:sz w:val="24"/>
                <w:szCs w:val="24"/>
              </w:rPr>
              <w:t>окремо</w:t>
            </w:r>
            <w:proofErr w:type="spellEnd"/>
            <w:r w:rsidRPr="002F48B8">
              <w:rPr>
                <w:rFonts w:ascii="Times New Roman" w:hAnsi="Times New Roman"/>
                <w:b/>
                <w:color w:val="000000"/>
                <w:sz w:val="24"/>
                <w:szCs w:val="24"/>
              </w:rPr>
              <w:t>.</w:t>
            </w:r>
          </w:p>
          <w:p w14:paraId="05F94126" w14:textId="77777777" w:rsidR="00A05DC0" w:rsidRPr="002F48B8" w:rsidRDefault="00A05DC0" w:rsidP="00A05DC0">
            <w:pPr>
              <w:jc w:val="both"/>
              <w:rPr>
                <w:rFonts w:ascii="Times New Roman" w:hAnsi="Times New Roman"/>
                <w:b/>
                <w:color w:val="000000"/>
                <w:sz w:val="24"/>
                <w:szCs w:val="24"/>
              </w:rPr>
            </w:pPr>
            <w:proofErr w:type="spellStart"/>
            <w:r w:rsidRPr="002F48B8">
              <w:rPr>
                <w:rFonts w:ascii="Times New Roman" w:hAnsi="Times New Roman"/>
                <w:b/>
                <w:color w:val="000000"/>
                <w:sz w:val="24"/>
                <w:szCs w:val="24"/>
              </w:rPr>
              <w:t>Винятки</w:t>
            </w:r>
            <w:proofErr w:type="spellEnd"/>
            <w:r w:rsidRPr="002F48B8">
              <w:rPr>
                <w:rFonts w:ascii="Times New Roman" w:hAnsi="Times New Roman"/>
                <w:b/>
                <w:color w:val="000000"/>
                <w:sz w:val="24"/>
                <w:szCs w:val="24"/>
              </w:rPr>
              <w:t>:</w:t>
            </w:r>
          </w:p>
          <w:p w14:paraId="4644EF8C" w14:textId="77777777" w:rsidR="00A05DC0" w:rsidRPr="002F48B8" w:rsidRDefault="00A05DC0" w:rsidP="00A05DC0">
            <w:pPr>
              <w:jc w:val="both"/>
              <w:rPr>
                <w:rFonts w:ascii="Times New Roman" w:hAnsi="Times New Roman"/>
                <w:b/>
                <w:color w:val="000000"/>
                <w:sz w:val="24"/>
                <w:szCs w:val="24"/>
              </w:rPr>
            </w:pPr>
            <w:r w:rsidRPr="002F48B8">
              <w:rPr>
                <w:rFonts w:ascii="Times New Roman" w:hAnsi="Times New Roman"/>
                <w:b/>
                <w:color w:val="000000"/>
                <w:sz w:val="24"/>
                <w:szCs w:val="24"/>
              </w:rPr>
              <w:t xml:space="preserve">1) </w:t>
            </w:r>
            <w:proofErr w:type="spellStart"/>
            <w:r w:rsidRPr="002F48B8">
              <w:rPr>
                <w:rFonts w:ascii="Times New Roman" w:hAnsi="Times New Roman"/>
                <w:b/>
                <w:color w:val="000000"/>
                <w:sz w:val="24"/>
                <w:szCs w:val="24"/>
              </w:rPr>
              <w:t>якщо</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електронні</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документи</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тендерної</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пропозиції</w:t>
            </w:r>
            <w:proofErr w:type="spellEnd"/>
            <w:r w:rsidRPr="002F48B8">
              <w:rPr>
                <w:rFonts w:ascii="Times New Roman" w:hAnsi="Times New Roman"/>
                <w:b/>
                <w:color w:val="000000"/>
                <w:sz w:val="24"/>
                <w:szCs w:val="24"/>
              </w:rPr>
              <w:t xml:space="preserve"> видано </w:t>
            </w:r>
            <w:proofErr w:type="spellStart"/>
            <w:r w:rsidRPr="002F48B8">
              <w:rPr>
                <w:rFonts w:ascii="Times New Roman" w:hAnsi="Times New Roman"/>
                <w:b/>
                <w:color w:val="000000"/>
                <w:sz w:val="24"/>
                <w:szCs w:val="24"/>
              </w:rPr>
              <w:t>іншою</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організацією</w:t>
            </w:r>
            <w:proofErr w:type="spellEnd"/>
            <w:r w:rsidRPr="002F48B8">
              <w:rPr>
                <w:rFonts w:ascii="Times New Roman" w:hAnsi="Times New Roman"/>
                <w:b/>
                <w:color w:val="000000"/>
                <w:sz w:val="24"/>
                <w:szCs w:val="24"/>
              </w:rPr>
              <w:t xml:space="preserve"> і на них уже </w:t>
            </w:r>
            <w:proofErr w:type="spellStart"/>
            <w:r w:rsidRPr="002F48B8">
              <w:rPr>
                <w:rFonts w:ascii="Times New Roman" w:hAnsi="Times New Roman"/>
                <w:b/>
                <w:color w:val="000000"/>
                <w:sz w:val="24"/>
                <w:szCs w:val="24"/>
              </w:rPr>
              <w:t>накладено</w:t>
            </w:r>
            <w:proofErr w:type="spellEnd"/>
            <w:r w:rsidRPr="002F48B8">
              <w:rPr>
                <w:rFonts w:ascii="Times New Roman" w:hAnsi="Times New Roman"/>
                <w:b/>
                <w:color w:val="000000"/>
                <w:sz w:val="24"/>
                <w:szCs w:val="24"/>
              </w:rPr>
              <w:t xml:space="preserve"> КЕП/УЕП </w:t>
            </w:r>
            <w:proofErr w:type="spellStart"/>
            <w:r w:rsidRPr="002F48B8">
              <w:rPr>
                <w:rFonts w:ascii="Times New Roman" w:hAnsi="Times New Roman"/>
                <w:b/>
                <w:color w:val="000000"/>
                <w:sz w:val="24"/>
                <w:szCs w:val="24"/>
              </w:rPr>
              <w:t>цієї</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організації</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учаснику</w:t>
            </w:r>
            <w:proofErr w:type="spellEnd"/>
            <w:r w:rsidRPr="002F48B8">
              <w:rPr>
                <w:rFonts w:ascii="Times New Roman" w:hAnsi="Times New Roman"/>
                <w:b/>
                <w:color w:val="000000"/>
                <w:sz w:val="24"/>
                <w:szCs w:val="24"/>
              </w:rPr>
              <w:t xml:space="preserve"> не </w:t>
            </w:r>
            <w:proofErr w:type="spellStart"/>
            <w:r w:rsidRPr="002F48B8">
              <w:rPr>
                <w:rFonts w:ascii="Times New Roman" w:hAnsi="Times New Roman"/>
                <w:b/>
                <w:color w:val="000000"/>
                <w:sz w:val="24"/>
                <w:szCs w:val="24"/>
              </w:rPr>
              <w:t>потрібно</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накладати</w:t>
            </w:r>
            <w:proofErr w:type="spellEnd"/>
            <w:r w:rsidRPr="002F48B8">
              <w:rPr>
                <w:rFonts w:ascii="Times New Roman" w:hAnsi="Times New Roman"/>
                <w:b/>
                <w:color w:val="000000"/>
                <w:sz w:val="24"/>
                <w:szCs w:val="24"/>
              </w:rPr>
              <w:t xml:space="preserve"> на </w:t>
            </w:r>
            <w:proofErr w:type="spellStart"/>
            <w:r w:rsidRPr="002F48B8">
              <w:rPr>
                <w:rFonts w:ascii="Times New Roman" w:hAnsi="Times New Roman"/>
                <w:b/>
                <w:color w:val="000000"/>
                <w:sz w:val="24"/>
                <w:szCs w:val="24"/>
              </w:rPr>
              <w:t>нього</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свій</w:t>
            </w:r>
            <w:proofErr w:type="spellEnd"/>
            <w:r w:rsidRPr="002F48B8">
              <w:rPr>
                <w:rFonts w:ascii="Times New Roman" w:hAnsi="Times New Roman"/>
                <w:b/>
                <w:color w:val="000000"/>
                <w:sz w:val="24"/>
                <w:szCs w:val="24"/>
              </w:rPr>
              <w:t xml:space="preserve"> КЕП/УЕП.</w:t>
            </w:r>
          </w:p>
          <w:p w14:paraId="5DA6B628" w14:textId="77777777" w:rsidR="00A05DC0" w:rsidRPr="002F48B8" w:rsidRDefault="00A05DC0" w:rsidP="00A05DC0">
            <w:pPr>
              <w:widowControl w:val="0"/>
              <w:jc w:val="both"/>
              <w:rPr>
                <w:rFonts w:ascii="Times New Roman" w:hAnsi="Times New Roman"/>
                <w:b/>
                <w:color w:val="000000"/>
                <w:sz w:val="24"/>
                <w:szCs w:val="24"/>
              </w:rPr>
            </w:pPr>
            <w:proofErr w:type="spellStart"/>
            <w:r w:rsidRPr="002F48B8">
              <w:rPr>
                <w:rFonts w:ascii="Times New Roman" w:hAnsi="Times New Roman"/>
                <w:b/>
                <w:color w:val="000000"/>
                <w:sz w:val="24"/>
                <w:szCs w:val="24"/>
              </w:rPr>
              <w:t>Зверніть</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увагу</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документи</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тендерної</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пропозиції</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які</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надані</w:t>
            </w:r>
            <w:proofErr w:type="spellEnd"/>
            <w:r w:rsidRPr="002F48B8">
              <w:rPr>
                <w:rFonts w:ascii="Times New Roman" w:hAnsi="Times New Roman"/>
                <w:b/>
                <w:color w:val="000000"/>
                <w:sz w:val="24"/>
                <w:szCs w:val="24"/>
              </w:rPr>
              <w:t xml:space="preserve"> не у </w:t>
            </w:r>
            <w:proofErr w:type="spellStart"/>
            <w:r w:rsidRPr="002F48B8">
              <w:rPr>
                <w:rFonts w:ascii="Times New Roman" w:hAnsi="Times New Roman"/>
                <w:b/>
                <w:color w:val="000000"/>
                <w:sz w:val="24"/>
                <w:szCs w:val="24"/>
              </w:rPr>
              <w:t>формі</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електронного</w:t>
            </w:r>
            <w:proofErr w:type="spellEnd"/>
            <w:r w:rsidRPr="002F48B8">
              <w:rPr>
                <w:rFonts w:ascii="Times New Roman" w:hAnsi="Times New Roman"/>
                <w:b/>
                <w:color w:val="000000"/>
                <w:sz w:val="24"/>
                <w:szCs w:val="24"/>
              </w:rPr>
              <w:t xml:space="preserve"> документа (без КЕП/УЕП на </w:t>
            </w:r>
            <w:proofErr w:type="spellStart"/>
            <w:r w:rsidRPr="002F48B8">
              <w:rPr>
                <w:rFonts w:ascii="Times New Roman" w:hAnsi="Times New Roman"/>
                <w:b/>
                <w:color w:val="000000"/>
                <w:sz w:val="24"/>
                <w:szCs w:val="24"/>
              </w:rPr>
              <w:t>документі</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повинні</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містити</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підпис</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уповноваженої</w:t>
            </w:r>
            <w:proofErr w:type="spellEnd"/>
            <w:r w:rsidRPr="002F48B8">
              <w:rPr>
                <w:rFonts w:ascii="Times New Roman" w:hAnsi="Times New Roman"/>
                <w:b/>
                <w:color w:val="000000"/>
                <w:sz w:val="24"/>
                <w:szCs w:val="24"/>
              </w:rPr>
              <w:t xml:space="preserve"> особи </w:t>
            </w:r>
            <w:proofErr w:type="spellStart"/>
            <w:r w:rsidRPr="002F48B8">
              <w:rPr>
                <w:rFonts w:ascii="Times New Roman" w:hAnsi="Times New Roman"/>
                <w:b/>
                <w:color w:val="000000"/>
                <w:sz w:val="24"/>
                <w:szCs w:val="24"/>
              </w:rPr>
              <w:t>учасника</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закупівлі</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із</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зазначенням</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прізвища</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ініціалів</w:t>
            </w:r>
            <w:proofErr w:type="spellEnd"/>
            <w:r w:rsidRPr="002F48B8">
              <w:rPr>
                <w:rFonts w:ascii="Times New Roman" w:hAnsi="Times New Roman"/>
                <w:b/>
                <w:color w:val="000000"/>
                <w:sz w:val="24"/>
                <w:szCs w:val="24"/>
              </w:rPr>
              <w:t xml:space="preserve"> та посади особи), а </w:t>
            </w:r>
            <w:proofErr w:type="spellStart"/>
            <w:r w:rsidRPr="002F48B8">
              <w:rPr>
                <w:rFonts w:ascii="Times New Roman" w:hAnsi="Times New Roman"/>
                <w:b/>
                <w:color w:val="000000"/>
                <w:sz w:val="24"/>
                <w:szCs w:val="24"/>
              </w:rPr>
              <w:t>також</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відбитки</w:t>
            </w:r>
            <w:proofErr w:type="spellEnd"/>
            <w:r w:rsidRPr="002F48B8">
              <w:rPr>
                <w:rFonts w:ascii="Times New Roman" w:hAnsi="Times New Roman"/>
                <w:b/>
                <w:color w:val="000000"/>
                <w:sz w:val="24"/>
                <w:szCs w:val="24"/>
              </w:rPr>
              <w:t xml:space="preserve"> печатки </w:t>
            </w:r>
            <w:proofErr w:type="spellStart"/>
            <w:r w:rsidRPr="002F48B8">
              <w:rPr>
                <w:rFonts w:ascii="Times New Roman" w:hAnsi="Times New Roman"/>
                <w:b/>
                <w:color w:val="000000"/>
                <w:sz w:val="24"/>
                <w:szCs w:val="24"/>
              </w:rPr>
              <w:t>учасника</w:t>
            </w:r>
            <w:proofErr w:type="spellEnd"/>
            <w:r w:rsidRPr="002F48B8">
              <w:rPr>
                <w:rFonts w:ascii="Times New Roman" w:hAnsi="Times New Roman"/>
                <w:b/>
                <w:color w:val="000000"/>
                <w:sz w:val="24"/>
                <w:szCs w:val="24"/>
              </w:rPr>
              <w:t xml:space="preserve"> (у </w:t>
            </w:r>
            <w:proofErr w:type="spellStart"/>
            <w:r w:rsidRPr="002F48B8">
              <w:rPr>
                <w:rFonts w:ascii="Times New Roman" w:hAnsi="Times New Roman"/>
                <w:b/>
                <w:color w:val="000000"/>
                <w:sz w:val="24"/>
                <w:szCs w:val="24"/>
              </w:rPr>
              <w:t>разі</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використання</w:t>
            </w:r>
            <w:proofErr w:type="spellEnd"/>
            <w:r w:rsidRPr="002F48B8">
              <w:rPr>
                <w:rFonts w:ascii="Times New Roman" w:hAnsi="Times New Roman"/>
                <w:b/>
                <w:color w:val="000000"/>
                <w:sz w:val="24"/>
                <w:szCs w:val="24"/>
              </w:rPr>
              <w:t xml:space="preserve">) на </w:t>
            </w:r>
            <w:proofErr w:type="spellStart"/>
            <w:r w:rsidRPr="002F48B8">
              <w:rPr>
                <w:rFonts w:ascii="Times New Roman" w:hAnsi="Times New Roman"/>
                <w:b/>
                <w:color w:val="000000"/>
                <w:sz w:val="24"/>
                <w:szCs w:val="24"/>
              </w:rPr>
              <w:t>кожній</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сторінці</w:t>
            </w:r>
            <w:proofErr w:type="spellEnd"/>
            <w:r w:rsidRPr="002F48B8">
              <w:rPr>
                <w:rFonts w:ascii="Times New Roman" w:hAnsi="Times New Roman"/>
                <w:b/>
                <w:color w:val="000000"/>
                <w:sz w:val="24"/>
                <w:szCs w:val="24"/>
              </w:rPr>
              <w:t xml:space="preserve"> такого документа (</w:t>
            </w:r>
            <w:proofErr w:type="spellStart"/>
            <w:r w:rsidRPr="002F48B8">
              <w:rPr>
                <w:rFonts w:ascii="Times New Roman" w:hAnsi="Times New Roman"/>
                <w:b/>
                <w:color w:val="000000"/>
                <w:sz w:val="24"/>
                <w:szCs w:val="24"/>
              </w:rPr>
              <w:t>окрім</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документів</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виданих</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іншими</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підприємствами</w:t>
            </w:r>
            <w:proofErr w:type="spellEnd"/>
            <w:r w:rsidRPr="002F48B8">
              <w:rPr>
                <w:rFonts w:ascii="Times New Roman" w:hAnsi="Times New Roman"/>
                <w:b/>
                <w:color w:val="000000"/>
                <w:sz w:val="24"/>
                <w:szCs w:val="24"/>
              </w:rPr>
              <w:t xml:space="preserve"> / </w:t>
            </w:r>
            <w:proofErr w:type="spellStart"/>
            <w:r w:rsidRPr="002F48B8">
              <w:rPr>
                <w:rFonts w:ascii="Times New Roman" w:hAnsi="Times New Roman"/>
                <w:b/>
                <w:color w:val="000000"/>
                <w:sz w:val="24"/>
                <w:szCs w:val="24"/>
              </w:rPr>
              <w:t>установами</w:t>
            </w:r>
            <w:proofErr w:type="spellEnd"/>
            <w:r w:rsidRPr="002F48B8">
              <w:rPr>
                <w:rFonts w:ascii="Times New Roman" w:hAnsi="Times New Roman"/>
                <w:b/>
                <w:color w:val="000000"/>
                <w:sz w:val="24"/>
                <w:szCs w:val="24"/>
              </w:rPr>
              <w:t xml:space="preserve"> / </w:t>
            </w:r>
            <w:proofErr w:type="spellStart"/>
            <w:r w:rsidRPr="002F48B8">
              <w:rPr>
                <w:rFonts w:ascii="Times New Roman" w:hAnsi="Times New Roman"/>
                <w:b/>
                <w:color w:val="000000"/>
                <w:sz w:val="24"/>
                <w:szCs w:val="24"/>
              </w:rPr>
              <w:t>організаціями</w:t>
            </w:r>
            <w:proofErr w:type="spellEnd"/>
            <w:r w:rsidRPr="002F48B8">
              <w:rPr>
                <w:rFonts w:ascii="Times New Roman" w:hAnsi="Times New Roman"/>
                <w:b/>
                <w:color w:val="000000"/>
                <w:sz w:val="24"/>
                <w:szCs w:val="24"/>
              </w:rPr>
              <w:t xml:space="preserve">). </w:t>
            </w:r>
          </w:p>
          <w:p w14:paraId="5FA716BD" w14:textId="77777777" w:rsidR="00A05DC0" w:rsidRPr="002F48B8" w:rsidRDefault="00A05DC0" w:rsidP="00A05DC0">
            <w:pPr>
              <w:widowControl w:val="0"/>
              <w:ind w:left="40" w:hanging="20"/>
              <w:jc w:val="both"/>
              <w:rPr>
                <w:rFonts w:ascii="Times New Roman" w:hAnsi="Times New Roman"/>
                <w:b/>
                <w:sz w:val="24"/>
                <w:szCs w:val="24"/>
              </w:rPr>
            </w:pPr>
            <w:proofErr w:type="spellStart"/>
            <w:r w:rsidRPr="002F48B8">
              <w:rPr>
                <w:rFonts w:ascii="Times New Roman" w:hAnsi="Times New Roman"/>
                <w:b/>
                <w:color w:val="000000"/>
                <w:sz w:val="24"/>
                <w:szCs w:val="24"/>
              </w:rPr>
              <w:t>Замовник</w:t>
            </w:r>
            <w:proofErr w:type="spellEnd"/>
            <w:r w:rsidRPr="002F48B8">
              <w:rPr>
                <w:rFonts w:ascii="Times New Roman" w:hAnsi="Times New Roman"/>
                <w:b/>
                <w:color w:val="000000"/>
                <w:sz w:val="24"/>
                <w:szCs w:val="24"/>
              </w:rPr>
              <w:t xml:space="preserve"> не </w:t>
            </w:r>
            <w:proofErr w:type="spellStart"/>
            <w:r w:rsidRPr="002F48B8">
              <w:rPr>
                <w:rFonts w:ascii="Times New Roman" w:hAnsi="Times New Roman"/>
                <w:b/>
                <w:color w:val="000000"/>
                <w:sz w:val="24"/>
                <w:szCs w:val="24"/>
              </w:rPr>
              <w:t>вимагає</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від</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учасників</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засвідчувати</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документи</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матеріали</w:t>
            </w:r>
            <w:proofErr w:type="spellEnd"/>
            <w:r w:rsidRPr="002F48B8">
              <w:rPr>
                <w:rFonts w:ascii="Times New Roman" w:hAnsi="Times New Roman"/>
                <w:b/>
                <w:color w:val="000000"/>
                <w:sz w:val="24"/>
                <w:szCs w:val="24"/>
              </w:rPr>
              <w:t xml:space="preserve"> та </w:t>
            </w:r>
            <w:proofErr w:type="spellStart"/>
            <w:r w:rsidRPr="002F48B8">
              <w:rPr>
                <w:rFonts w:ascii="Times New Roman" w:hAnsi="Times New Roman"/>
                <w:b/>
                <w:color w:val="000000"/>
                <w:sz w:val="24"/>
                <w:szCs w:val="24"/>
              </w:rPr>
              <w:t>інформацію</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що</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подаються</w:t>
            </w:r>
            <w:proofErr w:type="spellEnd"/>
            <w:r w:rsidRPr="002F48B8">
              <w:rPr>
                <w:rFonts w:ascii="Times New Roman" w:hAnsi="Times New Roman"/>
                <w:b/>
                <w:color w:val="000000"/>
                <w:sz w:val="24"/>
                <w:szCs w:val="24"/>
              </w:rPr>
              <w:t xml:space="preserve"> у </w:t>
            </w:r>
            <w:proofErr w:type="spellStart"/>
            <w:r w:rsidRPr="002F48B8">
              <w:rPr>
                <w:rFonts w:ascii="Times New Roman" w:hAnsi="Times New Roman"/>
                <w:b/>
                <w:color w:val="000000"/>
                <w:sz w:val="24"/>
                <w:szCs w:val="24"/>
              </w:rPr>
              <w:t>складі</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тендерної</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пропозиції</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печаткою</w:t>
            </w:r>
            <w:proofErr w:type="spellEnd"/>
            <w:r w:rsidRPr="002F48B8">
              <w:rPr>
                <w:rFonts w:ascii="Times New Roman" w:hAnsi="Times New Roman"/>
                <w:b/>
                <w:color w:val="000000"/>
                <w:sz w:val="24"/>
                <w:szCs w:val="24"/>
              </w:rPr>
              <w:t xml:space="preserve"> та </w:t>
            </w:r>
            <w:proofErr w:type="spellStart"/>
            <w:r w:rsidRPr="002F48B8">
              <w:rPr>
                <w:rFonts w:ascii="Times New Roman" w:hAnsi="Times New Roman"/>
                <w:b/>
                <w:color w:val="000000"/>
                <w:sz w:val="24"/>
                <w:szCs w:val="24"/>
              </w:rPr>
              <w:t>підписом</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уповноваженої</w:t>
            </w:r>
            <w:proofErr w:type="spellEnd"/>
            <w:r w:rsidRPr="002F48B8">
              <w:rPr>
                <w:rFonts w:ascii="Times New Roman" w:hAnsi="Times New Roman"/>
                <w:b/>
                <w:color w:val="000000"/>
                <w:sz w:val="24"/>
                <w:szCs w:val="24"/>
              </w:rPr>
              <w:t xml:space="preserve"> особи, </w:t>
            </w:r>
            <w:proofErr w:type="spellStart"/>
            <w:r w:rsidRPr="002F48B8">
              <w:rPr>
                <w:rFonts w:ascii="Times New Roman" w:hAnsi="Times New Roman"/>
                <w:b/>
                <w:color w:val="000000"/>
                <w:sz w:val="24"/>
                <w:szCs w:val="24"/>
              </w:rPr>
              <w:t>якщо</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такі</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документи</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матеріали</w:t>
            </w:r>
            <w:proofErr w:type="spellEnd"/>
            <w:r w:rsidRPr="002F48B8">
              <w:rPr>
                <w:rFonts w:ascii="Times New Roman" w:hAnsi="Times New Roman"/>
                <w:b/>
                <w:color w:val="000000"/>
                <w:sz w:val="24"/>
                <w:szCs w:val="24"/>
              </w:rPr>
              <w:t xml:space="preserve"> та </w:t>
            </w:r>
            <w:proofErr w:type="spellStart"/>
            <w:r w:rsidRPr="002F48B8">
              <w:rPr>
                <w:rFonts w:ascii="Times New Roman" w:hAnsi="Times New Roman"/>
                <w:b/>
                <w:color w:val="000000"/>
                <w:sz w:val="24"/>
                <w:szCs w:val="24"/>
              </w:rPr>
              <w:t>інформація</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надані</w:t>
            </w:r>
            <w:proofErr w:type="spellEnd"/>
            <w:r w:rsidRPr="002F48B8">
              <w:rPr>
                <w:rFonts w:ascii="Times New Roman" w:hAnsi="Times New Roman"/>
                <w:b/>
                <w:color w:val="000000"/>
                <w:sz w:val="24"/>
                <w:szCs w:val="24"/>
              </w:rPr>
              <w:t xml:space="preserve"> у </w:t>
            </w:r>
            <w:proofErr w:type="spellStart"/>
            <w:r w:rsidRPr="002F48B8">
              <w:rPr>
                <w:rFonts w:ascii="Times New Roman" w:hAnsi="Times New Roman"/>
                <w:b/>
                <w:color w:val="000000"/>
                <w:sz w:val="24"/>
                <w:szCs w:val="24"/>
              </w:rPr>
              <w:t>формі</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електронного</w:t>
            </w:r>
            <w:proofErr w:type="spellEnd"/>
            <w:r w:rsidRPr="002F48B8">
              <w:rPr>
                <w:rFonts w:ascii="Times New Roman" w:hAnsi="Times New Roman"/>
                <w:b/>
                <w:color w:val="000000"/>
                <w:sz w:val="24"/>
                <w:szCs w:val="24"/>
              </w:rPr>
              <w:t xml:space="preserve"> документа через </w:t>
            </w:r>
            <w:proofErr w:type="spellStart"/>
            <w:r w:rsidRPr="002F48B8">
              <w:rPr>
                <w:rFonts w:ascii="Times New Roman" w:hAnsi="Times New Roman"/>
                <w:b/>
                <w:color w:val="000000"/>
                <w:sz w:val="24"/>
                <w:szCs w:val="24"/>
              </w:rPr>
              <w:t>електронну</w:t>
            </w:r>
            <w:proofErr w:type="spellEnd"/>
            <w:r w:rsidRPr="002F48B8">
              <w:rPr>
                <w:rFonts w:ascii="Times New Roman" w:hAnsi="Times New Roman"/>
                <w:b/>
                <w:color w:val="000000"/>
                <w:sz w:val="24"/>
                <w:szCs w:val="24"/>
              </w:rPr>
              <w:t xml:space="preserve"> систему </w:t>
            </w:r>
            <w:proofErr w:type="spellStart"/>
            <w:r w:rsidRPr="002F48B8">
              <w:rPr>
                <w:rFonts w:ascii="Times New Roman" w:hAnsi="Times New Roman"/>
                <w:b/>
                <w:color w:val="000000"/>
                <w:sz w:val="24"/>
                <w:szCs w:val="24"/>
              </w:rPr>
              <w:t>закупівель</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sz w:val="24"/>
                <w:szCs w:val="24"/>
              </w:rPr>
              <w:t>із</w:t>
            </w:r>
            <w:proofErr w:type="spellEnd"/>
            <w:r w:rsidRPr="002F48B8">
              <w:rPr>
                <w:rFonts w:ascii="Times New Roman" w:hAnsi="Times New Roman"/>
                <w:b/>
                <w:sz w:val="24"/>
                <w:szCs w:val="24"/>
              </w:rPr>
              <w:t xml:space="preserve"> </w:t>
            </w:r>
            <w:proofErr w:type="spellStart"/>
            <w:r w:rsidRPr="002F48B8">
              <w:rPr>
                <w:rFonts w:ascii="Times New Roman" w:hAnsi="Times New Roman"/>
                <w:b/>
                <w:sz w:val="24"/>
                <w:szCs w:val="24"/>
              </w:rPr>
              <w:t>накладанням</w:t>
            </w:r>
            <w:proofErr w:type="spellEnd"/>
            <w:r w:rsidRPr="002F48B8">
              <w:rPr>
                <w:rFonts w:ascii="Times New Roman" w:hAnsi="Times New Roman"/>
                <w:b/>
                <w:sz w:val="24"/>
                <w:szCs w:val="24"/>
              </w:rPr>
              <w:t xml:space="preserve"> </w:t>
            </w:r>
            <w:proofErr w:type="spellStart"/>
            <w:r w:rsidRPr="002F48B8">
              <w:rPr>
                <w:rFonts w:ascii="Times New Roman" w:hAnsi="Times New Roman"/>
                <w:b/>
                <w:sz w:val="24"/>
                <w:szCs w:val="24"/>
              </w:rPr>
              <w:t>електронного</w:t>
            </w:r>
            <w:proofErr w:type="spellEnd"/>
            <w:r w:rsidRPr="002F48B8">
              <w:rPr>
                <w:rFonts w:ascii="Times New Roman" w:hAnsi="Times New Roman"/>
                <w:b/>
                <w:sz w:val="24"/>
                <w:szCs w:val="24"/>
              </w:rPr>
              <w:t xml:space="preserve"> </w:t>
            </w:r>
            <w:proofErr w:type="spellStart"/>
            <w:r w:rsidRPr="002F48B8">
              <w:rPr>
                <w:rFonts w:ascii="Times New Roman" w:hAnsi="Times New Roman"/>
                <w:b/>
                <w:sz w:val="24"/>
                <w:szCs w:val="24"/>
              </w:rPr>
              <w:t>підпису</w:t>
            </w:r>
            <w:proofErr w:type="spellEnd"/>
            <w:r w:rsidRPr="002F48B8">
              <w:rPr>
                <w:rFonts w:ascii="Times New Roman" w:hAnsi="Times New Roman"/>
                <w:b/>
                <w:sz w:val="24"/>
                <w:szCs w:val="24"/>
              </w:rPr>
              <w:t xml:space="preserve">, </w:t>
            </w:r>
            <w:proofErr w:type="spellStart"/>
            <w:r w:rsidRPr="002F48B8">
              <w:rPr>
                <w:rFonts w:ascii="Times New Roman" w:hAnsi="Times New Roman"/>
                <w:b/>
                <w:sz w:val="24"/>
                <w:szCs w:val="24"/>
              </w:rPr>
              <w:t>що</w:t>
            </w:r>
            <w:proofErr w:type="spellEnd"/>
            <w:r w:rsidRPr="002F48B8">
              <w:rPr>
                <w:rFonts w:ascii="Times New Roman" w:hAnsi="Times New Roman"/>
                <w:b/>
                <w:sz w:val="24"/>
                <w:szCs w:val="24"/>
              </w:rPr>
              <w:t xml:space="preserve"> </w:t>
            </w:r>
            <w:proofErr w:type="spellStart"/>
            <w:r w:rsidRPr="002F48B8">
              <w:rPr>
                <w:rFonts w:ascii="Times New Roman" w:hAnsi="Times New Roman"/>
                <w:b/>
                <w:sz w:val="24"/>
                <w:szCs w:val="24"/>
              </w:rPr>
              <w:t>базується</w:t>
            </w:r>
            <w:proofErr w:type="spellEnd"/>
            <w:r w:rsidRPr="002F48B8">
              <w:rPr>
                <w:rFonts w:ascii="Times New Roman" w:hAnsi="Times New Roman"/>
                <w:b/>
                <w:sz w:val="24"/>
                <w:szCs w:val="24"/>
              </w:rPr>
              <w:t xml:space="preserve"> на </w:t>
            </w:r>
            <w:proofErr w:type="spellStart"/>
            <w:r w:rsidRPr="002F48B8">
              <w:rPr>
                <w:rFonts w:ascii="Times New Roman" w:hAnsi="Times New Roman"/>
                <w:b/>
                <w:sz w:val="24"/>
                <w:szCs w:val="24"/>
              </w:rPr>
              <w:t>кваліфікованому</w:t>
            </w:r>
            <w:proofErr w:type="spellEnd"/>
            <w:r w:rsidRPr="002F48B8">
              <w:rPr>
                <w:rFonts w:ascii="Times New Roman" w:hAnsi="Times New Roman"/>
                <w:b/>
                <w:sz w:val="24"/>
                <w:szCs w:val="24"/>
              </w:rPr>
              <w:t xml:space="preserve"> </w:t>
            </w:r>
            <w:proofErr w:type="spellStart"/>
            <w:r w:rsidRPr="002F48B8">
              <w:rPr>
                <w:rFonts w:ascii="Times New Roman" w:hAnsi="Times New Roman"/>
                <w:b/>
                <w:sz w:val="24"/>
                <w:szCs w:val="24"/>
              </w:rPr>
              <w:t>сертифікаті</w:t>
            </w:r>
            <w:proofErr w:type="spellEnd"/>
            <w:r w:rsidRPr="002F48B8">
              <w:rPr>
                <w:rFonts w:ascii="Times New Roman" w:hAnsi="Times New Roman"/>
                <w:b/>
                <w:sz w:val="24"/>
                <w:szCs w:val="24"/>
              </w:rPr>
              <w:t xml:space="preserve"> </w:t>
            </w:r>
            <w:proofErr w:type="spellStart"/>
            <w:r w:rsidRPr="002F48B8">
              <w:rPr>
                <w:rFonts w:ascii="Times New Roman" w:hAnsi="Times New Roman"/>
                <w:b/>
                <w:sz w:val="24"/>
                <w:szCs w:val="24"/>
              </w:rPr>
              <w:t>електронного</w:t>
            </w:r>
            <w:proofErr w:type="spellEnd"/>
            <w:r w:rsidRPr="002F48B8">
              <w:rPr>
                <w:rFonts w:ascii="Times New Roman" w:hAnsi="Times New Roman"/>
                <w:b/>
                <w:sz w:val="24"/>
                <w:szCs w:val="24"/>
              </w:rPr>
              <w:t xml:space="preserve"> </w:t>
            </w:r>
            <w:proofErr w:type="spellStart"/>
            <w:r w:rsidRPr="002F48B8">
              <w:rPr>
                <w:rFonts w:ascii="Times New Roman" w:hAnsi="Times New Roman"/>
                <w:b/>
                <w:sz w:val="24"/>
                <w:szCs w:val="24"/>
              </w:rPr>
              <w:t>підпису</w:t>
            </w:r>
            <w:proofErr w:type="spellEnd"/>
            <w:r w:rsidRPr="002F48B8">
              <w:rPr>
                <w:rFonts w:ascii="Times New Roman" w:hAnsi="Times New Roman"/>
                <w:b/>
                <w:sz w:val="24"/>
                <w:szCs w:val="24"/>
              </w:rPr>
              <w:t xml:space="preserve">, </w:t>
            </w:r>
            <w:proofErr w:type="spellStart"/>
            <w:r w:rsidRPr="002F48B8">
              <w:rPr>
                <w:rFonts w:ascii="Times New Roman" w:hAnsi="Times New Roman"/>
                <w:b/>
                <w:sz w:val="24"/>
                <w:szCs w:val="24"/>
              </w:rPr>
              <w:t>відповідно</w:t>
            </w:r>
            <w:proofErr w:type="spellEnd"/>
            <w:r w:rsidRPr="002F48B8">
              <w:rPr>
                <w:rFonts w:ascii="Times New Roman" w:hAnsi="Times New Roman"/>
                <w:b/>
                <w:sz w:val="24"/>
                <w:szCs w:val="24"/>
              </w:rPr>
              <w:t xml:space="preserve"> до </w:t>
            </w:r>
            <w:proofErr w:type="spellStart"/>
            <w:r w:rsidRPr="002F48B8">
              <w:rPr>
                <w:rFonts w:ascii="Times New Roman" w:hAnsi="Times New Roman"/>
                <w:b/>
                <w:sz w:val="24"/>
                <w:szCs w:val="24"/>
              </w:rPr>
              <w:t>вимог</w:t>
            </w:r>
            <w:proofErr w:type="spellEnd"/>
            <w:r w:rsidRPr="002F48B8">
              <w:rPr>
                <w:rFonts w:ascii="Times New Roman" w:hAnsi="Times New Roman"/>
                <w:b/>
                <w:sz w:val="24"/>
                <w:szCs w:val="24"/>
              </w:rPr>
              <w:t xml:space="preserve"> Закону </w:t>
            </w:r>
            <w:proofErr w:type="spellStart"/>
            <w:r w:rsidRPr="002F48B8">
              <w:rPr>
                <w:rFonts w:ascii="Times New Roman" w:hAnsi="Times New Roman"/>
                <w:b/>
                <w:sz w:val="24"/>
                <w:szCs w:val="24"/>
              </w:rPr>
              <w:t>України</w:t>
            </w:r>
            <w:proofErr w:type="spellEnd"/>
            <w:r w:rsidRPr="002F48B8">
              <w:rPr>
                <w:rFonts w:ascii="Times New Roman" w:hAnsi="Times New Roman"/>
                <w:b/>
                <w:sz w:val="24"/>
                <w:szCs w:val="24"/>
              </w:rPr>
              <w:t xml:space="preserve"> «Про </w:t>
            </w:r>
            <w:proofErr w:type="spellStart"/>
            <w:r w:rsidRPr="002F48B8">
              <w:rPr>
                <w:rFonts w:ascii="Times New Roman" w:hAnsi="Times New Roman"/>
                <w:b/>
                <w:sz w:val="24"/>
                <w:szCs w:val="24"/>
              </w:rPr>
              <w:t>електронні</w:t>
            </w:r>
            <w:proofErr w:type="spellEnd"/>
            <w:r w:rsidRPr="002F48B8">
              <w:rPr>
                <w:rFonts w:ascii="Times New Roman" w:hAnsi="Times New Roman"/>
                <w:b/>
                <w:sz w:val="24"/>
                <w:szCs w:val="24"/>
              </w:rPr>
              <w:t xml:space="preserve"> </w:t>
            </w:r>
            <w:proofErr w:type="spellStart"/>
            <w:r w:rsidRPr="002F48B8">
              <w:rPr>
                <w:rFonts w:ascii="Times New Roman" w:hAnsi="Times New Roman"/>
                <w:b/>
                <w:sz w:val="24"/>
                <w:szCs w:val="24"/>
              </w:rPr>
              <w:t>довірчі</w:t>
            </w:r>
            <w:proofErr w:type="spellEnd"/>
            <w:r w:rsidRPr="002F48B8">
              <w:rPr>
                <w:rFonts w:ascii="Times New Roman" w:hAnsi="Times New Roman"/>
                <w:b/>
                <w:sz w:val="24"/>
                <w:szCs w:val="24"/>
              </w:rPr>
              <w:t xml:space="preserve"> </w:t>
            </w:r>
            <w:proofErr w:type="spellStart"/>
            <w:r w:rsidRPr="002F48B8">
              <w:rPr>
                <w:rFonts w:ascii="Times New Roman" w:hAnsi="Times New Roman"/>
                <w:b/>
                <w:sz w:val="24"/>
                <w:szCs w:val="24"/>
              </w:rPr>
              <w:t>послуги</w:t>
            </w:r>
            <w:proofErr w:type="spellEnd"/>
            <w:r w:rsidRPr="002F48B8">
              <w:rPr>
                <w:rFonts w:ascii="Times New Roman" w:hAnsi="Times New Roman"/>
                <w:b/>
                <w:sz w:val="24"/>
                <w:szCs w:val="24"/>
              </w:rPr>
              <w:t xml:space="preserve">». </w:t>
            </w:r>
          </w:p>
          <w:p w14:paraId="28203451" w14:textId="77777777" w:rsidR="00A05DC0" w:rsidRPr="002F48B8" w:rsidRDefault="00A05DC0" w:rsidP="00A05DC0">
            <w:pPr>
              <w:widowControl w:val="0"/>
              <w:ind w:left="40" w:hanging="20"/>
              <w:jc w:val="both"/>
              <w:rPr>
                <w:rFonts w:ascii="Times New Roman" w:hAnsi="Times New Roman"/>
                <w:b/>
                <w:color w:val="000000"/>
                <w:sz w:val="24"/>
                <w:szCs w:val="24"/>
              </w:rPr>
            </w:pPr>
            <w:proofErr w:type="spellStart"/>
            <w:r w:rsidRPr="002F48B8">
              <w:rPr>
                <w:rFonts w:ascii="Times New Roman" w:hAnsi="Times New Roman"/>
                <w:b/>
                <w:color w:val="000000"/>
                <w:sz w:val="24"/>
                <w:szCs w:val="24"/>
              </w:rPr>
              <w:t>Замовник</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перевіряє</w:t>
            </w:r>
            <w:proofErr w:type="spellEnd"/>
            <w:r w:rsidRPr="002F48B8">
              <w:rPr>
                <w:rFonts w:ascii="Times New Roman" w:hAnsi="Times New Roman"/>
                <w:b/>
                <w:color w:val="000000"/>
                <w:sz w:val="24"/>
                <w:szCs w:val="24"/>
              </w:rPr>
              <w:t xml:space="preserve"> КЕП/УЕП </w:t>
            </w:r>
            <w:proofErr w:type="spellStart"/>
            <w:r w:rsidRPr="002F48B8">
              <w:rPr>
                <w:rFonts w:ascii="Times New Roman" w:hAnsi="Times New Roman"/>
                <w:b/>
                <w:color w:val="000000"/>
                <w:sz w:val="24"/>
                <w:szCs w:val="24"/>
              </w:rPr>
              <w:t>учасника</w:t>
            </w:r>
            <w:proofErr w:type="spellEnd"/>
            <w:r w:rsidRPr="002F48B8">
              <w:rPr>
                <w:rFonts w:ascii="Times New Roman" w:hAnsi="Times New Roman"/>
                <w:b/>
                <w:color w:val="000000"/>
                <w:sz w:val="24"/>
                <w:szCs w:val="24"/>
              </w:rPr>
              <w:t xml:space="preserve"> на </w:t>
            </w:r>
            <w:proofErr w:type="spellStart"/>
            <w:r w:rsidRPr="002F48B8">
              <w:rPr>
                <w:rFonts w:ascii="Times New Roman" w:hAnsi="Times New Roman"/>
                <w:b/>
                <w:color w:val="000000"/>
                <w:sz w:val="24"/>
                <w:szCs w:val="24"/>
              </w:rPr>
              <w:t>сайті</w:t>
            </w:r>
            <w:proofErr w:type="spellEnd"/>
            <w:r w:rsidRPr="002F48B8">
              <w:rPr>
                <w:rFonts w:ascii="Times New Roman" w:hAnsi="Times New Roman"/>
                <w:b/>
                <w:color w:val="000000"/>
                <w:sz w:val="24"/>
                <w:szCs w:val="24"/>
              </w:rPr>
              <w:t xml:space="preserve"> центрального </w:t>
            </w:r>
            <w:proofErr w:type="spellStart"/>
            <w:r w:rsidRPr="002F48B8">
              <w:rPr>
                <w:rFonts w:ascii="Times New Roman" w:hAnsi="Times New Roman"/>
                <w:b/>
                <w:color w:val="000000"/>
                <w:sz w:val="24"/>
                <w:szCs w:val="24"/>
              </w:rPr>
              <w:t>засвідчувального</w:t>
            </w:r>
            <w:proofErr w:type="spellEnd"/>
            <w:r w:rsidRPr="002F48B8">
              <w:rPr>
                <w:rFonts w:ascii="Times New Roman" w:hAnsi="Times New Roman"/>
                <w:b/>
                <w:color w:val="000000"/>
                <w:sz w:val="24"/>
                <w:szCs w:val="24"/>
              </w:rPr>
              <w:t xml:space="preserve"> органу за </w:t>
            </w:r>
            <w:proofErr w:type="spellStart"/>
            <w:r w:rsidRPr="002F48B8">
              <w:rPr>
                <w:rFonts w:ascii="Times New Roman" w:hAnsi="Times New Roman"/>
                <w:b/>
                <w:color w:val="000000"/>
                <w:sz w:val="24"/>
                <w:szCs w:val="24"/>
              </w:rPr>
              <w:t>посиланням</w:t>
            </w:r>
            <w:proofErr w:type="spellEnd"/>
            <w:r w:rsidRPr="002F48B8">
              <w:rPr>
                <w:rFonts w:ascii="Times New Roman" w:hAnsi="Times New Roman"/>
                <w:b/>
                <w:color w:val="000000"/>
                <w:sz w:val="24"/>
                <w:szCs w:val="24"/>
              </w:rPr>
              <w:t xml:space="preserve"> https://czo.gov.ua/verify. </w:t>
            </w:r>
            <w:proofErr w:type="spellStart"/>
            <w:r w:rsidRPr="002F48B8">
              <w:rPr>
                <w:rFonts w:ascii="Times New Roman" w:hAnsi="Times New Roman"/>
                <w:b/>
                <w:color w:val="000000"/>
                <w:sz w:val="24"/>
                <w:szCs w:val="24"/>
              </w:rPr>
              <w:t>Під</w:t>
            </w:r>
            <w:proofErr w:type="spellEnd"/>
            <w:r w:rsidRPr="002F48B8">
              <w:rPr>
                <w:rFonts w:ascii="Times New Roman" w:hAnsi="Times New Roman"/>
                <w:b/>
                <w:color w:val="000000"/>
                <w:sz w:val="24"/>
                <w:szCs w:val="24"/>
              </w:rPr>
              <w:t xml:space="preserve"> час </w:t>
            </w:r>
            <w:proofErr w:type="spellStart"/>
            <w:r w:rsidRPr="002F48B8">
              <w:rPr>
                <w:rFonts w:ascii="Times New Roman" w:hAnsi="Times New Roman"/>
                <w:b/>
                <w:color w:val="000000"/>
                <w:sz w:val="24"/>
                <w:szCs w:val="24"/>
              </w:rPr>
              <w:t>перевірки</w:t>
            </w:r>
            <w:proofErr w:type="spellEnd"/>
            <w:r w:rsidRPr="002F48B8">
              <w:rPr>
                <w:rFonts w:ascii="Times New Roman" w:hAnsi="Times New Roman"/>
                <w:b/>
                <w:color w:val="000000"/>
                <w:sz w:val="24"/>
                <w:szCs w:val="24"/>
              </w:rPr>
              <w:t xml:space="preserve"> КЕП/УЕП </w:t>
            </w:r>
            <w:proofErr w:type="spellStart"/>
            <w:r w:rsidRPr="002F48B8">
              <w:rPr>
                <w:rFonts w:ascii="Times New Roman" w:hAnsi="Times New Roman"/>
                <w:b/>
                <w:color w:val="000000"/>
                <w:sz w:val="24"/>
                <w:szCs w:val="24"/>
              </w:rPr>
              <w:t>повинні</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відображатися</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прізвище</w:t>
            </w:r>
            <w:proofErr w:type="spellEnd"/>
            <w:r w:rsidRPr="002F48B8">
              <w:rPr>
                <w:rFonts w:ascii="Times New Roman" w:hAnsi="Times New Roman"/>
                <w:b/>
                <w:color w:val="000000"/>
                <w:sz w:val="24"/>
                <w:szCs w:val="24"/>
              </w:rPr>
              <w:t xml:space="preserve"> та </w:t>
            </w:r>
            <w:proofErr w:type="spellStart"/>
            <w:r w:rsidRPr="002F48B8">
              <w:rPr>
                <w:rFonts w:ascii="Times New Roman" w:hAnsi="Times New Roman"/>
                <w:b/>
                <w:color w:val="000000"/>
                <w:sz w:val="24"/>
                <w:szCs w:val="24"/>
              </w:rPr>
              <w:t>ініціали</w:t>
            </w:r>
            <w:proofErr w:type="spellEnd"/>
            <w:r w:rsidRPr="002F48B8">
              <w:rPr>
                <w:rFonts w:ascii="Times New Roman" w:hAnsi="Times New Roman"/>
                <w:b/>
                <w:color w:val="000000"/>
                <w:sz w:val="24"/>
                <w:szCs w:val="24"/>
              </w:rPr>
              <w:t xml:space="preserve"> особи, </w:t>
            </w:r>
            <w:proofErr w:type="spellStart"/>
            <w:r w:rsidRPr="002F48B8">
              <w:rPr>
                <w:rFonts w:ascii="Times New Roman" w:hAnsi="Times New Roman"/>
                <w:b/>
                <w:color w:val="000000"/>
                <w:sz w:val="24"/>
                <w:szCs w:val="24"/>
              </w:rPr>
              <w:t>уповноваженої</w:t>
            </w:r>
            <w:proofErr w:type="spellEnd"/>
            <w:r w:rsidRPr="002F48B8">
              <w:rPr>
                <w:rFonts w:ascii="Times New Roman" w:hAnsi="Times New Roman"/>
                <w:b/>
                <w:color w:val="000000"/>
                <w:sz w:val="24"/>
                <w:szCs w:val="24"/>
              </w:rPr>
              <w:t xml:space="preserve"> на </w:t>
            </w:r>
            <w:proofErr w:type="spellStart"/>
            <w:r w:rsidRPr="002F48B8">
              <w:rPr>
                <w:rFonts w:ascii="Times New Roman" w:hAnsi="Times New Roman"/>
                <w:b/>
                <w:color w:val="000000"/>
                <w:sz w:val="24"/>
                <w:szCs w:val="24"/>
              </w:rPr>
              <w:t>підписання</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тендерної</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пропозиції</w:t>
            </w:r>
            <w:proofErr w:type="spellEnd"/>
            <w:r w:rsidRPr="002F48B8">
              <w:rPr>
                <w:rFonts w:ascii="Times New Roman" w:hAnsi="Times New Roman"/>
                <w:b/>
                <w:color w:val="000000"/>
                <w:sz w:val="24"/>
                <w:szCs w:val="24"/>
              </w:rPr>
              <w:t xml:space="preserve"> (</w:t>
            </w:r>
            <w:proofErr w:type="spellStart"/>
            <w:r w:rsidRPr="002F48B8">
              <w:rPr>
                <w:rFonts w:ascii="Times New Roman" w:hAnsi="Times New Roman"/>
                <w:b/>
                <w:color w:val="000000"/>
                <w:sz w:val="24"/>
                <w:szCs w:val="24"/>
              </w:rPr>
              <w:t>власника</w:t>
            </w:r>
            <w:proofErr w:type="spellEnd"/>
            <w:r w:rsidRPr="002F48B8">
              <w:rPr>
                <w:rFonts w:ascii="Times New Roman" w:hAnsi="Times New Roman"/>
                <w:b/>
                <w:color w:val="000000"/>
                <w:sz w:val="24"/>
                <w:szCs w:val="24"/>
              </w:rPr>
              <w:t xml:space="preserve"> ключа). </w:t>
            </w:r>
          </w:p>
          <w:p w14:paraId="14B41FCE" w14:textId="02E3B0C0" w:rsidR="001E7FD1" w:rsidRPr="002F48B8" w:rsidRDefault="001E7FD1">
            <w:pPr>
              <w:pStyle w:val="12"/>
              <w:ind w:firstLine="0"/>
              <w:rPr>
                <w:rFonts w:ascii="Times New Roman" w:hAnsi="Times New Roman"/>
                <w:sz w:val="24"/>
                <w:szCs w:val="24"/>
                <w:lang w:val="uk-UA"/>
              </w:rPr>
            </w:pPr>
            <w:r w:rsidRPr="002F48B8">
              <w:rPr>
                <w:rFonts w:ascii="Times New Roman" w:hAnsi="Times New Roman"/>
                <w:sz w:val="24"/>
                <w:szCs w:val="24"/>
                <w:lang w:val="uk-UA"/>
              </w:rPr>
              <w:t>Процедури</w:t>
            </w:r>
            <w:r w:rsidR="001C1446" w:rsidRPr="002F48B8">
              <w:rPr>
                <w:rFonts w:ascii="Times New Roman" w:hAnsi="Times New Roman"/>
                <w:sz w:val="24"/>
                <w:szCs w:val="24"/>
                <w:lang w:val="uk-UA"/>
              </w:rPr>
              <w:t xml:space="preserve"> </w:t>
            </w:r>
            <w:r w:rsidRPr="002F48B8">
              <w:rPr>
                <w:rFonts w:ascii="Times New Roman" w:hAnsi="Times New Roman"/>
                <w:sz w:val="24"/>
                <w:szCs w:val="24"/>
                <w:lang w:val="uk-UA"/>
              </w:rPr>
              <w:t>закупівлі,   повноваження</w:t>
            </w:r>
            <w:r w:rsidR="001C1446" w:rsidRPr="002F48B8">
              <w:rPr>
                <w:rFonts w:ascii="Times New Roman" w:hAnsi="Times New Roman"/>
                <w:sz w:val="24"/>
                <w:szCs w:val="24"/>
                <w:lang w:val="uk-UA"/>
              </w:rPr>
              <w:t xml:space="preserve"> </w:t>
            </w:r>
            <w:r w:rsidRPr="002F48B8">
              <w:rPr>
                <w:rFonts w:ascii="Times New Roman" w:hAnsi="Times New Roman"/>
                <w:sz w:val="24"/>
                <w:szCs w:val="24"/>
                <w:lang w:val="uk-UA"/>
              </w:rPr>
              <w:t>якої</w:t>
            </w:r>
            <w:r w:rsidR="001C1446" w:rsidRPr="002F48B8">
              <w:rPr>
                <w:rFonts w:ascii="Times New Roman" w:hAnsi="Times New Roman"/>
                <w:sz w:val="24"/>
                <w:szCs w:val="24"/>
                <w:lang w:val="uk-UA"/>
              </w:rPr>
              <w:t xml:space="preserve"> </w:t>
            </w:r>
            <w:r w:rsidRPr="002F48B8">
              <w:rPr>
                <w:rFonts w:ascii="Times New Roman" w:hAnsi="Times New Roman"/>
                <w:sz w:val="24"/>
                <w:szCs w:val="24"/>
                <w:lang w:val="uk-UA"/>
              </w:rPr>
              <w:t>щодо</w:t>
            </w:r>
            <w:r w:rsidR="001C1446" w:rsidRPr="002F48B8">
              <w:rPr>
                <w:rFonts w:ascii="Times New Roman" w:hAnsi="Times New Roman"/>
                <w:sz w:val="24"/>
                <w:szCs w:val="24"/>
                <w:lang w:val="uk-UA"/>
              </w:rPr>
              <w:t xml:space="preserve"> </w:t>
            </w:r>
            <w:r w:rsidRPr="002F48B8">
              <w:rPr>
                <w:rFonts w:ascii="Times New Roman" w:hAnsi="Times New Roman"/>
                <w:sz w:val="24"/>
                <w:szCs w:val="24"/>
                <w:lang w:val="uk-UA"/>
              </w:rPr>
              <w:t>підпису документів тендерної пропозиції підтверджуються відповідно до поданих документів.</w:t>
            </w:r>
          </w:p>
          <w:p w14:paraId="5D34EC17" w14:textId="268A8FC2" w:rsidR="001E7FD1" w:rsidRPr="002F48B8" w:rsidRDefault="001E7FD1">
            <w:pPr>
              <w:pStyle w:val="12"/>
              <w:rPr>
                <w:rFonts w:ascii="Times New Roman" w:hAnsi="Times New Roman"/>
                <w:sz w:val="24"/>
                <w:szCs w:val="24"/>
                <w:lang w:val="uk-UA"/>
              </w:rPr>
            </w:pPr>
            <w:r w:rsidRPr="002F48B8">
              <w:rPr>
                <w:rFonts w:ascii="Times New Roman" w:hAnsi="Times New Roman"/>
                <w:sz w:val="24"/>
                <w:szCs w:val="24"/>
                <w:lang w:val="uk-UA"/>
              </w:rPr>
              <w:t xml:space="preserve">Відповідно до частини третьої статті 12 Закону під час використання електронної системи </w:t>
            </w:r>
            <w:proofErr w:type="spellStart"/>
            <w:r w:rsidRPr="002F48B8">
              <w:rPr>
                <w:rFonts w:ascii="Times New Roman" w:hAnsi="Times New Roman"/>
                <w:sz w:val="24"/>
                <w:szCs w:val="24"/>
                <w:lang w:val="uk-UA"/>
              </w:rPr>
              <w:t>закупівель</w:t>
            </w:r>
            <w:proofErr w:type="spellEnd"/>
            <w:r w:rsidRPr="002F48B8">
              <w:rPr>
                <w:rFonts w:ascii="Times New Roman" w:hAnsi="Times New Roman"/>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w:t>
            </w:r>
            <w:r w:rsidR="003B65EB" w:rsidRPr="002F48B8">
              <w:rPr>
                <w:rFonts w:ascii="Times New Roman" w:hAnsi="Times New Roman"/>
                <w:sz w:val="24"/>
                <w:szCs w:val="24"/>
                <w:lang w:val="uk-UA"/>
              </w:rPr>
              <w:t>електронний підпис</w:t>
            </w:r>
            <w:r w:rsidR="005D5BEA" w:rsidRPr="002F48B8">
              <w:rPr>
                <w:rFonts w:ascii="Times New Roman" w:hAnsi="Times New Roman"/>
                <w:sz w:val="24"/>
                <w:szCs w:val="24"/>
                <w:lang w:val="uk-UA"/>
              </w:rPr>
              <w:t xml:space="preserve"> </w:t>
            </w:r>
            <w:r w:rsidRPr="002F48B8">
              <w:rPr>
                <w:rFonts w:ascii="Times New Roman" w:hAnsi="Times New Roman"/>
                <w:sz w:val="24"/>
                <w:szCs w:val="24"/>
                <w:lang w:val="uk-UA"/>
              </w:rPr>
              <w:lastRenderedPageBreak/>
              <w:t>особи уповноваженої на підписання тендерної пропозиції (окрім учасників-нерезидентів) або на тендерну пропозицію</w:t>
            </w:r>
            <w:r w:rsidR="006575A2" w:rsidRPr="002F48B8">
              <w:rPr>
                <w:rFonts w:ascii="Times New Roman" w:hAnsi="Times New Roman"/>
                <w:sz w:val="24"/>
                <w:szCs w:val="24"/>
                <w:lang w:val="uk-UA"/>
              </w:rPr>
              <w:t xml:space="preserve"> </w:t>
            </w:r>
            <w:r w:rsidRPr="002F48B8">
              <w:rPr>
                <w:rFonts w:ascii="Times New Roman" w:hAnsi="Times New Roman"/>
                <w:sz w:val="24"/>
                <w:szCs w:val="24"/>
                <w:lang w:val="uk-UA"/>
              </w:rPr>
              <w:t xml:space="preserve">в цілому.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2F48B8">
              <w:rPr>
                <w:rFonts w:ascii="Times New Roman" w:hAnsi="Times New Roman"/>
                <w:sz w:val="24"/>
                <w:szCs w:val="24"/>
                <w:lang w:val="uk-UA"/>
              </w:rPr>
              <w:t>закупівель</w:t>
            </w:r>
            <w:proofErr w:type="spellEnd"/>
            <w:r w:rsidRPr="002F48B8">
              <w:rPr>
                <w:rFonts w:ascii="Times New Roman" w:hAnsi="Times New Roman"/>
                <w:sz w:val="24"/>
                <w:szCs w:val="24"/>
                <w:lang w:val="uk-UA"/>
              </w:rPr>
              <w:t xml:space="preserve"> із накладанням електронного підпису на кожен з таких документів (матеріал чи інформацію).  Замовник перевіряє </w:t>
            </w:r>
            <w:r w:rsidR="003B65EB" w:rsidRPr="002F48B8">
              <w:rPr>
                <w:rFonts w:ascii="Times New Roman" w:hAnsi="Times New Roman"/>
                <w:sz w:val="24"/>
                <w:szCs w:val="24"/>
                <w:lang w:val="uk-UA"/>
              </w:rPr>
              <w:t>електронний підпис</w:t>
            </w:r>
            <w:r w:rsidRPr="002F48B8">
              <w:rPr>
                <w:rFonts w:ascii="Times New Roman" w:hAnsi="Times New Roman"/>
                <w:sz w:val="24"/>
                <w:szCs w:val="24"/>
                <w:lang w:val="uk-UA"/>
              </w:rPr>
              <w:t xml:space="preserve"> учасника на сайті центрального </w:t>
            </w:r>
            <w:proofErr w:type="spellStart"/>
            <w:r w:rsidRPr="002F48B8">
              <w:rPr>
                <w:rFonts w:ascii="Times New Roman" w:hAnsi="Times New Roman"/>
                <w:sz w:val="24"/>
                <w:szCs w:val="24"/>
                <w:lang w:val="uk-UA"/>
              </w:rPr>
              <w:t>засвідчувального</w:t>
            </w:r>
            <w:proofErr w:type="spellEnd"/>
            <w:r w:rsidRPr="002F48B8">
              <w:rPr>
                <w:rFonts w:ascii="Times New Roman" w:hAnsi="Times New Roman"/>
                <w:sz w:val="24"/>
                <w:szCs w:val="24"/>
                <w:lang w:val="uk-UA"/>
              </w:rPr>
              <w:t xml:space="preserve"> органу за посиланням </w:t>
            </w:r>
            <w:hyperlink r:id="rId8" w:history="1">
              <w:r w:rsidR="00120C46" w:rsidRPr="002F48B8">
                <w:rPr>
                  <w:rStyle w:val="aa"/>
                  <w:rFonts w:ascii="Times New Roman" w:hAnsi="Times New Roman"/>
                  <w:sz w:val="24"/>
                  <w:szCs w:val="24"/>
                  <w:lang w:val="uk-UA"/>
                </w:rPr>
                <w:t>https://czo.gov.ua/verify</w:t>
              </w:r>
            </w:hyperlink>
            <w:r w:rsidRPr="002F48B8">
              <w:rPr>
                <w:rFonts w:ascii="Times New Roman" w:hAnsi="Times New Roman"/>
                <w:sz w:val="24"/>
                <w:szCs w:val="24"/>
                <w:lang w:val="uk-UA"/>
              </w:rPr>
              <w:t>.</w:t>
            </w:r>
            <w:r w:rsidR="00552AAE" w:rsidRPr="002F48B8">
              <w:rPr>
                <w:rFonts w:ascii="Times New Roman" w:hAnsi="Times New Roman"/>
                <w:b/>
                <w:color w:val="FF0000"/>
                <w:sz w:val="24"/>
                <w:szCs w:val="24"/>
                <w:lang w:val="uk-UA"/>
              </w:rPr>
              <w:t xml:space="preserve"> </w:t>
            </w:r>
            <w:r w:rsidRPr="002F48B8">
              <w:rPr>
                <w:rFonts w:ascii="Times New Roman" w:hAnsi="Times New Roman"/>
                <w:sz w:val="24"/>
                <w:szCs w:val="24"/>
                <w:lang w:val="uk-UA"/>
              </w:rPr>
              <w:t xml:space="preserve">Під час перевірки </w:t>
            </w:r>
            <w:r w:rsidR="003B65EB" w:rsidRPr="002F48B8">
              <w:rPr>
                <w:rFonts w:ascii="Times New Roman" w:hAnsi="Times New Roman"/>
                <w:sz w:val="24"/>
                <w:szCs w:val="24"/>
                <w:lang w:val="uk-UA"/>
              </w:rPr>
              <w:t>електронного підпису</w:t>
            </w:r>
            <w:r w:rsidRPr="002F48B8">
              <w:rPr>
                <w:rFonts w:ascii="Times New Roman" w:hAnsi="Times New Roman"/>
                <w:sz w:val="24"/>
                <w:szCs w:val="24"/>
                <w:lang w:val="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2F48B8">
              <w:rPr>
                <w:rFonts w:ascii="Times New Roman" w:hAnsi="Times New Roman"/>
                <w:sz w:val="24"/>
                <w:szCs w:val="24"/>
                <w:lang w:val="uk-UA"/>
              </w:rPr>
              <w:t>відхилено</w:t>
            </w:r>
            <w:proofErr w:type="spellEnd"/>
            <w:r w:rsidRPr="002F48B8">
              <w:rPr>
                <w:rFonts w:ascii="Times New Roman" w:hAnsi="Times New Roman"/>
                <w:sz w:val="24"/>
                <w:szCs w:val="24"/>
                <w:lang w:val="uk-UA"/>
              </w:rPr>
              <w:t xml:space="preserve"> на підставі підпункту 2 пункту 1 частини1 статті 31 Закону.</w:t>
            </w:r>
            <w:r w:rsidR="004F4CB3" w:rsidRPr="002F48B8">
              <w:rPr>
                <w:rFonts w:ascii="Times New Roman" w:hAnsi="Times New Roman"/>
                <w:sz w:val="24"/>
                <w:szCs w:val="24"/>
                <w:lang w:val="uk-UA"/>
              </w:rPr>
              <w:t xml:space="preserve"> </w:t>
            </w:r>
            <w:r w:rsidRPr="002F48B8">
              <w:rPr>
                <w:rFonts w:ascii="Times New Roman" w:hAnsi="Times New Roman"/>
                <w:sz w:val="24"/>
                <w:szCs w:val="24"/>
                <w:lang w:val="uk-UA"/>
              </w:rPr>
              <w:t xml:space="preserve">Документи тендерної  пропозиції, які надані не у формі електронного документа (без </w:t>
            </w:r>
            <w:r w:rsidR="003B65EB" w:rsidRPr="002F48B8">
              <w:rPr>
                <w:rFonts w:ascii="Times New Roman" w:hAnsi="Times New Roman"/>
                <w:sz w:val="24"/>
                <w:szCs w:val="24"/>
                <w:lang w:val="uk-UA"/>
              </w:rPr>
              <w:t>електронного підпису</w:t>
            </w:r>
            <w:r w:rsidRPr="002F48B8">
              <w:rPr>
                <w:rFonts w:ascii="Times New Roman" w:hAnsi="Times New Roman"/>
                <w:sz w:val="24"/>
                <w:szCs w:val="24"/>
                <w:lang w:val="uk-UA"/>
              </w:rPr>
              <w:t xml:space="preserve"> на документі)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та оригіналів документів, які вимагаються відповідно до вимог).</w:t>
            </w:r>
            <w:r w:rsidR="00552AAE" w:rsidRPr="002F48B8">
              <w:rPr>
                <w:rFonts w:ascii="Times New Roman" w:hAnsi="Times New Roman"/>
                <w:sz w:val="24"/>
                <w:szCs w:val="24"/>
                <w:lang w:val="uk-UA"/>
              </w:rPr>
              <w:t xml:space="preserve"> </w:t>
            </w:r>
            <w:r w:rsidRPr="002F48B8">
              <w:rPr>
                <w:rFonts w:ascii="Times New Roman" w:hAnsi="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2F48B8">
              <w:rPr>
                <w:rFonts w:ascii="Times New Roman" w:hAnsi="Times New Roman"/>
                <w:sz w:val="24"/>
                <w:szCs w:val="24"/>
                <w:lang w:val="uk-UA"/>
              </w:rPr>
              <w:t>закупівель</w:t>
            </w:r>
            <w:proofErr w:type="spellEnd"/>
            <w:r w:rsidRPr="002F48B8">
              <w:rPr>
                <w:rFonts w:ascii="Times New Roman" w:hAnsi="Times New Roman"/>
                <w:sz w:val="24"/>
                <w:szCs w:val="24"/>
                <w:lang w:val="uk-UA"/>
              </w:rPr>
              <w:t xml:space="preserve"> у вигляді </w:t>
            </w:r>
            <w:proofErr w:type="spellStart"/>
            <w:r w:rsidRPr="002F48B8">
              <w:rPr>
                <w:rFonts w:ascii="Times New Roman" w:hAnsi="Times New Roman"/>
                <w:sz w:val="24"/>
                <w:szCs w:val="24"/>
                <w:lang w:val="uk-UA"/>
              </w:rPr>
              <w:t>скан</w:t>
            </w:r>
            <w:proofErr w:type="spellEnd"/>
            <w:r w:rsidRPr="002F48B8">
              <w:rPr>
                <w:rFonts w:ascii="Times New Roman" w:hAnsi="Times New Roman"/>
                <w:sz w:val="24"/>
                <w:szCs w:val="24"/>
                <w:lang w:val="uk-UA"/>
              </w:rPr>
              <w:t xml:space="preserve">-копій придатних для </w:t>
            </w:r>
            <w:proofErr w:type="spellStart"/>
            <w:r w:rsidRPr="002F48B8">
              <w:rPr>
                <w:rFonts w:ascii="Times New Roman" w:hAnsi="Times New Roman"/>
                <w:sz w:val="24"/>
                <w:szCs w:val="24"/>
                <w:lang w:val="uk-UA"/>
              </w:rPr>
              <w:t>машинозчитування</w:t>
            </w:r>
            <w:proofErr w:type="spellEnd"/>
            <w:r w:rsidRPr="002F48B8">
              <w:rPr>
                <w:rFonts w:ascii="Times New Roman" w:hAnsi="Times New Roman"/>
                <w:sz w:val="24"/>
                <w:szCs w:val="24"/>
                <w:lang w:val="uk-UA"/>
              </w:rPr>
              <w:t xml:space="preserve"> (файли з розширенням «*.</w:t>
            </w:r>
            <w:proofErr w:type="spellStart"/>
            <w:r w:rsidRPr="002F48B8">
              <w:rPr>
                <w:rFonts w:ascii="Times New Roman" w:hAnsi="Times New Roman"/>
                <w:sz w:val="24"/>
                <w:szCs w:val="24"/>
                <w:lang w:val="uk-UA"/>
              </w:rPr>
              <w:t>pdf</w:t>
            </w:r>
            <w:proofErr w:type="spellEnd"/>
            <w:r w:rsidRPr="002F48B8">
              <w:rPr>
                <w:rFonts w:ascii="Times New Roman" w:hAnsi="Times New Roman"/>
                <w:sz w:val="24"/>
                <w:szCs w:val="24"/>
                <w:lang w:val="uk-UA"/>
              </w:rPr>
              <w:t>.», «*.</w:t>
            </w:r>
            <w:proofErr w:type="spellStart"/>
            <w:r w:rsidRPr="002F48B8">
              <w:rPr>
                <w:rFonts w:ascii="Times New Roman" w:hAnsi="Times New Roman"/>
                <w:sz w:val="24"/>
                <w:szCs w:val="24"/>
                <w:lang w:val="uk-UA"/>
              </w:rPr>
              <w:t>jpeg</w:t>
            </w:r>
            <w:proofErr w:type="spellEnd"/>
            <w:r w:rsidRPr="002F48B8">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F48B8">
              <w:rPr>
                <w:rFonts w:ascii="Times New Roman" w:hAnsi="Times New Roman"/>
                <w:sz w:val="24"/>
                <w:szCs w:val="24"/>
                <w:lang w:val="uk-UA"/>
              </w:rPr>
              <w:t>скан</w:t>
            </w:r>
            <w:proofErr w:type="spellEnd"/>
            <w:r w:rsidRPr="002F48B8">
              <w:rPr>
                <w:rFonts w:ascii="Times New Roman" w:hAnsi="Times New Roman"/>
                <w:sz w:val="24"/>
                <w:szCs w:val="24"/>
                <w:lang w:val="uk-UA"/>
              </w:rPr>
              <w:t xml:space="preserve">-копії. </w:t>
            </w:r>
          </w:p>
          <w:p w14:paraId="5252086B" w14:textId="77777777" w:rsidR="001E7FD1" w:rsidRPr="002F48B8" w:rsidRDefault="001E7FD1">
            <w:pPr>
              <w:pStyle w:val="12"/>
              <w:ind w:firstLine="0"/>
              <w:rPr>
                <w:rFonts w:ascii="Times New Roman" w:hAnsi="Times New Roman"/>
                <w:sz w:val="24"/>
                <w:szCs w:val="24"/>
                <w:lang w:val="uk-UA"/>
              </w:rPr>
            </w:pPr>
            <w:r w:rsidRPr="002F48B8">
              <w:rPr>
                <w:rFonts w:ascii="Times New Roman" w:hAnsi="Times New Roman"/>
                <w:color w:val="000000"/>
                <w:sz w:val="24"/>
                <w:szCs w:val="24"/>
                <w:lang w:val="uk-UA"/>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019D773" w14:textId="77777777" w:rsidR="001E7FD1" w:rsidRPr="002F48B8" w:rsidRDefault="001E7FD1">
            <w:pPr>
              <w:pStyle w:val="12"/>
              <w:ind w:firstLine="0"/>
              <w:rPr>
                <w:rFonts w:ascii="Times New Roman" w:hAnsi="Times New Roman"/>
                <w:sz w:val="24"/>
                <w:szCs w:val="24"/>
                <w:lang w:val="uk-UA"/>
              </w:rPr>
            </w:pPr>
            <w:r w:rsidRPr="002F48B8">
              <w:rPr>
                <w:rFonts w:ascii="Times New Roman" w:hAnsi="Times New Roman"/>
                <w:sz w:val="24"/>
                <w:szCs w:val="24"/>
                <w:lang w:val="uk-UA"/>
              </w:rPr>
              <w:t xml:space="preserve">    У разі неможливості надання документів, які передбачені тендерною документацією, Учасник повинен надати відповідний лист-пояснення із посиланням на норми чинного законодавства щодо причин такого ненадання документів. 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5FA07CF2" w14:textId="77777777" w:rsidR="001449B3" w:rsidRPr="002F48B8" w:rsidRDefault="001449B3" w:rsidP="001449B3">
            <w:pPr>
              <w:pStyle w:val="12"/>
              <w:rPr>
                <w:rFonts w:ascii="Times New Roman" w:hAnsi="Times New Roman"/>
                <w:sz w:val="24"/>
                <w:szCs w:val="24"/>
                <w:lang w:val="uk-UA"/>
              </w:rPr>
            </w:pPr>
            <w:r w:rsidRPr="002F48B8">
              <w:rPr>
                <w:rFonts w:ascii="Times New Roman" w:hAnsi="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AE63F42" w14:textId="2487655B" w:rsidR="001449B3" w:rsidRPr="002F48B8" w:rsidRDefault="001449B3" w:rsidP="001449B3">
            <w:pPr>
              <w:pStyle w:val="12"/>
              <w:rPr>
                <w:rFonts w:ascii="Times New Roman" w:hAnsi="Times New Roman"/>
                <w:sz w:val="24"/>
                <w:szCs w:val="24"/>
                <w:lang w:val="uk-UA"/>
              </w:rPr>
            </w:pPr>
            <w:r w:rsidRPr="002F48B8">
              <w:rPr>
                <w:rFonts w:ascii="Times New Roman" w:hAnsi="Times New Roman"/>
                <w:sz w:val="24"/>
                <w:szCs w:val="24"/>
                <w:lang w:val="uk-UA"/>
              </w:rPr>
              <w:t xml:space="preserve">    Усі документи  тендерної пропозиції повинні містити власноручний  підпис уповноваженої особи учасника, крім сторінок тендерної  пропозиції, які </w:t>
            </w:r>
            <w:r w:rsidR="007706B9" w:rsidRPr="002F48B8">
              <w:rPr>
                <w:rFonts w:ascii="Times New Roman" w:hAnsi="Times New Roman"/>
                <w:sz w:val="24"/>
                <w:szCs w:val="24"/>
                <w:lang w:val="uk-UA"/>
              </w:rPr>
              <w:t xml:space="preserve">є </w:t>
            </w:r>
            <w:r w:rsidR="007706B9" w:rsidRPr="002F48B8">
              <w:rPr>
                <w:rFonts w:ascii="Times New Roman" w:hAnsi="Times New Roman"/>
                <w:sz w:val="24"/>
                <w:szCs w:val="24"/>
                <w:lang w:val="uk-UA"/>
              </w:rPr>
              <w:lastRenderedPageBreak/>
              <w:t xml:space="preserve">оригіналами, що видані іншими </w:t>
            </w:r>
            <w:r w:rsidRPr="002F48B8">
              <w:rPr>
                <w:rFonts w:ascii="Times New Roman" w:hAnsi="Times New Roman"/>
                <w:sz w:val="24"/>
                <w:szCs w:val="24"/>
                <w:lang w:val="uk-UA"/>
              </w:rPr>
              <w:t xml:space="preserve">організаціями (підприємствами, установами), або посвідчені нотаріально.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 </w:t>
            </w:r>
          </w:p>
          <w:p w14:paraId="5E159DAB" w14:textId="77777777" w:rsidR="001449B3" w:rsidRPr="002F48B8" w:rsidRDefault="001449B3" w:rsidP="001449B3">
            <w:pPr>
              <w:pStyle w:val="12"/>
              <w:rPr>
                <w:rFonts w:ascii="Times New Roman" w:hAnsi="Times New Roman"/>
                <w:sz w:val="24"/>
                <w:szCs w:val="24"/>
                <w:lang w:val="uk-UA"/>
              </w:rPr>
            </w:pPr>
            <w:r w:rsidRPr="002F48B8">
              <w:rPr>
                <w:rFonts w:ascii="Times New Roman" w:hAnsi="Times New Roman"/>
                <w:sz w:val="24"/>
                <w:szCs w:val="24"/>
                <w:lang w:val="uk-UA"/>
              </w:rPr>
              <w:t xml:space="preserve">Електронний вигляд тендерної пропозиції повинен бути чітким та відображати підписи та печатки, у тому числі нотаріальне посвідчення документів. Всі документи тендерної пропозиції подаються у сканованому вигляді у форматі “PDF”. </w:t>
            </w:r>
          </w:p>
          <w:p w14:paraId="7E4E8907" w14:textId="0696511E" w:rsidR="001449B3" w:rsidRPr="002F48B8" w:rsidRDefault="00943BEB" w:rsidP="001449B3">
            <w:pPr>
              <w:pStyle w:val="12"/>
              <w:rPr>
                <w:rFonts w:ascii="Times New Roman" w:hAnsi="Times New Roman"/>
                <w:sz w:val="24"/>
                <w:szCs w:val="24"/>
                <w:lang w:val="uk-UA"/>
              </w:rPr>
            </w:pPr>
            <w:r w:rsidRPr="002F48B8">
              <w:rPr>
                <w:rFonts w:ascii="Times New Roman" w:hAnsi="Times New Roman"/>
                <w:sz w:val="24"/>
                <w:szCs w:val="24"/>
                <w:lang w:val="uk-UA"/>
              </w:rPr>
              <w:t>Всі документи тендерної пропозиції подаються згідно зі ст. 22 Закону, з урахуванням Особливостей та розміщуються у  відповідних категоріях, які пропонуються електронною системою</w:t>
            </w:r>
            <w:r w:rsidR="001449B3" w:rsidRPr="002F48B8">
              <w:rPr>
                <w:rFonts w:ascii="Times New Roman" w:hAnsi="Times New Roman"/>
                <w:sz w:val="24"/>
                <w:szCs w:val="24"/>
                <w:lang w:val="uk-UA"/>
              </w:rPr>
              <w:t xml:space="preserve">. </w:t>
            </w:r>
          </w:p>
          <w:p w14:paraId="25EBBE91" w14:textId="77777777" w:rsidR="001449B3" w:rsidRPr="002F48B8" w:rsidRDefault="001449B3" w:rsidP="001449B3">
            <w:pPr>
              <w:pStyle w:val="12"/>
              <w:rPr>
                <w:rFonts w:ascii="Times New Roman" w:hAnsi="Times New Roman"/>
                <w:sz w:val="24"/>
                <w:szCs w:val="24"/>
                <w:lang w:val="uk-UA"/>
              </w:rPr>
            </w:pPr>
            <w:r w:rsidRPr="002F48B8">
              <w:rPr>
                <w:rFonts w:ascii="Times New Roman" w:hAnsi="Times New Roman"/>
                <w:sz w:val="24"/>
                <w:szCs w:val="24"/>
                <w:lang w:val="uk-UA"/>
              </w:rPr>
              <w:t xml:space="preserve">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декількома файлами. У такому випадку такі документи та інформація, подаються у вигляді окремого файлу та не розкриваються. </w:t>
            </w:r>
          </w:p>
          <w:p w14:paraId="5FFA7F3D" w14:textId="15BE8E96" w:rsidR="001449B3" w:rsidRPr="002F48B8" w:rsidRDefault="001449B3" w:rsidP="001449B3">
            <w:pPr>
              <w:pStyle w:val="12"/>
              <w:rPr>
                <w:rFonts w:ascii="Times New Roman" w:hAnsi="Times New Roman"/>
                <w:sz w:val="24"/>
                <w:szCs w:val="24"/>
                <w:lang w:val="uk-UA"/>
              </w:rPr>
            </w:pPr>
            <w:r w:rsidRPr="002F48B8">
              <w:rPr>
                <w:rFonts w:ascii="Times New Roman" w:hAnsi="Times New Roman"/>
                <w:sz w:val="24"/>
                <w:szCs w:val="24"/>
                <w:lang w:val="uk-UA"/>
              </w:rPr>
              <w:t>Забороняється обмежувати перегляд файлів шляхом встановлення на них паролів</w:t>
            </w:r>
            <w:r w:rsidR="002B15EF" w:rsidRPr="002F48B8">
              <w:rPr>
                <w:rFonts w:ascii="Times New Roman" w:hAnsi="Times New Roman"/>
                <w:sz w:val="24"/>
                <w:szCs w:val="24"/>
                <w:lang w:val="uk-UA"/>
              </w:rPr>
              <w:t xml:space="preserve"> </w:t>
            </w:r>
            <w:r w:rsidRPr="002F48B8">
              <w:rPr>
                <w:rFonts w:ascii="Times New Roman" w:hAnsi="Times New Roman"/>
                <w:sz w:val="24"/>
                <w:szCs w:val="24"/>
                <w:lang w:val="uk-UA"/>
              </w:rPr>
              <w:t>або у будь-який інший спосіб.</w:t>
            </w:r>
          </w:p>
          <w:p w14:paraId="4608C250" w14:textId="5E3B8313" w:rsidR="001449B3" w:rsidRPr="002F48B8" w:rsidRDefault="001449B3" w:rsidP="007706B9">
            <w:pPr>
              <w:pStyle w:val="12"/>
              <w:rPr>
                <w:rFonts w:ascii="Times New Roman" w:hAnsi="Times New Roman"/>
                <w:sz w:val="24"/>
                <w:szCs w:val="24"/>
                <w:lang w:val="uk-UA"/>
              </w:rPr>
            </w:pPr>
            <w:r w:rsidRPr="002F48B8">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w:t>
            </w:r>
            <w:r w:rsidR="007706B9" w:rsidRPr="002F48B8">
              <w:rPr>
                <w:rFonts w:ascii="Times New Roman" w:hAnsi="Times New Roman"/>
                <w:sz w:val="24"/>
                <w:szCs w:val="24"/>
                <w:lang w:val="uk-UA"/>
              </w:rPr>
              <w:t>я найбільш економічно вигідною.</w:t>
            </w:r>
          </w:p>
          <w:p w14:paraId="19BB6FC9" w14:textId="77777777" w:rsidR="00A05DC0" w:rsidRPr="002F48B8" w:rsidRDefault="00A05DC0" w:rsidP="00F40B23">
            <w:pPr>
              <w:widowControl w:val="0"/>
              <w:pBdr>
                <w:top w:val="nil"/>
                <w:left w:val="nil"/>
                <w:bottom w:val="nil"/>
                <w:right w:val="nil"/>
                <w:between w:val="nil"/>
              </w:pBdr>
              <w:spacing w:after="0"/>
              <w:jc w:val="both"/>
              <w:rPr>
                <w:rFonts w:ascii="Times New Roman" w:hAnsi="Times New Roman"/>
                <w:sz w:val="24"/>
                <w:szCs w:val="24"/>
              </w:rPr>
            </w:pPr>
          </w:p>
          <w:p w14:paraId="189ABFBF" w14:textId="68798A4C" w:rsidR="005D5F9C" w:rsidRPr="002F48B8" w:rsidRDefault="005D5F9C" w:rsidP="005D5F9C">
            <w:pPr>
              <w:widowControl w:val="0"/>
              <w:pBdr>
                <w:top w:val="nil"/>
                <w:left w:val="nil"/>
                <w:bottom w:val="nil"/>
                <w:right w:val="nil"/>
                <w:between w:val="nil"/>
              </w:pBdr>
              <w:jc w:val="both"/>
              <w:rPr>
                <w:rFonts w:ascii="Times New Roman" w:hAnsi="Times New Roman"/>
                <w:sz w:val="24"/>
                <w:szCs w:val="24"/>
              </w:rPr>
            </w:pPr>
            <w:proofErr w:type="spellStart"/>
            <w:r w:rsidRPr="002F48B8">
              <w:rPr>
                <w:rFonts w:ascii="Times New Roman" w:hAnsi="Times New Roman"/>
                <w:sz w:val="24"/>
                <w:szCs w:val="24"/>
              </w:rPr>
              <w:t>Учасники</w:t>
            </w:r>
            <w:proofErr w:type="spellEnd"/>
            <w:r w:rsidRPr="002F48B8">
              <w:rPr>
                <w:rFonts w:ascii="Times New Roman" w:hAnsi="Times New Roman"/>
                <w:sz w:val="24"/>
                <w:szCs w:val="24"/>
              </w:rPr>
              <w:t xml:space="preserve"> при </w:t>
            </w:r>
            <w:proofErr w:type="spellStart"/>
            <w:r w:rsidRPr="002F48B8">
              <w:rPr>
                <w:rFonts w:ascii="Times New Roman" w:hAnsi="Times New Roman"/>
                <w:sz w:val="24"/>
                <w:szCs w:val="24"/>
              </w:rPr>
              <w:t>поданні</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тендерної</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пропозиції</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повинні</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враховувати</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норми</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врахуванням</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вважається</w:t>
            </w:r>
            <w:proofErr w:type="spellEnd"/>
            <w:r w:rsidRPr="002F48B8">
              <w:rPr>
                <w:rFonts w:ascii="Times New Roman" w:hAnsi="Times New Roman"/>
                <w:sz w:val="24"/>
                <w:szCs w:val="24"/>
              </w:rPr>
              <w:t xml:space="preserve"> факт </w:t>
            </w:r>
            <w:proofErr w:type="spellStart"/>
            <w:r w:rsidRPr="002F48B8">
              <w:rPr>
                <w:rFonts w:ascii="Times New Roman" w:hAnsi="Times New Roman"/>
                <w:sz w:val="24"/>
                <w:szCs w:val="24"/>
              </w:rPr>
              <w:t>подання</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тендерної</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пропозиції</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що</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учасник</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ознайомлений</w:t>
            </w:r>
            <w:proofErr w:type="spellEnd"/>
            <w:r w:rsidRPr="002F48B8">
              <w:rPr>
                <w:rFonts w:ascii="Times New Roman" w:hAnsi="Times New Roman"/>
                <w:sz w:val="24"/>
                <w:szCs w:val="24"/>
              </w:rPr>
              <w:t xml:space="preserve"> з </w:t>
            </w:r>
            <w:proofErr w:type="spellStart"/>
            <w:r w:rsidRPr="002F48B8">
              <w:rPr>
                <w:rFonts w:ascii="Times New Roman" w:hAnsi="Times New Roman"/>
                <w:sz w:val="24"/>
                <w:szCs w:val="24"/>
              </w:rPr>
              <w:t>даним</w:t>
            </w:r>
            <w:proofErr w:type="spellEnd"/>
            <w:r w:rsidRPr="002F48B8">
              <w:rPr>
                <w:rFonts w:ascii="Times New Roman" w:hAnsi="Times New Roman"/>
                <w:sz w:val="24"/>
                <w:szCs w:val="24"/>
              </w:rPr>
              <w:t xml:space="preserve"> нормами і </w:t>
            </w:r>
            <w:proofErr w:type="spellStart"/>
            <w:r w:rsidRPr="002F48B8">
              <w:rPr>
                <w:rFonts w:ascii="Times New Roman" w:hAnsi="Times New Roman"/>
                <w:sz w:val="24"/>
                <w:szCs w:val="24"/>
              </w:rPr>
              <w:t>їх</w:t>
            </w:r>
            <w:proofErr w:type="spellEnd"/>
            <w:r w:rsidRPr="002F48B8">
              <w:rPr>
                <w:rFonts w:ascii="Times New Roman" w:hAnsi="Times New Roman"/>
                <w:sz w:val="24"/>
                <w:szCs w:val="24"/>
              </w:rPr>
              <w:t xml:space="preserve"> не </w:t>
            </w:r>
            <w:proofErr w:type="spellStart"/>
            <w:r w:rsidRPr="002F48B8">
              <w:rPr>
                <w:rFonts w:ascii="Times New Roman" w:hAnsi="Times New Roman"/>
                <w:sz w:val="24"/>
                <w:szCs w:val="24"/>
              </w:rPr>
              <w:t>порушує</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жодні</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окремі</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підтвердження</w:t>
            </w:r>
            <w:proofErr w:type="spellEnd"/>
            <w:r w:rsidRPr="002F48B8">
              <w:rPr>
                <w:rFonts w:ascii="Times New Roman" w:hAnsi="Times New Roman"/>
                <w:sz w:val="24"/>
                <w:szCs w:val="24"/>
              </w:rPr>
              <w:t xml:space="preserve"> не </w:t>
            </w:r>
            <w:proofErr w:type="spellStart"/>
            <w:r w:rsidRPr="002F48B8">
              <w:rPr>
                <w:rFonts w:ascii="Times New Roman" w:hAnsi="Times New Roman"/>
                <w:sz w:val="24"/>
                <w:szCs w:val="24"/>
              </w:rPr>
              <w:t>потрібно</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подавати</w:t>
            </w:r>
            <w:proofErr w:type="spellEnd"/>
            <w:r w:rsidRPr="002F48B8">
              <w:rPr>
                <w:rFonts w:ascii="Times New Roman" w:hAnsi="Times New Roman"/>
                <w:sz w:val="24"/>
                <w:szCs w:val="24"/>
              </w:rPr>
              <w:t>):</w:t>
            </w:r>
          </w:p>
          <w:p w14:paraId="03BAC0E2" w14:textId="77777777" w:rsidR="005D5F9C" w:rsidRPr="002F48B8" w:rsidRDefault="005D5F9C" w:rsidP="005D5F9C">
            <w:pPr>
              <w:widowControl w:val="0"/>
              <w:pBdr>
                <w:top w:val="nil"/>
                <w:left w:val="nil"/>
                <w:bottom w:val="nil"/>
                <w:right w:val="nil"/>
                <w:between w:val="nil"/>
              </w:pBdr>
              <w:jc w:val="both"/>
              <w:rPr>
                <w:rFonts w:ascii="Times New Roman" w:hAnsi="Times New Roman"/>
                <w:sz w:val="24"/>
                <w:szCs w:val="24"/>
              </w:rPr>
            </w:pPr>
            <w:r w:rsidRPr="002F48B8">
              <w:rPr>
                <w:rFonts w:ascii="Times New Roman" w:hAnsi="Times New Roman"/>
                <w:sz w:val="24"/>
                <w:szCs w:val="24"/>
              </w:rPr>
              <w:t xml:space="preserve">—   </w:t>
            </w:r>
            <w:r w:rsidRPr="002F48B8">
              <w:rPr>
                <w:rFonts w:ascii="Times New Roman" w:hAnsi="Times New Roman"/>
                <w:sz w:val="24"/>
                <w:szCs w:val="24"/>
              </w:rPr>
              <w:tab/>
              <w:t xml:space="preserve">постанови </w:t>
            </w:r>
            <w:proofErr w:type="spellStart"/>
            <w:r w:rsidRPr="002F48B8">
              <w:rPr>
                <w:rFonts w:ascii="Times New Roman" w:hAnsi="Times New Roman"/>
                <w:sz w:val="24"/>
                <w:szCs w:val="24"/>
              </w:rPr>
              <w:t>Кабінету</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Міністрів</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України</w:t>
            </w:r>
            <w:proofErr w:type="spellEnd"/>
            <w:r w:rsidRPr="002F48B8">
              <w:rPr>
                <w:rFonts w:ascii="Times New Roman" w:hAnsi="Times New Roman"/>
                <w:sz w:val="24"/>
                <w:szCs w:val="24"/>
              </w:rPr>
              <w:t xml:space="preserve"> «Про </w:t>
            </w:r>
            <w:proofErr w:type="spellStart"/>
            <w:r w:rsidRPr="002F48B8">
              <w:rPr>
                <w:rFonts w:ascii="Times New Roman" w:hAnsi="Times New Roman"/>
                <w:sz w:val="24"/>
                <w:szCs w:val="24"/>
              </w:rPr>
              <w:t>забезпечення</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захисту</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національних</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інтересів</w:t>
            </w:r>
            <w:proofErr w:type="spellEnd"/>
            <w:r w:rsidRPr="002F48B8">
              <w:rPr>
                <w:rFonts w:ascii="Times New Roman" w:hAnsi="Times New Roman"/>
                <w:sz w:val="24"/>
                <w:szCs w:val="24"/>
              </w:rPr>
              <w:t xml:space="preserve"> за </w:t>
            </w:r>
            <w:proofErr w:type="spellStart"/>
            <w:r w:rsidRPr="002F48B8">
              <w:rPr>
                <w:rFonts w:ascii="Times New Roman" w:hAnsi="Times New Roman"/>
                <w:sz w:val="24"/>
                <w:szCs w:val="24"/>
              </w:rPr>
              <w:t>майбутніми</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позовами</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держави</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Україна</w:t>
            </w:r>
            <w:proofErr w:type="spellEnd"/>
            <w:r w:rsidRPr="002F48B8">
              <w:rPr>
                <w:rFonts w:ascii="Times New Roman" w:hAnsi="Times New Roman"/>
                <w:sz w:val="24"/>
                <w:szCs w:val="24"/>
              </w:rPr>
              <w:t xml:space="preserve"> у </w:t>
            </w:r>
            <w:proofErr w:type="spellStart"/>
            <w:r w:rsidRPr="002F48B8">
              <w:rPr>
                <w:rFonts w:ascii="Times New Roman" w:hAnsi="Times New Roman"/>
                <w:sz w:val="24"/>
                <w:szCs w:val="24"/>
              </w:rPr>
              <w:t>зв’язку</w:t>
            </w:r>
            <w:proofErr w:type="spellEnd"/>
            <w:r w:rsidRPr="002F48B8">
              <w:rPr>
                <w:rFonts w:ascii="Times New Roman" w:hAnsi="Times New Roman"/>
                <w:sz w:val="24"/>
                <w:szCs w:val="24"/>
              </w:rPr>
              <w:t xml:space="preserve"> з </w:t>
            </w:r>
            <w:proofErr w:type="spellStart"/>
            <w:r w:rsidRPr="002F48B8">
              <w:rPr>
                <w:rFonts w:ascii="Times New Roman" w:hAnsi="Times New Roman"/>
                <w:sz w:val="24"/>
                <w:szCs w:val="24"/>
              </w:rPr>
              <w:t>військовою</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агресією</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Російської</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Федерації</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від</w:t>
            </w:r>
            <w:proofErr w:type="spellEnd"/>
            <w:r w:rsidRPr="002F48B8">
              <w:rPr>
                <w:rFonts w:ascii="Times New Roman" w:hAnsi="Times New Roman"/>
                <w:sz w:val="24"/>
                <w:szCs w:val="24"/>
              </w:rPr>
              <w:t xml:space="preserve"> 03.03.2022 № 187, </w:t>
            </w:r>
            <w:proofErr w:type="spellStart"/>
            <w:r w:rsidRPr="002F48B8">
              <w:rPr>
                <w:rFonts w:ascii="Times New Roman" w:hAnsi="Times New Roman"/>
                <w:sz w:val="24"/>
                <w:szCs w:val="24"/>
              </w:rPr>
              <w:t>оскільки</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замовник</w:t>
            </w:r>
            <w:proofErr w:type="spellEnd"/>
            <w:r w:rsidRPr="002F48B8">
              <w:rPr>
                <w:rFonts w:ascii="Times New Roman" w:hAnsi="Times New Roman"/>
                <w:sz w:val="24"/>
                <w:szCs w:val="24"/>
              </w:rPr>
              <w:t xml:space="preserve"> не </w:t>
            </w:r>
            <w:proofErr w:type="spellStart"/>
            <w:r w:rsidRPr="002F48B8">
              <w:rPr>
                <w:rFonts w:ascii="Times New Roman" w:hAnsi="Times New Roman"/>
                <w:sz w:val="24"/>
                <w:szCs w:val="24"/>
              </w:rPr>
              <w:t>може</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виконувати</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зобов’язання</w:t>
            </w:r>
            <w:proofErr w:type="spellEnd"/>
            <w:r w:rsidRPr="002F48B8">
              <w:rPr>
                <w:rFonts w:ascii="Times New Roman" w:hAnsi="Times New Roman"/>
                <w:sz w:val="24"/>
                <w:szCs w:val="24"/>
              </w:rPr>
              <w:t xml:space="preserve">, кредиторами за </w:t>
            </w:r>
            <w:proofErr w:type="spellStart"/>
            <w:r w:rsidRPr="002F48B8">
              <w:rPr>
                <w:rFonts w:ascii="Times New Roman" w:hAnsi="Times New Roman"/>
                <w:sz w:val="24"/>
                <w:szCs w:val="24"/>
              </w:rPr>
              <w:t>якими</w:t>
            </w:r>
            <w:proofErr w:type="spellEnd"/>
            <w:r w:rsidRPr="002F48B8">
              <w:rPr>
                <w:rFonts w:ascii="Times New Roman" w:hAnsi="Times New Roman"/>
                <w:sz w:val="24"/>
                <w:szCs w:val="24"/>
              </w:rPr>
              <w:t xml:space="preserve"> є </w:t>
            </w:r>
            <w:proofErr w:type="spellStart"/>
            <w:r w:rsidRPr="002F48B8">
              <w:rPr>
                <w:rFonts w:ascii="Times New Roman" w:hAnsi="Times New Roman"/>
                <w:sz w:val="24"/>
                <w:szCs w:val="24"/>
              </w:rPr>
              <w:t>Російська</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Федерація</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або</w:t>
            </w:r>
            <w:proofErr w:type="spellEnd"/>
            <w:r w:rsidRPr="002F48B8">
              <w:rPr>
                <w:rFonts w:ascii="Times New Roman" w:hAnsi="Times New Roman"/>
                <w:sz w:val="24"/>
                <w:szCs w:val="24"/>
              </w:rPr>
              <w:t xml:space="preserve"> особи, </w:t>
            </w:r>
            <w:proofErr w:type="spellStart"/>
            <w:r w:rsidRPr="002F48B8">
              <w:rPr>
                <w:rFonts w:ascii="Times New Roman" w:hAnsi="Times New Roman"/>
                <w:sz w:val="24"/>
                <w:szCs w:val="24"/>
              </w:rPr>
              <w:t>пов’язані</w:t>
            </w:r>
            <w:proofErr w:type="spellEnd"/>
            <w:r w:rsidRPr="002F48B8">
              <w:rPr>
                <w:rFonts w:ascii="Times New Roman" w:hAnsi="Times New Roman"/>
                <w:sz w:val="24"/>
                <w:szCs w:val="24"/>
              </w:rPr>
              <w:t xml:space="preserve"> з </w:t>
            </w:r>
            <w:proofErr w:type="spellStart"/>
            <w:r w:rsidRPr="002F48B8">
              <w:rPr>
                <w:rFonts w:ascii="Times New Roman" w:hAnsi="Times New Roman"/>
                <w:sz w:val="24"/>
                <w:szCs w:val="24"/>
              </w:rPr>
              <w:t>країною-агресором</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що</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визначені</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підпунктом</w:t>
            </w:r>
            <w:proofErr w:type="spellEnd"/>
            <w:r w:rsidRPr="002F48B8">
              <w:rPr>
                <w:rFonts w:ascii="Times New Roman" w:hAnsi="Times New Roman"/>
                <w:sz w:val="24"/>
                <w:szCs w:val="24"/>
              </w:rPr>
              <w:t xml:space="preserve"> 1 пункту 1 </w:t>
            </w:r>
            <w:proofErr w:type="spellStart"/>
            <w:r w:rsidRPr="002F48B8">
              <w:rPr>
                <w:rFonts w:ascii="Times New Roman" w:hAnsi="Times New Roman"/>
                <w:sz w:val="24"/>
                <w:szCs w:val="24"/>
              </w:rPr>
              <w:t>цієї</w:t>
            </w:r>
            <w:proofErr w:type="spellEnd"/>
            <w:r w:rsidRPr="002F48B8">
              <w:rPr>
                <w:rFonts w:ascii="Times New Roman" w:hAnsi="Times New Roman"/>
                <w:sz w:val="24"/>
                <w:szCs w:val="24"/>
              </w:rPr>
              <w:t xml:space="preserve"> Постанови;</w:t>
            </w:r>
          </w:p>
          <w:p w14:paraId="2E863DF3" w14:textId="77777777" w:rsidR="005D5F9C" w:rsidRPr="002F48B8" w:rsidRDefault="005D5F9C" w:rsidP="005D5F9C">
            <w:pPr>
              <w:widowControl w:val="0"/>
              <w:pBdr>
                <w:top w:val="nil"/>
                <w:left w:val="nil"/>
                <w:bottom w:val="nil"/>
                <w:right w:val="nil"/>
                <w:between w:val="nil"/>
              </w:pBdr>
              <w:jc w:val="both"/>
              <w:rPr>
                <w:rFonts w:ascii="Times New Roman" w:hAnsi="Times New Roman"/>
                <w:sz w:val="24"/>
                <w:szCs w:val="24"/>
              </w:rPr>
            </w:pPr>
            <w:r w:rsidRPr="002F48B8">
              <w:rPr>
                <w:rFonts w:ascii="Times New Roman" w:hAnsi="Times New Roman"/>
                <w:sz w:val="24"/>
                <w:szCs w:val="24"/>
              </w:rPr>
              <w:t xml:space="preserve">—   </w:t>
            </w:r>
            <w:r w:rsidRPr="002F48B8">
              <w:rPr>
                <w:rFonts w:ascii="Times New Roman" w:hAnsi="Times New Roman"/>
                <w:sz w:val="24"/>
                <w:szCs w:val="24"/>
              </w:rPr>
              <w:tab/>
              <w:t xml:space="preserve">постанови </w:t>
            </w:r>
            <w:proofErr w:type="spellStart"/>
            <w:r w:rsidRPr="002F48B8">
              <w:rPr>
                <w:rFonts w:ascii="Times New Roman" w:hAnsi="Times New Roman"/>
                <w:sz w:val="24"/>
                <w:szCs w:val="24"/>
              </w:rPr>
              <w:t>Кабінету</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Міністрів</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України</w:t>
            </w:r>
            <w:proofErr w:type="spellEnd"/>
            <w:r w:rsidRPr="002F48B8">
              <w:rPr>
                <w:rFonts w:ascii="Times New Roman" w:hAnsi="Times New Roman"/>
                <w:sz w:val="24"/>
                <w:szCs w:val="24"/>
              </w:rPr>
              <w:t xml:space="preserve"> «Про </w:t>
            </w:r>
            <w:proofErr w:type="spellStart"/>
            <w:r w:rsidRPr="002F48B8">
              <w:rPr>
                <w:rFonts w:ascii="Times New Roman" w:hAnsi="Times New Roman"/>
                <w:sz w:val="24"/>
                <w:szCs w:val="24"/>
              </w:rPr>
              <w:t>застосування</w:t>
            </w:r>
            <w:proofErr w:type="spellEnd"/>
            <w:r w:rsidRPr="002F48B8">
              <w:rPr>
                <w:rFonts w:ascii="Times New Roman" w:hAnsi="Times New Roman"/>
                <w:sz w:val="24"/>
                <w:szCs w:val="24"/>
              </w:rPr>
              <w:t xml:space="preserve"> заборони </w:t>
            </w:r>
            <w:proofErr w:type="spellStart"/>
            <w:r w:rsidRPr="002F48B8">
              <w:rPr>
                <w:rFonts w:ascii="Times New Roman" w:hAnsi="Times New Roman"/>
                <w:sz w:val="24"/>
                <w:szCs w:val="24"/>
              </w:rPr>
              <w:t>ввезення</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товарів</w:t>
            </w:r>
            <w:proofErr w:type="spellEnd"/>
            <w:r w:rsidRPr="002F48B8">
              <w:rPr>
                <w:rFonts w:ascii="Times New Roman" w:hAnsi="Times New Roman"/>
                <w:sz w:val="24"/>
                <w:szCs w:val="24"/>
              </w:rPr>
              <w:t xml:space="preserve"> з </w:t>
            </w:r>
            <w:proofErr w:type="spellStart"/>
            <w:r w:rsidRPr="002F48B8">
              <w:rPr>
                <w:rFonts w:ascii="Times New Roman" w:hAnsi="Times New Roman"/>
                <w:sz w:val="24"/>
                <w:szCs w:val="24"/>
              </w:rPr>
              <w:t>Російської</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Федерації</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від</w:t>
            </w:r>
            <w:proofErr w:type="spellEnd"/>
            <w:r w:rsidRPr="002F48B8">
              <w:rPr>
                <w:rFonts w:ascii="Times New Roman" w:hAnsi="Times New Roman"/>
                <w:sz w:val="24"/>
                <w:szCs w:val="24"/>
              </w:rPr>
              <w:t xml:space="preserve"> 09.04.2022 № 426, </w:t>
            </w:r>
            <w:proofErr w:type="spellStart"/>
            <w:r w:rsidRPr="002F48B8">
              <w:rPr>
                <w:rFonts w:ascii="Times New Roman" w:hAnsi="Times New Roman"/>
                <w:sz w:val="24"/>
                <w:szCs w:val="24"/>
              </w:rPr>
              <w:t>оскільки</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цією</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постановою</w:t>
            </w:r>
            <w:proofErr w:type="spellEnd"/>
            <w:r w:rsidRPr="002F48B8">
              <w:rPr>
                <w:rFonts w:ascii="Times New Roman" w:hAnsi="Times New Roman"/>
                <w:sz w:val="24"/>
                <w:szCs w:val="24"/>
              </w:rPr>
              <w:t xml:space="preserve"> заборонено </w:t>
            </w:r>
            <w:proofErr w:type="spellStart"/>
            <w:r w:rsidRPr="002F48B8">
              <w:rPr>
                <w:rFonts w:ascii="Times New Roman" w:hAnsi="Times New Roman"/>
                <w:sz w:val="24"/>
                <w:szCs w:val="24"/>
              </w:rPr>
              <w:t>ввезення</w:t>
            </w:r>
            <w:proofErr w:type="spellEnd"/>
            <w:r w:rsidRPr="002F48B8">
              <w:rPr>
                <w:rFonts w:ascii="Times New Roman" w:hAnsi="Times New Roman"/>
                <w:sz w:val="24"/>
                <w:szCs w:val="24"/>
              </w:rPr>
              <w:t xml:space="preserve"> на </w:t>
            </w:r>
            <w:proofErr w:type="spellStart"/>
            <w:r w:rsidRPr="002F48B8">
              <w:rPr>
                <w:rFonts w:ascii="Times New Roman" w:hAnsi="Times New Roman"/>
                <w:sz w:val="24"/>
                <w:szCs w:val="24"/>
              </w:rPr>
              <w:t>митну</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територію</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України</w:t>
            </w:r>
            <w:proofErr w:type="spellEnd"/>
            <w:r w:rsidRPr="002F48B8">
              <w:rPr>
                <w:rFonts w:ascii="Times New Roman" w:hAnsi="Times New Roman"/>
                <w:sz w:val="24"/>
                <w:szCs w:val="24"/>
              </w:rPr>
              <w:t xml:space="preserve"> в </w:t>
            </w:r>
            <w:proofErr w:type="spellStart"/>
            <w:r w:rsidRPr="002F48B8">
              <w:rPr>
                <w:rFonts w:ascii="Times New Roman" w:hAnsi="Times New Roman"/>
                <w:sz w:val="24"/>
                <w:szCs w:val="24"/>
              </w:rPr>
              <w:t>митному</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режимі</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імпорту</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товарів</w:t>
            </w:r>
            <w:proofErr w:type="spellEnd"/>
            <w:r w:rsidRPr="002F48B8">
              <w:rPr>
                <w:rFonts w:ascii="Times New Roman" w:hAnsi="Times New Roman"/>
                <w:sz w:val="24"/>
                <w:szCs w:val="24"/>
              </w:rPr>
              <w:t xml:space="preserve"> з </w:t>
            </w:r>
            <w:proofErr w:type="spellStart"/>
            <w:r w:rsidRPr="002F48B8">
              <w:rPr>
                <w:rFonts w:ascii="Times New Roman" w:hAnsi="Times New Roman"/>
                <w:sz w:val="24"/>
                <w:szCs w:val="24"/>
              </w:rPr>
              <w:t>Російської</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Федерації</w:t>
            </w:r>
            <w:proofErr w:type="spellEnd"/>
            <w:r w:rsidRPr="002F48B8">
              <w:rPr>
                <w:rFonts w:ascii="Times New Roman" w:hAnsi="Times New Roman"/>
                <w:sz w:val="24"/>
                <w:szCs w:val="24"/>
              </w:rPr>
              <w:t>;</w:t>
            </w:r>
          </w:p>
          <w:p w14:paraId="6F034E51" w14:textId="77777777" w:rsidR="005D5F9C" w:rsidRPr="002F48B8" w:rsidRDefault="005D5F9C" w:rsidP="005D5F9C">
            <w:pPr>
              <w:widowControl w:val="0"/>
              <w:pBdr>
                <w:top w:val="nil"/>
                <w:left w:val="nil"/>
                <w:bottom w:val="nil"/>
                <w:right w:val="nil"/>
                <w:between w:val="nil"/>
              </w:pBdr>
              <w:jc w:val="both"/>
              <w:rPr>
                <w:rFonts w:ascii="Times New Roman" w:hAnsi="Times New Roman"/>
                <w:sz w:val="24"/>
                <w:szCs w:val="24"/>
              </w:rPr>
            </w:pPr>
            <w:r w:rsidRPr="002F48B8">
              <w:rPr>
                <w:rFonts w:ascii="Times New Roman" w:hAnsi="Times New Roman"/>
                <w:sz w:val="24"/>
                <w:szCs w:val="24"/>
              </w:rPr>
              <w:t xml:space="preserve">—   </w:t>
            </w:r>
            <w:r w:rsidRPr="002F48B8">
              <w:rPr>
                <w:rFonts w:ascii="Times New Roman" w:hAnsi="Times New Roman"/>
                <w:sz w:val="24"/>
                <w:szCs w:val="24"/>
              </w:rPr>
              <w:tab/>
              <w:t xml:space="preserve">Закону </w:t>
            </w:r>
            <w:proofErr w:type="spellStart"/>
            <w:r w:rsidRPr="002F48B8">
              <w:rPr>
                <w:rFonts w:ascii="Times New Roman" w:hAnsi="Times New Roman"/>
                <w:sz w:val="24"/>
                <w:szCs w:val="24"/>
              </w:rPr>
              <w:t>України</w:t>
            </w:r>
            <w:proofErr w:type="spellEnd"/>
            <w:r w:rsidRPr="002F48B8">
              <w:rPr>
                <w:rFonts w:ascii="Times New Roman" w:hAnsi="Times New Roman"/>
                <w:sz w:val="24"/>
                <w:szCs w:val="24"/>
              </w:rPr>
              <w:t xml:space="preserve"> «Про </w:t>
            </w:r>
            <w:proofErr w:type="spellStart"/>
            <w:r w:rsidRPr="002F48B8">
              <w:rPr>
                <w:rFonts w:ascii="Times New Roman" w:hAnsi="Times New Roman"/>
                <w:sz w:val="24"/>
                <w:szCs w:val="24"/>
              </w:rPr>
              <w:t>забезпечення</w:t>
            </w:r>
            <w:proofErr w:type="spellEnd"/>
            <w:r w:rsidRPr="002F48B8">
              <w:rPr>
                <w:rFonts w:ascii="Times New Roman" w:hAnsi="Times New Roman"/>
                <w:sz w:val="24"/>
                <w:szCs w:val="24"/>
              </w:rPr>
              <w:t xml:space="preserve"> прав і свобод </w:t>
            </w:r>
            <w:proofErr w:type="spellStart"/>
            <w:r w:rsidRPr="002F48B8">
              <w:rPr>
                <w:rFonts w:ascii="Times New Roman" w:hAnsi="Times New Roman"/>
                <w:sz w:val="24"/>
                <w:szCs w:val="24"/>
              </w:rPr>
              <w:t>громадян</w:t>
            </w:r>
            <w:proofErr w:type="spellEnd"/>
            <w:r w:rsidRPr="002F48B8">
              <w:rPr>
                <w:rFonts w:ascii="Times New Roman" w:hAnsi="Times New Roman"/>
                <w:sz w:val="24"/>
                <w:szCs w:val="24"/>
              </w:rPr>
              <w:t xml:space="preserve"> та </w:t>
            </w:r>
            <w:proofErr w:type="spellStart"/>
            <w:r w:rsidRPr="002F48B8">
              <w:rPr>
                <w:rFonts w:ascii="Times New Roman" w:hAnsi="Times New Roman"/>
                <w:sz w:val="24"/>
                <w:szCs w:val="24"/>
              </w:rPr>
              <w:t>правовий</w:t>
            </w:r>
            <w:proofErr w:type="spellEnd"/>
            <w:r w:rsidRPr="002F48B8">
              <w:rPr>
                <w:rFonts w:ascii="Times New Roman" w:hAnsi="Times New Roman"/>
                <w:sz w:val="24"/>
                <w:szCs w:val="24"/>
              </w:rPr>
              <w:t xml:space="preserve"> режим на </w:t>
            </w:r>
            <w:proofErr w:type="spellStart"/>
            <w:r w:rsidRPr="002F48B8">
              <w:rPr>
                <w:rFonts w:ascii="Times New Roman" w:hAnsi="Times New Roman"/>
                <w:sz w:val="24"/>
                <w:szCs w:val="24"/>
              </w:rPr>
              <w:t>тимчасово</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окупованій</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території</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України</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від</w:t>
            </w:r>
            <w:proofErr w:type="spellEnd"/>
            <w:r w:rsidRPr="002F48B8">
              <w:rPr>
                <w:rFonts w:ascii="Times New Roman" w:hAnsi="Times New Roman"/>
                <w:sz w:val="24"/>
                <w:szCs w:val="24"/>
              </w:rPr>
              <w:t xml:space="preserve"> 15.04.2014 № 1207-VII.</w:t>
            </w:r>
          </w:p>
          <w:p w14:paraId="6CE07EB9" w14:textId="77777777" w:rsidR="005D5F9C" w:rsidRPr="00F40B23" w:rsidRDefault="005D5F9C" w:rsidP="005D5F9C">
            <w:pPr>
              <w:widowControl w:val="0"/>
              <w:pBdr>
                <w:top w:val="nil"/>
                <w:left w:val="nil"/>
                <w:bottom w:val="nil"/>
                <w:right w:val="nil"/>
                <w:between w:val="nil"/>
              </w:pBdr>
              <w:jc w:val="both"/>
              <w:rPr>
                <w:rFonts w:ascii="Times New Roman" w:hAnsi="Times New Roman"/>
                <w:sz w:val="24"/>
                <w:szCs w:val="24"/>
              </w:rPr>
            </w:pPr>
            <w:r w:rsidRPr="002F48B8">
              <w:rPr>
                <w:rFonts w:ascii="Times New Roman" w:hAnsi="Times New Roman"/>
                <w:sz w:val="24"/>
                <w:szCs w:val="24"/>
              </w:rPr>
              <w:lastRenderedPageBreak/>
              <w:t xml:space="preserve">А </w:t>
            </w:r>
            <w:proofErr w:type="spellStart"/>
            <w:r w:rsidRPr="002F48B8">
              <w:rPr>
                <w:rFonts w:ascii="Times New Roman" w:hAnsi="Times New Roman"/>
                <w:sz w:val="24"/>
                <w:szCs w:val="24"/>
              </w:rPr>
              <w:t>також</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враховувати</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rPr>
              <w:t>що</w:t>
            </w:r>
            <w:proofErr w:type="spellEnd"/>
            <w:r w:rsidRPr="002F48B8">
              <w:rPr>
                <w:rFonts w:ascii="Times New Roman" w:hAnsi="Times New Roman"/>
                <w:sz w:val="24"/>
                <w:szCs w:val="24"/>
              </w:rPr>
              <w:t xml:space="preserve"> в </w:t>
            </w:r>
            <w:proofErr w:type="spellStart"/>
            <w:r w:rsidRPr="002F48B8">
              <w:rPr>
                <w:rFonts w:ascii="Times New Roman" w:hAnsi="Times New Roman"/>
                <w:sz w:val="24"/>
                <w:szCs w:val="24"/>
              </w:rPr>
              <w:t>Україні</w:t>
            </w:r>
            <w:proofErr w:type="spellEnd"/>
            <w:r w:rsidRPr="002F48B8">
              <w:rPr>
                <w:rFonts w:ascii="Times New Roman" w:hAnsi="Times New Roman"/>
                <w:sz w:val="24"/>
                <w:szCs w:val="24"/>
              </w:rPr>
              <w:t xml:space="preserve"> </w:t>
            </w:r>
            <w:proofErr w:type="spellStart"/>
            <w:r w:rsidRPr="002F48B8">
              <w:rPr>
                <w:rFonts w:ascii="Times New Roman" w:hAnsi="Times New Roman"/>
                <w:sz w:val="24"/>
                <w:szCs w:val="24"/>
                <w:highlight w:val="white"/>
              </w:rPr>
              <w:t>замовникам</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забороняється</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здійснювати</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публічні</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закупівлі</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товарів</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робіт</w:t>
            </w:r>
            <w:proofErr w:type="spellEnd"/>
            <w:r w:rsidRPr="002F48B8">
              <w:rPr>
                <w:rFonts w:ascii="Times New Roman" w:hAnsi="Times New Roman"/>
                <w:sz w:val="24"/>
                <w:szCs w:val="24"/>
                <w:highlight w:val="white"/>
              </w:rPr>
              <w:t xml:space="preserve"> і </w:t>
            </w:r>
            <w:proofErr w:type="spellStart"/>
            <w:r w:rsidRPr="002F48B8">
              <w:rPr>
                <w:rFonts w:ascii="Times New Roman" w:hAnsi="Times New Roman"/>
                <w:sz w:val="24"/>
                <w:szCs w:val="24"/>
                <w:highlight w:val="white"/>
              </w:rPr>
              <w:t>послуг</w:t>
            </w:r>
            <w:proofErr w:type="spellEnd"/>
            <w:r w:rsidRPr="002F48B8">
              <w:rPr>
                <w:rFonts w:ascii="Times New Roman" w:hAnsi="Times New Roman"/>
                <w:sz w:val="24"/>
                <w:szCs w:val="24"/>
                <w:highlight w:val="white"/>
              </w:rPr>
              <w:t xml:space="preserve"> у </w:t>
            </w:r>
            <w:proofErr w:type="spellStart"/>
            <w:r w:rsidRPr="002F48B8">
              <w:rPr>
                <w:rFonts w:ascii="Times New Roman" w:hAnsi="Times New Roman"/>
                <w:sz w:val="24"/>
                <w:szCs w:val="24"/>
                <w:highlight w:val="white"/>
              </w:rPr>
              <w:t>громадян</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Російської</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Федерації</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Республіки</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Білорусь</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Ісламської</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Республіки</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Іран</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крім</w:t>
            </w:r>
            <w:proofErr w:type="spellEnd"/>
            <w:r w:rsidRPr="002F48B8">
              <w:rPr>
                <w:rFonts w:ascii="Times New Roman" w:hAnsi="Times New Roman"/>
                <w:sz w:val="24"/>
                <w:szCs w:val="24"/>
                <w:highlight w:val="white"/>
              </w:rPr>
              <w:t xml:space="preserve"> тих, </w:t>
            </w:r>
            <w:proofErr w:type="spellStart"/>
            <w:r w:rsidRPr="002F48B8">
              <w:rPr>
                <w:rFonts w:ascii="Times New Roman" w:hAnsi="Times New Roman"/>
                <w:sz w:val="24"/>
                <w:szCs w:val="24"/>
                <w:highlight w:val="white"/>
              </w:rPr>
              <w:t>що</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проживають</w:t>
            </w:r>
            <w:proofErr w:type="spellEnd"/>
            <w:r w:rsidRPr="002F48B8">
              <w:rPr>
                <w:rFonts w:ascii="Times New Roman" w:hAnsi="Times New Roman"/>
                <w:sz w:val="24"/>
                <w:szCs w:val="24"/>
                <w:highlight w:val="white"/>
              </w:rPr>
              <w:t xml:space="preserve"> на </w:t>
            </w:r>
            <w:proofErr w:type="spellStart"/>
            <w:r w:rsidRPr="002F48B8">
              <w:rPr>
                <w:rFonts w:ascii="Times New Roman" w:hAnsi="Times New Roman"/>
                <w:sz w:val="24"/>
                <w:szCs w:val="24"/>
                <w:highlight w:val="white"/>
              </w:rPr>
              <w:t>території</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України</w:t>
            </w:r>
            <w:proofErr w:type="spellEnd"/>
            <w:r w:rsidRPr="002F48B8">
              <w:rPr>
                <w:rFonts w:ascii="Times New Roman" w:hAnsi="Times New Roman"/>
                <w:sz w:val="24"/>
                <w:szCs w:val="24"/>
                <w:highlight w:val="white"/>
              </w:rPr>
              <w:t xml:space="preserve"> на </w:t>
            </w:r>
            <w:proofErr w:type="spellStart"/>
            <w:r w:rsidRPr="002F48B8">
              <w:rPr>
                <w:rFonts w:ascii="Times New Roman" w:hAnsi="Times New Roman"/>
                <w:sz w:val="24"/>
                <w:szCs w:val="24"/>
                <w:highlight w:val="white"/>
              </w:rPr>
              <w:t>законних</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підставах</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юридичних</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осіб</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утворених</w:t>
            </w:r>
            <w:proofErr w:type="spellEnd"/>
            <w:r w:rsidRPr="002F48B8">
              <w:rPr>
                <w:rFonts w:ascii="Times New Roman" w:hAnsi="Times New Roman"/>
                <w:sz w:val="24"/>
                <w:szCs w:val="24"/>
                <w:highlight w:val="white"/>
              </w:rPr>
              <w:t xml:space="preserve"> та </w:t>
            </w:r>
            <w:proofErr w:type="spellStart"/>
            <w:r w:rsidRPr="002F48B8">
              <w:rPr>
                <w:rFonts w:ascii="Times New Roman" w:hAnsi="Times New Roman"/>
                <w:sz w:val="24"/>
                <w:szCs w:val="24"/>
                <w:highlight w:val="white"/>
              </w:rPr>
              <w:t>зареєстрованих</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відповідно</w:t>
            </w:r>
            <w:proofErr w:type="spellEnd"/>
            <w:r w:rsidRPr="002F48B8">
              <w:rPr>
                <w:rFonts w:ascii="Times New Roman" w:hAnsi="Times New Roman"/>
                <w:sz w:val="24"/>
                <w:szCs w:val="24"/>
                <w:highlight w:val="white"/>
              </w:rPr>
              <w:t xml:space="preserve"> до </w:t>
            </w:r>
            <w:proofErr w:type="spellStart"/>
            <w:r w:rsidRPr="002F48B8">
              <w:rPr>
                <w:rFonts w:ascii="Times New Roman" w:hAnsi="Times New Roman"/>
                <w:sz w:val="24"/>
                <w:szCs w:val="24"/>
                <w:highlight w:val="white"/>
              </w:rPr>
              <w:t>законодавства</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Російської</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Федерації</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Республіки</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Білорусь</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Ісламської</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Республіки</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Іран</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юридичних</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осіб</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утворених</w:t>
            </w:r>
            <w:proofErr w:type="spellEnd"/>
            <w:r w:rsidRPr="002F48B8">
              <w:rPr>
                <w:rFonts w:ascii="Times New Roman" w:hAnsi="Times New Roman"/>
                <w:sz w:val="24"/>
                <w:szCs w:val="24"/>
                <w:highlight w:val="white"/>
              </w:rPr>
              <w:t xml:space="preserve"> та</w:t>
            </w:r>
            <w:r w:rsidRPr="002F48B8">
              <w:rPr>
                <w:rFonts w:ascii="Times New Roman" w:hAnsi="Times New Roman"/>
                <w:i/>
                <w:sz w:val="24"/>
                <w:szCs w:val="24"/>
                <w:highlight w:val="white"/>
              </w:rPr>
              <w:t xml:space="preserve"> </w:t>
            </w:r>
            <w:proofErr w:type="spellStart"/>
            <w:r w:rsidRPr="002F48B8">
              <w:rPr>
                <w:rFonts w:ascii="Times New Roman" w:hAnsi="Times New Roman"/>
                <w:i/>
                <w:sz w:val="24"/>
                <w:szCs w:val="24"/>
                <w:highlight w:val="white"/>
              </w:rPr>
              <w:t>з</w:t>
            </w:r>
            <w:r w:rsidRPr="002F48B8">
              <w:rPr>
                <w:rFonts w:ascii="Times New Roman" w:hAnsi="Times New Roman"/>
                <w:sz w:val="24"/>
                <w:szCs w:val="24"/>
                <w:highlight w:val="white"/>
              </w:rPr>
              <w:t>ареєстрованих</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відповідно</w:t>
            </w:r>
            <w:proofErr w:type="spellEnd"/>
            <w:r w:rsidRPr="002F48B8">
              <w:rPr>
                <w:rFonts w:ascii="Times New Roman" w:hAnsi="Times New Roman"/>
                <w:sz w:val="24"/>
                <w:szCs w:val="24"/>
                <w:highlight w:val="white"/>
              </w:rPr>
              <w:t xml:space="preserve"> до </w:t>
            </w:r>
            <w:proofErr w:type="spellStart"/>
            <w:r w:rsidRPr="002F48B8">
              <w:rPr>
                <w:rFonts w:ascii="Times New Roman" w:hAnsi="Times New Roman"/>
                <w:sz w:val="24"/>
                <w:szCs w:val="24"/>
                <w:highlight w:val="white"/>
              </w:rPr>
              <w:t>законодавства</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України</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кінцевим</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бенефіціарним</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власником</w:t>
            </w:r>
            <w:proofErr w:type="spellEnd"/>
            <w:r w:rsidRPr="002F48B8">
              <w:rPr>
                <w:rFonts w:ascii="Times New Roman" w:hAnsi="Times New Roman"/>
                <w:sz w:val="24"/>
                <w:szCs w:val="24"/>
                <w:highlight w:val="white"/>
              </w:rPr>
              <w:t xml:space="preserve">, членом </w:t>
            </w:r>
            <w:proofErr w:type="spellStart"/>
            <w:r w:rsidRPr="002F48B8">
              <w:rPr>
                <w:rFonts w:ascii="Times New Roman" w:hAnsi="Times New Roman"/>
                <w:sz w:val="24"/>
                <w:szCs w:val="24"/>
                <w:highlight w:val="white"/>
              </w:rPr>
              <w:t>або</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учасником</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акціонером</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що</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має</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частку</w:t>
            </w:r>
            <w:proofErr w:type="spellEnd"/>
            <w:r w:rsidRPr="002F48B8">
              <w:rPr>
                <w:rFonts w:ascii="Times New Roman" w:hAnsi="Times New Roman"/>
                <w:sz w:val="24"/>
                <w:szCs w:val="24"/>
                <w:highlight w:val="white"/>
              </w:rPr>
              <w:t xml:space="preserve"> в статутному </w:t>
            </w:r>
            <w:proofErr w:type="spellStart"/>
            <w:r w:rsidRPr="002F48B8">
              <w:rPr>
                <w:rFonts w:ascii="Times New Roman" w:hAnsi="Times New Roman"/>
                <w:sz w:val="24"/>
                <w:szCs w:val="24"/>
                <w:highlight w:val="white"/>
              </w:rPr>
              <w:t>капіталі</w:t>
            </w:r>
            <w:proofErr w:type="spellEnd"/>
            <w:r w:rsidRPr="002F48B8">
              <w:rPr>
                <w:rFonts w:ascii="Times New Roman" w:hAnsi="Times New Roman"/>
                <w:sz w:val="24"/>
                <w:szCs w:val="24"/>
                <w:highlight w:val="white"/>
              </w:rPr>
              <w:t xml:space="preserve"> 10 і </w:t>
            </w:r>
            <w:proofErr w:type="spellStart"/>
            <w:r w:rsidRPr="002F48B8">
              <w:rPr>
                <w:rFonts w:ascii="Times New Roman" w:hAnsi="Times New Roman"/>
                <w:sz w:val="24"/>
                <w:szCs w:val="24"/>
                <w:highlight w:val="white"/>
              </w:rPr>
              <w:t>більше</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відсотків</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далі</w:t>
            </w:r>
            <w:proofErr w:type="spellEnd"/>
            <w:r w:rsidRPr="002F48B8">
              <w:rPr>
                <w:rFonts w:ascii="Times New Roman" w:hAnsi="Times New Roman"/>
                <w:sz w:val="24"/>
                <w:szCs w:val="24"/>
                <w:highlight w:val="white"/>
              </w:rPr>
              <w:t xml:space="preserve"> — </w:t>
            </w:r>
            <w:proofErr w:type="spellStart"/>
            <w:r w:rsidRPr="002F48B8">
              <w:rPr>
                <w:rFonts w:ascii="Times New Roman" w:hAnsi="Times New Roman"/>
                <w:sz w:val="24"/>
                <w:szCs w:val="24"/>
                <w:highlight w:val="white"/>
              </w:rPr>
              <w:t>активи</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якої</w:t>
            </w:r>
            <w:proofErr w:type="spellEnd"/>
            <w:r w:rsidRPr="002F48B8">
              <w:rPr>
                <w:rFonts w:ascii="Times New Roman" w:hAnsi="Times New Roman"/>
                <w:sz w:val="24"/>
                <w:szCs w:val="24"/>
                <w:highlight w:val="white"/>
              </w:rPr>
              <w:t xml:space="preserve"> є </w:t>
            </w:r>
            <w:proofErr w:type="spellStart"/>
            <w:r w:rsidRPr="002F48B8">
              <w:rPr>
                <w:rFonts w:ascii="Times New Roman" w:hAnsi="Times New Roman"/>
                <w:sz w:val="24"/>
                <w:szCs w:val="24"/>
                <w:highlight w:val="white"/>
              </w:rPr>
              <w:t>Російська</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Федерація</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Республіка</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Білорусь</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Ісламська</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Республіка</w:t>
            </w:r>
            <w:proofErr w:type="spellEnd"/>
            <w:r w:rsidRPr="002F48B8">
              <w:rPr>
                <w:rFonts w:ascii="Times New Roman" w:hAnsi="Times New Roman"/>
                <w:sz w:val="24"/>
                <w:szCs w:val="24"/>
                <w:highlight w:val="white"/>
              </w:rPr>
              <w:t xml:space="preserve"> </w:t>
            </w:r>
            <w:proofErr w:type="spellStart"/>
            <w:r w:rsidRPr="00F40B23">
              <w:rPr>
                <w:rFonts w:ascii="Times New Roman" w:hAnsi="Times New Roman"/>
                <w:sz w:val="24"/>
                <w:szCs w:val="24"/>
                <w:highlight w:val="white"/>
              </w:rPr>
              <w:t>Іран</w:t>
            </w:r>
            <w:proofErr w:type="spellEnd"/>
            <w:r w:rsidRPr="00F40B23">
              <w:rPr>
                <w:rFonts w:ascii="Times New Roman" w:hAnsi="Times New Roman"/>
                <w:sz w:val="24"/>
                <w:szCs w:val="24"/>
                <w:highlight w:val="white"/>
              </w:rPr>
              <w:t xml:space="preserve">, </w:t>
            </w:r>
            <w:proofErr w:type="spellStart"/>
            <w:r w:rsidRPr="00F40B23">
              <w:rPr>
                <w:rFonts w:ascii="Times New Roman" w:hAnsi="Times New Roman"/>
                <w:sz w:val="24"/>
                <w:szCs w:val="24"/>
                <w:highlight w:val="white"/>
              </w:rPr>
              <w:t>громадянин</w:t>
            </w:r>
            <w:proofErr w:type="spellEnd"/>
            <w:r w:rsidRPr="00F40B23">
              <w:rPr>
                <w:rFonts w:ascii="Times New Roman" w:hAnsi="Times New Roman"/>
                <w:sz w:val="24"/>
                <w:szCs w:val="24"/>
                <w:highlight w:val="white"/>
              </w:rPr>
              <w:t xml:space="preserve"> </w:t>
            </w:r>
            <w:proofErr w:type="spellStart"/>
            <w:r w:rsidRPr="00F40B23">
              <w:rPr>
                <w:rFonts w:ascii="Times New Roman" w:hAnsi="Times New Roman"/>
                <w:sz w:val="24"/>
                <w:szCs w:val="24"/>
                <w:highlight w:val="white"/>
              </w:rPr>
              <w:t>Російської</w:t>
            </w:r>
            <w:proofErr w:type="spellEnd"/>
            <w:r w:rsidRPr="00F40B23">
              <w:rPr>
                <w:rFonts w:ascii="Times New Roman" w:hAnsi="Times New Roman"/>
                <w:sz w:val="24"/>
                <w:szCs w:val="24"/>
                <w:highlight w:val="white"/>
              </w:rPr>
              <w:t xml:space="preserve"> </w:t>
            </w:r>
            <w:proofErr w:type="spellStart"/>
            <w:r w:rsidRPr="00F40B23">
              <w:rPr>
                <w:rFonts w:ascii="Times New Roman" w:hAnsi="Times New Roman"/>
                <w:sz w:val="24"/>
                <w:szCs w:val="24"/>
                <w:highlight w:val="white"/>
              </w:rPr>
              <w:t>Федерації</w:t>
            </w:r>
            <w:proofErr w:type="spellEnd"/>
            <w:r w:rsidRPr="00F40B23">
              <w:rPr>
                <w:rFonts w:ascii="Times New Roman" w:hAnsi="Times New Roman"/>
                <w:sz w:val="24"/>
                <w:szCs w:val="24"/>
                <w:highlight w:val="white"/>
              </w:rPr>
              <w:t xml:space="preserve">/ </w:t>
            </w:r>
            <w:proofErr w:type="spellStart"/>
            <w:r w:rsidRPr="00F40B23">
              <w:rPr>
                <w:rFonts w:ascii="Times New Roman" w:hAnsi="Times New Roman"/>
                <w:sz w:val="24"/>
                <w:szCs w:val="24"/>
                <w:highlight w:val="white"/>
              </w:rPr>
              <w:t>Республіки</w:t>
            </w:r>
            <w:proofErr w:type="spellEnd"/>
            <w:r w:rsidRPr="00F40B23">
              <w:rPr>
                <w:rFonts w:ascii="Times New Roman" w:hAnsi="Times New Roman"/>
                <w:sz w:val="24"/>
                <w:szCs w:val="24"/>
                <w:highlight w:val="white"/>
              </w:rPr>
              <w:t xml:space="preserve"> </w:t>
            </w:r>
            <w:proofErr w:type="spellStart"/>
            <w:r w:rsidRPr="00F40B23">
              <w:rPr>
                <w:rFonts w:ascii="Times New Roman" w:hAnsi="Times New Roman"/>
                <w:sz w:val="24"/>
                <w:szCs w:val="24"/>
                <w:highlight w:val="white"/>
              </w:rPr>
              <w:t>Білорусь</w:t>
            </w:r>
            <w:proofErr w:type="spellEnd"/>
            <w:r w:rsidRPr="00F40B23">
              <w:rPr>
                <w:rFonts w:ascii="Times New Roman" w:hAnsi="Times New Roman"/>
                <w:sz w:val="24"/>
                <w:szCs w:val="24"/>
                <w:highlight w:val="white"/>
              </w:rPr>
              <w:t xml:space="preserve">/ </w:t>
            </w:r>
            <w:proofErr w:type="spellStart"/>
            <w:r w:rsidRPr="00F40B23">
              <w:rPr>
                <w:rFonts w:ascii="Times New Roman" w:hAnsi="Times New Roman"/>
                <w:sz w:val="24"/>
                <w:szCs w:val="24"/>
                <w:highlight w:val="white"/>
              </w:rPr>
              <w:t>Ісламської</w:t>
            </w:r>
            <w:proofErr w:type="spellEnd"/>
            <w:r w:rsidRPr="00F40B23">
              <w:rPr>
                <w:rFonts w:ascii="Times New Roman" w:hAnsi="Times New Roman"/>
                <w:sz w:val="24"/>
                <w:szCs w:val="24"/>
                <w:highlight w:val="white"/>
              </w:rPr>
              <w:t xml:space="preserve"> </w:t>
            </w:r>
            <w:proofErr w:type="spellStart"/>
            <w:r w:rsidRPr="00F40B23">
              <w:rPr>
                <w:rFonts w:ascii="Times New Roman" w:hAnsi="Times New Roman"/>
                <w:sz w:val="24"/>
                <w:szCs w:val="24"/>
                <w:highlight w:val="white"/>
              </w:rPr>
              <w:t>Республіки</w:t>
            </w:r>
            <w:proofErr w:type="spellEnd"/>
            <w:r w:rsidRPr="00F40B23">
              <w:rPr>
                <w:rFonts w:ascii="Times New Roman" w:hAnsi="Times New Roman"/>
                <w:sz w:val="24"/>
                <w:szCs w:val="24"/>
                <w:highlight w:val="white"/>
              </w:rPr>
              <w:t xml:space="preserve"> </w:t>
            </w:r>
            <w:proofErr w:type="spellStart"/>
            <w:r w:rsidRPr="00F40B23">
              <w:rPr>
                <w:rFonts w:ascii="Times New Roman" w:hAnsi="Times New Roman"/>
                <w:sz w:val="24"/>
                <w:szCs w:val="24"/>
                <w:highlight w:val="white"/>
              </w:rPr>
              <w:t>Іран</w:t>
            </w:r>
            <w:proofErr w:type="spellEnd"/>
            <w:r w:rsidRPr="00F40B23">
              <w:rPr>
                <w:rFonts w:ascii="Times New Roman" w:hAnsi="Times New Roman"/>
                <w:sz w:val="24"/>
                <w:szCs w:val="24"/>
                <w:highlight w:val="white"/>
              </w:rPr>
              <w:t xml:space="preserve"> (</w:t>
            </w:r>
            <w:proofErr w:type="spellStart"/>
            <w:r w:rsidRPr="00F40B23">
              <w:rPr>
                <w:rFonts w:ascii="Times New Roman" w:hAnsi="Times New Roman"/>
                <w:sz w:val="24"/>
                <w:szCs w:val="24"/>
                <w:highlight w:val="white"/>
              </w:rPr>
              <w:t>крім</w:t>
            </w:r>
            <w:proofErr w:type="spellEnd"/>
            <w:r w:rsidRPr="00F40B23">
              <w:rPr>
                <w:rFonts w:ascii="Times New Roman" w:hAnsi="Times New Roman"/>
                <w:sz w:val="24"/>
                <w:szCs w:val="24"/>
                <w:highlight w:val="white"/>
              </w:rPr>
              <w:t xml:space="preserve"> тих, </w:t>
            </w:r>
            <w:proofErr w:type="spellStart"/>
            <w:r w:rsidRPr="00F40B23">
              <w:rPr>
                <w:rFonts w:ascii="Times New Roman" w:hAnsi="Times New Roman"/>
                <w:sz w:val="24"/>
                <w:szCs w:val="24"/>
                <w:highlight w:val="white"/>
              </w:rPr>
              <w:t>що</w:t>
            </w:r>
            <w:proofErr w:type="spellEnd"/>
            <w:r w:rsidRPr="00F40B23">
              <w:rPr>
                <w:rFonts w:ascii="Times New Roman" w:hAnsi="Times New Roman"/>
                <w:sz w:val="24"/>
                <w:szCs w:val="24"/>
                <w:highlight w:val="white"/>
              </w:rPr>
              <w:t xml:space="preserve"> </w:t>
            </w:r>
            <w:proofErr w:type="spellStart"/>
            <w:r w:rsidRPr="00F40B23">
              <w:rPr>
                <w:rFonts w:ascii="Times New Roman" w:hAnsi="Times New Roman"/>
                <w:sz w:val="24"/>
                <w:szCs w:val="24"/>
                <w:highlight w:val="white"/>
              </w:rPr>
              <w:t>проживають</w:t>
            </w:r>
            <w:proofErr w:type="spellEnd"/>
            <w:r w:rsidRPr="00F40B23">
              <w:rPr>
                <w:rFonts w:ascii="Times New Roman" w:hAnsi="Times New Roman"/>
                <w:sz w:val="24"/>
                <w:szCs w:val="24"/>
                <w:highlight w:val="white"/>
              </w:rPr>
              <w:t xml:space="preserve"> на </w:t>
            </w:r>
            <w:proofErr w:type="spellStart"/>
            <w:r w:rsidRPr="00F40B23">
              <w:rPr>
                <w:rFonts w:ascii="Times New Roman" w:hAnsi="Times New Roman"/>
                <w:sz w:val="24"/>
                <w:szCs w:val="24"/>
                <w:highlight w:val="white"/>
              </w:rPr>
              <w:t>території</w:t>
            </w:r>
            <w:proofErr w:type="spellEnd"/>
            <w:r w:rsidRPr="00F40B23">
              <w:rPr>
                <w:rFonts w:ascii="Times New Roman" w:hAnsi="Times New Roman"/>
                <w:sz w:val="24"/>
                <w:szCs w:val="24"/>
                <w:highlight w:val="white"/>
              </w:rPr>
              <w:t xml:space="preserve"> </w:t>
            </w:r>
            <w:proofErr w:type="spellStart"/>
            <w:r w:rsidRPr="00F40B23">
              <w:rPr>
                <w:rFonts w:ascii="Times New Roman" w:hAnsi="Times New Roman"/>
                <w:sz w:val="24"/>
                <w:szCs w:val="24"/>
                <w:highlight w:val="white"/>
              </w:rPr>
              <w:t>України</w:t>
            </w:r>
            <w:proofErr w:type="spellEnd"/>
            <w:r w:rsidRPr="00F40B23">
              <w:rPr>
                <w:rFonts w:ascii="Times New Roman" w:hAnsi="Times New Roman"/>
                <w:sz w:val="24"/>
                <w:szCs w:val="24"/>
                <w:highlight w:val="white"/>
              </w:rPr>
              <w:t xml:space="preserve"> на </w:t>
            </w:r>
            <w:proofErr w:type="spellStart"/>
            <w:r w:rsidRPr="00F40B23">
              <w:rPr>
                <w:rFonts w:ascii="Times New Roman" w:hAnsi="Times New Roman"/>
                <w:sz w:val="24"/>
                <w:szCs w:val="24"/>
                <w:highlight w:val="white"/>
              </w:rPr>
              <w:t>законних</w:t>
            </w:r>
            <w:proofErr w:type="spellEnd"/>
            <w:r w:rsidRPr="00F40B23">
              <w:rPr>
                <w:rFonts w:ascii="Times New Roman" w:hAnsi="Times New Roman"/>
                <w:sz w:val="24"/>
                <w:szCs w:val="24"/>
                <w:highlight w:val="white"/>
              </w:rPr>
              <w:t xml:space="preserve"> </w:t>
            </w:r>
            <w:proofErr w:type="spellStart"/>
            <w:r w:rsidRPr="00F40B23">
              <w:rPr>
                <w:rFonts w:ascii="Times New Roman" w:hAnsi="Times New Roman"/>
                <w:sz w:val="24"/>
                <w:szCs w:val="24"/>
                <w:highlight w:val="white"/>
              </w:rPr>
              <w:t>підставах</w:t>
            </w:r>
            <w:proofErr w:type="spellEnd"/>
            <w:r w:rsidRPr="00F40B23">
              <w:rPr>
                <w:rFonts w:ascii="Times New Roman" w:hAnsi="Times New Roman"/>
                <w:sz w:val="24"/>
                <w:szCs w:val="24"/>
                <w:highlight w:val="white"/>
              </w:rPr>
              <w:t xml:space="preserve">), </w:t>
            </w:r>
            <w:proofErr w:type="spellStart"/>
            <w:r w:rsidRPr="00F40B23">
              <w:rPr>
                <w:rFonts w:ascii="Times New Roman" w:hAnsi="Times New Roman"/>
                <w:sz w:val="24"/>
                <w:szCs w:val="24"/>
                <w:highlight w:val="white"/>
              </w:rPr>
              <w:t>або</w:t>
            </w:r>
            <w:proofErr w:type="spellEnd"/>
            <w:r w:rsidRPr="00F40B23">
              <w:rPr>
                <w:rFonts w:ascii="Times New Roman" w:hAnsi="Times New Roman"/>
                <w:sz w:val="24"/>
                <w:szCs w:val="24"/>
                <w:highlight w:val="white"/>
              </w:rPr>
              <w:t xml:space="preserve"> </w:t>
            </w:r>
            <w:proofErr w:type="spellStart"/>
            <w:r w:rsidRPr="00F40B23">
              <w:rPr>
                <w:rFonts w:ascii="Times New Roman" w:hAnsi="Times New Roman"/>
                <w:sz w:val="24"/>
                <w:szCs w:val="24"/>
                <w:highlight w:val="white"/>
              </w:rPr>
              <w:t>юридичних</w:t>
            </w:r>
            <w:proofErr w:type="spellEnd"/>
            <w:r w:rsidRPr="00F40B23">
              <w:rPr>
                <w:rFonts w:ascii="Times New Roman" w:hAnsi="Times New Roman"/>
                <w:sz w:val="24"/>
                <w:szCs w:val="24"/>
                <w:highlight w:val="white"/>
              </w:rPr>
              <w:t xml:space="preserve"> </w:t>
            </w:r>
            <w:proofErr w:type="spellStart"/>
            <w:r w:rsidRPr="00F40B23">
              <w:rPr>
                <w:rFonts w:ascii="Times New Roman" w:hAnsi="Times New Roman"/>
                <w:sz w:val="24"/>
                <w:szCs w:val="24"/>
                <w:highlight w:val="white"/>
              </w:rPr>
              <w:t>осіб</w:t>
            </w:r>
            <w:proofErr w:type="spellEnd"/>
            <w:r w:rsidRPr="00F40B23">
              <w:rPr>
                <w:rFonts w:ascii="Times New Roman" w:hAnsi="Times New Roman"/>
                <w:sz w:val="24"/>
                <w:szCs w:val="24"/>
                <w:highlight w:val="white"/>
              </w:rPr>
              <w:t xml:space="preserve">, </w:t>
            </w:r>
            <w:proofErr w:type="spellStart"/>
            <w:r w:rsidRPr="00F40B23">
              <w:rPr>
                <w:rFonts w:ascii="Times New Roman" w:hAnsi="Times New Roman"/>
                <w:sz w:val="24"/>
                <w:szCs w:val="24"/>
                <w:highlight w:val="white"/>
              </w:rPr>
              <w:t>утворених</w:t>
            </w:r>
            <w:proofErr w:type="spellEnd"/>
            <w:r w:rsidRPr="00F40B23">
              <w:rPr>
                <w:rFonts w:ascii="Times New Roman" w:hAnsi="Times New Roman"/>
                <w:sz w:val="24"/>
                <w:szCs w:val="24"/>
                <w:highlight w:val="white"/>
              </w:rPr>
              <w:t xml:space="preserve"> та </w:t>
            </w:r>
            <w:proofErr w:type="spellStart"/>
            <w:r w:rsidRPr="00F40B23">
              <w:rPr>
                <w:rFonts w:ascii="Times New Roman" w:hAnsi="Times New Roman"/>
                <w:sz w:val="24"/>
                <w:szCs w:val="24"/>
                <w:highlight w:val="white"/>
              </w:rPr>
              <w:t>зареєстрованих</w:t>
            </w:r>
            <w:proofErr w:type="spellEnd"/>
            <w:r w:rsidRPr="00F40B23">
              <w:rPr>
                <w:rFonts w:ascii="Times New Roman" w:hAnsi="Times New Roman"/>
                <w:sz w:val="24"/>
                <w:szCs w:val="24"/>
                <w:highlight w:val="white"/>
              </w:rPr>
              <w:t xml:space="preserve"> </w:t>
            </w:r>
            <w:proofErr w:type="spellStart"/>
            <w:r w:rsidRPr="00F40B23">
              <w:rPr>
                <w:rFonts w:ascii="Times New Roman" w:hAnsi="Times New Roman"/>
                <w:sz w:val="24"/>
                <w:szCs w:val="24"/>
                <w:highlight w:val="white"/>
              </w:rPr>
              <w:t>відповідно</w:t>
            </w:r>
            <w:proofErr w:type="spellEnd"/>
            <w:r w:rsidRPr="00F40B23">
              <w:rPr>
                <w:rFonts w:ascii="Times New Roman" w:hAnsi="Times New Roman"/>
                <w:sz w:val="24"/>
                <w:szCs w:val="24"/>
                <w:highlight w:val="white"/>
              </w:rPr>
              <w:t xml:space="preserve"> до </w:t>
            </w:r>
            <w:proofErr w:type="spellStart"/>
            <w:r w:rsidRPr="00F40B23">
              <w:rPr>
                <w:rFonts w:ascii="Times New Roman" w:hAnsi="Times New Roman"/>
                <w:sz w:val="24"/>
                <w:szCs w:val="24"/>
                <w:highlight w:val="white"/>
              </w:rPr>
              <w:t>законодавства</w:t>
            </w:r>
            <w:proofErr w:type="spellEnd"/>
            <w:r w:rsidRPr="00F40B23">
              <w:rPr>
                <w:rFonts w:ascii="Times New Roman" w:hAnsi="Times New Roman"/>
                <w:sz w:val="24"/>
                <w:szCs w:val="24"/>
                <w:highlight w:val="white"/>
              </w:rPr>
              <w:t xml:space="preserve"> </w:t>
            </w:r>
            <w:proofErr w:type="spellStart"/>
            <w:r w:rsidRPr="00F40B23">
              <w:rPr>
                <w:rFonts w:ascii="Times New Roman" w:hAnsi="Times New Roman"/>
                <w:sz w:val="24"/>
                <w:szCs w:val="24"/>
                <w:highlight w:val="white"/>
              </w:rPr>
              <w:t>Російської</w:t>
            </w:r>
            <w:proofErr w:type="spellEnd"/>
            <w:r w:rsidRPr="00F40B23">
              <w:rPr>
                <w:rFonts w:ascii="Times New Roman" w:hAnsi="Times New Roman"/>
                <w:sz w:val="24"/>
                <w:szCs w:val="24"/>
                <w:highlight w:val="white"/>
              </w:rPr>
              <w:t xml:space="preserve"> </w:t>
            </w:r>
            <w:proofErr w:type="spellStart"/>
            <w:r w:rsidRPr="00F40B23">
              <w:rPr>
                <w:rFonts w:ascii="Times New Roman" w:hAnsi="Times New Roman"/>
                <w:sz w:val="24"/>
                <w:szCs w:val="24"/>
                <w:highlight w:val="white"/>
              </w:rPr>
              <w:t>Федерації</w:t>
            </w:r>
            <w:proofErr w:type="spellEnd"/>
            <w:r w:rsidRPr="00F40B23">
              <w:rPr>
                <w:rFonts w:ascii="Times New Roman" w:hAnsi="Times New Roman"/>
                <w:sz w:val="24"/>
                <w:szCs w:val="24"/>
                <w:highlight w:val="white"/>
              </w:rPr>
              <w:t xml:space="preserve">/ </w:t>
            </w:r>
            <w:proofErr w:type="spellStart"/>
            <w:r w:rsidRPr="00F40B23">
              <w:rPr>
                <w:rFonts w:ascii="Times New Roman" w:hAnsi="Times New Roman"/>
                <w:sz w:val="24"/>
                <w:szCs w:val="24"/>
                <w:highlight w:val="white"/>
              </w:rPr>
              <w:t>Республіки</w:t>
            </w:r>
            <w:proofErr w:type="spellEnd"/>
            <w:r w:rsidRPr="00F40B23">
              <w:rPr>
                <w:rFonts w:ascii="Times New Roman" w:hAnsi="Times New Roman"/>
                <w:sz w:val="24"/>
                <w:szCs w:val="24"/>
                <w:highlight w:val="white"/>
              </w:rPr>
              <w:t xml:space="preserve"> </w:t>
            </w:r>
            <w:proofErr w:type="spellStart"/>
            <w:r w:rsidRPr="00F40B23">
              <w:rPr>
                <w:rFonts w:ascii="Times New Roman" w:hAnsi="Times New Roman"/>
                <w:sz w:val="24"/>
                <w:szCs w:val="24"/>
                <w:highlight w:val="white"/>
              </w:rPr>
              <w:t>Білорусь</w:t>
            </w:r>
            <w:proofErr w:type="spellEnd"/>
            <w:r w:rsidRPr="00F40B23">
              <w:rPr>
                <w:rFonts w:ascii="Times New Roman" w:hAnsi="Times New Roman"/>
                <w:sz w:val="24"/>
                <w:szCs w:val="24"/>
                <w:highlight w:val="white"/>
              </w:rPr>
              <w:t xml:space="preserve">/ </w:t>
            </w:r>
            <w:proofErr w:type="spellStart"/>
            <w:r w:rsidRPr="00F40B23">
              <w:rPr>
                <w:rFonts w:ascii="Times New Roman" w:hAnsi="Times New Roman"/>
                <w:sz w:val="24"/>
                <w:szCs w:val="24"/>
                <w:highlight w:val="white"/>
              </w:rPr>
              <w:t>Ісламської</w:t>
            </w:r>
            <w:proofErr w:type="spellEnd"/>
            <w:r w:rsidRPr="00F40B23">
              <w:rPr>
                <w:rFonts w:ascii="Times New Roman" w:hAnsi="Times New Roman"/>
                <w:sz w:val="24"/>
                <w:szCs w:val="24"/>
                <w:highlight w:val="white"/>
              </w:rPr>
              <w:t xml:space="preserve"> </w:t>
            </w:r>
            <w:proofErr w:type="spellStart"/>
            <w:r w:rsidRPr="00F40B23">
              <w:rPr>
                <w:rFonts w:ascii="Times New Roman" w:hAnsi="Times New Roman"/>
                <w:sz w:val="24"/>
                <w:szCs w:val="24"/>
                <w:highlight w:val="white"/>
              </w:rPr>
              <w:t>Республіки</w:t>
            </w:r>
            <w:proofErr w:type="spellEnd"/>
            <w:r w:rsidRPr="00F40B23">
              <w:rPr>
                <w:rFonts w:ascii="Times New Roman" w:hAnsi="Times New Roman"/>
                <w:sz w:val="24"/>
                <w:szCs w:val="24"/>
                <w:highlight w:val="white"/>
              </w:rPr>
              <w:t xml:space="preserve"> </w:t>
            </w:r>
            <w:proofErr w:type="spellStart"/>
            <w:r w:rsidRPr="00F40B23">
              <w:rPr>
                <w:rFonts w:ascii="Times New Roman" w:hAnsi="Times New Roman"/>
                <w:sz w:val="24"/>
                <w:szCs w:val="24"/>
                <w:highlight w:val="white"/>
              </w:rPr>
              <w:t>Іран</w:t>
            </w:r>
            <w:proofErr w:type="spellEnd"/>
            <w:r w:rsidRPr="00F40B23">
              <w:rPr>
                <w:rFonts w:ascii="Times New Roman" w:hAnsi="Times New Roman"/>
                <w:sz w:val="24"/>
                <w:szCs w:val="24"/>
                <w:highlight w:val="white"/>
              </w:rPr>
              <w:t xml:space="preserve">, </w:t>
            </w:r>
            <w:proofErr w:type="spellStart"/>
            <w:r w:rsidRPr="00F40B23">
              <w:rPr>
                <w:rFonts w:ascii="Times New Roman" w:hAnsi="Times New Roman"/>
                <w:sz w:val="24"/>
                <w:szCs w:val="24"/>
                <w:highlight w:val="white"/>
              </w:rPr>
              <w:t>крім</w:t>
            </w:r>
            <w:proofErr w:type="spellEnd"/>
            <w:r w:rsidRPr="00F40B23">
              <w:rPr>
                <w:rFonts w:ascii="Times New Roman" w:hAnsi="Times New Roman"/>
                <w:sz w:val="24"/>
                <w:szCs w:val="24"/>
                <w:highlight w:val="white"/>
              </w:rPr>
              <w:t xml:space="preserve"> </w:t>
            </w:r>
            <w:proofErr w:type="spellStart"/>
            <w:r w:rsidRPr="00F40B23">
              <w:rPr>
                <w:rFonts w:ascii="Times New Roman" w:hAnsi="Times New Roman"/>
                <w:sz w:val="24"/>
                <w:szCs w:val="24"/>
                <w:highlight w:val="white"/>
              </w:rPr>
              <w:t>випадків</w:t>
            </w:r>
            <w:proofErr w:type="spellEnd"/>
            <w:r w:rsidRPr="00F40B23">
              <w:rPr>
                <w:rFonts w:ascii="Times New Roman" w:hAnsi="Times New Roman"/>
                <w:sz w:val="24"/>
                <w:szCs w:val="24"/>
                <w:highlight w:val="white"/>
              </w:rPr>
              <w:t xml:space="preserve"> коли </w:t>
            </w:r>
            <w:proofErr w:type="spellStart"/>
            <w:r w:rsidRPr="00F40B23">
              <w:rPr>
                <w:rFonts w:ascii="Times New Roman" w:hAnsi="Times New Roman"/>
                <w:sz w:val="24"/>
                <w:szCs w:val="24"/>
                <w:highlight w:val="white"/>
              </w:rPr>
              <w:t>активи</w:t>
            </w:r>
            <w:proofErr w:type="spellEnd"/>
            <w:r w:rsidRPr="00F40B23">
              <w:rPr>
                <w:rFonts w:ascii="Times New Roman" w:hAnsi="Times New Roman"/>
                <w:sz w:val="24"/>
                <w:szCs w:val="24"/>
                <w:highlight w:val="white"/>
              </w:rPr>
              <w:t xml:space="preserve"> в </w:t>
            </w:r>
            <w:proofErr w:type="spellStart"/>
            <w:r w:rsidRPr="00F40B23">
              <w:rPr>
                <w:rFonts w:ascii="Times New Roman" w:hAnsi="Times New Roman"/>
                <w:sz w:val="24"/>
                <w:szCs w:val="24"/>
                <w:highlight w:val="white"/>
              </w:rPr>
              <w:t>установленому</w:t>
            </w:r>
            <w:proofErr w:type="spellEnd"/>
            <w:r w:rsidRPr="00F40B23">
              <w:rPr>
                <w:rFonts w:ascii="Times New Roman" w:hAnsi="Times New Roman"/>
                <w:sz w:val="24"/>
                <w:szCs w:val="24"/>
                <w:highlight w:val="white"/>
              </w:rPr>
              <w:t xml:space="preserve"> </w:t>
            </w:r>
            <w:proofErr w:type="spellStart"/>
            <w:r w:rsidRPr="00F40B23">
              <w:rPr>
                <w:rFonts w:ascii="Times New Roman" w:hAnsi="Times New Roman"/>
                <w:sz w:val="24"/>
                <w:szCs w:val="24"/>
                <w:highlight w:val="white"/>
              </w:rPr>
              <w:t>законодавством</w:t>
            </w:r>
            <w:proofErr w:type="spellEnd"/>
            <w:r w:rsidRPr="00F40B23">
              <w:rPr>
                <w:rFonts w:ascii="Times New Roman" w:hAnsi="Times New Roman"/>
                <w:sz w:val="24"/>
                <w:szCs w:val="24"/>
                <w:highlight w:val="white"/>
              </w:rPr>
              <w:t xml:space="preserve"> порядку </w:t>
            </w:r>
            <w:proofErr w:type="spellStart"/>
            <w:r w:rsidRPr="00F40B23">
              <w:rPr>
                <w:rFonts w:ascii="Times New Roman" w:hAnsi="Times New Roman"/>
                <w:sz w:val="24"/>
                <w:szCs w:val="24"/>
                <w:highlight w:val="white"/>
              </w:rPr>
              <w:t>передані</w:t>
            </w:r>
            <w:proofErr w:type="spellEnd"/>
            <w:r w:rsidRPr="00F40B23">
              <w:rPr>
                <w:rFonts w:ascii="Times New Roman" w:hAnsi="Times New Roman"/>
                <w:sz w:val="24"/>
                <w:szCs w:val="24"/>
                <w:highlight w:val="white"/>
              </w:rPr>
              <w:t xml:space="preserve"> в </w:t>
            </w:r>
            <w:proofErr w:type="spellStart"/>
            <w:r w:rsidRPr="00F40B23">
              <w:rPr>
                <w:rFonts w:ascii="Times New Roman" w:hAnsi="Times New Roman"/>
                <w:sz w:val="24"/>
                <w:szCs w:val="24"/>
                <w:highlight w:val="white"/>
              </w:rPr>
              <w:t>управління</w:t>
            </w:r>
            <w:proofErr w:type="spellEnd"/>
            <w:r w:rsidRPr="00F40B23">
              <w:rPr>
                <w:rFonts w:ascii="Times New Roman" w:hAnsi="Times New Roman"/>
                <w:sz w:val="24"/>
                <w:szCs w:val="24"/>
                <w:highlight w:val="white"/>
              </w:rPr>
              <w:t xml:space="preserve"> </w:t>
            </w:r>
            <w:proofErr w:type="spellStart"/>
            <w:r w:rsidRPr="00F40B23">
              <w:rPr>
                <w:rFonts w:ascii="Times New Roman" w:hAnsi="Times New Roman"/>
                <w:sz w:val="24"/>
                <w:szCs w:val="24"/>
                <w:highlight w:val="white"/>
              </w:rPr>
              <w:t>Національному</w:t>
            </w:r>
            <w:proofErr w:type="spellEnd"/>
            <w:r w:rsidRPr="00F40B23">
              <w:rPr>
                <w:rFonts w:ascii="Times New Roman" w:hAnsi="Times New Roman"/>
                <w:sz w:val="24"/>
                <w:szCs w:val="24"/>
                <w:highlight w:val="white"/>
              </w:rPr>
              <w:t xml:space="preserve"> агентству з </w:t>
            </w:r>
            <w:proofErr w:type="spellStart"/>
            <w:r w:rsidRPr="00F40B23">
              <w:rPr>
                <w:rFonts w:ascii="Times New Roman" w:hAnsi="Times New Roman"/>
                <w:sz w:val="24"/>
                <w:szCs w:val="24"/>
                <w:highlight w:val="white"/>
              </w:rPr>
              <w:t>питань</w:t>
            </w:r>
            <w:proofErr w:type="spellEnd"/>
            <w:r w:rsidRPr="00F40B23">
              <w:rPr>
                <w:rFonts w:ascii="Times New Roman" w:hAnsi="Times New Roman"/>
                <w:sz w:val="24"/>
                <w:szCs w:val="24"/>
                <w:highlight w:val="white"/>
              </w:rPr>
              <w:t xml:space="preserve"> </w:t>
            </w:r>
            <w:proofErr w:type="spellStart"/>
            <w:r w:rsidRPr="00F40B23">
              <w:rPr>
                <w:rFonts w:ascii="Times New Roman" w:hAnsi="Times New Roman"/>
                <w:sz w:val="24"/>
                <w:szCs w:val="24"/>
                <w:highlight w:val="white"/>
              </w:rPr>
              <w:t>виявлення</w:t>
            </w:r>
            <w:proofErr w:type="spellEnd"/>
            <w:r w:rsidRPr="00F40B23">
              <w:rPr>
                <w:rFonts w:ascii="Times New Roman" w:hAnsi="Times New Roman"/>
                <w:sz w:val="24"/>
                <w:szCs w:val="24"/>
                <w:highlight w:val="white"/>
              </w:rPr>
              <w:t xml:space="preserve">, </w:t>
            </w:r>
            <w:proofErr w:type="spellStart"/>
            <w:r w:rsidRPr="00F40B23">
              <w:rPr>
                <w:rFonts w:ascii="Times New Roman" w:hAnsi="Times New Roman"/>
                <w:sz w:val="24"/>
                <w:szCs w:val="24"/>
                <w:highlight w:val="white"/>
              </w:rPr>
              <w:t>розшуку</w:t>
            </w:r>
            <w:proofErr w:type="spellEnd"/>
            <w:r w:rsidRPr="00F40B23">
              <w:rPr>
                <w:rFonts w:ascii="Times New Roman" w:hAnsi="Times New Roman"/>
                <w:sz w:val="24"/>
                <w:szCs w:val="24"/>
                <w:highlight w:val="white"/>
              </w:rPr>
              <w:t xml:space="preserve"> та </w:t>
            </w:r>
            <w:proofErr w:type="spellStart"/>
            <w:r w:rsidRPr="00F40B23">
              <w:rPr>
                <w:rFonts w:ascii="Times New Roman" w:hAnsi="Times New Roman"/>
                <w:sz w:val="24"/>
                <w:szCs w:val="24"/>
                <w:highlight w:val="white"/>
              </w:rPr>
              <w:t>управління</w:t>
            </w:r>
            <w:proofErr w:type="spellEnd"/>
            <w:r w:rsidRPr="00F40B23">
              <w:rPr>
                <w:rFonts w:ascii="Times New Roman" w:hAnsi="Times New Roman"/>
                <w:sz w:val="24"/>
                <w:szCs w:val="24"/>
                <w:highlight w:val="white"/>
              </w:rPr>
              <w:t xml:space="preserve"> активами, </w:t>
            </w:r>
            <w:proofErr w:type="spellStart"/>
            <w:r w:rsidRPr="00F40B23">
              <w:rPr>
                <w:rFonts w:ascii="Times New Roman" w:hAnsi="Times New Roman"/>
                <w:sz w:val="24"/>
                <w:szCs w:val="24"/>
                <w:highlight w:val="white"/>
              </w:rPr>
              <w:t>одержаними</w:t>
            </w:r>
            <w:proofErr w:type="spellEnd"/>
            <w:r w:rsidRPr="00F40B23">
              <w:rPr>
                <w:rFonts w:ascii="Times New Roman" w:hAnsi="Times New Roman"/>
                <w:sz w:val="24"/>
                <w:szCs w:val="24"/>
                <w:highlight w:val="white"/>
              </w:rPr>
              <w:t xml:space="preserve"> </w:t>
            </w:r>
            <w:proofErr w:type="spellStart"/>
            <w:r w:rsidRPr="00F40B23">
              <w:rPr>
                <w:rFonts w:ascii="Times New Roman" w:hAnsi="Times New Roman"/>
                <w:sz w:val="24"/>
                <w:szCs w:val="24"/>
                <w:highlight w:val="white"/>
              </w:rPr>
              <w:t>від</w:t>
            </w:r>
            <w:proofErr w:type="spellEnd"/>
            <w:r w:rsidRPr="00F40B23">
              <w:rPr>
                <w:rFonts w:ascii="Times New Roman" w:hAnsi="Times New Roman"/>
                <w:sz w:val="24"/>
                <w:szCs w:val="24"/>
                <w:highlight w:val="white"/>
              </w:rPr>
              <w:t xml:space="preserve"> </w:t>
            </w:r>
            <w:proofErr w:type="spellStart"/>
            <w:r w:rsidRPr="00F40B23">
              <w:rPr>
                <w:rFonts w:ascii="Times New Roman" w:hAnsi="Times New Roman"/>
                <w:sz w:val="24"/>
                <w:szCs w:val="24"/>
                <w:highlight w:val="white"/>
              </w:rPr>
              <w:t>корупційних</w:t>
            </w:r>
            <w:proofErr w:type="spellEnd"/>
            <w:r w:rsidRPr="00F40B23">
              <w:rPr>
                <w:rFonts w:ascii="Times New Roman" w:hAnsi="Times New Roman"/>
                <w:sz w:val="24"/>
                <w:szCs w:val="24"/>
                <w:highlight w:val="white"/>
              </w:rPr>
              <w:t xml:space="preserve"> та </w:t>
            </w:r>
            <w:proofErr w:type="spellStart"/>
            <w:r w:rsidRPr="00F40B23">
              <w:rPr>
                <w:rFonts w:ascii="Times New Roman" w:hAnsi="Times New Roman"/>
                <w:sz w:val="24"/>
                <w:szCs w:val="24"/>
                <w:highlight w:val="white"/>
              </w:rPr>
              <w:t>інших</w:t>
            </w:r>
            <w:proofErr w:type="spellEnd"/>
            <w:r w:rsidRPr="00F40B23">
              <w:rPr>
                <w:rFonts w:ascii="Times New Roman" w:hAnsi="Times New Roman"/>
                <w:sz w:val="24"/>
                <w:szCs w:val="24"/>
                <w:highlight w:val="white"/>
              </w:rPr>
              <w:t xml:space="preserve"> </w:t>
            </w:r>
            <w:proofErr w:type="spellStart"/>
            <w:r w:rsidRPr="00F40B23">
              <w:rPr>
                <w:rFonts w:ascii="Times New Roman" w:hAnsi="Times New Roman"/>
                <w:sz w:val="24"/>
                <w:szCs w:val="24"/>
                <w:highlight w:val="white"/>
              </w:rPr>
              <w:t>злочинів</w:t>
            </w:r>
            <w:proofErr w:type="spellEnd"/>
            <w:r w:rsidRPr="00F40B23">
              <w:rPr>
                <w:rFonts w:ascii="Times New Roman" w:hAnsi="Times New Roman"/>
                <w:sz w:val="24"/>
                <w:szCs w:val="24"/>
              </w:rPr>
              <w:t>;</w:t>
            </w:r>
          </w:p>
          <w:p w14:paraId="2BE1E0EB" w14:textId="7B6A5E70" w:rsidR="006D03B8" w:rsidRPr="002F48B8" w:rsidRDefault="005D5F9C" w:rsidP="005D5F9C">
            <w:pPr>
              <w:pStyle w:val="12"/>
              <w:ind w:firstLine="0"/>
              <w:rPr>
                <w:rFonts w:ascii="Times New Roman" w:hAnsi="Times New Roman"/>
                <w:sz w:val="24"/>
                <w:szCs w:val="24"/>
                <w:lang w:val="uk-UA"/>
              </w:rPr>
            </w:pPr>
            <w:proofErr w:type="spellStart"/>
            <w:r w:rsidRPr="00F40B23">
              <w:rPr>
                <w:rFonts w:ascii="Times New Roman" w:hAnsi="Times New Roman"/>
                <w:sz w:val="24"/>
                <w:szCs w:val="24"/>
                <w:highlight w:val="white"/>
              </w:rPr>
              <w:t>замовникам</w:t>
            </w:r>
            <w:proofErr w:type="spellEnd"/>
            <w:r w:rsidRPr="00F40B23">
              <w:rPr>
                <w:rFonts w:ascii="Times New Roman" w:hAnsi="Times New Roman"/>
                <w:sz w:val="24"/>
                <w:szCs w:val="24"/>
                <w:highlight w:val="white"/>
              </w:rPr>
              <w:t xml:space="preserve"> </w:t>
            </w:r>
            <w:proofErr w:type="spellStart"/>
            <w:r w:rsidRPr="00F40B23">
              <w:rPr>
                <w:rFonts w:ascii="Times New Roman" w:hAnsi="Times New Roman"/>
                <w:sz w:val="24"/>
                <w:szCs w:val="24"/>
                <w:highlight w:val="white"/>
              </w:rPr>
              <w:t>забороняється</w:t>
            </w:r>
            <w:proofErr w:type="spellEnd"/>
            <w:r w:rsidRPr="00F40B23">
              <w:rPr>
                <w:rFonts w:ascii="Times New Roman" w:hAnsi="Times New Roman"/>
                <w:sz w:val="24"/>
                <w:szCs w:val="24"/>
                <w:highlight w:val="white"/>
              </w:rPr>
              <w:t xml:space="preserve"> </w:t>
            </w:r>
            <w:proofErr w:type="spellStart"/>
            <w:r w:rsidRPr="00F40B23">
              <w:rPr>
                <w:rFonts w:ascii="Times New Roman" w:hAnsi="Times New Roman"/>
                <w:sz w:val="24"/>
                <w:szCs w:val="24"/>
                <w:highlight w:val="white"/>
              </w:rPr>
              <w:t>здійснювати</w:t>
            </w:r>
            <w:proofErr w:type="spellEnd"/>
            <w:r w:rsidRPr="00F40B23">
              <w:rPr>
                <w:rFonts w:ascii="Times New Roman" w:hAnsi="Times New Roman"/>
                <w:sz w:val="24"/>
                <w:szCs w:val="24"/>
                <w:highlight w:val="white"/>
              </w:rPr>
              <w:t xml:space="preserve"> </w:t>
            </w:r>
            <w:proofErr w:type="spellStart"/>
            <w:r w:rsidRPr="00F40B23">
              <w:rPr>
                <w:rFonts w:ascii="Times New Roman" w:hAnsi="Times New Roman"/>
                <w:sz w:val="24"/>
                <w:szCs w:val="24"/>
                <w:highlight w:val="white"/>
              </w:rPr>
              <w:t>публічні</w:t>
            </w:r>
            <w:proofErr w:type="spellEnd"/>
            <w:r w:rsidRPr="00F40B23">
              <w:rPr>
                <w:rFonts w:ascii="Times New Roman" w:hAnsi="Times New Roman"/>
                <w:sz w:val="24"/>
                <w:szCs w:val="24"/>
                <w:highlight w:val="white"/>
              </w:rPr>
              <w:t xml:space="preserve"> </w:t>
            </w:r>
            <w:proofErr w:type="spellStart"/>
            <w:r w:rsidRPr="00F40B23">
              <w:rPr>
                <w:rFonts w:ascii="Times New Roman" w:hAnsi="Times New Roman"/>
                <w:sz w:val="24"/>
                <w:szCs w:val="24"/>
                <w:highlight w:val="white"/>
              </w:rPr>
              <w:t>закупівлі</w:t>
            </w:r>
            <w:proofErr w:type="spellEnd"/>
            <w:r w:rsidRPr="00F40B23">
              <w:rPr>
                <w:rFonts w:ascii="Times New Roman" w:hAnsi="Times New Roman"/>
                <w:sz w:val="24"/>
                <w:szCs w:val="24"/>
                <w:highlight w:val="white"/>
              </w:rPr>
              <w:t xml:space="preserve"> </w:t>
            </w:r>
            <w:proofErr w:type="spellStart"/>
            <w:r w:rsidRPr="00F40B23">
              <w:rPr>
                <w:rFonts w:ascii="Times New Roman" w:hAnsi="Times New Roman"/>
                <w:sz w:val="24"/>
                <w:szCs w:val="24"/>
                <w:highlight w:val="white"/>
              </w:rPr>
              <w:t>товарів</w:t>
            </w:r>
            <w:proofErr w:type="spellEnd"/>
            <w:r w:rsidRPr="00F40B23">
              <w:rPr>
                <w:rFonts w:ascii="Times New Roman" w:hAnsi="Times New Roman"/>
                <w:sz w:val="24"/>
                <w:szCs w:val="24"/>
                <w:highlight w:val="white"/>
              </w:rPr>
              <w:t xml:space="preserve"> </w:t>
            </w:r>
            <w:proofErr w:type="spellStart"/>
            <w:r w:rsidRPr="00F40B23">
              <w:rPr>
                <w:rFonts w:ascii="Times New Roman" w:hAnsi="Times New Roman"/>
                <w:sz w:val="24"/>
                <w:szCs w:val="24"/>
                <w:highlight w:val="white"/>
              </w:rPr>
              <w:t>походженням</w:t>
            </w:r>
            <w:proofErr w:type="spellEnd"/>
            <w:r w:rsidRPr="00F40B23">
              <w:rPr>
                <w:rFonts w:ascii="Times New Roman" w:hAnsi="Times New Roman"/>
                <w:sz w:val="24"/>
                <w:szCs w:val="24"/>
                <w:highlight w:val="white"/>
              </w:rPr>
              <w:t xml:space="preserve"> з </w:t>
            </w:r>
            <w:proofErr w:type="spellStart"/>
            <w:r w:rsidRPr="00F40B23">
              <w:rPr>
                <w:rFonts w:ascii="Times New Roman" w:hAnsi="Times New Roman"/>
                <w:sz w:val="24"/>
                <w:szCs w:val="24"/>
                <w:highlight w:val="white"/>
              </w:rPr>
              <w:t>Російської</w:t>
            </w:r>
            <w:proofErr w:type="spellEnd"/>
            <w:r w:rsidRPr="00F40B23">
              <w:rPr>
                <w:rFonts w:ascii="Times New Roman" w:hAnsi="Times New Roman"/>
                <w:sz w:val="24"/>
                <w:szCs w:val="24"/>
                <w:highlight w:val="white"/>
              </w:rPr>
              <w:t xml:space="preserve"> </w:t>
            </w:r>
            <w:proofErr w:type="spellStart"/>
            <w:r w:rsidRPr="00F40B23">
              <w:rPr>
                <w:rFonts w:ascii="Times New Roman" w:hAnsi="Times New Roman"/>
                <w:sz w:val="24"/>
                <w:szCs w:val="24"/>
                <w:highlight w:val="white"/>
              </w:rPr>
              <w:t>Федерації</w:t>
            </w:r>
            <w:proofErr w:type="spellEnd"/>
            <w:r w:rsidRPr="00F40B23">
              <w:rPr>
                <w:rFonts w:ascii="Times New Roman" w:hAnsi="Times New Roman"/>
                <w:sz w:val="24"/>
                <w:szCs w:val="24"/>
                <w:highlight w:val="white"/>
              </w:rPr>
              <w:t xml:space="preserve"> / </w:t>
            </w:r>
            <w:proofErr w:type="spellStart"/>
            <w:r w:rsidRPr="00F40B23">
              <w:rPr>
                <w:rFonts w:ascii="Times New Roman" w:hAnsi="Times New Roman"/>
                <w:sz w:val="24"/>
                <w:szCs w:val="24"/>
                <w:highlight w:val="white"/>
              </w:rPr>
              <w:t>Республіки</w:t>
            </w:r>
            <w:proofErr w:type="spellEnd"/>
            <w:r w:rsidRPr="00F40B23">
              <w:rPr>
                <w:rFonts w:ascii="Times New Roman" w:hAnsi="Times New Roman"/>
                <w:sz w:val="24"/>
                <w:szCs w:val="24"/>
                <w:highlight w:val="white"/>
              </w:rPr>
              <w:t xml:space="preserve"> </w:t>
            </w:r>
            <w:proofErr w:type="spellStart"/>
            <w:r w:rsidRPr="00F40B23">
              <w:rPr>
                <w:rFonts w:ascii="Times New Roman" w:hAnsi="Times New Roman"/>
                <w:sz w:val="24"/>
                <w:szCs w:val="24"/>
                <w:highlight w:val="white"/>
              </w:rPr>
              <w:t>Білорусь</w:t>
            </w:r>
            <w:proofErr w:type="spellEnd"/>
            <w:r w:rsidRPr="00F40B23">
              <w:rPr>
                <w:rFonts w:ascii="Times New Roman" w:hAnsi="Times New Roman"/>
                <w:sz w:val="24"/>
                <w:szCs w:val="24"/>
                <w:highlight w:val="white"/>
              </w:rPr>
              <w:t xml:space="preserve"> / </w:t>
            </w:r>
            <w:proofErr w:type="spellStart"/>
            <w:r w:rsidRPr="00F40B23">
              <w:rPr>
                <w:rFonts w:ascii="Times New Roman" w:hAnsi="Times New Roman"/>
                <w:sz w:val="24"/>
                <w:szCs w:val="24"/>
                <w:highlight w:val="white"/>
              </w:rPr>
              <w:t>Ісламської</w:t>
            </w:r>
            <w:proofErr w:type="spellEnd"/>
            <w:r w:rsidRPr="00F40B23">
              <w:rPr>
                <w:rFonts w:ascii="Times New Roman" w:hAnsi="Times New Roman"/>
                <w:sz w:val="24"/>
                <w:szCs w:val="24"/>
                <w:highlight w:val="white"/>
              </w:rPr>
              <w:t xml:space="preserve"> </w:t>
            </w:r>
            <w:proofErr w:type="spellStart"/>
            <w:r w:rsidRPr="00F40B23">
              <w:rPr>
                <w:rFonts w:ascii="Times New Roman" w:hAnsi="Times New Roman"/>
                <w:sz w:val="24"/>
                <w:szCs w:val="24"/>
                <w:highlight w:val="white"/>
              </w:rPr>
              <w:t>Республіки</w:t>
            </w:r>
            <w:proofErr w:type="spellEnd"/>
            <w:r w:rsidRPr="00F40B23">
              <w:rPr>
                <w:rFonts w:ascii="Times New Roman" w:hAnsi="Times New Roman"/>
                <w:sz w:val="24"/>
                <w:szCs w:val="24"/>
                <w:highlight w:val="white"/>
              </w:rPr>
              <w:t xml:space="preserve"> </w:t>
            </w:r>
            <w:proofErr w:type="spellStart"/>
            <w:r w:rsidRPr="00F40B23">
              <w:rPr>
                <w:rFonts w:ascii="Times New Roman" w:hAnsi="Times New Roman"/>
                <w:sz w:val="24"/>
                <w:szCs w:val="24"/>
                <w:highlight w:val="white"/>
              </w:rPr>
              <w:t>Іран</w:t>
            </w:r>
            <w:proofErr w:type="spellEnd"/>
            <w:r w:rsidRPr="00F40B23">
              <w:rPr>
                <w:rFonts w:ascii="Times New Roman" w:hAnsi="Times New Roman"/>
                <w:sz w:val="24"/>
                <w:szCs w:val="24"/>
                <w:highlight w:val="white"/>
              </w:rPr>
              <w:t xml:space="preserve">, за </w:t>
            </w:r>
            <w:proofErr w:type="spellStart"/>
            <w:r w:rsidRPr="00F40B23">
              <w:rPr>
                <w:rFonts w:ascii="Times New Roman" w:hAnsi="Times New Roman"/>
                <w:sz w:val="24"/>
                <w:szCs w:val="24"/>
                <w:highlight w:val="white"/>
              </w:rPr>
              <w:t>винятком</w:t>
            </w:r>
            <w:proofErr w:type="spellEnd"/>
            <w:r w:rsidRPr="00F40B23">
              <w:rPr>
                <w:rFonts w:ascii="Times New Roman" w:hAnsi="Times New Roman"/>
                <w:sz w:val="24"/>
                <w:szCs w:val="24"/>
                <w:highlight w:val="white"/>
              </w:rPr>
              <w:t xml:space="preserve"> </w:t>
            </w:r>
            <w:proofErr w:type="spellStart"/>
            <w:r w:rsidRPr="00F40B23">
              <w:rPr>
                <w:rFonts w:ascii="Times New Roman" w:hAnsi="Times New Roman"/>
                <w:sz w:val="24"/>
                <w:szCs w:val="24"/>
                <w:highlight w:val="white"/>
              </w:rPr>
              <w:t>товарів</w:t>
            </w:r>
            <w:proofErr w:type="spellEnd"/>
            <w:r w:rsidRPr="00F40B23">
              <w:rPr>
                <w:rFonts w:ascii="Times New Roman" w:hAnsi="Times New Roman"/>
                <w:sz w:val="24"/>
                <w:szCs w:val="24"/>
                <w:highlight w:val="white"/>
              </w:rPr>
              <w:t xml:space="preserve"> </w:t>
            </w:r>
            <w:proofErr w:type="spellStart"/>
            <w:r w:rsidRPr="00F40B23">
              <w:rPr>
                <w:rFonts w:ascii="Times New Roman" w:hAnsi="Times New Roman"/>
                <w:sz w:val="24"/>
                <w:szCs w:val="24"/>
                <w:highlight w:val="white"/>
              </w:rPr>
              <w:t>походженням</w:t>
            </w:r>
            <w:proofErr w:type="spellEnd"/>
            <w:r w:rsidRPr="00F40B23">
              <w:rPr>
                <w:rFonts w:ascii="Times New Roman" w:hAnsi="Times New Roman"/>
                <w:sz w:val="24"/>
                <w:szCs w:val="24"/>
                <w:highlight w:val="white"/>
              </w:rPr>
              <w:t xml:space="preserve"> з </w:t>
            </w:r>
            <w:proofErr w:type="spellStart"/>
            <w:r w:rsidRPr="00F40B23">
              <w:rPr>
                <w:rFonts w:ascii="Times New Roman" w:hAnsi="Times New Roman"/>
                <w:sz w:val="24"/>
                <w:szCs w:val="24"/>
                <w:highlight w:val="white"/>
              </w:rPr>
              <w:t>Російської</w:t>
            </w:r>
            <w:proofErr w:type="spellEnd"/>
            <w:r w:rsidRPr="00F40B23">
              <w:rPr>
                <w:rFonts w:ascii="Times New Roman" w:hAnsi="Times New Roman"/>
                <w:sz w:val="24"/>
                <w:szCs w:val="24"/>
                <w:highlight w:val="white"/>
              </w:rPr>
              <w:t xml:space="preserve"> </w:t>
            </w:r>
            <w:proofErr w:type="spellStart"/>
            <w:r w:rsidRPr="00F40B23">
              <w:rPr>
                <w:rFonts w:ascii="Times New Roman" w:hAnsi="Times New Roman"/>
                <w:sz w:val="24"/>
                <w:szCs w:val="24"/>
                <w:highlight w:val="white"/>
              </w:rPr>
              <w:t>Федерації</w:t>
            </w:r>
            <w:proofErr w:type="spellEnd"/>
            <w:r w:rsidRPr="002F48B8">
              <w:rPr>
                <w:rFonts w:ascii="Times New Roman" w:hAnsi="Times New Roman"/>
                <w:sz w:val="24"/>
                <w:szCs w:val="24"/>
                <w:highlight w:val="white"/>
              </w:rPr>
              <w:t xml:space="preserve"> / </w:t>
            </w:r>
            <w:proofErr w:type="spellStart"/>
            <w:r w:rsidRPr="002F48B8">
              <w:rPr>
                <w:rFonts w:ascii="Times New Roman" w:hAnsi="Times New Roman"/>
                <w:sz w:val="24"/>
                <w:szCs w:val="24"/>
                <w:highlight w:val="white"/>
              </w:rPr>
              <w:t>Республіки</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Білорусь</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необхідних</w:t>
            </w:r>
            <w:proofErr w:type="spellEnd"/>
            <w:r w:rsidRPr="002F48B8">
              <w:rPr>
                <w:rFonts w:ascii="Times New Roman" w:hAnsi="Times New Roman"/>
                <w:sz w:val="24"/>
                <w:szCs w:val="24"/>
                <w:highlight w:val="white"/>
              </w:rPr>
              <w:t xml:space="preserve"> для ремонту та </w:t>
            </w:r>
            <w:proofErr w:type="spellStart"/>
            <w:r w:rsidRPr="002F48B8">
              <w:rPr>
                <w:rFonts w:ascii="Times New Roman" w:hAnsi="Times New Roman"/>
                <w:sz w:val="24"/>
                <w:szCs w:val="24"/>
                <w:highlight w:val="white"/>
              </w:rPr>
              <w:t>обслуговування</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товарів</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придбаних</w:t>
            </w:r>
            <w:proofErr w:type="spellEnd"/>
            <w:r w:rsidRPr="002F48B8">
              <w:rPr>
                <w:rFonts w:ascii="Times New Roman" w:hAnsi="Times New Roman"/>
                <w:sz w:val="24"/>
                <w:szCs w:val="24"/>
                <w:highlight w:val="white"/>
              </w:rPr>
              <w:t xml:space="preserve"> до </w:t>
            </w:r>
            <w:proofErr w:type="spellStart"/>
            <w:r w:rsidRPr="002F48B8">
              <w:rPr>
                <w:rFonts w:ascii="Times New Roman" w:hAnsi="Times New Roman"/>
                <w:sz w:val="24"/>
                <w:szCs w:val="24"/>
                <w:highlight w:val="white"/>
              </w:rPr>
              <w:t>набрання</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чинності</w:t>
            </w:r>
            <w:proofErr w:type="spellEnd"/>
            <w:r w:rsidRPr="002F48B8">
              <w:rPr>
                <w:rFonts w:ascii="Times New Roman" w:hAnsi="Times New Roman"/>
                <w:sz w:val="24"/>
                <w:szCs w:val="24"/>
                <w:highlight w:val="white"/>
              </w:rPr>
              <w:t xml:space="preserve"> </w:t>
            </w:r>
            <w:proofErr w:type="spellStart"/>
            <w:r w:rsidRPr="002F48B8">
              <w:rPr>
                <w:rFonts w:ascii="Times New Roman" w:hAnsi="Times New Roman"/>
                <w:sz w:val="24"/>
                <w:szCs w:val="24"/>
                <w:highlight w:val="white"/>
              </w:rPr>
              <w:t>постановою</w:t>
            </w:r>
            <w:proofErr w:type="spellEnd"/>
            <w:r w:rsidRPr="002F48B8">
              <w:rPr>
                <w:rFonts w:ascii="Times New Roman" w:hAnsi="Times New Roman"/>
                <w:sz w:val="24"/>
                <w:szCs w:val="24"/>
                <w:highlight w:val="white"/>
              </w:rPr>
              <w:t xml:space="preserve"> №1178.</w:t>
            </w:r>
          </w:p>
        </w:tc>
      </w:tr>
      <w:tr w:rsidR="001E7FD1" w:rsidRPr="002F48B8" w14:paraId="3CE8CDD2" w14:textId="77777777" w:rsidTr="00D75A4A">
        <w:tc>
          <w:tcPr>
            <w:tcW w:w="533" w:type="dxa"/>
            <w:tcBorders>
              <w:top w:val="single" w:sz="4" w:space="0" w:color="000000"/>
              <w:left w:val="single" w:sz="4" w:space="0" w:color="000000"/>
              <w:bottom w:val="single" w:sz="4" w:space="0" w:color="000000"/>
              <w:right w:val="single" w:sz="4" w:space="0" w:color="000000"/>
            </w:tcBorders>
          </w:tcPr>
          <w:p w14:paraId="6FCDAFB5" w14:textId="77777777" w:rsidR="001E7FD1" w:rsidRPr="002F48B8" w:rsidRDefault="001E7FD1">
            <w:pPr>
              <w:spacing w:before="100" w:after="100" w:line="100" w:lineRule="atLeast"/>
              <w:jc w:val="center"/>
              <w:rPr>
                <w:rFonts w:ascii="Times New Roman" w:hAnsi="Times New Roman"/>
                <w:b/>
                <w:sz w:val="24"/>
                <w:szCs w:val="24"/>
                <w:lang w:val="uk-UA"/>
              </w:rPr>
            </w:pPr>
            <w:r w:rsidRPr="002F48B8">
              <w:rPr>
                <w:rFonts w:ascii="Times New Roman" w:hAnsi="Times New Roman"/>
                <w:b/>
                <w:sz w:val="24"/>
                <w:szCs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40DAA6D1" w14:textId="77777777" w:rsidR="001E7FD1" w:rsidRPr="002F48B8" w:rsidRDefault="001E7FD1">
            <w:pPr>
              <w:spacing w:before="100" w:after="100" w:line="100" w:lineRule="atLeast"/>
              <w:jc w:val="both"/>
              <w:rPr>
                <w:rFonts w:ascii="Times New Roman" w:hAnsi="Times New Roman"/>
                <w:sz w:val="24"/>
                <w:szCs w:val="24"/>
                <w:lang w:val="uk-UA"/>
              </w:rPr>
            </w:pPr>
            <w:r w:rsidRPr="002F48B8">
              <w:rPr>
                <w:rFonts w:ascii="Times New Roman" w:hAnsi="Times New Roman"/>
                <w:b/>
                <w:sz w:val="24"/>
                <w:szCs w:val="24"/>
                <w:lang w:val="uk-UA"/>
              </w:rPr>
              <w:t>Забезпечення тендерної пропозиції</w:t>
            </w:r>
          </w:p>
        </w:tc>
        <w:tc>
          <w:tcPr>
            <w:tcW w:w="6394" w:type="dxa"/>
            <w:gridSpan w:val="2"/>
            <w:tcBorders>
              <w:top w:val="single" w:sz="4" w:space="0" w:color="000000"/>
              <w:left w:val="single" w:sz="4" w:space="0" w:color="000000"/>
              <w:bottom w:val="single" w:sz="4" w:space="0" w:color="000000"/>
              <w:right w:val="single" w:sz="4" w:space="0" w:color="000000"/>
            </w:tcBorders>
            <w:vAlign w:val="center"/>
          </w:tcPr>
          <w:p w14:paraId="1F3E87B4" w14:textId="77777777" w:rsidR="001E7FD1" w:rsidRPr="002F48B8" w:rsidRDefault="001E7FD1">
            <w:pPr>
              <w:pStyle w:val="a4"/>
              <w:rPr>
                <w:rFonts w:ascii="Times New Roman" w:hAnsi="Times New Roman"/>
                <w:sz w:val="24"/>
                <w:szCs w:val="24"/>
                <w:lang w:val="uk-UA"/>
              </w:rPr>
            </w:pPr>
            <w:r w:rsidRPr="002F48B8">
              <w:rPr>
                <w:rFonts w:ascii="Times New Roman" w:hAnsi="Times New Roman"/>
                <w:sz w:val="24"/>
                <w:szCs w:val="24"/>
                <w:lang w:val="uk-UA"/>
              </w:rPr>
              <w:t>Не вимагається</w:t>
            </w:r>
          </w:p>
        </w:tc>
      </w:tr>
      <w:tr w:rsidR="001E7FD1" w:rsidRPr="002F48B8" w14:paraId="4D233C0E" w14:textId="77777777" w:rsidTr="00D75A4A">
        <w:tc>
          <w:tcPr>
            <w:tcW w:w="533" w:type="dxa"/>
            <w:tcBorders>
              <w:top w:val="single" w:sz="4" w:space="0" w:color="000000"/>
              <w:left w:val="single" w:sz="4" w:space="0" w:color="000000"/>
              <w:bottom w:val="single" w:sz="4" w:space="0" w:color="000000"/>
              <w:right w:val="single" w:sz="4" w:space="0" w:color="000000"/>
            </w:tcBorders>
          </w:tcPr>
          <w:p w14:paraId="4A2CCB6D" w14:textId="77777777" w:rsidR="001E7FD1" w:rsidRPr="002F48B8" w:rsidRDefault="001E7FD1">
            <w:pPr>
              <w:spacing w:before="100" w:after="100" w:line="100" w:lineRule="atLeast"/>
              <w:jc w:val="center"/>
              <w:rPr>
                <w:rFonts w:ascii="Times New Roman" w:hAnsi="Times New Roman"/>
                <w:b/>
                <w:sz w:val="24"/>
                <w:szCs w:val="24"/>
                <w:lang w:val="uk-UA"/>
              </w:rPr>
            </w:pPr>
            <w:r w:rsidRPr="002F48B8">
              <w:rPr>
                <w:rFonts w:ascii="Times New Roman" w:hAnsi="Times New Roman"/>
                <w:b/>
                <w:sz w:val="24"/>
                <w:szCs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33850225" w14:textId="77777777" w:rsidR="001E7FD1" w:rsidRPr="002F48B8" w:rsidRDefault="001E7FD1">
            <w:pPr>
              <w:spacing w:before="100" w:after="100" w:line="100" w:lineRule="atLeast"/>
              <w:jc w:val="both"/>
              <w:rPr>
                <w:rFonts w:ascii="Times New Roman" w:hAnsi="Times New Roman"/>
                <w:sz w:val="24"/>
                <w:szCs w:val="24"/>
                <w:lang w:val="uk-UA"/>
              </w:rPr>
            </w:pPr>
            <w:r w:rsidRPr="002F48B8">
              <w:rPr>
                <w:rFonts w:ascii="Times New Roman" w:hAnsi="Times New Roman"/>
                <w:b/>
                <w:sz w:val="24"/>
                <w:szCs w:val="24"/>
                <w:lang w:val="uk-UA"/>
              </w:rPr>
              <w:t>Умови повернення чи неповернення забезпечення тендерної пропозиції</w:t>
            </w:r>
          </w:p>
        </w:tc>
        <w:tc>
          <w:tcPr>
            <w:tcW w:w="6394" w:type="dxa"/>
            <w:gridSpan w:val="2"/>
            <w:tcBorders>
              <w:top w:val="single" w:sz="4" w:space="0" w:color="000000"/>
              <w:left w:val="single" w:sz="4" w:space="0" w:color="000000"/>
              <w:bottom w:val="single" w:sz="4" w:space="0" w:color="000000"/>
              <w:right w:val="single" w:sz="4" w:space="0" w:color="000000"/>
            </w:tcBorders>
            <w:vAlign w:val="center"/>
          </w:tcPr>
          <w:p w14:paraId="10B00E5A" w14:textId="77777777" w:rsidR="001E7FD1" w:rsidRPr="002F48B8" w:rsidRDefault="001E7FD1">
            <w:pPr>
              <w:pStyle w:val="a4"/>
              <w:numPr>
                <w:ilvl w:val="0"/>
                <w:numId w:val="4"/>
              </w:numPr>
              <w:tabs>
                <w:tab w:val="left" w:pos="0"/>
              </w:tabs>
              <w:rPr>
                <w:rFonts w:ascii="Times New Roman" w:hAnsi="Times New Roman"/>
                <w:sz w:val="24"/>
                <w:szCs w:val="24"/>
                <w:lang w:val="uk-UA"/>
              </w:rPr>
            </w:pPr>
          </w:p>
        </w:tc>
      </w:tr>
      <w:tr w:rsidR="001E7FD1" w:rsidRPr="002F48B8" w14:paraId="3C72408D" w14:textId="77777777" w:rsidTr="00D75A4A">
        <w:trPr>
          <w:trHeight w:val="2653"/>
        </w:trPr>
        <w:tc>
          <w:tcPr>
            <w:tcW w:w="533" w:type="dxa"/>
            <w:tcBorders>
              <w:top w:val="single" w:sz="4" w:space="0" w:color="000000"/>
              <w:left w:val="single" w:sz="4" w:space="0" w:color="000000"/>
              <w:bottom w:val="single" w:sz="4" w:space="0" w:color="000000"/>
              <w:right w:val="single" w:sz="4" w:space="0" w:color="000000"/>
            </w:tcBorders>
          </w:tcPr>
          <w:p w14:paraId="5BC3C91D" w14:textId="77777777" w:rsidR="001E7FD1" w:rsidRPr="002F48B8" w:rsidRDefault="001E7FD1">
            <w:pPr>
              <w:spacing w:before="100" w:after="100" w:line="100" w:lineRule="atLeast"/>
              <w:jc w:val="center"/>
              <w:rPr>
                <w:rFonts w:ascii="Times New Roman" w:hAnsi="Times New Roman"/>
                <w:b/>
                <w:color w:val="000000"/>
                <w:sz w:val="24"/>
                <w:szCs w:val="24"/>
                <w:lang w:val="uk-UA"/>
              </w:rPr>
            </w:pPr>
            <w:r w:rsidRPr="002F48B8">
              <w:rPr>
                <w:rFonts w:ascii="Times New Roman" w:hAnsi="Times New Roman"/>
                <w:b/>
                <w:sz w:val="24"/>
                <w:szCs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01074A2F" w14:textId="2CC16C0D" w:rsidR="001E7FD1" w:rsidRPr="002F48B8" w:rsidRDefault="001E7FD1">
            <w:pPr>
              <w:spacing w:before="100" w:after="100" w:line="100" w:lineRule="atLeast"/>
              <w:jc w:val="both"/>
              <w:rPr>
                <w:rFonts w:ascii="Times New Roman" w:hAnsi="Times New Roman"/>
                <w:color w:val="000000"/>
                <w:sz w:val="24"/>
                <w:szCs w:val="24"/>
                <w:lang w:val="uk-UA"/>
              </w:rPr>
            </w:pPr>
            <w:r w:rsidRPr="002F48B8">
              <w:rPr>
                <w:rFonts w:ascii="Times New Roman" w:hAnsi="Times New Roman"/>
                <w:b/>
                <w:color w:val="000000"/>
                <w:sz w:val="24"/>
                <w:szCs w:val="24"/>
                <w:lang w:val="uk-UA"/>
              </w:rPr>
              <w:t>Строк дії</w:t>
            </w:r>
            <w:r w:rsidR="00DA0372" w:rsidRPr="002F48B8">
              <w:rPr>
                <w:rFonts w:ascii="Times New Roman" w:hAnsi="Times New Roman"/>
                <w:b/>
                <w:color w:val="000000"/>
                <w:sz w:val="24"/>
                <w:szCs w:val="24"/>
                <w:lang w:val="uk-UA"/>
              </w:rPr>
              <w:t xml:space="preserve"> </w:t>
            </w:r>
            <w:r w:rsidRPr="002F48B8">
              <w:rPr>
                <w:rFonts w:ascii="Times New Roman" w:hAnsi="Times New Roman"/>
                <w:b/>
                <w:color w:val="000000"/>
                <w:sz w:val="24"/>
                <w:szCs w:val="24"/>
                <w:lang w:val="uk-UA"/>
              </w:rPr>
              <w:t>тендерної</w:t>
            </w:r>
            <w:r w:rsidR="00DA0372" w:rsidRPr="002F48B8">
              <w:rPr>
                <w:rFonts w:ascii="Times New Roman" w:hAnsi="Times New Roman"/>
                <w:b/>
                <w:color w:val="000000"/>
                <w:sz w:val="24"/>
                <w:szCs w:val="24"/>
                <w:lang w:val="uk-UA"/>
              </w:rPr>
              <w:t xml:space="preserve"> </w:t>
            </w:r>
            <w:r w:rsidRPr="002F48B8">
              <w:rPr>
                <w:rFonts w:ascii="Times New Roman" w:hAnsi="Times New Roman"/>
                <w:b/>
                <w:color w:val="000000"/>
                <w:sz w:val="24"/>
                <w:szCs w:val="24"/>
                <w:lang w:val="uk-UA"/>
              </w:rPr>
              <w:t>пропозиції, протягом</w:t>
            </w:r>
            <w:r w:rsidR="00DA0372" w:rsidRPr="002F48B8">
              <w:rPr>
                <w:rFonts w:ascii="Times New Roman" w:hAnsi="Times New Roman"/>
                <w:b/>
                <w:color w:val="000000"/>
                <w:sz w:val="24"/>
                <w:szCs w:val="24"/>
                <w:lang w:val="uk-UA"/>
              </w:rPr>
              <w:t xml:space="preserve"> </w:t>
            </w:r>
            <w:r w:rsidRPr="002F48B8">
              <w:rPr>
                <w:rFonts w:ascii="Times New Roman" w:hAnsi="Times New Roman"/>
                <w:b/>
                <w:color w:val="000000"/>
                <w:sz w:val="24"/>
                <w:szCs w:val="24"/>
                <w:lang w:val="uk-UA"/>
              </w:rPr>
              <w:t>якого</w:t>
            </w:r>
            <w:r w:rsidR="00DA0372" w:rsidRPr="002F48B8">
              <w:rPr>
                <w:rFonts w:ascii="Times New Roman" w:hAnsi="Times New Roman"/>
                <w:b/>
                <w:color w:val="000000"/>
                <w:sz w:val="24"/>
                <w:szCs w:val="24"/>
                <w:lang w:val="uk-UA"/>
              </w:rPr>
              <w:t xml:space="preserve"> </w:t>
            </w:r>
            <w:r w:rsidRPr="002F48B8">
              <w:rPr>
                <w:rFonts w:ascii="Times New Roman" w:hAnsi="Times New Roman"/>
                <w:b/>
                <w:color w:val="000000"/>
                <w:sz w:val="24"/>
                <w:szCs w:val="24"/>
                <w:lang w:val="uk-UA"/>
              </w:rPr>
              <w:t>тендерні</w:t>
            </w:r>
            <w:r w:rsidR="00DA0372" w:rsidRPr="002F48B8">
              <w:rPr>
                <w:rFonts w:ascii="Times New Roman" w:hAnsi="Times New Roman"/>
                <w:b/>
                <w:color w:val="000000"/>
                <w:sz w:val="24"/>
                <w:szCs w:val="24"/>
                <w:lang w:val="uk-UA"/>
              </w:rPr>
              <w:t xml:space="preserve"> </w:t>
            </w:r>
            <w:r w:rsidRPr="002F48B8">
              <w:rPr>
                <w:rFonts w:ascii="Times New Roman" w:hAnsi="Times New Roman"/>
                <w:b/>
                <w:color w:val="000000"/>
                <w:sz w:val="24"/>
                <w:szCs w:val="24"/>
                <w:lang w:val="uk-UA"/>
              </w:rPr>
              <w:t>пропозиції</w:t>
            </w:r>
            <w:r w:rsidR="00DA0372" w:rsidRPr="002F48B8">
              <w:rPr>
                <w:rFonts w:ascii="Times New Roman" w:hAnsi="Times New Roman"/>
                <w:b/>
                <w:color w:val="000000"/>
                <w:sz w:val="24"/>
                <w:szCs w:val="24"/>
                <w:lang w:val="uk-UA"/>
              </w:rPr>
              <w:t xml:space="preserve"> </w:t>
            </w:r>
            <w:r w:rsidRPr="002F48B8">
              <w:rPr>
                <w:rFonts w:ascii="Times New Roman" w:hAnsi="Times New Roman"/>
                <w:b/>
                <w:color w:val="000000"/>
                <w:sz w:val="24"/>
                <w:szCs w:val="24"/>
                <w:lang w:val="uk-UA"/>
              </w:rPr>
              <w:t>вважаються</w:t>
            </w:r>
            <w:r w:rsidR="00DA0372" w:rsidRPr="002F48B8">
              <w:rPr>
                <w:rFonts w:ascii="Times New Roman" w:hAnsi="Times New Roman"/>
                <w:b/>
                <w:color w:val="000000"/>
                <w:sz w:val="24"/>
                <w:szCs w:val="24"/>
                <w:lang w:val="uk-UA"/>
              </w:rPr>
              <w:t xml:space="preserve"> </w:t>
            </w:r>
            <w:r w:rsidRPr="002F48B8">
              <w:rPr>
                <w:rFonts w:ascii="Times New Roman" w:hAnsi="Times New Roman"/>
                <w:b/>
                <w:color w:val="000000"/>
                <w:sz w:val="24"/>
                <w:szCs w:val="24"/>
                <w:lang w:val="uk-UA"/>
              </w:rPr>
              <w:t>дійсними</w:t>
            </w:r>
          </w:p>
        </w:tc>
        <w:tc>
          <w:tcPr>
            <w:tcW w:w="6394" w:type="dxa"/>
            <w:gridSpan w:val="2"/>
            <w:tcBorders>
              <w:top w:val="single" w:sz="4" w:space="0" w:color="000000"/>
              <w:left w:val="single" w:sz="4" w:space="0" w:color="000000"/>
              <w:bottom w:val="single" w:sz="4" w:space="0" w:color="000000"/>
              <w:right w:val="single" w:sz="4" w:space="0" w:color="000000"/>
            </w:tcBorders>
          </w:tcPr>
          <w:p w14:paraId="0A879023" w14:textId="77777777" w:rsidR="00943BEB" w:rsidRPr="002F48B8" w:rsidRDefault="00943BEB" w:rsidP="00943BEB">
            <w:pPr>
              <w:spacing w:after="0" w:line="100" w:lineRule="atLeast"/>
              <w:jc w:val="both"/>
              <w:rPr>
                <w:rFonts w:ascii="Times New Roman" w:hAnsi="Times New Roman"/>
                <w:color w:val="000000"/>
                <w:sz w:val="24"/>
                <w:szCs w:val="24"/>
                <w:lang w:val="uk-UA"/>
              </w:rPr>
            </w:pPr>
            <w:r w:rsidRPr="002F48B8">
              <w:rPr>
                <w:rFonts w:ascii="Times New Roman" w:hAnsi="Times New Roman"/>
                <w:color w:val="000000"/>
                <w:sz w:val="24"/>
                <w:szCs w:val="24"/>
                <w:lang w:val="uk-UA"/>
              </w:rPr>
              <w:t xml:space="preserve">Тендерні пропозиції вважаються дійсними не менше 90 днів із дати кінцевого строку подання тендерних пропозицій. </w:t>
            </w:r>
          </w:p>
          <w:p w14:paraId="0DB14531" w14:textId="77777777" w:rsidR="00943BEB" w:rsidRPr="002F48B8" w:rsidRDefault="00943BEB" w:rsidP="00943BEB">
            <w:pPr>
              <w:spacing w:after="0" w:line="100" w:lineRule="atLeast"/>
              <w:jc w:val="both"/>
              <w:rPr>
                <w:rFonts w:ascii="Times New Roman" w:hAnsi="Times New Roman"/>
                <w:color w:val="000000"/>
                <w:sz w:val="24"/>
                <w:szCs w:val="24"/>
                <w:lang w:val="uk-UA"/>
              </w:rPr>
            </w:pPr>
            <w:r w:rsidRPr="002F48B8">
              <w:rPr>
                <w:rFonts w:ascii="Times New Roman" w:hAnsi="Times New Roman"/>
                <w:color w:val="000000"/>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66F3DFA" w14:textId="69C0F8C5" w:rsidR="00943BEB" w:rsidRPr="002F48B8" w:rsidRDefault="00943BEB" w:rsidP="00943BEB">
            <w:pPr>
              <w:spacing w:after="0" w:line="100" w:lineRule="atLeast"/>
              <w:jc w:val="both"/>
              <w:rPr>
                <w:rFonts w:ascii="Times New Roman" w:hAnsi="Times New Roman"/>
                <w:color w:val="000000"/>
                <w:sz w:val="24"/>
                <w:szCs w:val="24"/>
                <w:lang w:val="uk-UA"/>
              </w:rPr>
            </w:pPr>
            <w:r w:rsidRPr="002F48B8">
              <w:rPr>
                <w:rFonts w:ascii="Times New Roman" w:hAnsi="Times New Roman"/>
                <w:color w:val="000000"/>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w:t>
            </w:r>
            <w:r w:rsidR="007706B9" w:rsidRPr="002F48B8">
              <w:rPr>
                <w:rFonts w:ascii="Times New Roman" w:hAnsi="Times New Roman"/>
                <w:color w:val="000000"/>
                <w:sz w:val="24"/>
                <w:szCs w:val="24"/>
                <w:lang w:val="uk-UA"/>
              </w:rPr>
              <w:t>має право:</w:t>
            </w:r>
          </w:p>
          <w:p w14:paraId="1F6EB677" w14:textId="50BEC2B2" w:rsidR="00943BEB" w:rsidRPr="002F48B8" w:rsidRDefault="00943BEB" w:rsidP="00943BEB">
            <w:pPr>
              <w:spacing w:after="0" w:line="100" w:lineRule="atLeast"/>
              <w:jc w:val="both"/>
              <w:rPr>
                <w:rFonts w:ascii="Times New Roman" w:hAnsi="Times New Roman"/>
                <w:color w:val="000000"/>
                <w:sz w:val="24"/>
                <w:szCs w:val="24"/>
                <w:lang w:val="uk-UA"/>
              </w:rPr>
            </w:pPr>
            <w:r w:rsidRPr="002F48B8">
              <w:rPr>
                <w:rFonts w:ascii="Times New Roman" w:hAnsi="Times New Roman"/>
                <w:color w:val="000000"/>
                <w:sz w:val="24"/>
                <w:szCs w:val="24"/>
                <w:lang w:val="uk-UA"/>
              </w:rPr>
              <w:t>відхилити таку вимогу, не втрачаючи при цьому наданого ним заб</w:t>
            </w:r>
            <w:r w:rsidR="007706B9" w:rsidRPr="002F48B8">
              <w:rPr>
                <w:rFonts w:ascii="Times New Roman" w:hAnsi="Times New Roman"/>
                <w:color w:val="000000"/>
                <w:sz w:val="24"/>
                <w:szCs w:val="24"/>
                <w:lang w:val="uk-UA"/>
              </w:rPr>
              <w:t>езпечення тендерної пропозиції;</w:t>
            </w:r>
          </w:p>
          <w:p w14:paraId="755AACB3" w14:textId="77777777" w:rsidR="00943BEB" w:rsidRPr="002F48B8" w:rsidRDefault="00943BEB" w:rsidP="00943BEB">
            <w:pPr>
              <w:spacing w:after="0" w:line="100" w:lineRule="atLeast"/>
              <w:jc w:val="both"/>
              <w:rPr>
                <w:rFonts w:ascii="Times New Roman" w:hAnsi="Times New Roman"/>
                <w:color w:val="000000"/>
                <w:sz w:val="24"/>
                <w:szCs w:val="24"/>
                <w:lang w:val="uk-UA"/>
              </w:rPr>
            </w:pPr>
            <w:r w:rsidRPr="002F48B8">
              <w:rPr>
                <w:rFonts w:ascii="Times New Roman" w:hAnsi="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32A03515" w14:textId="77777777" w:rsidR="00943BEB" w:rsidRPr="002F48B8" w:rsidRDefault="00943BEB" w:rsidP="00943BEB">
            <w:pPr>
              <w:spacing w:after="0" w:line="100" w:lineRule="atLeast"/>
              <w:jc w:val="both"/>
              <w:rPr>
                <w:rFonts w:ascii="Times New Roman" w:hAnsi="Times New Roman"/>
                <w:color w:val="000000"/>
                <w:sz w:val="24"/>
                <w:szCs w:val="24"/>
                <w:lang w:val="uk-UA"/>
              </w:rPr>
            </w:pPr>
          </w:p>
          <w:p w14:paraId="7BEC89E0" w14:textId="47212964" w:rsidR="001E7FD1" w:rsidRPr="002F48B8" w:rsidRDefault="00943BEB" w:rsidP="00943BEB">
            <w:pPr>
              <w:numPr>
                <w:ilvl w:val="0"/>
                <w:numId w:val="5"/>
              </w:numPr>
              <w:tabs>
                <w:tab w:val="left" w:pos="0"/>
              </w:tabs>
              <w:spacing w:after="0" w:line="100" w:lineRule="atLeast"/>
              <w:jc w:val="both"/>
              <w:rPr>
                <w:rFonts w:ascii="Times New Roman" w:hAnsi="Times New Roman"/>
                <w:sz w:val="24"/>
                <w:szCs w:val="24"/>
                <w:lang w:val="uk-UA"/>
              </w:rPr>
            </w:pPr>
            <w:r w:rsidRPr="002F48B8">
              <w:rPr>
                <w:rFonts w:ascii="Times New Roman" w:hAnsi="Times New Roman"/>
                <w:color w:val="000000"/>
                <w:sz w:val="24"/>
                <w:szCs w:val="24"/>
                <w:lang w:val="uk-UA"/>
              </w:rPr>
              <w:t xml:space="preserve">У разі необхідності учасник процедури закупівлі має право з власної ініціативи продовжити строк дії своєї </w:t>
            </w:r>
            <w:r w:rsidRPr="002F48B8">
              <w:rPr>
                <w:rFonts w:ascii="Times New Roman" w:hAnsi="Times New Roman"/>
                <w:color w:val="000000"/>
                <w:sz w:val="24"/>
                <w:szCs w:val="24"/>
                <w:lang w:val="uk-UA"/>
              </w:rPr>
              <w:lastRenderedPageBreak/>
              <w:t xml:space="preserve">тендерної пропозиції, повідомивши про це замовникові через електронну систему </w:t>
            </w:r>
            <w:proofErr w:type="spellStart"/>
            <w:r w:rsidRPr="002F48B8">
              <w:rPr>
                <w:rFonts w:ascii="Times New Roman" w:hAnsi="Times New Roman"/>
                <w:color w:val="000000"/>
                <w:sz w:val="24"/>
                <w:szCs w:val="24"/>
                <w:lang w:val="uk-UA"/>
              </w:rPr>
              <w:t>закупівель</w:t>
            </w:r>
            <w:proofErr w:type="spellEnd"/>
            <w:r w:rsidRPr="002F48B8">
              <w:rPr>
                <w:rFonts w:ascii="Times New Roman" w:hAnsi="Times New Roman"/>
                <w:color w:val="000000"/>
                <w:sz w:val="24"/>
                <w:szCs w:val="24"/>
                <w:lang w:val="uk-UA"/>
              </w:rPr>
              <w:t>.</w:t>
            </w:r>
          </w:p>
        </w:tc>
      </w:tr>
      <w:tr w:rsidR="00C05524" w:rsidRPr="002F48B8" w14:paraId="3B42CA6F" w14:textId="77777777" w:rsidTr="00D75A4A">
        <w:tc>
          <w:tcPr>
            <w:tcW w:w="533" w:type="dxa"/>
            <w:tcBorders>
              <w:top w:val="single" w:sz="4" w:space="0" w:color="000000"/>
              <w:left w:val="single" w:sz="4" w:space="0" w:color="000000"/>
              <w:bottom w:val="single" w:sz="4" w:space="0" w:color="000000"/>
              <w:right w:val="single" w:sz="4" w:space="0" w:color="000000"/>
            </w:tcBorders>
          </w:tcPr>
          <w:p w14:paraId="0623238A" w14:textId="77777777" w:rsidR="00C05524" w:rsidRPr="002F48B8" w:rsidRDefault="00C05524">
            <w:pPr>
              <w:spacing w:before="100" w:after="100" w:line="100" w:lineRule="atLeast"/>
              <w:jc w:val="center"/>
              <w:rPr>
                <w:rFonts w:ascii="Times New Roman" w:hAnsi="Times New Roman"/>
                <w:b/>
                <w:sz w:val="24"/>
                <w:szCs w:val="24"/>
                <w:lang w:val="uk-UA"/>
              </w:rPr>
            </w:pPr>
            <w:r w:rsidRPr="002F48B8">
              <w:rPr>
                <w:rFonts w:ascii="Times New Roman" w:hAnsi="Times New Roman"/>
                <w:b/>
                <w:sz w:val="24"/>
                <w:szCs w:val="24"/>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0D170F19" w14:textId="79E619D0" w:rsidR="00C05524" w:rsidRPr="002F48B8" w:rsidRDefault="00943BEB">
            <w:pPr>
              <w:spacing w:before="100" w:after="100" w:line="100" w:lineRule="atLeast"/>
              <w:jc w:val="both"/>
              <w:rPr>
                <w:rFonts w:ascii="Times New Roman" w:hAnsi="Times New Roman"/>
                <w:sz w:val="24"/>
                <w:szCs w:val="24"/>
                <w:lang w:val="uk-UA"/>
              </w:rPr>
            </w:pPr>
            <w:r w:rsidRPr="002F48B8">
              <w:rPr>
                <w:rFonts w:ascii="Times New Roman" w:hAnsi="Times New Roman"/>
                <w:b/>
                <w:noProof/>
                <w:sz w:val="24"/>
                <w:szCs w:val="24"/>
                <w:lang w:val="uk-UA"/>
              </w:rPr>
              <w:t>Кваліфікаційні критерії процедури закупівлі</w:t>
            </w:r>
          </w:p>
        </w:tc>
        <w:tc>
          <w:tcPr>
            <w:tcW w:w="6394" w:type="dxa"/>
            <w:gridSpan w:val="2"/>
            <w:tcBorders>
              <w:top w:val="single" w:sz="4" w:space="0" w:color="000000"/>
              <w:left w:val="single" w:sz="4" w:space="0" w:color="000000"/>
              <w:bottom w:val="single" w:sz="4" w:space="0" w:color="000000"/>
              <w:right w:val="single" w:sz="4" w:space="0" w:color="000000"/>
            </w:tcBorders>
          </w:tcPr>
          <w:p w14:paraId="089AF201" w14:textId="723B52C4" w:rsidR="00C05524" w:rsidRPr="002F48B8" w:rsidRDefault="00943BEB" w:rsidP="003D2B08">
            <w:pPr>
              <w:pStyle w:val="Default"/>
              <w:jc w:val="both"/>
            </w:pPr>
            <w:r w:rsidRPr="002F48B8">
              <w:rPr>
                <w:noProof/>
                <w:color w:val="auto"/>
                <w:lang w:eastAsia="ru-RU"/>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2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F11699" w:rsidRPr="002F48B8" w14:paraId="2E7E3CF4" w14:textId="77777777" w:rsidTr="00D75A4A">
        <w:tc>
          <w:tcPr>
            <w:tcW w:w="533" w:type="dxa"/>
            <w:tcBorders>
              <w:top w:val="single" w:sz="4" w:space="0" w:color="000000"/>
              <w:left w:val="single" w:sz="4" w:space="0" w:color="000000"/>
              <w:bottom w:val="single" w:sz="4" w:space="0" w:color="000000"/>
              <w:right w:val="single" w:sz="4" w:space="0" w:color="000000"/>
            </w:tcBorders>
          </w:tcPr>
          <w:p w14:paraId="563AAC5B" w14:textId="3BF516B6" w:rsidR="00F11699" w:rsidRPr="002F48B8" w:rsidRDefault="00F11699">
            <w:pPr>
              <w:spacing w:before="100" w:after="100" w:line="100" w:lineRule="atLeast"/>
              <w:jc w:val="center"/>
              <w:rPr>
                <w:rFonts w:ascii="Times New Roman" w:hAnsi="Times New Roman"/>
                <w:b/>
                <w:sz w:val="24"/>
                <w:szCs w:val="24"/>
                <w:lang w:val="uk-UA"/>
              </w:rPr>
            </w:pPr>
            <w:r w:rsidRPr="002F48B8">
              <w:rPr>
                <w:rFonts w:ascii="Times New Roman" w:hAnsi="Times New Roman"/>
                <w:b/>
                <w:sz w:val="24"/>
                <w:szCs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23F30437" w14:textId="0FE9F9AF" w:rsidR="00F11699" w:rsidRPr="002F48B8" w:rsidRDefault="00F11699">
            <w:pPr>
              <w:spacing w:before="100" w:after="100" w:line="100" w:lineRule="atLeast"/>
              <w:jc w:val="both"/>
              <w:rPr>
                <w:rFonts w:ascii="Times New Roman" w:hAnsi="Times New Roman"/>
                <w:b/>
                <w:noProof/>
                <w:sz w:val="24"/>
                <w:szCs w:val="24"/>
                <w:lang w:val="uk-UA"/>
              </w:rPr>
            </w:pPr>
            <w:r w:rsidRPr="002F48B8">
              <w:rPr>
                <w:rFonts w:ascii="Times New Roman" w:hAnsi="Times New Roman"/>
                <w:b/>
                <w:noProof/>
                <w:sz w:val="24"/>
                <w:szCs w:val="24"/>
                <w:lang w:val="uk-UA"/>
              </w:rPr>
              <w:t>Підстави для відмови в участі у процедурі закупівлі та інформація про спосіб підтвердження відсутності підстав для відхилення</w:t>
            </w:r>
          </w:p>
        </w:tc>
        <w:tc>
          <w:tcPr>
            <w:tcW w:w="6394" w:type="dxa"/>
            <w:gridSpan w:val="2"/>
            <w:tcBorders>
              <w:top w:val="single" w:sz="4" w:space="0" w:color="000000"/>
              <w:left w:val="single" w:sz="4" w:space="0" w:color="000000"/>
              <w:bottom w:val="single" w:sz="4" w:space="0" w:color="000000"/>
              <w:right w:val="single" w:sz="4" w:space="0" w:color="000000"/>
            </w:tcBorders>
          </w:tcPr>
          <w:p w14:paraId="2191C4B3" w14:textId="77777777" w:rsidR="00F11699" w:rsidRPr="002F48B8" w:rsidRDefault="00F11699" w:rsidP="00F11699">
            <w:pPr>
              <w:pStyle w:val="Default"/>
              <w:jc w:val="both"/>
              <w:rPr>
                <w:noProof/>
                <w:color w:val="auto"/>
                <w:lang w:eastAsia="ru-RU"/>
              </w:rPr>
            </w:pPr>
            <w:r w:rsidRPr="002F48B8">
              <w:rPr>
                <w:noProof/>
                <w:color w:val="auto"/>
                <w:lang w:eastAsia="ru-RU"/>
              </w:rPr>
              <w:t>Підстави для відмови в участі у процедурі закупівлі встановлені пунктом 47 Особливостей.</w:t>
            </w:r>
          </w:p>
          <w:p w14:paraId="7033C5AA" w14:textId="77777777" w:rsidR="00F11699" w:rsidRPr="002F48B8" w:rsidRDefault="00F11699" w:rsidP="00F11699">
            <w:pPr>
              <w:pStyle w:val="Default"/>
              <w:jc w:val="both"/>
              <w:rPr>
                <w:noProof/>
                <w:color w:val="auto"/>
                <w:lang w:eastAsia="ru-RU"/>
              </w:rPr>
            </w:pPr>
            <w:r w:rsidRPr="002F48B8">
              <w:rPr>
                <w:noProof/>
                <w:color w:val="auto"/>
                <w:lang w:eastAsia="ru-RU"/>
              </w:rPr>
              <w:t>--------------------------------------------------------------------</w:t>
            </w:r>
          </w:p>
          <w:p w14:paraId="0D330545" w14:textId="77777777" w:rsidR="00F11699" w:rsidRPr="002F48B8" w:rsidRDefault="00F11699" w:rsidP="00F11699">
            <w:pPr>
              <w:pStyle w:val="Default"/>
              <w:jc w:val="both"/>
              <w:rPr>
                <w:noProof/>
                <w:color w:val="auto"/>
                <w:lang w:eastAsia="ru-RU"/>
              </w:rPr>
            </w:pPr>
            <w:r w:rsidRPr="002F48B8">
              <w:rPr>
                <w:noProof/>
                <w:color w:val="auto"/>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5DDAF1" w14:textId="77777777" w:rsidR="00F11699" w:rsidRPr="002F48B8" w:rsidRDefault="00F11699" w:rsidP="00F11699">
            <w:pPr>
              <w:pStyle w:val="Default"/>
              <w:jc w:val="both"/>
              <w:rPr>
                <w:noProof/>
                <w:color w:val="auto"/>
                <w:lang w:eastAsia="ru-RU"/>
              </w:rPr>
            </w:pPr>
          </w:p>
          <w:p w14:paraId="20A53634" w14:textId="77777777" w:rsidR="00F11699" w:rsidRPr="002F48B8" w:rsidRDefault="00F11699" w:rsidP="00F11699">
            <w:pPr>
              <w:pStyle w:val="Default"/>
              <w:jc w:val="both"/>
              <w:rPr>
                <w:noProof/>
                <w:color w:val="auto"/>
                <w:lang w:eastAsia="ru-RU"/>
              </w:rPr>
            </w:pPr>
            <w:r w:rsidRPr="002F48B8">
              <w:rPr>
                <w:noProof/>
                <w:color w:val="auto"/>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D1D3D08" w14:textId="77777777" w:rsidR="00F11699" w:rsidRPr="002F48B8" w:rsidRDefault="00F11699" w:rsidP="00F11699">
            <w:pPr>
              <w:pStyle w:val="Default"/>
              <w:jc w:val="both"/>
              <w:rPr>
                <w:noProof/>
                <w:color w:val="auto"/>
                <w:lang w:eastAsia="ru-RU"/>
              </w:rPr>
            </w:pPr>
          </w:p>
          <w:p w14:paraId="65BB5B6F" w14:textId="77777777" w:rsidR="00F11699" w:rsidRPr="002F48B8" w:rsidRDefault="00F11699" w:rsidP="00F11699">
            <w:pPr>
              <w:pStyle w:val="Default"/>
              <w:jc w:val="both"/>
              <w:rPr>
                <w:noProof/>
                <w:color w:val="auto"/>
                <w:lang w:eastAsia="ru-RU"/>
              </w:rPr>
            </w:pPr>
            <w:r w:rsidRPr="002F48B8">
              <w:rPr>
                <w:noProof/>
                <w:color w:val="auto"/>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FAF9128" w14:textId="77777777" w:rsidR="00F11699" w:rsidRPr="002F48B8" w:rsidRDefault="00F11699" w:rsidP="00F11699">
            <w:pPr>
              <w:pStyle w:val="Default"/>
              <w:jc w:val="both"/>
              <w:rPr>
                <w:noProof/>
                <w:color w:val="auto"/>
                <w:lang w:eastAsia="ru-RU"/>
              </w:rPr>
            </w:pPr>
          </w:p>
          <w:p w14:paraId="6D609195" w14:textId="77777777" w:rsidR="00F11699" w:rsidRPr="002F48B8" w:rsidRDefault="00F11699" w:rsidP="00F11699">
            <w:pPr>
              <w:pStyle w:val="Default"/>
              <w:jc w:val="both"/>
              <w:rPr>
                <w:noProof/>
                <w:color w:val="auto"/>
                <w:lang w:eastAsia="ru-RU"/>
              </w:rPr>
            </w:pPr>
            <w:r w:rsidRPr="002F48B8">
              <w:rPr>
                <w:noProof/>
                <w:color w:val="auto"/>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BDEA1B" w14:textId="77777777" w:rsidR="00F11699" w:rsidRPr="002F48B8" w:rsidRDefault="00F11699" w:rsidP="00F11699">
            <w:pPr>
              <w:pStyle w:val="Default"/>
              <w:jc w:val="both"/>
              <w:rPr>
                <w:noProof/>
                <w:color w:val="auto"/>
                <w:lang w:eastAsia="ru-RU"/>
              </w:rPr>
            </w:pPr>
          </w:p>
          <w:p w14:paraId="0CCAD3B8" w14:textId="77777777" w:rsidR="00F11699" w:rsidRPr="002F48B8" w:rsidRDefault="00F11699" w:rsidP="00F11699">
            <w:pPr>
              <w:pStyle w:val="Default"/>
              <w:jc w:val="both"/>
              <w:rPr>
                <w:noProof/>
                <w:color w:val="auto"/>
                <w:lang w:eastAsia="ru-RU"/>
              </w:rPr>
            </w:pPr>
            <w:r w:rsidRPr="002F48B8">
              <w:rPr>
                <w:noProof/>
                <w:color w:val="auto"/>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C28FF60" w14:textId="77777777" w:rsidR="00F11699" w:rsidRPr="002F48B8" w:rsidRDefault="00F11699" w:rsidP="00F11699">
            <w:pPr>
              <w:pStyle w:val="Default"/>
              <w:jc w:val="both"/>
              <w:rPr>
                <w:noProof/>
                <w:color w:val="auto"/>
                <w:lang w:eastAsia="ru-RU"/>
              </w:rPr>
            </w:pPr>
          </w:p>
          <w:p w14:paraId="2BD9F54C" w14:textId="77777777" w:rsidR="00F11699" w:rsidRPr="002F48B8" w:rsidRDefault="00F11699" w:rsidP="00F11699">
            <w:pPr>
              <w:pStyle w:val="Default"/>
              <w:jc w:val="both"/>
              <w:rPr>
                <w:noProof/>
                <w:color w:val="auto"/>
                <w:lang w:eastAsia="ru-RU"/>
              </w:rPr>
            </w:pPr>
            <w:r w:rsidRPr="002F48B8">
              <w:rPr>
                <w:noProof/>
                <w:color w:val="auto"/>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A41BE8" w14:textId="77777777" w:rsidR="00F11699" w:rsidRPr="002F48B8" w:rsidRDefault="00F11699" w:rsidP="00F11699">
            <w:pPr>
              <w:pStyle w:val="Default"/>
              <w:jc w:val="both"/>
              <w:rPr>
                <w:noProof/>
                <w:color w:val="auto"/>
                <w:lang w:eastAsia="ru-RU"/>
              </w:rPr>
            </w:pPr>
          </w:p>
          <w:p w14:paraId="29CF6F12" w14:textId="77777777" w:rsidR="00F11699" w:rsidRPr="002F48B8" w:rsidRDefault="00F11699" w:rsidP="00F11699">
            <w:pPr>
              <w:pStyle w:val="Default"/>
              <w:jc w:val="both"/>
              <w:rPr>
                <w:noProof/>
                <w:color w:val="auto"/>
                <w:lang w:eastAsia="ru-RU"/>
              </w:rPr>
            </w:pPr>
            <w:r w:rsidRPr="002F48B8">
              <w:rPr>
                <w:noProof/>
                <w:color w:val="auto"/>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5E4CC93" w14:textId="77777777" w:rsidR="00F11699" w:rsidRPr="002F48B8" w:rsidRDefault="00F11699" w:rsidP="00F11699">
            <w:pPr>
              <w:pStyle w:val="Default"/>
              <w:jc w:val="both"/>
              <w:rPr>
                <w:noProof/>
                <w:color w:val="auto"/>
                <w:lang w:eastAsia="ru-RU"/>
              </w:rPr>
            </w:pPr>
          </w:p>
          <w:p w14:paraId="0588DE60" w14:textId="77777777" w:rsidR="00F11699" w:rsidRPr="002F48B8" w:rsidRDefault="00F11699" w:rsidP="00F11699">
            <w:pPr>
              <w:pStyle w:val="Default"/>
              <w:jc w:val="both"/>
              <w:rPr>
                <w:noProof/>
                <w:color w:val="auto"/>
                <w:lang w:eastAsia="ru-RU"/>
              </w:rPr>
            </w:pPr>
            <w:r w:rsidRPr="002F48B8">
              <w:rPr>
                <w:noProof/>
                <w:color w:val="auto"/>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EC7BA7A" w14:textId="77777777" w:rsidR="00F11699" w:rsidRPr="002F48B8" w:rsidRDefault="00F11699" w:rsidP="00F11699">
            <w:pPr>
              <w:pStyle w:val="Default"/>
              <w:jc w:val="both"/>
              <w:rPr>
                <w:noProof/>
                <w:color w:val="auto"/>
                <w:lang w:eastAsia="ru-RU"/>
              </w:rPr>
            </w:pPr>
          </w:p>
          <w:p w14:paraId="7F49BD99" w14:textId="77777777" w:rsidR="00F11699" w:rsidRPr="002F48B8" w:rsidRDefault="00F11699" w:rsidP="00F11699">
            <w:pPr>
              <w:pStyle w:val="Default"/>
              <w:jc w:val="both"/>
              <w:rPr>
                <w:noProof/>
                <w:color w:val="auto"/>
                <w:lang w:eastAsia="ru-RU"/>
              </w:rPr>
            </w:pPr>
            <w:r w:rsidRPr="002F48B8">
              <w:rPr>
                <w:noProof/>
                <w:color w:val="auto"/>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4AFB8A59" w14:textId="77777777" w:rsidR="00F11699" w:rsidRPr="002F48B8" w:rsidRDefault="00F11699" w:rsidP="00F11699">
            <w:pPr>
              <w:pStyle w:val="Default"/>
              <w:jc w:val="both"/>
              <w:rPr>
                <w:noProof/>
                <w:color w:val="auto"/>
                <w:lang w:eastAsia="ru-RU"/>
              </w:rPr>
            </w:pPr>
          </w:p>
          <w:p w14:paraId="2EF7443C" w14:textId="77777777" w:rsidR="00F11699" w:rsidRPr="002F48B8" w:rsidRDefault="00F11699" w:rsidP="00F11699">
            <w:pPr>
              <w:pStyle w:val="Default"/>
              <w:jc w:val="both"/>
              <w:rPr>
                <w:noProof/>
                <w:color w:val="auto"/>
                <w:lang w:eastAsia="ru-RU"/>
              </w:rPr>
            </w:pPr>
            <w:r w:rsidRPr="002F48B8">
              <w:rPr>
                <w:noProof/>
                <w:color w:val="auto"/>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018BB6" w14:textId="77777777" w:rsidR="00F11699" w:rsidRPr="002F48B8" w:rsidRDefault="00F11699" w:rsidP="00F11699">
            <w:pPr>
              <w:pStyle w:val="Default"/>
              <w:jc w:val="both"/>
              <w:rPr>
                <w:noProof/>
                <w:color w:val="auto"/>
                <w:lang w:eastAsia="ru-RU"/>
              </w:rPr>
            </w:pPr>
          </w:p>
          <w:p w14:paraId="59599DC2" w14:textId="77777777" w:rsidR="00F11699" w:rsidRPr="002F48B8" w:rsidRDefault="00F11699" w:rsidP="00F11699">
            <w:pPr>
              <w:pStyle w:val="Default"/>
              <w:jc w:val="both"/>
              <w:rPr>
                <w:noProof/>
                <w:color w:val="auto"/>
                <w:lang w:eastAsia="ru-RU"/>
              </w:rPr>
            </w:pPr>
            <w:r w:rsidRPr="002F48B8">
              <w:rPr>
                <w:noProof/>
                <w:color w:val="auto"/>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05F0BE" w14:textId="77777777" w:rsidR="00F11699" w:rsidRPr="002F48B8" w:rsidRDefault="00F11699" w:rsidP="00F11699">
            <w:pPr>
              <w:pStyle w:val="Default"/>
              <w:jc w:val="both"/>
              <w:rPr>
                <w:noProof/>
                <w:color w:val="auto"/>
                <w:lang w:eastAsia="ru-RU"/>
              </w:rPr>
            </w:pPr>
          </w:p>
          <w:p w14:paraId="24F19DFD" w14:textId="77777777" w:rsidR="00F11699" w:rsidRPr="002F48B8" w:rsidRDefault="00F11699" w:rsidP="00F11699">
            <w:pPr>
              <w:pStyle w:val="Default"/>
              <w:jc w:val="both"/>
              <w:rPr>
                <w:noProof/>
                <w:color w:val="auto"/>
                <w:lang w:eastAsia="ru-RU"/>
              </w:rPr>
            </w:pPr>
            <w:r w:rsidRPr="002F48B8">
              <w:rPr>
                <w:noProof/>
                <w:color w:val="auto"/>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6446BB24" w14:textId="77777777" w:rsidR="00F11699" w:rsidRPr="002F48B8" w:rsidRDefault="00F11699" w:rsidP="00F11699">
            <w:pPr>
              <w:pStyle w:val="Default"/>
              <w:jc w:val="both"/>
              <w:rPr>
                <w:noProof/>
                <w:color w:val="auto"/>
                <w:lang w:eastAsia="ru-RU"/>
              </w:rPr>
            </w:pPr>
          </w:p>
          <w:p w14:paraId="088631D1" w14:textId="77777777" w:rsidR="00F11699" w:rsidRPr="002F48B8" w:rsidRDefault="00F11699" w:rsidP="00F11699">
            <w:pPr>
              <w:pStyle w:val="Default"/>
              <w:jc w:val="both"/>
              <w:rPr>
                <w:noProof/>
                <w:color w:val="auto"/>
                <w:lang w:eastAsia="ru-RU"/>
              </w:rPr>
            </w:pPr>
            <w:r w:rsidRPr="002F48B8">
              <w:rPr>
                <w:noProof/>
                <w:color w:val="auto"/>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31DB52" w14:textId="77777777" w:rsidR="00F11699" w:rsidRPr="002F48B8" w:rsidRDefault="00F11699" w:rsidP="00F11699">
            <w:pPr>
              <w:pStyle w:val="Default"/>
              <w:jc w:val="both"/>
              <w:rPr>
                <w:noProof/>
                <w:color w:val="auto"/>
                <w:lang w:eastAsia="ru-RU"/>
              </w:rPr>
            </w:pPr>
          </w:p>
          <w:p w14:paraId="56B79BB3" w14:textId="77777777" w:rsidR="00F11699" w:rsidRPr="002F48B8" w:rsidRDefault="00F11699" w:rsidP="00F11699">
            <w:pPr>
              <w:pStyle w:val="Default"/>
              <w:jc w:val="both"/>
              <w:rPr>
                <w:noProof/>
                <w:color w:val="auto"/>
                <w:lang w:eastAsia="ru-RU"/>
              </w:rPr>
            </w:pPr>
            <w:r w:rsidRPr="002F48B8">
              <w:rPr>
                <w:noProof/>
                <w:color w:val="auto"/>
                <w:lang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2F48B8">
              <w:rPr>
                <w:noProof/>
                <w:color w:val="auto"/>
                <w:lang w:eastAsia="ru-RU"/>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CDD03BB" w14:textId="77777777" w:rsidR="00F11699" w:rsidRPr="002F48B8" w:rsidRDefault="00F11699" w:rsidP="00F11699">
            <w:pPr>
              <w:pStyle w:val="Default"/>
              <w:jc w:val="both"/>
              <w:rPr>
                <w:noProof/>
                <w:color w:val="auto"/>
                <w:lang w:eastAsia="ru-RU"/>
              </w:rPr>
            </w:pPr>
          </w:p>
          <w:p w14:paraId="25E517BE" w14:textId="77777777" w:rsidR="00F11699" w:rsidRPr="002F48B8" w:rsidRDefault="00F11699" w:rsidP="00F11699">
            <w:pPr>
              <w:pStyle w:val="Default"/>
              <w:jc w:val="both"/>
              <w:rPr>
                <w:noProof/>
                <w:color w:val="auto"/>
                <w:lang w:eastAsia="ru-RU"/>
              </w:rPr>
            </w:pPr>
            <w:r w:rsidRPr="002F48B8">
              <w:rPr>
                <w:noProof/>
                <w:color w:val="auto"/>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0CCA2B2" w14:textId="77777777" w:rsidR="00F11699" w:rsidRPr="002F48B8" w:rsidRDefault="00F11699" w:rsidP="00F11699">
            <w:pPr>
              <w:pStyle w:val="Default"/>
              <w:jc w:val="both"/>
              <w:rPr>
                <w:noProof/>
                <w:color w:val="auto"/>
                <w:lang w:eastAsia="ru-RU"/>
              </w:rPr>
            </w:pPr>
          </w:p>
          <w:p w14:paraId="258A7C3A" w14:textId="77777777" w:rsidR="00F11699" w:rsidRPr="002F48B8" w:rsidRDefault="00F11699" w:rsidP="00F11699">
            <w:pPr>
              <w:pStyle w:val="Default"/>
              <w:jc w:val="both"/>
              <w:rPr>
                <w:noProof/>
                <w:color w:val="auto"/>
                <w:lang w:eastAsia="ru-RU"/>
              </w:rPr>
            </w:pPr>
            <w:r w:rsidRPr="002F48B8">
              <w:rPr>
                <w:noProof/>
                <w:color w:val="auto"/>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CCC96AF" w14:textId="77777777" w:rsidR="00F11699" w:rsidRPr="002F48B8" w:rsidRDefault="00F11699" w:rsidP="00F11699">
            <w:pPr>
              <w:pStyle w:val="Default"/>
              <w:jc w:val="both"/>
              <w:rPr>
                <w:noProof/>
                <w:color w:val="auto"/>
                <w:lang w:eastAsia="ru-RU"/>
              </w:rPr>
            </w:pPr>
          </w:p>
          <w:p w14:paraId="5FBD9AB4" w14:textId="77777777" w:rsidR="00F11699" w:rsidRPr="002F48B8" w:rsidRDefault="00F11699" w:rsidP="00F11699">
            <w:pPr>
              <w:pStyle w:val="Default"/>
              <w:jc w:val="both"/>
              <w:rPr>
                <w:noProof/>
                <w:color w:val="auto"/>
                <w:lang w:eastAsia="ru-RU"/>
              </w:rPr>
            </w:pPr>
            <w:r w:rsidRPr="002F48B8">
              <w:rPr>
                <w:noProof/>
                <w:color w:val="auto"/>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7E4D126" w14:textId="77777777" w:rsidR="00F11699" w:rsidRPr="002F48B8" w:rsidRDefault="00F11699" w:rsidP="00F11699">
            <w:pPr>
              <w:pStyle w:val="Default"/>
              <w:jc w:val="both"/>
              <w:rPr>
                <w:noProof/>
                <w:color w:val="auto"/>
                <w:lang w:eastAsia="ru-RU"/>
              </w:rPr>
            </w:pPr>
          </w:p>
          <w:p w14:paraId="7038458A" w14:textId="77777777" w:rsidR="00F11699" w:rsidRPr="002F48B8" w:rsidRDefault="00F11699" w:rsidP="00F11699">
            <w:pPr>
              <w:pStyle w:val="Default"/>
              <w:jc w:val="both"/>
              <w:rPr>
                <w:noProof/>
                <w:color w:val="auto"/>
                <w:lang w:eastAsia="ru-RU"/>
              </w:rPr>
            </w:pPr>
            <w:r w:rsidRPr="002F48B8">
              <w:rPr>
                <w:noProof/>
                <w:color w:val="auto"/>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9D0BBD0" w14:textId="77777777" w:rsidR="00F11699" w:rsidRPr="002F48B8" w:rsidRDefault="00F11699" w:rsidP="00F11699">
            <w:pPr>
              <w:pStyle w:val="Default"/>
              <w:jc w:val="both"/>
              <w:rPr>
                <w:noProof/>
                <w:color w:val="auto"/>
                <w:lang w:eastAsia="ru-RU"/>
              </w:rPr>
            </w:pPr>
          </w:p>
          <w:p w14:paraId="3CF56DB3" w14:textId="17C1FDFF" w:rsidR="00F11699" w:rsidRPr="002F48B8" w:rsidRDefault="00F11699" w:rsidP="00F11699">
            <w:pPr>
              <w:pStyle w:val="Default"/>
              <w:jc w:val="both"/>
              <w:rPr>
                <w:noProof/>
                <w:color w:val="auto"/>
                <w:lang w:eastAsia="ru-RU"/>
              </w:rPr>
            </w:pPr>
            <w:r w:rsidRPr="002F48B8">
              <w:rPr>
                <w:noProof/>
                <w:color w:val="auto"/>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F11699" w:rsidRPr="002F48B8" w14:paraId="584626D0" w14:textId="77777777" w:rsidTr="00D75A4A">
        <w:tc>
          <w:tcPr>
            <w:tcW w:w="533" w:type="dxa"/>
            <w:tcBorders>
              <w:top w:val="single" w:sz="4" w:space="0" w:color="000000"/>
              <w:left w:val="single" w:sz="4" w:space="0" w:color="000000"/>
              <w:bottom w:val="single" w:sz="4" w:space="0" w:color="000000"/>
              <w:right w:val="single" w:sz="4" w:space="0" w:color="000000"/>
            </w:tcBorders>
          </w:tcPr>
          <w:p w14:paraId="0C5CD566" w14:textId="62AABFD3" w:rsidR="00F11699" w:rsidRPr="002F48B8" w:rsidRDefault="00F11699">
            <w:pPr>
              <w:spacing w:before="100" w:after="100" w:line="100" w:lineRule="atLeast"/>
              <w:jc w:val="center"/>
              <w:rPr>
                <w:rFonts w:ascii="Times New Roman" w:hAnsi="Times New Roman"/>
                <w:b/>
                <w:sz w:val="24"/>
                <w:szCs w:val="24"/>
                <w:lang w:val="uk-UA"/>
              </w:rPr>
            </w:pPr>
            <w:r w:rsidRPr="002F48B8">
              <w:rPr>
                <w:rFonts w:ascii="Times New Roman" w:hAnsi="Times New Roman"/>
                <w:b/>
                <w:sz w:val="24"/>
                <w:szCs w:val="24"/>
                <w:lang w:val="uk-UA"/>
              </w:rPr>
              <w:lastRenderedPageBreak/>
              <w:t>7</w:t>
            </w:r>
          </w:p>
        </w:tc>
        <w:tc>
          <w:tcPr>
            <w:tcW w:w="3246" w:type="dxa"/>
            <w:tcBorders>
              <w:top w:val="single" w:sz="4" w:space="0" w:color="000000"/>
              <w:left w:val="single" w:sz="4" w:space="0" w:color="000000"/>
              <w:bottom w:val="single" w:sz="4" w:space="0" w:color="000000"/>
              <w:right w:val="single" w:sz="4" w:space="0" w:color="000000"/>
            </w:tcBorders>
          </w:tcPr>
          <w:p w14:paraId="6073720F" w14:textId="4B8DF03F" w:rsidR="00F11699" w:rsidRPr="002F48B8" w:rsidRDefault="00F11699">
            <w:pPr>
              <w:spacing w:before="100" w:after="100" w:line="100" w:lineRule="atLeast"/>
              <w:jc w:val="both"/>
              <w:rPr>
                <w:rFonts w:ascii="Times New Roman" w:hAnsi="Times New Roman"/>
                <w:sz w:val="24"/>
                <w:szCs w:val="24"/>
                <w:lang w:val="uk-UA"/>
              </w:rPr>
            </w:pPr>
            <w:r w:rsidRPr="002F48B8">
              <w:rPr>
                <w:rFonts w:ascii="Times New Roman" w:hAnsi="Times New Roman"/>
                <w:b/>
                <w:sz w:val="24"/>
                <w:szCs w:val="24"/>
                <w:lang w:val="uk-UA"/>
              </w:rPr>
              <w:t xml:space="preserve">Інформація про технічні, якісні та кількісні </w:t>
            </w:r>
            <w:r w:rsidRPr="002F48B8">
              <w:rPr>
                <w:rFonts w:ascii="Times New Roman" w:hAnsi="Times New Roman"/>
                <w:b/>
                <w:sz w:val="24"/>
                <w:szCs w:val="24"/>
                <w:lang w:val="uk-UA"/>
              </w:rPr>
              <w:lastRenderedPageBreak/>
              <w:t>характеристики предмета закупівлі</w:t>
            </w:r>
          </w:p>
        </w:tc>
        <w:tc>
          <w:tcPr>
            <w:tcW w:w="6394" w:type="dxa"/>
            <w:gridSpan w:val="2"/>
            <w:tcBorders>
              <w:top w:val="single" w:sz="4" w:space="0" w:color="000000"/>
              <w:left w:val="single" w:sz="4" w:space="0" w:color="000000"/>
              <w:bottom w:val="single" w:sz="4" w:space="0" w:color="000000"/>
              <w:right w:val="single" w:sz="4" w:space="0" w:color="000000"/>
            </w:tcBorders>
          </w:tcPr>
          <w:p w14:paraId="1F467EA0" w14:textId="77777777" w:rsidR="00F11699" w:rsidRPr="002F48B8" w:rsidRDefault="00F11699" w:rsidP="006A65EA">
            <w:pPr>
              <w:pStyle w:val="12"/>
              <w:ind w:firstLine="0"/>
              <w:rPr>
                <w:rFonts w:ascii="Times New Roman" w:hAnsi="Times New Roman"/>
                <w:noProof/>
                <w:sz w:val="24"/>
                <w:szCs w:val="24"/>
                <w:lang w:val="uk-UA"/>
              </w:rPr>
            </w:pPr>
            <w:r w:rsidRPr="002F48B8">
              <w:rPr>
                <w:rFonts w:ascii="Times New Roman" w:hAnsi="Times New Roman"/>
                <w:noProof/>
                <w:sz w:val="24"/>
                <w:szCs w:val="24"/>
                <w:lang w:val="uk-UA"/>
              </w:rPr>
              <w:lastRenderedPageBreak/>
              <w:t xml:space="preserve">      Учасники процедури закупівлі повинні надати у складі тендерних пропозицій інформацію та документи, які </w:t>
            </w:r>
            <w:r w:rsidRPr="002F48B8">
              <w:rPr>
                <w:rFonts w:ascii="Times New Roman" w:hAnsi="Times New Roman"/>
                <w:noProof/>
                <w:sz w:val="24"/>
                <w:szCs w:val="24"/>
                <w:lang w:val="uk-UA"/>
              </w:rPr>
              <w:lastRenderedPageBreak/>
              <w:t>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(у тому числі згідно Додатку №3 даної тендерної документації).</w:t>
            </w:r>
          </w:p>
          <w:p w14:paraId="344BBAB3" w14:textId="77777777" w:rsidR="00F11699" w:rsidRPr="002F48B8" w:rsidRDefault="00F11699">
            <w:pPr>
              <w:pStyle w:val="12"/>
              <w:rPr>
                <w:rFonts w:ascii="Times New Roman" w:hAnsi="Times New Roman"/>
                <w:i/>
                <w:sz w:val="24"/>
                <w:szCs w:val="24"/>
                <w:lang w:val="uk-UA"/>
              </w:rPr>
            </w:pPr>
          </w:p>
        </w:tc>
      </w:tr>
      <w:tr w:rsidR="00F11699" w:rsidRPr="002F48B8" w14:paraId="085B043D" w14:textId="77777777" w:rsidTr="00D75A4A">
        <w:tc>
          <w:tcPr>
            <w:tcW w:w="533" w:type="dxa"/>
            <w:tcBorders>
              <w:top w:val="single" w:sz="4" w:space="0" w:color="000000"/>
              <w:left w:val="single" w:sz="4" w:space="0" w:color="000000"/>
              <w:bottom w:val="single" w:sz="4" w:space="0" w:color="000000"/>
              <w:right w:val="single" w:sz="4" w:space="0" w:color="000000"/>
            </w:tcBorders>
          </w:tcPr>
          <w:p w14:paraId="164BE5D6" w14:textId="6E747C84" w:rsidR="00F11699" w:rsidRPr="002F48B8" w:rsidRDefault="00F11699">
            <w:pPr>
              <w:spacing w:before="100" w:after="100" w:line="100" w:lineRule="atLeast"/>
              <w:jc w:val="center"/>
              <w:rPr>
                <w:rFonts w:ascii="Times New Roman" w:hAnsi="Times New Roman"/>
                <w:b/>
                <w:sz w:val="24"/>
                <w:szCs w:val="24"/>
                <w:lang w:val="uk-UA"/>
              </w:rPr>
            </w:pPr>
            <w:r w:rsidRPr="002F48B8">
              <w:rPr>
                <w:rFonts w:ascii="Times New Roman" w:hAnsi="Times New Roman"/>
                <w:b/>
                <w:sz w:val="24"/>
                <w:szCs w:val="24"/>
                <w:lang w:val="uk-UA"/>
              </w:rPr>
              <w:lastRenderedPageBreak/>
              <w:t>8</w:t>
            </w:r>
          </w:p>
        </w:tc>
        <w:tc>
          <w:tcPr>
            <w:tcW w:w="3246" w:type="dxa"/>
            <w:tcBorders>
              <w:top w:val="single" w:sz="4" w:space="0" w:color="000000"/>
              <w:left w:val="single" w:sz="4" w:space="0" w:color="000000"/>
              <w:bottom w:val="single" w:sz="4" w:space="0" w:color="000000"/>
              <w:right w:val="single" w:sz="4" w:space="0" w:color="000000"/>
            </w:tcBorders>
          </w:tcPr>
          <w:p w14:paraId="78BD0846" w14:textId="05D9BD3B" w:rsidR="00F11699" w:rsidRPr="002F48B8" w:rsidRDefault="00F11699" w:rsidP="00A23862">
            <w:pPr>
              <w:spacing w:before="100" w:after="100" w:line="100" w:lineRule="atLeast"/>
              <w:rPr>
                <w:rFonts w:ascii="Times New Roman" w:hAnsi="Times New Roman"/>
                <w:sz w:val="24"/>
                <w:szCs w:val="24"/>
                <w:lang w:val="uk-UA"/>
              </w:rPr>
            </w:pPr>
            <w:r w:rsidRPr="002F48B8">
              <w:rPr>
                <w:rFonts w:ascii="Times New Roman" w:hAnsi="Times New Roman"/>
                <w:b/>
                <w:sz w:val="24"/>
                <w:szCs w:val="24"/>
                <w:lang w:val="uk-UA"/>
              </w:rPr>
              <w:t xml:space="preserve">Інформація про субпідрядника </w:t>
            </w:r>
          </w:p>
        </w:tc>
        <w:tc>
          <w:tcPr>
            <w:tcW w:w="6394" w:type="dxa"/>
            <w:gridSpan w:val="2"/>
            <w:tcBorders>
              <w:top w:val="single" w:sz="4" w:space="0" w:color="000000"/>
              <w:left w:val="single" w:sz="4" w:space="0" w:color="000000"/>
              <w:bottom w:val="single" w:sz="4" w:space="0" w:color="000000"/>
              <w:right w:val="single" w:sz="4" w:space="0" w:color="000000"/>
            </w:tcBorders>
            <w:vAlign w:val="center"/>
          </w:tcPr>
          <w:p w14:paraId="7D3C2B6E" w14:textId="0D3D3BDB" w:rsidR="00F11699" w:rsidRPr="002F48B8" w:rsidRDefault="00F11699" w:rsidP="006B23D4">
            <w:pPr>
              <w:shd w:val="clear" w:color="auto" w:fill="FFFFFF"/>
              <w:spacing w:after="0" w:line="240" w:lineRule="auto"/>
              <w:jc w:val="both"/>
              <w:rPr>
                <w:rFonts w:ascii="Times New Roman" w:hAnsi="Times New Roman"/>
                <w:i/>
                <w:sz w:val="24"/>
                <w:szCs w:val="24"/>
                <w:lang w:val="uk-UA"/>
              </w:rPr>
            </w:pPr>
            <w:r w:rsidRPr="002F48B8">
              <w:rPr>
                <w:rFonts w:ascii="Times New Roman" w:hAnsi="Times New Roman"/>
                <w:noProof/>
                <w:sz w:val="24"/>
                <w:szCs w:val="24"/>
                <w:lang w:val="uk-UA"/>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F11699" w:rsidRPr="002F48B8" w14:paraId="1BEE435B" w14:textId="77777777" w:rsidTr="00D75A4A">
        <w:tc>
          <w:tcPr>
            <w:tcW w:w="533" w:type="dxa"/>
            <w:tcBorders>
              <w:top w:val="single" w:sz="4" w:space="0" w:color="000000"/>
              <w:left w:val="single" w:sz="4" w:space="0" w:color="000000"/>
              <w:bottom w:val="single" w:sz="4" w:space="0" w:color="000000"/>
              <w:right w:val="single" w:sz="4" w:space="0" w:color="000000"/>
            </w:tcBorders>
          </w:tcPr>
          <w:p w14:paraId="26BE5395" w14:textId="012DF59D" w:rsidR="00F11699" w:rsidRPr="002F48B8" w:rsidRDefault="00F11699">
            <w:pPr>
              <w:spacing w:before="100" w:after="100" w:line="100" w:lineRule="atLeast"/>
              <w:jc w:val="center"/>
              <w:rPr>
                <w:rFonts w:ascii="Times New Roman" w:hAnsi="Times New Roman"/>
                <w:b/>
                <w:sz w:val="24"/>
                <w:szCs w:val="24"/>
                <w:lang w:val="uk-UA"/>
              </w:rPr>
            </w:pPr>
            <w:r w:rsidRPr="002F48B8">
              <w:rPr>
                <w:rFonts w:ascii="Times New Roman" w:hAnsi="Times New Roman"/>
                <w:b/>
                <w:sz w:val="24"/>
                <w:szCs w:val="24"/>
                <w:lang w:val="uk-UA"/>
              </w:rPr>
              <w:t>9</w:t>
            </w:r>
          </w:p>
        </w:tc>
        <w:tc>
          <w:tcPr>
            <w:tcW w:w="3246" w:type="dxa"/>
            <w:tcBorders>
              <w:top w:val="single" w:sz="4" w:space="0" w:color="000000"/>
              <w:left w:val="single" w:sz="4" w:space="0" w:color="000000"/>
              <w:bottom w:val="single" w:sz="4" w:space="0" w:color="000000"/>
              <w:right w:val="single" w:sz="4" w:space="0" w:color="000000"/>
            </w:tcBorders>
          </w:tcPr>
          <w:p w14:paraId="6E99302D" w14:textId="5B342C39" w:rsidR="00F11699" w:rsidRPr="002F48B8" w:rsidRDefault="00F11699">
            <w:pPr>
              <w:spacing w:before="100" w:after="100" w:line="100" w:lineRule="atLeast"/>
              <w:jc w:val="both"/>
              <w:rPr>
                <w:rFonts w:ascii="Times New Roman" w:hAnsi="Times New Roman"/>
                <w:sz w:val="24"/>
                <w:szCs w:val="24"/>
                <w:lang w:val="uk-UA"/>
              </w:rPr>
            </w:pPr>
            <w:r w:rsidRPr="002F48B8">
              <w:rPr>
                <w:rFonts w:ascii="Times New Roman" w:hAnsi="Times New Roman"/>
                <w:b/>
                <w:sz w:val="24"/>
                <w:szCs w:val="24"/>
                <w:lang w:val="uk-UA"/>
              </w:rPr>
              <w:t>Унесення змін або відкликання тендерної пропозиції учасником</w:t>
            </w:r>
          </w:p>
        </w:tc>
        <w:tc>
          <w:tcPr>
            <w:tcW w:w="6394" w:type="dxa"/>
            <w:gridSpan w:val="2"/>
            <w:tcBorders>
              <w:top w:val="single" w:sz="4" w:space="0" w:color="000000"/>
              <w:left w:val="single" w:sz="4" w:space="0" w:color="000000"/>
              <w:bottom w:val="single" w:sz="4" w:space="0" w:color="000000"/>
              <w:right w:val="single" w:sz="4" w:space="0" w:color="000000"/>
            </w:tcBorders>
          </w:tcPr>
          <w:p w14:paraId="05DA1F45" w14:textId="7B917CA4" w:rsidR="00F11699" w:rsidRPr="002F48B8" w:rsidRDefault="00F11699">
            <w:pPr>
              <w:spacing w:before="100" w:after="100" w:line="100" w:lineRule="atLeast"/>
              <w:jc w:val="both"/>
              <w:rPr>
                <w:rFonts w:ascii="Times New Roman" w:hAnsi="Times New Roman"/>
                <w:sz w:val="24"/>
                <w:szCs w:val="24"/>
                <w:lang w:val="uk-UA"/>
              </w:rPr>
            </w:pPr>
            <w:r w:rsidRPr="002F48B8">
              <w:rPr>
                <w:rFonts w:ascii="Times New Roman" w:hAnsi="Times New Roman"/>
                <w:noProof/>
                <w:sz w:val="24"/>
                <w:szCs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F11699" w:rsidRPr="002F48B8" w14:paraId="2F7BCCE2" w14:textId="77777777" w:rsidTr="00D75A4A">
        <w:tc>
          <w:tcPr>
            <w:tcW w:w="10173" w:type="dxa"/>
            <w:gridSpan w:val="4"/>
            <w:tcBorders>
              <w:top w:val="single" w:sz="4" w:space="0" w:color="000000"/>
              <w:left w:val="single" w:sz="4" w:space="0" w:color="000000"/>
              <w:bottom w:val="single" w:sz="4" w:space="0" w:color="000000"/>
              <w:right w:val="single" w:sz="4" w:space="0" w:color="000000"/>
            </w:tcBorders>
            <w:vAlign w:val="center"/>
          </w:tcPr>
          <w:p w14:paraId="1E9AB0C2" w14:textId="77777777" w:rsidR="00F11699" w:rsidRPr="002F48B8" w:rsidRDefault="00F11699">
            <w:pPr>
              <w:pStyle w:val="13"/>
              <w:spacing w:before="100" w:after="100" w:line="100" w:lineRule="atLeast"/>
              <w:jc w:val="center"/>
              <w:rPr>
                <w:rFonts w:ascii="Times New Roman" w:hAnsi="Times New Roman"/>
                <w:sz w:val="24"/>
                <w:szCs w:val="24"/>
                <w:lang w:val="uk-UA"/>
              </w:rPr>
            </w:pPr>
            <w:r w:rsidRPr="002F48B8">
              <w:rPr>
                <w:rFonts w:ascii="Times New Roman" w:hAnsi="Times New Roman"/>
                <w:b/>
                <w:sz w:val="24"/>
                <w:szCs w:val="24"/>
                <w:lang w:val="uk-UA"/>
              </w:rPr>
              <w:t xml:space="preserve">Розділ </w:t>
            </w:r>
            <w:r w:rsidRPr="002F48B8">
              <w:rPr>
                <w:rFonts w:ascii="Times New Roman" w:hAnsi="Times New Roman"/>
                <w:b/>
                <w:color w:val="222222"/>
                <w:sz w:val="24"/>
                <w:szCs w:val="24"/>
                <w:lang w:val="uk-UA"/>
              </w:rPr>
              <w:t>IV</w:t>
            </w:r>
            <w:r w:rsidRPr="002F48B8">
              <w:rPr>
                <w:rFonts w:ascii="Times New Roman" w:hAnsi="Times New Roman"/>
                <w:b/>
                <w:sz w:val="24"/>
                <w:szCs w:val="24"/>
                <w:lang w:val="uk-UA"/>
              </w:rPr>
              <w:t>. Подання та розкриття тендерної пропозиції</w:t>
            </w:r>
          </w:p>
        </w:tc>
      </w:tr>
      <w:tr w:rsidR="00F11699" w:rsidRPr="002F48B8" w14:paraId="32F918E4" w14:textId="77777777" w:rsidTr="00D75A4A">
        <w:tc>
          <w:tcPr>
            <w:tcW w:w="533" w:type="dxa"/>
            <w:tcBorders>
              <w:top w:val="single" w:sz="4" w:space="0" w:color="000000"/>
              <w:left w:val="single" w:sz="4" w:space="0" w:color="000000"/>
              <w:bottom w:val="single" w:sz="4" w:space="0" w:color="000000"/>
              <w:right w:val="single" w:sz="4" w:space="0" w:color="000000"/>
            </w:tcBorders>
          </w:tcPr>
          <w:p w14:paraId="3B6FBBBD" w14:textId="77777777" w:rsidR="00F11699" w:rsidRPr="002F48B8" w:rsidRDefault="00F11699">
            <w:pPr>
              <w:spacing w:before="100" w:after="100" w:line="100" w:lineRule="atLeast"/>
              <w:jc w:val="both"/>
              <w:rPr>
                <w:rFonts w:ascii="Times New Roman" w:hAnsi="Times New Roman"/>
                <w:b/>
                <w:sz w:val="24"/>
                <w:szCs w:val="24"/>
                <w:lang w:val="uk-UA"/>
              </w:rPr>
            </w:pPr>
            <w:r w:rsidRPr="002F48B8">
              <w:rPr>
                <w:rFonts w:ascii="Times New Roman" w:hAnsi="Times New Roman"/>
                <w:b/>
                <w:sz w:val="24"/>
                <w:szCs w:val="24"/>
                <w:lang w:val="uk-UA"/>
              </w:rPr>
              <w:t>1</w:t>
            </w:r>
          </w:p>
        </w:tc>
        <w:tc>
          <w:tcPr>
            <w:tcW w:w="3261" w:type="dxa"/>
            <w:gridSpan w:val="2"/>
            <w:tcBorders>
              <w:top w:val="single" w:sz="4" w:space="0" w:color="000000"/>
              <w:left w:val="single" w:sz="4" w:space="0" w:color="000000"/>
              <w:bottom w:val="single" w:sz="4" w:space="0" w:color="000000"/>
              <w:right w:val="single" w:sz="4" w:space="0" w:color="000000"/>
            </w:tcBorders>
          </w:tcPr>
          <w:p w14:paraId="48821FFF" w14:textId="77777777" w:rsidR="00F11699" w:rsidRPr="002F48B8" w:rsidRDefault="00F11699">
            <w:pPr>
              <w:spacing w:before="100" w:after="100" w:line="100" w:lineRule="atLeast"/>
              <w:jc w:val="both"/>
              <w:rPr>
                <w:rFonts w:ascii="Times New Roman" w:hAnsi="Times New Roman"/>
                <w:sz w:val="24"/>
                <w:szCs w:val="24"/>
                <w:lang w:val="uk-UA"/>
              </w:rPr>
            </w:pPr>
            <w:r w:rsidRPr="002F48B8">
              <w:rPr>
                <w:rFonts w:ascii="Times New Roman" w:hAnsi="Times New Roman"/>
                <w:b/>
                <w:sz w:val="24"/>
                <w:szCs w:val="24"/>
                <w:lang w:val="uk-UA"/>
              </w:rPr>
              <w:t>Кінцевий строк подання тендерної пропозиції</w:t>
            </w:r>
          </w:p>
        </w:tc>
        <w:tc>
          <w:tcPr>
            <w:tcW w:w="6379" w:type="dxa"/>
            <w:tcBorders>
              <w:top w:val="single" w:sz="4" w:space="0" w:color="000000"/>
              <w:left w:val="single" w:sz="4" w:space="0" w:color="000000"/>
              <w:bottom w:val="single" w:sz="4" w:space="0" w:color="000000"/>
              <w:right w:val="single" w:sz="4" w:space="0" w:color="000000"/>
            </w:tcBorders>
          </w:tcPr>
          <w:p w14:paraId="4312476A" w14:textId="561586AA" w:rsidR="00F11699" w:rsidRPr="002F48B8" w:rsidRDefault="00F11699" w:rsidP="000E4FE7">
            <w:pPr>
              <w:pStyle w:val="12"/>
              <w:ind w:firstLine="0"/>
              <w:rPr>
                <w:rFonts w:ascii="Times New Roman" w:hAnsi="Times New Roman"/>
                <w:b/>
                <w:color w:val="006FC0"/>
                <w:sz w:val="24"/>
                <w:szCs w:val="24"/>
                <w:lang w:val="uk-UA"/>
              </w:rPr>
            </w:pPr>
            <w:r w:rsidRPr="002F48B8">
              <w:rPr>
                <w:rFonts w:ascii="Times New Roman" w:hAnsi="Times New Roman"/>
                <w:sz w:val="24"/>
                <w:szCs w:val="24"/>
                <w:lang w:val="uk-UA"/>
              </w:rPr>
              <w:t xml:space="preserve">   Кінцевий строк подання тендерних пропозицій </w:t>
            </w:r>
            <w:r w:rsidRPr="002F48B8">
              <w:rPr>
                <w:rFonts w:ascii="Times New Roman" w:hAnsi="Times New Roman"/>
                <w:b/>
                <w:color w:val="000000" w:themeColor="text1"/>
                <w:sz w:val="24"/>
                <w:szCs w:val="24"/>
                <w:lang w:val="uk-UA"/>
              </w:rPr>
              <w:t xml:space="preserve">до </w:t>
            </w:r>
            <w:r w:rsidR="00F82E70" w:rsidRPr="00F82E70">
              <w:rPr>
                <w:rFonts w:ascii="Times New Roman" w:hAnsi="Times New Roman"/>
                <w:b/>
                <w:bCs/>
                <w:color w:val="FF0000"/>
                <w:sz w:val="24"/>
                <w:szCs w:val="24"/>
                <w:shd w:val="clear" w:color="auto" w:fill="FDFEFD"/>
              </w:rPr>
              <w:t xml:space="preserve">22.03.2024 </w:t>
            </w:r>
            <w:r w:rsidRPr="00F82E70">
              <w:rPr>
                <w:rFonts w:ascii="Times New Roman" w:hAnsi="Times New Roman"/>
                <w:b/>
                <w:bCs/>
                <w:color w:val="FF0000"/>
                <w:sz w:val="24"/>
                <w:szCs w:val="24"/>
                <w:lang w:val="uk-UA"/>
              </w:rPr>
              <w:t xml:space="preserve">року до </w:t>
            </w:r>
            <w:r w:rsidR="00F82E70" w:rsidRPr="00F82E70">
              <w:rPr>
                <w:rFonts w:ascii="Times New Roman" w:hAnsi="Times New Roman"/>
                <w:b/>
                <w:bCs/>
                <w:color w:val="FF0000"/>
                <w:sz w:val="24"/>
                <w:szCs w:val="24"/>
                <w:shd w:val="clear" w:color="auto" w:fill="FDFEFD"/>
              </w:rPr>
              <w:t>10:07</w:t>
            </w:r>
            <w:r w:rsidR="00F82E70" w:rsidRPr="00F82E70">
              <w:rPr>
                <w:rFonts w:ascii="Times New Roman" w:hAnsi="Times New Roman"/>
                <w:b/>
                <w:bCs/>
                <w:color w:val="FF0000"/>
                <w:sz w:val="24"/>
                <w:szCs w:val="24"/>
                <w:shd w:val="clear" w:color="auto" w:fill="FDFEFD"/>
                <w:lang w:val="uk-UA"/>
              </w:rPr>
              <w:t xml:space="preserve"> </w:t>
            </w:r>
            <w:r w:rsidRPr="00F82E70">
              <w:rPr>
                <w:rFonts w:ascii="Times New Roman" w:hAnsi="Times New Roman"/>
                <w:b/>
                <w:bCs/>
                <w:color w:val="FF0000"/>
                <w:sz w:val="24"/>
                <w:szCs w:val="24"/>
                <w:lang w:val="uk-UA"/>
              </w:rPr>
              <w:t>години</w:t>
            </w:r>
            <w:r w:rsidRPr="00F82E70">
              <w:rPr>
                <w:rFonts w:ascii="Times New Roman" w:hAnsi="Times New Roman"/>
                <w:b/>
                <w:color w:val="FF0000"/>
                <w:sz w:val="24"/>
                <w:szCs w:val="24"/>
                <w:lang w:val="uk-UA"/>
              </w:rPr>
              <w:t xml:space="preserve"> </w:t>
            </w:r>
            <w:r w:rsidRPr="002F48B8">
              <w:rPr>
                <w:rFonts w:ascii="Times New Roman" w:hAnsi="Times New Roman"/>
                <w:b/>
                <w:color w:val="000000" w:themeColor="text1"/>
                <w:sz w:val="24"/>
                <w:szCs w:val="24"/>
                <w:lang w:val="uk-UA"/>
              </w:rPr>
              <w:t>(за київським часом)</w:t>
            </w:r>
            <w:r w:rsidRPr="002F48B8">
              <w:rPr>
                <w:rFonts w:ascii="Times New Roman" w:hAnsi="Times New Roman"/>
                <w:b/>
                <w:color w:val="FF0000"/>
                <w:sz w:val="24"/>
                <w:szCs w:val="24"/>
                <w:lang w:val="uk-UA"/>
              </w:rPr>
              <w:t xml:space="preserve"> </w:t>
            </w:r>
            <w:r w:rsidRPr="002F48B8">
              <w:rPr>
                <w:rFonts w:ascii="Times New Roman" w:hAnsi="Times New Roman"/>
                <w:b/>
                <w:i/>
                <w:sz w:val="24"/>
                <w:szCs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2F48B8">
              <w:rPr>
                <w:rFonts w:ascii="Times New Roman" w:hAnsi="Times New Roman"/>
                <w:b/>
                <w:i/>
                <w:sz w:val="24"/>
                <w:szCs w:val="24"/>
                <w:lang w:val="uk-UA"/>
              </w:rPr>
              <w:t>закупівель</w:t>
            </w:r>
            <w:proofErr w:type="spellEnd"/>
            <w:r w:rsidRPr="002F48B8">
              <w:rPr>
                <w:rFonts w:ascii="Times New Roman" w:hAnsi="Times New Roman"/>
                <w:b/>
                <w:i/>
                <w:sz w:val="24"/>
                <w:szCs w:val="24"/>
                <w:lang w:val="uk-UA"/>
              </w:rPr>
              <w:t>).</w:t>
            </w:r>
          </w:p>
          <w:p w14:paraId="2F4A75D1" w14:textId="77777777" w:rsidR="00F11699" w:rsidRPr="002F48B8" w:rsidRDefault="00F11699" w:rsidP="000E4FE7">
            <w:pPr>
              <w:pStyle w:val="12"/>
              <w:ind w:firstLine="0"/>
              <w:rPr>
                <w:rFonts w:ascii="Times New Roman" w:hAnsi="Times New Roman"/>
                <w:sz w:val="24"/>
                <w:szCs w:val="24"/>
                <w:lang w:val="uk-UA"/>
              </w:rPr>
            </w:pPr>
            <w:r w:rsidRPr="002F48B8">
              <w:rPr>
                <w:rFonts w:ascii="Times New Roman" w:hAnsi="Times New Roman"/>
                <w:sz w:val="24"/>
                <w:szCs w:val="24"/>
                <w:lang w:val="uk-UA"/>
              </w:rPr>
              <w:t xml:space="preserve">   Отримана тендерна пропозиція вноситься автоматично до реєстру отриманих тендерних пропозицій.</w:t>
            </w:r>
          </w:p>
          <w:p w14:paraId="56969144" w14:textId="77777777" w:rsidR="00F11699" w:rsidRPr="002F48B8" w:rsidRDefault="00F11699" w:rsidP="000E4FE7">
            <w:pPr>
              <w:pStyle w:val="12"/>
              <w:ind w:firstLine="0"/>
              <w:rPr>
                <w:rFonts w:ascii="Times New Roman" w:hAnsi="Times New Roman"/>
                <w:sz w:val="24"/>
                <w:szCs w:val="24"/>
                <w:lang w:val="uk-UA"/>
              </w:rPr>
            </w:pPr>
            <w:r w:rsidRPr="002F48B8">
              <w:rPr>
                <w:rFonts w:ascii="Times New Roman" w:hAnsi="Times New Roman"/>
                <w:sz w:val="24"/>
                <w:szCs w:val="24"/>
                <w:lang w:val="uk-UA"/>
              </w:rPr>
              <w:t xml:space="preserve">   Електронна система </w:t>
            </w:r>
            <w:proofErr w:type="spellStart"/>
            <w:r w:rsidRPr="002F48B8">
              <w:rPr>
                <w:rFonts w:ascii="Times New Roman" w:hAnsi="Times New Roman"/>
                <w:sz w:val="24"/>
                <w:szCs w:val="24"/>
                <w:lang w:val="uk-UA"/>
              </w:rPr>
              <w:t>закупівель</w:t>
            </w:r>
            <w:proofErr w:type="spellEnd"/>
            <w:r w:rsidRPr="002F48B8">
              <w:rPr>
                <w:rFonts w:ascii="Times New Roman" w:hAnsi="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694FBC56" w14:textId="77777777" w:rsidR="00F11699" w:rsidRPr="002F48B8" w:rsidRDefault="00F11699" w:rsidP="000E4FE7">
            <w:pPr>
              <w:pStyle w:val="12"/>
              <w:ind w:firstLine="0"/>
              <w:rPr>
                <w:rFonts w:ascii="Times New Roman" w:hAnsi="Times New Roman"/>
                <w:sz w:val="24"/>
                <w:szCs w:val="24"/>
                <w:lang w:val="uk-UA"/>
              </w:rPr>
            </w:pPr>
            <w:r w:rsidRPr="002F48B8">
              <w:rPr>
                <w:rFonts w:ascii="Times New Roman" w:hAnsi="Times New Roman"/>
                <w:sz w:val="24"/>
                <w:szCs w:val="24"/>
                <w:lang w:val="uk-UA"/>
              </w:rPr>
              <w:t xml:space="preserve">   Тендерні пропозиції після закінчення кінцевого строку їх подання не приймаються електронною системою </w:t>
            </w:r>
            <w:proofErr w:type="spellStart"/>
            <w:r w:rsidRPr="002F48B8">
              <w:rPr>
                <w:rFonts w:ascii="Times New Roman" w:hAnsi="Times New Roman"/>
                <w:sz w:val="24"/>
                <w:szCs w:val="24"/>
                <w:lang w:val="uk-UA"/>
              </w:rPr>
              <w:t>закупівель</w:t>
            </w:r>
            <w:proofErr w:type="spellEnd"/>
            <w:r w:rsidRPr="002F48B8">
              <w:rPr>
                <w:rFonts w:ascii="Times New Roman" w:hAnsi="Times New Roman"/>
                <w:sz w:val="24"/>
                <w:szCs w:val="24"/>
                <w:lang w:val="uk-UA"/>
              </w:rPr>
              <w:t>.</w:t>
            </w:r>
          </w:p>
        </w:tc>
      </w:tr>
      <w:tr w:rsidR="00F11699" w:rsidRPr="002F48B8" w14:paraId="2796EDE8" w14:textId="77777777" w:rsidTr="00D75A4A">
        <w:tc>
          <w:tcPr>
            <w:tcW w:w="533" w:type="dxa"/>
            <w:tcBorders>
              <w:top w:val="single" w:sz="4" w:space="0" w:color="000000"/>
              <w:left w:val="single" w:sz="4" w:space="0" w:color="000000"/>
              <w:bottom w:val="single" w:sz="4" w:space="0" w:color="000000"/>
              <w:right w:val="single" w:sz="4" w:space="0" w:color="000000"/>
            </w:tcBorders>
          </w:tcPr>
          <w:p w14:paraId="193CC104" w14:textId="77777777" w:rsidR="00F11699" w:rsidRPr="002F48B8" w:rsidRDefault="00F11699">
            <w:pPr>
              <w:spacing w:before="100" w:after="100" w:line="100" w:lineRule="atLeast"/>
              <w:jc w:val="both"/>
              <w:rPr>
                <w:rFonts w:ascii="Times New Roman" w:hAnsi="Times New Roman"/>
                <w:b/>
                <w:sz w:val="24"/>
                <w:szCs w:val="24"/>
                <w:lang w:val="uk-UA"/>
              </w:rPr>
            </w:pPr>
            <w:r w:rsidRPr="002F48B8">
              <w:rPr>
                <w:rFonts w:ascii="Times New Roman" w:hAnsi="Times New Roman"/>
                <w:b/>
                <w:sz w:val="24"/>
                <w:szCs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4AC5764B" w14:textId="756A5F3A" w:rsidR="00F11699" w:rsidRPr="002F48B8" w:rsidRDefault="00F11699">
            <w:pPr>
              <w:spacing w:before="100" w:after="100" w:line="100" w:lineRule="atLeast"/>
              <w:jc w:val="both"/>
              <w:rPr>
                <w:rFonts w:ascii="Times New Roman" w:hAnsi="Times New Roman"/>
                <w:sz w:val="24"/>
                <w:szCs w:val="24"/>
                <w:lang w:val="uk-UA"/>
              </w:rPr>
            </w:pPr>
            <w:r w:rsidRPr="002F48B8">
              <w:rPr>
                <w:rFonts w:ascii="Times New Roman" w:hAnsi="Times New Roman"/>
                <w:b/>
                <w:noProof/>
                <w:sz w:val="24"/>
                <w:szCs w:val="24"/>
                <w:lang w:val="uk-UA"/>
              </w:rPr>
              <w:t>Дата та час розкриття тендерної пропозиції</w:t>
            </w:r>
          </w:p>
        </w:tc>
        <w:tc>
          <w:tcPr>
            <w:tcW w:w="6394" w:type="dxa"/>
            <w:gridSpan w:val="2"/>
            <w:tcBorders>
              <w:top w:val="single" w:sz="4" w:space="0" w:color="000000"/>
              <w:left w:val="single" w:sz="4" w:space="0" w:color="000000"/>
              <w:bottom w:val="single" w:sz="4" w:space="0" w:color="000000"/>
              <w:right w:val="single" w:sz="4" w:space="0" w:color="000000"/>
            </w:tcBorders>
          </w:tcPr>
          <w:p w14:paraId="73488DD4" w14:textId="77777777" w:rsidR="006A65EA" w:rsidRPr="002F48B8" w:rsidRDefault="006A65EA" w:rsidP="006A65EA">
            <w:pPr>
              <w:pStyle w:val="12"/>
              <w:rPr>
                <w:rFonts w:ascii="Times New Roman" w:hAnsi="Times New Roman"/>
                <w:noProof/>
                <w:sz w:val="24"/>
                <w:szCs w:val="24"/>
                <w:lang w:val="uk-UA"/>
              </w:rPr>
            </w:pPr>
            <w:r w:rsidRPr="002F48B8">
              <w:rPr>
                <w:rFonts w:ascii="Times New Roman" w:hAnsi="Times New Roman"/>
                <w:noProof/>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175E066" w14:textId="77777777" w:rsidR="006A65EA" w:rsidRPr="002F48B8" w:rsidRDefault="006A65EA" w:rsidP="006A65EA">
            <w:pPr>
              <w:pStyle w:val="12"/>
              <w:ind w:firstLine="0"/>
              <w:rPr>
                <w:rFonts w:ascii="Times New Roman" w:hAnsi="Times New Roman"/>
                <w:noProof/>
                <w:sz w:val="24"/>
                <w:szCs w:val="24"/>
                <w:lang w:val="uk-UA"/>
              </w:rPr>
            </w:pPr>
            <w:r w:rsidRPr="002F48B8">
              <w:rPr>
                <w:rFonts w:ascii="Times New Roman" w:hAnsi="Times New Roman"/>
                <w:noProof/>
                <w:sz w:val="24"/>
                <w:szCs w:val="24"/>
                <w:lang w:val="uk-UA"/>
              </w:rPr>
              <w:t>--------------------------------------------------------------------</w:t>
            </w:r>
          </w:p>
          <w:p w14:paraId="622E6F8F" w14:textId="77777777" w:rsidR="006A65EA" w:rsidRPr="002F48B8" w:rsidRDefault="006A65EA" w:rsidP="006A65EA">
            <w:pPr>
              <w:pStyle w:val="12"/>
              <w:rPr>
                <w:rFonts w:ascii="Times New Roman" w:hAnsi="Times New Roman"/>
                <w:noProof/>
                <w:sz w:val="24"/>
                <w:szCs w:val="24"/>
                <w:lang w:val="uk-UA"/>
              </w:rPr>
            </w:pPr>
            <w:r w:rsidRPr="002F48B8">
              <w:rPr>
                <w:rFonts w:ascii="Times New Roman" w:hAnsi="Times New Roman"/>
                <w:noProof/>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 Крок становить 0,5%  (у разі застосування аукціону)</w:t>
            </w:r>
          </w:p>
          <w:p w14:paraId="2A7ABE3B" w14:textId="77777777" w:rsidR="006A65EA" w:rsidRPr="002F48B8" w:rsidRDefault="006A65EA" w:rsidP="006A65EA">
            <w:pPr>
              <w:pStyle w:val="12"/>
              <w:ind w:firstLine="0"/>
              <w:rPr>
                <w:rFonts w:ascii="Times New Roman" w:hAnsi="Times New Roman"/>
                <w:noProof/>
                <w:sz w:val="24"/>
                <w:szCs w:val="24"/>
                <w:lang w:val="uk-UA"/>
              </w:rPr>
            </w:pPr>
            <w:r w:rsidRPr="002F48B8">
              <w:rPr>
                <w:rFonts w:ascii="Times New Roman" w:hAnsi="Times New Roman"/>
                <w:noProof/>
                <w:sz w:val="24"/>
                <w:szCs w:val="24"/>
                <w:lang w:val="uk-UA"/>
              </w:rPr>
              <w:t>--------------------------------------------------------------------</w:t>
            </w:r>
          </w:p>
          <w:p w14:paraId="41E0ABE2" w14:textId="77777777" w:rsidR="006A65EA" w:rsidRPr="002F48B8" w:rsidRDefault="006A65EA" w:rsidP="006A65EA">
            <w:pPr>
              <w:pStyle w:val="12"/>
              <w:rPr>
                <w:rFonts w:ascii="Times New Roman" w:hAnsi="Times New Roman"/>
                <w:noProof/>
                <w:sz w:val="24"/>
                <w:szCs w:val="24"/>
                <w:lang w:val="uk-UA"/>
              </w:rPr>
            </w:pPr>
            <w:r w:rsidRPr="002F48B8">
              <w:rPr>
                <w:rFonts w:ascii="Times New Roman" w:hAnsi="Times New Roman"/>
                <w:noProof/>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2F48B8">
              <w:rPr>
                <w:rFonts w:ascii="Times New Roman" w:hAnsi="Times New Roman"/>
                <w:noProof/>
                <w:sz w:val="24"/>
                <w:szCs w:val="24"/>
                <w:lang w:val="uk-UA"/>
              </w:rPr>
              <w:lastRenderedPageBreak/>
              <w:t>оприлюднюється відповідно до частин третьої та четвертої статті 28 Закону.</w:t>
            </w:r>
          </w:p>
          <w:p w14:paraId="63895BE3" w14:textId="632EDDC2" w:rsidR="00F11699" w:rsidRPr="002F48B8" w:rsidRDefault="006A65EA" w:rsidP="006A65EA">
            <w:pPr>
              <w:shd w:val="clear" w:color="auto" w:fill="FFFFFF"/>
              <w:spacing w:after="300" w:line="240" w:lineRule="auto"/>
              <w:jc w:val="both"/>
              <w:rPr>
                <w:rFonts w:ascii="Times New Roman" w:hAnsi="Times New Roman"/>
                <w:color w:val="0C0C0C"/>
                <w:sz w:val="24"/>
                <w:szCs w:val="24"/>
                <w:lang w:val="uk-UA" w:eastAsia="en-US"/>
              </w:rPr>
            </w:pPr>
            <w:r w:rsidRPr="002F48B8">
              <w:rPr>
                <w:rFonts w:ascii="Times New Roman" w:hAnsi="Times New Roman"/>
                <w:noProof/>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F11699" w:rsidRPr="002F48B8" w14:paraId="5DECC43D" w14:textId="77777777" w:rsidTr="00D75A4A">
        <w:tc>
          <w:tcPr>
            <w:tcW w:w="10173" w:type="dxa"/>
            <w:gridSpan w:val="4"/>
            <w:tcBorders>
              <w:top w:val="single" w:sz="4" w:space="0" w:color="000000"/>
              <w:left w:val="single" w:sz="4" w:space="0" w:color="000000"/>
              <w:bottom w:val="single" w:sz="4" w:space="0" w:color="000000"/>
              <w:right w:val="single" w:sz="4" w:space="0" w:color="000000"/>
            </w:tcBorders>
            <w:vAlign w:val="center"/>
          </w:tcPr>
          <w:p w14:paraId="643199F9" w14:textId="77777777" w:rsidR="00F11699" w:rsidRPr="002F48B8" w:rsidRDefault="00F11699">
            <w:pPr>
              <w:pStyle w:val="13"/>
              <w:spacing w:before="100" w:after="100" w:line="100" w:lineRule="atLeast"/>
              <w:jc w:val="center"/>
              <w:rPr>
                <w:rFonts w:ascii="Times New Roman" w:hAnsi="Times New Roman"/>
                <w:sz w:val="24"/>
                <w:szCs w:val="24"/>
                <w:lang w:val="uk-UA"/>
              </w:rPr>
            </w:pPr>
            <w:r w:rsidRPr="002F48B8">
              <w:rPr>
                <w:rFonts w:ascii="Times New Roman" w:hAnsi="Times New Roman"/>
                <w:b/>
                <w:color w:val="000000"/>
                <w:sz w:val="24"/>
                <w:szCs w:val="24"/>
                <w:lang w:val="uk-UA"/>
              </w:rPr>
              <w:lastRenderedPageBreak/>
              <w:t>Розділ V</w:t>
            </w:r>
            <w:r w:rsidRPr="002F48B8">
              <w:rPr>
                <w:rFonts w:ascii="Times New Roman" w:hAnsi="Times New Roman"/>
                <w:b/>
                <w:sz w:val="24"/>
                <w:szCs w:val="24"/>
                <w:lang w:val="uk-UA"/>
              </w:rPr>
              <w:t>. Оцінка тендерної пропозиції</w:t>
            </w:r>
          </w:p>
        </w:tc>
      </w:tr>
      <w:tr w:rsidR="00F11699" w:rsidRPr="002F48B8" w14:paraId="4416704C" w14:textId="77777777" w:rsidTr="00D75A4A">
        <w:tc>
          <w:tcPr>
            <w:tcW w:w="533" w:type="dxa"/>
            <w:tcBorders>
              <w:top w:val="single" w:sz="4" w:space="0" w:color="000000"/>
              <w:left w:val="single" w:sz="4" w:space="0" w:color="000000"/>
              <w:bottom w:val="single" w:sz="4" w:space="0" w:color="000000"/>
              <w:right w:val="single" w:sz="4" w:space="0" w:color="000000"/>
            </w:tcBorders>
          </w:tcPr>
          <w:p w14:paraId="5F314FBE" w14:textId="77777777" w:rsidR="00F11699" w:rsidRPr="002F48B8" w:rsidRDefault="00F11699">
            <w:pPr>
              <w:spacing w:before="100" w:after="100" w:line="100" w:lineRule="atLeast"/>
              <w:jc w:val="both"/>
              <w:rPr>
                <w:rFonts w:ascii="Times New Roman" w:hAnsi="Times New Roman"/>
                <w:b/>
                <w:sz w:val="24"/>
                <w:szCs w:val="24"/>
                <w:lang w:val="uk-UA"/>
              </w:rPr>
            </w:pPr>
            <w:r w:rsidRPr="002F48B8">
              <w:rPr>
                <w:rFonts w:ascii="Times New Roman" w:hAnsi="Times New Roman"/>
                <w:b/>
                <w:sz w:val="24"/>
                <w:szCs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01CD2855" w14:textId="42434567" w:rsidR="00F11699" w:rsidRPr="002F48B8" w:rsidRDefault="00F11699">
            <w:pPr>
              <w:spacing w:before="100" w:after="100" w:line="100" w:lineRule="atLeast"/>
              <w:jc w:val="both"/>
              <w:rPr>
                <w:rFonts w:ascii="Times New Roman" w:hAnsi="Times New Roman"/>
                <w:sz w:val="24"/>
                <w:szCs w:val="24"/>
                <w:lang w:val="uk-UA"/>
              </w:rPr>
            </w:pPr>
            <w:r w:rsidRPr="002F48B8">
              <w:rPr>
                <w:rFonts w:ascii="Times New Roman" w:hAnsi="Times New Roman"/>
                <w:b/>
                <w:noProof/>
                <w:sz w:val="24"/>
                <w:szCs w:val="24"/>
                <w:lang w:val="uk-UA"/>
              </w:rPr>
              <w:t>Перелік критеріїв та методика оцінки тендерної пропозиції із зазначенням питомої ваги критерію</w:t>
            </w:r>
          </w:p>
        </w:tc>
        <w:tc>
          <w:tcPr>
            <w:tcW w:w="6394" w:type="dxa"/>
            <w:gridSpan w:val="2"/>
            <w:tcBorders>
              <w:top w:val="single" w:sz="4" w:space="0" w:color="000000"/>
              <w:left w:val="single" w:sz="4" w:space="0" w:color="000000"/>
              <w:bottom w:val="single" w:sz="4" w:space="0" w:color="000000"/>
              <w:right w:val="single" w:sz="4" w:space="0" w:color="000000"/>
            </w:tcBorders>
          </w:tcPr>
          <w:p w14:paraId="08A26A1E" w14:textId="77777777" w:rsidR="006A65EA" w:rsidRPr="002F48B8" w:rsidRDefault="006A65EA" w:rsidP="006A65EA">
            <w:pPr>
              <w:pStyle w:val="12"/>
              <w:rPr>
                <w:rFonts w:ascii="Times New Roman" w:hAnsi="Times New Roman"/>
                <w:noProof/>
                <w:sz w:val="24"/>
                <w:szCs w:val="24"/>
                <w:lang w:val="uk-UA"/>
              </w:rPr>
            </w:pPr>
            <w:r w:rsidRPr="002F48B8">
              <w:rPr>
                <w:rFonts w:ascii="Times New Roman" w:hAnsi="Times New Roman"/>
                <w:noProof/>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9CDBAE4" w14:textId="77777777" w:rsidR="006A65EA" w:rsidRPr="002F48B8" w:rsidRDefault="006A65EA" w:rsidP="006A65EA">
            <w:pPr>
              <w:pStyle w:val="12"/>
              <w:rPr>
                <w:rFonts w:ascii="Times New Roman" w:hAnsi="Times New Roman"/>
                <w:noProof/>
                <w:sz w:val="24"/>
                <w:szCs w:val="24"/>
                <w:lang w:val="uk-UA"/>
              </w:rPr>
            </w:pPr>
            <w:r w:rsidRPr="002F48B8">
              <w:rPr>
                <w:rFonts w:ascii="Times New Roman" w:hAnsi="Times New Roman"/>
                <w:noProof/>
                <w:sz w:val="24"/>
                <w:szCs w:val="24"/>
                <w:lang w:val="uk-UA"/>
              </w:rPr>
              <w:t>Критеріями оцінки є ціна.</w:t>
            </w:r>
          </w:p>
          <w:p w14:paraId="4487AD4C" w14:textId="77777777" w:rsidR="006A65EA" w:rsidRPr="002F48B8" w:rsidRDefault="006A65EA" w:rsidP="006A65EA">
            <w:pPr>
              <w:pStyle w:val="12"/>
              <w:ind w:firstLine="0"/>
              <w:rPr>
                <w:rFonts w:ascii="Times New Roman" w:hAnsi="Times New Roman"/>
                <w:noProof/>
                <w:sz w:val="24"/>
                <w:szCs w:val="24"/>
                <w:lang w:val="uk-UA"/>
              </w:rPr>
            </w:pPr>
            <w:r w:rsidRPr="002F48B8">
              <w:rPr>
                <w:rFonts w:ascii="Times New Roman" w:hAnsi="Times New Roman"/>
                <w:noProof/>
                <w:sz w:val="24"/>
                <w:szCs w:val="24"/>
                <w:lang w:val="uk-UA"/>
              </w:rPr>
              <w:t>--------------------------------------------------------------------</w:t>
            </w:r>
          </w:p>
          <w:p w14:paraId="241008BD" w14:textId="77777777" w:rsidR="006A65EA" w:rsidRPr="002F48B8" w:rsidRDefault="006A65EA" w:rsidP="006A65EA">
            <w:pPr>
              <w:pStyle w:val="12"/>
              <w:rPr>
                <w:rFonts w:ascii="Times New Roman" w:hAnsi="Times New Roman"/>
                <w:noProof/>
                <w:sz w:val="24"/>
                <w:szCs w:val="24"/>
                <w:lang w:val="uk-UA"/>
              </w:rPr>
            </w:pPr>
            <w:r w:rsidRPr="002F48B8">
              <w:rPr>
                <w:rFonts w:ascii="Times New Roman" w:hAnsi="Times New Roman"/>
                <w:noProof/>
                <w:sz w:val="24"/>
                <w:szCs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162C031E" w14:textId="77777777" w:rsidR="006A65EA" w:rsidRPr="002F48B8" w:rsidRDefault="006A65EA" w:rsidP="006A65EA">
            <w:pPr>
              <w:pStyle w:val="12"/>
              <w:rPr>
                <w:rFonts w:ascii="Times New Roman" w:hAnsi="Times New Roman"/>
                <w:noProof/>
                <w:sz w:val="24"/>
                <w:szCs w:val="24"/>
                <w:lang w:val="uk-UA"/>
              </w:rPr>
            </w:pPr>
            <w:r w:rsidRPr="002F48B8">
              <w:rPr>
                <w:rFonts w:ascii="Times New Roman" w:hAnsi="Times New Roman"/>
                <w:noProof/>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180622D" w14:textId="77777777" w:rsidR="006A65EA" w:rsidRPr="002F48B8" w:rsidRDefault="006A65EA" w:rsidP="006A65EA">
            <w:pPr>
              <w:pStyle w:val="12"/>
              <w:rPr>
                <w:rFonts w:ascii="Times New Roman" w:hAnsi="Times New Roman"/>
                <w:noProof/>
                <w:sz w:val="24"/>
                <w:szCs w:val="24"/>
                <w:lang w:val="uk-UA"/>
              </w:rPr>
            </w:pPr>
            <w:r w:rsidRPr="002F48B8">
              <w:rPr>
                <w:rFonts w:ascii="Times New Roman" w:hAnsi="Times New Roman"/>
                <w:noProof/>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432EBE" w14:textId="77777777" w:rsidR="006A65EA" w:rsidRPr="002F48B8" w:rsidRDefault="006A65EA" w:rsidP="006A65EA">
            <w:pPr>
              <w:pStyle w:val="12"/>
              <w:ind w:firstLine="0"/>
              <w:rPr>
                <w:rFonts w:ascii="Times New Roman" w:hAnsi="Times New Roman"/>
                <w:noProof/>
                <w:sz w:val="24"/>
                <w:szCs w:val="24"/>
                <w:lang w:val="uk-UA"/>
              </w:rPr>
            </w:pPr>
            <w:r w:rsidRPr="002F48B8">
              <w:rPr>
                <w:rFonts w:ascii="Times New Roman" w:hAnsi="Times New Roman"/>
                <w:noProof/>
                <w:sz w:val="24"/>
                <w:szCs w:val="24"/>
                <w:lang w:val="uk-UA"/>
              </w:rPr>
              <w:t>--------------------------------------------------------------------</w:t>
            </w:r>
          </w:p>
          <w:p w14:paraId="1D64F310" w14:textId="77777777" w:rsidR="006A65EA" w:rsidRPr="002F48B8" w:rsidRDefault="006A65EA" w:rsidP="006A65EA">
            <w:pPr>
              <w:pStyle w:val="12"/>
              <w:rPr>
                <w:rFonts w:ascii="Times New Roman" w:hAnsi="Times New Roman"/>
                <w:noProof/>
                <w:sz w:val="24"/>
                <w:szCs w:val="24"/>
                <w:lang w:val="uk-UA"/>
              </w:rPr>
            </w:pPr>
            <w:r w:rsidRPr="002F48B8">
              <w:rPr>
                <w:rFonts w:ascii="Times New Roman" w:hAnsi="Times New Roman"/>
                <w:noProof/>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44CD5D97" w14:textId="77777777" w:rsidR="006A65EA" w:rsidRPr="002F48B8" w:rsidRDefault="006A65EA" w:rsidP="006A65EA">
            <w:pPr>
              <w:pStyle w:val="12"/>
              <w:rPr>
                <w:rFonts w:ascii="Times New Roman" w:hAnsi="Times New Roman"/>
                <w:noProof/>
                <w:sz w:val="24"/>
                <w:szCs w:val="24"/>
                <w:lang w:val="uk-UA"/>
              </w:rPr>
            </w:pPr>
            <w:r w:rsidRPr="002F48B8">
              <w:rPr>
                <w:rFonts w:ascii="Times New Roman" w:hAnsi="Times New Roman"/>
                <w:noProof/>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158C4D37" w14:textId="77777777" w:rsidR="006A65EA" w:rsidRPr="002F48B8" w:rsidRDefault="006A65EA" w:rsidP="006A65EA">
            <w:pPr>
              <w:pStyle w:val="12"/>
              <w:rPr>
                <w:rFonts w:ascii="Times New Roman" w:hAnsi="Times New Roman"/>
                <w:noProof/>
                <w:sz w:val="24"/>
                <w:szCs w:val="24"/>
                <w:lang w:val="uk-UA"/>
              </w:rPr>
            </w:pPr>
            <w:r w:rsidRPr="002F48B8">
              <w:rPr>
                <w:rFonts w:ascii="Times New Roman" w:hAnsi="Times New Roman"/>
                <w:noProof/>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D3BA430" w14:textId="427AE4E9" w:rsidR="00F11699" w:rsidRPr="002F48B8" w:rsidRDefault="006A65EA" w:rsidP="006A65EA">
            <w:pPr>
              <w:pStyle w:val="12"/>
              <w:rPr>
                <w:rFonts w:ascii="Times New Roman" w:hAnsi="Times New Roman"/>
                <w:sz w:val="24"/>
                <w:szCs w:val="24"/>
                <w:lang w:val="uk-UA"/>
              </w:rPr>
            </w:pPr>
            <w:r w:rsidRPr="002F48B8">
              <w:rPr>
                <w:rFonts w:ascii="Times New Roman" w:hAnsi="Times New Roman"/>
                <w:noProof/>
                <w:sz w:val="24"/>
                <w:szCs w:val="24"/>
                <w:lang w:val="uk-UA"/>
              </w:rPr>
              <w:t xml:space="preserve">Замовником не приймається до розгляду тендерна пропозиція, ціна якої є вищою, ніж очікувана вартість </w:t>
            </w:r>
            <w:r w:rsidRPr="002F48B8">
              <w:rPr>
                <w:rFonts w:ascii="Times New Roman" w:hAnsi="Times New Roman"/>
                <w:noProof/>
                <w:sz w:val="24"/>
                <w:szCs w:val="24"/>
                <w:lang w:val="uk-UA"/>
              </w:rPr>
              <w:lastRenderedPageBreak/>
              <w:t>предмета закупівлі, визначена в оголошенні про проведення відкритих торгів.</w:t>
            </w:r>
          </w:p>
        </w:tc>
      </w:tr>
      <w:tr w:rsidR="006A65EA" w:rsidRPr="002F48B8" w14:paraId="648812B7" w14:textId="77777777" w:rsidTr="00D75A4A">
        <w:tc>
          <w:tcPr>
            <w:tcW w:w="533" w:type="dxa"/>
            <w:tcBorders>
              <w:top w:val="single" w:sz="4" w:space="0" w:color="000000"/>
              <w:left w:val="single" w:sz="4" w:space="0" w:color="000000"/>
              <w:bottom w:val="single" w:sz="4" w:space="0" w:color="000000"/>
              <w:right w:val="single" w:sz="4" w:space="0" w:color="000000"/>
            </w:tcBorders>
          </w:tcPr>
          <w:p w14:paraId="71A769C8" w14:textId="5953BF00" w:rsidR="006A65EA" w:rsidRPr="002F48B8" w:rsidRDefault="006A65EA">
            <w:pPr>
              <w:spacing w:before="100" w:after="100" w:line="100" w:lineRule="atLeast"/>
              <w:jc w:val="both"/>
              <w:rPr>
                <w:rFonts w:ascii="Times New Roman" w:hAnsi="Times New Roman"/>
                <w:b/>
                <w:noProof/>
                <w:sz w:val="24"/>
                <w:szCs w:val="24"/>
                <w:lang w:val="uk-UA"/>
              </w:rPr>
            </w:pPr>
            <w:r w:rsidRPr="002F48B8">
              <w:rPr>
                <w:rFonts w:ascii="Times New Roman" w:hAnsi="Times New Roman"/>
                <w:b/>
                <w:noProof/>
                <w:sz w:val="24"/>
                <w:szCs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3E920249" w14:textId="7CD35783" w:rsidR="006A65EA" w:rsidRPr="002F48B8" w:rsidRDefault="006A65EA">
            <w:pPr>
              <w:spacing w:before="100" w:after="100" w:line="100" w:lineRule="atLeast"/>
              <w:jc w:val="both"/>
              <w:rPr>
                <w:rFonts w:ascii="Times New Roman" w:hAnsi="Times New Roman"/>
                <w:b/>
                <w:noProof/>
                <w:sz w:val="24"/>
                <w:szCs w:val="24"/>
                <w:lang w:val="uk-UA"/>
              </w:rPr>
            </w:pPr>
            <w:r w:rsidRPr="002F48B8">
              <w:rPr>
                <w:rFonts w:ascii="Times New Roman" w:hAnsi="Times New Roman"/>
                <w:b/>
                <w:noProof/>
                <w:sz w:val="24"/>
                <w:szCs w:val="24"/>
                <w:lang w:val="uk-UA"/>
              </w:rPr>
              <w:t>Обґрунтування аномально низької тендерної пропозиції</w:t>
            </w:r>
          </w:p>
        </w:tc>
        <w:tc>
          <w:tcPr>
            <w:tcW w:w="6394" w:type="dxa"/>
            <w:gridSpan w:val="2"/>
            <w:tcBorders>
              <w:top w:val="single" w:sz="4" w:space="0" w:color="000000"/>
              <w:left w:val="single" w:sz="4" w:space="0" w:color="000000"/>
              <w:bottom w:val="single" w:sz="4" w:space="0" w:color="000000"/>
              <w:right w:val="single" w:sz="4" w:space="0" w:color="000000"/>
            </w:tcBorders>
          </w:tcPr>
          <w:p w14:paraId="52D127BD" w14:textId="77777777" w:rsidR="006A65EA" w:rsidRPr="002F48B8" w:rsidRDefault="006A65EA" w:rsidP="006A65EA">
            <w:pPr>
              <w:pStyle w:val="Default"/>
              <w:jc w:val="both"/>
              <w:rPr>
                <w:noProof/>
              </w:rPr>
            </w:pPr>
            <w:r w:rsidRPr="002F48B8">
              <w:rPr>
                <w:noProof/>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26E8244" w14:textId="3CEE4DE9" w:rsidR="006A65EA" w:rsidRPr="002F48B8" w:rsidRDefault="006A65EA" w:rsidP="006A65EA">
            <w:pPr>
              <w:pStyle w:val="12"/>
              <w:rPr>
                <w:rFonts w:ascii="Times New Roman" w:hAnsi="Times New Roman"/>
                <w:noProof/>
                <w:sz w:val="24"/>
                <w:szCs w:val="24"/>
                <w:lang w:val="uk-UA"/>
              </w:rPr>
            </w:pPr>
            <w:r w:rsidRPr="002F48B8">
              <w:rPr>
                <w:rFonts w:ascii="Times New Roman" w:hAnsi="Times New Roman"/>
                <w:noProof/>
                <w:sz w:val="24"/>
                <w:szCs w:val="24"/>
                <w:lang w:val="uk-UA"/>
              </w:rPr>
              <w:t>Замовник може відхилити аномально низьку тендерну пропозицію, якщо учасник не надав належного обґрунтування.</w:t>
            </w:r>
          </w:p>
        </w:tc>
      </w:tr>
      <w:tr w:rsidR="006A65EA" w:rsidRPr="002F48B8" w14:paraId="05AEBC3A" w14:textId="77777777" w:rsidTr="00D75A4A">
        <w:tc>
          <w:tcPr>
            <w:tcW w:w="533" w:type="dxa"/>
            <w:tcBorders>
              <w:top w:val="single" w:sz="4" w:space="0" w:color="000000"/>
              <w:left w:val="single" w:sz="4" w:space="0" w:color="000000"/>
              <w:bottom w:val="single" w:sz="4" w:space="0" w:color="000000"/>
              <w:right w:val="single" w:sz="4" w:space="0" w:color="000000"/>
            </w:tcBorders>
          </w:tcPr>
          <w:p w14:paraId="6CA9B93A" w14:textId="75B22214" w:rsidR="006A65EA" w:rsidRPr="002F48B8" w:rsidRDefault="006A65EA">
            <w:pPr>
              <w:spacing w:before="100" w:after="100" w:line="100" w:lineRule="atLeast"/>
              <w:jc w:val="both"/>
              <w:rPr>
                <w:rFonts w:ascii="Times New Roman" w:hAnsi="Times New Roman"/>
                <w:b/>
                <w:noProof/>
                <w:sz w:val="24"/>
                <w:szCs w:val="24"/>
                <w:lang w:val="uk-UA"/>
              </w:rPr>
            </w:pPr>
            <w:r w:rsidRPr="002F48B8">
              <w:rPr>
                <w:rFonts w:ascii="Times New Roman" w:hAnsi="Times New Roman"/>
                <w:b/>
                <w:noProof/>
                <w:sz w:val="24"/>
                <w:szCs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4633DF28" w14:textId="4DD24503" w:rsidR="006A65EA" w:rsidRPr="002F48B8" w:rsidRDefault="006A65EA">
            <w:pPr>
              <w:spacing w:before="100" w:after="100" w:line="100" w:lineRule="atLeast"/>
              <w:jc w:val="both"/>
              <w:rPr>
                <w:rFonts w:ascii="Times New Roman" w:hAnsi="Times New Roman"/>
                <w:b/>
                <w:noProof/>
                <w:sz w:val="24"/>
                <w:szCs w:val="24"/>
                <w:lang w:val="uk-UA"/>
              </w:rPr>
            </w:pPr>
            <w:r w:rsidRPr="002F48B8">
              <w:rPr>
                <w:rFonts w:ascii="Times New Roman" w:hAnsi="Times New Roman"/>
                <w:b/>
                <w:noProof/>
                <w:sz w:val="24"/>
                <w:szCs w:val="24"/>
                <w:lang w:val="uk-UA"/>
              </w:rPr>
              <w:t>Порядок підтвердження інформації</w:t>
            </w:r>
          </w:p>
        </w:tc>
        <w:tc>
          <w:tcPr>
            <w:tcW w:w="6394" w:type="dxa"/>
            <w:gridSpan w:val="2"/>
            <w:tcBorders>
              <w:top w:val="single" w:sz="4" w:space="0" w:color="000000"/>
              <w:left w:val="single" w:sz="4" w:space="0" w:color="000000"/>
              <w:bottom w:val="single" w:sz="4" w:space="0" w:color="000000"/>
              <w:right w:val="single" w:sz="4" w:space="0" w:color="000000"/>
            </w:tcBorders>
          </w:tcPr>
          <w:p w14:paraId="16AE711D" w14:textId="77777777" w:rsidR="006A65EA" w:rsidRPr="002F48B8" w:rsidRDefault="006A65EA" w:rsidP="006A65EA">
            <w:pPr>
              <w:pStyle w:val="Default"/>
              <w:jc w:val="both"/>
              <w:rPr>
                <w:noProof/>
              </w:rPr>
            </w:pPr>
            <w:r w:rsidRPr="002F48B8">
              <w:rPr>
                <w:noProo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D362407" w14:textId="77777777" w:rsidR="006A65EA" w:rsidRPr="002F48B8" w:rsidRDefault="006A65EA" w:rsidP="006A65EA">
            <w:pPr>
              <w:pStyle w:val="Default"/>
              <w:jc w:val="both"/>
              <w:rPr>
                <w:noProof/>
              </w:rPr>
            </w:pPr>
          </w:p>
          <w:p w14:paraId="4F04C963" w14:textId="6110E6C0" w:rsidR="006A65EA" w:rsidRPr="002F48B8" w:rsidRDefault="006A65EA" w:rsidP="006A65EA">
            <w:pPr>
              <w:pStyle w:val="12"/>
              <w:rPr>
                <w:rFonts w:ascii="Times New Roman" w:hAnsi="Times New Roman"/>
                <w:noProof/>
                <w:sz w:val="24"/>
                <w:szCs w:val="24"/>
                <w:lang w:val="uk-UA"/>
              </w:rPr>
            </w:pPr>
            <w:r w:rsidRPr="002F48B8">
              <w:rPr>
                <w:rFonts w:ascii="Times New Roman" w:hAnsi="Times New Roman"/>
                <w:noProof/>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A65EA" w:rsidRPr="002F48B8" w14:paraId="27235390" w14:textId="77777777" w:rsidTr="00D75A4A">
        <w:tc>
          <w:tcPr>
            <w:tcW w:w="533" w:type="dxa"/>
            <w:tcBorders>
              <w:top w:val="single" w:sz="4" w:space="0" w:color="000000"/>
              <w:left w:val="single" w:sz="4" w:space="0" w:color="000000"/>
              <w:bottom w:val="single" w:sz="4" w:space="0" w:color="000000"/>
              <w:right w:val="single" w:sz="4" w:space="0" w:color="000000"/>
            </w:tcBorders>
          </w:tcPr>
          <w:p w14:paraId="6FA81668" w14:textId="67DF94A3" w:rsidR="006A65EA" w:rsidRPr="002F48B8" w:rsidRDefault="006A65EA">
            <w:pPr>
              <w:spacing w:before="100" w:after="100" w:line="100" w:lineRule="atLeast"/>
              <w:jc w:val="both"/>
              <w:rPr>
                <w:rFonts w:ascii="Times New Roman" w:hAnsi="Times New Roman"/>
                <w:b/>
                <w:noProof/>
                <w:sz w:val="24"/>
                <w:szCs w:val="24"/>
                <w:lang w:val="uk-UA"/>
              </w:rPr>
            </w:pPr>
            <w:r w:rsidRPr="002F48B8">
              <w:rPr>
                <w:rFonts w:ascii="Times New Roman" w:hAnsi="Times New Roman"/>
                <w:b/>
                <w:noProof/>
                <w:sz w:val="24"/>
                <w:szCs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1E707F75" w14:textId="07562F8C" w:rsidR="006A65EA" w:rsidRPr="002F48B8" w:rsidRDefault="006A65EA">
            <w:pPr>
              <w:spacing w:before="100" w:after="100" w:line="100" w:lineRule="atLeast"/>
              <w:jc w:val="both"/>
              <w:rPr>
                <w:rFonts w:ascii="Times New Roman" w:hAnsi="Times New Roman"/>
                <w:b/>
                <w:noProof/>
                <w:sz w:val="24"/>
                <w:szCs w:val="24"/>
                <w:lang w:val="uk-UA"/>
              </w:rPr>
            </w:pPr>
            <w:r w:rsidRPr="002F48B8">
              <w:rPr>
                <w:rFonts w:ascii="Times New Roman" w:hAnsi="Times New Roman"/>
                <w:b/>
                <w:noProof/>
                <w:sz w:val="24"/>
                <w:szCs w:val="24"/>
                <w:lang w:val="uk-UA"/>
              </w:rPr>
              <w:t>Виправлення невідповідностей в інформації та/або документах</w:t>
            </w:r>
          </w:p>
        </w:tc>
        <w:tc>
          <w:tcPr>
            <w:tcW w:w="6394" w:type="dxa"/>
            <w:gridSpan w:val="2"/>
            <w:tcBorders>
              <w:top w:val="single" w:sz="4" w:space="0" w:color="000000"/>
              <w:left w:val="single" w:sz="4" w:space="0" w:color="000000"/>
              <w:bottom w:val="single" w:sz="4" w:space="0" w:color="000000"/>
              <w:right w:val="single" w:sz="4" w:space="0" w:color="000000"/>
            </w:tcBorders>
          </w:tcPr>
          <w:p w14:paraId="106ACAC8" w14:textId="77777777" w:rsidR="006A65EA" w:rsidRPr="002F48B8" w:rsidRDefault="006A65EA" w:rsidP="006A65EA">
            <w:pPr>
              <w:pStyle w:val="Default"/>
              <w:jc w:val="both"/>
              <w:rPr>
                <w:noProof/>
              </w:rPr>
            </w:pPr>
            <w:r w:rsidRPr="002F48B8">
              <w:rPr>
                <w:noProo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BF2019E" w14:textId="77777777" w:rsidR="006A65EA" w:rsidRPr="002F48B8" w:rsidRDefault="006A65EA" w:rsidP="006A65EA">
            <w:pPr>
              <w:pStyle w:val="Default"/>
              <w:jc w:val="both"/>
              <w:rPr>
                <w:noProof/>
              </w:rPr>
            </w:pPr>
          </w:p>
          <w:p w14:paraId="3E34F59F" w14:textId="77777777" w:rsidR="006A65EA" w:rsidRPr="002F48B8" w:rsidRDefault="006A65EA" w:rsidP="006A65EA">
            <w:pPr>
              <w:pStyle w:val="Default"/>
              <w:jc w:val="both"/>
              <w:rPr>
                <w:noProof/>
              </w:rPr>
            </w:pPr>
            <w:r w:rsidRPr="002F48B8">
              <w:rPr>
                <w:noProof/>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w:t>
            </w:r>
            <w:r w:rsidRPr="002F48B8">
              <w:rPr>
                <w:noProof/>
              </w:rPr>
              <w:lastRenderedPageBreak/>
              <w:t>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BFABE8" w14:textId="77777777" w:rsidR="006A65EA" w:rsidRPr="002F48B8" w:rsidRDefault="006A65EA" w:rsidP="006A65EA">
            <w:pPr>
              <w:pStyle w:val="Default"/>
              <w:jc w:val="both"/>
              <w:rPr>
                <w:noProof/>
              </w:rPr>
            </w:pPr>
          </w:p>
          <w:p w14:paraId="5CD65FBA" w14:textId="2432A046" w:rsidR="006A65EA" w:rsidRPr="002F48B8" w:rsidRDefault="006A65EA" w:rsidP="006A65EA">
            <w:pPr>
              <w:pStyle w:val="12"/>
              <w:rPr>
                <w:rFonts w:ascii="Times New Roman" w:hAnsi="Times New Roman"/>
                <w:noProof/>
                <w:sz w:val="24"/>
                <w:szCs w:val="24"/>
                <w:lang w:val="uk-UA"/>
              </w:rPr>
            </w:pPr>
            <w:r w:rsidRPr="002F48B8">
              <w:rPr>
                <w:rFonts w:ascii="Times New Roman" w:hAnsi="Times New Roman"/>
                <w:noProof/>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A65EA" w:rsidRPr="002F48B8" w14:paraId="5B2AD470" w14:textId="77777777" w:rsidTr="00D75A4A">
        <w:tc>
          <w:tcPr>
            <w:tcW w:w="533" w:type="dxa"/>
            <w:tcBorders>
              <w:top w:val="single" w:sz="4" w:space="0" w:color="000000"/>
              <w:left w:val="single" w:sz="4" w:space="0" w:color="000000"/>
              <w:bottom w:val="single" w:sz="4" w:space="0" w:color="000000"/>
              <w:right w:val="single" w:sz="4" w:space="0" w:color="000000"/>
            </w:tcBorders>
          </w:tcPr>
          <w:p w14:paraId="114991DC" w14:textId="4766DDD8" w:rsidR="006A65EA" w:rsidRPr="002F48B8" w:rsidRDefault="006A65EA">
            <w:pPr>
              <w:spacing w:before="100" w:after="100" w:line="100" w:lineRule="atLeast"/>
              <w:jc w:val="both"/>
              <w:rPr>
                <w:rFonts w:ascii="Times New Roman" w:hAnsi="Times New Roman"/>
                <w:b/>
                <w:noProof/>
                <w:sz w:val="24"/>
                <w:szCs w:val="24"/>
                <w:lang w:val="uk-UA"/>
              </w:rPr>
            </w:pPr>
            <w:r w:rsidRPr="002F48B8">
              <w:rPr>
                <w:rFonts w:ascii="Times New Roman" w:hAnsi="Times New Roman"/>
                <w:b/>
                <w:noProof/>
                <w:sz w:val="24"/>
                <w:szCs w:val="24"/>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4E6D5088" w14:textId="5059923E" w:rsidR="006A65EA" w:rsidRPr="002F48B8" w:rsidRDefault="006A65EA">
            <w:pPr>
              <w:spacing w:before="100" w:after="100" w:line="100" w:lineRule="atLeast"/>
              <w:jc w:val="both"/>
              <w:rPr>
                <w:rFonts w:ascii="Times New Roman" w:hAnsi="Times New Roman"/>
                <w:b/>
                <w:noProof/>
                <w:sz w:val="24"/>
                <w:szCs w:val="24"/>
                <w:lang w:val="uk-UA"/>
              </w:rPr>
            </w:pPr>
            <w:r w:rsidRPr="002F48B8">
              <w:rPr>
                <w:rFonts w:ascii="Times New Roman" w:hAnsi="Times New Roman"/>
                <w:b/>
                <w:noProof/>
                <w:sz w:val="24"/>
                <w:szCs w:val="24"/>
                <w:lang w:val="uk-UA"/>
              </w:rPr>
              <w:t>Інша інформація та опис та приклади формальних (несуттєвих) помилок.</w:t>
            </w:r>
          </w:p>
        </w:tc>
        <w:tc>
          <w:tcPr>
            <w:tcW w:w="6394" w:type="dxa"/>
            <w:gridSpan w:val="2"/>
            <w:tcBorders>
              <w:top w:val="single" w:sz="4" w:space="0" w:color="000000"/>
              <w:left w:val="single" w:sz="4" w:space="0" w:color="000000"/>
              <w:bottom w:val="single" w:sz="4" w:space="0" w:color="000000"/>
              <w:right w:val="single" w:sz="4" w:space="0" w:color="000000"/>
            </w:tcBorders>
          </w:tcPr>
          <w:p w14:paraId="174C2825" w14:textId="77777777" w:rsidR="006A65EA" w:rsidRPr="002F48B8" w:rsidRDefault="006A65EA" w:rsidP="006A65EA">
            <w:pPr>
              <w:pStyle w:val="Default"/>
              <w:jc w:val="both"/>
              <w:rPr>
                <w:noProof/>
              </w:rPr>
            </w:pPr>
            <w:r w:rsidRPr="002F48B8">
              <w:rPr>
                <w:noProof/>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5FACE230" w14:textId="77777777" w:rsidR="006A65EA" w:rsidRPr="002F48B8" w:rsidRDefault="006A65EA" w:rsidP="006A65EA">
            <w:pPr>
              <w:pStyle w:val="Default"/>
              <w:jc w:val="both"/>
              <w:rPr>
                <w:noProof/>
              </w:rPr>
            </w:pPr>
            <w:r w:rsidRPr="002F48B8">
              <w:rPr>
                <w:noProof/>
              </w:rPr>
              <w:t>--------------------------------------------------------------------</w:t>
            </w:r>
          </w:p>
          <w:p w14:paraId="52B7404E" w14:textId="066E47F9" w:rsidR="006A65EA" w:rsidRPr="002F48B8" w:rsidRDefault="006A65EA" w:rsidP="006A65EA">
            <w:pPr>
              <w:pStyle w:val="12"/>
              <w:rPr>
                <w:rFonts w:ascii="Times New Roman" w:hAnsi="Times New Roman"/>
                <w:noProof/>
                <w:sz w:val="24"/>
                <w:szCs w:val="24"/>
                <w:lang w:val="uk-UA"/>
              </w:rPr>
            </w:pPr>
            <w:r w:rsidRPr="002F48B8">
              <w:rPr>
                <w:rFonts w:ascii="Times New Roman" w:hAnsi="Times New Roman"/>
                <w:noProof/>
                <w:sz w:val="24"/>
                <w:szCs w:val="24"/>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пункті 1 розділу ІІІ цієї тендерної документації.</w:t>
            </w:r>
          </w:p>
        </w:tc>
      </w:tr>
      <w:tr w:rsidR="006A65EA" w:rsidRPr="002F48B8" w14:paraId="10146FEE" w14:textId="77777777" w:rsidTr="00D75A4A">
        <w:tc>
          <w:tcPr>
            <w:tcW w:w="533" w:type="dxa"/>
            <w:tcBorders>
              <w:top w:val="single" w:sz="4" w:space="0" w:color="000000"/>
              <w:left w:val="single" w:sz="4" w:space="0" w:color="000000"/>
              <w:bottom w:val="single" w:sz="4" w:space="0" w:color="000000"/>
              <w:right w:val="single" w:sz="4" w:space="0" w:color="000000"/>
            </w:tcBorders>
          </w:tcPr>
          <w:p w14:paraId="2BDEE98E" w14:textId="038EB985" w:rsidR="006A65EA" w:rsidRPr="002F48B8" w:rsidRDefault="006A65EA">
            <w:pPr>
              <w:spacing w:before="100" w:after="100" w:line="100" w:lineRule="atLeast"/>
              <w:jc w:val="both"/>
              <w:rPr>
                <w:rFonts w:ascii="Times New Roman" w:hAnsi="Times New Roman"/>
                <w:b/>
                <w:noProof/>
                <w:sz w:val="24"/>
                <w:szCs w:val="24"/>
                <w:lang w:val="uk-UA"/>
              </w:rPr>
            </w:pPr>
            <w:r w:rsidRPr="002F48B8">
              <w:rPr>
                <w:rFonts w:ascii="Times New Roman" w:hAnsi="Times New Roman"/>
                <w:b/>
                <w:noProof/>
                <w:sz w:val="24"/>
                <w:szCs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21B2AD2D" w14:textId="156FDF7D" w:rsidR="006A65EA" w:rsidRPr="002F48B8" w:rsidRDefault="006A65EA">
            <w:pPr>
              <w:spacing w:before="100" w:after="100" w:line="100" w:lineRule="atLeast"/>
              <w:jc w:val="both"/>
              <w:rPr>
                <w:rStyle w:val="ab"/>
                <w:i w:val="0"/>
                <w:noProof/>
                <w:szCs w:val="24"/>
                <w:lang w:val="uk-UA"/>
              </w:rPr>
            </w:pPr>
            <w:r w:rsidRPr="002F48B8">
              <w:rPr>
                <w:rFonts w:ascii="Times New Roman" w:hAnsi="Times New Roman"/>
                <w:b/>
                <w:noProof/>
                <w:sz w:val="24"/>
                <w:szCs w:val="24"/>
                <w:lang w:val="uk-UA"/>
              </w:rPr>
              <w:t>Відхилення тендерних пропозицій</w:t>
            </w:r>
          </w:p>
        </w:tc>
        <w:tc>
          <w:tcPr>
            <w:tcW w:w="6394" w:type="dxa"/>
            <w:gridSpan w:val="2"/>
            <w:tcBorders>
              <w:top w:val="single" w:sz="4" w:space="0" w:color="000000"/>
              <w:left w:val="single" w:sz="4" w:space="0" w:color="000000"/>
              <w:bottom w:val="single" w:sz="4" w:space="0" w:color="000000"/>
              <w:right w:val="single" w:sz="4" w:space="0" w:color="000000"/>
            </w:tcBorders>
          </w:tcPr>
          <w:p w14:paraId="7FDD6C6A" w14:textId="77777777" w:rsidR="006A65EA" w:rsidRPr="002F48B8" w:rsidRDefault="006A65EA" w:rsidP="006A65EA">
            <w:pPr>
              <w:pStyle w:val="Default"/>
              <w:jc w:val="both"/>
              <w:rPr>
                <w:noProof/>
              </w:rPr>
            </w:pPr>
            <w:r w:rsidRPr="002F48B8">
              <w:rPr>
                <w:noProof/>
              </w:rPr>
              <w:t>Відповідно до Закону та з урахуванням п.44 Особливостей:</w:t>
            </w:r>
          </w:p>
          <w:p w14:paraId="6C950C93" w14:textId="77777777" w:rsidR="006A65EA" w:rsidRPr="002F48B8" w:rsidRDefault="006A65EA" w:rsidP="006A65EA">
            <w:pPr>
              <w:pStyle w:val="Default"/>
              <w:jc w:val="both"/>
              <w:rPr>
                <w:noProof/>
              </w:rPr>
            </w:pPr>
            <w:r w:rsidRPr="002F48B8">
              <w:rPr>
                <w:noProof/>
              </w:rPr>
              <w:t>Замовник відхиляє тендерну пропозицію із зазначенням аргументації в електронній системі закупівель у разі, коли:</w:t>
            </w:r>
          </w:p>
          <w:p w14:paraId="2D105D2A" w14:textId="77777777" w:rsidR="006A65EA" w:rsidRPr="002F48B8" w:rsidRDefault="006A65EA" w:rsidP="006A65EA">
            <w:pPr>
              <w:pStyle w:val="Default"/>
              <w:jc w:val="both"/>
              <w:rPr>
                <w:noProof/>
              </w:rPr>
            </w:pPr>
          </w:p>
          <w:p w14:paraId="67D2CE2D" w14:textId="77777777" w:rsidR="006A65EA" w:rsidRPr="002F48B8" w:rsidRDefault="006A65EA" w:rsidP="006A65EA">
            <w:pPr>
              <w:pStyle w:val="Default"/>
              <w:jc w:val="both"/>
              <w:rPr>
                <w:noProof/>
              </w:rPr>
            </w:pPr>
            <w:r w:rsidRPr="002F48B8">
              <w:rPr>
                <w:noProof/>
              </w:rPr>
              <w:t>1) учасник процедури закупівлі:</w:t>
            </w:r>
          </w:p>
          <w:p w14:paraId="1D3C7DD9" w14:textId="77777777" w:rsidR="006A65EA" w:rsidRPr="002F48B8" w:rsidRDefault="006A65EA" w:rsidP="006A65EA">
            <w:pPr>
              <w:pStyle w:val="Default"/>
              <w:jc w:val="both"/>
              <w:rPr>
                <w:noProof/>
              </w:rPr>
            </w:pPr>
          </w:p>
          <w:p w14:paraId="34B4BE15" w14:textId="77777777" w:rsidR="006A65EA" w:rsidRPr="002F48B8" w:rsidRDefault="006A65EA" w:rsidP="006A65EA">
            <w:pPr>
              <w:pStyle w:val="Default"/>
              <w:jc w:val="both"/>
              <w:rPr>
                <w:noProof/>
              </w:rPr>
            </w:pPr>
            <w:r w:rsidRPr="002F48B8">
              <w:rPr>
                <w:noProof/>
              </w:rPr>
              <w:t>підпадає під підстави, встановлені пунктом 47 цих особливостей;</w:t>
            </w:r>
          </w:p>
          <w:p w14:paraId="14ECF3B6" w14:textId="77777777" w:rsidR="006A65EA" w:rsidRPr="002F48B8" w:rsidRDefault="006A65EA" w:rsidP="006A65EA">
            <w:pPr>
              <w:pStyle w:val="Default"/>
              <w:jc w:val="both"/>
              <w:rPr>
                <w:noProof/>
              </w:rPr>
            </w:pPr>
          </w:p>
          <w:p w14:paraId="614E5CEA" w14:textId="77777777" w:rsidR="006A65EA" w:rsidRPr="002F48B8" w:rsidRDefault="006A65EA" w:rsidP="006A65EA">
            <w:pPr>
              <w:pStyle w:val="Default"/>
              <w:jc w:val="both"/>
              <w:rPr>
                <w:noProof/>
              </w:rPr>
            </w:pPr>
            <w:r w:rsidRPr="002F48B8">
              <w:rPr>
                <w:noProo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4F6802" w14:textId="77777777" w:rsidR="006A65EA" w:rsidRPr="002F48B8" w:rsidRDefault="006A65EA" w:rsidP="006A65EA">
            <w:pPr>
              <w:pStyle w:val="Default"/>
              <w:jc w:val="both"/>
              <w:rPr>
                <w:noProof/>
              </w:rPr>
            </w:pPr>
          </w:p>
          <w:p w14:paraId="7F55D6E2" w14:textId="77777777" w:rsidR="006A65EA" w:rsidRPr="002F48B8" w:rsidRDefault="006A65EA" w:rsidP="006A65EA">
            <w:pPr>
              <w:pStyle w:val="Default"/>
              <w:jc w:val="both"/>
              <w:rPr>
                <w:noProof/>
              </w:rPr>
            </w:pPr>
            <w:r w:rsidRPr="002F48B8">
              <w:rPr>
                <w:noProof/>
              </w:rPr>
              <w:t>не надав забезпечення тендерної пропозиції, якщо таке забезпечення вимагалося замовником;</w:t>
            </w:r>
          </w:p>
          <w:p w14:paraId="1B21AB38" w14:textId="77777777" w:rsidR="006A65EA" w:rsidRPr="002F48B8" w:rsidRDefault="006A65EA" w:rsidP="006A65EA">
            <w:pPr>
              <w:pStyle w:val="Default"/>
              <w:jc w:val="both"/>
              <w:rPr>
                <w:noProof/>
              </w:rPr>
            </w:pPr>
          </w:p>
          <w:p w14:paraId="75B2346B" w14:textId="77777777" w:rsidR="006A65EA" w:rsidRPr="002F48B8" w:rsidRDefault="006A65EA" w:rsidP="006A65EA">
            <w:pPr>
              <w:pStyle w:val="Default"/>
              <w:jc w:val="both"/>
              <w:rPr>
                <w:noProof/>
              </w:rPr>
            </w:pPr>
            <w:r w:rsidRPr="002F48B8">
              <w:rPr>
                <w:noProo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2F48B8">
              <w:rPr>
                <w:noProof/>
              </w:rPr>
              <w:lastRenderedPageBreak/>
              <w:t>закупівель повідомлення з вимогою про усунення таких невідповідностей;</w:t>
            </w:r>
          </w:p>
          <w:p w14:paraId="5091EC19" w14:textId="77777777" w:rsidR="006A65EA" w:rsidRPr="002F48B8" w:rsidRDefault="006A65EA" w:rsidP="006A65EA">
            <w:pPr>
              <w:pStyle w:val="Default"/>
              <w:jc w:val="both"/>
              <w:rPr>
                <w:noProof/>
              </w:rPr>
            </w:pPr>
          </w:p>
          <w:p w14:paraId="091B6569" w14:textId="77777777" w:rsidR="006A65EA" w:rsidRPr="002F48B8" w:rsidRDefault="006A65EA" w:rsidP="006A65EA">
            <w:pPr>
              <w:pStyle w:val="Default"/>
              <w:jc w:val="both"/>
              <w:rPr>
                <w:noProof/>
              </w:rPr>
            </w:pPr>
            <w:r w:rsidRPr="002F48B8">
              <w:rPr>
                <w:noProo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B0E16F4" w14:textId="77777777" w:rsidR="006A65EA" w:rsidRPr="002F48B8" w:rsidRDefault="006A65EA" w:rsidP="006A65EA">
            <w:pPr>
              <w:pStyle w:val="Default"/>
              <w:jc w:val="both"/>
              <w:rPr>
                <w:noProof/>
              </w:rPr>
            </w:pPr>
          </w:p>
          <w:p w14:paraId="6693761D" w14:textId="77777777" w:rsidR="006A65EA" w:rsidRPr="002F48B8" w:rsidRDefault="006A65EA" w:rsidP="006A65EA">
            <w:pPr>
              <w:pStyle w:val="Default"/>
              <w:jc w:val="both"/>
              <w:rPr>
                <w:noProof/>
              </w:rPr>
            </w:pPr>
            <w:r w:rsidRPr="002F48B8">
              <w:rPr>
                <w:noProof/>
              </w:rPr>
              <w:t>визначив конфіденційною інформацію, що не може бути визначена як конфіденційна відповідно до вимог пункту 40 цих особливостей;</w:t>
            </w:r>
          </w:p>
          <w:p w14:paraId="422730E5" w14:textId="77777777" w:rsidR="006A65EA" w:rsidRPr="002F48B8" w:rsidRDefault="006A65EA" w:rsidP="006A65EA">
            <w:pPr>
              <w:pStyle w:val="Default"/>
              <w:jc w:val="both"/>
              <w:rPr>
                <w:noProof/>
              </w:rPr>
            </w:pPr>
          </w:p>
          <w:p w14:paraId="748B8C6B" w14:textId="77777777" w:rsidR="006A65EA" w:rsidRPr="002F48B8" w:rsidRDefault="006A65EA" w:rsidP="006A65EA">
            <w:pPr>
              <w:pStyle w:val="Default"/>
              <w:jc w:val="both"/>
              <w:rPr>
                <w:noProof/>
              </w:rPr>
            </w:pPr>
            <w:r w:rsidRPr="002F48B8">
              <w:rPr>
                <w:noProof/>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896CCCC" w14:textId="77777777" w:rsidR="006A65EA" w:rsidRPr="002F48B8" w:rsidRDefault="006A65EA" w:rsidP="006A65EA">
            <w:pPr>
              <w:pStyle w:val="Default"/>
              <w:jc w:val="both"/>
              <w:rPr>
                <w:noProof/>
              </w:rPr>
            </w:pPr>
          </w:p>
          <w:p w14:paraId="3C3B858D" w14:textId="77777777" w:rsidR="006A65EA" w:rsidRPr="002F48B8" w:rsidRDefault="006A65EA" w:rsidP="006A65EA">
            <w:pPr>
              <w:pStyle w:val="Default"/>
              <w:jc w:val="both"/>
              <w:rPr>
                <w:noProof/>
              </w:rPr>
            </w:pPr>
            <w:r w:rsidRPr="002F48B8">
              <w:rPr>
                <w:noProof/>
              </w:rPr>
              <w:t>2) тендерна пропозиція:</w:t>
            </w:r>
          </w:p>
          <w:p w14:paraId="527F4B16" w14:textId="77777777" w:rsidR="006A65EA" w:rsidRPr="002F48B8" w:rsidRDefault="006A65EA" w:rsidP="006A65EA">
            <w:pPr>
              <w:pStyle w:val="Default"/>
              <w:jc w:val="both"/>
              <w:rPr>
                <w:noProof/>
              </w:rPr>
            </w:pPr>
          </w:p>
          <w:p w14:paraId="7870752A" w14:textId="77777777" w:rsidR="006A65EA" w:rsidRPr="002F48B8" w:rsidRDefault="006A65EA" w:rsidP="006A65EA">
            <w:pPr>
              <w:pStyle w:val="Default"/>
              <w:jc w:val="both"/>
              <w:rPr>
                <w:noProof/>
              </w:rPr>
            </w:pPr>
            <w:r w:rsidRPr="002F48B8">
              <w:rPr>
                <w:noProo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D4BB4DC" w14:textId="77777777" w:rsidR="006A65EA" w:rsidRPr="002F48B8" w:rsidRDefault="006A65EA" w:rsidP="006A65EA">
            <w:pPr>
              <w:pStyle w:val="Default"/>
              <w:jc w:val="both"/>
              <w:rPr>
                <w:noProof/>
              </w:rPr>
            </w:pPr>
          </w:p>
          <w:p w14:paraId="2C662547" w14:textId="77777777" w:rsidR="006A65EA" w:rsidRPr="002F48B8" w:rsidRDefault="006A65EA" w:rsidP="006A65EA">
            <w:pPr>
              <w:pStyle w:val="Default"/>
              <w:jc w:val="both"/>
              <w:rPr>
                <w:noProof/>
              </w:rPr>
            </w:pPr>
            <w:r w:rsidRPr="002F48B8">
              <w:rPr>
                <w:noProof/>
              </w:rPr>
              <w:t>є такою, строк дії якої закінчився;</w:t>
            </w:r>
          </w:p>
          <w:p w14:paraId="65B0E7F6" w14:textId="77777777" w:rsidR="006A65EA" w:rsidRPr="002F48B8" w:rsidRDefault="006A65EA" w:rsidP="006A65EA">
            <w:pPr>
              <w:pStyle w:val="Default"/>
              <w:jc w:val="both"/>
              <w:rPr>
                <w:noProof/>
              </w:rPr>
            </w:pPr>
          </w:p>
          <w:p w14:paraId="4EBFBA08" w14:textId="77777777" w:rsidR="006A65EA" w:rsidRPr="002F48B8" w:rsidRDefault="006A65EA" w:rsidP="006A65EA">
            <w:pPr>
              <w:pStyle w:val="Default"/>
              <w:jc w:val="both"/>
              <w:rPr>
                <w:noProof/>
              </w:rPr>
            </w:pPr>
            <w:r w:rsidRPr="002F48B8">
              <w:rPr>
                <w:noProof/>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2F48B8">
              <w:rPr>
                <w:noProof/>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C50B3CD" w14:textId="77777777" w:rsidR="006A65EA" w:rsidRPr="002F48B8" w:rsidRDefault="006A65EA" w:rsidP="006A65EA">
            <w:pPr>
              <w:pStyle w:val="Default"/>
              <w:jc w:val="both"/>
              <w:rPr>
                <w:noProof/>
              </w:rPr>
            </w:pPr>
          </w:p>
          <w:p w14:paraId="2F0E92B8" w14:textId="77777777" w:rsidR="006A65EA" w:rsidRPr="002F48B8" w:rsidRDefault="006A65EA" w:rsidP="006A65EA">
            <w:pPr>
              <w:pStyle w:val="Default"/>
              <w:jc w:val="both"/>
              <w:rPr>
                <w:noProof/>
              </w:rPr>
            </w:pPr>
            <w:r w:rsidRPr="002F48B8">
              <w:rPr>
                <w:noProof/>
              </w:rPr>
              <w:t>не відповідає вимогам, установленим у тендерній документації відповідно до абзацу першого частини третьої статті 22 Закону;</w:t>
            </w:r>
          </w:p>
          <w:p w14:paraId="5D1F6F1D" w14:textId="77777777" w:rsidR="006A65EA" w:rsidRPr="002F48B8" w:rsidRDefault="006A65EA" w:rsidP="006A65EA">
            <w:pPr>
              <w:pStyle w:val="Default"/>
              <w:jc w:val="both"/>
              <w:rPr>
                <w:noProof/>
              </w:rPr>
            </w:pPr>
          </w:p>
          <w:p w14:paraId="19F69650" w14:textId="77777777" w:rsidR="006A65EA" w:rsidRPr="002F48B8" w:rsidRDefault="006A65EA" w:rsidP="006A65EA">
            <w:pPr>
              <w:pStyle w:val="Default"/>
              <w:jc w:val="both"/>
              <w:rPr>
                <w:noProof/>
              </w:rPr>
            </w:pPr>
            <w:r w:rsidRPr="002F48B8">
              <w:rPr>
                <w:noProof/>
              </w:rPr>
              <w:t>3) переможець процедури закупівлі:</w:t>
            </w:r>
          </w:p>
          <w:p w14:paraId="23F12852" w14:textId="77777777" w:rsidR="006A65EA" w:rsidRPr="002F48B8" w:rsidRDefault="006A65EA" w:rsidP="006A65EA">
            <w:pPr>
              <w:pStyle w:val="Default"/>
              <w:jc w:val="both"/>
              <w:rPr>
                <w:noProof/>
              </w:rPr>
            </w:pPr>
          </w:p>
          <w:p w14:paraId="75A4A089" w14:textId="77777777" w:rsidR="006A65EA" w:rsidRPr="002F48B8" w:rsidRDefault="006A65EA" w:rsidP="006A65EA">
            <w:pPr>
              <w:pStyle w:val="Default"/>
              <w:jc w:val="both"/>
              <w:rPr>
                <w:noProof/>
              </w:rPr>
            </w:pPr>
            <w:r w:rsidRPr="002F48B8">
              <w:rPr>
                <w:noProof/>
              </w:rPr>
              <w:t>відмовився від підписання договору про закупівлю відповідно до вимог тендерної документації або укладення договору про закупівлю;</w:t>
            </w:r>
          </w:p>
          <w:p w14:paraId="47AFA44D" w14:textId="77777777" w:rsidR="006A65EA" w:rsidRPr="002F48B8" w:rsidRDefault="006A65EA" w:rsidP="006A65EA">
            <w:pPr>
              <w:pStyle w:val="Default"/>
              <w:jc w:val="both"/>
              <w:rPr>
                <w:noProof/>
              </w:rPr>
            </w:pPr>
          </w:p>
          <w:p w14:paraId="383EF39E" w14:textId="77777777" w:rsidR="006A65EA" w:rsidRPr="002F48B8" w:rsidRDefault="006A65EA" w:rsidP="006A65EA">
            <w:pPr>
              <w:pStyle w:val="Default"/>
              <w:jc w:val="both"/>
              <w:rPr>
                <w:noProof/>
              </w:rPr>
            </w:pPr>
            <w:r w:rsidRPr="002F48B8">
              <w:rPr>
                <w:noProo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214BF7A" w14:textId="77777777" w:rsidR="006A65EA" w:rsidRPr="002F48B8" w:rsidRDefault="006A65EA" w:rsidP="006A65EA">
            <w:pPr>
              <w:pStyle w:val="Default"/>
              <w:jc w:val="both"/>
              <w:rPr>
                <w:noProof/>
              </w:rPr>
            </w:pPr>
          </w:p>
          <w:p w14:paraId="5102854F" w14:textId="77777777" w:rsidR="006A65EA" w:rsidRPr="002F48B8" w:rsidRDefault="006A65EA" w:rsidP="006A65EA">
            <w:pPr>
              <w:pStyle w:val="Default"/>
              <w:jc w:val="both"/>
              <w:rPr>
                <w:noProof/>
              </w:rPr>
            </w:pPr>
            <w:r w:rsidRPr="002F48B8">
              <w:rPr>
                <w:noProof/>
              </w:rPr>
              <w:t>не надав забезпечення виконання договору про закупівлю, якщо таке забезпечення вимагалося замовником;</w:t>
            </w:r>
          </w:p>
          <w:p w14:paraId="68C1074E" w14:textId="77777777" w:rsidR="006A65EA" w:rsidRPr="002F48B8" w:rsidRDefault="006A65EA" w:rsidP="006A65EA">
            <w:pPr>
              <w:pStyle w:val="Default"/>
              <w:jc w:val="both"/>
              <w:rPr>
                <w:noProof/>
              </w:rPr>
            </w:pPr>
          </w:p>
          <w:p w14:paraId="504232D9" w14:textId="77777777" w:rsidR="006A65EA" w:rsidRPr="002F48B8" w:rsidRDefault="006A65EA" w:rsidP="006A65EA">
            <w:pPr>
              <w:pStyle w:val="Default"/>
              <w:jc w:val="both"/>
              <w:rPr>
                <w:noProof/>
              </w:rPr>
            </w:pPr>
            <w:r w:rsidRPr="002F48B8">
              <w:rPr>
                <w:noProo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6A57DCF" w14:textId="77777777" w:rsidR="006A65EA" w:rsidRPr="002F48B8" w:rsidRDefault="006A65EA" w:rsidP="006A65EA">
            <w:pPr>
              <w:pStyle w:val="Default"/>
              <w:jc w:val="both"/>
              <w:rPr>
                <w:noProof/>
              </w:rPr>
            </w:pPr>
          </w:p>
          <w:p w14:paraId="65D832E8" w14:textId="77777777" w:rsidR="006A65EA" w:rsidRPr="002F48B8" w:rsidRDefault="006A65EA" w:rsidP="006A65EA">
            <w:pPr>
              <w:pStyle w:val="Default"/>
              <w:jc w:val="both"/>
              <w:rPr>
                <w:noProof/>
              </w:rPr>
            </w:pPr>
            <w:r w:rsidRPr="002F48B8">
              <w:rPr>
                <w:noProof/>
              </w:rPr>
              <w:t>Та відповідно Закону з урахуванням п.45 Особливостей</w:t>
            </w:r>
          </w:p>
          <w:p w14:paraId="3225DDC7" w14:textId="77777777" w:rsidR="006A65EA" w:rsidRPr="002F48B8" w:rsidRDefault="006A65EA" w:rsidP="006A65EA">
            <w:pPr>
              <w:pStyle w:val="Default"/>
              <w:jc w:val="both"/>
              <w:rPr>
                <w:noProof/>
              </w:rPr>
            </w:pPr>
            <w:r w:rsidRPr="002F48B8">
              <w:rPr>
                <w:noProof/>
              </w:rPr>
              <w:t>Замовник може відхилити тендерну пропозицію із зазначенням аргументації в електронній системі закупівель у разі, коли:</w:t>
            </w:r>
          </w:p>
          <w:p w14:paraId="71B9D98E" w14:textId="77777777" w:rsidR="006A65EA" w:rsidRPr="002F48B8" w:rsidRDefault="006A65EA" w:rsidP="006A65EA">
            <w:pPr>
              <w:pStyle w:val="Default"/>
              <w:jc w:val="both"/>
              <w:rPr>
                <w:noProof/>
              </w:rPr>
            </w:pPr>
          </w:p>
          <w:p w14:paraId="01DC1A9F" w14:textId="77777777" w:rsidR="006A65EA" w:rsidRPr="002F48B8" w:rsidRDefault="006A65EA" w:rsidP="006A65EA">
            <w:pPr>
              <w:pStyle w:val="Default"/>
              <w:jc w:val="both"/>
              <w:rPr>
                <w:noProof/>
              </w:rPr>
            </w:pPr>
            <w:r w:rsidRPr="002F48B8">
              <w:rPr>
                <w:noProo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3F5E6F4" w14:textId="77777777" w:rsidR="006A65EA" w:rsidRPr="002F48B8" w:rsidRDefault="006A65EA" w:rsidP="006A65EA">
            <w:pPr>
              <w:pStyle w:val="Default"/>
              <w:jc w:val="both"/>
              <w:rPr>
                <w:noProof/>
              </w:rPr>
            </w:pPr>
          </w:p>
          <w:p w14:paraId="3BAA0A64" w14:textId="77777777" w:rsidR="006A65EA" w:rsidRPr="002F48B8" w:rsidRDefault="006A65EA" w:rsidP="006A65EA">
            <w:pPr>
              <w:pStyle w:val="Default"/>
              <w:jc w:val="both"/>
              <w:rPr>
                <w:noProof/>
              </w:rPr>
            </w:pPr>
            <w:r w:rsidRPr="002F48B8">
              <w:rPr>
                <w:noProof/>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55D7087" w14:textId="77777777" w:rsidR="006A65EA" w:rsidRPr="002F48B8" w:rsidRDefault="006A65EA" w:rsidP="006A65EA">
            <w:pPr>
              <w:pStyle w:val="Default"/>
              <w:jc w:val="both"/>
              <w:rPr>
                <w:noProof/>
              </w:rPr>
            </w:pPr>
          </w:p>
          <w:p w14:paraId="6CB2A87B" w14:textId="77777777" w:rsidR="006A65EA" w:rsidRPr="002F48B8" w:rsidRDefault="006A65EA" w:rsidP="006A65EA">
            <w:pPr>
              <w:pStyle w:val="Default"/>
              <w:jc w:val="both"/>
              <w:rPr>
                <w:noProof/>
              </w:rPr>
            </w:pPr>
            <w:r w:rsidRPr="002F48B8">
              <w:rPr>
                <w:noProof/>
              </w:rPr>
              <w:t>Та відповідно Закону та з урахуванням п.46 Особливостей:</w:t>
            </w:r>
          </w:p>
          <w:p w14:paraId="1CF674CA" w14:textId="77777777" w:rsidR="006A65EA" w:rsidRPr="002F48B8" w:rsidRDefault="006A65EA" w:rsidP="006A65EA">
            <w:pPr>
              <w:pStyle w:val="Default"/>
              <w:jc w:val="both"/>
              <w:rPr>
                <w:noProof/>
              </w:rPr>
            </w:pPr>
            <w:r w:rsidRPr="002F48B8">
              <w:rPr>
                <w:noProof/>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2F48B8">
              <w:rPr>
                <w:noProof/>
              </w:rPr>
              <w:lastRenderedPageBreak/>
              <w:t>закупівлі/переможцю процедури закупівлі, тендерна пропозиція якого відхилена, через електронну систему закупівель.</w:t>
            </w:r>
          </w:p>
          <w:p w14:paraId="35EB37D5" w14:textId="77777777" w:rsidR="006A65EA" w:rsidRPr="002F48B8" w:rsidRDefault="006A65EA" w:rsidP="006A65EA">
            <w:pPr>
              <w:pStyle w:val="Default"/>
              <w:jc w:val="both"/>
              <w:rPr>
                <w:noProof/>
              </w:rPr>
            </w:pPr>
          </w:p>
          <w:p w14:paraId="793F650C" w14:textId="1BC9C70A" w:rsidR="006A65EA" w:rsidRPr="002F48B8" w:rsidRDefault="006A65EA" w:rsidP="00572A96">
            <w:pPr>
              <w:pStyle w:val="12"/>
              <w:rPr>
                <w:rFonts w:ascii="Times New Roman" w:hAnsi="Times New Roman"/>
                <w:noProof/>
                <w:sz w:val="24"/>
                <w:szCs w:val="24"/>
                <w:lang w:val="uk-UA"/>
              </w:rPr>
            </w:pPr>
            <w:r w:rsidRPr="002F48B8">
              <w:rPr>
                <w:rFonts w:ascii="Times New Roman" w:hAnsi="Times New Roman"/>
                <w:noProof/>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A65EA" w:rsidRPr="002F48B8" w14:paraId="6CA0BE4F" w14:textId="77777777" w:rsidTr="00D75A4A">
        <w:trPr>
          <w:trHeight w:val="691"/>
        </w:trPr>
        <w:tc>
          <w:tcPr>
            <w:tcW w:w="10173" w:type="dxa"/>
            <w:gridSpan w:val="4"/>
            <w:tcBorders>
              <w:top w:val="single" w:sz="4" w:space="0" w:color="000000"/>
              <w:left w:val="single" w:sz="4" w:space="0" w:color="000000"/>
              <w:bottom w:val="single" w:sz="4" w:space="0" w:color="000000"/>
              <w:right w:val="single" w:sz="4" w:space="0" w:color="000000"/>
            </w:tcBorders>
          </w:tcPr>
          <w:p w14:paraId="3B775911" w14:textId="77777777" w:rsidR="006A65EA" w:rsidRPr="002F48B8" w:rsidRDefault="006A65EA">
            <w:pPr>
              <w:pStyle w:val="13"/>
              <w:spacing w:before="100" w:after="100" w:line="100" w:lineRule="atLeast"/>
              <w:jc w:val="center"/>
              <w:rPr>
                <w:rFonts w:ascii="Times New Roman" w:hAnsi="Times New Roman"/>
                <w:sz w:val="24"/>
                <w:szCs w:val="24"/>
                <w:lang w:val="uk-UA"/>
              </w:rPr>
            </w:pPr>
            <w:r w:rsidRPr="002F48B8">
              <w:rPr>
                <w:rFonts w:ascii="Times New Roman" w:hAnsi="Times New Roman"/>
                <w:b/>
                <w:color w:val="000000"/>
                <w:sz w:val="24"/>
                <w:szCs w:val="24"/>
                <w:lang w:val="uk-UA"/>
              </w:rPr>
              <w:lastRenderedPageBreak/>
              <w:t>Розділ VI.</w:t>
            </w:r>
            <w:r w:rsidRPr="002F48B8">
              <w:rPr>
                <w:rFonts w:ascii="Times New Roman" w:hAnsi="Times New Roman"/>
                <w:b/>
                <w:sz w:val="24"/>
                <w:szCs w:val="24"/>
                <w:lang w:val="uk-UA"/>
              </w:rPr>
              <w:t xml:space="preserve"> Результати торгів та укладання договору про закупівлю</w:t>
            </w:r>
          </w:p>
        </w:tc>
      </w:tr>
      <w:tr w:rsidR="006A65EA" w:rsidRPr="002F48B8" w14:paraId="0ACE5E2C" w14:textId="77777777" w:rsidTr="00D75A4A">
        <w:trPr>
          <w:trHeight w:val="70"/>
        </w:trPr>
        <w:tc>
          <w:tcPr>
            <w:tcW w:w="533" w:type="dxa"/>
            <w:tcBorders>
              <w:top w:val="single" w:sz="4" w:space="0" w:color="000000"/>
              <w:left w:val="single" w:sz="4" w:space="0" w:color="000000"/>
              <w:bottom w:val="single" w:sz="4" w:space="0" w:color="000000"/>
              <w:right w:val="single" w:sz="4" w:space="0" w:color="000000"/>
            </w:tcBorders>
          </w:tcPr>
          <w:p w14:paraId="6DB1D46F" w14:textId="77777777" w:rsidR="006A65EA" w:rsidRPr="002F48B8" w:rsidRDefault="006A65EA">
            <w:pPr>
              <w:spacing w:before="100" w:after="100" w:line="100" w:lineRule="atLeast"/>
              <w:jc w:val="both"/>
              <w:rPr>
                <w:rFonts w:ascii="Times New Roman" w:hAnsi="Times New Roman"/>
                <w:b/>
                <w:sz w:val="24"/>
                <w:szCs w:val="24"/>
                <w:lang w:val="uk-UA"/>
              </w:rPr>
            </w:pPr>
            <w:r w:rsidRPr="002F48B8">
              <w:rPr>
                <w:rFonts w:ascii="Times New Roman" w:hAnsi="Times New Roman"/>
                <w:b/>
                <w:sz w:val="24"/>
                <w:szCs w:val="24"/>
                <w:lang w:val="uk-UA"/>
              </w:rPr>
              <w:t>1 </w:t>
            </w:r>
          </w:p>
        </w:tc>
        <w:tc>
          <w:tcPr>
            <w:tcW w:w="3246" w:type="dxa"/>
            <w:tcBorders>
              <w:top w:val="single" w:sz="4" w:space="0" w:color="000000"/>
              <w:left w:val="single" w:sz="4" w:space="0" w:color="000000"/>
              <w:bottom w:val="single" w:sz="4" w:space="0" w:color="000000"/>
              <w:right w:val="single" w:sz="4" w:space="0" w:color="000000"/>
            </w:tcBorders>
          </w:tcPr>
          <w:p w14:paraId="5A2F8A5A" w14:textId="77777777" w:rsidR="006A65EA" w:rsidRPr="002F48B8" w:rsidRDefault="006A65EA">
            <w:pPr>
              <w:spacing w:before="100" w:after="100" w:line="100" w:lineRule="atLeast"/>
              <w:jc w:val="both"/>
              <w:rPr>
                <w:rFonts w:ascii="Times New Roman" w:hAnsi="Times New Roman"/>
                <w:sz w:val="24"/>
                <w:szCs w:val="24"/>
                <w:lang w:val="uk-UA"/>
              </w:rPr>
            </w:pPr>
            <w:r w:rsidRPr="002F48B8">
              <w:rPr>
                <w:rFonts w:ascii="Times New Roman" w:hAnsi="Times New Roman"/>
                <w:b/>
                <w:sz w:val="24"/>
                <w:szCs w:val="24"/>
                <w:lang w:val="uk-UA"/>
              </w:rPr>
              <w:t>Відміна замовником торгів чи визнання їх такими, що не відбулися </w:t>
            </w:r>
          </w:p>
        </w:tc>
        <w:tc>
          <w:tcPr>
            <w:tcW w:w="6394" w:type="dxa"/>
            <w:gridSpan w:val="2"/>
            <w:tcBorders>
              <w:top w:val="single" w:sz="4" w:space="0" w:color="000000"/>
              <w:left w:val="single" w:sz="4" w:space="0" w:color="000000"/>
              <w:bottom w:val="single" w:sz="4" w:space="0" w:color="000000"/>
              <w:right w:val="single" w:sz="4" w:space="0" w:color="000000"/>
            </w:tcBorders>
          </w:tcPr>
          <w:p w14:paraId="75CDDC6F" w14:textId="1B9FC633" w:rsidR="006A65EA" w:rsidRPr="002F48B8" w:rsidRDefault="006A65EA" w:rsidP="00C91880">
            <w:pPr>
              <w:pStyle w:val="12"/>
              <w:rPr>
                <w:rFonts w:ascii="Times New Roman" w:hAnsi="Times New Roman"/>
                <w:sz w:val="24"/>
                <w:szCs w:val="24"/>
                <w:lang w:val="uk-UA"/>
              </w:rPr>
            </w:pPr>
            <w:r w:rsidRPr="002F48B8">
              <w:rPr>
                <w:rFonts w:ascii="Times New Roman" w:hAnsi="Times New Roman"/>
                <w:sz w:val="24"/>
                <w:szCs w:val="24"/>
                <w:lang w:val="uk-UA"/>
              </w:rPr>
              <w:t xml:space="preserve">Замовник </w:t>
            </w:r>
            <w:r w:rsidR="00C91880" w:rsidRPr="002F48B8">
              <w:rPr>
                <w:rFonts w:ascii="Times New Roman" w:hAnsi="Times New Roman"/>
                <w:sz w:val="24"/>
                <w:szCs w:val="24"/>
                <w:lang w:val="uk-UA"/>
              </w:rPr>
              <w:t>відміняє відкриті торги у разі:</w:t>
            </w:r>
          </w:p>
          <w:p w14:paraId="789A073D" w14:textId="5688E161" w:rsidR="006A65EA" w:rsidRPr="002F48B8" w:rsidRDefault="006A65EA" w:rsidP="00C91880">
            <w:pPr>
              <w:pStyle w:val="12"/>
              <w:rPr>
                <w:rFonts w:ascii="Times New Roman" w:hAnsi="Times New Roman"/>
                <w:sz w:val="24"/>
                <w:szCs w:val="24"/>
                <w:lang w:val="uk-UA"/>
              </w:rPr>
            </w:pPr>
            <w:r w:rsidRPr="002F48B8">
              <w:rPr>
                <w:rFonts w:ascii="Times New Roman" w:hAnsi="Times New Roman"/>
                <w:sz w:val="24"/>
                <w:szCs w:val="24"/>
                <w:lang w:val="uk-UA"/>
              </w:rPr>
              <w:t>1) відсутності подальшої потреби в закупів</w:t>
            </w:r>
            <w:r w:rsidR="00C91880" w:rsidRPr="002F48B8">
              <w:rPr>
                <w:rFonts w:ascii="Times New Roman" w:hAnsi="Times New Roman"/>
                <w:sz w:val="24"/>
                <w:szCs w:val="24"/>
                <w:lang w:val="uk-UA"/>
              </w:rPr>
              <w:t>лі товарів, робіт чи послуг;</w:t>
            </w:r>
          </w:p>
          <w:p w14:paraId="5B286516" w14:textId="63FCA8EB" w:rsidR="006A65EA" w:rsidRPr="002F48B8" w:rsidRDefault="006A65EA" w:rsidP="00C91880">
            <w:pPr>
              <w:pStyle w:val="12"/>
              <w:rPr>
                <w:rFonts w:ascii="Times New Roman" w:hAnsi="Times New Roman"/>
                <w:sz w:val="24"/>
                <w:szCs w:val="24"/>
                <w:lang w:val="uk-UA"/>
              </w:rPr>
            </w:pPr>
            <w:r w:rsidRPr="002F48B8">
              <w:rPr>
                <w:rFonts w:ascii="Times New Roman" w:hAnsi="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2F48B8">
              <w:rPr>
                <w:rFonts w:ascii="Times New Roman" w:hAnsi="Times New Roman"/>
                <w:sz w:val="24"/>
                <w:szCs w:val="24"/>
                <w:lang w:val="uk-UA"/>
              </w:rPr>
              <w:t>закуп</w:t>
            </w:r>
            <w:r w:rsidR="00C91880" w:rsidRPr="002F48B8">
              <w:rPr>
                <w:rFonts w:ascii="Times New Roman" w:hAnsi="Times New Roman"/>
                <w:sz w:val="24"/>
                <w:szCs w:val="24"/>
                <w:lang w:val="uk-UA"/>
              </w:rPr>
              <w:t>івель</w:t>
            </w:r>
            <w:proofErr w:type="spellEnd"/>
            <w:r w:rsidR="00C91880" w:rsidRPr="002F48B8">
              <w:rPr>
                <w:rFonts w:ascii="Times New Roman" w:hAnsi="Times New Roman"/>
                <w:sz w:val="24"/>
                <w:szCs w:val="24"/>
                <w:lang w:val="uk-UA"/>
              </w:rPr>
              <w:t>, з описом таких порушень;</w:t>
            </w:r>
          </w:p>
          <w:p w14:paraId="155AA05B" w14:textId="6EE925CC" w:rsidR="006A65EA" w:rsidRPr="002F48B8" w:rsidRDefault="006A65EA" w:rsidP="00C91880">
            <w:pPr>
              <w:pStyle w:val="12"/>
              <w:rPr>
                <w:rFonts w:ascii="Times New Roman" w:hAnsi="Times New Roman"/>
                <w:sz w:val="24"/>
                <w:szCs w:val="24"/>
                <w:lang w:val="uk-UA"/>
              </w:rPr>
            </w:pPr>
            <w:r w:rsidRPr="002F48B8">
              <w:rPr>
                <w:rFonts w:ascii="Times New Roman" w:hAnsi="Times New Roman"/>
                <w:sz w:val="24"/>
                <w:szCs w:val="24"/>
                <w:lang w:val="uk-UA"/>
              </w:rPr>
              <w:t>3) скорочення обсягу видатків на здійснення закупівлі товарів, робіт чи послуг;</w:t>
            </w:r>
          </w:p>
          <w:p w14:paraId="6AFFFD72" w14:textId="3DF5B40E" w:rsidR="006A65EA" w:rsidRPr="002F48B8" w:rsidRDefault="006A65EA" w:rsidP="00C91880">
            <w:pPr>
              <w:pStyle w:val="12"/>
              <w:rPr>
                <w:rFonts w:ascii="Times New Roman" w:hAnsi="Times New Roman"/>
                <w:sz w:val="24"/>
                <w:szCs w:val="24"/>
                <w:lang w:val="uk-UA"/>
              </w:rPr>
            </w:pPr>
            <w:r w:rsidRPr="002F48B8">
              <w:rPr>
                <w:rFonts w:ascii="Times New Roman" w:hAnsi="Times New Roman"/>
                <w:sz w:val="24"/>
                <w:szCs w:val="24"/>
                <w:lang w:val="uk-UA"/>
              </w:rPr>
              <w:t xml:space="preserve">4) коли здійснення закупівлі стало неможливим внаслідок </w:t>
            </w:r>
            <w:r w:rsidR="00C91880" w:rsidRPr="002F48B8">
              <w:rPr>
                <w:rFonts w:ascii="Times New Roman" w:hAnsi="Times New Roman"/>
                <w:sz w:val="24"/>
                <w:szCs w:val="24"/>
                <w:lang w:val="uk-UA"/>
              </w:rPr>
              <w:t>дії обставин непереборної сили.</w:t>
            </w:r>
          </w:p>
          <w:p w14:paraId="79AAE776" w14:textId="77777777" w:rsidR="006A65EA" w:rsidRPr="002F48B8" w:rsidRDefault="006A65EA" w:rsidP="006A65EA">
            <w:pPr>
              <w:pStyle w:val="12"/>
              <w:rPr>
                <w:rFonts w:ascii="Times New Roman" w:hAnsi="Times New Roman"/>
                <w:sz w:val="24"/>
                <w:szCs w:val="24"/>
                <w:lang w:val="uk-UA"/>
              </w:rPr>
            </w:pPr>
            <w:r w:rsidRPr="002F48B8">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F48B8">
              <w:rPr>
                <w:rFonts w:ascii="Times New Roman" w:hAnsi="Times New Roman"/>
                <w:sz w:val="24"/>
                <w:szCs w:val="24"/>
                <w:lang w:val="uk-UA"/>
              </w:rPr>
              <w:t>закупівель</w:t>
            </w:r>
            <w:proofErr w:type="spellEnd"/>
            <w:r w:rsidRPr="002F48B8">
              <w:rPr>
                <w:rFonts w:ascii="Times New Roman" w:hAnsi="Times New Roman"/>
                <w:sz w:val="24"/>
                <w:szCs w:val="24"/>
                <w:lang w:val="uk-UA"/>
              </w:rPr>
              <w:t xml:space="preserve"> підстави прийняття такого рішення.</w:t>
            </w:r>
          </w:p>
          <w:p w14:paraId="0DFB0C89" w14:textId="16094B77" w:rsidR="006A65EA" w:rsidRPr="002F48B8" w:rsidRDefault="006A65EA" w:rsidP="00C91880">
            <w:pPr>
              <w:pStyle w:val="12"/>
              <w:rPr>
                <w:rFonts w:ascii="Times New Roman" w:hAnsi="Times New Roman"/>
                <w:sz w:val="24"/>
                <w:szCs w:val="24"/>
                <w:lang w:val="uk-UA"/>
              </w:rPr>
            </w:pPr>
            <w:r w:rsidRPr="002F48B8">
              <w:rPr>
                <w:rFonts w:ascii="Times New Roman" w:hAnsi="Times New Roman"/>
                <w:sz w:val="24"/>
                <w:szCs w:val="24"/>
                <w:lang w:val="uk-UA"/>
              </w:rPr>
              <w:t xml:space="preserve">Відкриті торги автоматично відміняються електронною системою </w:t>
            </w:r>
            <w:proofErr w:type="spellStart"/>
            <w:r w:rsidRPr="002F48B8">
              <w:rPr>
                <w:rFonts w:ascii="Times New Roman" w:hAnsi="Times New Roman"/>
                <w:sz w:val="24"/>
                <w:szCs w:val="24"/>
                <w:lang w:val="uk-UA"/>
              </w:rPr>
              <w:t>закупівель</w:t>
            </w:r>
            <w:proofErr w:type="spellEnd"/>
            <w:r w:rsidRPr="002F48B8">
              <w:rPr>
                <w:rFonts w:ascii="Times New Roman" w:hAnsi="Times New Roman"/>
                <w:sz w:val="24"/>
                <w:szCs w:val="24"/>
                <w:lang w:val="uk-UA"/>
              </w:rPr>
              <w:t xml:space="preserve"> у разі:</w:t>
            </w:r>
          </w:p>
          <w:p w14:paraId="28DAD4F8" w14:textId="1DCC48E6" w:rsidR="006A65EA" w:rsidRPr="002F48B8" w:rsidRDefault="006A65EA" w:rsidP="00C91880">
            <w:pPr>
              <w:pStyle w:val="12"/>
              <w:rPr>
                <w:rFonts w:ascii="Times New Roman" w:hAnsi="Times New Roman"/>
                <w:sz w:val="24"/>
                <w:szCs w:val="24"/>
                <w:lang w:val="uk-UA"/>
              </w:rPr>
            </w:pPr>
            <w:r w:rsidRPr="002F48B8">
              <w:rPr>
                <w:rFonts w:ascii="Times New Roman" w:hAnsi="Times New Roman"/>
                <w:sz w:val="24"/>
                <w:szCs w:val="24"/>
                <w:lang w:val="uk-UA"/>
              </w:rPr>
              <w:t>1) відхилення всіх тендерних пропозицій (у тому числі, якщо була подана одна тендерна пропозиція, яка відхилена замовнико</w:t>
            </w:r>
            <w:r w:rsidR="00C91880" w:rsidRPr="002F48B8">
              <w:rPr>
                <w:rFonts w:ascii="Times New Roman" w:hAnsi="Times New Roman"/>
                <w:sz w:val="24"/>
                <w:szCs w:val="24"/>
                <w:lang w:val="uk-UA"/>
              </w:rPr>
              <w:t>м) згідно з цими особливостями;</w:t>
            </w:r>
          </w:p>
          <w:p w14:paraId="33E09300" w14:textId="6E8BB89F" w:rsidR="006A65EA" w:rsidRPr="002F48B8" w:rsidRDefault="006A65EA" w:rsidP="00C91880">
            <w:pPr>
              <w:pStyle w:val="12"/>
              <w:rPr>
                <w:rFonts w:ascii="Times New Roman" w:hAnsi="Times New Roman"/>
                <w:sz w:val="24"/>
                <w:szCs w:val="24"/>
                <w:lang w:val="uk-UA"/>
              </w:rPr>
            </w:pPr>
            <w:r w:rsidRPr="002F48B8">
              <w:rPr>
                <w:rFonts w:ascii="Times New Roman" w:hAnsi="Times New Roman"/>
                <w:sz w:val="24"/>
                <w:szCs w:val="24"/>
                <w:lang w:val="uk-UA"/>
              </w:rPr>
              <w:t>2) неподання жодної тендерної пропозиції для участі у відкритих торгах у строк, установлений замовник</w:t>
            </w:r>
            <w:r w:rsidR="00C91880" w:rsidRPr="002F48B8">
              <w:rPr>
                <w:rFonts w:ascii="Times New Roman" w:hAnsi="Times New Roman"/>
                <w:sz w:val="24"/>
                <w:szCs w:val="24"/>
                <w:lang w:val="uk-UA"/>
              </w:rPr>
              <w:t>ом згідно з цими особливостями.</w:t>
            </w:r>
          </w:p>
          <w:p w14:paraId="4974463C" w14:textId="77777777" w:rsidR="006A65EA" w:rsidRPr="002F48B8" w:rsidRDefault="006A65EA" w:rsidP="006A65EA">
            <w:pPr>
              <w:pStyle w:val="12"/>
              <w:rPr>
                <w:rFonts w:ascii="Times New Roman" w:hAnsi="Times New Roman"/>
                <w:sz w:val="24"/>
                <w:szCs w:val="24"/>
                <w:lang w:val="uk-UA"/>
              </w:rPr>
            </w:pPr>
            <w:r w:rsidRPr="002F48B8">
              <w:rPr>
                <w:rFonts w:ascii="Times New Roman" w:hAnsi="Times New Roman"/>
                <w:sz w:val="24"/>
                <w:szCs w:val="24"/>
                <w:lang w:val="uk-UA"/>
              </w:rPr>
              <w:t xml:space="preserve">Електронною системою </w:t>
            </w:r>
            <w:proofErr w:type="spellStart"/>
            <w:r w:rsidRPr="002F48B8">
              <w:rPr>
                <w:rFonts w:ascii="Times New Roman" w:hAnsi="Times New Roman"/>
                <w:sz w:val="24"/>
                <w:szCs w:val="24"/>
                <w:lang w:val="uk-UA"/>
              </w:rPr>
              <w:t>закупівель</w:t>
            </w:r>
            <w:proofErr w:type="spellEnd"/>
            <w:r w:rsidRPr="002F48B8">
              <w:rPr>
                <w:rFonts w:ascii="Times New Roman" w:hAnsi="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B74078" w14:textId="77777777" w:rsidR="006A65EA" w:rsidRPr="002F48B8" w:rsidRDefault="006A65EA" w:rsidP="006A65EA">
            <w:pPr>
              <w:pStyle w:val="12"/>
              <w:rPr>
                <w:rFonts w:ascii="Times New Roman" w:hAnsi="Times New Roman"/>
                <w:sz w:val="24"/>
                <w:szCs w:val="24"/>
                <w:lang w:val="uk-UA"/>
              </w:rPr>
            </w:pPr>
            <w:r w:rsidRPr="002F48B8">
              <w:rPr>
                <w:rFonts w:ascii="Times New Roman" w:hAnsi="Times New Roman"/>
                <w:sz w:val="24"/>
                <w:szCs w:val="24"/>
                <w:lang w:val="uk-UA"/>
              </w:rPr>
              <w:t>Відкриті торги можуть бути відмінені частково (за лотом).</w:t>
            </w:r>
          </w:p>
          <w:p w14:paraId="7931E941" w14:textId="6D30F8CF" w:rsidR="006A65EA" w:rsidRPr="002F48B8" w:rsidRDefault="006A65EA" w:rsidP="006A65EA">
            <w:pPr>
              <w:pStyle w:val="12"/>
              <w:rPr>
                <w:rFonts w:ascii="Times New Roman" w:hAnsi="Times New Roman"/>
                <w:sz w:val="24"/>
                <w:szCs w:val="24"/>
                <w:lang w:val="uk-UA"/>
              </w:rPr>
            </w:pPr>
            <w:r w:rsidRPr="002F48B8">
              <w:rPr>
                <w:rFonts w:ascii="Times New Roman" w:hAnsi="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F48B8">
              <w:rPr>
                <w:rFonts w:ascii="Times New Roman" w:hAnsi="Times New Roman"/>
                <w:sz w:val="24"/>
                <w:szCs w:val="24"/>
                <w:lang w:val="uk-UA"/>
              </w:rPr>
              <w:t>закупівель</w:t>
            </w:r>
            <w:proofErr w:type="spellEnd"/>
            <w:r w:rsidRPr="002F48B8">
              <w:rPr>
                <w:rFonts w:ascii="Times New Roman" w:hAnsi="Times New Roman"/>
                <w:sz w:val="24"/>
                <w:szCs w:val="24"/>
                <w:lang w:val="uk-UA"/>
              </w:rPr>
              <w:t xml:space="preserve"> в день її оприлюднення.</w:t>
            </w:r>
            <w:bookmarkStart w:id="1" w:name="Bookmark36"/>
            <w:bookmarkEnd w:id="1"/>
          </w:p>
        </w:tc>
      </w:tr>
      <w:tr w:rsidR="006A65EA" w:rsidRPr="002F48B8" w14:paraId="463937FC" w14:textId="77777777" w:rsidTr="00D75A4A">
        <w:tc>
          <w:tcPr>
            <w:tcW w:w="533" w:type="dxa"/>
            <w:tcBorders>
              <w:top w:val="single" w:sz="4" w:space="0" w:color="000000"/>
              <w:left w:val="single" w:sz="4" w:space="0" w:color="000000"/>
              <w:bottom w:val="single" w:sz="4" w:space="0" w:color="000000"/>
              <w:right w:val="single" w:sz="4" w:space="0" w:color="000000"/>
            </w:tcBorders>
          </w:tcPr>
          <w:p w14:paraId="29FF85B1" w14:textId="77777777" w:rsidR="006A65EA" w:rsidRPr="002F48B8" w:rsidRDefault="006A65EA">
            <w:pPr>
              <w:spacing w:before="100" w:after="100" w:line="100" w:lineRule="atLeast"/>
              <w:jc w:val="center"/>
              <w:rPr>
                <w:rFonts w:ascii="Times New Roman" w:hAnsi="Times New Roman"/>
                <w:b/>
                <w:sz w:val="24"/>
                <w:szCs w:val="24"/>
                <w:lang w:val="uk-UA"/>
              </w:rPr>
            </w:pPr>
            <w:r w:rsidRPr="002F48B8">
              <w:rPr>
                <w:rFonts w:ascii="Times New Roman" w:hAnsi="Times New Roman"/>
                <w:b/>
                <w:sz w:val="24"/>
                <w:szCs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4AB8AA9F" w14:textId="77777777" w:rsidR="006A65EA" w:rsidRPr="002F48B8" w:rsidRDefault="006A65EA">
            <w:pPr>
              <w:spacing w:before="100" w:after="100" w:line="100" w:lineRule="atLeast"/>
              <w:jc w:val="both"/>
              <w:rPr>
                <w:rFonts w:ascii="Times New Roman" w:hAnsi="Times New Roman"/>
                <w:sz w:val="24"/>
                <w:szCs w:val="24"/>
                <w:lang w:val="uk-UA"/>
              </w:rPr>
            </w:pPr>
            <w:r w:rsidRPr="002F48B8">
              <w:rPr>
                <w:rFonts w:ascii="Times New Roman" w:hAnsi="Times New Roman"/>
                <w:b/>
                <w:sz w:val="24"/>
                <w:szCs w:val="24"/>
                <w:lang w:val="uk-UA"/>
              </w:rPr>
              <w:t xml:space="preserve">Строк укладання договору </w:t>
            </w:r>
          </w:p>
        </w:tc>
        <w:tc>
          <w:tcPr>
            <w:tcW w:w="6394" w:type="dxa"/>
            <w:gridSpan w:val="2"/>
            <w:tcBorders>
              <w:top w:val="single" w:sz="4" w:space="0" w:color="000000"/>
              <w:left w:val="single" w:sz="4" w:space="0" w:color="000000"/>
              <w:bottom w:val="single" w:sz="4" w:space="0" w:color="000000"/>
              <w:right w:val="single" w:sz="4" w:space="0" w:color="000000"/>
            </w:tcBorders>
          </w:tcPr>
          <w:p w14:paraId="1D147F69" w14:textId="77777777" w:rsidR="006A65EA" w:rsidRPr="002F48B8" w:rsidRDefault="006A65EA" w:rsidP="006A65EA">
            <w:pPr>
              <w:pStyle w:val="12"/>
              <w:rPr>
                <w:rFonts w:ascii="Times New Roman" w:hAnsi="Times New Roman"/>
                <w:sz w:val="24"/>
                <w:szCs w:val="24"/>
                <w:lang w:val="uk-UA"/>
              </w:rPr>
            </w:pPr>
            <w:r w:rsidRPr="002F48B8">
              <w:rPr>
                <w:rFonts w:ascii="Times New Roman" w:hAnsi="Times New Roman"/>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36689BC3" w14:textId="77777777" w:rsidR="006A65EA" w:rsidRPr="002F48B8" w:rsidRDefault="006A65EA" w:rsidP="006A65EA">
            <w:pPr>
              <w:pStyle w:val="12"/>
              <w:rPr>
                <w:rFonts w:ascii="Times New Roman" w:hAnsi="Times New Roman"/>
                <w:sz w:val="24"/>
                <w:szCs w:val="24"/>
                <w:lang w:val="uk-UA"/>
              </w:rPr>
            </w:pPr>
            <w:r w:rsidRPr="002F48B8">
              <w:rPr>
                <w:rFonts w:ascii="Times New Roman" w:hAnsi="Times New Roman"/>
                <w:sz w:val="24"/>
                <w:szCs w:val="24"/>
                <w:lang w:val="uk-UA"/>
              </w:rPr>
              <w:t xml:space="preserve">Повідомлення про намір укласти договір про закупівлю автоматично формується електронною системою </w:t>
            </w:r>
            <w:proofErr w:type="spellStart"/>
            <w:r w:rsidRPr="002F48B8">
              <w:rPr>
                <w:rFonts w:ascii="Times New Roman" w:hAnsi="Times New Roman"/>
                <w:sz w:val="24"/>
                <w:szCs w:val="24"/>
                <w:lang w:val="uk-UA"/>
              </w:rPr>
              <w:t>закупівель</w:t>
            </w:r>
            <w:proofErr w:type="spellEnd"/>
            <w:r w:rsidRPr="002F48B8">
              <w:rPr>
                <w:rFonts w:ascii="Times New Roman" w:hAnsi="Times New Roman"/>
                <w:sz w:val="24"/>
                <w:szCs w:val="24"/>
                <w:lang w:val="uk-UA"/>
              </w:rPr>
              <w:t xml:space="preserve"> протягом одного дня з дати оприлюднення </w:t>
            </w:r>
            <w:r w:rsidRPr="002F48B8">
              <w:rPr>
                <w:rFonts w:ascii="Times New Roman" w:hAnsi="Times New Roman"/>
                <w:sz w:val="24"/>
                <w:szCs w:val="24"/>
                <w:lang w:val="uk-UA"/>
              </w:rPr>
              <w:lastRenderedPageBreak/>
              <w:t xml:space="preserve">замовником рішення про визначення переможця процедури закупівлі в електронній системі </w:t>
            </w:r>
            <w:proofErr w:type="spellStart"/>
            <w:r w:rsidRPr="002F48B8">
              <w:rPr>
                <w:rFonts w:ascii="Times New Roman" w:hAnsi="Times New Roman"/>
                <w:sz w:val="24"/>
                <w:szCs w:val="24"/>
                <w:lang w:val="uk-UA"/>
              </w:rPr>
              <w:t>закупівель</w:t>
            </w:r>
            <w:proofErr w:type="spellEnd"/>
            <w:r w:rsidRPr="002F48B8">
              <w:rPr>
                <w:rFonts w:ascii="Times New Roman" w:hAnsi="Times New Roman"/>
                <w:sz w:val="24"/>
                <w:szCs w:val="24"/>
                <w:lang w:val="uk-UA"/>
              </w:rPr>
              <w:t>.</w:t>
            </w:r>
          </w:p>
          <w:p w14:paraId="662C5FA7" w14:textId="77777777" w:rsidR="006A65EA" w:rsidRPr="002F48B8" w:rsidRDefault="006A65EA" w:rsidP="006A65EA">
            <w:pPr>
              <w:pStyle w:val="12"/>
              <w:rPr>
                <w:rFonts w:ascii="Times New Roman" w:hAnsi="Times New Roman"/>
                <w:sz w:val="24"/>
                <w:szCs w:val="24"/>
                <w:lang w:val="uk-UA"/>
              </w:rPr>
            </w:pPr>
            <w:r w:rsidRPr="002F48B8">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2F48B8">
              <w:rPr>
                <w:rFonts w:ascii="Times New Roman" w:hAnsi="Times New Roman"/>
                <w:sz w:val="24"/>
                <w:szCs w:val="24"/>
                <w:lang w:val="uk-UA"/>
              </w:rPr>
              <w:t>закупівель</w:t>
            </w:r>
            <w:proofErr w:type="spellEnd"/>
            <w:r w:rsidRPr="002F48B8">
              <w:rPr>
                <w:rFonts w:ascii="Times New Roman" w:hAnsi="Times New Roman"/>
                <w:sz w:val="24"/>
                <w:szCs w:val="24"/>
                <w:lang w:val="uk-UA"/>
              </w:rPr>
              <w:t xml:space="preserve"> повідомлення про намір укласти договір про закупівлю.</w:t>
            </w:r>
          </w:p>
          <w:p w14:paraId="4F5E8560" w14:textId="77777777" w:rsidR="006A65EA" w:rsidRPr="002F48B8" w:rsidRDefault="006A65EA" w:rsidP="006A65EA">
            <w:pPr>
              <w:pStyle w:val="12"/>
              <w:rPr>
                <w:rFonts w:ascii="Times New Roman" w:hAnsi="Times New Roman"/>
                <w:sz w:val="24"/>
                <w:szCs w:val="24"/>
                <w:lang w:val="uk-UA"/>
              </w:rPr>
            </w:pPr>
            <w:r w:rsidRPr="002F48B8">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2F48B8">
              <w:rPr>
                <w:rFonts w:ascii="Times New Roman" w:hAnsi="Times New Roman"/>
                <w:sz w:val="24"/>
                <w:szCs w:val="24"/>
                <w:lang w:val="uk-UA"/>
              </w:rPr>
              <w:t>закупівель</w:t>
            </w:r>
            <w:proofErr w:type="spellEnd"/>
            <w:r w:rsidRPr="002F48B8">
              <w:rPr>
                <w:rFonts w:ascii="Times New Roman" w:hAnsi="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782F8971" w14:textId="77777777" w:rsidR="006A65EA" w:rsidRPr="002F48B8" w:rsidRDefault="006A65EA" w:rsidP="006A65EA">
            <w:pPr>
              <w:pStyle w:val="12"/>
              <w:rPr>
                <w:rFonts w:ascii="Times New Roman" w:hAnsi="Times New Roman"/>
                <w:sz w:val="24"/>
                <w:szCs w:val="24"/>
                <w:lang w:val="uk-UA"/>
              </w:rPr>
            </w:pPr>
            <w:r w:rsidRPr="002F48B8">
              <w:rPr>
                <w:rFonts w:ascii="Times New Roman" w:hAnsi="Times New Roman"/>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27E98FAA" w14:textId="52B89E86" w:rsidR="006A65EA" w:rsidRPr="002F48B8" w:rsidRDefault="006A65EA" w:rsidP="006A65EA">
            <w:pPr>
              <w:pStyle w:val="12"/>
              <w:rPr>
                <w:rFonts w:ascii="Times New Roman" w:hAnsi="Times New Roman"/>
                <w:sz w:val="24"/>
                <w:szCs w:val="24"/>
                <w:lang w:val="uk-UA"/>
              </w:rPr>
            </w:pPr>
            <w:r w:rsidRPr="002F48B8">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A65EA" w:rsidRPr="002F48B8" w14:paraId="7E4D27A8" w14:textId="77777777" w:rsidTr="00D75A4A">
        <w:tc>
          <w:tcPr>
            <w:tcW w:w="533" w:type="dxa"/>
            <w:tcBorders>
              <w:top w:val="single" w:sz="4" w:space="0" w:color="000000"/>
              <w:left w:val="single" w:sz="4" w:space="0" w:color="000000"/>
              <w:bottom w:val="single" w:sz="4" w:space="0" w:color="000000"/>
              <w:right w:val="single" w:sz="4" w:space="0" w:color="000000"/>
            </w:tcBorders>
          </w:tcPr>
          <w:p w14:paraId="1C25A67A" w14:textId="77777777" w:rsidR="006A65EA" w:rsidRPr="002F48B8" w:rsidRDefault="006A65EA">
            <w:pPr>
              <w:spacing w:before="100" w:after="100" w:line="100" w:lineRule="atLeast"/>
              <w:jc w:val="center"/>
              <w:rPr>
                <w:rFonts w:ascii="Times New Roman" w:hAnsi="Times New Roman"/>
                <w:b/>
                <w:sz w:val="24"/>
                <w:szCs w:val="24"/>
                <w:lang w:val="uk-UA"/>
              </w:rPr>
            </w:pPr>
            <w:r w:rsidRPr="002F48B8">
              <w:rPr>
                <w:rFonts w:ascii="Times New Roman" w:hAnsi="Times New Roman"/>
                <w:b/>
                <w:sz w:val="24"/>
                <w:szCs w:val="24"/>
                <w:lang w:val="uk-UA"/>
              </w:rPr>
              <w:lastRenderedPageBreak/>
              <w:t>3</w:t>
            </w:r>
          </w:p>
        </w:tc>
        <w:tc>
          <w:tcPr>
            <w:tcW w:w="3246" w:type="dxa"/>
            <w:tcBorders>
              <w:top w:val="single" w:sz="4" w:space="0" w:color="000000"/>
              <w:left w:val="single" w:sz="4" w:space="0" w:color="000000"/>
              <w:bottom w:val="single" w:sz="4" w:space="0" w:color="000000"/>
              <w:right w:val="single" w:sz="4" w:space="0" w:color="000000"/>
            </w:tcBorders>
          </w:tcPr>
          <w:p w14:paraId="6B704752" w14:textId="77777777" w:rsidR="006A65EA" w:rsidRPr="002F48B8" w:rsidRDefault="006A65EA">
            <w:pPr>
              <w:spacing w:before="100" w:after="100" w:line="100" w:lineRule="atLeast"/>
              <w:jc w:val="both"/>
              <w:rPr>
                <w:rFonts w:ascii="Times New Roman" w:hAnsi="Times New Roman"/>
                <w:sz w:val="24"/>
                <w:szCs w:val="24"/>
                <w:lang w:val="uk-UA"/>
              </w:rPr>
            </w:pPr>
            <w:proofErr w:type="spellStart"/>
            <w:r w:rsidRPr="002F48B8">
              <w:rPr>
                <w:rFonts w:ascii="Times New Roman" w:hAnsi="Times New Roman"/>
                <w:b/>
                <w:sz w:val="24"/>
                <w:szCs w:val="24"/>
                <w:lang w:val="uk-UA"/>
              </w:rPr>
              <w:t>Проєкт</w:t>
            </w:r>
            <w:proofErr w:type="spellEnd"/>
            <w:r w:rsidRPr="002F48B8">
              <w:rPr>
                <w:rFonts w:ascii="Times New Roman" w:hAnsi="Times New Roman"/>
                <w:b/>
                <w:sz w:val="24"/>
                <w:szCs w:val="24"/>
                <w:lang w:val="uk-UA"/>
              </w:rPr>
              <w:t xml:space="preserve"> договору про закупівлю </w:t>
            </w:r>
          </w:p>
        </w:tc>
        <w:tc>
          <w:tcPr>
            <w:tcW w:w="6394" w:type="dxa"/>
            <w:gridSpan w:val="2"/>
            <w:tcBorders>
              <w:top w:val="single" w:sz="4" w:space="0" w:color="000000"/>
              <w:left w:val="single" w:sz="4" w:space="0" w:color="000000"/>
              <w:bottom w:val="single" w:sz="4" w:space="0" w:color="000000"/>
              <w:right w:val="single" w:sz="4" w:space="0" w:color="000000"/>
            </w:tcBorders>
          </w:tcPr>
          <w:p w14:paraId="1ECEBDAD" w14:textId="77777777" w:rsidR="006A65EA" w:rsidRPr="002F48B8" w:rsidRDefault="006A65EA" w:rsidP="006A65EA">
            <w:pPr>
              <w:pStyle w:val="12"/>
              <w:rPr>
                <w:rFonts w:ascii="Times New Roman" w:hAnsi="Times New Roman"/>
                <w:sz w:val="24"/>
                <w:szCs w:val="24"/>
                <w:lang w:val="uk-UA"/>
              </w:rPr>
            </w:pPr>
            <w:proofErr w:type="spellStart"/>
            <w:r w:rsidRPr="002F48B8">
              <w:rPr>
                <w:rFonts w:ascii="Times New Roman" w:hAnsi="Times New Roman"/>
                <w:sz w:val="24"/>
                <w:szCs w:val="24"/>
                <w:lang w:val="uk-UA"/>
              </w:rPr>
              <w:t>Проєкт</w:t>
            </w:r>
            <w:proofErr w:type="spellEnd"/>
            <w:r w:rsidRPr="002F48B8">
              <w:rPr>
                <w:rFonts w:ascii="Times New Roman" w:hAnsi="Times New Roman"/>
                <w:sz w:val="24"/>
                <w:szCs w:val="24"/>
                <w:lang w:val="uk-UA"/>
              </w:rPr>
              <w:t xml:space="preserve"> договору про закупівлю викладено в Додатку 4 до цієї тендерної документації.</w:t>
            </w:r>
          </w:p>
          <w:p w14:paraId="7C4F659B" w14:textId="77777777" w:rsidR="006A65EA" w:rsidRPr="002F48B8" w:rsidRDefault="006A65EA" w:rsidP="006A65EA">
            <w:pPr>
              <w:pStyle w:val="12"/>
              <w:rPr>
                <w:rFonts w:ascii="Times New Roman" w:hAnsi="Times New Roman"/>
                <w:sz w:val="24"/>
                <w:szCs w:val="24"/>
                <w:lang w:val="uk-UA"/>
              </w:rPr>
            </w:pPr>
            <w:r w:rsidRPr="002F48B8">
              <w:rPr>
                <w:rFonts w:ascii="Times New Roman" w:hAnsi="Times New Roman"/>
                <w:sz w:val="24"/>
                <w:szCs w:val="24"/>
                <w:lang w:val="uk-UA"/>
              </w:rPr>
              <w:t>Переможець процедури закупівлі під час укладення договору про закупівлю повинен надати:</w:t>
            </w:r>
          </w:p>
          <w:p w14:paraId="0CF9E602" w14:textId="77777777" w:rsidR="006A65EA" w:rsidRPr="002F48B8" w:rsidRDefault="006A65EA" w:rsidP="006A65EA">
            <w:pPr>
              <w:pStyle w:val="12"/>
              <w:rPr>
                <w:rFonts w:ascii="Times New Roman" w:hAnsi="Times New Roman"/>
                <w:sz w:val="24"/>
                <w:szCs w:val="24"/>
                <w:lang w:val="uk-UA"/>
              </w:rPr>
            </w:pPr>
            <w:r w:rsidRPr="002F48B8">
              <w:rPr>
                <w:rFonts w:ascii="Times New Roman" w:hAnsi="Times New Roman"/>
                <w:sz w:val="24"/>
                <w:szCs w:val="24"/>
                <w:lang w:val="uk-UA"/>
              </w:rPr>
              <w:t>1)</w:t>
            </w:r>
            <w:r w:rsidRPr="002F48B8">
              <w:rPr>
                <w:rFonts w:ascii="Times New Roman" w:hAnsi="Times New Roman"/>
                <w:sz w:val="24"/>
                <w:szCs w:val="24"/>
                <w:lang w:val="uk-UA"/>
              </w:rPr>
              <w:tab/>
              <w:t>інформацію про право підписання договору про закупівлю;</w:t>
            </w:r>
          </w:p>
          <w:p w14:paraId="75B00F70" w14:textId="69F98BCD" w:rsidR="006A65EA" w:rsidRPr="002F48B8" w:rsidRDefault="006A65EA" w:rsidP="006A65EA">
            <w:pPr>
              <w:pStyle w:val="12"/>
              <w:rPr>
                <w:rFonts w:ascii="Times New Roman" w:hAnsi="Times New Roman"/>
                <w:sz w:val="24"/>
                <w:szCs w:val="24"/>
                <w:lang w:val="uk-UA"/>
              </w:rPr>
            </w:pPr>
            <w:r w:rsidRPr="002F48B8">
              <w:rPr>
                <w:rFonts w:ascii="Times New Roman" w:hAnsi="Times New Roman"/>
                <w:sz w:val="24"/>
                <w:szCs w:val="24"/>
                <w:lang w:val="uk-UA"/>
              </w:rPr>
              <w:t>2)</w:t>
            </w:r>
            <w:r w:rsidRPr="002F48B8">
              <w:rPr>
                <w:rFonts w:ascii="Times New Roman" w:hAnsi="Times New Roman"/>
                <w:sz w:val="24"/>
                <w:szCs w:val="24"/>
                <w:lang w:val="uk-UA"/>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6A65EA" w:rsidRPr="002F48B8" w14:paraId="63CDC813" w14:textId="77777777" w:rsidTr="00D75A4A">
        <w:tc>
          <w:tcPr>
            <w:tcW w:w="533" w:type="dxa"/>
            <w:tcBorders>
              <w:top w:val="single" w:sz="4" w:space="0" w:color="000000"/>
              <w:left w:val="single" w:sz="4" w:space="0" w:color="000000"/>
              <w:bottom w:val="single" w:sz="4" w:space="0" w:color="000000"/>
              <w:right w:val="single" w:sz="4" w:space="0" w:color="000000"/>
            </w:tcBorders>
          </w:tcPr>
          <w:p w14:paraId="70F74E7D" w14:textId="77777777" w:rsidR="006A65EA" w:rsidRPr="002F48B8" w:rsidRDefault="006A65EA">
            <w:pPr>
              <w:spacing w:before="100" w:after="100" w:line="100" w:lineRule="atLeast"/>
              <w:jc w:val="center"/>
              <w:rPr>
                <w:rFonts w:ascii="Times New Roman" w:hAnsi="Times New Roman"/>
                <w:b/>
                <w:sz w:val="24"/>
                <w:szCs w:val="24"/>
                <w:lang w:val="uk-UA"/>
              </w:rPr>
            </w:pPr>
            <w:r w:rsidRPr="002F48B8">
              <w:rPr>
                <w:rFonts w:ascii="Times New Roman" w:hAnsi="Times New Roman"/>
                <w:b/>
                <w:sz w:val="24"/>
                <w:szCs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5A8B185B" w14:textId="2E23109E" w:rsidR="006A65EA" w:rsidRPr="002F48B8" w:rsidRDefault="006A65EA">
            <w:pPr>
              <w:spacing w:before="100" w:after="100" w:line="100" w:lineRule="atLeast"/>
              <w:jc w:val="both"/>
              <w:rPr>
                <w:rFonts w:ascii="Times New Roman" w:hAnsi="Times New Roman"/>
                <w:sz w:val="24"/>
                <w:szCs w:val="24"/>
                <w:lang w:val="uk-UA"/>
              </w:rPr>
            </w:pPr>
            <w:r w:rsidRPr="002F48B8">
              <w:rPr>
                <w:rFonts w:ascii="Times New Roman" w:hAnsi="Times New Roman"/>
                <w:b/>
                <w:noProof/>
                <w:sz w:val="24"/>
                <w:szCs w:val="24"/>
                <w:lang w:val="uk-UA"/>
              </w:rPr>
              <w:t>Істотні умови, що обов’язково включаються до договору про закупівлю</w:t>
            </w:r>
          </w:p>
        </w:tc>
        <w:tc>
          <w:tcPr>
            <w:tcW w:w="6394" w:type="dxa"/>
            <w:gridSpan w:val="2"/>
            <w:tcBorders>
              <w:top w:val="single" w:sz="4" w:space="0" w:color="000000"/>
              <w:left w:val="single" w:sz="4" w:space="0" w:color="000000"/>
              <w:bottom w:val="single" w:sz="4" w:space="0" w:color="000000"/>
              <w:right w:val="single" w:sz="4" w:space="0" w:color="000000"/>
            </w:tcBorders>
          </w:tcPr>
          <w:p w14:paraId="4171EC29" w14:textId="77777777" w:rsidR="006A65EA" w:rsidRPr="002F48B8" w:rsidRDefault="006A65EA" w:rsidP="006A65EA">
            <w:pPr>
              <w:pStyle w:val="12"/>
              <w:rPr>
                <w:rFonts w:ascii="Times New Roman" w:hAnsi="Times New Roman"/>
                <w:noProof/>
                <w:sz w:val="24"/>
                <w:szCs w:val="24"/>
                <w:lang w:val="uk-UA"/>
              </w:rPr>
            </w:pPr>
            <w:r w:rsidRPr="002F48B8">
              <w:rPr>
                <w:rFonts w:ascii="Times New Roman" w:hAnsi="Times New Roman"/>
                <w:noProof/>
                <w:sz w:val="24"/>
                <w:szCs w:val="24"/>
                <w:lang w:val="uk-UA"/>
              </w:rPr>
              <w:t>Відповідно Закону та з урахуванням п. 19 Особливостей:</w:t>
            </w:r>
          </w:p>
          <w:p w14:paraId="56B635D8" w14:textId="27818AB9" w:rsidR="006A65EA" w:rsidRPr="002F48B8" w:rsidRDefault="006A65EA" w:rsidP="00C91880">
            <w:pPr>
              <w:pStyle w:val="12"/>
              <w:rPr>
                <w:rFonts w:ascii="Times New Roman" w:hAnsi="Times New Roman"/>
                <w:noProof/>
                <w:sz w:val="24"/>
                <w:szCs w:val="24"/>
                <w:lang w:val="uk-UA"/>
              </w:rPr>
            </w:pPr>
            <w:r w:rsidRPr="002F48B8">
              <w:rPr>
                <w:rFonts w:ascii="Times New Roman" w:hAnsi="Times New Roman"/>
                <w:noProof/>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w:t>
            </w:r>
            <w:r w:rsidR="00C91880" w:rsidRPr="002F48B8">
              <w:rPr>
                <w:rFonts w:ascii="Times New Roman" w:hAnsi="Times New Roman"/>
                <w:noProof/>
                <w:sz w:val="24"/>
                <w:szCs w:val="24"/>
                <w:lang w:val="uk-UA"/>
              </w:rPr>
              <w:t xml:space="preserve"> повному обсязі, крім випадків:</w:t>
            </w:r>
          </w:p>
          <w:p w14:paraId="57B00A3B" w14:textId="1A2D21F1" w:rsidR="006A65EA" w:rsidRPr="002F48B8" w:rsidRDefault="006A65EA" w:rsidP="00C91880">
            <w:pPr>
              <w:pStyle w:val="12"/>
              <w:rPr>
                <w:rFonts w:ascii="Times New Roman" w:hAnsi="Times New Roman"/>
                <w:noProof/>
                <w:sz w:val="24"/>
                <w:szCs w:val="24"/>
                <w:lang w:val="uk-UA"/>
              </w:rPr>
            </w:pPr>
            <w:r w:rsidRPr="002F48B8">
              <w:rPr>
                <w:rFonts w:ascii="Times New Roman" w:hAnsi="Times New Roman"/>
                <w:noProof/>
                <w:sz w:val="24"/>
                <w:szCs w:val="24"/>
                <w:lang w:val="uk-UA"/>
              </w:rPr>
              <w:lastRenderedPageBreak/>
              <w:t>1) зменшення обсягів закупівлі, зокрема з урахуванням фактич</w:t>
            </w:r>
            <w:r w:rsidR="00C91880" w:rsidRPr="002F48B8">
              <w:rPr>
                <w:rFonts w:ascii="Times New Roman" w:hAnsi="Times New Roman"/>
                <w:noProof/>
                <w:sz w:val="24"/>
                <w:szCs w:val="24"/>
                <w:lang w:val="uk-UA"/>
              </w:rPr>
              <w:t>ного обсягу видатків замовника;</w:t>
            </w:r>
          </w:p>
          <w:p w14:paraId="715CB026" w14:textId="3D48EE5A" w:rsidR="006A65EA" w:rsidRPr="002F48B8" w:rsidRDefault="006A65EA" w:rsidP="00C91880">
            <w:pPr>
              <w:pStyle w:val="12"/>
              <w:rPr>
                <w:rFonts w:ascii="Times New Roman" w:hAnsi="Times New Roman"/>
                <w:noProof/>
                <w:sz w:val="24"/>
                <w:szCs w:val="24"/>
                <w:lang w:val="uk-UA"/>
              </w:rPr>
            </w:pPr>
            <w:r w:rsidRPr="002F48B8">
              <w:rPr>
                <w:rFonts w:ascii="Times New Roman" w:hAnsi="Times New Roman"/>
                <w:noProof/>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w:t>
            </w:r>
            <w:r w:rsidR="00C91880" w:rsidRPr="002F48B8">
              <w:rPr>
                <w:rFonts w:ascii="Times New Roman" w:hAnsi="Times New Roman"/>
                <w:noProof/>
                <w:sz w:val="24"/>
                <w:szCs w:val="24"/>
                <w:lang w:val="uk-UA"/>
              </w:rPr>
              <w:t>дення;</w:t>
            </w:r>
          </w:p>
          <w:p w14:paraId="773EF55E" w14:textId="270ED81F" w:rsidR="006A65EA" w:rsidRPr="002F48B8" w:rsidRDefault="006A65EA" w:rsidP="00C91880">
            <w:pPr>
              <w:pStyle w:val="12"/>
              <w:rPr>
                <w:rFonts w:ascii="Times New Roman" w:hAnsi="Times New Roman"/>
                <w:noProof/>
                <w:sz w:val="24"/>
                <w:szCs w:val="24"/>
                <w:lang w:val="uk-UA"/>
              </w:rPr>
            </w:pPr>
            <w:r w:rsidRPr="002F48B8">
              <w:rPr>
                <w:rFonts w:ascii="Times New Roman" w:hAnsi="Times New Roman"/>
                <w:noProof/>
                <w:sz w:val="24"/>
                <w:szCs w:val="24"/>
                <w:lang w:val="uk-UA"/>
              </w:rPr>
              <w:t>3) покращення якості предмета закупівлі за умови, що таке покращення не призведе до збільшення суми, визна</w:t>
            </w:r>
            <w:r w:rsidR="00C91880" w:rsidRPr="002F48B8">
              <w:rPr>
                <w:rFonts w:ascii="Times New Roman" w:hAnsi="Times New Roman"/>
                <w:noProof/>
                <w:sz w:val="24"/>
                <w:szCs w:val="24"/>
                <w:lang w:val="uk-UA"/>
              </w:rPr>
              <w:t>ченої в договорі про закупівлю;</w:t>
            </w:r>
          </w:p>
          <w:p w14:paraId="5D2BE48B" w14:textId="62FCA61F" w:rsidR="006A65EA" w:rsidRPr="002F48B8" w:rsidRDefault="006A65EA" w:rsidP="00C91880">
            <w:pPr>
              <w:pStyle w:val="12"/>
              <w:rPr>
                <w:rFonts w:ascii="Times New Roman" w:hAnsi="Times New Roman"/>
                <w:noProof/>
                <w:sz w:val="24"/>
                <w:szCs w:val="24"/>
                <w:lang w:val="uk-UA"/>
              </w:rPr>
            </w:pPr>
            <w:r w:rsidRPr="002F48B8">
              <w:rPr>
                <w:rFonts w:ascii="Times New Roman" w:hAnsi="Times New Roman"/>
                <w:noProof/>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sidR="00C91880" w:rsidRPr="002F48B8">
              <w:rPr>
                <w:rFonts w:ascii="Times New Roman" w:hAnsi="Times New Roman"/>
                <w:noProof/>
                <w:sz w:val="24"/>
                <w:szCs w:val="24"/>
                <w:lang w:val="uk-UA"/>
              </w:rPr>
              <w:t>ченої в договорі про закупівлю;</w:t>
            </w:r>
          </w:p>
          <w:p w14:paraId="259159C3" w14:textId="4E6034E8" w:rsidR="006A65EA" w:rsidRPr="002F48B8" w:rsidRDefault="006A65EA" w:rsidP="00C91880">
            <w:pPr>
              <w:pStyle w:val="12"/>
              <w:rPr>
                <w:rFonts w:ascii="Times New Roman" w:hAnsi="Times New Roman"/>
                <w:noProof/>
                <w:sz w:val="24"/>
                <w:szCs w:val="24"/>
                <w:lang w:val="uk-UA"/>
              </w:rPr>
            </w:pPr>
            <w:r w:rsidRPr="002F48B8">
              <w:rPr>
                <w:rFonts w:ascii="Times New Roman" w:hAnsi="Times New Roman"/>
                <w:noProof/>
                <w:sz w:val="24"/>
                <w:szCs w:val="24"/>
                <w:lang w:val="uk-UA"/>
              </w:rPr>
              <w:t>5) погодження зміни ціни в договорі про закупівлю в бік зменшення (без зміни кількості (обсягу) та я</w:t>
            </w:r>
            <w:r w:rsidR="00C91880" w:rsidRPr="002F48B8">
              <w:rPr>
                <w:rFonts w:ascii="Times New Roman" w:hAnsi="Times New Roman"/>
                <w:noProof/>
                <w:sz w:val="24"/>
                <w:szCs w:val="24"/>
                <w:lang w:val="uk-UA"/>
              </w:rPr>
              <w:t>кості товарів, робіт і послуг);</w:t>
            </w:r>
          </w:p>
          <w:p w14:paraId="6C039A7C" w14:textId="6817F86F" w:rsidR="006A65EA" w:rsidRPr="002F48B8" w:rsidRDefault="006A65EA" w:rsidP="00C91880">
            <w:pPr>
              <w:pStyle w:val="12"/>
              <w:rPr>
                <w:rFonts w:ascii="Times New Roman" w:hAnsi="Times New Roman"/>
                <w:noProof/>
                <w:sz w:val="24"/>
                <w:szCs w:val="24"/>
                <w:lang w:val="uk-UA"/>
              </w:rPr>
            </w:pPr>
            <w:r w:rsidRPr="002F48B8">
              <w:rPr>
                <w:rFonts w:ascii="Times New Roman" w:hAnsi="Times New Roman"/>
                <w:noProof/>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w:t>
            </w:r>
            <w:r w:rsidR="00C91880" w:rsidRPr="002F48B8">
              <w:rPr>
                <w:rFonts w:ascii="Times New Roman" w:hAnsi="Times New Roman"/>
                <w:noProof/>
                <w:sz w:val="24"/>
                <w:szCs w:val="24"/>
                <w:lang w:val="uk-UA"/>
              </w:rPr>
              <w:t>ткування;</w:t>
            </w:r>
          </w:p>
          <w:p w14:paraId="02088173" w14:textId="4B5CD272" w:rsidR="006A65EA" w:rsidRPr="002F48B8" w:rsidRDefault="006A65EA" w:rsidP="00C91880">
            <w:pPr>
              <w:pStyle w:val="12"/>
              <w:rPr>
                <w:rFonts w:ascii="Times New Roman" w:hAnsi="Times New Roman"/>
                <w:noProof/>
                <w:sz w:val="24"/>
                <w:szCs w:val="24"/>
                <w:lang w:val="uk-UA"/>
              </w:rPr>
            </w:pPr>
            <w:r w:rsidRPr="002F48B8">
              <w:rPr>
                <w:rFonts w:ascii="Times New Roman" w:hAnsi="Times New Roman"/>
                <w:noProof/>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sidR="00C91880" w:rsidRPr="002F48B8">
              <w:rPr>
                <w:rFonts w:ascii="Times New Roman" w:hAnsi="Times New Roman"/>
                <w:noProof/>
                <w:sz w:val="24"/>
                <w:szCs w:val="24"/>
                <w:lang w:val="uk-UA"/>
              </w:rPr>
              <w:t>о закупівлю порядку зміни ціни;</w:t>
            </w:r>
          </w:p>
          <w:p w14:paraId="0751B4A9" w14:textId="4721C6DF" w:rsidR="006A65EA" w:rsidRPr="002F48B8" w:rsidRDefault="006A65EA" w:rsidP="00C91880">
            <w:pPr>
              <w:pStyle w:val="12"/>
              <w:rPr>
                <w:rFonts w:ascii="Times New Roman" w:hAnsi="Times New Roman"/>
                <w:noProof/>
                <w:sz w:val="24"/>
                <w:szCs w:val="24"/>
                <w:lang w:val="uk-UA"/>
              </w:rPr>
            </w:pPr>
            <w:r w:rsidRPr="002F48B8">
              <w:rPr>
                <w:rFonts w:ascii="Times New Roman" w:hAnsi="Times New Roman"/>
                <w:noProof/>
                <w:sz w:val="24"/>
                <w:szCs w:val="24"/>
                <w:lang w:val="uk-UA"/>
              </w:rPr>
              <w:t>8) зміни умов у зв’язку із застосуванням положень ч</w:t>
            </w:r>
            <w:r w:rsidR="00C91880" w:rsidRPr="002F48B8">
              <w:rPr>
                <w:rFonts w:ascii="Times New Roman" w:hAnsi="Times New Roman"/>
                <w:noProof/>
                <w:sz w:val="24"/>
                <w:szCs w:val="24"/>
                <w:lang w:val="uk-UA"/>
              </w:rPr>
              <w:t>астини шостої статті 41 Закону.</w:t>
            </w:r>
          </w:p>
          <w:p w14:paraId="33231447" w14:textId="648C62C7" w:rsidR="006A65EA" w:rsidRPr="002F48B8" w:rsidRDefault="006A65EA" w:rsidP="006A65EA">
            <w:pPr>
              <w:pStyle w:val="12"/>
              <w:rPr>
                <w:rFonts w:ascii="Times New Roman" w:hAnsi="Times New Roman"/>
                <w:sz w:val="24"/>
                <w:szCs w:val="24"/>
                <w:lang w:val="uk-UA"/>
              </w:rPr>
            </w:pPr>
            <w:r w:rsidRPr="002F48B8">
              <w:rPr>
                <w:rFonts w:ascii="Times New Roman" w:hAnsi="Times New Roman"/>
                <w:noProof/>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bookmarkStart w:id="2" w:name="Bookmark51"/>
            <w:bookmarkEnd w:id="2"/>
          </w:p>
        </w:tc>
      </w:tr>
      <w:tr w:rsidR="006A65EA" w:rsidRPr="002F48B8" w14:paraId="537FEBB0" w14:textId="77777777" w:rsidTr="00D75A4A">
        <w:tc>
          <w:tcPr>
            <w:tcW w:w="533" w:type="dxa"/>
            <w:tcBorders>
              <w:top w:val="single" w:sz="4" w:space="0" w:color="000000"/>
              <w:left w:val="single" w:sz="4" w:space="0" w:color="000000"/>
              <w:bottom w:val="single" w:sz="4" w:space="0" w:color="000000"/>
              <w:right w:val="single" w:sz="4" w:space="0" w:color="000000"/>
            </w:tcBorders>
          </w:tcPr>
          <w:p w14:paraId="68816A66" w14:textId="77777777" w:rsidR="006A65EA" w:rsidRPr="002F48B8" w:rsidRDefault="006A65EA">
            <w:pPr>
              <w:spacing w:before="100" w:after="100" w:line="100" w:lineRule="atLeast"/>
              <w:jc w:val="center"/>
              <w:rPr>
                <w:rFonts w:ascii="Times New Roman" w:hAnsi="Times New Roman"/>
                <w:b/>
                <w:sz w:val="24"/>
                <w:szCs w:val="24"/>
                <w:lang w:val="uk-UA"/>
              </w:rPr>
            </w:pPr>
            <w:r w:rsidRPr="002F48B8">
              <w:rPr>
                <w:rFonts w:ascii="Times New Roman" w:hAnsi="Times New Roman"/>
                <w:b/>
                <w:sz w:val="24"/>
                <w:szCs w:val="24"/>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47DBC1AB" w14:textId="77777777" w:rsidR="006A65EA" w:rsidRPr="002F48B8" w:rsidRDefault="006A65EA">
            <w:pPr>
              <w:spacing w:before="100" w:after="100" w:line="100" w:lineRule="atLeast"/>
              <w:jc w:val="both"/>
              <w:rPr>
                <w:rFonts w:ascii="Times New Roman" w:hAnsi="Times New Roman"/>
                <w:sz w:val="24"/>
                <w:szCs w:val="24"/>
                <w:lang w:val="uk-UA"/>
              </w:rPr>
            </w:pPr>
            <w:r w:rsidRPr="002F48B8">
              <w:rPr>
                <w:rFonts w:ascii="Times New Roman" w:hAnsi="Times New Roman"/>
                <w:b/>
                <w:sz w:val="24"/>
                <w:szCs w:val="24"/>
                <w:lang w:val="uk-UA"/>
              </w:rPr>
              <w:t>Дії замовника при відмові переможця торгів підписати договір про закупівлю</w:t>
            </w:r>
          </w:p>
        </w:tc>
        <w:tc>
          <w:tcPr>
            <w:tcW w:w="6394" w:type="dxa"/>
            <w:gridSpan w:val="2"/>
            <w:tcBorders>
              <w:top w:val="single" w:sz="4" w:space="0" w:color="000000"/>
              <w:left w:val="single" w:sz="4" w:space="0" w:color="000000"/>
              <w:bottom w:val="single" w:sz="4" w:space="0" w:color="000000"/>
              <w:right w:val="single" w:sz="4" w:space="0" w:color="000000"/>
            </w:tcBorders>
          </w:tcPr>
          <w:p w14:paraId="54A18534" w14:textId="79FB9385" w:rsidR="006A65EA" w:rsidRPr="002F48B8" w:rsidRDefault="006A65EA" w:rsidP="00B305E9">
            <w:pPr>
              <w:spacing w:before="100" w:after="100" w:line="100" w:lineRule="atLeast"/>
              <w:jc w:val="both"/>
              <w:rPr>
                <w:rFonts w:ascii="Times New Roman" w:hAnsi="Times New Roman"/>
                <w:sz w:val="24"/>
                <w:szCs w:val="24"/>
                <w:lang w:val="uk-UA"/>
              </w:rPr>
            </w:pPr>
            <w:r w:rsidRPr="002F48B8">
              <w:rPr>
                <w:rFonts w:ascii="Times New Roman" w:hAnsi="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F48B8">
              <w:rPr>
                <w:rFonts w:ascii="Times New Roman" w:hAnsi="Times New Roman"/>
                <w:sz w:val="24"/>
                <w:szCs w:val="24"/>
                <w:lang w:val="uk-UA"/>
              </w:rPr>
              <w:t>неукладення</w:t>
            </w:r>
            <w:proofErr w:type="spellEnd"/>
            <w:r w:rsidRPr="002F48B8">
              <w:rPr>
                <w:rFonts w:ascii="Times New Roman" w:hAnsi="Times New Roman"/>
                <w:sz w:val="24"/>
                <w:szCs w:val="24"/>
                <w:lang w:val="uk-UA"/>
              </w:rP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w:t>
            </w:r>
            <w:r w:rsidRPr="002F48B8">
              <w:rPr>
                <w:rFonts w:ascii="Times New Roman" w:hAnsi="Times New Roman"/>
                <w:sz w:val="24"/>
                <w:szCs w:val="24"/>
                <w:lang w:val="uk-UA"/>
              </w:rPr>
              <w:lastRenderedPageBreak/>
              <w:t>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w:t>
            </w:r>
          </w:p>
        </w:tc>
      </w:tr>
    </w:tbl>
    <w:p w14:paraId="0F90CA05" w14:textId="77777777" w:rsidR="00BD45DB" w:rsidRPr="00730E9A" w:rsidRDefault="00BD45DB">
      <w:pPr>
        <w:widowControl w:val="0"/>
        <w:rPr>
          <w:rFonts w:ascii="Times New Roman" w:hAnsi="Times New Roman"/>
          <w:b/>
          <w:sz w:val="24"/>
          <w:lang w:val="uk-UA"/>
        </w:rPr>
      </w:pPr>
      <w:bookmarkStart w:id="3" w:name="_Hlk8209279"/>
    </w:p>
    <w:tbl>
      <w:tblPr>
        <w:tblpPr w:leftFromText="180" w:rightFromText="180" w:vertAnchor="text" w:horzAnchor="margin" w:tblpXSpec="center" w:tblpY="-815"/>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4"/>
        <w:gridCol w:w="1532"/>
        <w:gridCol w:w="1241"/>
        <w:gridCol w:w="2905"/>
      </w:tblGrid>
      <w:tr w:rsidR="00BD45DB" w:rsidRPr="00730E9A" w14:paraId="3DE599F1" w14:textId="77777777" w:rsidTr="00D91F9E">
        <w:trPr>
          <w:trHeight w:val="1587"/>
        </w:trPr>
        <w:tc>
          <w:tcPr>
            <w:tcW w:w="10452" w:type="dxa"/>
            <w:gridSpan w:val="4"/>
            <w:tcBorders>
              <w:top w:val="nil"/>
              <w:left w:val="nil"/>
              <w:bottom w:val="single" w:sz="4" w:space="0" w:color="FFFFFF"/>
              <w:right w:val="nil"/>
            </w:tcBorders>
          </w:tcPr>
          <w:p w14:paraId="7E42125F" w14:textId="77777777" w:rsidR="00D91F9E" w:rsidRDefault="00D91F9E" w:rsidP="00D91F9E">
            <w:pPr>
              <w:pStyle w:val="12"/>
              <w:ind w:firstLine="0"/>
              <w:rPr>
                <w:rFonts w:ascii="Times New Roman" w:hAnsi="Times New Roman"/>
                <w:i/>
                <w:sz w:val="24"/>
                <w:lang w:val="uk-UA"/>
              </w:rPr>
            </w:pPr>
          </w:p>
          <w:p w14:paraId="51A69124" w14:textId="77777777" w:rsidR="00BE48BD" w:rsidRDefault="00BE48BD" w:rsidP="00D91F9E">
            <w:pPr>
              <w:pStyle w:val="12"/>
              <w:ind w:firstLine="0"/>
              <w:rPr>
                <w:rFonts w:ascii="Times New Roman" w:hAnsi="Times New Roman"/>
                <w:i/>
                <w:sz w:val="24"/>
                <w:lang w:val="uk-UA"/>
              </w:rPr>
            </w:pPr>
          </w:p>
          <w:p w14:paraId="6AA29EFD" w14:textId="77777777" w:rsidR="00BE48BD" w:rsidRDefault="00BE48BD" w:rsidP="00BE48BD">
            <w:pPr>
              <w:pStyle w:val="12"/>
              <w:ind w:firstLine="0"/>
              <w:rPr>
                <w:rFonts w:ascii="Times New Roman" w:hAnsi="Times New Roman"/>
                <w:i/>
                <w:sz w:val="24"/>
                <w:lang w:val="uk-UA"/>
              </w:rPr>
            </w:pPr>
          </w:p>
          <w:p w14:paraId="291CA8E0" w14:textId="2CA3F561" w:rsidR="005E3B02" w:rsidRPr="00FB270A" w:rsidRDefault="005E3B02" w:rsidP="005E3B02">
            <w:pPr>
              <w:spacing w:after="0" w:line="240" w:lineRule="auto"/>
              <w:jc w:val="right"/>
              <w:rPr>
                <w:rFonts w:ascii="Times New Roman" w:eastAsia="Arial" w:hAnsi="Times New Roman"/>
                <w:b/>
                <w:sz w:val="24"/>
                <w:szCs w:val="24"/>
                <w:lang w:val="uk-UA"/>
              </w:rPr>
            </w:pPr>
            <w:r w:rsidRPr="00FB270A">
              <w:rPr>
                <w:rFonts w:ascii="Times New Roman" w:eastAsia="Arial" w:hAnsi="Times New Roman"/>
                <w:b/>
                <w:sz w:val="24"/>
                <w:szCs w:val="24"/>
                <w:lang w:val="uk-UA"/>
              </w:rPr>
              <w:t xml:space="preserve">Додаток </w:t>
            </w:r>
            <w:r>
              <w:rPr>
                <w:rFonts w:ascii="Times New Roman" w:eastAsia="Arial" w:hAnsi="Times New Roman"/>
                <w:b/>
                <w:sz w:val="24"/>
                <w:szCs w:val="24"/>
                <w:lang w:val="uk-UA"/>
              </w:rPr>
              <w:t>1</w:t>
            </w:r>
          </w:p>
          <w:p w14:paraId="4B87649A" w14:textId="77777777" w:rsidR="005E3B02" w:rsidRPr="00FB270A" w:rsidRDefault="005E3B02" w:rsidP="005E3B02">
            <w:pPr>
              <w:spacing w:after="0" w:line="240" w:lineRule="auto"/>
              <w:jc w:val="right"/>
              <w:rPr>
                <w:rFonts w:ascii="Times New Roman" w:eastAsia="Arial" w:hAnsi="Times New Roman"/>
                <w:b/>
                <w:bCs/>
                <w:sz w:val="24"/>
                <w:szCs w:val="24"/>
                <w:lang w:val="uk-UA"/>
              </w:rPr>
            </w:pPr>
            <w:r>
              <w:rPr>
                <w:rFonts w:ascii="Times New Roman" w:eastAsia="Arial" w:hAnsi="Times New Roman"/>
                <w:b/>
                <w:bCs/>
                <w:sz w:val="24"/>
                <w:szCs w:val="24"/>
                <w:lang w:val="uk-UA"/>
              </w:rPr>
              <w:t>д</w:t>
            </w:r>
            <w:r w:rsidRPr="00FB270A">
              <w:rPr>
                <w:rFonts w:ascii="Times New Roman" w:eastAsia="Arial" w:hAnsi="Times New Roman"/>
                <w:b/>
                <w:bCs/>
                <w:sz w:val="24"/>
                <w:szCs w:val="24"/>
                <w:lang w:val="uk-UA"/>
              </w:rPr>
              <w:t>о</w:t>
            </w:r>
            <w:r>
              <w:rPr>
                <w:rFonts w:ascii="Times New Roman" w:eastAsia="Arial" w:hAnsi="Times New Roman"/>
                <w:b/>
                <w:bCs/>
                <w:sz w:val="24"/>
                <w:szCs w:val="24"/>
                <w:lang w:val="uk-UA"/>
              </w:rPr>
              <w:t xml:space="preserve"> тендерної документації</w:t>
            </w:r>
          </w:p>
          <w:p w14:paraId="16553FB0" w14:textId="77777777" w:rsidR="00BD45DB" w:rsidRPr="00730E9A" w:rsidRDefault="00BD45DB">
            <w:pPr>
              <w:pStyle w:val="12"/>
              <w:jc w:val="center"/>
              <w:rPr>
                <w:rFonts w:ascii="Times New Roman" w:hAnsi="Times New Roman"/>
                <w:b/>
                <w:sz w:val="24"/>
                <w:lang w:val="uk-UA"/>
              </w:rPr>
            </w:pPr>
          </w:p>
          <w:p w14:paraId="5F78F1EA" w14:textId="77777777" w:rsidR="00BD45DB" w:rsidRPr="00730E9A" w:rsidRDefault="00462E0B">
            <w:pPr>
              <w:pStyle w:val="12"/>
              <w:jc w:val="center"/>
              <w:rPr>
                <w:rFonts w:ascii="Times New Roman" w:hAnsi="Times New Roman"/>
                <w:b/>
                <w:sz w:val="24"/>
                <w:lang w:val="uk-UA"/>
              </w:rPr>
            </w:pPr>
            <w:r w:rsidRPr="00730E9A">
              <w:rPr>
                <w:rFonts w:ascii="Times New Roman" w:hAnsi="Times New Roman"/>
                <w:b/>
                <w:sz w:val="24"/>
                <w:lang w:val="uk-UA"/>
              </w:rPr>
              <w:t>Форма тендерної пропозиції</w:t>
            </w:r>
          </w:p>
        </w:tc>
      </w:tr>
      <w:tr w:rsidR="00BD45DB" w:rsidRPr="00730E9A" w14:paraId="7F880F80" w14:textId="77777777" w:rsidTr="00D91F9E">
        <w:trPr>
          <w:trHeight w:val="87"/>
        </w:trPr>
        <w:tc>
          <w:tcPr>
            <w:tcW w:w="10452" w:type="dxa"/>
            <w:gridSpan w:val="4"/>
            <w:tcBorders>
              <w:top w:val="single" w:sz="4" w:space="0" w:color="FFFFFF"/>
              <w:left w:val="single" w:sz="4" w:space="0" w:color="FFFFFF"/>
              <w:bottom w:val="single" w:sz="4" w:space="0" w:color="000000"/>
              <w:right w:val="single" w:sz="4" w:space="0" w:color="FFFFFF"/>
            </w:tcBorders>
          </w:tcPr>
          <w:p w14:paraId="2C4F76AA" w14:textId="77777777" w:rsidR="00BD45DB" w:rsidRPr="00730E9A" w:rsidRDefault="00BD45DB">
            <w:pPr>
              <w:pStyle w:val="12"/>
              <w:rPr>
                <w:rFonts w:ascii="Times New Roman" w:hAnsi="Times New Roman"/>
                <w:b/>
                <w:sz w:val="24"/>
                <w:lang w:val="uk-UA"/>
              </w:rPr>
            </w:pPr>
          </w:p>
        </w:tc>
      </w:tr>
      <w:tr w:rsidR="00BD45DB" w:rsidRPr="00730E9A" w14:paraId="03623ED4" w14:textId="77777777" w:rsidTr="00D91F9E">
        <w:trPr>
          <w:trHeight w:val="87"/>
        </w:trPr>
        <w:tc>
          <w:tcPr>
            <w:tcW w:w="10452" w:type="dxa"/>
            <w:gridSpan w:val="4"/>
            <w:tcBorders>
              <w:top w:val="nil"/>
              <w:left w:val="single" w:sz="4" w:space="0" w:color="000000"/>
              <w:bottom w:val="single" w:sz="4" w:space="0" w:color="000000"/>
              <w:right w:val="single" w:sz="4" w:space="0" w:color="000000"/>
            </w:tcBorders>
          </w:tcPr>
          <w:p w14:paraId="21C7A719" w14:textId="77777777" w:rsidR="00BD45DB" w:rsidRPr="00730E9A" w:rsidRDefault="00462E0B">
            <w:pPr>
              <w:pStyle w:val="12"/>
              <w:jc w:val="center"/>
              <w:rPr>
                <w:rFonts w:ascii="Times New Roman" w:hAnsi="Times New Roman"/>
                <w:b/>
                <w:sz w:val="24"/>
                <w:lang w:val="uk-UA"/>
              </w:rPr>
            </w:pPr>
            <w:r w:rsidRPr="00730E9A">
              <w:rPr>
                <w:rFonts w:ascii="Times New Roman" w:hAnsi="Times New Roman"/>
                <w:b/>
                <w:sz w:val="24"/>
                <w:lang w:val="uk-UA"/>
              </w:rPr>
              <w:t>Відомості про учасника процедури закупівлі</w:t>
            </w:r>
          </w:p>
        </w:tc>
      </w:tr>
      <w:tr w:rsidR="00BD45DB" w:rsidRPr="00730E9A" w14:paraId="5767A17F"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6B110F33"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Повне найменування  учасника</w:t>
            </w:r>
          </w:p>
        </w:tc>
        <w:tc>
          <w:tcPr>
            <w:tcW w:w="4146" w:type="dxa"/>
            <w:gridSpan w:val="2"/>
            <w:tcBorders>
              <w:top w:val="single" w:sz="4" w:space="0" w:color="000000"/>
              <w:left w:val="single" w:sz="4" w:space="0" w:color="000000"/>
              <w:bottom w:val="single" w:sz="4" w:space="0" w:color="000000"/>
              <w:right w:val="single" w:sz="4" w:space="0" w:color="000000"/>
            </w:tcBorders>
          </w:tcPr>
          <w:p w14:paraId="0880FC9C" w14:textId="77777777" w:rsidR="00BD45DB" w:rsidRPr="00730E9A" w:rsidRDefault="00BD45DB">
            <w:pPr>
              <w:pStyle w:val="12"/>
              <w:rPr>
                <w:rFonts w:ascii="Times New Roman" w:hAnsi="Times New Roman"/>
                <w:sz w:val="24"/>
                <w:lang w:val="uk-UA"/>
              </w:rPr>
            </w:pPr>
          </w:p>
        </w:tc>
      </w:tr>
      <w:tr w:rsidR="00BD45DB" w:rsidRPr="00730E9A" w14:paraId="0300AFFF"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3DAB6126"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Керівництво (ПІБ, посада, контактні телефони)</w:t>
            </w:r>
          </w:p>
        </w:tc>
        <w:tc>
          <w:tcPr>
            <w:tcW w:w="4146" w:type="dxa"/>
            <w:gridSpan w:val="2"/>
            <w:tcBorders>
              <w:top w:val="single" w:sz="4" w:space="0" w:color="000000"/>
              <w:left w:val="single" w:sz="4" w:space="0" w:color="000000"/>
              <w:bottom w:val="single" w:sz="4" w:space="0" w:color="000000"/>
              <w:right w:val="single" w:sz="4" w:space="0" w:color="000000"/>
            </w:tcBorders>
          </w:tcPr>
          <w:p w14:paraId="72BACABD" w14:textId="77777777" w:rsidR="00BD45DB" w:rsidRPr="00730E9A" w:rsidRDefault="00BD45DB">
            <w:pPr>
              <w:pStyle w:val="12"/>
              <w:rPr>
                <w:rFonts w:ascii="Times New Roman" w:hAnsi="Times New Roman"/>
                <w:sz w:val="24"/>
                <w:lang w:val="uk-UA"/>
              </w:rPr>
            </w:pPr>
          </w:p>
        </w:tc>
      </w:tr>
      <w:tr w:rsidR="00BD45DB" w:rsidRPr="00730E9A" w14:paraId="66D0F985" w14:textId="77777777" w:rsidTr="00D91F9E">
        <w:trPr>
          <w:trHeight w:val="252"/>
        </w:trPr>
        <w:tc>
          <w:tcPr>
            <w:tcW w:w="6306" w:type="dxa"/>
            <w:gridSpan w:val="2"/>
            <w:tcBorders>
              <w:top w:val="single" w:sz="4" w:space="0" w:color="000000"/>
              <w:left w:val="single" w:sz="4" w:space="0" w:color="000000"/>
              <w:bottom w:val="single" w:sz="4" w:space="0" w:color="000000"/>
              <w:right w:val="single" w:sz="4" w:space="0" w:color="000000"/>
            </w:tcBorders>
          </w:tcPr>
          <w:p w14:paraId="4C6C7C83"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Ідентифікаційний код за ЄДРПОУ (за наявності)</w:t>
            </w:r>
          </w:p>
        </w:tc>
        <w:tc>
          <w:tcPr>
            <w:tcW w:w="4146" w:type="dxa"/>
            <w:gridSpan w:val="2"/>
            <w:tcBorders>
              <w:top w:val="single" w:sz="4" w:space="0" w:color="000000"/>
              <w:left w:val="single" w:sz="4" w:space="0" w:color="000000"/>
              <w:bottom w:val="single" w:sz="4" w:space="0" w:color="000000"/>
              <w:right w:val="single" w:sz="4" w:space="0" w:color="000000"/>
            </w:tcBorders>
          </w:tcPr>
          <w:p w14:paraId="78F1943E" w14:textId="77777777" w:rsidR="00BD45DB" w:rsidRPr="00730E9A" w:rsidRDefault="00BD45DB">
            <w:pPr>
              <w:pStyle w:val="12"/>
              <w:rPr>
                <w:rFonts w:ascii="Times New Roman" w:hAnsi="Times New Roman"/>
                <w:sz w:val="24"/>
                <w:lang w:val="uk-UA"/>
              </w:rPr>
            </w:pPr>
          </w:p>
        </w:tc>
      </w:tr>
      <w:tr w:rsidR="00BD45DB" w:rsidRPr="00730E9A" w14:paraId="61B52C00"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7A014BD7"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Місцезнаходження</w:t>
            </w:r>
          </w:p>
        </w:tc>
        <w:tc>
          <w:tcPr>
            <w:tcW w:w="4146" w:type="dxa"/>
            <w:gridSpan w:val="2"/>
            <w:tcBorders>
              <w:top w:val="single" w:sz="4" w:space="0" w:color="000000"/>
              <w:left w:val="single" w:sz="4" w:space="0" w:color="000000"/>
              <w:bottom w:val="single" w:sz="4" w:space="0" w:color="000000"/>
              <w:right w:val="single" w:sz="4" w:space="0" w:color="000000"/>
            </w:tcBorders>
          </w:tcPr>
          <w:p w14:paraId="1EC75FDC" w14:textId="77777777" w:rsidR="00BD45DB" w:rsidRPr="00730E9A" w:rsidRDefault="00BD45DB">
            <w:pPr>
              <w:pStyle w:val="12"/>
              <w:rPr>
                <w:rFonts w:ascii="Times New Roman" w:hAnsi="Times New Roman"/>
                <w:sz w:val="24"/>
                <w:lang w:val="uk-UA"/>
              </w:rPr>
            </w:pPr>
          </w:p>
        </w:tc>
      </w:tr>
      <w:tr w:rsidR="00BD45DB" w:rsidRPr="00730E9A" w14:paraId="06922E0A" w14:textId="77777777" w:rsidTr="00D91F9E">
        <w:trPr>
          <w:trHeight w:val="529"/>
        </w:trPr>
        <w:tc>
          <w:tcPr>
            <w:tcW w:w="6306" w:type="dxa"/>
            <w:gridSpan w:val="2"/>
            <w:tcBorders>
              <w:top w:val="single" w:sz="4" w:space="0" w:color="000000"/>
              <w:left w:val="single" w:sz="4" w:space="0" w:color="000000"/>
              <w:bottom w:val="single" w:sz="4" w:space="0" w:color="000000"/>
              <w:right w:val="single" w:sz="4" w:space="0" w:color="000000"/>
            </w:tcBorders>
          </w:tcPr>
          <w:p w14:paraId="7E65D4DD"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Особа, відповідальна за участь у торгах</w:t>
            </w:r>
          </w:p>
          <w:p w14:paraId="23A40C76"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(ПІБ, посада, контактні телефони)</w:t>
            </w:r>
          </w:p>
        </w:tc>
        <w:tc>
          <w:tcPr>
            <w:tcW w:w="4146" w:type="dxa"/>
            <w:gridSpan w:val="2"/>
            <w:tcBorders>
              <w:top w:val="single" w:sz="4" w:space="0" w:color="000000"/>
              <w:left w:val="single" w:sz="4" w:space="0" w:color="000000"/>
              <w:bottom w:val="single" w:sz="4" w:space="0" w:color="000000"/>
              <w:right w:val="single" w:sz="4" w:space="0" w:color="000000"/>
            </w:tcBorders>
          </w:tcPr>
          <w:p w14:paraId="677ECD2D" w14:textId="77777777" w:rsidR="00BD45DB" w:rsidRPr="00730E9A" w:rsidRDefault="00BD45DB">
            <w:pPr>
              <w:pStyle w:val="12"/>
              <w:rPr>
                <w:rFonts w:ascii="Times New Roman" w:hAnsi="Times New Roman"/>
                <w:sz w:val="24"/>
                <w:lang w:val="uk-UA"/>
              </w:rPr>
            </w:pPr>
          </w:p>
        </w:tc>
      </w:tr>
      <w:tr w:rsidR="00BD45DB" w:rsidRPr="00730E9A" w14:paraId="74C9AF9A"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30FCDE52"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Факс</w:t>
            </w:r>
          </w:p>
        </w:tc>
        <w:tc>
          <w:tcPr>
            <w:tcW w:w="4146" w:type="dxa"/>
            <w:gridSpan w:val="2"/>
            <w:tcBorders>
              <w:top w:val="single" w:sz="4" w:space="0" w:color="000000"/>
              <w:left w:val="single" w:sz="4" w:space="0" w:color="000000"/>
              <w:bottom w:val="single" w:sz="4" w:space="0" w:color="000000"/>
              <w:right w:val="single" w:sz="4" w:space="0" w:color="000000"/>
            </w:tcBorders>
          </w:tcPr>
          <w:p w14:paraId="6FE9BB77" w14:textId="77777777" w:rsidR="00BD45DB" w:rsidRPr="00730E9A" w:rsidRDefault="00BD45DB">
            <w:pPr>
              <w:pStyle w:val="12"/>
              <w:rPr>
                <w:rFonts w:ascii="Times New Roman" w:hAnsi="Times New Roman"/>
                <w:sz w:val="24"/>
                <w:lang w:val="uk-UA"/>
              </w:rPr>
            </w:pPr>
          </w:p>
        </w:tc>
      </w:tr>
      <w:tr w:rsidR="00BD45DB" w:rsidRPr="00730E9A" w14:paraId="347BFB3D"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78628C05"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Електронна адреса</w:t>
            </w:r>
          </w:p>
        </w:tc>
        <w:tc>
          <w:tcPr>
            <w:tcW w:w="4146" w:type="dxa"/>
            <w:gridSpan w:val="2"/>
            <w:tcBorders>
              <w:top w:val="single" w:sz="4" w:space="0" w:color="000000"/>
              <w:left w:val="single" w:sz="4" w:space="0" w:color="000000"/>
              <w:bottom w:val="single" w:sz="4" w:space="0" w:color="000000"/>
              <w:right w:val="single" w:sz="4" w:space="0" w:color="000000"/>
            </w:tcBorders>
          </w:tcPr>
          <w:p w14:paraId="77A29D5D" w14:textId="77777777" w:rsidR="00BD45DB" w:rsidRPr="00730E9A" w:rsidRDefault="00BD45DB">
            <w:pPr>
              <w:pStyle w:val="12"/>
              <w:rPr>
                <w:rFonts w:ascii="Times New Roman" w:hAnsi="Times New Roman"/>
                <w:sz w:val="24"/>
                <w:lang w:val="uk-UA"/>
              </w:rPr>
            </w:pPr>
          </w:p>
        </w:tc>
      </w:tr>
      <w:tr w:rsidR="00BD45DB" w:rsidRPr="00730E9A" w14:paraId="7AFDED85" w14:textId="77777777" w:rsidTr="00D91F9E">
        <w:trPr>
          <w:trHeight w:val="793"/>
        </w:trPr>
        <w:tc>
          <w:tcPr>
            <w:tcW w:w="6306" w:type="dxa"/>
            <w:gridSpan w:val="2"/>
            <w:tcBorders>
              <w:top w:val="single" w:sz="4" w:space="0" w:color="000000"/>
              <w:left w:val="single" w:sz="4" w:space="0" w:color="000000"/>
              <w:bottom w:val="single" w:sz="4" w:space="0" w:color="000000"/>
              <w:right w:val="single" w:sz="4" w:space="0" w:color="000000"/>
            </w:tcBorders>
          </w:tcPr>
          <w:p w14:paraId="13620FC8"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 xml:space="preserve">Реквізити банку (назва, МФО), в якому </w:t>
            </w:r>
          </w:p>
          <w:p w14:paraId="34041D1C"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обслуговується учасник та номер  розрахункового рахунку</w:t>
            </w:r>
          </w:p>
        </w:tc>
        <w:tc>
          <w:tcPr>
            <w:tcW w:w="4146" w:type="dxa"/>
            <w:gridSpan w:val="2"/>
            <w:tcBorders>
              <w:top w:val="single" w:sz="4" w:space="0" w:color="000000"/>
              <w:left w:val="single" w:sz="4" w:space="0" w:color="000000"/>
              <w:bottom w:val="single" w:sz="4" w:space="0" w:color="000000"/>
              <w:right w:val="single" w:sz="4" w:space="0" w:color="000000"/>
            </w:tcBorders>
          </w:tcPr>
          <w:p w14:paraId="1CDD9085" w14:textId="77777777" w:rsidR="00BD45DB" w:rsidRPr="00730E9A" w:rsidRDefault="00BD45DB">
            <w:pPr>
              <w:pStyle w:val="12"/>
              <w:rPr>
                <w:rFonts w:ascii="Times New Roman" w:hAnsi="Times New Roman"/>
                <w:sz w:val="24"/>
                <w:lang w:val="uk-UA"/>
              </w:rPr>
            </w:pPr>
          </w:p>
        </w:tc>
      </w:tr>
      <w:tr w:rsidR="00BD45DB" w:rsidRPr="00B55BE8" w14:paraId="6A7517D9" w14:textId="77777777" w:rsidTr="00D91F9E">
        <w:trPr>
          <w:trHeight w:val="1907"/>
        </w:trPr>
        <w:tc>
          <w:tcPr>
            <w:tcW w:w="10452" w:type="dxa"/>
            <w:gridSpan w:val="4"/>
            <w:tcBorders>
              <w:top w:val="nil"/>
              <w:left w:val="nil"/>
              <w:bottom w:val="nil"/>
              <w:right w:val="nil"/>
            </w:tcBorders>
          </w:tcPr>
          <w:p w14:paraId="639D2AD7" w14:textId="17552027" w:rsidR="00AC6360" w:rsidRDefault="00462E0B" w:rsidP="00FA3E75">
            <w:pPr>
              <w:pBdr>
                <w:top w:val="nil"/>
                <w:left w:val="nil"/>
                <w:bottom w:val="nil"/>
                <w:right w:val="nil"/>
                <w:between w:val="nil"/>
              </w:pBdr>
              <w:tabs>
                <w:tab w:val="left" w:pos="426"/>
                <w:tab w:val="left" w:pos="567"/>
              </w:tabs>
              <w:spacing w:after="0" w:line="240" w:lineRule="auto"/>
              <w:jc w:val="center"/>
              <w:rPr>
                <w:rFonts w:ascii="Times New Roman" w:hAnsi="Times New Roman"/>
                <w:b/>
                <w:bCs/>
                <w:noProof/>
                <w:sz w:val="24"/>
                <w:szCs w:val="24"/>
                <w:lang w:val="uk-UA"/>
              </w:rPr>
            </w:pPr>
            <w:r w:rsidRPr="00730E9A">
              <w:rPr>
                <w:rFonts w:ascii="Times New Roman" w:hAnsi="Times New Roman"/>
                <w:sz w:val="24"/>
                <w:lang w:val="uk-UA"/>
              </w:rPr>
              <w:t xml:space="preserve">_____________ (назва учасника), надає свою цінову пропозицію щодо участі у тендері </w:t>
            </w:r>
            <w:r w:rsidR="002B15EF">
              <w:rPr>
                <w:rFonts w:ascii="Times New Roman" w:hAnsi="Times New Roman"/>
                <w:noProof/>
                <w:sz w:val="24"/>
                <w:szCs w:val="24"/>
                <w:lang w:val="uk-UA"/>
              </w:rPr>
              <w:t xml:space="preserve"> </w:t>
            </w:r>
          </w:p>
          <w:p w14:paraId="43F6491D" w14:textId="77777777" w:rsidR="00AC6360" w:rsidRDefault="00AC6360" w:rsidP="00FA3E75">
            <w:pPr>
              <w:pBdr>
                <w:top w:val="nil"/>
                <w:left w:val="nil"/>
                <w:bottom w:val="nil"/>
                <w:right w:val="nil"/>
                <w:between w:val="nil"/>
              </w:pBdr>
              <w:tabs>
                <w:tab w:val="left" w:pos="426"/>
                <w:tab w:val="left" w:pos="567"/>
              </w:tabs>
              <w:spacing w:after="0" w:line="240" w:lineRule="auto"/>
              <w:jc w:val="center"/>
              <w:rPr>
                <w:rFonts w:ascii="Times New Roman" w:hAnsi="Times New Roman"/>
                <w:b/>
                <w:bCs/>
                <w:noProof/>
                <w:sz w:val="24"/>
                <w:szCs w:val="24"/>
                <w:lang w:val="uk-UA"/>
              </w:rPr>
            </w:pPr>
          </w:p>
          <w:p w14:paraId="74BDE56D" w14:textId="77777777" w:rsidR="00CB3A79" w:rsidRPr="00802649" w:rsidRDefault="00CB3A79" w:rsidP="00CB3A79">
            <w:pPr>
              <w:spacing w:after="0"/>
              <w:jc w:val="center"/>
              <w:rPr>
                <w:rFonts w:ascii="Times New Roman" w:hAnsi="Times New Roman"/>
                <w:b/>
                <w:color w:val="000000"/>
                <w:sz w:val="24"/>
                <w:szCs w:val="24"/>
              </w:rPr>
            </w:pPr>
            <w:r w:rsidRPr="00802649">
              <w:rPr>
                <w:rFonts w:ascii="Times New Roman" w:hAnsi="Times New Roman"/>
                <w:b/>
                <w:bCs/>
                <w:noProof/>
                <w:sz w:val="24"/>
                <w:szCs w:val="24"/>
                <w:lang w:val="uk-UA"/>
              </w:rPr>
              <w:t>Код за ДК 021:2015: 38430000-8 Детектори та аналізатори</w:t>
            </w:r>
            <w:r w:rsidRPr="00802649">
              <w:rPr>
                <w:rFonts w:ascii="Times New Roman" w:hAnsi="Times New Roman"/>
                <w:b/>
                <w:color w:val="000000"/>
                <w:sz w:val="24"/>
                <w:szCs w:val="24"/>
              </w:rPr>
              <w:t xml:space="preserve">, </w:t>
            </w:r>
          </w:p>
          <w:p w14:paraId="34176D66" w14:textId="77777777" w:rsidR="00CB3A79" w:rsidRPr="00802649" w:rsidRDefault="00CB3A79" w:rsidP="00CB3A79">
            <w:pPr>
              <w:spacing w:after="0"/>
              <w:jc w:val="center"/>
              <w:rPr>
                <w:rFonts w:ascii="Times New Roman" w:hAnsi="Times New Roman"/>
                <w:b/>
                <w:color w:val="000000"/>
                <w:sz w:val="24"/>
                <w:szCs w:val="24"/>
                <w:lang w:val="uk-UA"/>
              </w:rPr>
            </w:pPr>
            <w:r w:rsidRPr="00802649">
              <w:rPr>
                <w:rFonts w:ascii="Times New Roman" w:hAnsi="Times New Roman"/>
                <w:b/>
                <w:bCs/>
                <w:noProof/>
                <w:sz w:val="24"/>
                <w:szCs w:val="24"/>
                <w:lang w:val="uk-UA"/>
              </w:rPr>
              <w:t>ДК 021:2015:38432000-2 Аналізатори:</w:t>
            </w:r>
            <w:r w:rsidRPr="00802649">
              <w:rPr>
                <w:rFonts w:ascii="Times New Roman" w:hAnsi="Times New Roman"/>
                <w:b/>
                <w:color w:val="000000"/>
                <w:sz w:val="24"/>
                <w:szCs w:val="24"/>
                <w:lang w:val="uk-UA"/>
              </w:rPr>
              <w:t xml:space="preserve"> </w:t>
            </w:r>
          </w:p>
          <w:p w14:paraId="01CCC3FD" w14:textId="77777777" w:rsidR="00CB3A79" w:rsidRPr="00802649" w:rsidRDefault="00CB3A79" w:rsidP="00CB3A79">
            <w:pPr>
              <w:spacing w:after="0"/>
              <w:jc w:val="center"/>
              <w:rPr>
                <w:rFonts w:ascii="Times New Roman" w:hAnsi="Times New Roman"/>
                <w:b/>
                <w:bCs/>
                <w:sz w:val="24"/>
                <w:szCs w:val="24"/>
                <w:lang w:val="uk-UA"/>
              </w:rPr>
            </w:pPr>
            <w:proofErr w:type="spellStart"/>
            <w:r w:rsidRPr="00802649">
              <w:rPr>
                <w:rFonts w:ascii="Times New Roman" w:hAnsi="Times New Roman"/>
                <w:b/>
                <w:bCs/>
                <w:color w:val="FF0000"/>
                <w:sz w:val="24"/>
                <w:szCs w:val="24"/>
                <w:shd w:val="clear" w:color="auto" w:fill="FDFEFD"/>
              </w:rPr>
              <w:t>Аналізатор</w:t>
            </w:r>
            <w:proofErr w:type="spellEnd"/>
            <w:r w:rsidRPr="00802649">
              <w:rPr>
                <w:rFonts w:ascii="Times New Roman" w:hAnsi="Times New Roman"/>
                <w:b/>
                <w:bCs/>
                <w:color w:val="FF0000"/>
                <w:sz w:val="24"/>
                <w:szCs w:val="24"/>
                <w:shd w:val="clear" w:color="auto" w:fill="FDFEFD"/>
              </w:rPr>
              <w:t xml:space="preserve"> </w:t>
            </w:r>
            <w:proofErr w:type="spellStart"/>
            <w:r w:rsidRPr="00802649">
              <w:rPr>
                <w:rFonts w:ascii="Times New Roman" w:hAnsi="Times New Roman"/>
                <w:b/>
                <w:bCs/>
                <w:color w:val="FF0000"/>
                <w:sz w:val="24"/>
                <w:szCs w:val="24"/>
                <w:shd w:val="clear" w:color="auto" w:fill="FDFEFD"/>
              </w:rPr>
              <w:t>гематологічний</w:t>
            </w:r>
            <w:proofErr w:type="spellEnd"/>
            <w:r w:rsidRPr="00802649">
              <w:rPr>
                <w:rFonts w:ascii="Times New Roman" w:hAnsi="Times New Roman"/>
                <w:b/>
                <w:bCs/>
                <w:noProof/>
                <w:color w:val="FF0000"/>
                <w:sz w:val="24"/>
                <w:szCs w:val="24"/>
                <w:lang w:val="uk-UA"/>
              </w:rPr>
              <w:t xml:space="preserve"> </w:t>
            </w:r>
            <w:r w:rsidRPr="00802649">
              <w:rPr>
                <w:rFonts w:ascii="Times New Roman" w:hAnsi="Times New Roman"/>
                <w:b/>
                <w:bCs/>
                <w:noProof/>
                <w:sz w:val="24"/>
                <w:szCs w:val="24"/>
                <w:lang w:val="uk-UA"/>
              </w:rPr>
              <w:t xml:space="preserve">(НК 024:2023: </w:t>
            </w:r>
            <w:r w:rsidRPr="00802649">
              <w:rPr>
                <w:rFonts w:ascii="Times New Roman" w:hAnsi="Times New Roman"/>
                <w:b/>
                <w:bCs/>
                <w:sz w:val="24"/>
                <w:szCs w:val="24"/>
              </w:rPr>
              <w:t xml:space="preserve">35476 - </w:t>
            </w:r>
            <w:proofErr w:type="spellStart"/>
            <w:r w:rsidRPr="00802649">
              <w:rPr>
                <w:rFonts w:ascii="Times New Roman" w:hAnsi="Times New Roman"/>
                <w:b/>
                <w:bCs/>
                <w:sz w:val="24"/>
                <w:szCs w:val="24"/>
              </w:rPr>
              <w:t>Аналізатор</w:t>
            </w:r>
            <w:proofErr w:type="spellEnd"/>
            <w:r w:rsidRPr="00802649">
              <w:rPr>
                <w:rFonts w:ascii="Times New Roman" w:hAnsi="Times New Roman"/>
                <w:b/>
                <w:bCs/>
                <w:sz w:val="24"/>
                <w:szCs w:val="24"/>
              </w:rPr>
              <w:t xml:space="preserve"> </w:t>
            </w:r>
            <w:proofErr w:type="spellStart"/>
            <w:r w:rsidRPr="00802649">
              <w:rPr>
                <w:rFonts w:ascii="Times New Roman" w:hAnsi="Times New Roman"/>
                <w:b/>
                <w:bCs/>
                <w:sz w:val="24"/>
                <w:szCs w:val="24"/>
              </w:rPr>
              <w:t>гематологічний</w:t>
            </w:r>
            <w:proofErr w:type="spellEnd"/>
            <w:r w:rsidRPr="00802649">
              <w:rPr>
                <w:rFonts w:ascii="Times New Roman" w:hAnsi="Times New Roman"/>
                <w:b/>
                <w:bCs/>
                <w:sz w:val="24"/>
                <w:szCs w:val="24"/>
              </w:rPr>
              <w:t xml:space="preserve"> IVD (</w:t>
            </w:r>
            <w:proofErr w:type="spellStart"/>
            <w:r w:rsidRPr="00802649">
              <w:rPr>
                <w:rFonts w:ascii="Times New Roman" w:hAnsi="Times New Roman"/>
                <w:b/>
                <w:bCs/>
                <w:sz w:val="24"/>
                <w:szCs w:val="24"/>
              </w:rPr>
              <w:t>діагностика</w:t>
            </w:r>
            <w:proofErr w:type="spellEnd"/>
            <w:r w:rsidRPr="00802649">
              <w:rPr>
                <w:rFonts w:ascii="Times New Roman" w:hAnsi="Times New Roman"/>
                <w:b/>
                <w:bCs/>
                <w:sz w:val="24"/>
                <w:szCs w:val="24"/>
              </w:rPr>
              <w:t xml:space="preserve"> </w:t>
            </w:r>
            <w:proofErr w:type="spellStart"/>
            <w:r w:rsidRPr="00802649">
              <w:rPr>
                <w:rFonts w:ascii="Times New Roman" w:hAnsi="Times New Roman"/>
                <w:b/>
                <w:bCs/>
                <w:sz w:val="24"/>
                <w:szCs w:val="24"/>
              </w:rPr>
              <w:t>in</w:t>
            </w:r>
            <w:proofErr w:type="spellEnd"/>
            <w:r w:rsidRPr="00802649">
              <w:rPr>
                <w:rFonts w:ascii="Times New Roman" w:hAnsi="Times New Roman"/>
                <w:b/>
                <w:bCs/>
                <w:sz w:val="24"/>
                <w:szCs w:val="24"/>
              </w:rPr>
              <w:t xml:space="preserve"> </w:t>
            </w:r>
            <w:proofErr w:type="spellStart"/>
            <w:r w:rsidRPr="00802649">
              <w:rPr>
                <w:rFonts w:ascii="Times New Roman" w:hAnsi="Times New Roman"/>
                <w:b/>
                <w:bCs/>
                <w:sz w:val="24"/>
                <w:szCs w:val="24"/>
              </w:rPr>
              <w:t>vitro</w:t>
            </w:r>
            <w:proofErr w:type="spellEnd"/>
            <w:r w:rsidRPr="00802649">
              <w:rPr>
                <w:rFonts w:ascii="Times New Roman" w:hAnsi="Times New Roman"/>
                <w:b/>
                <w:bCs/>
                <w:sz w:val="24"/>
                <w:szCs w:val="24"/>
              </w:rPr>
              <w:t xml:space="preserve">), </w:t>
            </w:r>
            <w:proofErr w:type="spellStart"/>
            <w:r w:rsidRPr="00802649">
              <w:rPr>
                <w:rFonts w:ascii="Times New Roman" w:hAnsi="Times New Roman"/>
                <w:b/>
                <w:bCs/>
                <w:sz w:val="24"/>
                <w:szCs w:val="24"/>
              </w:rPr>
              <w:t>автоматичний</w:t>
            </w:r>
            <w:proofErr w:type="spellEnd"/>
            <w:r w:rsidRPr="00802649">
              <w:rPr>
                <w:rFonts w:ascii="Times New Roman" w:hAnsi="Times New Roman"/>
                <w:b/>
                <w:bCs/>
                <w:sz w:val="24"/>
                <w:szCs w:val="24"/>
                <w:lang w:val="uk-UA"/>
              </w:rPr>
              <w:t xml:space="preserve">), </w:t>
            </w:r>
          </w:p>
          <w:p w14:paraId="278783E6" w14:textId="77777777" w:rsidR="00CB3A79" w:rsidRPr="00A80411" w:rsidRDefault="00CB3A79" w:rsidP="00CB3A79">
            <w:pPr>
              <w:spacing w:after="0"/>
              <w:jc w:val="center"/>
              <w:rPr>
                <w:rFonts w:ascii="Times New Roman" w:hAnsi="Times New Roman"/>
                <w:noProof/>
                <w:sz w:val="24"/>
                <w:szCs w:val="24"/>
                <w:lang w:val="uk-UA"/>
              </w:rPr>
            </w:pPr>
            <w:proofErr w:type="spellStart"/>
            <w:r w:rsidRPr="00802649">
              <w:rPr>
                <w:rFonts w:ascii="Times New Roman" w:hAnsi="Times New Roman"/>
                <w:b/>
                <w:bCs/>
                <w:color w:val="FF0000"/>
                <w:sz w:val="24"/>
                <w:szCs w:val="24"/>
                <w:shd w:val="clear" w:color="auto" w:fill="FDFEFD"/>
              </w:rPr>
              <w:t>Аналізатор</w:t>
            </w:r>
            <w:proofErr w:type="spellEnd"/>
            <w:r w:rsidRPr="00802649">
              <w:rPr>
                <w:rFonts w:ascii="Times New Roman" w:hAnsi="Times New Roman"/>
                <w:b/>
                <w:bCs/>
                <w:color w:val="FF0000"/>
                <w:sz w:val="24"/>
                <w:szCs w:val="24"/>
                <w:shd w:val="clear" w:color="auto" w:fill="FDFEFD"/>
              </w:rPr>
              <w:t xml:space="preserve"> </w:t>
            </w:r>
            <w:proofErr w:type="spellStart"/>
            <w:r w:rsidRPr="00802649">
              <w:rPr>
                <w:rFonts w:ascii="Times New Roman" w:hAnsi="Times New Roman"/>
                <w:b/>
                <w:bCs/>
                <w:color w:val="FF0000"/>
                <w:sz w:val="24"/>
                <w:szCs w:val="24"/>
                <w:shd w:val="clear" w:color="auto" w:fill="FDFEFD"/>
              </w:rPr>
              <w:t>сечі</w:t>
            </w:r>
            <w:proofErr w:type="spellEnd"/>
            <w:r w:rsidRPr="00802649">
              <w:rPr>
                <w:rFonts w:ascii="Times New Roman" w:hAnsi="Times New Roman"/>
                <w:b/>
                <w:bCs/>
                <w:noProof/>
                <w:color w:val="FF0000"/>
                <w:sz w:val="24"/>
                <w:szCs w:val="24"/>
                <w:lang w:val="uk-UA"/>
              </w:rPr>
              <w:t xml:space="preserve"> </w:t>
            </w:r>
            <w:r w:rsidRPr="00802649">
              <w:rPr>
                <w:rFonts w:ascii="Times New Roman" w:hAnsi="Times New Roman"/>
                <w:b/>
                <w:bCs/>
                <w:noProof/>
                <w:sz w:val="24"/>
                <w:szCs w:val="24"/>
                <w:lang w:val="uk-UA"/>
              </w:rPr>
              <w:t>(</w:t>
            </w:r>
            <w:r w:rsidRPr="00D75A4A">
              <w:rPr>
                <w:rFonts w:ascii="Times New Roman" w:hAnsi="Times New Roman"/>
                <w:b/>
                <w:bCs/>
                <w:noProof/>
                <w:sz w:val="24"/>
                <w:szCs w:val="24"/>
                <w:lang w:val="uk-UA"/>
              </w:rPr>
              <w:t>НК 024:2023:</w:t>
            </w:r>
            <w:r w:rsidRPr="007E00C1">
              <w:rPr>
                <w:rFonts w:ascii="Times New Roman" w:hAnsi="Times New Roman"/>
                <w:b/>
                <w:bCs/>
                <w:sz w:val="24"/>
                <w:szCs w:val="24"/>
                <w:lang w:val="uk-UA"/>
              </w:rPr>
              <w:t xml:space="preserve"> 57860 - Аналізатор сечі лабораторний </w:t>
            </w:r>
            <w:r w:rsidRPr="00D75A4A">
              <w:rPr>
                <w:rFonts w:ascii="Times New Roman" w:hAnsi="Times New Roman"/>
                <w:b/>
                <w:bCs/>
                <w:sz w:val="24"/>
                <w:szCs w:val="24"/>
              </w:rPr>
              <w:t>IVD</w:t>
            </w:r>
            <w:r w:rsidRPr="007E00C1">
              <w:rPr>
                <w:rFonts w:ascii="Times New Roman" w:hAnsi="Times New Roman"/>
                <w:b/>
                <w:bCs/>
                <w:sz w:val="24"/>
                <w:szCs w:val="24"/>
                <w:lang w:val="uk-UA"/>
              </w:rPr>
              <w:t xml:space="preserve"> (діагностика </w:t>
            </w:r>
            <w:proofErr w:type="spellStart"/>
            <w:r w:rsidRPr="00D75A4A">
              <w:rPr>
                <w:rFonts w:ascii="Times New Roman" w:hAnsi="Times New Roman"/>
                <w:b/>
                <w:bCs/>
                <w:sz w:val="24"/>
                <w:szCs w:val="24"/>
              </w:rPr>
              <w:t>in</w:t>
            </w:r>
            <w:proofErr w:type="spellEnd"/>
            <w:r w:rsidRPr="007E00C1">
              <w:rPr>
                <w:rFonts w:ascii="Times New Roman" w:hAnsi="Times New Roman"/>
                <w:b/>
                <w:bCs/>
                <w:sz w:val="24"/>
                <w:szCs w:val="24"/>
                <w:lang w:val="uk-UA"/>
              </w:rPr>
              <w:t xml:space="preserve"> </w:t>
            </w:r>
            <w:proofErr w:type="spellStart"/>
            <w:r w:rsidRPr="00D75A4A">
              <w:rPr>
                <w:rFonts w:ascii="Times New Roman" w:hAnsi="Times New Roman"/>
                <w:b/>
                <w:bCs/>
                <w:sz w:val="24"/>
                <w:szCs w:val="24"/>
              </w:rPr>
              <w:t>vitro</w:t>
            </w:r>
            <w:proofErr w:type="spellEnd"/>
            <w:r w:rsidRPr="007E00C1">
              <w:rPr>
                <w:rFonts w:ascii="Times New Roman" w:hAnsi="Times New Roman"/>
                <w:b/>
                <w:bCs/>
                <w:sz w:val="24"/>
                <w:szCs w:val="24"/>
                <w:lang w:val="uk-UA"/>
              </w:rPr>
              <w:t>) напівавтоматичний</w:t>
            </w:r>
            <w:r w:rsidRPr="00D75A4A">
              <w:rPr>
                <w:rFonts w:ascii="Times New Roman" w:hAnsi="Times New Roman"/>
                <w:b/>
                <w:bCs/>
                <w:sz w:val="24"/>
                <w:szCs w:val="24"/>
                <w:lang w:val="uk-UA"/>
              </w:rPr>
              <w:t>)</w:t>
            </w:r>
          </w:p>
          <w:p w14:paraId="345F90F4" w14:textId="1B2AF8CA" w:rsidR="00BD45DB" w:rsidRPr="00730E9A" w:rsidRDefault="00462E0B" w:rsidP="002B15EF">
            <w:pPr>
              <w:pStyle w:val="12"/>
              <w:rPr>
                <w:rFonts w:ascii="Times New Roman" w:hAnsi="Times New Roman"/>
                <w:sz w:val="24"/>
                <w:lang w:val="uk-UA"/>
              </w:rPr>
            </w:pPr>
            <w:r w:rsidRPr="00730E9A">
              <w:rPr>
                <w:rFonts w:ascii="Times New Roman" w:hAnsi="Times New Roman"/>
                <w:sz w:val="24"/>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w:t>
            </w:r>
          </w:p>
          <w:tbl>
            <w:tblPr>
              <w:tblW w:w="10436" w:type="dxa"/>
              <w:jc w:val="center"/>
              <w:tblLayout w:type="fixed"/>
              <w:tblCellMar>
                <w:left w:w="10" w:type="dxa"/>
                <w:right w:w="10" w:type="dxa"/>
              </w:tblCellMar>
              <w:tblLook w:val="0000" w:firstRow="0" w:lastRow="0" w:firstColumn="0" w:lastColumn="0" w:noHBand="0" w:noVBand="0"/>
            </w:tblPr>
            <w:tblGrid>
              <w:gridCol w:w="1143"/>
              <w:gridCol w:w="3635"/>
              <w:gridCol w:w="1418"/>
              <w:gridCol w:w="1842"/>
              <w:gridCol w:w="34"/>
              <w:gridCol w:w="2340"/>
              <w:gridCol w:w="24"/>
            </w:tblGrid>
            <w:tr w:rsidR="00BF66DF" w:rsidRPr="00B55BE8" w14:paraId="299F7E93" w14:textId="77777777" w:rsidTr="00BF66DF">
              <w:trPr>
                <w:trHeight w:val="529"/>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A0201E" w14:textId="77777777" w:rsidR="00BF66DF" w:rsidRPr="00730E9A" w:rsidRDefault="00BF66DF" w:rsidP="00802649">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 з/п</w:t>
                  </w:r>
                </w:p>
              </w:tc>
              <w:tc>
                <w:tcPr>
                  <w:tcW w:w="3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FD1597" w14:textId="1675C6C2" w:rsidR="00BF66DF" w:rsidRPr="00730E9A" w:rsidRDefault="00BF66DF" w:rsidP="00802649">
                  <w:pPr>
                    <w:framePr w:hSpace="180" w:wrap="around" w:vAnchor="text" w:hAnchor="margin" w:xAlign="center" w:y="-815"/>
                    <w:suppressAutoHyphens/>
                    <w:autoSpaceDN w:val="0"/>
                    <w:spacing w:after="0" w:line="240" w:lineRule="auto"/>
                    <w:ind w:left="-114" w:right="-107"/>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Найменування</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FFA22D" w14:textId="77777777" w:rsidR="00BF66DF" w:rsidRPr="00730E9A" w:rsidRDefault="00BF66DF" w:rsidP="00802649">
                  <w:pPr>
                    <w:framePr w:hSpace="180" w:wrap="around" w:vAnchor="text" w:hAnchor="margin" w:xAlign="center" w:y="-815"/>
                    <w:suppressAutoHyphens/>
                    <w:autoSpaceDN w:val="0"/>
                    <w:spacing w:after="0" w:line="240" w:lineRule="auto"/>
                    <w:ind w:left="-95" w:right="-94"/>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Од. виміру</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FD5D81" w14:textId="77777777" w:rsidR="00BF66DF" w:rsidRPr="00730E9A" w:rsidRDefault="00BF66DF" w:rsidP="00802649">
                  <w:pPr>
                    <w:framePr w:hSpace="180" w:wrap="around" w:vAnchor="text" w:hAnchor="margin" w:xAlign="center" w:y="-815"/>
                    <w:suppressAutoHyphens/>
                    <w:autoSpaceDN w:val="0"/>
                    <w:spacing w:after="0" w:line="240" w:lineRule="auto"/>
                    <w:ind w:left="-94" w:right="-97"/>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 xml:space="preserve">Кількість </w:t>
                  </w:r>
                </w:p>
              </w:tc>
              <w:tc>
                <w:tcPr>
                  <w:tcW w:w="2398" w:type="dxa"/>
                  <w:gridSpan w:val="3"/>
                  <w:tcBorders>
                    <w:top w:val="single" w:sz="4" w:space="0" w:color="auto"/>
                    <w:left w:val="single" w:sz="4" w:space="0" w:color="auto"/>
                    <w:bottom w:val="single" w:sz="4" w:space="0" w:color="auto"/>
                    <w:right w:val="single" w:sz="4" w:space="0" w:color="auto"/>
                  </w:tcBorders>
                  <w:vAlign w:val="center"/>
                </w:tcPr>
                <w:p w14:paraId="20F910CE" w14:textId="170E073F" w:rsidR="00BF66DF" w:rsidRPr="00730E9A" w:rsidRDefault="00BF66DF" w:rsidP="00802649">
                  <w:pPr>
                    <w:framePr w:hSpace="180" w:wrap="around" w:vAnchor="text" w:hAnchor="margin" w:xAlign="center" w:y="-815"/>
                    <w:suppressAutoHyphens/>
                    <w:autoSpaceDN w:val="0"/>
                    <w:spacing w:after="0" w:line="240" w:lineRule="auto"/>
                    <w:ind w:left="-7" w:right="-13"/>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 xml:space="preserve">Ціна грн.,     без ПДВ </w:t>
                  </w:r>
                </w:p>
              </w:tc>
            </w:tr>
            <w:tr w:rsidR="00BF66DF" w:rsidRPr="00B55BE8" w14:paraId="33E12D2B" w14:textId="77777777" w:rsidTr="00BF66DF">
              <w:trPr>
                <w:trHeight w:val="877"/>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39C944" w14:textId="77777777" w:rsidR="00BF66DF" w:rsidRPr="00730E9A" w:rsidRDefault="00BF66DF" w:rsidP="00802649">
                  <w:pPr>
                    <w:framePr w:hSpace="180" w:wrap="around" w:vAnchor="text" w:hAnchor="margin" w:xAlign="center" w:y="-815"/>
                    <w:spacing w:after="160" w:line="259" w:lineRule="auto"/>
                    <w:jc w:val="center"/>
                    <w:rPr>
                      <w:rFonts w:ascii="Times New Roman" w:eastAsia="Calibri" w:hAnsi="Times New Roman"/>
                      <w:sz w:val="24"/>
                      <w:szCs w:val="24"/>
                      <w:lang w:val="uk-UA"/>
                    </w:rPr>
                  </w:pPr>
                  <w:r w:rsidRPr="00730E9A">
                    <w:rPr>
                      <w:rFonts w:ascii="Times New Roman" w:eastAsia="Calibri" w:hAnsi="Times New Roman"/>
                      <w:sz w:val="24"/>
                      <w:szCs w:val="24"/>
                      <w:lang w:val="uk-UA"/>
                    </w:rPr>
                    <w:t>1</w:t>
                  </w:r>
                </w:p>
              </w:tc>
              <w:tc>
                <w:tcPr>
                  <w:tcW w:w="3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505469" w14:textId="00307C0D" w:rsidR="00BF66DF" w:rsidRPr="00730E9A" w:rsidRDefault="00BF66DF" w:rsidP="00802649">
                  <w:pPr>
                    <w:framePr w:hSpace="180" w:wrap="around" w:vAnchor="text" w:hAnchor="margin" w:xAlign="center" w:y="-815"/>
                    <w:spacing w:after="0" w:line="240" w:lineRule="auto"/>
                    <w:jc w:val="center"/>
                    <w:rPr>
                      <w:rFonts w:ascii="Times New Roman" w:eastAsia="Calibri" w:hAnsi="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1EBAD5" w14:textId="550A4A52" w:rsidR="00BF66DF" w:rsidRPr="00730E9A" w:rsidRDefault="00BF66DF" w:rsidP="00802649">
                  <w:pPr>
                    <w:framePr w:hSpace="180" w:wrap="around" w:vAnchor="text" w:hAnchor="margin" w:xAlign="center" w:y="-815"/>
                    <w:suppressAutoHyphens/>
                    <w:autoSpaceDN w:val="0"/>
                    <w:spacing w:after="0" w:line="240" w:lineRule="auto"/>
                    <w:ind w:left="-109" w:right="-94"/>
                    <w:jc w:val="center"/>
                    <w:textAlignment w:val="baseline"/>
                    <w:rPr>
                      <w:rFonts w:ascii="Times New Roman" w:eastAsia="SimSun" w:hAnsi="Times New Roman"/>
                      <w:kern w:val="3"/>
                      <w:lang w:val="uk-UA"/>
                    </w:rPr>
                  </w:pP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F238B9" w14:textId="44964CBA" w:rsidR="00BF66DF" w:rsidRPr="00730E9A" w:rsidRDefault="00BF66DF" w:rsidP="00802649">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p>
              </w:tc>
              <w:tc>
                <w:tcPr>
                  <w:tcW w:w="2398" w:type="dxa"/>
                  <w:gridSpan w:val="3"/>
                  <w:tcBorders>
                    <w:top w:val="single" w:sz="4" w:space="0" w:color="auto"/>
                    <w:left w:val="single" w:sz="4" w:space="0" w:color="auto"/>
                    <w:bottom w:val="single" w:sz="4" w:space="0" w:color="auto"/>
                    <w:right w:val="single" w:sz="4" w:space="0" w:color="auto"/>
                  </w:tcBorders>
                  <w:vAlign w:val="center"/>
                </w:tcPr>
                <w:p w14:paraId="2776E5A7" w14:textId="77777777" w:rsidR="00BF66DF" w:rsidRPr="00730E9A" w:rsidRDefault="00BF66DF" w:rsidP="00802649">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p>
              </w:tc>
            </w:tr>
            <w:tr w:rsidR="0077294B" w:rsidRPr="00B55BE8" w14:paraId="2C758DDA" w14:textId="77777777" w:rsidTr="00BF66DF">
              <w:trPr>
                <w:gridAfter w:val="1"/>
                <w:wAfter w:w="24" w:type="dxa"/>
                <w:trHeight w:val="264"/>
                <w:jc w:val="center"/>
              </w:trPr>
              <w:tc>
                <w:tcPr>
                  <w:tcW w:w="1143" w:type="dxa"/>
                  <w:tcBorders>
                    <w:top w:val="single" w:sz="4" w:space="0" w:color="auto"/>
                    <w:left w:val="single" w:sz="4" w:space="0" w:color="auto"/>
                    <w:bottom w:val="single" w:sz="4" w:space="0" w:color="auto"/>
                    <w:right w:val="single" w:sz="4" w:space="0" w:color="auto"/>
                  </w:tcBorders>
                  <w:vAlign w:val="center"/>
                </w:tcPr>
                <w:p w14:paraId="20EAE670" w14:textId="77777777" w:rsidR="0077294B" w:rsidRPr="00730E9A" w:rsidRDefault="0077294B" w:rsidP="00802649">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b/>
                      <w:kern w:val="3"/>
                      <w:sz w:val="24"/>
                      <w:szCs w:val="24"/>
                      <w:lang w:val="uk-UA"/>
                    </w:rPr>
                  </w:pPr>
                </w:p>
              </w:tc>
              <w:tc>
                <w:tcPr>
                  <w:tcW w:w="692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959D8D" w14:textId="33C198F9" w:rsidR="0077294B" w:rsidRPr="00730E9A" w:rsidRDefault="00B305E9" w:rsidP="00802649">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b/>
                      <w:kern w:val="3"/>
                      <w:lang w:val="uk-UA"/>
                    </w:rPr>
                  </w:pPr>
                  <w:r>
                    <w:rPr>
                      <w:rFonts w:ascii="Times New Roman" w:eastAsia="SimSun" w:hAnsi="Times New Roman"/>
                      <w:b/>
                      <w:kern w:val="3"/>
                      <w:sz w:val="24"/>
                      <w:szCs w:val="24"/>
                      <w:lang w:val="uk-UA"/>
                    </w:rPr>
                    <w:t>Всього без ПДВ, грн.</w:t>
                  </w:r>
                </w:p>
              </w:tc>
              <w:tc>
                <w:tcPr>
                  <w:tcW w:w="2340" w:type="dxa"/>
                  <w:tcBorders>
                    <w:top w:val="single" w:sz="4" w:space="0" w:color="auto"/>
                    <w:left w:val="single" w:sz="4" w:space="0" w:color="auto"/>
                    <w:bottom w:val="single" w:sz="4" w:space="0" w:color="auto"/>
                    <w:right w:val="single" w:sz="4" w:space="0" w:color="auto"/>
                  </w:tcBorders>
                  <w:vAlign w:val="center"/>
                </w:tcPr>
                <w:p w14:paraId="5B3F74ED" w14:textId="6B8A3163" w:rsidR="0077294B" w:rsidRPr="00730E9A" w:rsidRDefault="0077294B" w:rsidP="00802649">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kern w:val="3"/>
                      <w:lang w:val="uk-UA"/>
                    </w:rPr>
                  </w:pPr>
                </w:p>
              </w:tc>
            </w:tr>
          </w:tbl>
          <w:p w14:paraId="6A687A80" w14:textId="77777777" w:rsidR="00055A40" w:rsidRPr="00730E9A" w:rsidRDefault="00055A40" w:rsidP="000A3934">
            <w:pPr>
              <w:pStyle w:val="12"/>
              <w:ind w:firstLine="0"/>
              <w:rPr>
                <w:rFonts w:ascii="Times New Roman" w:hAnsi="Times New Roman"/>
                <w:sz w:val="24"/>
                <w:lang w:val="uk-UA"/>
              </w:rPr>
            </w:pPr>
          </w:p>
          <w:p w14:paraId="23A1AF53" w14:textId="3997735E" w:rsidR="00BD45DB" w:rsidRPr="00730E9A" w:rsidRDefault="00462E0B" w:rsidP="000A3934">
            <w:pPr>
              <w:pStyle w:val="12"/>
              <w:rPr>
                <w:rFonts w:ascii="Times New Roman" w:hAnsi="Times New Roman"/>
                <w:sz w:val="24"/>
                <w:lang w:val="uk-UA"/>
              </w:rPr>
            </w:pPr>
            <w:r w:rsidRPr="00730E9A">
              <w:rPr>
                <w:rFonts w:ascii="Times New Roman" w:hAnsi="Times New Roman"/>
                <w:sz w:val="24"/>
                <w:lang w:val="uk-UA"/>
              </w:rPr>
              <w:t>Ціна проп</w:t>
            </w:r>
            <w:r w:rsidR="008063B6" w:rsidRPr="00730E9A">
              <w:rPr>
                <w:rFonts w:ascii="Times New Roman" w:hAnsi="Times New Roman"/>
                <w:sz w:val="24"/>
                <w:lang w:val="uk-UA"/>
              </w:rPr>
              <w:t>озиції  складає</w:t>
            </w:r>
            <w:r w:rsidRPr="00730E9A">
              <w:rPr>
                <w:rFonts w:ascii="Times New Roman" w:hAnsi="Times New Roman"/>
                <w:sz w:val="24"/>
                <w:lang w:val="uk-UA"/>
              </w:rPr>
              <w:t>: __________,__ грн. (_________________</w:t>
            </w:r>
            <w:r w:rsidR="008063B6" w:rsidRPr="00730E9A">
              <w:rPr>
                <w:rFonts w:ascii="Times New Roman" w:hAnsi="Times New Roman"/>
                <w:sz w:val="24"/>
                <w:lang w:val="uk-UA"/>
              </w:rPr>
              <w:t>_______________</w:t>
            </w:r>
            <w:r w:rsidRPr="00730E9A">
              <w:rPr>
                <w:rFonts w:ascii="Times New Roman" w:hAnsi="Times New Roman"/>
                <w:sz w:val="24"/>
                <w:lang w:val="uk-UA"/>
              </w:rPr>
              <w:t>) грн.</w:t>
            </w:r>
            <w:r w:rsidR="008063B6" w:rsidRPr="00730E9A">
              <w:rPr>
                <w:rFonts w:ascii="Times New Roman" w:hAnsi="Times New Roman"/>
                <w:sz w:val="24"/>
                <w:lang w:val="uk-UA"/>
              </w:rPr>
              <w:t xml:space="preserve"> </w:t>
            </w:r>
            <w:r w:rsidR="00BF66DF">
              <w:rPr>
                <w:rFonts w:ascii="Times New Roman" w:hAnsi="Times New Roman"/>
                <w:sz w:val="24"/>
                <w:lang w:val="uk-UA"/>
              </w:rPr>
              <w:t>без ПДВ.</w:t>
            </w:r>
            <w:r w:rsidRPr="00730E9A">
              <w:rPr>
                <w:rFonts w:ascii="Times New Roman" w:hAnsi="Times New Roman"/>
                <w:sz w:val="24"/>
                <w:lang w:val="uk-UA"/>
              </w:rPr>
              <w:t xml:space="preserve"> </w:t>
            </w:r>
          </w:p>
          <w:p w14:paraId="0CCFCAF0"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1. Якщо замовником приймається рішення про намір укласти з нами договір, ми візьмемо на себе зобов'язання виконати всі умови, передбачені Договором.</w:t>
            </w:r>
          </w:p>
          <w:p w14:paraId="1AA90D1E" w14:textId="4A858CA5" w:rsidR="00BD45DB" w:rsidRPr="00730E9A" w:rsidRDefault="00462E0B">
            <w:pPr>
              <w:pStyle w:val="12"/>
              <w:rPr>
                <w:rFonts w:ascii="Times New Roman" w:hAnsi="Times New Roman"/>
                <w:sz w:val="24"/>
                <w:lang w:val="uk-UA"/>
              </w:rPr>
            </w:pPr>
            <w:r w:rsidRPr="00730E9A">
              <w:rPr>
                <w:rFonts w:ascii="Times New Roman" w:hAnsi="Times New Roman"/>
                <w:sz w:val="24"/>
                <w:lang w:val="uk-UA"/>
              </w:rPr>
              <w:t xml:space="preserve">2.  Ми погоджуємося дотримуватися умов цієї пропозиції </w:t>
            </w:r>
            <w:r w:rsidRPr="00730E9A">
              <w:rPr>
                <w:rFonts w:ascii="Times New Roman" w:hAnsi="Times New Roman"/>
                <w:color w:val="000000"/>
                <w:sz w:val="24"/>
                <w:lang w:val="uk-UA"/>
              </w:rPr>
              <w:t xml:space="preserve"> не менше </w:t>
            </w:r>
            <w:r w:rsidR="00B84D4E" w:rsidRPr="00730E9A">
              <w:rPr>
                <w:rFonts w:ascii="Times New Roman" w:hAnsi="Times New Roman"/>
                <w:color w:val="000000"/>
                <w:sz w:val="24"/>
                <w:lang w:val="uk-UA"/>
              </w:rPr>
              <w:t>90</w:t>
            </w:r>
            <w:r w:rsidRPr="00730E9A">
              <w:rPr>
                <w:rFonts w:ascii="Times New Roman" w:hAnsi="Times New Roman"/>
                <w:color w:val="000000"/>
                <w:sz w:val="24"/>
                <w:lang w:val="uk-UA"/>
              </w:rPr>
              <w:t xml:space="preserve"> днів із дати кінцевого строку подання тендерних пропозицій</w:t>
            </w:r>
            <w:r w:rsidRPr="00730E9A">
              <w:rPr>
                <w:rFonts w:ascii="Times New Roman" w:hAnsi="Times New Roman"/>
                <w:sz w:val="24"/>
                <w:lang w:val="uk-UA"/>
              </w:rPr>
              <w:t>.</w:t>
            </w:r>
          </w:p>
          <w:p w14:paraId="6268E6A7"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9472C23" w14:textId="456D2402" w:rsidR="00BD45DB" w:rsidRPr="00730E9A" w:rsidRDefault="00462E0B" w:rsidP="00F6300B">
            <w:pPr>
              <w:pStyle w:val="12"/>
              <w:rPr>
                <w:rFonts w:ascii="Times New Roman" w:hAnsi="Times New Roman"/>
                <w:sz w:val="24"/>
                <w:lang w:val="uk-UA"/>
              </w:rPr>
            </w:pPr>
            <w:r w:rsidRPr="00730E9A">
              <w:rPr>
                <w:rFonts w:ascii="Times New Roman" w:hAnsi="Times New Roman"/>
                <w:sz w:val="24"/>
                <w:lang w:val="uk-UA"/>
              </w:rPr>
              <w:t xml:space="preserve">4. Якщо замовником приймається рішення про намір укласти з нами договір, ми зобов'язуємося підписати Договір із Замовником </w:t>
            </w:r>
            <w:r w:rsidR="00EB3022" w:rsidRPr="00730E9A">
              <w:rPr>
                <w:rFonts w:ascii="Times New Roman" w:hAnsi="Times New Roman"/>
                <w:sz w:val="24"/>
                <w:lang w:val="uk-UA"/>
              </w:rPr>
              <w:t>не раніше ніж через 5</w:t>
            </w:r>
            <w:r w:rsidRPr="00730E9A">
              <w:rPr>
                <w:rFonts w:ascii="Times New Roman" w:hAnsi="Times New Roman"/>
                <w:sz w:val="24"/>
                <w:lang w:val="uk-UA"/>
              </w:rPr>
              <w:t xml:space="preserve"> днів </w:t>
            </w:r>
            <w:r w:rsidR="00EB3022" w:rsidRPr="00730E9A">
              <w:rPr>
                <w:rFonts w:ascii="Times New Roman" w:hAnsi="Times New Roman"/>
                <w:sz w:val="24"/>
                <w:lang w:val="uk-UA"/>
              </w:rPr>
              <w:t xml:space="preserve">з дати оприлюднення в електронній системі </w:t>
            </w:r>
            <w:proofErr w:type="spellStart"/>
            <w:r w:rsidR="00EB3022" w:rsidRPr="00730E9A">
              <w:rPr>
                <w:rFonts w:ascii="Times New Roman" w:hAnsi="Times New Roman"/>
                <w:sz w:val="24"/>
                <w:lang w:val="uk-UA"/>
              </w:rPr>
              <w:t>закупівель</w:t>
            </w:r>
            <w:proofErr w:type="spellEnd"/>
            <w:r w:rsidR="00EB3022" w:rsidRPr="00730E9A">
              <w:rPr>
                <w:rFonts w:ascii="Times New Roman" w:hAnsi="Times New Roman"/>
                <w:sz w:val="24"/>
                <w:lang w:val="uk-UA"/>
              </w:rPr>
              <w:t xml:space="preserve"> повідомлення про намір укласти договір про закупівлю</w:t>
            </w:r>
            <w:r w:rsidRPr="00730E9A">
              <w:rPr>
                <w:rFonts w:ascii="Times New Roman" w:hAnsi="Times New Roman"/>
                <w:sz w:val="24"/>
                <w:lang w:val="uk-UA"/>
              </w:rPr>
              <w:t xml:space="preserve">, але не пізніше ніж </w:t>
            </w:r>
            <w:r w:rsidR="00EB3022" w:rsidRPr="00730E9A">
              <w:rPr>
                <w:rFonts w:ascii="Times New Roman" w:hAnsi="Times New Roman"/>
                <w:sz w:val="24"/>
                <w:lang w:val="uk-UA"/>
              </w:rPr>
              <w:t>через 15 днів з дати прийняття рішення про намір укласти договір</w:t>
            </w:r>
            <w:r w:rsidRPr="00730E9A">
              <w:rPr>
                <w:rFonts w:ascii="Times New Roman" w:hAnsi="Times New Roman"/>
                <w:sz w:val="24"/>
                <w:lang w:val="uk-UA"/>
              </w:rPr>
              <w:t>.</w:t>
            </w:r>
          </w:p>
        </w:tc>
      </w:tr>
      <w:tr w:rsidR="00BD45DB" w:rsidRPr="00730E9A" w14:paraId="29907E17" w14:textId="77777777" w:rsidTr="00D91F9E">
        <w:trPr>
          <w:trHeight w:val="1069"/>
        </w:trPr>
        <w:tc>
          <w:tcPr>
            <w:tcW w:w="4774" w:type="dxa"/>
            <w:tcBorders>
              <w:top w:val="nil"/>
              <w:left w:val="nil"/>
              <w:bottom w:val="nil"/>
              <w:right w:val="nil"/>
            </w:tcBorders>
          </w:tcPr>
          <w:p w14:paraId="6BFAB98E" w14:textId="77777777" w:rsidR="00BD45DB" w:rsidRPr="00730E9A" w:rsidRDefault="00462E0B" w:rsidP="00BE48BD">
            <w:pPr>
              <w:pStyle w:val="12"/>
              <w:ind w:firstLine="0"/>
              <w:rPr>
                <w:rFonts w:ascii="Times New Roman" w:hAnsi="Times New Roman"/>
                <w:b/>
                <w:sz w:val="24"/>
                <w:lang w:val="uk-UA"/>
              </w:rPr>
            </w:pPr>
            <w:r w:rsidRPr="00730E9A">
              <w:rPr>
                <w:rFonts w:ascii="Times New Roman" w:hAnsi="Times New Roman"/>
                <w:b/>
                <w:sz w:val="24"/>
                <w:lang w:val="uk-UA"/>
              </w:rPr>
              <w:t xml:space="preserve">Керівник організації – учасника процедури закупівлі або інша уповноважена посадова </w:t>
            </w:r>
          </w:p>
          <w:p w14:paraId="0CAD5B4C" w14:textId="77777777" w:rsidR="00BD45DB" w:rsidRPr="00730E9A" w:rsidRDefault="00462E0B">
            <w:pPr>
              <w:pStyle w:val="12"/>
              <w:rPr>
                <w:rFonts w:ascii="Times New Roman" w:hAnsi="Times New Roman"/>
                <w:sz w:val="24"/>
                <w:lang w:val="uk-UA"/>
              </w:rPr>
            </w:pPr>
            <w:r w:rsidRPr="00730E9A">
              <w:rPr>
                <w:rFonts w:ascii="Times New Roman" w:hAnsi="Times New Roman"/>
                <w:b/>
                <w:sz w:val="24"/>
                <w:lang w:val="uk-UA"/>
              </w:rPr>
              <w:t>особа</w:t>
            </w:r>
          </w:p>
        </w:tc>
        <w:tc>
          <w:tcPr>
            <w:tcW w:w="2773" w:type="dxa"/>
            <w:gridSpan w:val="2"/>
            <w:tcBorders>
              <w:top w:val="nil"/>
              <w:left w:val="nil"/>
              <w:bottom w:val="nil"/>
              <w:right w:val="nil"/>
            </w:tcBorders>
          </w:tcPr>
          <w:p w14:paraId="71943CDC" w14:textId="77777777" w:rsidR="00BD45DB" w:rsidRPr="00730E9A" w:rsidRDefault="00BD45DB">
            <w:pPr>
              <w:pStyle w:val="12"/>
              <w:rPr>
                <w:rFonts w:ascii="Times New Roman" w:hAnsi="Times New Roman"/>
                <w:sz w:val="24"/>
                <w:lang w:val="uk-UA"/>
              </w:rPr>
            </w:pPr>
          </w:p>
          <w:p w14:paraId="5EEFC459" w14:textId="77777777" w:rsidR="00BD45DB" w:rsidRPr="00730E9A" w:rsidRDefault="00BD45DB">
            <w:pPr>
              <w:pStyle w:val="12"/>
              <w:rPr>
                <w:rFonts w:ascii="Times New Roman" w:hAnsi="Times New Roman"/>
                <w:sz w:val="24"/>
                <w:lang w:val="uk-UA"/>
              </w:rPr>
            </w:pPr>
          </w:p>
          <w:p w14:paraId="2F4C710F" w14:textId="77777777" w:rsidR="00BD45DB" w:rsidRPr="00730E9A" w:rsidRDefault="00462E0B"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c>
          <w:tcPr>
            <w:tcW w:w="2905" w:type="dxa"/>
            <w:tcBorders>
              <w:top w:val="nil"/>
              <w:left w:val="nil"/>
              <w:bottom w:val="nil"/>
              <w:right w:val="nil"/>
            </w:tcBorders>
          </w:tcPr>
          <w:p w14:paraId="229A276A" w14:textId="77777777" w:rsidR="00BD45DB" w:rsidRPr="00730E9A" w:rsidRDefault="00BD45DB">
            <w:pPr>
              <w:pStyle w:val="12"/>
              <w:rPr>
                <w:rFonts w:ascii="Times New Roman" w:hAnsi="Times New Roman"/>
                <w:sz w:val="24"/>
                <w:lang w:val="uk-UA"/>
              </w:rPr>
            </w:pPr>
          </w:p>
          <w:p w14:paraId="0EE6D49E" w14:textId="77777777" w:rsidR="00BD45DB" w:rsidRPr="00730E9A" w:rsidRDefault="00BD45DB">
            <w:pPr>
              <w:pStyle w:val="12"/>
              <w:rPr>
                <w:rFonts w:ascii="Times New Roman" w:hAnsi="Times New Roman"/>
                <w:sz w:val="24"/>
                <w:lang w:val="uk-UA"/>
              </w:rPr>
            </w:pPr>
          </w:p>
          <w:p w14:paraId="48777356" w14:textId="55B85E4D" w:rsidR="00BD45DB" w:rsidRPr="00730E9A" w:rsidRDefault="00462E0B" w:rsidP="000A3934">
            <w:pPr>
              <w:pStyle w:val="12"/>
              <w:ind w:firstLine="0"/>
              <w:rPr>
                <w:rFonts w:ascii="Times New Roman" w:hAnsi="Times New Roman"/>
                <w:sz w:val="24"/>
                <w:lang w:val="uk-UA"/>
              </w:rPr>
            </w:pPr>
            <w:r w:rsidRPr="00730E9A">
              <w:rPr>
                <w:rFonts w:ascii="Times New Roman" w:hAnsi="Times New Roman"/>
                <w:sz w:val="24"/>
                <w:lang w:val="uk-UA"/>
              </w:rPr>
              <w:t>___</w:t>
            </w:r>
            <w:r w:rsidR="000A3934" w:rsidRPr="00730E9A">
              <w:rPr>
                <w:rFonts w:ascii="Times New Roman" w:hAnsi="Times New Roman"/>
                <w:sz w:val="24"/>
                <w:lang w:val="uk-UA"/>
              </w:rPr>
              <w:t>__________________</w:t>
            </w:r>
          </w:p>
        </w:tc>
      </w:tr>
      <w:tr w:rsidR="00BD45DB" w:rsidRPr="00730E9A" w14:paraId="0AADF1F2" w14:textId="77777777" w:rsidTr="00D91F9E">
        <w:trPr>
          <w:trHeight w:val="264"/>
        </w:trPr>
        <w:tc>
          <w:tcPr>
            <w:tcW w:w="4774" w:type="dxa"/>
            <w:tcBorders>
              <w:top w:val="nil"/>
              <w:left w:val="nil"/>
              <w:bottom w:val="nil"/>
              <w:right w:val="nil"/>
            </w:tcBorders>
          </w:tcPr>
          <w:p w14:paraId="2741F5A6" w14:textId="77777777" w:rsidR="00BD45DB" w:rsidRPr="00730E9A" w:rsidRDefault="00BD45DB">
            <w:pPr>
              <w:pStyle w:val="12"/>
              <w:rPr>
                <w:rFonts w:ascii="Times New Roman" w:hAnsi="Times New Roman"/>
                <w:sz w:val="24"/>
                <w:lang w:val="uk-UA"/>
              </w:rPr>
            </w:pPr>
          </w:p>
        </w:tc>
        <w:tc>
          <w:tcPr>
            <w:tcW w:w="2773" w:type="dxa"/>
            <w:gridSpan w:val="2"/>
            <w:tcBorders>
              <w:top w:val="nil"/>
              <w:left w:val="nil"/>
              <w:bottom w:val="nil"/>
              <w:right w:val="nil"/>
            </w:tcBorders>
          </w:tcPr>
          <w:p w14:paraId="27514953" w14:textId="1D703F5F" w:rsidR="00BD45DB" w:rsidRPr="00730E9A" w:rsidRDefault="00BD45DB" w:rsidP="000A3934">
            <w:pPr>
              <w:pStyle w:val="12"/>
              <w:rPr>
                <w:rFonts w:ascii="Times New Roman" w:hAnsi="Times New Roman"/>
                <w:sz w:val="24"/>
                <w:lang w:val="uk-UA"/>
              </w:rPr>
            </w:pPr>
          </w:p>
        </w:tc>
        <w:tc>
          <w:tcPr>
            <w:tcW w:w="2905" w:type="dxa"/>
            <w:tcBorders>
              <w:top w:val="nil"/>
              <w:left w:val="nil"/>
              <w:bottom w:val="nil"/>
              <w:right w:val="nil"/>
            </w:tcBorders>
          </w:tcPr>
          <w:p w14:paraId="7476BFEE" w14:textId="248856A2" w:rsidR="00BD45DB" w:rsidRPr="00730E9A" w:rsidRDefault="00BD45DB" w:rsidP="000A3934">
            <w:pPr>
              <w:pStyle w:val="12"/>
              <w:ind w:firstLine="0"/>
              <w:rPr>
                <w:rFonts w:ascii="Times New Roman" w:hAnsi="Times New Roman"/>
                <w:sz w:val="24"/>
                <w:lang w:val="uk-UA"/>
              </w:rPr>
            </w:pPr>
          </w:p>
        </w:tc>
      </w:tr>
    </w:tbl>
    <w:p w14:paraId="4C0ED357" w14:textId="77777777" w:rsidR="00293336" w:rsidRDefault="00293336" w:rsidP="00D91F9E">
      <w:pPr>
        <w:widowControl w:val="0"/>
        <w:rPr>
          <w:rFonts w:ascii="Times New Roman" w:hAnsi="Times New Roman"/>
          <w:b/>
          <w:sz w:val="24"/>
          <w:lang w:val="uk-UA"/>
        </w:rPr>
      </w:pPr>
    </w:p>
    <w:p w14:paraId="3471EB7A" w14:textId="77777777" w:rsidR="005E3B02" w:rsidRDefault="005E3B02" w:rsidP="003B03D3">
      <w:pPr>
        <w:spacing w:after="0" w:line="240" w:lineRule="auto"/>
        <w:jc w:val="right"/>
        <w:rPr>
          <w:rFonts w:ascii="Times New Roman" w:eastAsia="Arial" w:hAnsi="Times New Roman"/>
          <w:b/>
          <w:sz w:val="24"/>
          <w:szCs w:val="24"/>
          <w:lang w:val="uk-UA"/>
        </w:rPr>
      </w:pPr>
    </w:p>
    <w:p w14:paraId="2EA732DD" w14:textId="77777777" w:rsidR="005E3B02" w:rsidRDefault="005E3B02" w:rsidP="003B03D3">
      <w:pPr>
        <w:spacing w:after="0" w:line="240" w:lineRule="auto"/>
        <w:jc w:val="right"/>
        <w:rPr>
          <w:rFonts w:ascii="Times New Roman" w:eastAsia="Arial" w:hAnsi="Times New Roman"/>
          <w:b/>
          <w:sz w:val="24"/>
          <w:szCs w:val="24"/>
          <w:lang w:val="uk-UA"/>
        </w:rPr>
      </w:pPr>
    </w:p>
    <w:p w14:paraId="134B1C05" w14:textId="11636F08" w:rsidR="003B03D3" w:rsidRPr="00FB270A" w:rsidRDefault="003B03D3" w:rsidP="003B03D3">
      <w:pPr>
        <w:spacing w:after="0" w:line="240" w:lineRule="auto"/>
        <w:jc w:val="right"/>
        <w:rPr>
          <w:rFonts w:ascii="Times New Roman" w:eastAsia="Arial" w:hAnsi="Times New Roman"/>
          <w:b/>
          <w:sz w:val="24"/>
          <w:szCs w:val="24"/>
          <w:lang w:val="uk-UA"/>
        </w:rPr>
      </w:pPr>
      <w:r w:rsidRPr="00FB270A">
        <w:rPr>
          <w:rFonts w:ascii="Times New Roman" w:eastAsia="Arial" w:hAnsi="Times New Roman"/>
          <w:b/>
          <w:sz w:val="24"/>
          <w:szCs w:val="24"/>
          <w:lang w:val="uk-UA"/>
        </w:rPr>
        <w:t xml:space="preserve">Додаток </w:t>
      </w:r>
      <w:r>
        <w:rPr>
          <w:rFonts w:ascii="Times New Roman" w:eastAsia="Arial" w:hAnsi="Times New Roman"/>
          <w:b/>
          <w:sz w:val="24"/>
          <w:szCs w:val="24"/>
          <w:lang w:val="uk-UA"/>
        </w:rPr>
        <w:t>2</w:t>
      </w:r>
    </w:p>
    <w:p w14:paraId="437EA6C9" w14:textId="77777777" w:rsidR="003B03D3" w:rsidRPr="00FB270A" w:rsidRDefault="003B03D3" w:rsidP="003B03D3">
      <w:pPr>
        <w:spacing w:after="0" w:line="240" w:lineRule="auto"/>
        <w:jc w:val="right"/>
        <w:rPr>
          <w:rFonts w:ascii="Times New Roman" w:eastAsia="Arial" w:hAnsi="Times New Roman"/>
          <w:b/>
          <w:bCs/>
          <w:sz w:val="24"/>
          <w:szCs w:val="24"/>
          <w:lang w:val="uk-UA"/>
        </w:rPr>
      </w:pPr>
      <w:r>
        <w:rPr>
          <w:rFonts w:ascii="Times New Roman" w:eastAsia="Arial" w:hAnsi="Times New Roman"/>
          <w:b/>
          <w:bCs/>
          <w:sz w:val="24"/>
          <w:szCs w:val="24"/>
          <w:lang w:val="uk-UA"/>
        </w:rPr>
        <w:t>д</w:t>
      </w:r>
      <w:r w:rsidRPr="00FB270A">
        <w:rPr>
          <w:rFonts w:ascii="Times New Roman" w:eastAsia="Arial" w:hAnsi="Times New Roman"/>
          <w:b/>
          <w:bCs/>
          <w:sz w:val="24"/>
          <w:szCs w:val="24"/>
          <w:lang w:val="uk-UA"/>
        </w:rPr>
        <w:t>о</w:t>
      </w:r>
      <w:r>
        <w:rPr>
          <w:rFonts w:ascii="Times New Roman" w:eastAsia="Arial" w:hAnsi="Times New Roman"/>
          <w:b/>
          <w:bCs/>
          <w:sz w:val="24"/>
          <w:szCs w:val="24"/>
          <w:lang w:val="uk-UA"/>
        </w:rPr>
        <w:t xml:space="preserve"> тендерної документації</w:t>
      </w:r>
    </w:p>
    <w:p w14:paraId="6FCE8EA3" w14:textId="77777777" w:rsidR="00293336" w:rsidRPr="00730E9A" w:rsidRDefault="00293336" w:rsidP="00D91F9E">
      <w:pPr>
        <w:widowControl w:val="0"/>
        <w:rPr>
          <w:rFonts w:ascii="Times New Roman" w:hAnsi="Times New Roman"/>
          <w:b/>
          <w:sz w:val="24"/>
          <w:lang w:val="uk-UA"/>
        </w:rPr>
      </w:pPr>
    </w:p>
    <w:p w14:paraId="7181DBBE" w14:textId="0B13C9DF" w:rsidR="00DA6201" w:rsidRDefault="00462E0B" w:rsidP="003E2394">
      <w:pPr>
        <w:pStyle w:val="a8"/>
        <w:widowControl w:val="0"/>
        <w:numPr>
          <w:ilvl w:val="0"/>
          <w:numId w:val="7"/>
        </w:numPr>
        <w:jc w:val="center"/>
        <w:rPr>
          <w:rFonts w:ascii="Times New Roman" w:hAnsi="Times New Roman"/>
          <w:b/>
          <w:sz w:val="24"/>
          <w:lang w:val="uk-UA"/>
        </w:rPr>
      </w:pPr>
      <w:r w:rsidRPr="00730E9A">
        <w:rPr>
          <w:rFonts w:ascii="Times New Roman" w:hAnsi="Times New Roman"/>
          <w:b/>
          <w:sz w:val="24"/>
          <w:lang w:val="uk-UA"/>
        </w:rPr>
        <w:t>ПЕРЕЛІК ДОКУМЕНТІВ, ЯКІ ВИМАГАЮТЬСЯ ДЛЯ ПІДТВЕРДЖЕННЯ ВІДПОВІДНОСТІ ПРОПОЗИЦІЇ УЧАСНИКА КВАЛІФІКАЦІЙНИМ КРИТЕРІЯМ</w:t>
      </w:r>
    </w:p>
    <w:tbl>
      <w:tblPr>
        <w:tblW w:w="10206" w:type="dxa"/>
        <w:jc w:val="center"/>
        <w:tblLook w:val="00A0" w:firstRow="1" w:lastRow="0" w:firstColumn="1" w:lastColumn="0" w:noHBand="0" w:noVBand="0"/>
      </w:tblPr>
      <w:tblGrid>
        <w:gridCol w:w="629"/>
        <w:gridCol w:w="9577"/>
      </w:tblGrid>
      <w:tr w:rsidR="00A23862" w:rsidRPr="00E403F9" w14:paraId="598DAEDF" w14:textId="77777777" w:rsidTr="00F96700">
        <w:trPr>
          <w:jc w:val="center"/>
        </w:trPr>
        <w:tc>
          <w:tcPr>
            <w:tcW w:w="629" w:type="dxa"/>
            <w:tcBorders>
              <w:top w:val="single" w:sz="4" w:space="0" w:color="000000"/>
              <w:left w:val="single" w:sz="4" w:space="0" w:color="000000"/>
              <w:bottom w:val="single" w:sz="4" w:space="0" w:color="000000"/>
              <w:right w:val="single" w:sz="4" w:space="0" w:color="000000"/>
            </w:tcBorders>
          </w:tcPr>
          <w:p w14:paraId="7504A894" w14:textId="36D735E4" w:rsidR="00A23862" w:rsidRPr="00A23862" w:rsidRDefault="00F96700" w:rsidP="00EA13DF">
            <w:pPr>
              <w:widowControl w:val="0"/>
              <w:jc w:val="center"/>
              <w:rPr>
                <w:rFonts w:ascii="Times New Roman" w:hAnsi="Times New Roman"/>
                <w:noProof/>
                <w:sz w:val="24"/>
                <w:szCs w:val="24"/>
                <w:lang w:val="uk-UA"/>
              </w:rPr>
            </w:pPr>
            <w:r>
              <w:rPr>
                <w:rFonts w:ascii="Times New Roman" w:hAnsi="Times New Roman"/>
                <w:noProof/>
                <w:sz w:val="24"/>
                <w:szCs w:val="24"/>
                <w:lang w:val="uk-UA"/>
              </w:rPr>
              <w:t>1</w:t>
            </w:r>
            <w:r w:rsidR="00A23862" w:rsidRPr="00A23862">
              <w:rPr>
                <w:rFonts w:ascii="Times New Roman" w:hAnsi="Times New Roman"/>
                <w:noProof/>
                <w:sz w:val="24"/>
                <w:szCs w:val="24"/>
                <w:lang w:val="uk-UA"/>
              </w:rPr>
              <w:t>.</w:t>
            </w:r>
          </w:p>
        </w:tc>
        <w:tc>
          <w:tcPr>
            <w:tcW w:w="9577" w:type="dxa"/>
            <w:tcBorders>
              <w:top w:val="single" w:sz="4" w:space="0" w:color="000000"/>
              <w:left w:val="single" w:sz="4" w:space="0" w:color="000000"/>
              <w:bottom w:val="single" w:sz="4" w:space="0" w:color="000000"/>
              <w:right w:val="single" w:sz="4" w:space="0" w:color="000000"/>
            </w:tcBorders>
          </w:tcPr>
          <w:p w14:paraId="4EC43E0F" w14:textId="395C457F" w:rsidR="00A23862" w:rsidRPr="009301E8" w:rsidRDefault="00A23862" w:rsidP="00AC6360">
            <w:pPr>
              <w:jc w:val="both"/>
              <w:rPr>
                <w:rFonts w:ascii="Times New Roman" w:hAnsi="Times New Roman"/>
                <w:noProof/>
                <w:sz w:val="24"/>
                <w:szCs w:val="24"/>
                <w:lang w:val="uk-UA"/>
              </w:rPr>
            </w:pPr>
            <w:r w:rsidRPr="009301E8">
              <w:rPr>
                <w:rFonts w:ascii="Times New Roman" w:hAnsi="Times New Roman"/>
                <w:noProof/>
                <w:sz w:val="24"/>
                <w:szCs w:val="24"/>
                <w:lang w:val="uk-UA"/>
              </w:rPr>
              <w:t xml:space="preserve">Довідка у довільній формі, яка містить інформацію про укладений та виконаний Учасником аналогічний </w:t>
            </w:r>
            <w:bookmarkStart w:id="4" w:name="_Hlk39761400"/>
            <w:r w:rsidRPr="009301E8">
              <w:rPr>
                <w:rFonts w:ascii="Times New Roman" w:hAnsi="Times New Roman"/>
                <w:noProof/>
                <w:sz w:val="24"/>
                <w:szCs w:val="24"/>
                <w:lang w:val="uk-UA"/>
              </w:rPr>
              <w:t xml:space="preserve">за предметом закупівлі </w:t>
            </w:r>
            <w:bookmarkEnd w:id="4"/>
            <w:r w:rsidRPr="009301E8">
              <w:rPr>
                <w:rFonts w:ascii="Times New Roman" w:hAnsi="Times New Roman"/>
                <w:noProof/>
                <w:sz w:val="24"/>
                <w:szCs w:val="24"/>
                <w:lang w:val="uk-UA"/>
              </w:rPr>
              <w:t>цієї процедури договір постачання із зазначенням: найменування Замовника (Покупця, Отримувача) з якими укладено договір, номер закупівлі в електронній системі (у разі застосування), дати та суми Договору.</w:t>
            </w:r>
            <w:r w:rsidR="00C33B63" w:rsidRPr="009301E8">
              <w:rPr>
                <w:rFonts w:ascii="Times New Roman" w:hAnsi="Times New Roman"/>
                <w:noProof/>
                <w:sz w:val="24"/>
                <w:szCs w:val="24"/>
                <w:lang w:val="uk-UA"/>
              </w:rPr>
              <w:t xml:space="preserve"> Аналогічним вважається договір, предмет закупівлі якого відповідає </w:t>
            </w:r>
            <w:r w:rsidR="00B55BE8" w:rsidRPr="009301E8">
              <w:rPr>
                <w:rFonts w:ascii="Times New Roman" w:hAnsi="Times New Roman"/>
                <w:noProof/>
                <w:sz w:val="24"/>
                <w:szCs w:val="24"/>
                <w:lang w:val="uk-UA"/>
              </w:rPr>
              <w:t xml:space="preserve">код за ДК 021:2015 :38430000-8 Детектори та аналізатори </w:t>
            </w:r>
          </w:p>
        </w:tc>
      </w:tr>
      <w:tr w:rsidR="00A23862" w:rsidRPr="00A23862" w14:paraId="2A625239" w14:textId="77777777" w:rsidTr="00F96700">
        <w:trPr>
          <w:jc w:val="center"/>
        </w:trPr>
        <w:tc>
          <w:tcPr>
            <w:tcW w:w="629" w:type="dxa"/>
            <w:tcBorders>
              <w:top w:val="single" w:sz="4" w:space="0" w:color="000000"/>
              <w:left w:val="single" w:sz="4" w:space="0" w:color="000000"/>
              <w:bottom w:val="single" w:sz="4" w:space="0" w:color="000000"/>
              <w:right w:val="single" w:sz="4" w:space="0" w:color="000000"/>
            </w:tcBorders>
          </w:tcPr>
          <w:p w14:paraId="2B7A90A8" w14:textId="273D7B50" w:rsidR="00A23862" w:rsidRPr="00A23862" w:rsidRDefault="00F96700" w:rsidP="00EA13DF">
            <w:pPr>
              <w:widowControl w:val="0"/>
              <w:jc w:val="center"/>
              <w:rPr>
                <w:rFonts w:ascii="Times New Roman" w:hAnsi="Times New Roman"/>
                <w:noProof/>
                <w:sz w:val="24"/>
                <w:szCs w:val="24"/>
                <w:lang w:val="uk-UA"/>
              </w:rPr>
            </w:pPr>
            <w:r>
              <w:rPr>
                <w:rFonts w:ascii="Times New Roman" w:hAnsi="Times New Roman"/>
                <w:noProof/>
                <w:sz w:val="24"/>
                <w:szCs w:val="24"/>
                <w:lang w:val="uk-UA"/>
              </w:rPr>
              <w:t>2.</w:t>
            </w:r>
          </w:p>
        </w:tc>
        <w:tc>
          <w:tcPr>
            <w:tcW w:w="9577" w:type="dxa"/>
            <w:tcBorders>
              <w:top w:val="single" w:sz="4" w:space="0" w:color="000000"/>
              <w:left w:val="single" w:sz="4" w:space="0" w:color="000000"/>
              <w:bottom w:val="single" w:sz="4" w:space="0" w:color="000000"/>
              <w:right w:val="single" w:sz="4" w:space="0" w:color="000000"/>
            </w:tcBorders>
          </w:tcPr>
          <w:p w14:paraId="180C493C" w14:textId="0B281BF6" w:rsidR="00A23862" w:rsidRPr="009301E8" w:rsidRDefault="00A23862" w:rsidP="00EA13DF">
            <w:pPr>
              <w:pStyle w:val="12"/>
              <w:rPr>
                <w:rFonts w:ascii="Times New Roman" w:hAnsi="Times New Roman"/>
                <w:noProof/>
                <w:sz w:val="24"/>
                <w:szCs w:val="24"/>
                <w:lang w:val="uk-UA"/>
              </w:rPr>
            </w:pPr>
            <w:r w:rsidRPr="009301E8">
              <w:rPr>
                <w:rFonts w:ascii="Times New Roman" w:hAnsi="Times New Roman"/>
                <w:noProof/>
                <w:sz w:val="24"/>
                <w:szCs w:val="24"/>
                <w:lang w:val="uk-UA"/>
              </w:rPr>
              <w:t>Копія договору</w:t>
            </w:r>
            <w:r w:rsidR="00C33B63" w:rsidRPr="009301E8">
              <w:rPr>
                <w:rFonts w:ascii="Times New Roman" w:hAnsi="Times New Roman"/>
                <w:noProof/>
                <w:sz w:val="24"/>
                <w:szCs w:val="24"/>
                <w:lang w:val="uk-UA"/>
              </w:rPr>
              <w:t xml:space="preserve"> з усіма додатками до нього</w:t>
            </w:r>
            <w:r w:rsidRPr="009301E8">
              <w:rPr>
                <w:rFonts w:ascii="Times New Roman" w:hAnsi="Times New Roman"/>
                <w:noProof/>
                <w:sz w:val="24"/>
                <w:szCs w:val="24"/>
                <w:lang w:val="uk-UA"/>
              </w:rPr>
              <w:t>, який вказаний у довідці про наявність документально підтвердженого досвіду виконання аналогічного договору за предметом закупівлі з урахуванням вимог п. 3. цього додатку.</w:t>
            </w:r>
          </w:p>
        </w:tc>
      </w:tr>
      <w:tr w:rsidR="00A23862" w:rsidRPr="00A23862" w14:paraId="3661D69A" w14:textId="77777777" w:rsidTr="00F96700">
        <w:trPr>
          <w:jc w:val="center"/>
        </w:trPr>
        <w:tc>
          <w:tcPr>
            <w:tcW w:w="629" w:type="dxa"/>
            <w:tcBorders>
              <w:top w:val="single" w:sz="4" w:space="0" w:color="000000"/>
              <w:left w:val="single" w:sz="4" w:space="0" w:color="000000"/>
              <w:bottom w:val="single" w:sz="4" w:space="0" w:color="000000"/>
              <w:right w:val="single" w:sz="4" w:space="0" w:color="000000"/>
            </w:tcBorders>
          </w:tcPr>
          <w:p w14:paraId="18F91CDE" w14:textId="63BD9B6F" w:rsidR="00A23862" w:rsidRPr="00A23862" w:rsidRDefault="00A23862" w:rsidP="00EA13DF">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3</w:t>
            </w:r>
            <w:r w:rsidR="00F96700">
              <w:rPr>
                <w:rFonts w:ascii="Times New Roman" w:hAnsi="Times New Roman"/>
                <w:noProof/>
                <w:sz w:val="24"/>
                <w:szCs w:val="24"/>
                <w:lang w:val="uk-UA"/>
              </w:rPr>
              <w:t>.</w:t>
            </w:r>
          </w:p>
        </w:tc>
        <w:tc>
          <w:tcPr>
            <w:tcW w:w="9577" w:type="dxa"/>
            <w:tcBorders>
              <w:top w:val="single" w:sz="4" w:space="0" w:color="000000"/>
              <w:left w:val="single" w:sz="4" w:space="0" w:color="000000"/>
              <w:bottom w:val="single" w:sz="4" w:space="0" w:color="000000"/>
              <w:right w:val="single" w:sz="4" w:space="0" w:color="000000"/>
            </w:tcBorders>
          </w:tcPr>
          <w:p w14:paraId="27D5210E" w14:textId="77777777" w:rsidR="00A23862" w:rsidRPr="009301E8" w:rsidRDefault="00A23862" w:rsidP="00EA13DF">
            <w:pPr>
              <w:pStyle w:val="12"/>
              <w:rPr>
                <w:rFonts w:ascii="Times New Roman" w:hAnsi="Times New Roman"/>
                <w:noProof/>
                <w:sz w:val="24"/>
                <w:szCs w:val="24"/>
                <w:lang w:val="uk-UA"/>
              </w:rPr>
            </w:pPr>
            <w:r w:rsidRPr="009301E8">
              <w:rPr>
                <w:rFonts w:ascii="Times New Roman" w:hAnsi="Times New Roman"/>
                <w:noProof/>
                <w:sz w:val="24"/>
                <w:szCs w:val="24"/>
                <w:lang w:val="uk-UA"/>
              </w:rPr>
              <w:t>Оригінал листа-відгуку про співпрацю та виконання договору від Замовника (Покупця, Отримувача), який вказаний в довідці про наявність документально підтвердженого досвіду виконання аналогічного договору за предметом закупівлі. Відгук повинен бути належно оформленим, містити вихідний номер та дату видачі такого документу.</w:t>
            </w:r>
          </w:p>
        </w:tc>
      </w:tr>
    </w:tbl>
    <w:p w14:paraId="29D8C0C9" w14:textId="77777777" w:rsidR="002C6CAC" w:rsidRPr="00730E9A" w:rsidRDefault="002C6CAC" w:rsidP="002C6CAC">
      <w:pPr>
        <w:spacing w:after="0" w:line="240" w:lineRule="auto"/>
        <w:rPr>
          <w:rFonts w:ascii="Times New Roman" w:hAnsi="Times New Roman"/>
          <w:color w:val="000000"/>
          <w:lang w:val="uk-UA"/>
        </w:rPr>
      </w:pPr>
    </w:p>
    <w:p w14:paraId="32A85154" w14:textId="7BB2DDDB" w:rsidR="00D5751A" w:rsidRPr="00730E9A" w:rsidRDefault="001E6614">
      <w:pPr>
        <w:widowControl w:val="0"/>
        <w:jc w:val="both"/>
        <w:rPr>
          <w:rFonts w:ascii="Times New Roman" w:hAnsi="Times New Roman"/>
          <w:i/>
          <w:noProof/>
          <w:sz w:val="24"/>
          <w:lang w:val="uk-UA"/>
        </w:rPr>
      </w:pPr>
      <w:r w:rsidRPr="004461E1">
        <w:rPr>
          <w:rFonts w:ascii="Times New Roman" w:hAnsi="Times New Roman"/>
          <w:i/>
          <w:noProof/>
          <w:color w:val="000000"/>
          <w:sz w:val="24"/>
          <w:lang w:val="uk-UA"/>
        </w:rPr>
        <w:t>У разі надання учасником недостовірної інформації при складанні довідок довільної форми, він особисто несе відповідальність відповідно</w:t>
      </w:r>
      <w:r>
        <w:rPr>
          <w:rFonts w:ascii="Times New Roman" w:hAnsi="Times New Roman"/>
          <w:i/>
          <w:noProof/>
          <w:color w:val="000000"/>
          <w:sz w:val="24"/>
          <w:lang w:val="uk-UA"/>
        </w:rPr>
        <w:t xml:space="preserve"> до вимог чинного законодавства</w:t>
      </w:r>
    </w:p>
    <w:bookmarkEnd w:id="3"/>
    <w:p w14:paraId="4BD0D272" w14:textId="77777777" w:rsidR="00C91880" w:rsidRPr="0056499F" w:rsidRDefault="00C91880" w:rsidP="00C91880">
      <w:pPr>
        <w:pStyle w:val="Default"/>
        <w:numPr>
          <w:ilvl w:val="0"/>
          <w:numId w:val="7"/>
        </w:numPr>
        <w:jc w:val="center"/>
        <w:rPr>
          <w:b/>
          <w:noProof/>
        </w:rPr>
      </w:pPr>
      <w:r w:rsidRPr="0056499F">
        <w:rPr>
          <w:b/>
          <w:noProof/>
        </w:rPr>
        <w:t>Щодо надання учасником процедури закупівлі інформації про відсутність підстав, визначених у пункті 47 Особливостей</w:t>
      </w:r>
    </w:p>
    <w:p w14:paraId="25263642" w14:textId="77777777" w:rsidR="00C91880" w:rsidRPr="0056499F" w:rsidRDefault="00C91880" w:rsidP="00C91880">
      <w:pPr>
        <w:pStyle w:val="Default"/>
        <w:jc w:val="both"/>
        <w:rPr>
          <w:noProof/>
        </w:rPr>
      </w:pPr>
    </w:p>
    <w:p w14:paraId="45FC4975" w14:textId="77777777" w:rsidR="00C91880" w:rsidRPr="0056499F" w:rsidRDefault="00C91880" w:rsidP="00C91880">
      <w:pPr>
        <w:pStyle w:val="Default"/>
        <w:jc w:val="both"/>
        <w:rPr>
          <w:noProof/>
        </w:rPr>
      </w:pPr>
      <w:r w:rsidRPr="0056499F">
        <w:rPr>
          <w:noProof/>
        </w:rPr>
        <w:t>1. Спосіб підтвердження учасником інформації про відсутність підстав, визначених у                           пункті 47 Особливостей</w:t>
      </w:r>
      <w:r>
        <w:rPr>
          <w:noProof/>
        </w:rPr>
        <w:t>*</w:t>
      </w:r>
      <w:r w:rsidRPr="003A1997">
        <w:rPr>
          <w:rStyle w:val="afffc"/>
          <w:b/>
          <w:noProof/>
          <w:color w:val="FFFFFF" w:themeColor="background1"/>
        </w:rPr>
        <w:footnoteReference w:customMarkFollows="1" w:id="1"/>
        <w:t>4</w:t>
      </w:r>
      <w:r w:rsidRPr="0056499F">
        <w:rPr>
          <w:noProof/>
        </w:rPr>
        <w:t>:</w:t>
      </w:r>
    </w:p>
    <w:p w14:paraId="7A9AF247" w14:textId="77777777" w:rsidR="00C91880" w:rsidRPr="0056499F" w:rsidRDefault="00C91880" w:rsidP="00C91880">
      <w:pPr>
        <w:pStyle w:val="Default"/>
        <w:jc w:val="both"/>
        <w:rPr>
          <w:noProof/>
        </w:rPr>
      </w:pPr>
      <w:r w:rsidRPr="0056499F">
        <w:rPr>
          <w:noProof/>
        </w:rPr>
        <w:t>1.1. Щодо підпунктів 3, 5, 6 і 12 пункту 47 Особливостей - учасник під час подання тендерної пропозиції підтверджує відсутність підстав, передбачених підпунктами 3, 5, 6 і 12 пункту 47 Особливостей шляхом заповнення відповідних електронних полів в електронній системі закупівель, а саме проставляння відмітки (галочки).</w:t>
      </w:r>
    </w:p>
    <w:p w14:paraId="4D4F23F0" w14:textId="757DF4D0" w:rsidR="00C91880" w:rsidRDefault="00C91880" w:rsidP="00507E6B">
      <w:pPr>
        <w:pStyle w:val="Default"/>
        <w:jc w:val="both"/>
        <w:rPr>
          <w:noProof/>
        </w:rPr>
      </w:pPr>
      <w:r w:rsidRPr="0056499F">
        <w:rPr>
          <w:noProof/>
        </w:rPr>
        <w:t xml:space="preserve">1.2. Щодо </w:t>
      </w:r>
      <w:r w:rsidRPr="003A1997">
        <w:rPr>
          <w:noProof/>
          <w:color w:val="auto"/>
        </w:rPr>
        <w:t xml:space="preserve">абзацу 14 пункту 47 Особливостей - учасник надає довідку </w:t>
      </w:r>
      <w:r w:rsidRPr="003A1997">
        <w:rPr>
          <w:noProof/>
          <w:color w:val="auto"/>
          <w:shd w:val="clear" w:color="auto" w:fill="FFFFFF"/>
        </w:rPr>
        <w:t xml:space="preserve">в довільній формі </w:t>
      </w:r>
      <w:r w:rsidRPr="003A1997">
        <w:rPr>
          <w:noProof/>
          <w:color w:val="auto"/>
        </w:rPr>
        <w:t xml:space="preserve">про відсутність фактів не виконання своїх зобов’язань за раніше укладеним договором про закупівлю з </w:t>
      </w:r>
      <w:r>
        <w:rPr>
          <w:noProof/>
          <w:color w:val="auto"/>
        </w:rPr>
        <w:t>Замовником,</w:t>
      </w:r>
      <w:r w:rsidRPr="003A1997">
        <w:rPr>
          <w:noProof/>
          <w:color w:val="auto"/>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w:t>
      </w:r>
      <w:r>
        <w:rPr>
          <w:noProof/>
          <w:color w:val="auto"/>
        </w:rPr>
        <w:t xml:space="preserve">вого розірвання такого договору або </w:t>
      </w:r>
      <w:r w:rsidRPr="003A1997">
        <w:rPr>
          <w:noProof/>
          <w:color w:val="auto"/>
        </w:rPr>
        <w:t xml:space="preserve">підтвердження вжиття </w:t>
      </w:r>
      <w:r w:rsidRPr="0056499F">
        <w:rPr>
          <w:noProof/>
        </w:rPr>
        <w:t>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(розрахункові документи, копії судових, виконавчих документів тощо)  у випадку, якщо учасник перебуває в обставинах, зазначених у абзаці 14 пункту 47 Особливостей.</w:t>
      </w:r>
    </w:p>
    <w:p w14:paraId="7C25CC17" w14:textId="77777777" w:rsidR="00507E6B" w:rsidRPr="00507E6B" w:rsidRDefault="00507E6B" w:rsidP="00507E6B">
      <w:pPr>
        <w:pStyle w:val="Default"/>
        <w:jc w:val="both"/>
        <w:rPr>
          <w:noProof/>
          <w:color w:val="auto"/>
        </w:rPr>
      </w:pPr>
    </w:p>
    <w:p w14:paraId="702286FA" w14:textId="583DEB89" w:rsidR="00C91880" w:rsidRPr="00507E6B" w:rsidRDefault="00507E6B" w:rsidP="00507E6B">
      <w:pPr>
        <w:rPr>
          <w:rFonts w:ascii="Times New Roman" w:hAnsi="Times New Roman"/>
          <w:b/>
          <w:sz w:val="24"/>
          <w:szCs w:val="24"/>
          <w:lang w:val="uk-UA"/>
        </w:rPr>
      </w:pPr>
      <w:r>
        <w:rPr>
          <w:rFonts w:ascii="Times New Roman" w:hAnsi="Times New Roman"/>
          <w:b/>
          <w:szCs w:val="24"/>
          <w:lang w:val="uk-UA"/>
        </w:rPr>
        <w:t xml:space="preserve">3. </w:t>
      </w:r>
      <w:r w:rsidR="00C91880" w:rsidRPr="00507E6B">
        <w:rPr>
          <w:rFonts w:ascii="Times New Roman" w:hAnsi="Times New Roman"/>
          <w:b/>
          <w:szCs w:val="24"/>
          <w:lang w:val="uk-UA"/>
        </w:rPr>
        <w:t xml:space="preserve">Перелік документів та інформації  для підтвердження відповідності Переможця вимогам, </w:t>
      </w:r>
      <w:r w:rsidR="00C91880" w:rsidRPr="00507E6B">
        <w:rPr>
          <w:rFonts w:ascii="Times New Roman" w:hAnsi="Times New Roman"/>
          <w:b/>
          <w:sz w:val="24"/>
          <w:szCs w:val="24"/>
          <w:lang w:val="uk-UA"/>
        </w:rPr>
        <w:t>у відповідності вимог у пункті 47 Особливостей.</w:t>
      </w:r>
    </w:p>
    <w:p w14:paraId="77A10806" w14:textId="77777777" w:rsidR="00C91880" w:rsidRDefault="00C91880" w:rsidP="00C91880">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lastRenderedPageBreak/>
        <w:t xml:space="preserve">Переможець процедури закупівлі у строк, що не перевищує чотири дні з дати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w:t>
      </w:r>
    </w:p>
    <w:p w14:paraId="77BDBAE6" w14:textId="77777777" w:rsidR="00C91880" w:rsidRPr="00C05524" w:rsidRDefault="00C91880" w:rsidP="00C91880">
      <w:pPr>
        <w:spacing w:after="0" w:line="240" w:lineRule="auto"/>
        <w:rPr>
          <w:rFonts w:ascii="Times New Roman" w:hAnsi="Times New Roman"/>
          <w:b/>
          <w:sz w:val="24"/>
          <w:szCs w:val="24"/>
          <w:lang w:val="uk-UA"/>
        </w:rPr>
      </w:pPr>
      <w:r w:rsidRPr="00C05524">
        <w:rPr>
          <w:rFonts w:ascii="Times New Roman" w:hAnsi="Times New Roman"/>
          <w:b/>
          <w:sz w:val="24"/>
          <w:szCs w:val="24"/>
          <w:lang w:val="uk-UA"/>
        </w:rPr>
        <w:t> 3.1. Документи, які надаються  Переможцем (юридичною особою)</w:t>
      </w:r>
    </w:p>
    <w:p w14:paraId="44B7F8F9" w14:textId="77777777" w:rsidR="00C91880" w:rsidRPr="00C05524" w:rsidRDefault="00C91880" w:rsidP="00C91880">
      <w:pPr>
        <w:spacing w:after="0" w:line="240" w:lineRule="auto"/>
        <w:rPr>
          <w:rFonts w:ascii="Times New Roman" w:hAnsi="Times New Roman"/>
          <w:b/>
          <w:sz w:val="24"/>
          <w:szCs w:val="24"/>
          <w:lang w:val="uk-UA"/>
        </w:rPr>
      </w:pPr>
    </w:p>
    <w:tbl>
      <w:tblPr>
        <w:tblW w:w="10165" w:type="dxa"/>
        <w:tblLayout w:type="fixed"/>
        <w:tblLook w:val="0400" w:firstRow="0" w:lastRow="0" w:firstColumn="0" w:lastColumn="0" w:noHBand="0" w:noVBand="1"/>
      </w:tblPr>
      <w:tblGrid>
        <w:gridCol w:w="765"/>
        <w:gridCol w:w="4350"/>
        <w:gridCol w:w="5050"/>
      </w:tblGrid>
      <w:tr w:rsidR="00C91880" w:rsidRPr="00C05524" w14:paraId="086949B4" w14:textId="77777777" w:rsidTr="00CE055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74631" w14:textId="77777777" w:rsidR="00C91880" w:rsidRPr="00C05524" w:rsidRDefault="00C91880" w:rsidP="00074DE3">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w:t>
            </w:r>
          </w:p>
          <w:p w14:paraId="3DACA88F" w14:textId="77777777" w:rsidR="00C91880" w:rsidRPr="00C05524" w:rsidRDefault="00C91880" w:rsidP="00074DE3">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з</w:t>
            </w:r>
            <w:r w:rsidRPr="00C05524">
              <w:rPr>
                <w:rFonts w:ascii="Times New Roman" w:hAnsi="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B38DD" w14:textId="77777777" w:rsidR="00C91880" w:rsidRPr="00C05524" w:rsidRDefault="00C91880" w:rsidP="00074DE3">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465131A1" w14:textId="77777777" w:rsidR="00C91880" w:rsidRPr="00C05524" w:rsidRDefault="00C91880" w:rsidP="00074DE3">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3E9C1EF" w14:textId="77777777" w:rsidR="00C91880" w:rsidRPr="00C05524" w:rsidRDefault="00C91880" w:rsidP="00074DE3">
            <w:pPr>
              <w:spacing w:after="0" w:line="240" w:lineRule="auto"/>
              <w:ind w:left="100"/>
              <w:jc w:val="both"/>
              <w:rPr>
                <w:rFonts w:ascii="Times New Roman" w:hAnsi="Times New Roman"/>
                <w:sz w:val="24"/>
                <w:szCs w:val="24"/>
                <w:lang w:val="uk-UA"/>
              </w:rPr>
            </w:pPr>
          </w:p>
        </w:tc>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1BC80" w14:textId="77777777" w:rsidR="00C91880" w:rsidRPr="00C05524" w:rsidRDefault="00C91880" w:rsidP="00074DE3">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C91880" w:rsidRPr="00C05524" w14:paraId="1069B455" w14:textId="77777777" w:rsidTr="00CE055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D31A4" w14:textId="77777777" w:rsidR="00C91880" w:rsidRPr="00C05524" w:rsidRDefault="00C91880" w:rsidP="00074DE3">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A643B6" w14:textId="77777777" w:rsidR="00C91880" w:rsidRPr="00C05524" w:rsidRDefault="00C91880" w:rsidP="00074DE3">
            <w:pPr>
              <w:spacing w:after="0" w:line="240" w:lineRule="auto"/>
              <w:ind w:left="140" w:right="140"/>
              <w:jc w:val="both"/>
              <w:rPr>
                <w:rFonts w:ascii="Times New Roman" w:hAnsi="Times New Roman"/>
                <w:sz w:val="24"/>
                <w:szCs w:val="24"/>
                <w:lang w:val="uk-UA"/>
              </w:rPr>
            </w:pPr>
            <w:r>
              <w:rPr>
                <w:rFonts w:ascii="Times New Roman" w:hAnsi="Times New Roman"/>
                <w:color w:val="000000"/>
                <w:sz w:val="24"/>
                <w:szCs w:val="24"/>
                <w:lang w:val="uk-UA"/>
              </w:rPr>
              <w:t>К</w:t>
            </w:r>
            <w:r w:rsidRPr="009C0345">
              <w:rPr>
                <w:rFonts w:ascii="Times New Roman" w:hAnsi="Times New Roman"/>
                <w:color w:val="000000"/>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C05524">
              <w:rPr>
                <w:rFonts w:ascii="Times New Roman" w:hAnsi="Times New Roman"/>
                <w:color w:val="000000"/>
                <w:sz w:val="24"/>
                <w:szCs w:val="24"/>
                <w:lang w:val="uk-UA"/>
              </w:rPr>
              <w:t xml:space="preserve">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50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D805C83" w14:textId="77777777" w:rsidR="00C91880" w:rsidRPr="00C05524" w:rsidRDefault="00C91880" w:rsidP="00074DE3">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C91880" w:rsidRPr="00C05524" w14:paraId="6F29BFFF" w14:textId="77777777" w:rsidTr="00CE055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7D0D5" w14:textId="77777777" w:rsidR="00C91880" w:rsidRPr="00C05524" w:rsidRDefault="00C91880" w:rsidP="00074DE3">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2535ECE" w14:textId="77777777" w:rsidR="00C91880" w:rsidRPr="00C05524" w:rsidRDefault="00C91880" w:rsidP="00074DE3">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К</w:t>
            </w:r>
            <w:r w:rsidRPr="009C0345">
              <w:rPr>
                <w:rFonts w:ascii="Times New Roman" w:hAnsi="Times New Roman"/>
                <w:sz w:val="24"/>
                <w:szCs w:val="24"/>
                <w:lang w:val="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05524">
              <w:rPr>
                <w:rFonts w:ascii="Times New Roman" w:hAnsi="Times New Roman"/>
                <w:sz w:val="24"/>
                <w:szCs w:val="24"/>
                <w:lang w:val="uk-UA"/>
              </w:rPr>
              <w:t>(п.п.6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505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690677" w14:textId="77777777" w:rsidR="00C91880" w:rsidRPr="00C05524" w:rsidRDefault="00C91880" w:rsidP="00074DE3">
            <w:pPr>
              <w:spacing w:after="0" w:line="240" w:lineRule="auto"/>
              <w:jc w:val="both"/>
              <w:rPr>
                <w:rFonts w:ascii="Times New Roman" w:hAnsi="Times New Roman"/>
                <w:sz w:val="24"/>
                <w:szCs w:val="24"/>
                <w:lang w:val="uk-UA"/>
              </w:rPr>
            </w:pPr>
            <w:r w:rsidRPr="00C05524">
              <w:rPr>
                <w:rFonts w:ascii="Times New Roman" w:hAnsi="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05524">
              <w:rPr>
                <w:rFonts w:ascii="Times New Roman" w:hAnsi="Times New Roman"/>
                <w:sz w:val="24"/>
                <w:szCs w:val="24"/>
                <w:lang w:val="uk-UA"/>
              </w:rPr>
              <w:t xml:space="preserve">и щодо керівника учасника процедури закупівлі, фізичну особу, яка є учасником процедури закупівлі. </w:t>
            </w:r>
            <w:r w:rsidRPr="00C05524">
              <w:rPr>
                <w:rFonts w:ascii="Times New Roman" w:hAnsi="Times New Roman"/>
                <w:sz w:val="24"/>
                <w:szCs w:val="24"/>
                <w:lang w:val="uk-UA"/>
              </w:rPr>
              <w:lastRenderedPageBreak/>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C91880" w:rsidRPr="00B55BE8" w14:paraId="657A7101" w14:textId="77777777" w:rsidTr="00CE0557">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77F64" w14:textId="77777777" w:rsidR="00C91880" w:rsidRPr="00C05524" w:rsidRDefault="00C91880" w:rsidP="00074DE3">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lastRenderedPageBreak/>
              <w:t>4</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D9EEC95" w14:textId="77777777" w:rsidR="00C91880" w:rsidRPr="00C05524" w:rsidRDefault="00C91880" w:rsidP="00074DE3">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0A0A08">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5050"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E6CE05" w14:textId="77777777" w:rsidR="00C91880" w:rsidRPr="00C05524" w:rsidRDefault="00C91880" w:rsidP="00074DE3">
            <w:pPr>
              <w:widowControl w:val="0"/>
              <w:pBdr>
                <w:top w:val="nil"/>
                <w:left w:val="nil"/>
                <w:bottom w:val="nil"/>
                <w:right w:val="nil"/>
                <w:between w:val="nil"/>
              </w:pBdr>
              <w:spacing w:after="0"/>
              <w:rPr>
                <w:rFonts w:ascii="Times New Roman" w:hAnsi="Times New Roman"/>
                <w:sz w:val="24"/>
                <w:szCs w:val="24"/>
                <w:lang w:val="uk-UA"/>
              </w:rPr>
            </w:pPr>
          </w:p>
        </w:tc>
      </w:tr>
      <w:tr w:rsidR="00C91880" w:rsidRPr="001606EA" w14:paraId="3C85337F" w14:textId="77777777" w:rsidTr="00CE055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E0F61" w14:textId="77777777" w:rsidR="00C91880" w:rsidRPr="00C05524" w:rsidRDefault="00C91880" w:rsidP="00074DE3">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0B1D0" w14:textId="77777777" w:rsidR="00C91880" w:rsidRPr="00C05524" w:rsidRDefault="00C91880" w:rsidP="00074DE3">
            <w:pPr>
              <w:spacing w:after="0" w:line="240" w:lineRule="auto"/>
              <w:ind w:left="100"/>
              <w:jc w:val="both"/>
              <w:rPr>
                <w:rFonts w:ascii="Times New Roman" w:hAnsi="Times New Roman"/>
                <w:sz w:val="24"/>
                <w:szCs w:val="24"/>
                <w:lang w:val="uk-UA"/>
              </w:rPr>
            </w:pPr>
            <w:r>
              <w:rPr>
                <w:rFonts w:ascii="Times New Roman" w:hAnsi="Times New Roman"/>
                <w:color w:val="000000"/>
                <w:sz w:val="24"/>
                <w:szCs w:val="24"/>
                <w:lang w:val="uk-UA"/>
              </w:rPr>
              <w:t>У</w:t>
            </w:r>
            <w:r w:rsidRPr="000A0A08">
              <w:rPr>
                <w:rFonts w:ascii="Times New Roman" w:hAnsi="Times New Roman"/>
                <w:color w:val="000000"/>
                <w:sz w:val="24"/>
                <w:szCs w:val="24"/>
                <w:lang w:val="uk-UA"/>
              </w:rPr>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50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BA24D89" w14:textId="77777777" w:rsidR="00C91880" w:rsidRPr="00C05524" w:rsidRDefault="00C91880" w:rsidP="00074DE3">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rFonts w:ascii="Times New Roman" w:hAnsi="Times New Roman"/>
                <w:color w:val="000000"/>
                <w:sz w:val="24"/>
                <w:szCs w:val="24"/>
                <w:lang w:val="uk-UA"/>
              </w:rPr>
              <w:t xml:space="preserve">. </w:t>
            </w:r>
            <w:r w:rsidRPr="00C05524">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5936B0CC" w14:textId="77777777" w:rsidR="00C91880" w:rsidRPr="00C05524" w:rsidRDefault="00C91880" w:rsidP="00C91880">
      <w:pPr>
        <w:spacing w:before="240" w:after="0" w:line="240" w:lineRule="auto"/>
        <w:rPr>
          <w:rFonts w:ascii="Times New Roman" w:hAnsi="Times New Roman"/>
          <w:b/>
          <w:sz w:val="24"/>
          <w:szCs w:val="24"/>
          <w:lang w:val="uk-UA"/>
        </w:rPr>
      </w:pPr>
    </w:p>
    <w:p w14:paraId="2ABE882A" w14:textId="765AB437" w:rsidR="00C91880" w:rsidRPr="001E10DE" w:rsidRDefault="00C91880" w:rsidP="001E10DE">
      <w:pPr>
        <w:spacing w:before="240" w:after="0" w:line="240" w:lineRule="auto"/>
        <w:jc w:val="center"/>
        <w:rPr>
          <w:rFonts w:ascii="Times New Roman" w:hAnsi="Times New Roman"/>
          <w:b/>
          <w:sz w:val="24"/>
          <w:szCs w:val="24"/>
          <w:lang w:val="uk-UA"/>
        </w:rPr>
      </w:pPr>
      <w:r w:rsidRPr="00C05524">
        <w:rPr>
          <w:rFonts w:ascii="Times New Roman" w:hAnsi="Times New Roman"/>
          <w:b/>
          <w:sz w:val="24"/>
          <w:szCs w:val="24"/>
          <w:lang w:val="uk-UA"/>
        </w:rPr>
        <w:t>3.2. Документи, які надаються Переможцем (фізичною особою чи фізичною особою-підприємцем)</w:t>
      </w:r>
    </w:p>
    <w:tbl>
      <w:tblPr>
        <w:tblW w:w="10165" w:type="dxa"/>
        <w:tblLayout w:type="fixed"/>
        <w:tblLook w:val="0400" w:firstRow="0" w:lastRow="0" w:firstColumn="0" w:lastColumn="0" w:noHBand="0" w:noVBand="1"/>
      </w:tblPr>
      <w:tblGrid>
        <w:gridCol w:w="587"/>
        <w:gridCol w:w="4427"/>
        <w:gridCol w:w="5151"/>
      </w:tblGrid>
      <w:tr w:rsidR="00C91880" w:rsidRPr="00C05524" w14:paraId="4DBB17DD" w14:textId="77777777" w:rsidTr="00CE055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A6A41" w14:textId="77777777" w:rsidR="00C91880" w:rsidRPr="00C05524" w:rsidRDefault="00C91880" w:rsidP="00074DE3">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w:t>
            </w:r>
          </w:p>
          <w:p w14:paraId="754B25E3" w14:textId="77777777" w:rsidR="00C91880" w:rsidRPr="00C05524" w:rsidRDefault="00C91880" w:rsidP="00074DE3">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97358" w14:textId="77777777" w:rsidR="00C91880" w:rsidRPr="00C05524" w:rsidRDefault="00C91880" w:rsidP="00074DE3">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22CAD6CE" w14:textId="77777777" w:rsidR="00C91880" w:rsidRPr="00C05524" w:rsidRDefault="00C91880" w:rsidP="00074DE3">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A9F5C86" w14:textId="77777777" w:rsidR="00C91880" w:rsidRPr="00C05524" w:rsidRDefault="00C91880" w:rsidP="00074DE3">
            <w:pPr>
              <w:spacing w:after="0" w:line="240" w:lineRule="auto"/>
              <w:ind w:left="100"/>
              <w:jc w:val="both"/>
              <w:rPr>
                <w:rFonts w:ascii="Times New Roman" w:hAnsi="Times New Roman"/>
                <w:sz w:val="24"/>
                <w:szCs w:val="24"/>
                <w:lang w:val="uk-UA"/>
              </w:rPr>
            </w:pPr>
          </w:p>
        </w:tc>
        <w:tc>
          <w:tcPr>
            <w:tcW w:w="5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AD69A8" w14:textId="77777777" w:rsidR="00C91880" w:rsidRPr="00C05524" w:rsidRDefault="00C91880" w:rsidP="00074DE3">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C91880" w:rsidRPr="00C05524" w14:paraId="4E69393C" w14:textId="77777777" w:rsidTr="00CE055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8F5E37" w14:textId="77777777" w:rsidR="00C91880" w:rsidRPr="00C05524" w:rsidRDefault="00C91880" w:rsidP="00074DE3">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E3129" w14:textId="77777777" w:rsidR="00C91880" w:rsidRPr="00C05524" w:rsidRDefault="00C91880" w:rsidP="00074DE3">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51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150A8D1" w14:textId="77777777" w:rsidR="00C91880" w:rsidRPr="00C05524" w:rsidRDefault="00C91880" w:rsidP="00074DE3">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C91880" w:rsidRPr="00C05524" w14:paraId="6A2D8B8D" w14:textId="77777777" w:rsidTr="00CE055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C58E6F" w14:textId="77777777" w:rsidR="00C91880" w:rsidRPr="00C05524" w:rsidRDefault="00C91880" w:rsidP="00074DE3">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6F617C8" w14:textId="77777777" w:rsidR="00C91880" w:rsidRPr="00C05524" w:rsidRDefault="00C91880" w:rsidP="00074DE3">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Ф</w:t>
            </w:r>
            <w:r w:rsidRPr="0056499F">
              <w:rPr>
                <w:rFonts w:ascii="Times New Roman" w:hAnsi="Times New Roman"/>
                <w:sz w:val="24"/>
                <w:szCs w:val="2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C05524">
              <w:rPr>
                <w:rFonts w:ascii="Times New Roman" w:hAnsi="Times New Roman"/>
                <w:sz w:val="24"/>
                <w:szCs w:val="24"/>
                <w:lang w:val="uk-UA"/>
              </w:rPr>
              <w:t> (п.п.5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515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9FB3D3B" w14:textId="77777777" w:rsidR="00C91880" w:rsidRPr="00C05524" w:rsidRDefault="00C91880" w:rsidP="00074DE3">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668D7BA" w14:textId="77777777" w:rsidR="00C91880" w:rsidRPr="00C05524" w:rsidRDefault="00C91880" w:rsidP="00074DE3">
            <w:pPr>
              <w:spacing w:after="0" w:line="240" w:lineRule="auto"/>
              <w:jc w:val="both"/>
              <w:rPr>
                <w:rFonts w:ascii="Times New Roman" w:hAnsi="Times New Roman"/>
                <w:sz w:val="24"/>
                <w:szCs w:val="24"/>
                <w:lang w:val="uk-UA"/>
              </w:rPr>
            </w:pPr>
          </w:p>
          <w:p w14:paraId="4F28C57F" w14:textId="77777777" w:rsidR="00C91880" w:rsidRPr="00C05524" w:rsidRDefault="00C91880" w:rsidP="00074DE3">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w:t>
            </w:r>
            <w:r w:rsidRPr="00C05524">
              <w:rPr>
                <w:rFonts w:ascii="Times New Roman" w:hAnsi="Times New Roman"/>
                <w:color w:val="FF0000"/>
                <w:sz w:val="24"/>
                <w:szCs w:val="24"/>
                <w:lang w:val="uk-UA"/>
              </w:rPr>
              <w:t xml:space="preserve">  </w:t>
            </w:r>
            <w:r w:rsidRPr="00C05524">
              <w:rPr>
                <w:rFonts w:ascii="Times New Roman" w:hAnsi="Times New Roman"/>
                <w:sz w:val="24"/>
                <w:szCs w:val="24"/>
                <w:lang w:val="uk-UA"/>
              </w:rPr>
              <w:t>давнини від дати видачі документу. </w:t>
            </w:r>
          </w:p>
        </w:tc>
      </w:tr>
      <w:tr w:rsidR="00C91880" w:rsidRPr="00B55BE8" w14:paraId="630893B3" w14:textId="77777777" w:rsidTr="00CE0557">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F8812" w14:textId="77777777" w:rsidR="00C91880" w:rsidRPr="00C05524" w:rsidRDefault="00C91880" w:rsidP="00074DE3">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4</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624114D" w14:textId="77777777" w:rsidR="00C91880" w:rsidRPr="00C05524" w:rsidRDefault="00C91880" w:rsidP="00074DE3">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56499F">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5151"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0B88D11" w14:textId="77777777" w:rsidR="00C91880" w:rsidRPr="00C05524" w:rsidRDefault="00C91880" w:rsidP="00074DE3">
            <w:pPr>
              <w:widowControl w:val="0"/>
              <w:pBdr>
                <w:top w:val="nil"/>
                <w:left w:val="nil"/>
                <w:bottom w:val="nil"/>
                <w:right w:val="nil"/>
                <w:between w:val="nil"/>
              </w:pBdr>
              <w:spacing w:after="0"/>
              <w:rPr>
                <w:rFonts w:ascii="Times New Roman" w:hAnsi="Times New Roman"/>
                <w:sz w:val="24"/>
                <w:szCs w:val="24"/>
                <w:lang w:val="uk-UA"/>
              </w:rPr>
            </w:pPr>
          </w:p>
        </w:tc>
      </w:tr>
      <w:tr w:rsidR="00C91880" w:rsidRPr="001606EA" w14:paraId="4BF9B43F" w14:textId="77777777" w:rsidTr="00CE055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721A7" w14:textId="77777777" w:rsidR="00C91880" w:rsidRPr="00C05524" w:rsidRDefault="00C91880" w:rsidP="00074DE3">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2E587" w14:textId="77777777" w:rsidR="00C91880" w:rsidRPr="00C05524" w:rsidRDefault="00C91880" w:rsidP="00074DE3">
            <w:pPr>
              <w:spacing w:after="0" w:line="240" w:lineRule="auto"/>
              <w:ind w:left="100"/>
              <w:jc w:val="both"/>
              <w:rPr>
                <w:rFonts w:ascii="Times New Roman" w:hAnsi="Times New Roman"/>
                <w:sz w:val="24"/>
                <w:szCs w:val="24"/>
                <w:lang w:val="uk-UA"/>
              </w:rPr>
            </w:pPr>
            <w:r w:rsidRPr="0056499F">
              <w:rPr>
                <w:rFonts w:ascii="Times New Roman" w:hAnsi="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515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FDC280F" w14:textId="77777777" w:rsidR="00C91880" w:rsidRPr="00730E9A" w:rsidRDefault="00C91880" w:rsidP="00074DE3">
            <w:pPr>
              <w:spacing w:after="0" w:line="240" w:lineRule="auto"/>
              <w:ind w:left="140" w:right="140"/>
              <w:jc w:val="both"/>
              <w:rPr>
                <w:rFonts w:ascii="Times New Roman" w:hAnsi="Times New Roman"/>
                <w:sz w:val="24"/>
                <w:szCs w:val="24"/>
                <w:lang w:val="uk-UA"/>
              </w:rPr>
            </w:pPr>
            <w:r w:rsidRPr="0056499F">
              <w:rPr>
                <w:rFonts w:ascii="Times New Roman" w:hAnsi="Times New Roman"/>
                <w:color w:val="000000"/>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Учасник процедури закупівлі, що перебуває в обставинах, зазначених у цьому абзаці, може </w:t>
            </w:r>
            <w:r w:rsidRPr="0056499F">
              <w:rPr>
                <w:rFonts w:ascii="Times New Roman" w:hAnsi="Times New Roman"/>
                <w:color w:val="000000"/>
                <w:sz w:val="24"/>
                <w:szCs w:val="24"/>
                <w:lang w:val="uk-UA"/>
              </w:rPr>
              <w:lastRenderedPageBreak/>
              <w:t>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4584A4D6" w14:textId="77777777" w:rsidR="00C91880" w:rsidRPr="00730E9A" w:rsidRDefault="00C91880" w:rsidP="00C91880">
      <w:pPr>
        <w:shd w:val="clear" w:color="auto" w:fill="FFFFFF"/>
        <w:spacing w:before="120" w:after="0" w:line="240" w:lineRule="auto"/>
        <w:jc w:val="both"/>
        <w:rPr>
          <w:rFonts w:ascii="Times New Roman" w:hAnsi="Times New Roman"/>
          <w:b/>
          <w:i/>
          <w:sz w:val="24"/>
          <w:szCs w:val="24"/>
          <w:lang w:val="uk-UA"/>
        </w:rPr>
      </w:pPr>
    </w:p>
    <w:p w14:paraId="62EF6B65" w14:textId="77777777" w:rsidR="00523CBD" w:rsidRPr="00EF6803" w:rsidRDefault="00523CBD" w:rsidP="00C91880">
      <w:pPr>
        <w:shd w:val="clear" w:color="auto" w:fill="FFFFFF"/>
        <w:spacing w:before="120" w:after="0" w:line="240" w:lineRule="auto"/>
        <w:jc w:val="both"/>
        <w:rPr>
          <w:rFonts w:ascii="Times New Roman" w:hAnsi="Times New Roman"/>
          <w:b/>
          <w:i/>
          <w:sz w:val="24"/>
          <w:szCs w:val="24"/>
          <w:lang w:val="uk-UA"/>
        </w:rPr>
      </w:pPr>
    </w:p>
    <w:p w14:paraId="1AF54C78" w14:textId="451DBFC2" w:rsidR="005E01A6" w:rsidRPr="00FB270A" w:rsidRDefault="005E01A6" w:rsidP="005E01A6">
      <w:pPr>
        <w:spacing w:after="0" w:line="240" w:lineRule="auto"/>
        <w:jc w:val="right"/>
        <w:rPr>
          <w:rFonts w:ascii="Times New Roman" w:eastAsia="Arial" w:hAnsi="Times New Roman"/>
          <w:b/>
          <w:sz w:val="24"/>
          <w:szCs w:val="24"/>
          <w:lang w:val="uk-UA"/>
        </w:rPr>
      </w:pPr>
      <w:r w:rsidRPr="00FB270A">
        <w:rPr>
          <w:rFonts w:ascii="Times New Roman" w:eastAsia="Arial" w:hAnsi="Times New Roman"/>
          <w:b/>
          <w:sz w:val="24"/>
          <w:szCs w:val="24"/>
          <w:lang w:val="uk-UA"/>
        </w:rPr>
        <w:t xml:space="preserve">Додаток </w:t>
      </w:r>
      <w:r>
        <w:rPr>
          <w:rFonts w:ascii="Times New Roman" w:eastAsia="Arial" w:hAnsi="Times New Roman"/>
          <w:b/>
          <w:sz w:val="24"/>
          <w:szCs w:val="24"/>
          <w:lang w:val="uk-UA"/>
        </w:rPr>
        <w:t>3</w:t>
      </w:r>
    </w:p>
    <w:p w14:paraId="4F836AC3" w14:textId="77777777" w:rsidR="005E01A6" w:rsidRPr="00FB270A" w:rsidRDefault="005E01A6" w:rsidP="005E01A6">
      <w:pPr>
        <w:spacing w:after="0" w:line="240" w:lineRule="auto"/>
        <w:jc w:val="right"/>
        <w:rPr>
          <w:rFonts w:ascii="Times New Roman" w:eastAsia="Arial" w:hAnsi="Times New Roman"/>
          <w:b/>
          <w:bCs/>
          <w:sz w:val="24"/>
          <w:szCs w:val="24"/>
          <w:lang w:val="uk-UA"/>
        </w:rPr>
      </w:pPr>
      <w:r>
        <w:rPr>
          <w:rFonts w:ascii="Times New Roman" w:eastAsia="Arial" w:hAnsi="Times New Roman"/>
          <w:b/>
          <w:bCs/>
          <w:sz w:val="24"/>
          <w:szCs w:val="24"/>
          <w:lang w:val="uk-UA"/>
        </w:rPr>
        <w:t>д</w:t>
      </w:r>
      <w:r w:rsidRPr="00FB270A">
        <w:rPr>
          <w:rFonts w:ascii="Times New Roman" w:eastAsia="Arial" w:hAnsi="Times New Roman"/>
          <w:b/>
          <w:bCs/>
          <w:sz w:val="24"/>
          <w:szCs w:val="24"/>
          <w:lang w:val="uk-UA"/>
        </w:rPr>
        <w:t>о</w:t>
      </w:r>
      <w:r>
        <w:rPr>
          <w:rFonts w:ascii="Times New Roman" w:eastAsia="Arial" w:hAnsi="Times New Roman"/>
          <w:b/>
          <w:bCs/>
          <w:sz w:val="24"/>
          <w:szCs w:val="24"/>
          <w:lang w:val="uk-UA"/>
        </w:rPr>
        <w:t xml:space="preserve"> тендерної документації</w:t>
      </w:r>
    </w:p>
    <w:p w14:paraId="7C63E2D9" w14:textId="77777777" w:rsidR="00401566" w:rsidRPr="00EF6803" w:rsidRDefault="00401566" w:rsidP="00401566">
      <w:pPr>
        <w:rPr>
          <w:rFonts w:ascii="Times New Roman" w:hAnsi="Times New Roman"/>
          <w:b/>
          <w:noProof/>
          <w:sz w:val="24"/>
          <w:szCs w:val="24"/>
          <w:lang w:val="uk-UA"/>
        </w:rPr>
      </w:pPr>
    </w:p>
    <w:p w14:paraId="55C97E3A" w14:textId="77777777" w:rsidR="005E01A6" w:rsidRPr="00D27600" w:rsidRDefault="005E01A6" w:rsidP="005E01A6">
      <w:pPr>
        <w:widowControl w:val="0"/>
        <w:spacing w:after="0" w:line="240" w:lineRule="auto"/>
        <w:jc w:val="center"/>
        <w:rPr>
          <w:rFonts w:ascii="Times New Roman" w:hAnsi="Times New Roman"/>
          <w:color w:val="000000"/>
          <w:sz w:val="24"/>
          <w:szCs w:val="24"/>
        </w:rPr>
      </w:pPr>
      <w:r w:rsidRPr="00D8468C">
        <w:rPr>
          <w:rFonts w:ascii="Times New Roman" w:hAnsi="Times New Roman"/>
          <w:b/>
          <w:color w:val="000000"/>
          <w:sz w:val="24"/>
          <w:szCs w:val="24"/>
        </w:rPr>
        <w:t>ІНФОРМАЦІЯ ПРО НЕОБХІДНІ ТЕХНІЧНІ, ЯКІСНІ ТА ІНШІ ХАРАКТЕРИСТИКИ ПРЕДМЕТА ЗАКУПІВЛІ</w:t>
      </w:r>
    </w:p>
    <w:p w14:paraId="14DBD0DF" w14:textId="77777777" w:rsidR="00CB3A79" w:rsidRPr="00802649" w:rsidRDefault="00CB3A79" w:rsidP="00CB3A79">
      <w:pPr>
        <w:spacing w:after="0"/>
        <w:jc w:val="center"/>
        <w:rPr>
          <w:rFonts w:ascii="Times New Roman" w:hAnsi="Times New Roman"/>
          <w:b/>
          <w:color w:val="000000"/>
          <w:sz w:val="24"/>
          <w:szCs w:val="24"/>
        </w:rPr>
      </w:pPr>
      <w:r w:rsidRPr="00802649">
        <w:rPr>
          <w:rFonts w:ascii="Times New Roman" w:hAnsi="Times New Roman"/>
          <w:b/>
          <w:bCs/>
          <w:noProof/>
          <w:sz w:val="24"/>
          <w:szCs w:val="24"/>
          <w:lang w:val="uk-UA"/>
        </w:rPr>
        <w:t>Код за ДК 021:2015: 38430000-8 Детектори та аналізатори</w:t>
      </w:r>
      <w:r w:rsidRPr="00802649">
        <w:rPr>
          <w:rFonts w:ascii="Times New Roman" w:hAnsi="Times New Roman"/>
          <w:b/>
          <w:color w:val="000000"/>
          <w:sz w:val="24"/>
          <w:szCs w:val="24"/>
        </w:rPr>
        <w:t xml:space="preserve">, </w:t>
      </w:r>
    </w:p>
    <w:p w14:paraId="4FE8BBF9" w14:textId="77777777" w:rsidR="00CB3A79" w:rsidRPr="00802649" w:rsidRDefault="00CB3A79" w:rsidP="00CB3A79">
      <w:pPr>
        <w:spacing w:after="0"/>
        <w:jc w:val="center"/>
        <w:rPr>
          <w:rFonts w:ascii="Times New Roman" w:hAnsi="Times New Roman"/>
          <w:b/>
          <w:color w:val="000000"/>
          <w:sz w:val="24"/>
          <w:szCs w:val="24"/>
          <w:lang w:val="uk-UA"/>
        </w:rPr>
      </w:pPr>
      <w:r w:rsidRPr="00802649">
        <w:rPr>
          <w:rFonts w:ascii="Times New Roman" w:hAnsi="Times New Roman"/>
          <w:b/>
          <w:bCs/>
          <w:noProof/>
          <w:sz w:val="24"/>
          <w:szCs w:val="24"/>
          <w:lang w:val="uk-UA"/>
        </w:rPr>
        <w:t>ДК 021:2015:38432000-2 Аналізатори:</w:t>
      </w:r>
      <w:r w:rsidRPr="00802649">
        <w:rPr>
          <w:rFonts w:ascii="Times New Roman" w:hAnsi="Times New Roman"/>
          <w:b/>
          <w:color w:val="000000"/>
          <w:sz w:val="24"/>
          <w:szCs w:val="24"/>
          <w:lang w:val="uk-UA"/>
        </w:rPr>
        <w:t xml:space="preserve"> </w:t>
      </w:r>
    </w:p>
    <w:p w14:paraId="2E802BCE" w14:textId="77777777" w:rsidR="00CB3A79" w:rsidRPr="00802649" w:rsidRDefault="00CB3A79" w:rsidP="00CB3A79">
      <w:pPr>
        <w:spacing w:after="0"/>
        <w:jc w:val="center"/>
        <w:rPr>
          <w:rFonts w:ascii="Times New Roman" w:hAnsi="Times New Roman"/>
          <w:b/>
          <w:bCs/>
          <w:sz w:val="24"/>
          <w:szCs w:val="24"/>
          <w:lang w:val="uk-UA"/>
        </w:rPr>
      </w:pPr>
      <w:proofErr w:type="spellStart"/>
      <w:r w:rsidRPr="00802649">
        <w:rPr>
          <w:rFonts w:ascii="Times New Roman" w:hAnsi="Times New Roman"/>
          <w:b/>
          <w:bCs/>
          <w:color w:val="FF0000"/>
          <w:sz w:val="24"/>
          <w:szCs w:val="24"/>
          <w:shd w:val="clear" w:color="auto" w:fill="FDFEFD"/>
        </w:rPr>
        <w:t>Аналізатор</w:t>
      </w:r>
      <w:proofErr w:type="spellEnd"/>
      <w:r w:rsidRPr="00802649">
        <w:rPr>
          <w:rFonts w:ascii="Times New Roman" w:hAnsi="Times New Roman"/>
          <w:b/>
          <w:bCs/>
          <w:color w:val="FF0000"/>
          <w:sz w:val="24"/>
          <w:szCs w:val="24"/>
          <w:shd w:val="clear" w:color="auto" w:fill="FDFEFD"/>
        </w:rPr>
        <w:t xml:space="preserve"> </w:t>
      </w:r>
      <w:proofErr w:type="spellStart"/>
      <w:r w:rsidRPr="00802649">
        <w:rPr>
          <w:rFonts w:ascii="Times New Roman" w:hAnsi="Times New Roman"/>
          <w:b/>
          <w:bCs/>
          <w:color w:val="FF0000"/>
          <w:sz w:val="24"/>
          <w:szCs w:val="24"/>
          <w:shd w:val="clear" w:color="auto" w:fill="FDFEFD"/>
        </w:rPr>
        <w:t>гематологічний</w:t>
      </w:r>
      <w:proofErr w:type="spellEnd"/>
      <w:r w:rsidRPr="00802649">
        <w:rPr>
          <w:rFonts w:ascii="Times New Roman" w:hAnsi="Times New Roman"/>
          <w:b/>
          <w:bCs/>
          <w:noProof/>
          <w:color w:val="FF0000"/>
          <w:sz w:val="24"/>
          <w:szCs w:val="24"/>
          <w:lang w:val="uk-UA"/>
        </w:rPr>
        <w:t xml:space="preserve"> </w:t>
      </w:r>
      <w:r w:rsidRPr="00802649">
        <w:rPr>
          <w:rFonts w:ascii="Times New Roman" w:hAnsi="Times New Roman"/>
          <w:b/>
          <w:bCs/>
          <w:noProof/>
          <w:sz w:val="24"/>
          <w:szCs w:val="24"/>
          <w:lang w:val="uk-UA"/>
        </w:rPr>
        <w:t xml:space="preserve">(НК 024:2023: </w:t>
      </w:r>
      <w:r w:rsidRPr="00802649">
        <w:rPr>
          <w:rFonts w:ascii="Times New Roman" w:hAnsi="Times New Roman"/>
          <w:b/>
          <w:bCs/>
          <w:sz w:val="24"/>
          <w:szCs w:val="24"/>
        </w:rPr>
        <w:t xml:space="preserve">35476 - </w:t>
      </w:r>
      <w:proofErr w:type="spellStart"/>
      <w:r w:rsidRPr="00802649">
        <w:rPr>
          <w:rFonts w:ascii="Times New Roman" w:hAnsi="Times New Roman"/>
          <w:b/>
          <w:bCs/>
          <w:sz w:val="24"/>
          <w:szCs w:val="24"/>
        </w:rPr>
        <w:t>Аналізатор</w:t>
      </w:r>
      <w:proofErr w:type="spellEnd"/>
      <w:r w:rsidRPr="00802649">
        <w:rPr>
          <w:rFonts w:ascii="Times New Roman" w:hAnsi="Times New Roman"/>
          <w:b/>
          <w:bCs/>
          <w:sz w:val="24"/>
          <w:szCs w:val="24"/>
        </w:rPr>
        <w:t xml:space="preserve"> </w:t>
      </w:r>
      <w:proofErr w:type="spellStart"/>
      <w:r w:rsidRPr="00802649">
        <w:rPr>
          <w:rFonts w:ascii="Times New Roman" w:hAnsi="Times New Roman"/>
          <w:b/>
          <w:bCs/>
          <w:sz w:val="24"/>
          <w:szCs w:val="24"/>
        </w:rPr>
        <w:t>гематологічний</w:t>
      </w:r>
      <w:proofErr w:type="spellEnd"/>
      <w:r w:rsidRPr="00802649">
        <w:rPr>
          <w:rFonts w:ascii="Times New Roman" w:hAnsi="Times New Roman"/>
          <w:b/>
          <w:bCs/>
          <w:sz w:val="24"/>
          <w:szCs w:val="24"/>
        </w:rPr>
        <w:t xml:space="preserve"> IVD (</w:t>
      </w:r>
      <w:proofErr w:type="spellStart"/>
      <w:r w:rsidRPr="00802649">
        <w:rPr>
          <w:rFonts w:ascii="Times New Roman" w:hAnsi="Times New Roman"/>
          <w:b/>
          <w:bCs/>
          <w:sz w:val="24"/>
          <w:szCs w:val="24"/>
        </w:rPr>
        <w:t>діагностика</w:t>
      </w:r>
      <w:proofErr w:type="spellEnd"/>
      <w:r w:rsidRPr="00802649">
        <w:rPr>
          <w:rFonts w:ascii="Times New Roman" w:hAnsi="Times New Roman"/>
          <w:b/>
          <w:bCs/>
          <w:sz w:val="24"/>
          <w:szCs w:val="24"/>
        </w:rPr>
        <w:t xml:space="preserve"> </w:t>
      </w:r>
      <w:proofErr w:type="spellStart"/>
      <w:r w:rsidRPr="00802649">
        <w:rPr>
          <w:rFonts w:ascii="Times New Roman" w:hAnsi="Times New Roman"/>
          <w:b/>
          <w:bCs/>
          <w:sz w:val="24"/>
          <w:szCs w:val="24"/>
        </w:rPr>
        <w:t>in</w:t>
      </w:r>
      <w:proofErr w:type="spellEnd"/>
      <w:r w:rsidRPr="00802649">
        <w:rPr>
          <w:rFonts w:ascii="Times New Roman" w:hAnsi="Times New Roman"/>
          <w:b/>
          <w:bCs/>
          <w:sz w:val="24"/>
          <w:szCs w:val="24"/>
        </w:rPr>
        <w:t xml:space="preserve"> </w:t>
      </w:r>
      <w:proofErr w:type="spellStart"/>
      <w:r w:rsidRPr="00802649">
        <w:rPr>
          <w:rFonts w:ascii="Times New Roman" w:hAnsi="Times New Roman"/>
          <w:b/>
          <w:bCs/>
          <w:sz w:val="24"/>
          <w:szCs w:val="24"/>
        </w:rPr>
        <w:t>vitro</w:t>
      </w:r>
      <w:proofErr w:type="spellEnd"/>
      <w:r w:rsidRPr="00802649">
        <w:rPr>
          <w:rFonts w:ascii="Times New Roman" w:hAnsi="Times New Roman"/>
          <w:b/>
          <w:bCs/>
          <w:sz w:val="24"/>
          <w:szCs w:val="24"/>
        </w:rPr>
        <w:t xml:space="preserve">), </w:t>
      </w:r>
      <w:proofErr w:type="spellStart"/>
      <w:r w:rsidRPr="00802649">
        <w:rPr>
          <w:rFonts w:ascii="Times New Roman" w:hAnsi="Times New Roman"/>
          <w:b/>
          <w:bCs/>
          <w:sz w:val="24"/>
          <w:szCs w:val="24"/>
        </w:rPr>
        <w:t>автоматичний</w:t>
      </w:r>
      <w:proofErr w:type="spellEnd"/>
      <w:r w:rsidRPr="00802649">
        <w:rPr>
          <w:rFonts w:ascii="Times New Roman" w:hAnsi="Times New Roman"/>
          <w:b/>
          <w:bCs/>
          <w:sz w:val="24"/>
          <w:szCs w:val="24"/>
          <w:lang w:val="uk-UA"/>
        </w:rPr>
        <w:t xml:space="preserve">), </w:t>
      </w:r>
    </w:p>
    <w:p w14:paraId="061D4A57" w14:textId="77777777" w:rsidR="00CB3A79" w:rsidRPr="00A80411" w:rsidRDefault="00CB3A79" w:rsidP="00CB3A79">
      <w:pPr>
        <w:spacing w:after="0"/>
        <w:jc w:val="center"/>
        <w:rPr>
          <w:rFonts w:ascii="Times New Roman" w:hAnsi="Times New Roman"/>
          <w:noProof/>
          <w:sz w:val="24"/>
          <w:szCs w:val="24"/>
          <w:lang w:val="uk-UA"/>
        </w:rPr>
      </w:pPr>
      <w:proofErr w:type="spellStart"/>
      <w:r w:rsidRPr="00802649">
        <w:rPr>
          <w:rFonts w:ascii="Times New Roman" w:hAnsi="Times New Roman"/>
          <w:b/>
          <w:bCs/>
          <w:color w:val="FF0000"/>
          <w:sz w:val="24"/>
          <w:szCs w:val="24"/>
          <w:shd w:val="clear" w:color="auto" w:fill="FDFEFD"/>
        </w:rPr>
        <w:t>Аналізатор</w:t>
      </w:r>
      <w:proofErr w:type="spellEnd"/>
      <w:r w:rsidRPr="00802649">
        <w:rPr>
          <w:rFonts w:ascii="Times New Roman" w:hAnsi="Times New Roman"/>
          <w:b/>
          <w:bCs/>
          <w:color w:val="FF0000"/>
          <w:sz w:val="24"/>
          <w:szCs w:val="24"/>
          <w:shd w:val="clear" w:color="auto" w:fill="FDFEFD"/>
        </w:rPr>
        <w:t xml:space="preserve"> </w:t>
      </w:r>
      <w:proofErr w:type="spellStart"/>
      <w:r w:rsidRPr="00802649">
        <w:rPr>
          <w:rFonts w:ascii="Times New Roman" w:hAnsi="Times New Roman"/>
          <w:b/>
          <w:bCs/>
          <w:color w:val="FF0000"/>
          <w:sz w:val="24"/>
          <w:szCs w:val="24"/>
          <w:shd w:val="clear" w:color="auto" w:fill="FDFEFD"/>
        </w:rPr>
        <w:t>сечі</w:t>
      </w:r>
      <w:proofErr w:type="spellEnd"/>
      <w:r w:rsidRPr="00802649">
        <w:rPr>
          <w:rFonts w:ascii="Times New Roman" w:hAnsi="Times New Roman"/>
          <w:b/>
          <w:bCs/>
          <w:noProof/>
          <w:color w:val="FF0000"/>
          <w:sz w:val="24"/>
          <w:szCs w:val="24"/>
          <w:lang w:val="uk-UA"/>
        </w:rPr>
        <w:t xml:space="preserve"> </w:t>
      </w:r>
      <w:r w:rsidRPr="00802649">
        <w:rPr>
          <w:rFonts w:ascii="Times New Roman" w:hAnsi="Times New Roman"/>
          <w:b/>
          <w:bCs/>
          <w:noProof/>
          <w:sz w:val="24"/>
          <w:szCs w:val="24"/>
          <w:lang w:val="uk-UA"/>
        </w:rPr>
        <w:t>(</w:t>
      </w:r>
      <w:r w:rsidRPr="00D75A4A">
        <w:rPr>
          <w:rFonts w:ascii="Times New Roman" w:hAnsi="Times New Roman"/>
          <w:b/>
          <w:bCs/>
          <w:noProof/>
          <w:sz w:val="24"/>
          <w:szCs w:val="24"/>
          <w:lang w:val="uk-UA"/>
        </w:rPr>
        <w:t>НК 024:2023:</w:t>
      </w:r>
      <w:r w:rsidRPr="007E00C1">
        <w:rPr>
          <w:rFonts w:ascii="Times New Roman" w:hAnsi="Times New Roman"/>
          <w:b/>
          <w:bCs/>
          <w:sz w:val="24"/>
          <w:szCs w:val="24"/>
          <w:lang w:val="uk-UA"/>
        </w:rPr>
        <w:t xml:space="preserve"> 57860 - Аналізатор сечі лабораторний </w:t>
      </w:r>
      <w:r w:rsidRPr="00D75A4A">
        <w:rPr>
          <w:rFonts w:ascii="Times New Roman" w:hAnsi="Times New Roman"/>
          <w:b/>
          <w:bCs/>
          <w:sz w:val="24"/>
          <w:szCs w:val="24"/>
        </w:rPr>
        <w:t>IVD</w:t>
      </w:r>
      <w:r w:rsidRPr="007E00C1">
        <w:rPr>
          <w:rFonts w:ascii="Times New Roman" w:hAnsi="Times New Roman"/>
          <w:b/>
          <w:bCs/>
          <w:sz w:val="24"/>
          <w:szCs w:val="24"/>
          <w:lang w:val="uk-UA"/>
        </w:rPr>
        <w:t xml:space="preserve"> (діагностика </w:t>
      </w:r>
      <w:proofErr w:type="spellStart"/>
      <w:r w:rsidRPr="00D75A4A">
        <w:rPr>
          <w:rFonts w:ascii="Times New Roman" w:hAnsi="Times New Roman"/>
          <w:b/>
          <w:bCs/>
          <w:sz w:val="24"/>
          <w:szCs w:val="24"/>
        </w:rPr>
        <w:t>in</w:t>
      </w:r>
      <w:proofErr w:type="spellEnd"/>
      <w:r w:rsidRPr="007E00C1">
        <w:rPr>
          <w:rFonts w:ascii="Times New Roman" w:hAnsi="Times New Roman"/>
          <w:b/>
          <w:bCs/>
          <w:sz w:val="24"/>
          <w:szCs w:val="24"/>
          <w:lang w:val="uk-UA"/>
        </w:rPr>
        <w:t xml:space="preserve"> </w:t>
      </w:r>
      <w:proofErr w:type="spellStart"/>
      <w:r w:rsidRPr="00D75A4A">
        <w:rPr>
          <w:rFonts w:ascii="Times New Roman" w:hAnsi="Times New Roman"/>
          <w:b/>
          <w:bCs/>
          <w:sz w:val="24"/>
          <w:szCs w:val="24"/>
        </w:rPr>
        <w:t>vitro</w:t>
      </w:r>
      <w:proofErr w:type="spellEnd"/>
      <w:r w:rsidRPr="007E00C1">
        <w:rPr>
          <w:rFonts w:ascii="Times New Roman" w:hAnsi="Times New Roman"/>
          <w:b/>
          <w:bCs/>
          <w:sz w:val="24"/>
          <w:szCs w:val="24"/>
          <w:lang w:val="uk-UA"/>
        </w:rPr>
        <w:t>) напівавтоматичний</w:t>
      </w:r>
      <w:r w:rsidRPr="00D75A4A">
        <w:rPr>
          <w:rFonts w:ascii="Times New Roman" w:hAnsi="Times New Roman"/>
          <w:b/>
          <w:bCs/>
          <w:sz w:val="24"/>
          <w:szCs w:val="24"/>
          <w:lang w:val="uk-UA"/>
        </w:rPr>
        <w:t>)</w:t>
      </w:r>
    </w:p>
    <w:p w14:paraId="6AB67C2A" w14:textId="77777777" w:rsidR="00CB3A79" w:rsidRDefault="00CB3A79" w:rsidP="00CE0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w:hAnsi="Times New Roman"/>
          <w:b/>
          <w:sz w:val="24"/>
          <w:szCs w:val="24"/>
          <w:lang w:val="uk-UA"/>
        </w:rPr>
      </w:pPr>
    </w:p>
    <w:p w14:paraId="5E9C106F" w14:textId="2CB9B08A" w:rsidR="00523CBD" w:rsidRDefault="005E01A6" w:rsidP="00CE0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w:hAnsi="Times New Roman"/>
          <w:b/>
          <w:sz w:val="24"/>
          <w:szCs w:val="24"/>
          <w:lang w:val="uk-UA"/>
        </w:rPr>
      </w:pPr>
      <w:r w:rsidRPr="0008386D">
        <w:rPr>
          <w:rFonts w:ascii="Times New Roman" w:eastAsia="Arial" w:hAnsi="Times New Roman"/>
          <w:b/>
          <w:sz w:val="24"/>
          <w:szCs w:val="24"/>
          <w:lang w:val="uk-UA"/>
        </w:rPr>
        <w:t>Для потреб Комунального некомерційного підприємства " Печерська обласна лікарня відновного лікування Вінницької  обласної Ради"</w:t>
      </w:r>
    </w:p>
    <w:p w14:paraId="205B4311" w14:textId="68289D8B" w:rsidR="005E01A6" w:rsidRDefault="005E01A6" w:rsidP="005E0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b/>
          <w:sz w:val="24"/>
          <w:szCs w:val="24"/>
          <w:lang w:val="uk-UA"/>
        </w:rPr>
      </w:pPr>
    </w:p>
    <w:p w14:paraId="7930CA70" w14:textId="1BD7F560" w:rsidR="005E01A6" w:rsidRPr="00332180" w:rsidRDefault="005E01A6" w:rsidP="005E0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332180">
        <w:rPr>
          <w:rFonts w:ascii="Times New Roman" w:eastAsia="Arial" w:hAnsi="Times New Roman"/>
          <w:b/>
          <w:sz w:val="24"/>
          <w:szCs w:val="24"/>
          <w:lang w:val="uk-UA"/>
        </w:rPr>
        <w:t>Загальні вимоги:</w:t>
      </w:r>
    </w:p>
    <w:p w14:paraId="217D1C86" w14:textId="77777777" w:rsidR="00D93F9D" w:rsidRPr="00332180" w:rsidRDefault="00D93F9D" w:rsidP="00782525">
      <w:pPr>
        <w:widowControl w:val="0"/>
        <w:numPr>
          <w:ilvl w:val="0"/>
          <w:numId w:val="19"/>
        </w:numPr>
        <w:tabs>
          <w:tab w:val="num" w:pos="644"/>
          <w:tab w:val="left" w:pos="851"/>
        </w:tabs>
        <w:autoSpaceDE w:val="0"/>
        <w:autoSpaceDN w:val="0"/>
        <w:adjustRightInd w:val="0"/>
        <w:spacing w:after="0" w:line="240" w:lineRule="auto"/>
        <w:ind w:left="0" w:right="-2" w:firstLine="567"/>
        <w:jc w:val="both"/>
        <w:rPr>
          <w:rFonts w:ascii="Times New Roman" w:hAnsi="Times New Roman"/>
          <w:sz w:val="24"/>
          <w:szCs w:val="24"/>
          <w:lang w:val="uk-UA"/>
        </w:rPr>
      </w:pPr>
      <w:r w:rsidRPr="00332180">
        <w:rPr>
          <w:rFonts w:ascii="Times New Roman" w:hAnsi="Times New Roman"/>
          <w:sz w:val="24"/>
          <w:szCs w:val="24"/>
          <w:lang w:val="uk-UA"/>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57BC0191" w14:textId="77777777" w:rsidR="00D93F9D" w:rsidRPr="00332180" w:rsidRDefault="00D93F9D" w:rsidP="00D93F9D">
      <w:pPr>
        <w:pStyle w:val="ListParagraph1"/>
        <w:widowControl w:val="0"/>
        <w:tabs>
          <w:tab w:val="num" w:pos="644"/>
          <w:tab w:val="left" w:pos="851"/>
        </w:tabs>
        <w:ind w:left="0" w:right="-2" w:firstLine="567"/>
        <w:jc w:val="both"/>
        <w:rPr>
          <w:lang w:val="uk-UA" w:eastAsia="en-US"/>
        </w:rPr>
      </w:pPr>
      <w:r w:rsidRPr="00332180">
        <w:rPr>
          <w:lang w:val="uk-UA" w:eastAsia="en-US"/>
        </w:rPr>
        <w:t xml:space="preserve">На підтвердження Учасник повинен надати:  </w:t>
      </w:r>
    </w:p>
    <w:p w14:paraId="6294FD0D" w14:textId="77777777" w:rsidR="00D93F9D" w:rsidRPr="00332180" w:rsidRDefault="00D93F9D" w:rsidP="00D93F9D">
      <w:pPr>
        <w:pStyle w:val="ListParagraph1"/>
        <w:widowControl w:val="0"/>
        <w:tabs>
          <w:tab w:val="num" w:pos="644"/>
          <w:tab w:val="left" w:pos="851"/>
        </w:tabs>
        <w:ind w:left="0" w:right="-2" w:firstLine="567"/>
        <w:jc w:val="both"/>
        <w:rPr>
          <w:lang w:val="uk-UA" w:eastAsia="en-US"/>
        </w:rPr>
      </w:pPr>
      <w:r w:rsidRPr="00332180">
        <w:rPr>
          <w:lang w:val="uk-UA" w:eastAsia="en-US"/>
        </w:rPr>
        <w:t xml:space="preserve">а)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r w:rsidRPr="00332180">
        <w:rPr>
          <w:b/>
          <w:lang w:val="uk-UA" w:eastAsia="en-US"/>
        </w:rPr>
        <w:t>або</w:t>
      </w:r>
    </w:p>
    <w:p w14:paraId="08BCD2B6" w14:textId="77777777" w:rsidR="00D93F9D" w:rsidRPr="00332180" w:rsidRDefault="00D93F9D" w:rsidP="00D93F9D">
      <w:pPr>
        <w:pStyle w:val="ListParagraph1"/>
        <w:widowControl w:val="0"/>
        <w:tabs>
          <w:tab w:val="num" w:pos="644"/>
          <w:tab w:val="left" w:pos="851"/>
        </w:tabs>
        <w:ind w:left="0" w:right="-2" w:firstLine="567"/>
        <w:jc w:val="both"/>
        <w:rPr>
          <w:lang w:val="uk-UA" w:eastAsia="en-US"/>
        </w:rPr>
      </w:pPr>
      <w:r w:rsidRPr="00332180">
        <w:rPr>
          <w:lang w:val="uk-UA" w:eastAsia="en-US"/>
        </w:rPr>
        <w:t xml:space="preserve">б) </w:t>
      </w:r>
      <w:r w:rsidRPr="00332180">
        <w:rPr>
          <w:lang w:val="uk-UA"/>
        </w:rPr>
        <w:t xml:space="preserve">гарантійний лист про те, що на момент поставки товару буде надано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w:t>
      </w:r>
    </w:p>
    <w:p w14:paraId="4EEC54AD" w14:textId="77777777" w:rsidR="00D93F9D" w:rsidRPr="00332180" w:rsidRDefault="00D93F9D" w:rsidP="00D93F9D">
      <w:pPr>
        <w:pStyle w:val="ListParagraph1"/>
        <w:widowControl w:val="0"/>
        <w:tabs>
          <w:tab w:val="num" w:pos="644"/>
          <w:tab w:val="left" w:pos="851"/>
        </w:tabs>
        <w:ind w:left="0" w:right="-2" w:firstLine="567"/>
        <w:jc w:val="both"/>
        <w:rPr>
          <w:lang w:val="uk-UA"/>
        </w:rPr>
      </w:pPr>
      <w:r w:rsidRPr="00332180">
        <w:rPr>
          <w:lang w:val="uk-UA"/>
        </w:rPr>
        <w:t xml:space="preserve">в) з урахуванням вимог постанов Кабінету Міністрів України від 02.10.2013. № 753 </w:t>
      </w:r>
      <w:r w:rsidRPr="00332180">
        <w:rPr>
          <w:lang w:val="uk-UA"/>
        </w:rPr>
        <w:br/>
        <w:t xml:space="preserve">«Про затвердження Технічного регламенту щодо медичних виробів», від 02.10.2013 № 754 </w:t>
      </w:r>
      <w:r w:rsidRPr="00332180">
        <w:rPr>
          <w:lang w:val="uk-UA"/>
        </w:rPr>
        <w:br/>
        <w:t xml:space="preserve">«Про затвердження Технічного регламенту щодо медичних виробів для діагностики </w:t>
      </w:r>
      <w:proofErr w:type="spellStart"/>
      <w:r w:rsidRPr="00332180">
        <w:rPr>
          <w:lang w:val="uk-UA"/>
        </w:rPr>
        <w:t>invitro</w:t>
      </w:r>
      <w:proofErr w:type="spellEnd"/>
      <w:r w:rsidRPr="00332180">
        <w:rPr>
          <w:lang w:val="uk-UA"/>
        </w:rPr>
        <w:t xml:space="preserve">», </w:t>
      </w:r>
      <w:r w:rsidRPr="00332180">
        <w:rPr>
          <w:lang w:val="uk-UA"/>
        </w:rPr>
        <w:br/>
        <w:t>від 02.10.2013. № 755 «Про затвердження Технічного регламенту щодо активних медичних виробів, які імплантують», якщо Учасником торгів 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як п’ять років з дати введення в обіг, без проходження процедури оцінки відповідності та маркування національним знаком відповідності, або</w:t>
      </w:r>
    </w:p>
    <w:p w14:paraId="5B795267" w14:textId="77777777" w:rsidR="00D93F9D" w:rsidRPr="00332180" w:rsidRDefault="00D93F9D" w:rsidP="00D93F9D">
      <w:pPr>
        <w:pStyle w:val="ListParagraph1"/>
        <w:widowControl w:val="0"/>
        <w:tabs>
          <w:tab w:val="num" w:pos="644"/>
          <w:tab w:val="left" w:pos="851"/>
        </w:tabs>
        <w:ind w:left="0" w:right="-2" w:firstLine="567"/>
        <w:jc w:val="both"/>
        <w:rPr>
          <w:lang w:val="uk-UA"/>
        </w:rPr>
      </w:pPr>
      <w:r w:rsidRPr="00332180">
        <w:rPr>
          <w:lang w:val="uk-UA"/>
        </w:rPr>
        <w:t xml:space="preserve">г) у разі, якщо </w:t>
      </w:r>
      <w:r w:rsidRPr="00332180">
        <w:rPr>
          <w:color w:val="000000"/>
          <w:shd w:val="clear" w:color="auto" w:fill="FFFFFF"/>
          <w:lang w:val="uk-UA"/>
        </w:rPr>
        <w:t xml:space="preserve">дія Технічного регламенту щодо медичних виробів не поширюється на обладнання, що пропонується, Учасник повинен надати </w:t>
      </w:r>
      <w:r w:rsidRPr="00332180">
        <w:rPr>
          <w:b/>
          <w:color w:val="000000"/>
          <w:shd w:val="clear" w:color="auto" w:fill="FFFFFF"/>
          <w:lang w:val="uk-UA"/>
        </w:rPr>
        <w:t>письмове пояснення</w:t>
      </w:r>
      <w:r w:rsidRPr="00332180">
        <w:rPr>
          <w:color w:val="000000"/>
          <w:shd w:val="clear" w:color="auto" w:fill="FFFFFF"/>
          <w:lang w:val="uk-UA"/>
        </w:rPr>
        <w:t xml:space="preserve"> із зазначенням причин відсутності необхідності </w:t>
      </w:r>
      <w:r w:rsidRPr="00332180">
        <w:rPr>
          <w:lang w:val="uk-UA"/>
        </w:rPr>
        <w:t>проходженню процедури оцінки відповідності згідно вимог Технічного регламенту щодо медичних виробів.</w:t>
      </w:r>
    </w:p>
    <w:p w14:paraId="585B264A" w14:textId="77777777" w:rsidR="00D93F9D" w:rsidRPr="00332180" w:rsidRDefault="00D93F9D" w:rsidP="00782525">
      <w:pPr>
        <w:pStyle w:val="ListParagraph1"/>
        <w:widowControl w:val="0"/>
        <w:numPr>
          <w:ilvl w:val="0"/>
          <w:numId w:val="19"/>
        </w:numPr>
        <w:tabs>
          <w:tab w:val="num" w:pos="0"/>
          <w:tab w:val="left" w:pos="426"/>
          <w:tab w:val="num" w:pos="644"/>
          <w:tab w:val="left" w:pos="851"/>
        </w:tabs>
        <w:ind w:left="0" w:right="-2" w:firstLine="567"/>
        <w:contextualSpacing/>
        <w:jc w:val="both"/>
        <w:rPr>
          <w:lang w:val="uk-UA"/>
        </w:rPr>
      </w:pPr>
      <w:r w:rsidRPr="00332180">
        <w:rPr>
          <w:lang w:val="uk-UA"/>
        </w:rPr>
        <w:lastRenderedPageBreak/>
        <w:t xml:space="preserve">Гарантійний термін (строк) експлуатації товару, запропонованого Учасником повинен становити не менше 12 місяців, з дня підписання </w:t>
      </w:r>
      <w:proofErr w:type="spellStart"/>
      <w:r w:rsidRPr="00332180">
        <w:rPr>
          <w:lang w:val="uk-UA"/>
        </w:rPr>
        <w:t>акта</w:t>
      </w:r>
      <w:proofErr w:type="spellEnd"/>
      <w:r w:rsidRPr="00332180">
        <w:rPr>
          <w:lang w:val="uk-UA"/>
        </w:rPr>
        <w:t xml:space="preserve"> введення в експлуатацію обладнання. Товар повинен бути новим </w:t>
      </w:r>
      <w:r w:rsidRPr="00332180">
        <w:rPr>
          <w:color w:val="000000"/>
          <w:lang w:val="uk-UA"/>
        </w:rPr>
        <w:t>та таким, що не був у використанні</w:t>
      </w:r>
      <w:r w:rsidRPr="00332180">
        <w:rPr>
          <w:lang w:val="uk-UA"/>
        </w:rPr>
        <w:t>.</w:t>
      </w:r>
    </w:p>
    <w:p w14:paraId="3BD8BBCD" w14:textId="30523EFB" w:rsidR="00D93F9D" w:rsidRPr="00332180" w:rsidRDefault="00D93F9D" w:rsidP="00D93F9D">
      <w:pPr>
        <w:pStyle w:val="ListParagraph1"/>
        <w:widowControl w:val="0"/>
        <w:tabs>
          <w:tab w:val="num" w:pos="0"/>
          <w:tab w:val="left" w:pos="426"/>
          <w:tab w:val="num" w:pos="644"/>
          <w:tab w:val="left" w:pos="851"/>
        </w:tabs>
        <w:ind w:left="0" w:right="-2"/>
        <w:jc w:val="both"/>
        <w:rPr>
          <w:lang w:val="uk-UA"/>
        </w:rPr>
      </w:pPr>
      <w:r w:rsidRPr="00332180">
        <w:rPr>
          <w:lang w:val="uk-UA"/>
        </w:rPr>
        <w:tab/>
      </w:r>
      <w:r w:rsidRPr="00332180">
        <w:rPr>
          <w:lang w:val="uk-UA"/>
        </w:rPr>
        <w:tab/>
        <w:t xml:space="preserve">На підтвердження Учасник повинен </w:t>
      </w:r>
      <w:r w:rsidR="00592C2D">
        <w:rPr>
          <w:lang w:val="uk-UA"/>
        </w:rPr>
        <w:t>гарантійний лист у довільній формі,</w:t>
      </w:r>
      <w:r w:rsidRPr="00332180">
        <w:rPr>
          <w:lang w:val="uk-UA"/>
        </w:rPr>
        <w:t xml:space="preserve"> в якому він повинен зазначити гарантійний термін (строк) експлуатації, запропонованого ним товару та відповідність іншим вимогам зазначеним в даному пункті.</w:t>
      </w:r>
    </w:p>
    <w:p w14:paraId="04A975ED" w14:textId="36C4D052" w:rsidR="00D93F9D" w:rsidRPr="00332180" w:rsidRDefault="007F71A9" w:rsidP="00782525">
      <w:pPr>
        <w:pStyle w:val="13"/>
        <w:keepNext/>
        <w:widowControl w:val="0"/>
        <w:numPr>
          <w:ilvl w:val="0"/>
          <w:numId w:val="19"/>
        </w:numPr>
        <w:tabs>
          <w:tab w:val="num" w:pos="851"/>
        </w:tabs>
        <w:suppressAutoHyphens/>
        <w:spacing w:after="0" w:line="240" w:lineRule="auto"/>
        <w:ind w:left="0" w:right="-2" w:firstLine="567"/>
        <w:jc w:val="both"/>
        <w:rPr>
          <w:rFonts w:ascii="Times New Roman" w:hAnsi="Times New Roman"/>
          <w:sz w:val="24"/>
          <w:szCs w:val="24"/>
        </w:rPr>
      </w:pPr>
      <w:r w:rsidRPr="00332180">
        <w:rPr>
          <w:rFonts w:ascii="Times New Roman" w:hAnsi="Times New Roman"/>
          <w:sz w:val="24"/>
          <w:szCs w:val="24"/>
          <w:lang w:val="uk-UA"/>
        </w:rPr>
        <w:t>Установка та запуск аналізаторів повинн</w:t>
      </w:r>
      <w:r w:rsidR="001B72B4">
        <w:rPr>
          <w:rFonts w:ascii="Times New Roman" w:hAnsi="Times New Roman"/>
          <w:sz w:val="24"/>
          <w:szCs w:val="24"/>
          <w:lang w:val="uk-UA"/>
        </w:rPr>
        <w:t>а</w:t>
      </w:r>
      <w:r w:rsidRPr="00332180">
        <w:rPr>
          <w:rFonts w:ascii="Times New Roman" w:hAnsi="Times New Roman"/>
          <w:sz w:val="24"/>
          <w:szCs w:val="24"/>
          <w:lang w:val="uk-UA"/>
        </w:rPr>
        <w:t xml:space="preserve"> здійснюватися спеціалістами </w:t>
      </w:r>
      <w:r w:rsidR="003D0D16" w:rsidRPr="00332180">
        <w:rPr>
          <w:rFonts w:ascii="Times New Roman" w:hAnsi="Times New Roman"/>
          <w:sz w:val="24"/>
          <w:szCs w:val="24"/>
          <w:lang w:val="uk-UA"/>
        </w:rPr>
        <w:t>сервісного центру виробника або його уповноваженого представника</w:t>
      </w:r>
      <w:r w:rsidR="00D93F9D" w:rsidRPr="00332180">
        <w:rPr>
          <w:rFonts w:ascii="Times New Roman" w:hAnsi="Times New Roman"/>
          <w:sz w:val="24"/>
          <w:szCs w:val="24"/>
        </w:rPr>
        <w:t>.</w:t>
      </w:r>
    </w:p>
    <w:p w14:paraId="741DBF64" w14:textId="1768E5CB" w:rsidR="00D93F9D" w:rsidRPr="00332180" w:rsidRDefault="00D93F9D" w:rsidP="00D93F9D">
      <w:pPr>
        <w:pStyle w:val="13"/>
        <w:keepNext/>
        <w:widowControl w:val="0"/>
        <w:tabs>
          <w:tab w:val="num" w:pos="0"/>
          <w:tab w:val="left" w:pos="851"/>
        </w:tabs>
        <w:spacing w:after="0" w:line="240" w:lineRule="auto"/>
        <w:ind w:left="0" w:right="-2" w:firstLine="567"/>
        <w:jc w:val="both"/>
        <w:rPr>
          <w:rFonts w:ascii="Times New Roman" w:hAnsi="Times New Roman"/>
          <w:color w:val="00B050"/>
          <w:sz w:val="24"/>
          <w:szCs w:val="24"/>
          <w:lang w:val="uk-UA"/>
        </w:rPr>
      </w:pPr>
      <w:r w:rsidRPr="00332180">
        <w:rPr>
          <w:rFonts w:ascii="Times New Roman" w:hAnsi="Times New Roman"/>
          <w:sz w:val="24"/>
          <w:szCs w:val="24"/>
        </w:rPr>
        <w:t xml:space="preserve">На </w:t>
      </w:r>
      <w:proofErr w:type="spellStart"/>
      <w:r w:rsidRPr="00332180">
        <w:rPr>
          <w:rFonts w:ascii="Times New Roman" w:hAnsi="Times New Roman"/>
          <w:sz w:val="24"/>
          <w:szCs w:val="24"/>
        </w:rPr>
        <w:t>підтвердження</w:t>
      </w:r>
      <w:proofErr w:type="spellEnd"/>
      <w:r w:rsidRPr="00332180">
        <w:rPr>
          <w:rFonts w:ascii="Times New Roman" w:hAnsi="Times New Roman"/>
          <w:sz w:val="24"/>
          <w:szCs w:val="24"/>
        </w:rPr>
        <w:t xml:space="preserve"> </w:t>
      </w:r>
      <w:proofErr w:type="spellStart"/>
      <w:r w:rsidRPr="00332180">
        <w:rPr>
          <w:rFonts w:ascii="Times New Roman" w:hAnsi="Times New Roman"/>
          <w:sz w:val="24"/>
          <w:szCs w:val="24"/>
        </w:rPr>
        <w:t>Учасник</w:t>
      </w:r>
      <w:proofErr w:type="spellEnd"/>
      <w:r w:rsidRPr="00332180">
        <w:rPr>
          <w:rFonts w:ascii="Times New Roman" w:hAnsi="Times New Roman"/>
          <w:sz w:val="24"/>
          <w:szCs w:val="24"/>
        </w:rPr>
        <w:t xml:space="preserve"> повинен </w:t>
      </w:r>
      <w:proofErr w:type="spellStart"/>
      <w:r w:rsidRPr="00332180">
        <w:rPr>
          <w:rFonts w:ascii="Times New Roman" w:hAnsi="Times New Roman"/>
          <w:sz w:val="24"/>
          <w:szCs w:val="24"/>
        </w:rPr>
        <w:t>надати</w:t>
      </w:r>
      <w:proofErr w:type="spellEnd"/>
      <w:r w:rsidRPr="00332180">
        <w:rPr>
          <w:rFonts w:ascii="Times New Roman" w:hAnsi="Times New Roman"/>
          <w:sz w:val="24"/>
          <w:szCs w:val="24"/>
        </w:rPr>
        <w:t xml:space="preserve"> </w:t>
      </w:r>
      <w:r w:rsidR="002C3F97" w:rsidRPr="00332180">
        <w:rPr>
          <w:rFonts w:ascii="Times New Roman" w:hAnsi="Times New Roman"/>
          <w:sz w:val="24"/>
          <w:szCs w:val="24"/>
          <w:lang w:val="uk-UA"/>
        </w:rPr>
        <w:t>гарантійний лист</w:t>
      </w:r>
      <w:r w:rsidR="00592C2D">
        <w:rPr>
          <w:rFonts w:ascii="Times New Roman" w:hAnsi="Times New Roman"/>
          <w:sz w:val="24"/>
          <w:szCs w:val="24"/>
          <w:lang w:val="uk-UA"/>
        </w:rPr>
        <w:t xml:space="preserve"> у довільній формі</w:t>
      </w:r>
      <w:r w:rsidR="002C3F97" w:rsidRPr="00332180">
        <w:rPr>
          <w:rFonts w:ascii="Times New Roman" w:hAnsi="Times New Roman"/>
          <w:sz w:val="24"/>
          <w:szCs w:val="24"/>
          <w:lang w:val="uk-UA"/>
        </w:rPr>
        <w:t xml:space="preserve">, в якому </w:t>
      </w:r>
      <w:r w:rsidR="00DE6ECD" w:rsidRPr="00332180">
        <w:rPr>
          <w:rFonts w:ascii="Times New Roman" w:hAnsi="Times New Roman"/>
          <w:sz w:val="24"/>
          <w:szCs w:val="24"/>
          <w:lang w:val="uk-UA"/>
        </w:rPr>
        <w:t xml:space="preserve">гарантувати </w:t>
      </w:r>
      <w:r w:rsidR="004C5BD8" w:rsidRPr="00332180">
        <w:rPr>
          <w:rFonts w:ascii="Times New Roman" w:hAnsi="Times New Roman"/>
          <w:sz w:val="24"/>
          <w:szCs w:val="24"/>
          <w:lang w:val="uk-UA"/>
        </w:rPr>
        <w:t xml:space="preserve">забезпечити </w:t>
      </w:r>
      <w:r w:rsidR="00DE6ECD" w:rsidRPr="00332180">
        <w:rPr>
          <w:rFonts w:ascii="Times New Roman" w:hAnsi="Times New Roman"/>
          <w:sz w:val="24"/>
          <w:szCs w:val="24"/>
          <w:lang w:val="uk-UA"/>
        </w:rPr>
        <w:t xml:space="preserve">проведення </w:t>
      </w:r>
      <w:r w:rsidR="004C5BD8" w:rsidRPr="00332180">
        <w:rPr>
          <w:rFonts w:ascii="Times New Roman" w:hAnsi="Times New Roman"/>
          <w:sz w:val="24"/>
          <w:szCs w:val="24"/>
          <w:lang w:val="uk-UA"/>
        </w:rPr>
        <w:t xml:space="preserve">установки та </w:t>
      </w:r>
      <w:r w:rsidR="00DE6ECD" w:rsidRPr="00332180">
        <w:rPr>
          <w:rFonts w:ascii="Times New Roman" w:hAnsi="Times New Roman"/>
          <w:sz w:val="24"/>
          <w:szCs w:val="24"/>
          <w:lang w:val="uk-UA"/>
        </w:rPr>
        <w:t xml:space="preserve">пусконалагоджувальних робіт аналізаторів спеціалістами </w:t>
      </w:r>
      <w:r w:rsidR="004C5BD8" w:rsidRPr="00332180">
        <w:rPr>
          <w:rFonts w:ascii="Times New Roman" w:hAnsi="Times New Roman"/>
          <w:sz w:val="24"/>
          <w:szCs w:val="24"/>
          <w:lang w:val="uk-UA"/>
        </w:rPr>
        <w:t>сервісного центру виробника або його уповноваженого представника.</w:t>
      </w:r>
    </w:p>
    <w:p w14:paraId="3444454E" w14:textId="77777777" w:rsidR="00D93F9D" w:rsidRPr="00332180" w:rsidRDefault="00D93F9D" w:rsidP="00782525">
      <w:pPr>
        <w:pStyle w:val="13"/>
        <w:keepNext/>
        <w:widowControl w:val="0"/>
        <w:numPr>
          <w:ilvl w:val="0"/>
          <w:numId w:val="19"/>
        </w:numPr>
        <w:tabs>
          <w:tab w:val="num" w:pos="0"/>
          <w:tab w:val="num" w:pos="644"/>
          <w:tab w:val="left" w:pos="851"/>
        </w:tabs>
        <w:suppressAutoHyphens/>
        <w:spacing w:after="0" w:line="240" w:lineRule="auto"/>
        <w:ind w:left="0" w:right="-2" w:firstLine="567"/>
        <w:jc w:val="both"/>
        <w:rPr>
          <w:rFonts w:ascii="Times New Roman" w:hAnsi="Times New Roman"/>
          <w:i/>
          <w:sz w:val="24"/>
          <w:szCs w:val="24"/>
        </w:rPr>
      </w:pPr>
      <w:proofErr w:type="spellStart"/>
      <w:r w:rsidRPr="00332180">
        <w:rPr>
          <w:rFonts w:ascii="Times New Roman" w:hAnsi="Times New Roman"/>
          <w:sz w:val="24"/>
          <w:szCs w:val="24"/>
        </w:rPr>
        <w:t>Учасник</w:t>
      </w:r>
      <w:proofErr w:type="spellEnd"/>
      <w:r w:rsidRPr="00332180">
        <w:rPr>
          <w:rFonts w:ascii="Times New Roman" w:hAnsi="Times New Roman"/>
          <w:sz w:val="24"/>
          <w:szCs w:val="24"/>
        </w:rPr>
        <w:t xml:space="preserve"> повинен </w:t>
      </w:r>
      <w:proofErr w:type="spellStart"/>
      <w:r w:rsidRPr="00332180">
        <w:rPr>
          <w:rFonts w:ascii="Times New Roman" w:hAnsi="Times New Roman"/>
          <w:sz w:val="24"/>
          <w:szCs w:val="24"/>
        </w:rPr>
        <w:t>підтвердити</w:t>
      </w:r>
      <w:proofErr w:type="spellEnd"/>
      <w:r w:rsidRPr="00332180">
        <w:rPr>
          <w:rFonts w:ascii="Times New Roman" w:hAnsi="Times New Roman"/>
          <w:sz w:val="24"/>
          <w:szCs w:val="24"/>
        </w:rPr>
        <w:t xml:space="preserve"> </w:t>
      </w:r>
      <w:proofErr w:type="spellStart"/>
      <w:r w:rsidRPr="00332180">
        <w:rPr>
          <w:rFonts w:ascii="Times New Roman" w:hAnsi="Times New Roman"/>
          <w:sz w:val="24"/>
          <w:szCs w:val="24"/>
        </w:rPr>
        <w:t>можливість</w:t>
      </w:r>
      <w:proofErr w:type="spellEnd"/>
      <w:r w:rsidRPr="00332180">
        <w:rPr>
          <w:rFonts w:ascii="Times New Roman" w:hAnsi="Times New Roman"/>
          <w:sz w:val="24"/>
          <w:szCs w:val="24"/>
        </w:rPr>
        <w:t xml:space="preserve"> поставки </w:t>
      </w:r>
      <w:proofErr w:type="spellStart"/>
      <w:r w:rsidRPr="00332180">
        <w:rPr>
          <w:rFonts w:ascii="Times New Roman" w:hAnsi="Times New Roman"/>
          <w:sz w:val="24"/>
          <w:szCs w:val="24"/>
        </w:rPr>
        <w:t>запропонованого</w:t>
      </w:r>
      <w:proofErr w:type="spellEnd"/>
      <w:r w:rsidRPr="00332180">
        <w:rPr>
          <w:rFonts w:ascii="Times New Roman" w:hAnsi="Times New Roman"/>
          <w:sz w:val="24"/>
          <w:szCs w:val="24"/>
        </w:rPr>
        <w:t xml:space="preserve"> ним товару, у </w:t>
      </w:r>
      <w:proofErr w:type="spellStart"/>
      <w:r w:rsidRPr="00332180">
        <w:rPr>
          <w:rFonts w:ascii="Times New Roman" w:hAnsi="Times New Roman"/>
          <w:sz w:val="24"/>
          <w:szCs w:val="24"/>
        </w:rPr>
        <w:t>кількості</w:t>
      </w:r>
      <w:proofErr w:type="spellEnd"/>
      <w:r w:rsidRPr="00332180">
        <w:rPr>
          <w:rFonts w:ascii="Times New Roman" w:hAnsi="Times New Roman"/>
          <w:sz w:val="24"/>
          <w:szCs w:val="24"/>
        </w:rPr>
        <w:t xml:space="preserve"> та в </w:t>
      </w:r>
      <w:proofErr w:type="spellStart"/>
      <w:r w:rsidRPr="00332180">
        <w:rPr>
          <w:rFonts w:ascii="Times New Roman" w:hAnsi="Times New Roman"/>
          <w:sz w:val="24"/>
          <w:szCs w:val="24"/>
        </w:rPr>
        <w:t>терміни</w:t>
      </w:r>
      <w:proofErr w:type="spellEnd"/>
      <w:r w:rsidRPr="00332180">
        <w:rPr>
          <w:rFonts w:ascii="Times New Roman" w:hAnsi="Times New Roman"/>
          <w:sz w:val="24"/>
          <w:szCs w:val="24"/>
        </w:rPr>
        <w:t xml:space="preserve">, </w:t>
      </w:r>
      <w:proofErr w:type="spellStart"/>
      <w:r w:rsidRPr="00332180">
        <w:rPr>
          <w:rFonts w:ascii="Times New Roman" w:hAnsi="Times New Roman"/>
          <w:sz w:val="24"/>
          <w:szCs w:val="24"/>
        </w:rPr>
        <w:t>визначені</w:t>
      </w:r>
      <w:proofErr w:type="spellEnd"/>
      <w:r w:rsidRPr="00332180">
        <w:rPr>
          <w:rFonts w:ascii="Times New Roman" w:hAnsi="Times New Roman"/>
          <w:sz w:val="24"/>
          <w:szCs w:val="24"/>
        </w:rPr>
        <w:t xml:space="preserve"> </w:t>
      </w:r>
      <w:proofErr w:type="spellStart"/>
      <w:r w:rsidRPr="00332180">
        <w:rPr>
          <w:rFonts w:ascii="Times New Roman" w:hAnsi="Times New Roman"/>
          <w:sz w:val="24"/>
          <w:szCs w:val="24"/>
        </w:rPr>
        <w:t>цією</w:t>
      </w:r>
      <w:proofErr w:type="spellEnd"/>
      <w:r w:rsidRPr="00332180">
        <w:rPr>
          <w:rFonts w:ascii="Times New Roman" w:hAnsi="Times New Roman"/>
          <w:sz w:val="24"/>
          <w:szCs w:val="24"/>
        </w:rPr>
        <w:t xml:space="preserve"> тендерною </w:t>
      </w:r>
      <w:proofErr w:type="spellStart"/>
      <w:r w:rsidRPr="00332180">
        <w:rPr>
          <w:rFonts w:ascii="Times New Roman" w:hAnsi="Times New Roman"/>
          <w:sz w:val="24"/>
          <w:szCs w:val="24"/>
        </w:rPr>
        <w:t>документацією</w:t>
      </w:r>
      <w:proofErr w:type="spellEnd"/>
      <w:r w:rsidRPr="00332180">
        <w:rPr>
          <w:rFonts w:ascii="Times New Roman" w:hAnsi="Times New Roman"/>
          <w:sz w:val="24"/>
          <w:szCs w:val="24"/>
        </w:rPr>
        <w:t xml:space="preserve"> та </w:t>
      </w:r>
      <w:proofErr w:type="spellStart"/>
      <w:r w:rsidRPr="00332180">
        <w:rPr>
          <w:rFonts w:ascii="Times New Roman" w:hAnsi="Times New Roman"/>
          <w:sz w:val="24"/>
          <w:szCs w:val="24"/>
        </w:rPr>
        <w:t>пропозицією</w:t>
      </w:r>
      <w:proofErr w:type="spellEnd"/>
      <w:r w:rsidRPr="00332180">
        <w:rPr>
          <w:rFonts w:ascii="Times New Roman" w:hAnsi="Times New Roman"/>
          <w:sz w:val="24"/>
          <w:szCs w:val="24"/>
        </w:rPr>
        <w:t xml:space="preserve"> </w:t>
      </w:r>
      <w:proofErr w:type="spellStart"/>
      <w:r w:rsidRPr="00332180">
        <w:rPr>
          <w:rFonts w:ascii="Times New Roman" w:hAnsi="Times New Roman"/>
          <w:sz w:val="24"/>
          <w:szCs w:val="24"/>
        </w:rPr>
        <w:t>Учасника</w:t>
      </w:r>
      <w:proofErr w:type="spellEnd"/>
      <w:r w:rsidRPr="00332180">
        <w:rPr>
          <w:rFonts w:ascii="Times New Roman" w:hAnsi="Times New Roman"/>
          <w:sz w:val="24"/>
          <w:szCs w:val="24"/>
        </w:rPr>
        <w:t>.</w:t>
      </w:r>
    </w:p>
    <w:p w14:paraId="3A23A36B" w14:textId="0B3B7BE0" w:rsidR="00D93F9D" w:rsidRPr="00332180" w:rsidRDefault="00D93F9D" w:rsidP="00D93F9D">
      <w:pPr>
        <w:pStyle w:val="13"/>
        <w:keepNext/>
        <w:widowControl w:val="0"/>
        <w:tabs>
          <w:tab w:val="num" w:pos="0"/>
          <w:tab w:val="num" w:pos="644"/>
          <w:tab w:val="left" w:pos="851"/>
        </w:tabs>
        <w:spacing w:after="0" w:line="240" w:lineRule="auto"/>
        <w:ind w:left="0" w:right="-2" w:firstLine="567"/>
        <w:jc w:val="both"/>
        <w:rPr>
          <w:rFonts w:ascii="Times New Roman" w:hAnsi="Times New Roman"/>
          <w:sz w:val="24"/>
          <w:szCs w:val="24"/>
        </w:rPr>
      </w:pPr>
      <w:r w:rsidRPr="00332180">
        <w:rPr>
          <w:rFonts w:ascii="Times New Roman" w:hAnsi="Times New Roman"/>
          <w:sz w:val="24"/>
          <w:szCs w:val="24"/>
        </w:rPr>
        <w:t xml:space="preserve">На </w:t>
      </w:r>
      <w:proofErr w:type="spellStart"/>
      <w:r w:rsidRPr="00332180">
        <w:rPr>
          <w:rFonts w:ascii="Times New Roman" w:hAnsi="Times New Roman"/>
          <w:sz w:val="24"/>
          <w:szCs w:val="24"/>
        </w:rPr>
        <w:t>підтвердження</w:t>
      </w:r>
      <w:proofErr w:type="spellEnd"/>
      <w:r w:rsidRPr="00332180">
        <w:rPr>
          <w:rFonts w:ascii="Times New Roman" w:hAnsi="Times New Roman"/>
          <w:sz w:val="24"/>
          <w:szCs w:val="24"/>
        </w:rPr>
        <w:t xml:space="preserve"> </w:t>
      </w:r>
      <w:proofErr w:type="spellStart"/>
      <w:r w:rsidRPr="00332180">
        <w:rPr>
          <w:rFonts w:ascii="Times New Roman" w:hAnsi="Times New Roman"/>
          <w:sz w:val="24"/>
          <w:szCs w:val="24"/>
        </w:rPr>
        <w:t>Учасник</w:t>
      </w:r>
      <w:proofErr w:type="spellEnd"/>
      <w:r w:rsidRPr="00332180">
        <w:rPr>
          <w:rFonts w:ascii="Times New Roman" w:hAnsi="Times New Roman"/>
          <w:sz w:val="24"/>
          <w:szCs w:val="24"/>
        </w:rPr>
        <w:t xml:space="preserve"> повинен </w:t>
      </w:r>
      <w:proofErr w:type="spellStart"/>
      <w:r w:rsidRPr="00332180">
        <w:rPr>
          <w:rFonts w:ascii="Times New Roman" w:hAnsi="Times New Roman"/>
          <w:sz w:val="24"/>
          <w:szCs w:val="24"/>
        </w:rPr>
        <w:t>надати</w:t>
      </w:r>
      <w:proofErr w:type="spellEnd"/>
      <w:r w:rsidRPr="00332180">
        <w:rPr>
          <w:rFonts w:ascii="Times New Roman" w:hAnsi="Times New Roman"/>
          <w:sz w:val="24"/>
          <w:szCs w:val="24"/>
        </w:rPr>
        <w:t xml:space="preserve"> </w:t>
      </w:r>
      <w:proofErr w:type="spellStart"/>
      <w:r w:rsidRPr="00332180">
        <w:rPr>
          <w:rFonts w:ascii="Times New Roman" w:hAnsi="Times New Roman"/>
          <w:sz w:val="24"/>
          <w:szCs w:val="24"/>
        </w:rPr>
        <w:t>оригінал</w:t>
      </w:r>
      <w:proofErr w:type="spellEnd"/>
      <w:r w:rsidRPr="00332180">
        <w:rPr>
          <w:rFonts w:ascii="Times New Roman" w:hAnsi="Times New Roman"/>
          <w:sz w:val="24"/>
          <w:szCs w:val="24"/>
        </w:rPr>
        <w:t xml:space="preserve"> листа </w:t>
      </w:r>
      <w:proofErr w:type="spellStart"/>
      <w:r w:rsidRPr="00332180">
        <w:rPr>
          <w:rFonts w:ascii="Times New Roman" w:hAnsi="Times New Roman"/>
          <w:sz w:val="24"/>
          <w:szCs w:val="24"/>
        </w:rPr>
        <w:t>виробника</w:t>
      </w:r>
      <w:proofErr w:type="spellEnd"/>
      <w:r w:rsidRPr="00332180">
        <w:rPr>
          <w:rFonts w:ascii="Times New Roman" w:hAnsi="Times New Roman"/>
          <w:sz w:val="24"/>
          <w:szCs w:val="24"/>
        </w:rPr>
        <w:t xml:space="preserve"> (</w:t>
      </w:r>
      <w:proofErr w:type="spellStart"/>
      <w:r w:rsidRPr="00332180">
        <w:rPr>
          <w:rFonts w:ascii="Times New Roman" w:hAnsi="Times New Roman"/>
          <w:sz w:val="24"/>
          <w:szCs w:val="24"/>
        </w:rPr>
        <w:t>представництва</w:t>
      </w:r>
      <w:proofErr w:type="spellEnd"/>
      <w:r w:rsidRPr="00332180">
        <w:rPr>
          <w:rFonts w:ascii="Times New Roman" w:hAnsi="Times New Roman"/>
          <w:sz w:val="24"/>
          <w:szCs w:val="24"/>
        </w:rPr>
        <w:t xml:space="preserve">, </w:t>
      </w:r>
      <w:proofErr w:type="spellStart"/>
      <w:r w:rsidRPr="00332180">
        <w:rPr>
          <w:rFonts w:ascii="Times New Roman" w:hAnsi="Times New Roman"/>
          <w:sz w:val="24"/>
          <w:szCs w:val="24"/>
        </w:rPr>
        <w:t>філії</w:t>
      </w:r>
      <w:proofErr w:type="spellEnd"/>
      <w:r w:rsidRPr="00332180">
        <w:rPr>
          <w:rFonts w:ascii="Times New Roman" w:hAnsi="Times New Roman"/>
          <w:sz w:val="24"/>
          <w:szCs w:val="24"/>
        </w:rPr>
        <w:t xml:space="preserve"> </w:t>
      </w:r>
      <w:proofErr w:type="spellStart"/>
      <w:r w:rsidRPr="00332180">
        <w:rPr>
          <w:rFonts w:ascii="Times New Roman" w:hAnsi="Times New Roman"/>
          <w:sz w:val="24"/>
          <w:szCs w:val="24"/>
        </w:rPr>
        <w:t>виробника</w:t>
      </w:r>
      <w:proofErr w:type="spellEnd"/>
      <w:r w:rsidRPr="00332180">
        <w:rPr>
          <w:rFonts w:ascii="Times New Roman" w:hAnsi="Times New Roman"/>
          <w:sz w:val="24"/>
          <w:szCs w:val="24"/>
        </w:rPr>
        <w:t xml:space="preserve"> – </w:t>
      </w:r>
      <w:proofErr w:type="spellStart"/>
      <w:r w:rsidRPr="00332180">
        <w:rPr>
          <w:rFonts w:ascii="Times New Roman" w:hAnsi="Times New Roman"/>
          <w:sz w:val="24"/>
          <w:szCs w:val="24"/>
        </w:rPr>
        <w:t>якщо</w:t>
      </w:r>
      <w:proofErr w:type="spellEnd"/>
      <w:r w:rsidRPr="00332180">
        <w:rPr>
          <w:rFonts w:ascii="Times New Roman" w:hAnsi="Times New Roman"/>
          <w:sz w:val="24"/>
          <w:szCs w:val="24"/>
        </w:rPr>
        <w:t xml:space="preserve"> </w:t>
      </w:r>
      <w:proofErr w:type="spellStart"/>
      <w:r w:rsidRPr="00332180">
        <w:rPr>
          <w:rFonts w:ascii="Times New Roman" w:hAnsi="Times New Roman"/>
          <w:sz w:val="24"/>
          <w:szCs w:val="24"/>
        </w:rPr>
        <w:t>їх</w:t>
      </w:r>
      <w:proofErr w:type="spellEnd"/>
      <w:r w:rsidRPr="00332180">
        <w:rPr>
          <w:rFonts w:ascii="Times New Roman" w:hAnsi="Times New Roman"/>
          <w:sz w:val="24"/>
          <w:szCs w:val="24"/>
        </w:rPr>
        <w:t xml:space="preserve"> </w:t>
      </w:r>
      <w:proofErr w:type="spellStart"/>
      <w:r w:rsidRPr="00332180">
        <w:rPr>
          <w:rFonts w:ascii="Times New Roman" w:hAnsi="Times New Roman"/>
          <w:sz w:val="24"/>
          <w:szCs w:val="24"/>
        </w:rPr>
        <w:t>відповідні</w:t>
      </w:r>
      <w:proofErr w:type="spellEnd"/>
      <w:r w:rsidRPr="00332180">
        <w:rPr>
          <w:rFonts w:ascii="Times New Roman" w:hAnsi="Times New Roman"/>
          <w:sz w:val="24"/>
          <w:szCs w:val="24"/>
        </w:rPr>
        <w:t xml:space="preserve"> </w:t>
      </w:r>
      <w:proofErr w:type="spellStart"/>
      <w:r w:rsidRPr="00332180">
        <w:rPr>
          <w:rFonts w:ascii="Times New Roman" w:hAnsi="Times New Roman"/>
          <w:sz w:val="24"/>
          <w:szCs w:val="24"/>
        </w:rPr>
        <w:t>повноваження</w:t>
      </w:r>
      <w:proofErr w:type="spellEnd"/>
      <w:r w:rsidRPr="00332180">
        <w:rPr>
          <w:rFonts w:ascii="Times New Roman" w:hAnsi="Times New Roman"/>
          <w:sz w:val="24"/>
          <w:szCs w:val="24"/>
        </w:rPr>
        <w:t xml:space="preserve"> </w:t>
      </w:r>
      <w:proofErr w:type="spellStart"/>
      <w:r w:rsidRPr="00332180">
        <w:rPr>
          <w:rFonts w:ascii="Times New Roman" w:hAnsi="Times New Roman"/>
          <w:sz w:val="24"/>
          <w:szCs w:val="24"/>
        </w:rPr>
        <w:t>поширюються</w:t>
      </w:r>
      <w:proofErr w:type="spellEnd"/>
      <w:r w:rsidRPr="00332180">
        <w:rPr>
          <w:rFonts w:ascii="Times New Roman" w:hAnsi="Times New Roman"/>
          <w:sz w:val="24"/>
          <w:szCs w:val="24"/>
        </w:rPr>
        <w:t xml:space="preserve"> на </w:t>
      </w:r>
      <w:proofErr w:type="spellStart"/>
      <w:r w:rsidRPr="00332180">
        <w:rPr>
          <w:rFonts w:ascii="Times New Roman" w:hAnsi="Times New Roman"/>
          <w:sz w:val="24"/>
          <w:szCs w:val="24"/>
        </w:rPr>
        <w:t>територію</w:t>
      </w:r>
      <w:proofErr w:type="spellEnd"/>
      <w:r w:rsidRPr="00332180">
        <w:rPr>
          <w:rFonts w:ascii="Times New Roman" w:hAnsi="Times New Roman"/>
          <w:sz w:val="24"/>
          <w:szCs w:val="24"/>
        </w:rPr>
        <w:t xml:space="preserve"> </w:t>
      </w:r>
      <w:proofErr w:type="spellStart"/>
      <w:r w:rsidRPr="00332180">
        <w:rPr>
          <w:rFonts w:ascii="Times New Roman" w:hAnsi="Times New Roman"/>
          <w:sz w:val="24"/>
          <w:szCs w:val="24"/>
        </w:rPr>
        <w:t>України</w:t>
      </w:r>
      <w:proofErr w:type="spellEnd"/>
      <w:r w:rsidRPr="00332180">
        <w:rPr>
          <w:rFonts w:ascii="Times New Roman" w:hAnsi="Times New Roman"/>
          <w:sz w:val="24"/>
          <w:szCs w:val="24"/>
        </w:rPr>
        <w:t xml:space="preserve">), </w:t>
      </w:r>
      <w:proofErr w:type="spellStart"/>
      <w:r w:rsidRPr="00332180">
        <w:rPr>
          <w:rFonts w:ascii="Times New Roman" w:hAnsi="Times New Roman"/>
          <w:sz w:val="24"/>
          <w:szCs w:val="24"/>
        </w:rPr>
        <w:t>або</w:t>
      </w:r>
      <w:proofErr w:type="spellEnd"/>
      <w:r w:rsidRPr="00332180">
        <w:rPr>
          <w:rFonts w:ascii="Times New Roman" w:hAnsi="Times New Roman"/>
          <w:sz w:val="24"/>
          <w:szCs w:val="24"/>
        </w:rPr>
        <w:t xml:space="preserve"> </w:t>
      </w:r>
      <w:proofErr w:type="spellStart"/>
      <w:r w:rsidRPr="00332180">
        <w:rPr>
          <w:rFonts w:ascii="Times New Roman" w:hAnsi="Times New Roman"/>
          <w:sz w:val="24"/>
          <w:szCs w:val="24"/>
        </w:rPr>
        <w:t>представника</w:t>
      </w:r>
      <w:proofErr w:type="spellEnd"/>
      <w:r w:rsidRPr="00332180">
        <w:rPr>
          <w:rFonts w:ascii="Times New Roman" w:hAnsi="Times New Roman"/>
          <w:sz w:val="24"/>
          <w:szCs w:val="24"/>
        </w:rPr>
        <w:t xml:space="preserve">, дилера, </w:t>
      </w:r>
      <w:proofErr w:type="spellStart"/>
      <w:r w:rsidRPr="00332180">
        <w:rPr>
          <w:rFonts w:ascii="Times New Roman" w:hAnsi="Times New Roman"/>
          <w:sz w:val="24"/>
          <w:szCs w:val="24"/>
        </w:rPr>
        <w:t>дистриб'ютора</w:t>
      </w:r>
      <w:proofErr w:type="spellEnd"/>
      <w:r w:rsidRPr="00332180">
        <w:rPr>
          <w:rFonts w:ascii="Times New Roman" w:hAnsi="Times New Roman"/>
          <w:sz w:val="24"/>
          <w:szCs w:val="24"/>
        </w:rPr>
        <w:t xml:space="preserve">, </w:t>
      </w:r>
      <w:proofErr w:type="spellStart"/>
      <w:r w:rsidRPr="00332180">
        <w:rPr>
          <w:rFonts w:ascii="Times New Roman" w:hAnsi="Times New Roman"/>
          <w:sz w:val="24"/>
          <w:szCs w:val="24"/>
        </w:rPr>
        <w:t>офіційно</w:t>
      </w:r>
      <w:proofErr w:type="spellEnd"/>
      <w:r w:rsidRPr="00332180">
        <w:rPr>
          <w:rFonts w:ascii="Times New Roman" w:hAnsi="Times New Roman"/>
          <w:sz w:val="24"/>
          <w:szCs w:val="24"/>
        </w:rPr>
        <w:t xml:space="preserve"> </w:t>
      </w:r>
      <w:proofErr w:type="spellStart"/>
      <w:r w:rsidRPr="00332180">
        <w:rPr>
          <w:rFonts w:ascii="Times New Roman" w:hAnsi="Times New Roman"/>
          <w:sz w:val="24"/>
          <w:szCs w:val="24"/>
        </w:rPr>
        <w:t>уповноваженого</w:t>
      </w:r>
      <w:proofErr w:type="spellEnd"/>
      <w:r w:rsidRPr="00332180">
        <w:rPr>
          <w:rFonts w:ascii="Times New Roman" w:hAnsi="Times New Roman"/>
          <w:sz w:val="24"/>
          <w:szCs w:val="24"/>
        </w:rPr>
        <w:t xml:space="preserve"> на </w:t>
      </w:r>
      <w:proofErr w:type="spellStart"/>
      <w:r w:rsidRPr="00332180">
        <w:rPr>
          <w:rFonts w:ascii="Times New Roman" w:hAnsi="Times New Roman"/>
          <w:sz w:val="24"/>
          <w:szCs w:val="24"/>
        </w:rPr>
        <w:t>це</w:t>
      </w:r>
      <w:proofErr w:type="spellEnd"/>
      <w:r w:rsidRPr="00332180">
        <w:rPr>
          <w:rFonts w:ascii="Times New Roman" w:hAnsi="Times New Roman"/>
          <w:sz w:val="24"/>
          <w:szCs w:val="24"/>
        </w:rPr>
        <w:t xml:space="preserve"> </w:t>
      </w:r>
      <w:proofErr w:type="spellStart"/>
      <w:r w:rsidRPr="00332180">
        <w:rPr>
          <w:rFonts w:ascii="Times New Roman" w:hAnsi="Times New Roman"/>
          <w:sz w:val="24"/>
          <w:szCs w:val="24"/>
        </w:rPr>
        <w:t>виробником</w:t>
      </w:r>
      <w:proofErr w:type="spellEnd"/>
      <w:r w:rsidRPr="00332180">
        <w:rPr>
          <w:rFonts w:ascii="Times New Roman" w:hAnsi="Times New Roman"/>
          <w:sz w:val="24"/>
          <w:szCs w:val="24"/>
        </w:rPr>
        <w:t xml:space="preserve">, </w:t>
      </w:r>
      <w:proofErr w:type="spellStart"/>
      <w:r w:rsidRPr="00332180">
        <w:rPr>
          <w:rFonts w:ascii="Times New Roman" w:hAnsi="Times New Roman"/>
          <w:sz w:val="24"/>
          <w:szCs w:val="24"/>
        </w:rPr>
        <w:t>яким</w:t>
      </w:r>
      <w:proofErr w:type="spellEnd"/>
      <w:r w:rsidRPr="00332180">
        <w:rPr>
          <w:rFonts w:ascii="Times New Roman" w:hAnsi="Times New Roman"/>
          <w:sz w:val="24"/>
          <w:szCs w:val="24"/>
        </w:rPr>
        <w:t xml:space="preserve"> </w:t>
      </w:r>
      <w:proofErr w:type="spellStart"/>
      <w:r w:rsidRPr="00332180">
        <w:rPr>
          <w:rFonts w:ascii="Times New Roman" w:hAnsi="Times New Roman"/>
          <w:sz w:val="24"/>
          <w:szCs w:val="24"/>
        </w:rPr>
        <w:t>підтверджується</w:t>
      </w:r>
      <w:proofErr w:type="spellEnd"/>
      <w:r w:rsidRPr="00332180">
        <w:rPr>
          <w:rFonts w:ascii="Times New Roman" w:hAnsi="Times New Roman"/>
          <w:sz w:val="24"/>
          <w:szCs w:val="24"/>
        </w:rPr>
        <w:t xml:space="preserve"> </w:t>
      </w:r>
      <w:proofErr w:type="spellStart"/>
      <w:r w:rsidRPr="00332180">
        <w:rPr>
          <w:rFonts w:ascii="Times New Roman" w:hAnsi="Times New Roman"/>
          <w:sz w:val="24"/>
          <w:szCs w:val="24"/>
        </w:rPr>
        <w:t>можливість</w:t>
      </w:r>
      <w:proofErr w:type="spellEnd"/>
      <w:r w:rsidRPr="00332180">
        <w:rPr>
          <w:rFonts w:ascii="Times New Roman" w:hAnsi="Times New Roman"/>
          <w:sz w:val="24"/>
          <w:szCs w:val="24"/>
        </w:rPr>
        <w:t xml:space="preserve"> поставки </w:t>
      </w:r>
      <w:proofErr w:type="spellStart"/>
      <w:r w:rsidRPr="00332180">
        <w:rPr>
          <w:rFonts w:ascii="Times New Roman" w:hAnsi="Times New Roman"/>
          <w:sz w:val="24"/>
          <w:szCs w:val="24"/>
        </w:rPr>
        <w:t>Учасником</w:t>
      </w:r>
      <w:proofErr w:type="spellEnd"/>
      <w:r w:rsidRPr="00332180">
        <w:rPr>
          <w:rFonts w:ascii="Times New Roman" w:hAnsi="Times New Roman"/>
          <w:sz w:val="24"/>
          <w:szCs w:val="24"/>
        </w:rPr>
        <w:t xml:space="preserve"> товару, </w:t>
      </w:r>
      <w:proofErr w:type="spellStart"/>
      <w:r w:rsidRPr="00332180">
        <w:rPr>
          <w:rFonts w:ascii="Times New Roman" w:hAnsi="Times New Roman"/>
          <w:sz w:val="24"/>
          <w:szCs w:val="24"/>
        </w:rPr>
        <w:t>який</w:t>
      </w:r>
      <w:proofErr w:type="spellEnd"/>
      <w:r w:rsidRPr="00332180">
        <w:rPr>
          <w:rFonts w:ascii="Times New Roman" w:hAnsi="Times New Roman"/>
          <w:sz w:val="24"/>
          <w:szCs w:val="24"/>
        </w:rPr>
        <w:t xml:space="preserve"> є предметом </w:t>
      </w:r>
      <w:proofErr w:type="spellStart"/>
      <w:r w:rsidRPr="00332180">
        <w:rPr>
          <w:rFonts w:ascii="Times New Roman" w:hAnsi="Times New Roman"/>
          <w:sz w:val="24"/>
          <w:szCs w:val="24"/>
        </w:rPr>
        <w:t>даної</w:t>
      </w:r>
      <w:proofErr w:type="spellEnd"/>
      <w:r w:rsidRPr="00332180">
        <w:rPr>
          <w:rFonts w:ascii="Times New Roman" w:hAnsi="Times New Roman"/>
          <w:sz w:val="24"/>
          <w:szCs w:val="24"/>
        </w:rPr>
        <w:t xml:space="preserve"> </w:t>
      </w:r>
      <w:proofErr w:type="spellStart"/>
      <w:r w:rsidRPr="00332180">
        <w:rPr>
          <w:rFonts w:ascii="Times New Roman" w:hAnsi="Times New Roman"/>
          <w:sz w:val="24"/>
          <w:szCs w:val="24"/>
        </w:rPr>
        <w:t>процедури</w:t>
      </w:r>
      <w:proofErr w:type="spellEnd"/>
      <w:r w:rsidRPr="00332180">
        <w:rPr>
          <w:rFonts w:ascii="Times New Roman" w:hAnsi="Times New Roman"/>
          <w:sz w:val="24"/>
          <w:szCs w:val="24"/>
        </w:rPr>
        <w:t xml:space="preserve"> </w:t>
      </w:r>
      <w:proofErr w:type="spellStart"/>
      <w:r w:rsidRPr="00332180">
        <w:rPr>
          <w:rFonts w:ascii="Times New Roman" w:hAnsi="Times New Roman"/>
          <w:sz w:val="24"/>
          <w:szCs w:val="24"/>
        </w:rPr>
        <w:t>закупівлі</w:t>
      </w:r>
      <w:proofErr w:type="spellEnd"/>
      <w:r w:rsidRPr="00332180">
        <w:rPr>
          <w:rFonts w:ascii="Times New Roman" w:hAnsi="Times New Roman"/>
          <w:sz w:val="24"/>
          <w:szCs w:val="24"/>
        </w:rPr>
        <w:t xml:space="preserve">, у </w:t>
      </w:r>
      <w:proofErr w:type="spellStart"/>
      <w:r w:rsidRPr="00332180">
        <w:rPr>
          <w:rFonts w:ascii="Times New Roman" w:hAnsi="Times New Roman"/>
          <w:sz w:val="24"/>
          <w:szCs w:val="24"/>
        </w:rPr>
        <w:t>кількості</w:t>
      </w:r>
      <w:proofErr w:type="spellEnd"/>
      <w:r w:rsidRPr="00332180">
        <w:rPr>
          <w:rFonts w:ascii="Times New Roman" w:hAnsi="Times New Roman"/>
          <w:sz w:val="24"/>
          <w:szCs w:val="24"/>
        </w:rPr>
        <w:t xml:space="preserve">, та в </w:t>
      </w:r>
      <w:proofErr w:type="spellStart"/>
      <w:r w:rsidRPr="00332180">
        <w:rPr>
          <w:rFonts w:ascii="Times New Roman" w:hAnsi="Times New Roman"/>
          <w:sz w:val="24"/>
          <w:szCs w:val="24"/>
        </w:rPr>
        <w:t>терміни</w:t>
      </w:r>
      <w:proofErr w:type="spellEnd"/>
      <w:r w:rsidRPr="00332180">
        <w:rPr>
          <w:rFonts w:ascii="Times New Roman" w:hAnsi="Times New Roman"/>
          <w:sz w:val="24"/>
          <w:szCs w:val="24"/>
        </w:rPr>
        <w:t xml:space="preserve">, </w:t>
      </w:r>
      <w:proofErr w:type="spellStart"/>
      <w:r w:rsidRPr="00332180">
        <w:rPr>
          <w:rFonts w:ascii="Times New Roman" w:hAnsi="Times New Roman"/>
          <w:sz w:val="24"/>
          <w:szCs w:val="24"/>
        </w:rPr>
        <w:t>визначені</w:t>
      </w:r>
      <w:proofErr w:type="spellEnd"/>
      <w:r w:rsidRPr="00332180">
        <w:rPr>
          <w:rFonts w:ascii="Times New Roman" w:hAnsi="Times New Roman"/>
          <w:sz w:val="24"/>
          <w:szCs w:val="24"/>
        </w:rPr>
        <w:t xml:space="preserve"> </w:t>
      </w:r>
      <w:proofErr w:type="spellStart"/>
      <w:r w:rsidRPr="00332180">
        <w:rPr>
          <w:rFonts w:ascii="Times New Roman" w:hAnsi="Times New Roman"/>
          <w:sz w:val="24"/>
          <w:szCs w:val="24"/>
        </w:rPr>
        <w:t>цією</w:t>
      </w:r>
      <w:proofErr w:type="spellEnd"/>
      <w:r w:rsidRPr="00332180">
        <w:rPr>
          <w:rFonts w:ascii="Times New Roman" w:hAnsi="Times New Roman"/>
          <w:sz w:val="24"/>
          <w:szCs w:val="24"/>
        </w:rPr>
        <w:t xml:space="preserve"> тендерною </w:t>
      </w:r>
      <w:proofErr w:type="spellStart"/>
      <w:r w:rsidRPr="00332180">
        <w:rPr>
          <w:rFonts w:ascii="Times New Roman" w:hAnsi="Times New Roman"/>
          <w:sz w:val="24"/>
          <w:szCs w:val="24"/>
        </w:rPr>
        <w:t>документацією</w:t>
      </w:r>
      <w:proofErr w:type="spellEnd"/>
      <w:r w:rsidRPr="00332180">
        <w:rPr>
          <w:rFonts w:ascii="Times New Roman" w:hAnsi="Times New Roman"/>
          <w:sz w:val="24"/>
          <w:szCs w:val="24"/>
        </w:rPr>
        <w:t xml:space="preserve"> та </w:t>
      </w:r>
      <w:proofErr w:type="spellStart"/>
      <w:r w:rsidRPr="00332180">
        <w:rPr>
          <w:rFonts w:ascii="Times New Roman" w:hAnsi="Times New Roman"/>
          <w:sz w:val="24"/>
          <w:szCs w:val="24"/>
        </w:rPr>
        <w:t>пропозицією</w:t>
      </w:r>
      <w:proofErr w:type="spellEnd"/>
      <w:r w:rsidRPr="00332180">
        <w:rPr>
          <w:rFonts w:ascii="Times New Roman" w:hAnsi="Times New Roman"/>
          <w:sz w:val="24"/>
          <w:szCs w:val="24"/>
        </w:rPr>
        <w:t xml:space="preserve"> </w:t>
      </w:r>
      <w:proofErr w:type="spellStart"/>
      <w:r w:rsidRPr="00332180">
        <w:rPr>
          <w:rFonts w:ascii="Times New Roman" w:hAnsi="Times New Roman"/>
          <w:sz w:val="24"/>
          <w:szCs w:val="24"/>
        </w:rPr>
        <w:t>Учасника</w:t>
      </w:r>
      <w:proofErr w:type="spellEnd"/>
      <w:r w:rsidRPr="00332180">
        <w:rPr>
          <w:rFonts w:ascii="Times New Roman" w:hAnsi="Times New Roman"/>
          <w:sz w:val="24"/>
          <w:szCs w:val="24"/>
        </w:rPr>
        <w:t xml:space="preserve">. Лист повинен </w:t>
      </w:r>
      <w:proofErr w:type="spellStart"/>
      <w:r w:rsidRPr="00332180">
        <w:rPr>
          <w:rFonts w:ascii="Times New Roman" w:hAnsi="Times New Roman"/>
          <w:sz w:val="24"/>
          <w:szCs w:val="24"/>
        </w:rPr>
        <w:t>включати</w:t>
      </w:r>
      <w:proofErr w:type="spellEnd"/>
      <w:r w:rsidRPr="00332180">
        <w:rPr>
          <w:rFonts w:ascii="Times New Roman" w:hAnsi="Times New Roman"/>
          <w:sz w:val="24"/>
          <w:szCs w:val="24"/>
        </w:rPr>
        <w:t xml:space="preserve"> в себе: </w:t>
      </w:r>
      <w:proofErr w:type="spellStart"/>
      <w:r w:rsidRPr="00332180">
        <w:rPr>
          <w:rFonts w:ascii="Times New Roman" w:hAnsi="Times New Roman"/>
          <w:sz w:val="24"/>
          <w:szCs w:val="24"/>
        </w:rPr>
        <w:t>назву</w:t>
      </w:r>
      <w:proofErr w:type="spellEnd"/>
      <w:r w:rsidRPr="00332180">
        <w:rPr>
          <w:rFonts w:ascii="Times New Roman" w:hAnsi="Times New Roman"/>
          <w:sz w:val="24"/>
          <w:szCs w:val="24"/>
        </w:rPr>
        <w:t xml:space="preserve"> </w:t>
      </w:r>
      <w:proofErr w:type="spellStart"/>
      <w:r w:rsidRPr="00332180">
        <w:rPr>
          <w:rFonts w:ascii="Times New Roman" w:hAnsi="Times New Roman"/>
          <w:sz w:val="24"/>
          <w:szCs w:val="24"/>
        </w:rPr>
        <w:t>Учасника</w:t>
      </w:r>
      <w:proofErr w:type="spellEnd"/>
      <w:r w:rsidRPr="00332180">
        <w:rPr>
          <w:rFonts w:ascii="Times New Roman" w:hAnsi="Times New Roman"/>
          <w:sz w:val="24"/>
          <w:szCs w:val="24"/>
        </w:rPr>
        <w:t xml:space="preserve">, номер </w:t>
      </w:r>
      <w:proofErr w:type="spellStart"/>
      <w:r w:rsidRPr="00332180">
        <w:rPr>
          <w:rFonts w:ascii="Times New Roman" w:hAnsi="Times New Roman"/>
          <w:sz w:val="24"/>
          <w:szCs w:val="24"/>
        </w:rPr>
        <w:t>закупівлі</w:t>
      </w:r>
      <w:proofErr w:type="spellEnd"/>
      <w:r w:rsidRPr="00332180">
        <w:rPr>
          <w:rFonts w:ascii="Times New Roman" w:hAnsi="Times New Roman"/>
          <w:sz w:val="24"/>
          <w:szCs w:val="24"/>
        </w:rPr>
        <w:t xml:space="preserve">, </w:t>
      </w:r>
      <w:proofErr w:type="spellStart"/>
      <w:r w:rsidRPr="00332180">
        <w:rPr>
          <w:rFonts w:ascii="Times New Roman" w:hAnsi="Times New Roman"/>
          <w:sz w:val="24"/>
          <w:szCs w:val="24"/>
        </w:rPr>
        <w:t>що</w:t>
      </w:r>
      <w:proofErr w:type="spellEnd"/>
      <w:r w:rsidRPr="00332180">
        <w:rPr>
          <w:rFonts w:ascii="Times New Roman" w:hAnsi="Times New Roman"/>
          <w:sz w:val="24"/>
          <w:szCs w:val="24"/>
        </w:rPr>
        <w:t xml:space="preserve"> </w:t>
      </w:r>
      <w:proofErr w:type="spellStart"/>
      <w:r w:rsidRPr="00332180">
        <w:rPr>
          <w:rFonts w:ascii="Times New Roman" w:hAnsi="Times New Roman"/>
          <w:sz w:val="24"/>
          <w:szCs w:val="24"/>
        </w:rPr>
        <w:t>оприлюднене</w:t>
      </w:r>
      <w:proofErr w:type="spellEnd"/>
      <w:r w:rsidRPr="00332180">
        <w:rPr>
          <w:rFonts w:ascii="Times New Roman" w:hAnsi="Times New Roman"/>
          <w:sz w:val="24"/>
          <w:szCs w:val="24"/>
        </w:rPr>
        <w:t xml:space="preserve"> на веб-</w:t>
      </w:r>
      <w:proofErr w:type="spellStart"/>
      <w:r w:rsidRPr="00332180">
        <w:rPr>
          <w:rFonts w:ascii="Times New Roman" w:hAnsi="Times New Roman"/>
          <w:sz w:val="24"/>
          <w:szCs w:val="24"/>
        </w:rPr>
        <w:t>порталі</w:t>
      </w:r>
      <w:proofErr w:type="spellEnd"/>
      <w:r w:rsidRPr="00332180">
        <w:rPr>
          <w:rFonts w:ascii="Times New Roman" w:hAnsi="Times New Roman"/>
          <w:sz w:val="24"/>
          <w:szCs w:val="24"/>
        </w:rPr>
        <w:t xml:space="preserve"> </w:t>
      </w:r>
      <w:proofErr w:type="spellStart"/>
      <w:r w:rsidRPr="00332180">
        <w:rPr>
          <w:rFonts w:ascii="Times New Roman" w:hAnsi="Times New Roman"/>
          <w:sz w:val="24"/>
          <w:szCs w:val="24"/>
        </w:rPr>
        <w:t>Уповноваженого</w:t>
      </w:r>
      <w:proofErr w:type="spellEnd"/>
      <w:r w:rsidRPr="00332180">
        <w:rPr>
          <w:rFonts w:ascii="Times New Roman" w:hAnsi="Times New Roman"/>
          <w:sz w:val="24"/>
          <w:szCs w:val="24"/>
        </w:rPr>
        <w:t xml:space="preserve"> органу з </w:t>
      </w:r>
      <w:proofErr w:type="spellStart"/>
      <w:r w:rsidRPr="00332180">
        <w:rPr>
          <w:rFonts w:ascii="Times New Roman" w:hAnsi="Times New Roman"/>
          <w:sz w:val="24"/>
          <w:szCs w:val="24"/>
        </w:rPr>
        <w:t>питань</w:t>
      </w:r>
      <w:proofErr w:type="spellEnd"/>
      <w:r w:rsidRPr="00332180">
        <w:rPr>
          <w:rFonts w:ascii="Times New Roman" w:hAnsi="Times New Roman"/>
          <w:sz w:val="24"/>
          <w:szCs w:val="24"/>
        </w:rPr>
        <w:t xml:space="preserve"> </w:t>
      </w:r>
      <w:proofErr w:type="spellStart"/>
      <w:r w:rsidRPr="00332180">
        <w:rPr>
          <w:rFonts w:ascii="Times New Roman" w:hAnsi="Times New Roman"/>
          <w:sz w:val="24"/>
          <w:szCs w:val="24"/>
        </w:rPr>
        <w:t>закупівель</w:t>
      </w:r>
      <w:proofErr w:type="spellEnd"/>
      <w:r w:rsidRPr="00332180">
        <w:rPr>
          <w:rFonts w:ascii="Times New Roman" w:hAnsi="Times New Roman"/>
          <w:sz w:val="24"/>
          <w:szCs w:val="24"/>
        </w:rPr>
        <w:t xml:space="preserve">, а </w:t>
      </w:r>
      <w:proofErr w:type="spellStart"/>
      <w:r w:rsidRPr="00332180">
        <w:rPr>
          <w:rFonts w:ascii="Times New Roman" w:hAnsi="Times New Roman"/>
          <w:sz w:val="24"/>
          <w:szCs w:val="24"/>
        </w:rPr>
        <w:t>також</w:t>
      </w:r>
      <w:proofErr w:type="spellEnd"/>
      <w:r w:rsidRPr="00332180">
        <w:rPr>
          <w:rFonts w:ascii="Times New Roman" w:hAnsi="Times New Roman"/>
          <w:sz w:val="24"/>
          <w:szCs w:val="24"/>
        </w:rPr>
        <w:t xml:space="preserve"> </w:t>
      </w:r>
      <w:proofErr w:type="spellStart"/>
      <w:r w:rsidRPr="00332180">
        <w:rPr>
          <w:rFonts w:ascii="Times New Roman" w:hAnsi="Times New Roman"/>
          <w:sz w:val="24"/>
          <w:szCs w:val="24"/>
        </w:rPr>
        <w:t>назву</w:t>
      </w:r>
      <w:proofErr w:type="spellEnd"/>
      <w:r w:rsidRPr="00332180">
        <w:rPr>
          <w:rFonts w:ascii="Times New Roman" w:hAnsi="Times New Roman"/>
          <w:sz w:val="24"/>
          <w:szCs w:val="24"/>
        </w:rPr>
        <w:t xml:space="preserve"> предмета </w:t>
      </w:r>
      <w:proofErr w:type="spellStart"/>
      <w:r w:rsidRPr="00332180">
        <w:rPr>
          <w:rFonts w:ascii="Times New Roman" w:hAnsi="Times New Roman"/>
          <w:sz w:val="24"/>
          <w:szCs w:val="24"/>
        </w:rPr>
        <w:t>закупівлі</w:t>
      </w:r>
      <w:proofErr w:type="spellEnd"/>
      <w:r w:rsidRPr="00332180">
        <w:rPr>
          <w:rFonts w:ascii="Times New Roman" w:hAnsi="Times New Roman"/>
          <w:sz w:val="24"/>
          <w:szCs w:val="24"/>
        </w:rPr>
        <w:t xml:space="preserve"> </w:t>
      </w:r>
      <w:proofErr w:type="spellStart"/>
      <w:r w:rsidRPr="00332180">
        <w:rPr>
          <w:rFonts w:ascii="Times New Roman" w:hAnsi="Times New Roman"/>
          <w:sz w:val="24"/>
          <w:szCs w:val="24"/>
        </w:rPr>
        <w:t>відповідно</w:t>
      </w:r>
      <w:proofErr w:type="spellEnd"/>
      <w:r w:rsidRPr="00332180">
        <w:rPr>
          <w:rFonts w:ascii="Times New Roman" w:hAnsi="Times New Roman"/>
          <w:sz w:val="24"/>
          <w:szCs w:val="24"/>
        </w:rPr>
        <w:t xml:space="preserve"> до </w:t>
      </w:r>
      <w:proofErr w:type="spellStart"/>
      <w:r w:rsidRPr="00332180">
        <w:rPr>
          <w:rFonts w:ascii="Times New Roman" w:hAnsi="Times New Roman"/>
          <w:sz w:val="24"/>
          <w:szCs w:val="24"/>
        </w:rPr>
        <w:t>оголошення</w:t>
      </w:r>
      <w:proofErr w:type="spellEnd"/>
      <w:r w:rsidRPr="00332180">
        <w:rPr>
          <w:rFonts w:ascii="Times New Roman" w:hAnsi="Times New Roman"/>
          <w:sz w:val="24"/>
          <w:szCs w:val="24"/>
        </w:rPr>
        <w:t xml:space="preserve"> про </w:t>
      </w:r>
      <w:proofErr w:type="spellStart"/>
      <w:r w:rsidRPr="00332180">
        <w:rPr>
          <w:rFonts w:ascii="Times New Roman" w:hAnsi="Times New Roman"/>
          <w:sz w:val="24"/>
          <w:szCs w:val="24"/>
        </w:rPr>
        <w:t>проведення</w:t>
      </w:r>
      <w:proofErr w:type="spellEnd"/>
      <w:r w:rsidRPr="00332180">
        <w:rPr>
          <w:rFonts w:ascii="Times New Roman" w:hAnsi="Times New Roman"/>
          <w:sz w:val="24"/>
          <w:szCs w:val="24"/>
        </w:rPr>
        <w:t xml:space="preserve"> </w:t>
      </w:r>
      <w:proofErr w:type="spellStart"/>
      <w:r w:rsidRPr="00332180">
        <w:rPr>
          <w:rFonts w:ascii="Times New Roman" w:hAnsi="Times New Roman"/>
          <w:sz w:val="24"/>
          <w:szCs w:val="24"/>
        </w:rPr>
        <w:t>процедури</w:t>
      </w:r>
      <w:proofErr w:type="spellEnd"/>
      <w:r w:rsidRPr="00332180">
        <w:rPr>
          <w:rFonts w:ascii="Times New Roman" w:hAnsi="Times New Roman"/>
          <w:sz w:val="24"/>
          <w:szCs w:val="24"/>
        </w:rPr>
        <w:t xml:space="preserve"> </w:t>
      </w:r>
      <w:proofErr w:type="spellStart"/>
      <w:r w:rsidRPr="00332180">
        <w:rPr>
          <w:rFonts w:ascii="Times New Roman" w:hAnsi="Times New Roman"/>
          <w:sz w:val="24"/>
          <w:szCs w:val="24"/>
        </w:rPr>
        <w:t>закупівлі</w:t>
      </w:r>
      <w:proofErr w:type="spellEnd"/>
      <w:r w:rsidRPr="00332180">
        <w:rPr>
          <w:rFonts w:ascii="Times New Roman" w:hAnsi="Times New Roman"/>
          <w:sz w:val="24"/>
          <w:szCs w:val="24"/>
        </w:rPr>
        <w:t>.</w:t>
      </w:r>
    </w:p>
    <w:p w14:paraId="5DE56B26" w14:textId="77777777" w:rsidR="000A2753" w:rsidRPr="00332180" w:rsidRDefault="000A2753" w:rsidP="000A2753">
      <w:pPr>
        <w:pStyle w:val="a8"/>
        <w:numPr>
          <w:ilvl w:val="0"/>
          <w:numId w:val="24"/>
        </w:numPr>
        <w:shd w:val="clear" w:color="auto" w:fill="FFFFFF" w:themeFill="background1"/>
        <w:spacing w:after="0" w:line="240" w:lineRule="auto"/>
        <w:ind w:left="0" w:firstLine="567"/>
        <w:jc w:val="both"/>
        <w:rPr>
          <w:rFonts w:ascii="Times New Roman" w:hAnsi="Times New Roman"/>
          <w:i/>
          <w:sz w:val="24"/>
          <w:szCs w:val="24"/>
        </w:rPr>
      </w:pPr>
      <w:r w:rsidRPr="00332180">
        <w:rPr>
          <w:rFonts w:ascii="Times New Roman" w:hAnsi="Times New Roman"/>
          <w:sz w:val="24"/>
          <w:szCs w:val="24"/>
          <w:lang w:val="uk-UA"/>
        </w:rPr>
        <w:t>Запропонований товар повинен відповідати медико-технічним вимогам, наведеним нижче у таблицях.</w:t>
      </w:r>
    </w:p>
    <w:p w14:paraId="040BFCD9" w14:textId="7899F0CB" w:rsidR="00CB56EC" w:rsidRDefault="00EF5AA0" w:rsidP="000A2753">
      <w:pPr>
        <w:shd w:val="clear" w:color="auto" w:fill="FFFFFF" w:themeFill="background1"/>
        <w:spacing w:after="0" w:line="240" w:lineRule="auto"/>
        <w:ind w:firstLine="567"/>
        <w:jc w:val="both"/>
        <w:rPr>
          <w:rFonts w:ascii="Times New Roman" w:hAnsi="Times New Roman"/>
          <w:sz w:val="24"/>
          <w:szCs w:val="24"/>
        </w:rPr>
      </w:pPr>
      <w:r w:rsidRPr="00592C2D">
        <w:rPr>
          <w:rFonts w:ascii="Times New Roman" w:hAnsi="Times New Roman"/>
          <w:sz w:val="24"/>
          <w:szCs w:val="24"/>
          <w:lang w:val="uk-UA"/>
        </w:rPr>
        <w:t xml:space="preserve">На підтвердження Учасник повинен </w:t>
      </w:r>
      <w:proofErr w:type="spellStart"/>
      <w:r w:rsidR="00CB56EC" w:rsidRPr="00592C2D">
        <w:rPr>
          <w:rFonts w:ascii="Times New Roman" w:hAnsi="Times New Roman"/>
          <w:sz w:val="24"/>
          <w:szCs w:val="24"/>
        </w:rPr>
        <w:t>надати</w:t>
      </w:r>
      <w:proofErr w:type="spellEnd"/>
      <w:r w:rsidR="00CB56EC" w:rsidRPr="00592C2D">
        <w:rPr>
          <w:rFonts w:ascii="Times New Roman" w:hAnsi="Times New Roman"/>
          <w:sz w:val="24"/>
          <w:szCs w:val="24"/>
        </w:rPr>
        <w:t xml:space="preserve"> </w:t>
      </w:r>
      <w:proofErr w:type="spellStart"/>
      <w:r w:rsidR="00CB56EC" w:rsidRPr="00592C2D">
        <w:rPr>
          <w:rFonts w:ascii="Times New Roman" w:hAnsi="Times New Roman"/>
          <w:bCs/>
          <w:sz w:val="24"/>
          <w:szCs w:val="24"/>
        </w:rPr>
        <w:t>заповнену</w:t>
      </w:r>
      <w:proofErr w:type="spellEnd"/>
      <w:r w:rsidR="00CB56EC" w:rsidRPr="00592C2D">
        <w:rPr>
          <w:rFonts w:ascii="Times New Roman" w:hAnsi="Times New Roman"/>
          <w:bCs/>
          <w:sz w:val="24"/>
          <w:szCs w:val="24"/>
        </w:rPr>
        <w:t xml:space="preserve"> </w:t>
      </w:r>
      <w:proofErr w:type="spellStart"/>
      <w:r w:rsidR="00CB56EC" w:rsidRPr="00592C2D">
        <w:rPr>
          <w:rFonts w:ascii="Times New Roman" w:hAnsi="Times New Roman"/>
          <w:bCs/>
          <w:sz w:val="24"/>
          <w:szCs w:val="24"/>
        </w:rPr>
        <w:t>таблицю</w:t>
      </w:r>
      <w:proofErr w:type="spellEnd"/>
      <w:r w:rsidR="00CB56EC" w:rsidRPr="00592C2D">
        <w:rPr>
          <w:rFonts w:ascii="Times New Roman" w:hAnsi="Times New Roman"/>
          <w:sz w:val="24"/>
          <w:szCs w:val="24"/>
        </w:rPr>
        <w:t xml:space="preserve">, </w:t>
      </w:r>
      <w:proofErr w:type="spellStart"/>
      <w:r w:rsidR="00CB56EC" w:rsidRPr="00592C2D">
        <w:rPr>
          <w:rFonts w:ascii="Times New Roman" w:hAnsi="Times New Roman"/>
          <w:sz w:val="24"/>
          <w:szCs w:val="24"/>
        </w:rPr>
        <w:t>наведену</w:t>
      </w:r>
      <w:proofErr w:type="spellEnd"/>
      <w:r w:rsidR="00CB56EC" w:rsidRPr="00592C2D">
        <w:rPr>
          <w:rFonts w:ascii="Times New Roman" w:hAnsi="Times New Roman"/>
          <w:sz w:val="24"/>
          <w:szCs w:val="24"/>
        </w:rPr>
        <w:t xml:space="preserve"> </w:t>
      </w:r>
      <w:proofErr w:type="spellStart"/>
      <w:r w:rsidR="00CB56EC" w:rsidRPr="00592C2D">
        <w:rPr>
          <w:rFonts w:ascii="Times New Roman" w:hAnsi="Times New Roman"/>
          <w:sz w:val="24"/>
          <w:szCs w:val="24"/>
        </w:rPr>
        <w:t>нижче</w:t>
      </w:r>
      <w:proofErr w:type="spellEnd"/>
      <w:r w:rsidR="00CB56EC" w:rsidRPr="00592C2D">
        <w:rPr>
          <w:rFonts w:ascii="Times New Roman" w:hAnsi="Times New Roman"/>
          <w:sz w:val="24"/>
          <w:szCs w:val="24"/>
        </w:rPr>
        <w:t xml:space="preserve"> та </w:t>
      </w:r>
      <w:proofErr w:type="spellStart"/>
      <w:r w:rsidR="00CB56EC" w:rsidRPr="00592C2D">
        <w:rPr>
          <w:rFonts w:ascii="Times New Roman" w:hAnsi="Times New Roman"/>
          <w:sz w:val="24"/>
          <w:szCs w:val="24"/>
        </w:rPr>
        <w:t>оригінал</w:t>
      </w:r>
      <w:proofErr w:type="spellEnd"/>
      <w:r w:rsidR="00CB56EC" w:rsidRPr="00592C2D">
        <w:rPr>
          <w:rFonts w:ascii="Times New Roman" w:hAnsi="Times New Roman"/>
          <w:sz w:val="24"/>
          <w:szCs w:val="24"/>
        </w:rPr>
        <w:t xml:space="preserve"> </w:t>
      </w:r>
      <w:proofErr w:type="spellStart"/>
      <w:r w:rsidR="00CB56EC" w:rsidRPr="00592C2D">
        <w:rPr>
          <w:rFonts w:ascii="Times New Roman" w:hAnsi="Times New Roman"/>
          <w:sz w:val="24"/>
          <w:szCs w:val="24"/>
        </w:rPr>
        <w:t>або</w:t>
      </w:r>
      <w:proofErr w:type="spellEnd"/>
      <w:r w:rsidR="00CB56EC" w:rsidRPr="00592C2D">
        <w:rPr>
          <w:rFonts w:ascii="Times New Roman" w:hAnsi="Times New Roman"/>
          <w:sz w:val="24"/>
          <w:szCs w:val="24"/>
        </w:rPr>
        <w:t xml:space="preserve"> </w:t>
      </w:r>
      <w:proofErr w:type="spellStart"/>
      <w:r w:rsidR="00CB56EC" w:rsidRPr="00592C2D">
        <w:rPr>
          <w:rFonts w:ascii="Times New Roman" w:hAnsi="Times New Roman"/>
          <w:sz w:val="24"/>
          <w:szCs w:val="24"/>
        </w:rPr>
        <w:t>копію</w:t>
      </w:r>
      <w:proofErr w:type="spellEnd"/>
      <w:r w:rsidR="00CB56EC" w:rsidRPr="00592C2D">
        <w:rPr>
          <w:rFonts w:ascii="Times New Roman" w:hAnsi="Times New Roman"/>
          <w:sz w:val="24"/>
          <w:szCs w:val="24"/>
        </w:rPr>
        <w:t xml:space="preserve"> </w:t>
      </w:r>
      <w:proofErr w:type="spellStart"/>
      <w:r w:rsidR="00CB56EC" w:rsidRPr="00592C2D">
        <w:rPr>
          <w:rFonts w:ascii="Times New Roman" w:hAnsi="Times New Roman"/>
          <w:sz w:val="24"/>
          <w:szCs w:val="24"/>
        </w:rPr>
        <w:t>технічного</w:t>
      </w:r>
      <w:proofErr w:type="spellEnd"/>
      <w:r w:rsidR="00CB56EC" w:rsidRPr="00592C2D">
        <w:rPr>
          <w:rFonts w:ascii="Times New Roman" w:hAnsi="Times New Roman"/>
          <w:sz w:val="24"/>
          <w:szCs w:val="24"/>
        </w:rPr>
        <w:t xml:space="preserve"> документу </w:t>
      </w:r>
      <w:proofErr w:type="spellStart"/>
      <w:r w:rsidR="00CB56EC" w:rsidRPr="00592C2D">
        <w:rPr>
          <w:rFonts w:ascii="Times New Roman" w:hAnsi="Times New Roman"/>
          <w:sz w:val="24"/>
          <w:szCs w:val="24"/>
        </w:rPr>
        <w:t>виробника</w:t>
      </w:r>
      <w:proofErr w:type="spellEnd"/>
      <w:r w:rsidR="00CB56EC" w:rsidRPr="00592C2D">
        <w:rPr>
          <w:rFonts w:ascii="Times New Roman" w:hAnsi="Times New Roman"/>
          <w:sz w:val="24"/>
          <w:szCs w:val="24"/>
        </w:rPr>
        <w:t xml:space="preserve"> (</w:t>
      </w:r>
      <w:proofErr w:type="spellStart"/>
      <w:r w:rsidR="00CB56EC" w:rsidRPr="00592C2D">
        <w:rPr>
          <w:rFonts w:ascii="Times New Roman" w:eastAsia="MS Mincho" w:hAnsi="Times New Roman"/>
          <w:bCs/>
          <w:sz w:val="24"/>
          <w:szCs w:val="24"/>
          <w:lang w:eastAsia="ja-JP"/>
        </w:rPr>
        <w:t>інструкції</w:t>
      </w:r>
      <w:proofErr w:type="spellEnd"/>
      <w:r w:rsidR="00CB56EC" w:rsidRPr="00592C2D">
        <w:rPr>
          <w:rFonts w:ascii="Times New Roman" w:eastAsia="MS Mincho" w:hAnsi="Times New Roman"/>
          <w:bCs/>
          <w:sz w:val="24"/>
          <w:szCs w:val="24"/>
          <w:lang w:eastAsia="ja-JP"/>
        </w:rPr>
        <w:t xml:space="preserve"> з </w:t>
      </w:r>
      <w:proofErr w:type="spellStart"/>
      <w:r w:rsidR="00CB56EC" w:rsidRPr="00592C2D">
        <w:rPr>
          <w:rFonts w:ascii="Times New Roman" w:eastAsia="MS Mincho" w:hAnsi="Times New Roman"/>
          <w:bCs/>
          <w:sz w:val="24"/>
          <w:szCs w:val="24"/>
          <w:lang w:eastAsia="ja-JP"/>
        </w:rPr>
        <w:t>використання</w:t>
      </w:r>
      <w:proofErr w:type="spellEnd"/>
      <w:r w:rsidR="00CB56EC" w:rsidRPr="00592C2D">
        <w:rPr>
          <w:rFonts w:ascii="Times New Roman" w:hAnsi="Times New Roman"/>
          <w:sz w:val="24"/>
          <w:szCs w:val="24"/>
        </w:rPr>
        <w:t xml:space="preserve">, </w:t>
      </w:r>
      <w:proofErr w:type="spellStart"/>
      <w:r w:rsidR="00CB56EC" w:rsidRPr="00592C2D">
        <w:rPr>
          <w:rFonts w:ascii="Times New Roman" w:hAnsi="Times New Roman"/>
          <w:sz w:val="24"/>
          <w:szCs w:val="24"/>
        </w:rPr>
        <w:t>посібника</w:t>
      </w:r>
      <w:proofErr w:type="spellEnd"/>
      <w:r w:rsidR="00CB56EC" w:rsidRPr="00592C2D">
        <w:rPr>
          <w:rFonts w:ascii="Times New Roman" w:hAnsi="Times New Roman"/>
          <w:sz w:val="24"/>
          <w:szCs w:val="24"/>
        </w:rPr>
        <w:t xml:space="preserve"> </w:t>
      </w:r>
      <w:proofErr w:type="spellStart"/>
      <w:r w:rsidR="00CB56EC" w:rsidRPr="00592C2D">
        <w:rPr>
          <w:rFonts w:ascii="Times New Roman" w:hAnsi="Times New Roman"/>
          <w:sz w:val="24"/>
          <w:szCs w:val="24"/>
        </w:rPr>
        <w:t>користувача</w:t>
      </w:r>
      <w:proofErr w:type="spellEnd"/>
      <w:r w:rsidR="00CB56EC" w:rsidRPr="00592C2D">
        <w:rPr>
          <w:rFonts w:ascii="Times New Roman" w:hAnsi="Times New Roman"/>
          <w:sz w:val="24"/>
          <w:szCs w:val="24"/>
        </w:rPr>
        <w:t xml:space="preserve"> </w:t>
      </w:r>
      <w:proofErr w:type="spellStart"/>
      <w:r w:rsidR="00CB56EC" w:rsidRPr="00592C2D">
        <w:rPr>
          <w:rFonts w:ascii="Times New Roman" w:hAnsi="Times New Roman"/>
          <w:sz w:val="24"/>
          <w:szCs w:val="24"/>
        </w:rPr>
        <w:t>тощо</w:t>
      </w:r>
      <w:proofErr w:type="spellEnd"/>
      <w:r w:rsidR="00CB56EC" w:rsidRPr="00592C2D">
        <w:rPr>
          <w:rFonts w:ascii="Times New Roman" w:hAnsi="Times New Roman"/>
          <w:sz w:val="24"/>
          <w:szCs w:val="24"/>
        </w:rPr>
        <w:t xml:space="preserve"> </w:t>
      </w:r>
      <w:proofErr w:type="spellStart"/>
      <w:r w:rsidR="00CB56EC" w:rsidRPr="00592C2D">
        <w:rPr>
          <w:rFonts w:ascii="Times New Roman" w:hAnsi="Times New Roman"/>
          <w:sz w:val="24"/>
          <w:szCs w:val="24"/>
        </w:rPr>
        <w:t>українською</w:t>
      </w:r>
      <w:proofErr w:type="spellEnd"/>
      <w:r w:rsidR="00CB56EC" w:rsidRPr="00592C2D">
        <w:rPr>
          <w:rFonts w:ascii="Times New Roman" w:hAnsi="Times New Roman"/>
          <w:sz w:val="24"/>
          <w:szCs w:val="24"/>
        </w:rPr>
        <w:t xml:space="preserve"> </w:t>
      </w:r>
      <w:proofErr w:type="spellStart"/>
      <w:r w:rsidR="00CB56EC" w:rsidRPr="00592C2D">
        <w:rPr>
          <w:rFonts w:ascii="Times New Roman" w:hAnsi="Times New Roman"/>
          <w:sz w:val="24"/>
          <w:szCs w:val="24"/>
        </w:rPr>
        <w:t>мовою</w:t>
      </w:r>
      <w:proofErr w:type="spellEnd"/>
      <w:r w:rsidR="00CB56EC" w:rsidRPr="00592C2D">
        <w:rPr>
          <w:rFonts w:ascii="Times New Roman" w:hAnsi="Times New Roman"/>
          <w:sz w:val="24"/>
          <w:szCs w:val="24"/>
        </w:rPr>
        <w:t xml:space="preserve">), на </w:t>
      </w:r>
      <w:proofErr w:type="spellStart"/>
      <w:r w:rsidR="00CB56EC" w:rsidRPr="00592C2D">
        <w:rPr>
          <w:rFonts w:ascii="Times New Roman" w:hAnsi="Times New Roman"/>
          <w:sz w:val="24"/>
          <w:szCs w:val="24"/>
        </w:rPr>
        <w:t>який</w:t>
      </w:r>
      <w:proofErr w:type="spellEnd"/>
      <w:r w:rsidR="00CB56EC" w:rsidRPr="00592C2D">
        <w:rPr>
          <w:rFonts w:ascii="Times New Roman" w:hAnsi="Times New Roman"/>
          <w:sz w:val="24"/>
          <w:szCs w:val="24"/>
        </w:rPr>
        <w:t xml:space="preserve"> </w:t>
      </w:r>
      <w:proofErr w:type="spellStart"/>
      <w:r w:rsidR="00CB56EC" w:rsidRPr="00592C2D">
        <w:rPr>
          <w:rFonts w:ascii="Times New Roman" w:hAnsi="Times New Roman"/>
          <w:sz w:val="24"/>
          <w:szCs w:val="24"/>
        </w:rPr>
        <w:t>зазначено</w:t>
      </w:r>
      <w:proofErr w:type="spellEnd"/>
      <w:r w:rsidR="00CB56EC" w:rsidRPr="00592C2D">
        <w:rPr>
          <w:rFonts w:ascii="Times New Roman" w:hAnsi="Times New Roman"/>
          <w:sz w:val="24"/>
          <w:szCs w:val="24"/>
        </w:rPr>
        <w:t xml:space="preserve"> </w:t>
      </w:r>
      <w:proofErr w:type="spellStart"/>
      <w:r w:rsidR="00CB56EC" w:rsidRPr="00592C2D">
        <w:rPr>
          <w:rFonts w:ascii="Times New Roman" w:hAnsi="Times New Roman"/>
          <w:sz w:val="24"/>
          <w:szCs w:val="24"/>
        </w:rPr>
        <w:t>посилання</w:t>
      </w:r>
      <w:proofErr w:type="spellEnd"/>
      <w:r w:rsidR="00CB56EC" w:rsidRPr="00592C2D">
        <w:rPr>
          <w:rFonts w:ascii="Times New Roman" w:hAnsi="Times New Roman"/>
          <w:sz w:val="24"/>
          <w:szCs w:val="24"/>
        </w:rPr>
        <w:t xml:space="preserve"> у </w:t>
      </w:r>
      <w:proofErr w:type="spellStart"/>
      <w:r w:rsidR="00CB56EC" w:rsidRPr="00592C2D">
        <w:rPr>
          <w:rFonts w:ascii="Times New Roman" w:hAnsi="Times New Roman"/>
          <w:sz w:val="24"/>
          <w:szCs w:val="24"/>
        </w:rPr>
        <w:t>таблиці</w:t>
      </w:r>
      <w:proofErr w:type="spellEnd"/>
      <w:r w:rsidR="00CB56EC" w:rsidRPr="00592C2D">
        <w:rPr>
          <w:rFonts w:ascii="Times New Roman" w:hAnsi="Times New Roman"/>
          <w:sz w:val="24"/>
          <w:szCs w:val="24"/>
        </w:rPr>
        <w:t>.</w:t>
      </w:r>
    </w:p>
    <w:p w14:paraId="44B78DB6" w14:textId="192DAE50" w:rsidR="00F25E0C" w:rsidRDefault="00F25E0C" w:rsidP="000A2753">
      <w:pPr>
        <w:shd w:val="clear" w:color="auto" w:fill="FFFFFF" w:themeFill="background1"/>
        <w:spacing w:after="0" w:line="240" w:lineRule="auto"/>
        <w:ind w:firstLine="567"/>
        <w:jc w:val="both"/>
        <w:rPr>
          <w:rFonts w:ascii="Times New Roman" w:hAnsi="Times New Roman"/>
          <w:sz w:val="24"/>
          <w:szCs w:val="24"/>
        </w:rPr>
      </w:pPr>
    </w:p>
    <w:p w14:paraId="088502B7" w14:textId="469836DA" w:rsidR="00F25E0C" w:rsidRDefault="00F25E0C" w:rsidP="00F25E0C">
      <w:pPr>
        <w:spacing w:after="0"/>
        <w:jc w:val="center"/>
        <w:rPr>
          <w:rFonts w:ascii="Times New Roman" w:hAnsi="Times New Roman"/>
          <w:b/>
          <w:sz w:val="24"/>
          <w:szCs w:val="24"/>
          <w:lang w:val="uk-UA"/>
        </w:rPr>
      </w:pPr>
      <w:r w:rsidRPr="0008386D">
        <w:rPr>
          <w:rFonts w:ascii="Times New Roman" w:hAnsi="Times New Roman"/>
          <w:b/>
          <w:sz w:val="24"/>
          <w:szCs w:val="24"/>
          <w:lang w:val="uk-UA"/>
        </w:rPr>
        <w:t xml:space="preserve">Медико–технічні вимоги до </w:t>
      </w:r>
      <w:r w:rsidR="00CB3A79" w:rsidRPr="00CB3A79">
        <w:rPr>
          <w:rFonts w:ascii="Times New Roman" w:hAnsi="Times New Roman"/>
          <w:b/>
          <w:color w:val="FF0000"/>
          <w:sz w:val="24"/>
          <w:szCs w:val="24"/>
          <w:lang w:val="uk-UA"/>
        </w:rPr>
        <w:t>Аналізатора</w:t>
      </w:r>
      <w:r w:rsidRPr="00CB3A79">
        <w:rPr>
          <w:rFonts w:ascii="Times New Roman" w:hAnsi="Times New Roman"/>
          <w:b/>
          <w:color w:val="FF0000"/>
          <w:sz w:val="24"/>
          <w:szCs w:val="24"/>
          <w:lang w:val="uk-UA"/>
        </w:rPr>
        <w:t xml:space="preserve"> гематологічного </w:t>
      </w:r>
    </w:p>
    <w:p w14:paraId="50153DF9" w14:textId="6C231620" w:rsidR="00F25E0C" w:rsidRPr="00F25E0C" w:rsidRDefault="00F25E0C" w:rsidP="00F25E0C">
      <w:pPr>
        <w:spacing w:after="0"/>
        <w:jc w:val="center"/>
        <w:rPr>
          <w:rFonts w:ascii="Times New Roman" w:hAnsi="Times New Roman"/>
          <w:b/>
          <w:sz w:val="24"/>
          <w:szCs w:val="24"/>
          <w:lang w:val="uk-UA"/>
        </w:rPr>
      </w:pPr>
      <w:r>
        <w:rPr>
          <w:rFonts w:ascii="Times New Roman" w:hAnsi="Times New Roman"/>
          <w:b/>
          <w:sz w:val="24"/>
          <w:szCs w:val="24"/>
          <w:lang w:val="uk-UA"/>
        </w:rPr>
        <w:t>1.1 Загальна інформація:</w:t>
      </w:r>
    </w:p>
    <w:tbl>
      <w:tblPr>
        <w:tblW w:w="101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7"/>
        <w:gridCol w:w="5176"/>
        <w:gridCol w:w="4395"/>
      </w:tblGrid>
      <w:tr w:rsidR="00F25E0C" w:rsidRPr="009506FA" w14:paraId="74C49BAF" w14:textId="77777777" w:rsidTr="00DE2110">
        <w:tc>
          <w:tcPr>
            <w:tcW w:w="607" w:type="dxa"/>
            <w:vAlign w:val="center"/>
          </w:tcPr>
          <w:p w14:paraId="4395D4E1" w14:textId="77777777" w:rsidR="00F25E0C" w:rsidRPr="009506FA" w:rsidRDefault="00F25E0C" w:rsidP="00092578">
            <w:pPr>
              <w:spacing w:after="0" w:line="240" w:lineRule="auto"/>
              <w:jc w:val="center"/>
              <w:rPr>
                <w:rFonts w:ascii="Times New Roman" w:hAnsi="Times New Roman"/>
                <w:b/>
                <w:lang w:val="uk-UA"/>
              </w:rPr>
            </w:pPr>
            <w:bookmarkStart w:id="5" w:name="_Hlk48740874"/>
            <w:bookmarkEnd w:id="5"/>
            <w:r w:rsidRPr="009506FA">
              <w:rPr>
                <w:rFonts w:ascii="Times New Roman" w:hAnsi="Times New Roman"/>
                <w:b/>
                <w:lang w:val="uk-UA"/>
              </w:rPr>
              <w:t>№ за/п</w:t>
            </w:r>
          </w:p>
        </w:tc>
        <w:tc>
          <w:tcPr>
            <w:tcW w:w="5176" w:type="dxa"/>
            <w:vAlign w:val="center"/>
          </w:tcPr>
          <w:p w14:paraId="6614931A" w14:textId="77777777" w:rsidR="00F25E0C" w:rsidRPr="009506FA" w:rsidRDefault="00F25E0C" w:rsidP="00092578">
            <w:pPr>
              <w:spacing w:after="0" w:line="240" w:lineRule="auto"/>
              <w:jc w:val="center"/>
              <w:rPr>
                <w:rFonts w:ascii="Times New Roman" w:hAnsi="Times New Roman"/>
                <w:b/>
                <w:lang w:val="uk-UA"/>
              </w:rPr>
            </w:pPr>
            <w:r w:rsidRPr="009506FA">
              <w:rPr>
                <w:rFonts w:ascii="Times New Roman" w:hAnsi="Times New Roman"/>
                <w:b/>
                <w:lang w:val="uk-UA"/>
              </w:rPr>
              <w:t>Найменування характеристики</w:t>
            </w:r>
          </w:p>
        </w:tc>
        <w:tc>
          <w:tcPr>
            <w:tcW w:w="4395" w:type="dxa"/>
            <w:vAlign w:val="center"/>
          </w:tcPr>
          <w:p w14:paraId="3E5C44B5" w14:textId="360E105B" w:rsidR="00DE2110" w:rsidRPr="00DE2110" w:rsidRDefault="00F25E0C" w:rsidP="00DE2110">
            <w:pPr>
              <w:spacing w:after="0" w:line="240" w:lineRule="auto"/>
              <w:jc w:val="center"/>
              <w:rPr>
                <w:rFonts w:ascii="Times New Roman" w:hAnsi="Times New Roman"/>
                <w:b/>
                <w:lang w:val="uk-UA"/>
              </w:rPr>
            </w:pPr>
            <w:r w:rsidRPr="009506FA">
              <w:rPr>
                <w:rFonts w:ascii="Times New Roman" w:hAnsi="Times New Roman"/>
                <w:b/>
                <w:lang w:val="uk-UA"/>
              </w:rPr>
              <w:t>Інформація</w:t>
            </w:r>
          </w:p>
        </w:tc>
      </w:tr>
      <w:tr w:rsidR="00F25E0C" w:rsidRPr="009506FA" w14:paraId="13DB887F" w14:textId="77777777" w:rsidTr="00DE2110">
        <w:tc>
          <w:tcPr>
            <w:tcW w:w="607" w:type="dxa"/>
            <w:vAlign w:val="center"/>
          </w:tcPr>
          <w:p w14:paraId="359570CD" w14:textId="77777777" w:rsidR="00F25E0C" w:rsidRPr="009506FA" w:rsidRDefault="00F25E0C" w:rsidP="00092578">
            <w:pPr>
              <w:spacing w:after="0" w:line="240" w:lineRule="auto"/>
              <w:rPr>
                <w:rFonts w:ascii="Times New Roman" w:hAnsi="Times New Roman"/>
                <w:lang w:val="uk-UA"/>
              </w:rPr>
            </w:pPr>
            <w:r w:rsidRPr="009506FA">
              <w:rPr>
                <w:rFonts w:ascii="Times New Roman" w:hAnsi="Times New Roman"/>
                <w:lang w:val="uk-UA"/>
              </w:rPr>
              <w:t>1.</w:t>
            </w:r>
          </w:p>
        </w:tc>
        <w:tc>
          <w:tcPr>
            <w:tcW w:w="5176" w:type="dxa"/>
            <w:vAlign w:val="center"/>
          </w:tcPr>
          <w:p w14:paraId="4115356D" w14:textId="77777777" w:rsidR="00F25E0C" w:rsidRPr="009506FA" w:rsidRDefault="00F25E0C" w:rsidP="00092578">
            <w:pPr>
              <w:spacing w:after="0" w:line="240" w:lineRule="auto"/>
              <w:rPr>
                <w:rFonts w:ascii="Times New Roman" w:hAnsi="Times New Roman"/>
                <w:b/>
                <w:lang w:val="uk-UA"/>
              </w:rPr>
            </w:pPr>
            <w:r w:rsidRPr="009506FA">
              <w:rPr>
                <w:rFonts w:ascii="Times New Roman" w:hAnsi="Times New Roman"/>
                <w:lang w:val="uk-UA" w:eastAsia="uk-UA"/>
              </w:rPr>
              <w:t>Модель обладнання</w:t>
            </w:r>
          </w:p>
        </w:tc>
        <w:tc>
          <w:tcPr>
            <w:tcW w:w="4395" w:type="dxa"/>
          </w:tcPr>
          <w:p w14:paraId="65AF5EFA" w14:textId="77777777" w:rsidR="00F25E0C" w:rsidRPr="009506FA" w:rsidRDefault="00F25E0C" w:rsidP="00092578">
            <w:pPr>
              <w:spacing w:after="0" w:line="240" w:lineRule="auto"/>
              <w:rPr>
                <w:rFonts w:ascii="Times New Roman" w:hAnsi="Times New Roman"/>
                <w:lang w:val="uk-UA"/>
              </w:rPr>
            </w:pPr>
          </w:p>
        </w:tc>
      </w:tr>
      <w:tr w:rsidR="00F25E0C" w:rsidRPr="009506FA" w14:paraId="499D1F45" w14:textId="77777777" w:rsidTr="00DE2110">
        <w:tc>
          <w:tcPr>
            <w:tcW w:w="607" w:type="dxa"/>
            <w:vAlign w:val="center"/>
          </w:tcPr>
          <w:p w14:paraId="68102449" w14:textId="77777777" w:rsidR="00F25E0C" w:rsidRPr="009506FA" w:rsidRDefault="00F25E0C" w:rsidP="00092578">
            <w:pPr>
              <w:spacing w:after="0" w:line="240" w:lineRule="auto"/>
              <w:rPr>
                <w:rFonts w:ascii="Times New Roman" w:hAnsi="Times New Roman"/>
                <w:lang w:val="uk-UA"/>
              </w:rPr>
            </w:pPr>
            <w:r w:rsidRPr="009506FA">
              <w:rPr>
                <w:rFonts w:ascii="Times New Roman" w:hAnsi="Times New Roman"/>
                <w:lang w:val="uk-UA"/>
              </w:rPr>
              <w:t>2.</w:t>
            </w:r>
          </w:p>
        </w:tc>
        <w:tc>
          <w:tcPr>
            <w:tcW w:w="5176" w:type="dxa"/>
            <w:vAlign w:val="center"/>
          </w:tcPr>
          <w:p w14:paraId="4E4CEE8B" w14:textId="77777777" w:rsidR="00F25E0C" w:rsidRPr="009506FA" w:rsidRDefault="00F25E0C" w:rsidP="00092578">
            <w:pPr>
              <w:spacing w:after="0" w:line="240" w:lineRule="auto"/>
              <w:rPr>
                <w:rFonts w:ascii="Times New Roman" w:hAnsi="Times New Roman"/>
                <w:lang w:val="uk-UA" w:eastAsia="uk-UA"/>
              </w:rPr>
            </w:pPr>
            <w:r w:rsidRPr="009506FA">
              <w:rPr>
                <w:rFonts w:ascii="Times New Roman" w:hAnsi="Times New Roman"/>
                <w:lang w:val="uk-UA" w:eastAsia="uk-UA"/>
              </w:rPr>
              <w:t>Виробник обладнання</w:t>
            </w:r>
          </w:p>
          <w:p w14:paraId="78682528" w14:textId="77777777" w:rsidR="00F25E0C" w:rsidRPr="009506FA" w:rsidRDefault="00F25E0C" w:rsidP="00092578">
            <w:pPr>
              <w:spacing w:after="0" w:line="240" w:lineRule="auto"/>
              <w:rPr>
                <w:rFonts w:ascii="Times New Roman" w:hAnsi="Times New Roman"/>
                <w:i/>
                <w:lang w:val="uk-UA" w:eastAsia="uk-UA"/>
              </w:rPr>
            </w:pPr>
            <w:r w:rsidRPr="002F444D">
              <w:rPr>
                <w:rFonts w:ascii="Times New Roman" w:hAnsi="Times New Roman"/>
                <w:bCs/>
                <w:i/>
                <w:iCs/>
                <w:lang w:val="uk-UA"/>
              </w:rPr>
              <w:t>(Виробник повинен бути оригінальним, а обладнання та</w:t>
            </w:r>
            <w:r w:rsidRPr="002F444D">
              <w:rPr>
                <w:rFonts w:ascii="Times New Roman" w:hAnsi="Times New Roman"/>
                <w:i/>
                <w:lang w:val="uk-UA"/>
              </w:rPr>
              <w:t>/або</w:t>
            </w:r>
            <w:r w:rsidRPr="002F444D">
              <w:rPr>
                <w:rFonts w:ascii="Times New Roman" w:hAnsi="Times New Roman"/>
                <w:bCs/>
                <w:i/>
                <w:iCs/>
                <w:lang w:val="uk-UA"/>
              </w:rPr>
              <w:t xml:space="preserve"> реагенти - розроблені та виготовлені на науково-дослідних і виробничих підприємствах даного виробника.  На підтвердження надати лист від виробника)</w:t>
            </w:r>
          </w:p>
        </w:tc>
        <w:tc>
          <w:tcPr>
            <w:tcW w:w="4395" w:type="dxa"/>
          </w:tcPr>
          <w:p w14:paraId="4E66677E" w14:textId="77777777" w:rsidR="00F25E0C" w:rsidRPr="009506FA" w:rsidRDefault="00F25E0C" w:rsidP="00092578">
            <w:pPr>
              <w:spacing w:after="0" w:line="240" w:lineRule="auto"/>
              <w:rPr>
                <w:rFonts w:ascii="Times New Roman" w:hAnsi="Times New Roman"/>
                <w:lang w:val="uk-UA"/>
              </w:rPr>
            </w:pPr>
          </w:p>
        </w:tc>
      </w:tr>
    </w:tbl>
    <w:p w14:paraId="46755005" w14:textId="77777777" w:rsidR="005E01A6" w:rsidRPr="0008386D" w:rsidRDefault="005E01A6" w:rsidP="007A7663">
      <w:pPr>
        <w:spacing w:after="0"/>
        <w:rPr>
          <w:rFonts w:ascii="Times New Roman" w:hAnsi="Times New Roman"/>
          <w:b/>
          <w:sz w:val="24"/>
          <w:szCs w:val="24"/>
          <w:lang w:val="uk-UA"/>
        </w:rPr>
      </w:pPr>
    </w:p>
    <w:p w14:paraId="2295D500" w14:textId="7C172CE7" w:rsidR="00462D51" w:rsidRDefault="00F25E0C" w:rsidP="00462D51">
      <w:pPr>
        <w:spacing w:after="0"/>
        <w:jc w:val="center"/>
        <w:rPr>
          <w:rFonts w:ascii="Times New Roman" w:hAnsi="Times New Roman"/>
          <w:b/>
          <w:sz w:val="24"/>
          <w:szCs w:val="24"/>
          <w:lang w:val="uk-UA"/>
        </w:rPr>
      </w:pPr>
      <w:r>
        <w:rPr>
          <w:rFonts w:ascii="Times New Roman" w:hAnsi="Times New Roman"/>
          <w:b/>
          <w:sz w:val="24"/>
          <w:szCs w:val="24"/>
          <w:lang w:val="uk-UA"/>
        </w:rPr>
        <w:t xml:space="preserve">1.2 </w:t>
      </w:r>
      <w:r w:rsidR="005E01A6" w:rsidRPr="0008386D">
        <w:rPr>
          <w:rFonts w:ascii="Times New Roman" w:hAnsi="Times New Roman"/>
          <w:b/>
          <w:sz w:val="24"/>
          <w:szCs w:val="24"/>
          <w:lang w:val="uk-UA"/>
        </w:rPr>
        <w:t xml:space="preserve">Медико–технічні вимоги </w:t>
      </w:r>
      <w:r>
        <w:rPr>
          <w:rFonts w:ascii="Times New Roman" w:hAnsi="Times New Roman"/>
          <w:b/>
          <w:sz w:val="24"/>
          <w:szCs w:val="24"/>
          <w:lang w:val="uk-UA"/>
        </w:rPr>
        <w:t>:</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
        <w:gridCol w:w="5025"/>
        <w:gridCol w:w="4356"/>
      </w:tblGrid>
      <w:tr w:rsidR="005E01A6" w:rsidRPr="009506FA" w14:paraId="33BCF042" w14:textId="77777777" w:rsidTr="003F2284">
        <w:tc>
          <w:tcPr>
            <w:tcW w:w="314" w:type="pct"/>
            <w:vAlign w:val="center"/>
          </w:tcPr>
          <w:p w14:paraId="114BEB77" w14:textId="77777777" w:rsidR="005E01A6" w:rsidRPr="009506FA" w:rsidRDefault="005E01A6" w:rsidP="00144725">
            <w:pPr>
              <w:spacing w:after="0"/>
              <w:jc w:val="center"/>
              <w:rPr>
                <w:rFonts w:ascii="Times New Roman" w:hAnsi="Times New Roman"/>
                <w:b/>
                <w:lang w:val="uk-UA"/>
              </w:rPr>
            </w:pPr>
            <w:r w:rsidRPr="009506FA">
              <w:rPr>
                <w:rFonts w:ascii="Times New Roman" w:hAnsi="Times New Roman"/>
                <w:b/>
                <w:lang w:val="uk-UA"/>
              </w:rPr>
              <w:t>№</w:t>
            </w:r>
          </w:p>
          <w:p w14:paraId="2894F858" w14:textId="77777777" w:rsidR="005E01A6" w:rsidRPr="009506FA" w:rsidRDefault="005E01A6" w:rsidP="00144725">
            <w:pPr>
              <w:spacing w:after="0"/>
              <w:jc w:val="center"/>
              <w:rPr>
                <w:rFonts w:ascii="Times New Roman" w:hAnsi="Times New Roman"/>
                <w:b/>
                <w:lang w:val="uk-UA"/>
              </w:rPr>
            </w:pPr>
            <w:r w:rsidRPr="009506FA">
              <w:rPr>
                <w:rFonts w:ascii="Times New Roman" w:hAnsi="Times New Roman"/>
                <w:b/>
                <w:lang w:val="uk-UA"/>
              </w:rPr>
              <w:t>за/п</w:t>
            </w:r>
          </w:p>
        </w:tc>
        <w:tc>
          <w:tcPr>
            <w:tcW w:w="2510" w:type="pct"/>
            <w:vAlign w:val="center"/>
          </w:tcPr>
          <w:p w14:paraId="7607FFB6" w14:textId="77777777" w:rsidR="005E01A6" w:rsidRPr="009506FA" w:rsidRDefault="005E01A6" w:rsidP="00144725">
            <w:pPr>
              <w:spacing w:after="0"/>
              <w:jc w:val="center"/>
              <w:rPr>
                <w:rFonts w:ascii="Times New Roman" w:hAnsi="Times New Roman"/>
                <w:b/>
                <w:lang w:val="uk-UA"/>
              </w:rPr>
            </w:pPr>
            <w:r w:rsidRPr="009506FA">
              <w:rPr>
                <w:rFonts w:ascii="Times New Roman" w:hAnsi="Times New Roman"/>
                <w:b/>
                <w:lang w:val="uk-UA"/>
              </w:rPr>
              <w:t>Найменування технічних параметрів</w:t>
            </w:r>
          </w:p>
        </w:tc>
        <w:tc>
          <w:tcPr>
            <w:tcW w:w="2176" w:type="pct"/>
          </w:tcPr>
          <w:p w14:paraId="6A82E0EB" w14:textId="77777777" w:rsidR="00F23358" w:rsidRPr="00F23358" w:rsidRDefault="00F23358" w:rsidP="00144725">
            <w:pPr>
              <w:spacing w:after="0"/>
              <w:jc w:val="center"/>
              <w:rPr>
                <w:rFonts w:ascii="Times New Roman" w:hAnsi="Times New Roman"/>
                <w:b/>
                <w:sz w:val="20"/>
                <w:lang w:val="uk-UA"/>
              </w:rPr>
            </w:pPr>
            <w:r w:rsidRPr="00F23358">
              <w:rPr>
                <w:rFonts w:ascii="Times New Roman" w:hAnsi="Times New Roman"/>
                <w:b/>
                <w:sz w:val="20"/>
                <w:lang w:val="uk-UA"/>
              </w:rPr>
              <w:t xml:space="preserve">Відповідність вимогам (так/ні) </w:t>
            </w:r>
          </w:p>
          <w:p w14:paraId="4877B739" w14:textId="2F8CA29A" w:rsidR="005E01A6" w:rsidRPr="00F23358" w:rsidRDefault="00F23358" w:rsidP="00144725">
            <w:pPr>
              <w:spacing w:after="0"/>
              <w:jc w:val="center"/>
              <w:rPr>
                <w:rFonts w:ascii="Times New Roman" w:hAnsi="Times New Roman"/>
                <w:lang w:val="uk-UA"/>
              </w:rPr>
            </w:pPr>
            <w:r w:rsidRPr="00F23358">
              <w:rPr>
                <w:rFonts w:ascii="Times New Roman" w:hAnsi="Times New Roman"/>
                <w:sz w:val="20"/>
                <w:lang w:val="uk-UA"/>
              </w:rPr>
              <w:t xml:space="preserve">та посилання на відповідну сторінку (розділ) технічного документу виробника </w:t>
            </w:r>
            <w:r w:rsidRPr="00F23358">
              <w:rPr>
                <w:rFonts w:ascii="Times New Roman" w:hAnsi="Times New Roman"/>
                <w:sz w:val="20"/>
              </w:rPr>
              <w:t>(</w:t>
            </w:r>
            <w:proofErr w:type="spellStart"/>
            <w:r w:rsidRPr="00F23358">
              <w:rPr>
                <w:rFonts w:ascii="Times New Roman" w:eastAsia="MS Mincho" w:hAnsi="Times New Roman"/>
                <w:bCs/>
                <w:sz w:val="20"/>
                <w:lang w:eastAsia="ja-JP"/>
              </w:rPr>
              <w:t>інструкції</w:t>
            </w:r>
            <w:proofErr w:type="spellEnd"/>
            <w:r w:rsidRPr="00F23358">
              <w:rPr>
                <w:rFonts w:ascii="Times New Roman" w:eastAsia="MS Mincho" w:hAnsi="Times New Roman"/>
                <w:bCs/>
                <w:sz w:val="20"/>
                <w:lang w:eastAsia="ja-JP"/>
              </w:rPr>
              <w:t xml:space="preserve"> з </w:t>
            </w:r>
            <w:proofErr w:type="spellStart"/>
            <w:r w:rsidRPr="00F23358">
              <w:rPr>
                <w:rFonts w:ascii="Times New Roman" w:eastAsia="MS Mincho" w:hAnsi="Times New Roman"/>
                <w:bCs/>
                <w:sz w:val="20"/>
                <w:lang w:eastAsia="ja-JP"/>
              </w:rPr>
              <w:t>використання</w:t>
            </w:r>
            <w:proofErr w:type="spellEnd"/>
            <w:r w:rsidRPr="00F23358">
              <w:rPr>
                <w:rFonts w:ascii="Times New Roman" w:hAnsi="Times New Roman"/>
                <w:sz w:val="20"/>
              </w:rPr>
              <w:t xml:space="preserve">, </w:t>
            </w:r>
            <w:proofErr w:type="spellStart"/>
            <w:r w:rsidRPr="00F23358">
              <w:rPr>
                <w:rFonts w:ascii="Times New Roman" w:hAnsi="Times New Roman"/>
                <w:sz w:val="20"/>
              </w:rPr>
              <w:t>посібника</w:t>
            </w:r>
            <w:proofErr w:type="spellEnd"/>
            <w:r w:rsidRPr="00F23358">
              <w:rPr>
                <w:rFonts w:ascii="Times New Roman" w:hAnsi="Times New Roman"/>
                <w:sz w:val="20"/>
              </w:rPr>
              <w:t xml:space="preserve"> </w:t>
            </w:r>
            <w:proofErr w:type="spellStart"/>
            <w:r w:rsidRPr="00F23358">
              <w:rPr>
                <w:rFonts w:ascii="Times New Roman" w:hAnsi="Times New Roman"/>
                <w:sz w:val="20"/>
              </w:rPr>
              <w:t>користувача</w:t>
            </w:r>
            <w:proofErr w:type="spellEnd"/>
            <w:r w:rsidR="00FA6D08">
              <w:rPr>
                <w:rFonts w:ascii="Times New Roman" w:hAnsi="Times New Roman"/>
                <w:sz w:val="20"/>
                <w:lang w:val="uk-UA"/>
              </w:rPr>
              <w:t>,</w:t>
            </w:r>
            <w:r w:rsidRPr="00F23358">
              <w:rPr>
                <w:rFonts w:ascii="Times New Roman" w:hAnsi="Times New Roman"/>
                <w:sz w:val="20"/>
              </w:rPr>
              <w:t xml:space="preserve"> </w:t>
            </w:r>
            <w:proofErr w:type="spellStart"/>
            <w:r w:rsidRPr="00F23358">
              <w:rPr>
                <w:rFonts w:ascii="Times New Roman" w:hAnsi="Times New Roman"/>
                <w:sz w:val="20"/>
              </w:rPr>
              <w:t>тощо</w:t>
            </w:r>
            <w:proofErr w:type="spellEnd"/>
            <w:r w:rsidRPr="00F23358">
              <w:rPr>
                <w:rFonts w:ascii="Times New Roman" w:hAnsi="Times New Roman"/>
                <w:sz w:val="20"/>
              </w:rPr>
              <w:t xml:space="preserve"> </w:t>
            </w:r>
            <w:proofErr w:type="spellStart"/>
            <w:r w:rsidRPr="00F23358">
              <w:rPr>
                <w:rFonts w:ascii="Times New Roman" w:hAnsi="Times New Roman"/>
                <w:sz w:val="20"/>
              </w:rPr>
              <w:t>українською</w:t>
            </w:r>
            <w:proofErr w:type="spellEnd"/>
            <w:r w:rsidRPr="00F23358">
              <w:rPr>
                <w:rFonts w:ascii="Times New Roman" w:hAnsi="Times New Roman"/>
                <w:sz w:val="20"/>
              </w:rPr>
              <w:t xml:space="preserve"> </w:t>
            </w:r>
            <w:proofErr w:type="spellStart"/>
            <w:r w:rsidRPr="00F23358">
              <w:rPr>
                <w:rFonts w:ascii="Times New Roman" w:hAnsi="Times New Roman"/>
                <w:sz w:val="20"/>
              </w:rPr>
              <w:t>мовою</w:t>
            </w:r>
            <w:proofErr w:type="spellEnd"/>
            <w:r w:rsidRPr="00F23358">
              <w:rPr>
                <w:rFonts w:ascii="Times New Roman" w:hAnsi="Times New Roman"/>
                <w:sz w:val="20"/>
              </w:rPr>
              <w:t>)</w:t>
            </w:r>
          </w:p>
        </w:tc>
      </w:tr>
      <w:tr w:rsidR="005E01A6" w:rsidRPr="0012613D" w14:paraId="7913BF5A" w14:textId="77777777" w:rsidTr="003F2284">
        <w:tc>
          <w:tcPr>
            <w:tcW w:w="314" w:type="pct"/>
            <w:vAlign w:val="center"/>
          </w:tcPr>
          <w:p w14:paraId="7259D2B0" w14:textId="77777777" w:rsidR="005E01A6" w:rsidRPr="009506FA" w:rsidRDefault="005E01A6" w:rsidP="00144725">
            <w:pPr>
              <w:spacing w:after="0"/>
              <w:jc w:val="center"/>
              <w:rPr>
                <w:rFonts w:ascii="Times New Roman" w:hAnsi="Times New Roman"/>
              </w:rPr>
            </w:pPr>
            <w:r w:rsidRPr="009506FA">
              <w:rPr>
                <w:rFonts w:ascii="Times New Roman" w:hAnsi="Times New Roman"/>
              </w:rPr>
              <w:t>1.</w:t>
            </w:r>
          </w:p>
        </w:tc>
        <w:tc>
          <w:tcPr>
            <w:tcW w:w="2510" w:type="pct"/>
            <w:vAlign w:val="center"/>
          </w:tcPr>
          <w:p w14:paraId="7AF4AB69" w14:textId="77777777" w:rsidR="005E01A6" w:rsidRPr="009506FA" w:rsidRDefault="005E01A6" w:rsidP="00144725">
            <w:pPr>
              <w:spacing w:after="0"/>
              <w:rPr>
                <w:rFonts w:ascii="Times New Roman" w:hAnsi="Times New Roman"/>
              </w:rPr>
            </w:pPr>
            <w:proofErr w:type="spellStart"/>
            <w:r w:rsidRPr="009506FA">
              <w:rPr>
                <w:rFonts w:ascii="Times New Roman" w:hAnsi="Times New Roman"/>
              </w:rPr>
              <w:t>Методологія</w:t>
            </w:r>
            <w:proofErr w:type="spellEnd"/>
            <w:r w:rsidRPr="009506FA">
              <w:rPr>
                <w:rFonts w:ascii="Times New Roman" w:hAnsi="Times New Roman"/>
              </w:rPr>
              <w:t xml:space="preserve">: метод </w:t>
            </w:r>
            <w:proofErr w:type="spellStart"/>
            <w:r w:rsidRPr="009506FA">
              <w:rPr>
                <w:rFonts w:ascii="Times New Roman" w:hAnsi="Times New Roman"/>
              </w:rPr>
              <w:t>Культера</w:t>
            </w:r>
            <w:proofErr w:type="spellEnd"/>
            <w:r w:rsidRPr="009506FA">
              <w:rPr>
                <w:rFonts w:ascii="Times New Roman" w:hAnsi="Times New Roman"/>
              </w:rPr>
              <w:t xml:space="preserve"> (</w:t>
            </w:r>
            <w:proofErr w:type="spellStart"/>
            <w:r w:rsidRPr="009506FA">
              <w:rPr>
                <w:rFonts w:ascii="Times New Roman" w:hAnsi="Times New Roman"/>
              </w:rPr>
              <w:t>волюметричного</w:t>
            </w:r>
            <w:proofErr w:type="spellEnd"/>
            <w:r w:rsidRPr="009506FA">
              <w:rPr>
                <w:rFonts w:ascii="Times New Roman" w:hAnsi="Times New Roman"/>
              </w:rPr>
              <w:t xml:space="preserve"> </w:t>
            </w:r>
            <w:proofErr w:type="spellStart"/>
            <w:r w:rsidRPr="009506FA">
              <w:rPr>
                <w:rFonts w:ascii="Times New Roman" w:hAnsi="Times New Roman"/>
              </w:rPr>
              <w:t>імпедансу</w:t>
            </w:r>
            <w:proofErr w:type="spellEnd"/>
            <w:r w:rsidRPr="009506FA">
              <w:rPr>
                <w:rFonts w:ascii="Times New Roman" w:hAnsi="Times New Roman"/>
              </w:rPr>
              <w:t xml:space="preserve">) для </w:t>
            </w:r>
            <w:proofErr w:type="spellStart"/>
            <w:r w:rsidRPr="009506FA">
              <w:rPr>
                <w:rFonts w:ascii="Times New Roman" w:hAnsi="Times New Roman"/>
              </w:rPr>
              <w:t>вимірювання</w:t>
            </w:r>
            <w:proofErr w:type="spellEnd"/>
            <w:r w:rsidRPr="009506FA">
              <w:rPr>
                <w:rFonts w:ascii="Times New Roman" w:hAnsi="Times New Roman"/>
              </w:rPr>
              <w:t xml:space="preserve"> </w:t>
            </w:r>
            <w:r w:rsidRPr="009506FA">
              <w:rPr>
                <w:rStyle w:val="shorttext"/>
                <w:rFonts w:ascii="Times New Roman" w:hAnsi="Times New Roman"/>
              </w:rPr>
              <w:t>WBC, RBC, PLT,</w:t>
            </w:r>
            <w:r w:rsidRPr="009506FA">
              <w:rPr>
                <w:rFonts w:ascii="Times New Roman" w:hAnsi="Times New Roman"/>
              </w:rPr>
              <w:t xml:space="preserve"> </w:t>
            </w:r>
            <w:proofErr w:type="spellStart"/>
            <w:r w:rsidRPr="009506FA">
              <w:rPr>
                <w:rFonts w:ascii="Times New Roman" w:hAnsi="Times New Roman"/>
              </w:rPr>
              <w:t>фотометричний</w:t>
            </w:r>
            <w:proofErr w:type="spellEnd"/>
            <w:r w:rsidRPr="009506FA">
              <w:rPr>
                <w:rFonts w:ascii="Times New Roman" w:hAnsi="Times New Roman"/>
              </w:rPr>
              <w:t xml:space="preserve"> метод для </w:t>
            </w:r>
            <w:r w:rsidRPr="009506FA">
              <w:rPr>
                <w:rStyle w:val="shorttext"/>
                <w:rFonts w:ascii="Times New Roman" w:hAnsi="Times New Roman"/>
              </w:rPr>
              <w:t xml:space="preserve">HGB (при </w:t>
            </w:r>
            <w:proofErr w:type="spellStart"/>
            <w:r w:rsidRPr="009506FA">
              <w:rPr>
                <w:rStyle w:val="shorttext"/>
                <w:rFonts w:ascii="Times New Roman" w:hAnsi="Times New Roman"/>
              </w:rPr>
              <w:t>довжині</w:t>
            </w:r>
            <w:proofErr w:type="spellEnd"/>
            <w:r w:rsidRPr="009506FA">
              <w:rPr>
                <w:rStyle w:val="shorttext"/>
                <w:rFonts w:ascii="Times New Roman" w:hAnsi="Times New Roman"/>
              </w:rPr>
              <w:t xml:space="preserve"> </w:t>
            </w:r>
            <w:proofErr w:type="spellStart"/>
            <w:r w:rsidRPr="009506FA">
              <w:rPr>
                <w:rStyle w:val="shorttext"/>
                <w:rFonts w:ascii="Times New Roman" w:hAnsi="Times New Roman"/>
              </w:rPr>
              <w:t>хвилі</w:t>
            </w:r>
            <w:proofErr w:type="spellEnd"/>
            <w:r w:rsidRPr="009506FA">
              <w:rPr>
                <w:rStyle w:val="shorttext"/>
                <w:rFonts w:ascii="Times New Roman" w:hAnsi="Times New Roman"/>
              </w:rPr>
              <w:t xml:space="preserve"> 540 </w:t>
            </w:r>
            <w:proofErr w:type="spellStart"/>
            <w:r w:rsidRPr="009506FA">
              <w:rPr>
                <w:rStyle w:val="shorttext"/>
                <w:rFonts w:ascii="Times New Roman" w:hAnsi="Times New Roman"/>
              </w:rPr>
              <w:t>нм</w:t>
            </w:r>
            <w:proofErr w:type="spellEnd"/>
            <w:r w:rsidRPr="009506FA">
              <w:rPr>
                <w:rStyle w:val="shorttext"/>
                <w:rFonts w:ascii="Times New Roman" w:hAnsi="Times New Roman"/>
              </w:rPr>
              <w:t>)</w:t>
            </w:r>
            <w:r w:rsidRPr="009506FA">
              <w:rPr>
                <w:rFonts w:ascii="Times New Roman" w:hAnsi="Times New Roman"/>
              </w:rPr>
              <w:t>.</w:t>
            </w:r>
          </w:p>
        </w:tc>
        <w:tc>
          <w:tcPr>
            <w:tcW w:w="2176" w:type="pct"/>
          </w:tcPr>
          <w:p w14:paraId="1760D68E" w14:textId="77777777" w:rsidR="005E01A6" w:rsidRPr="00B84AC8" w:rsidRDefault="005E01A6" w:rsidP="00144725">
            <w:pPr>
              <w:spacing w:after="0"/>
              <w:rPr>
                <w:rFonts w:ascii="Times New Roman" w:hAnsi="Times New Roman"/>
                <w:lang w:val="uk-UA"/>
              </w:rPr>
            </w:pPr>
          </w:p>
        </w:tc>
      </w:tr>
      <w:tr w:rsidR="005E01A6" w:rsidRPr="0054395D" w14:paraId="1C37538A" w14:textId="77777777" w:rsidTr="003F2284">
        <w:tc>
          <w:tcPr>
            <w:tcW w:w="314" w:type="pct"/>
            <w:vAlign w:val="center"/>
          </w:tcPr>
          <w:p w14:paraId="05A0E1A0" w14:textId="77777777" w:rsidR="005E01A6" w:rsidRPr="0012613D" w:rsidRDefault="005E01A6" w:rsidP="00144725">
            <w:pPr>
              <w:spacing w:after="0"/>
              <w:jc w:val="center"/>
              <w:rPr>
                <w:rFonts w:ascii="Times New Roman" w:hAnsi="Times New Roman"/>
              </w:rPr>
            </w:pPr>
            <w:r w:rsidRPr="0012613D">
              <w:rPr>
                <w:rFonts w:ascii="Times New Roman" w:hAnsi="Times New Roman"/>
              </w:rPr>
              <w:t>2.</w:t>
            </w:r>
          </w:p>
        </w:tc>
        <w:tc>
          <w:tcPr>
            <w:tcW w:w="2510" w:type="pct"/>
            <w:vAlign w:val="center"/>
          </w:tcPr>
          <w:p w14:paraId="07FC6968" w14:textId="77777777" w:rsidR="005E01A6" w:rsidRPr="0012613D" w:rsidRDefault="005E01A6" w:rsidP="00144725">
            <w:pPr>
              <w:spacing w:after="0"/>
              <w:rPr>
                <w:rFonts w:ascii="Times New Roman" w:hAnsi="Times New Roman"/>
              </w:rPr>
            </w:pPr>
            <w:proofErr w:type="spellStart"/>
            <w:r w:rsidRPr="0012613D">
              <w:rPr>
                <w:rFonts w:ascii="Times New Roman" w:hAnsi="Times New Roman"/>
              </w:rPr>
              <w:t>Продуктивність</w:t>
            </w:r>
            <w:proofErr w:type="spellEnd"/>
            <w:r w:rsidRPr="0012613D">
              <w:rPr>
                <w:rFonts w:ascii="Times New Roman" w:hAnsi="Times New Roman"/>
              </w:rPr>
              <w:t xml:space="preserve">: не </w:t>
            </w:r>
            <w:proofErr w:type="spellStart"/>
            <w:r w:rsidRPr="0012613D">
              <w:rPr>
                <w:rFonts w:ascii="Times New Roman" w:hAnsi="Times New Roman"/>
              </w:rPr>
              <w:t>менше</w:t>
            </w:r>
            <w:proofErr w:type="spellEnd"/>
            <w:r w:rsidRPr="0012613D">
              <w:rPr>
                <w:rFonts w:ascii="Times New Roman" w:hAnsi="Times New Roman"/>
              </w:rPr>
              <w:t xml:space="preserve"> 30 </w:t>
            </w:r>
            <w:proofErr w:type="spellStart"/>
            <w:r w:rsidRPr="0012613D">
              <w:rPr>
                <w:rFonts w:ascii="Times New Roman" w:hAnsi="Times New Roman"/>
              </w:rPr>
              <w:t>тестів</w:t>
            </w:r>
            <w:proofErr w:type="spellEnd"/>
            <w:r w:rsidRPr="0012613D">
              <w:rPr>
                <w:rFonts w:ascii="Times New Roman" w:hAnsi="Times New Roman"/>
              </w:rPr>
              <w:t>/год.</w:t>
            </w:r>
          </w:p>
        </w:tc>
        <w:tc>
          <w:tcPr>
            <w:tcW w:w="2176" w:type="pct"/>
          </w:tcPr>
          <w:p w14:paraId="796469AF" w14:textId="77777777" w:rsidR="005E01A6" w:rsidRPr="00B84AC8" w:rsidRDefault="005E01A6" w:rsidP="00144725">
            <w:pPr>
              <w:spacing w:after="0"/>
              <w:rPr>
                <w:rFonts w:ascii="Times New Roman" w:hAnsi="Times New Roman"/>
                <w:lang w:val="uk-UA"/>
              </w:rPr>
            </w:pPr>
          </w:p>
        </w:tc>
      </w:tr>
      <w:tr w:rsidR="005E01A6" w:rsidRPr="0012613D" w14:paraId="7618DF03" w14:textId="77777777" w:rsidTr="003F2284">
        <w:tc>
          <w:tcPr>
            <w:tcW w:w="314" w:type="pct"/>
            <w:vAlign w:val="center"/>
          </w:tcPr>
          <w:p w14:paraId="118C9D71" w14:textId="77777777" w:rsidR="005E01A6" w:rsidRPr="0012613D" w:rsidRDefault="005E01A6" w:rsidP="00144725">
            <w:pPr>
              <w:spacing w:after="0"/>
              <w:jc w:val="center"/>
              <w:rPr>
                <w:rFonts w:ascii="Times New Roman" w:hAnsi="Times New Roman"/>
              </w:rPr>
            </w:pPr>
            <w:r w:rsidRPr="0012613D">
              <w:rPr>
                <w:rFonts w:ascii="Times New Roman" w:hAnsi="Times New Roman"/>
              </w:rPr>
              <w:t>3.</w:t>
            </w:r>
          </w:p>
        </w:tc>
        <w:tc>
          <w:tcPr>
            <w:tcW w:w="2510" w:type="pct"/>
            <w:vAlign w:val="center"/>
          </w:tcPr>
          <w:p w14:paraId="5A80B664" w14:textId="77777777" w:rsidR="005E01A6" w:rsidRPr="0012613D" w:rsidRDefault="005E01A6" w:rsidP="00144725">
            <w:pPr>
              <w:spacing w:after="0"/>
              <w:rPr>
                <w:rFonts w:ascii="Times New Roman" w:hAnsi="Times New Roman"/>
              </w:rPr>
            </w:pPr>
            <w:proofErr w:type="spellStart"/>
            <w:r w:rsidRPr="0012613D">
              <w:rPr>
                <w:rFonts w:ascii="Times New Roman" w:hAnsi="Times New Roman"/>
              </w:rPr>
              <w:t>Диференціація</w:t>
            </w:r>
            <w:proofErr w:type="spellEnd"/>
            <w:r w:rsidRPr="0012613D">
              <w:rPr>
                <w:rFonts w:ascii="Times New Roman" w:hAnsi="Times New Roman"/>
              </w:rPr>
              <w:t xml:space="preserve"> </w:t>
            </w:r>
            <w:proofErr w:type="spellStart"/>
            <w:r w:rsidRPr="0012613D">
              <w:rPr>
                <w:rFonts w:ascii="Times New Roman" w:hAnsi="Times New Roman"/>
              </w:rPr>
              <w:t>лейкоцитів</w:t>
            </w:r>
            <w:proofErr w:type="spellEnd"/>
            <w:r w:rsidRPr="0012613D">
              <w:rPr>
                <w:rFonts w:ascii="Times New Roman" w:hAnsi="Times New Roman"/>
              </w:rPr>
              <w:t xml:space="preserve"> на 3</w:t>
            </w:r>
            <w:r w:rsidRPr="0012613D">
              <w:rPr>
                <w:rFonts w:ascii="Times New Roman" w:hAnsi="Times New Roman"/>
                <w:lang w:val="uk-UA"/>
              </w:rPr>
              <w:t xml:space="preserve"> </w:t>
            </w:r>
            <w:proofErr w:type="spellStart"/>
            <w:r w:rsidRPr="0012613D">
              <w:rPr>
                <w:rFonts w:ascii="Times New Roman" w:hAnsi="Times New Roman"/>
              </w:rPr>
              <w:t>субпо</w:t>
            </w:r>
            <w:r>
              <w:rPr>
                <w:rFonts w:ascii="Times New Roman" w:hAnsi="Times New Roman"/>
                <w:lang w:val="uk-UA"/>
              </w:rPr>
              <w:t>пу</w:t>
            </w:r>
            <w:r w:rsidRPr="0012613D">
              <w:rPr>
                <w:rFonts w:ascii="Times New Roman" w:hAnsi="Times New Roman"/>
              </w:rPr>
              <w:t>ляції</w:t>
            </w:r>
            <w:proofErr w:type="spellEnd"/>
            <w:r w:rsidRPr="0012613D">
              <w:rPr>
                <w:rFonts w:ascii="Times New Roman" w:hAnsi="Times New Roman"/>
              </w:rPr>
              <w:t>.</w:t>
            </w:r>
          </w:p>
        </w:tc>
        <w:tc>
          <w:tcPr>
            <w:tcW w:w="2176" w:type="pct"/>
          </w:tcPr>
          <w:p w14:paraId="16E1F8F7" w14:textId="77777777" w:rsidR="005E01A6" w:rsidRPr="00B84AC8" w:rsidRDefault="005E01A6" w:rsidP="00144725">
            <w:pPr>
              <w:spacing w:after="0"/>
              <w:rPr>
                <w:rFonts w:ascii="Times New Roman" w:hAnsi="Times New Roman"/>
                <w:lang w:val="uk-UA"/>
              </w:rPr>
            </w:pPr>
          </w:p>
        </w:tc>
      </w:tr>
      <w:tr w:rsidR="005E01A6" w:rsidRPr="0012613D" w14:paraId="63EBB8B7" w14:textId="77777777" w:rsidTr="003F2284">
        <w:tc>
          <w:tcPr>
            <w:tcW w:w="314" w:type="pct"/>
            <w:vAlign w:val="center"/>
          </w:tcPr>
          <w:p w14:paraId="33307AA4" w14:textId="77777777" w:rsidR="005E01A6" w:rsidRPr="0012613D" w:rsidRDefault="005E01A6" w:rsidP="00144725">
            <w:pPr>
              <w:spacing w:after="0"/>
              <w:jc w:val="center"/>
              <w:rPr>
                <w:rFonts w:ascii="Times New Roman" w:hAnsi="Times New Roman"/>
              </w:rPr>
            </w:pPr>
            <w:r w:rsidRPr="0012613D">
              <w:rPr>
                <w:rFonts w:ascii="Times New Roman" w:hAnsi="Times New Roman"/>
              </w:rPr>
              <w:t>4.</w:t>
            </w:r>
          </w:p>
        </w:tc>
        <w:tc>
          <w:tcPr>
            <w:tcW w:w="2510" w:type="pct"/>
            <w:vAlign w:val="center"/>
          </w:tcPr>
          <w:p w14:paraId="65DDA57D" w14:textId="77777777" w:rsidR="005E01A6" w:rsidRPr="0012613D" w:rsidRDefault="005E01A6" w:rsidP="00144725">
            <w:pPr>
              <w:spacing w:after="0"/>
              <w:rPr>
                <w:rFonts w:ascii="Times New Roman" w:hAnsi="Times New Roman"/>
              </w:rPr>
            </w:pPr>
            <w:proofErr w:type="spellStart"/>
            <w:r w:rsidRPr="0012613D">
              <w:rPr>
                <w:rFonts w:ascii="Times New Roman" w:hAnsi="Times New Roman"/>
              </w:rPr>
              <w:t>Аналіз</w:t>
            </w:r>
            <w:proofErr w:type="spellEnd"/>
            <w:r w:rsidRPr="0012613D">
              <w:rPr>
                <w:rFonts w:ascii="Times New Roman" w:hAnsi="Times New Roman"/>
              </w:rPr>
              <w:t xml:space="preserve"> </w:t>
            </w:r>
            <w:proofErr w:type="spellStart"/>
            <w:r w:rsidRPr="0012613D">
              <w:rPr>
                <w:rFonts w:ascii="Times New Roman" w:hAnsi="Times New Roman"/>
              </w:rPr>
              <w:t>крові</w:t>
            </w:r>
            <w:proofErr w:type="spellEnd"/>
            <w:r w:rsidRPr="0012613D">
              <w:rPr>
                <w:rFonts w:ascii="Times New Roman" w:hAnsi="Times New Roman"/>
              </w:rPr>
              <w:t xml:space="preserve"> за </w:t>
            </w:r>
            <w:proofErr w:type="spellStart"/>
            <w:r w:rsidRPr="0012613D">
              <w:rPr>
                <w:rFonts w:ascii="Times New Roman" w:hAnsi="Times New Roman"/>
                <w:bCs/>
              </w:rPr>
              <w:t>наступними</w:t>
            </w:r>
            <w:proofErr w:type="spellEnd"/>
            <w:r w:rsidRPr="0012613D">
              <w:rPr>
                <w:rFonts w:ascii="Times New Roman" w:hAnsi="Times New Roman"/>
                <w:bCs/>
              </w:rPr>
              <w:t xml:space="preserve"> параметрами</w:t>
            </w:r>
            <w:r w:rsidRPr="0012613D">
              <w:rPr>
                <w:rFonts w:ascii="Times New Roman" w:hAnsi="Times New Roman"/>
              </w:rPr>
              <w:t xml:space="preserve">: </w:t>
            </w:r>
            <w:r w:rsidRPr="0012613D">
              <w:rPr>
                <w:rFonts w:ascii="Times New Roman" w:hAnsi="Times New Roman"/>
                <w:bCs/>
              </w:rPr>
              <w:t xml:space="preserve">WBC, </w:t>
            </w:r>
            <w:r w:rsidRPr="0012613D">
              <w:rPr>
                <w:rFonts w:ascii="Times New Roman" w:hAnsi="Times New Roman"/>
              </w:rPr>
              <w:t xml:space="preserve">LYM, LYM%, </w:t>
            </w:r>
            <w:r w:rsidRPr="0012613D">
              <w:rPr>
                <w:rFonts w:ascii="Times New Roman" w:hAnsi="Times New Roman"/>
                <w:lang w:val="en-US"/>
              </w:rPr>
              <w:t>MID</w:t>
            </w:r>
            <w:r w:rsidRPr="0012613D">
              <w:rPr>
                <w:rFonts w:ascii="Times New Roman" w:hAnsi="Times New Roman"/>
              </w:rPr>
              <w:t xml:space="preserve">, </w:t>
            </w:r>
            <w:r w:rsidRPr="0012613D">
              <w:rPr>
                <w:rFonts w:ascii="Times New Roman" w:hAnsi="Times New Roman"/>
                <w:lang w:val="en-US"/>
              </w:rPr>
              <w:t>MID</w:t>
            </w:r>
            <w:r w:rsidRPr="0012613D">
              <w:rPr>
                <w:rFonts w:ascii="Times New Roman" w:hAnsi="Times New Roman"/>
              </w:rPr>
              <w:t xml:space="preserve">%, GRA, GRA%, </w:t>
            </w:r>
            <w:r w:rsidRPr="0012613D">
              <w:rPr>
                <w:rFonts w:ascii="Times New Roman" w:hAnsi="Times New Roman"/>
                <w:bCs/>
              </w:rPr>
              <w:t xml:space="preserve">HGB, </w:t>
            </w:r>
            <w:r w:rsidRPr="0012613D">
              <w:rPr>
                <w:rFonts w:ascii="Times New Roman" w:hAnsi="Times New Roman"/>
              </w:rPr>
              <w:t xml:space="preserve">HCT, MCV, MCH, MCHC, </w:t>
            </w:r>
            <w:r w:rsidRPr="0012613D">
              <w:rPr>
                <w:rFonts w:ascii="Times New Roman" w:hAnsi="Times New Roman"/>
                <w:bCs/>
              </w:rPr>
              <w:t xml:space="preserve">RBC, </w:t>
            </w:r>
            <w:proofErr w:type="spellStart"/>
            <w:r w:rsidRPr="0012613D">
              <w:rPr>
                <w:rFonts w:ascii="Times New Roman" w:hAnsi="Times New Roman"/>
              </w:rPr>
              <w:t>RDWcv</w:t>
            </w:r>
            <w:proofErr w:type="spellEnd"/>
            <w:r w:rsidRPr="0012613D">
              <w:rPr>
                <w:rFonts w:ascii="Times New Roman" w:hAnsi="Times New Roman"/>
              </w:rPr>
              <w:t xml:space="preserve">, </w:t>
            </w:r>
            <w:proofErr w:type="spellStart"/>
            <w:r w:rsidRPr="0012613D">
              <w:rPr>
                <w:rFonts w:ascii="Times New Roman" w:hAnsi="Times New Roman"/>
              </w:rPr>
              <w:t>RDWsd</w:t>
            </w:r>
            <w:proofErr w:type="spellEnd"/>
            <w:r w:rsidRPr="0012613D">
              <w:rPr>
                <w:rFonts w:ascii="Times New Roman" w:hAnsi="Times New Roman"/>
              </w:rPr>
              <w:t xml:space="preserve">, </w:t>
            </w:r>
            <w:r w:rsidRPr="0012613D">
              <w:rPr>
                <w:rFonts w:ascii="Times New Roman" w:hAnsi="Times New Roman"/>
                <w:bCs/>
              </w:rPr>
              <w:t xml:space="preserve">PLT, </w:t>
            </w:r>
            <w:r w:rsidRPr="0012613D">
              <w:rPr>
                <w:rFonts w:ascii="Times New Roman" w:hAnsi="Times New Roman"/>
              </w:rPr>
              <w:t xml:space="preserve">PCT, MPV, </w:t>
            </w:r>
            <w:proofErr w:type="spellStart"/>
            <w:r w:rsidRPr="0012613D">
              <w:rPr>
                <w:rFonts w:ascii="Times New Roman" w:hAnsi="Times New Roman"/>
              </w:rPr>
              <w:t>PDWcv</w:t>
            </w:r>
            <w:proofErr w:type="spellEnd"/>
            <w:r w:rsidRPr="0012613D">
              <w:rPr>
                <w:rFonts w:ascii="Times New Roman" w:hAnsi="Times New Roman"/>
              </w:rPr>
              <w:t xml:space="preserve">, </w:t>
            </w:r>
            <w:proofErr w:type="spellStart"/>
            <w:r w:rsidRPr="0012613D">
              <w:rPr>
                <w:rFonts w:ascii="Times New Roman" w:hAnsi="Times New Roman"/>
              </w:rPr>
              <w:t>PDWsd</w:t>
            </w:r>
            <w:proofErr w:type="spellEnd"/>
            <w:r w:rsidRPr="0012613D">
              <w:rPr>
                <w:rFonts w:ascii="Times New Roman" w:hAnsi="Times New Roman"/>
              </w:rPr>
              <w:t>, P-LCR, P-LCC.</w:t>
            </w:r>
          </w:p>
        </w:tc>
        <w:tc>
          <w:tcPr>
            <w:tcW w:w="2176" w:type="pct"/>
          </w:tcPr>
          <w:p w14:paraId="0322AA4B" w14:textId="77777777" w:rsidR="005E01A6" w:rsidRPr="0054395D" w:rsidRDefault="005E01A6" w:rsidP="00144725">
            <w:pPr>
              <w:spacing w:after="0"/>
              <w:rPr>
                <w:rFonts w:ascii="Times New Roman" w:hAnsi="Times New Roman"/>
                <w:lang w:val="uk-UA"/>
              </w:rPr>
            </w:pPr>
          </w:p>
        </w:tc>
      </w:tr>
      <w:tr w:rsidR="005E01A6" w:rsidRPr="0012613D" w14:paraId="64FDF0AF" w14:textId="77777777" w:rsidTr="003F2284">
        <w:tc>
          <w:tcPr>
            <w:tcW w:w="314" w:type="pct"/>
            <w:vAlign w:val="center"/>
          </w:tcPr>
          <w:p w14:paraId="651A2A89" w14:textId="77777777" w:rsidR="005E01A6" w:rsidRPr="0012613D" w:rsidRDefault="005E01A6" w:rsidP="00144725">
            <w:pPr>
              <w:spacing w:after="0"/>
              <w:jc w:val="center"/>
              <w:rPr>
                <w:rFonts w:ascii="Times New Roman" w:hAnsi="Times New Roman"/>
              </w:rPr>
            </w:pPr>
            <w:r w:rsidRPr="0012613D">
              <w:rPr>
                <w:rFonts w:ascii="Times New Roman" w:hAnsi="Times New Roman"/>
              </w:rPr>
              <w:lastRenderedPageBreak/>
              <w:t>5.</w:t>
            </w:r>
          </w:p>
        </w:tc>
        <w:tc>
          <w:tcPr>
            <w:tcW w:w="2510" w:type="pct"/>
            <w:vAlign w:val="center"/>
          </w:tcPr>
          <w:p w14:paraId="37DEA362" w14:textId="77777777" w:rsidR="005E01A6" w:rsidRPr="0012613D" w:rsidRDefault="005E01A6" w:rsidP="00144725">
            <w:pPr>
              <w:spacing w:after="0"/>
              <w:rPr>
                <w:rFonts w:ascii="Times New Roman" w:hAnsi="Times New Roman"/>
              </w:rPr>
            </w:pPr>
            <w:r w:rsidRPr="0012613D">
              <w:rPr>
                <w:rStyle w:val="shorttext"/>
                <w:rFonts w:ascii="Times New Roman" w:hAnsi="Times New Roman"/>
              </w:rPr>
              <w:t xml:space="preserve">Час </w:t>
            </w:r>
            <w:proofErr w:type="spellStart"/>
            <w:r w:rsidRPr="0012613D">
              <w:rPr>
                <w:rStyle w:val="shorttext"/>
                <w:rFonts w:ascii="Times New Roman" w:hAnsi="Times New Roman"/>
              </w:rPr>
              <w:t>вимірювання</w:t>
            </w:r>
            <w:proofErr w:type="spellEnd"/>
            <w:r w:rsidRPr="0012613D">
              <w:rPr>
                <w:rStyle w:val="shorttext"/>
                <w:rFonts w:ascii="Times New Roman" w:hAnsi="Times New Roman"/>
              </w:rPr>
              <w:t xml:space="preserve">: </w:t>
            </w:r>
            <w:r w:rsidRPr="0012613D">
              <w:rPr>
                <w:rFonts w:ascii="Times New Roman" w:hAnsi="Times New Roman"/>
              </w:rPr>
              <w:t>WBC/RBC/PLT ≤ 8 секунд, HGB ≤ 3 секунд.</w:t>
            </w:r>
          </w:p>
        </w:tc>
        <w:tc>
          <w:tcPr>
            <w:tcW w:w="2176" w:type="pct"/>
          </w:tcPr>
          <w:p w14:paraId="732EC9BB" w14:textId="77777777" w:rsidR="005E01A6" w:rsidRPr="00B84AC8" w:rsidRDefault="005E01A6" w:rsidP="00144725">
            <w:pPr>
              <w:spacing w:after="0"/>
              <w:rPr>
                <w:rStyle w:val="shorttext"/>
                <w:rFonts w:ascii="Times New Roman" w:hAnsi="Times New Roman"/>
                <w:lang w:val="uk-UA"/>
              </w:rPr>
            </w:pPr>
          </w:p>
        </w:tc>
      </w:tr>
      <w:tr w:rsidR="005E01A6" w:rsidRPr="0012613D" w14:paraId="6AEBE229" w14:textId="77777777" w:rsidTr="003F2284">
        <w:tc>
          <w:tcPr>
            <w:tcW w:w="314" w:type="pct"/>
            <w:vAlign w:val="center"/>
          </w:tcPr>
          <w:p w14:paraId="7D075D2F" w14:textId="77777777" w:rsidR="005E01A6" w:rsidRPr="0012613D" w:rsidRDefault="005E01A6" w:rsidP="00144725">
            <w:pPr>
              <w:spacing w:after="0"/>
              <w:jc w:val="center"/>
              <w:rPr>
                <w:rFonts w:ascii="Times New Roman" w:hAnsi="Times New Roman"/>
              </w:rPr>
            </w:pPr>
            <w:r w:rsidRPr="0012613D">
              <w:rPr>
                <w:rFonts w:ascii="Times New Roman" w:hAnsi="Times New Roman"/>
              </w:rPr>
              <w:t>6.</w:t>
            </w:r>
          </w:p>
        </w:tc>
        <w:tc>
          <w:tcPr>
            <w:tcW w:w="2510" w:type="pct"/>
            <w:vAlign w:val="center"/>
          </w:tcPr>
          <w:p w14:paraId="1E8EDEB2" w14:textId="77777777" w:rsidR="005E01A6" w:rsidRPr="0012613D" w:rsidRDefault="005E01A6" w:rsidP="00144725">
            <w:pPr>
              <w:spacing w:after="0"/>
              <w:rPr>
                <w:rFonts w:ascii="Times New Roman" w:hAnsi="Times New Roman"/>
              </w:rPr>
            </w:pPr>
            <w:proofErr w:type="spellStart"/>
            <w:r w:rsidRPr="0012613D">
              <w:rPr>
                <w:rFonts w:ascii="Times New Roman" w:hAnsi="Times New Roman"/>
              </w:rPr>
              <w:t>Об’єм</w:t>
            </w:r>
            <w:proofErr w:type="spellEnd"/>
            <w:r w:rsidRPr="0012613D">
              <w:rPr>
                <w:rFonts w:ascii="Times New Roman" w:hAnsi="Times New Roman"/>
              </w:rPr>
              <w:t xml:space="preserve"> </w:t>
            </w:r>
            <w:proofErr w:type="spellStart"/>
            <w:r w:rsidRPr="0012613D">
              <w:rPr>
                <w:rFonts w:ascii="Times New Roman" w:hAnsi="Times New Roman"/>
              </w:rPr>
              <w:t>зразка</w:t>
            </w:r>
            <w:proofErr w:type="spellEnd"/>
            <w:r w:rsidRPr="0012613D">
              <w:rPr>
                <w:rFonts w:ascii="Times New Roman" w:hAnsi="Times New Roman"/>
              </w:rPr>
              <w:t xml:space="preserve">: 25 </w:t>
            </w:r>
            <w:proofErr w:type="spellStart"/>
            <w:r w:rsidRPr="0012613D">
              <w:rPr>
                <w:rFonts w:ascii="Times New Roman" w:hAnsi="Times New Roman"/>
              </w:rPr>
              <w:t>мкл</w:t>
            </w:r>
            <w:proofErr w:type="spellEnd"/>
            <w:r w:rsidRPr="0012613D">
              <w:rPr>
                <w:rFonts w:ascii="Times New Roman" w:hAnsi="Times New Roman"/>
              </w:rPr>
              <w:t xml:space="preserve"> в нормальному </w:t>
            </w:r>
            <w:proofErr w:type="spellStart"/>
            <w:r w:rsidRPr="0012613D">
              <w:rPr>
                <w:rFonts w:ascii="Times New Roman" w:hAnsi="Times New Roman"/>
              </w:rPr>
              <w:t>режимі</w:t>
            </w:r>
            <w:proofErr w:type="spellEnd"/>
            <w:r w:rsidRPr="0012613D">
              <w:rPr>
                <w:rFonts w:ascii="Times New Roman" w:hAnsi="Times New Roman"/>
              </w:rPr>
              <w:t xml:space="preserve">; 50 </w:t>
            </w:r>
            <w:proofErr w:type="spellStart"/>
            <w:r w:rsidRPr="0012613D">
              <w:rPr>
                <w:rFonts w:ascii="Times New Roman" w:hAnsi="Times New Roman"/>
              </w:rPr>
              <w:t>мкл</w:t>
            </w:r>
            <w:proofErr w:type="spellEnd"/>
            <w:r w:rsidRPr="0012613D">
              <w:rPr>
                <w:rFonts w:ascii="Times New Roman" w:hAnsi="Times New Roman"/>
              </w:rPr>
              <w:t xml:space="preserve"> – в </w:t>
            </w:r>
            <w:proofErr w:type="spellStart"/>
            <w:r w:rsidRPr="0012613D">
              <w:rPr>
                <w:rFonts w:ascii="Times New Roman" w:hAnsi="Times New Roman"/>
              </w:rPr>
              <w:t>режимі</w:t>
            </w:r>
            <w:proofErr w:type="spellEnd"/>
            <w:r w:rsidRPr="0012613D">
              <w:rPr>
                <w:rFonts w:ascii="Times New Roman" w:hAnsi="Times New Roman"/>
              </w:rPr>
              <w:t xml:space="preserve"> </w:t>
            </w:r>
            <w:proofErr w:type="spellStart"/>
            <w:r w:rsidRPr="0012613D">
              <w:rPr>
                <w:rFonts w:ascii="Times New Roman" w:hAnsi="Times New Roman"/>
              </w:rPr>
              <w:t>попереднього</w:t>
            </w:r>
            <w:proofErr w:type="spellEnd"/>
            <w:r w:rsidRPr="0012613D">
              <w:rPr>
                <w:rFonts w:ascii="Times New Roman" w:hAnsi="Times New Roman"/>
              </w:rPr>
              <w:t xml:space="preserve"> </w:t>
            </w:r>
            <w:proofErr w:type="spellStart"/>
            <w:r w:rsidRPr="0012613D">
              <w:rPr>
                <w:rFonts w:ascii="Times New Roman" w:hAnsi="Times New Roman"/>
              </w:rPr>
              <w:t>розведення</w:t>
            </w:r>
            <w:proofErr w:type="spellEnd"/>
            <w:r w:rsidRPr="0012613D">
              <w:rPr>
                <w:rFonts w:ascii="Times New Roman" w:hAnsi="Times New Roman"/>
              </w:rPr>
              <w:t xml:space="preserve">. Система </w:t>
            </w:r>
            <w:proofErr w:type="spellStart"/>
            <w:r w:rsidRPr="0012613D">
              <w:rPr>
                <w:rFonts w:ascii="Times New Roman" w:hAnsi="Times New Roman"/>
              </w:rPr>
              <w:t>відкритої</w:t>
            </w:r>
            <w:proofErr w:type="spellEnd"/>
            <w:r w:rsidRPr="0012613D">
              <w:rPr>
                <w:rFonts w:ascii="Times New Roman" w:hAnsi="Times New Roman"/>
              </w:rPr>
              <w:t xml:space="preserve"> </w:t>
            </w:r>
            <w:proofErr w:type="spellStart"/>
            <w:r w:rsidRPr="0012613D">
              <w:rPr>
                <w:rFonts w:ascii="Times New Roman" w:hAnsi="Times New Roman"/>
              </w:rPr>
              <w:t>пробірки</w:t>
            </w:r>
            <w:proofErr w:type="spellEnd"/>
            <w:r w:rsidRPr="0012613D">
              <w:rPr>
                <w:rFonts w:ascii="Times New Roman" w:hAnsi="Times New Roman"/>
              </w:rPr>
              <w:t xml:space="preserve"> з </w:t>
            </w:r>
            <w:proofErr w:type="spellStart"/>
            <w:r w:rsidRPr="0012613D">
              <w:rPr>
                <w:rFonts w:ascii="Times New Roman" w:hAnsi="Times New Roman"/>
              </w:rPr>
              <w:t>автоматичним</w:t>
            </w:r>
            <w:proofErr w:type="spellEnd"/>
            <w:r w:rsidRPr="0012613D">
              <w:rPr>
                <w:rFonts w:ascii="Times New Roman" w:hAnsi="Times New Roman"/>
              </w:rPr>
              <w:t xml:space="preserve"> ротором </w:t>
            </w:r>
            <w:proofErr w:type="spellStart"/>
            <w:r w:rsidRPr="0012613D">
              <w:rPr>
                <w:rFonts w:ascii="Times New Roman" w:hAnsi="Times New Roman"/>
              </w:rPr>
              <w:t>зразка</w:t>
            </w:r>
            <w:proofErr w:type="spellEnd"/>
            <w:r w:rsidRPr="0012613D">
              <w:rPr>
                <w:rFonts w:ascii="Times New Roman" w:hAnsi="Times New Roman"/>
              </w:rPr>
              <w:t>.</w:t>
            </w:r>
          </w:p>
        </w:tc>
        <w:tc>
          <w:tcPr>
            <w:tcW w:w="2176" w:type="pct"/>
          </w:tcPr>
          <w:p w14:paraId="6A0207A3" w14:textId="77777777" w:rsidR="005E01A6" w:rsidRPr="00B84AC8" w:rsidRDefault="005E01A6" w:rsidP="00144725">
            <w:pPr>
              <w:spacing w:after="0"/>
              <w:rPr>
                <w:rFonts w:ascii="Times New Roman" w:hAnsi="Times New Roman"/>
              </w:rPr>
            </w:pPr>
          </w:p>
        </w:tc>
      </w:tr>
      <w:tr w:rsidR="005E01A6" w:rsidRPr="0012613D" w14:paraId="647C984C" w14:textId="77777777" w:rsidTr="003F2284">
        <w:tc>
          <w:tcPr>
            <w:tcW w:w="314" w:type="pct"/>
            <w:vAlign w:val="center"/>
          </w:tcPr>
          <w:p w14:paraId="765038F3" w14:textId="77777777" w:rsidR="005E01A6" w:rsidRPr="0012613D" w:rsidRDefault="005E01A6" w:rsidP="00144725">
            <w:pPr>
              <w:spacing w:after="0"/>
              <w:jc w:val="center"/>
              <w:rPr>
                <w:rFonts w:ascii="Times New Roman" w:hAnsi="Times New Roman"/>
              </w:rPr>
            </w:pPr>
            <w:r w:rsidRPr="0012613D">
              <w:rPr>
                <w:rFonts w:ascii="Times New Roman" w:hAnsi="Times New Roman"/>
              </w:rPr>
              <w:t>7.</w:t>
            </w:r>
          </w:p>
        </w:tc>
        <w:tc>
          <w:tcPr>
            <w:tcW w:w="2510" w:type="pct"/>
            <w:vAlign w:val="center"/>
          </w:tcPr>
          <w:p w14:paraId="7EA5BE6E" w14:textId="77777777" w:rsidR="005E01A6" w:rsidRPr="00F83E50" w:rsidRDefault="005E01A6" w:rsidP="00144725">
            <w:pPr>
              <w:spacing w:after="0"/>
              <w:rPr>
                <w:rFonts w:ascii="Times New Roman" w:hAnsi="Times New Roman"/>
                <w:lang w:val="uk-UA"/>
              </w:rPr>
            </w:pPr>
            <w:r>
              <w:rPr>
                <w:rFonts w:ascii="Times New Roman" w:hAnsi="Times New Roman"/>
                <w:lang w:val="uk-UA"/>
              </w:rPr>
              <w:t>Можливість регулювання глибини забору зразка.</w:t>
            </w:r>
          </w:p>
        </w:tc>
        <w:tc>
          <w:tcPr>
            <w:tcW w:w="2176" w:type="pct"/>
          </w:tcPr>
          <w:p w14:paraId="3787816A" w14:textId="77777777" w:rsidR="005E01A6" w:rsidRPr="00B84AC8" w:rsidRDefault="005E01A6" w:rsidP="00144725">
            <w:pPr>
              <w:spacing w:after="0"/>
              <w:rPr>
                <w:rFonts w:ascii="Times New Roman" w:hAnsi="Times New Roman"/>
              </w:rPr>
            </w:pPr>
          </w:p>
        </w:tc>
      </w:tr>
      <w:tr w:rsidR="005E01A6" w:rsidRPr="0012613D" w14:paraId="1E948832" w14:textId="77777777" w:rsidTr="003F2284">
        <w:trPr>
          <w:trHeight w:val="398"/>
        </w:trPr>
        <w:tc>
          <w:tcPr>
            <w:tcW w:w="314" w:type="pct"/>
            <w:vAlign w:val="center"/>
          </w:tcPr>
          <w:p w14:paraId="1AEB7ED1" w14:textId="77777777" w:rsidR="005E01A6" w:rsidRPr="0012613D" w:rsidRDefault="005E01A6" w:rsidP="00144725">
            <w:pPr>
              <w:spacing w:after="0"/>
              <w:jc w:val="center"/>
              <w:rPr>
                <w:rFonts w:ascii="Times New Roman" w:hAnsi="Times New Roman"/>
              </w:rPr>
            </w:pPr>
            <w:r w:rsidRPr="0012613D">
              <w:rPr>
                <w:rFonts w:ascii="Times New Roman" w:hAnsi="Times New Roman"/>
              </w:rPr>
              <w:t>8.</w:t>
            </w:r>
          </w:p>
        </w:tc>
        <w:tc>
          <w:tcPr>
            <w:tcW w:w="2510" w:type="pct"/>
            <w:vAlign w:val="center"/>
          </w:tcPr>
          <w:p w14:paraId="576CDE48" w14:textId="77777777" w:rsidR="005E01A6" w:rsidRPr="0012613D" w:rsidRDefault="005E01A6" w:rsidP="00144725">
            <w:pPr>
              <w:pStyle w:val="a8"/>
              <w:tabs>
                <w:tab w:val="left" w:pos="709"/>
              </w:tabs>
              <w:ind w:left="0"/>
              <w:rPr>
                <w:szCs w:val="22"/>
                <w:lang w:val="uk-UA"/>
              </w:rPr>
            </w:pPr>
            <w:r w:rsidRPr="0012613D">
              <w:rPr>
                <w:rStyle w:val="shorttext"/>
                <w:szCs w:val="22"/>
                <w:lang w:val="uk-UA"/>
              </w:rPr>
              <w:t xml:space="preserve">Діаметр апертури: 70 </w:t>
            </w:r>
            <w:proofErr w:type="spellStart"/>
            <w:r w:rsidRPr="0012613D">
              <w:rPr>
                <w:rStyle w:val="shorttext"/>
                <w:szCs w:val="22"/>
                <w:lang w:val="uk-UA"/>
              </w:rPr>
              <w:t>мкм</w:t>
            </w:r>
            <w:proofErr w:type="spellEnd"/>
            <w:r w:rsidRPr="0012613D">
              <w:rPr>
                <w:rStyle w:val="shorttext"/>
                <w:szCs w:val="22"/>
                <w:lang w:val="uk-UA"/>
              </w:rPr>
              <w:t xml:space="preserve"> (RBC/PLT, WBC).</w:t>
            </w:r>
          </w:p>
        </w:tc>
        <w:tc>
          <w:tcPr>
            <w:tcW w:w="2176" w:type="pct"/>
          </w:tcPr>
          <w:p w14:paraId="06985F81" w14:textId="77777777" w:rsidR="005E01A6" w:rsidRPr="00B84AC8" w:rsidRDefault="005E01A6" w:rsidP="00144725">
            <w:pPr>
              <w:pStyle w:val="a8"/>
              <w:tabs>
                <w:tab w:val="left" w:pos="709"/>
              </w:tabs>
              <w:ind w:left="0"/>
              <w:rPr>
                <w:rStyle w:val="shorttext"/>
                <w:szCs w:val="22"/>
                <w:lang w:val="uk-UA"/>
              </w:rPr>
            </w:pPr>
          </w:p>
        </w:tc>
      </w:tr>
      <w:tr w:rsidR="005E01A6" w:rsidRPr="0012613D" w14:paraId="03A6BC3B" w14:textId="77777777" w:rsidTr="003F2284">
        <w:tc>
          <w:tcPr>
            <w:tcW w:w="314" w:type="pct"/>
            <w:vAlign w:val="center"/>
          </w:tcPr>
          <w:p w14:paraId="43399FB6" w14:textId="77777777" w:rsidR="005E01A6" w:rsidRPr="0012613D" w:rsidRDefault="005E01A6" w:rsidP="00144725">
            <w:pPr>
              <w:spacing w:after="0"/>
              <w:jc w:val="center"/>
              <w:rPr>
                <w:rFonts w:ascii="Times New Roman" w:hAnsi="Times New Roman"/>
              </w:rPr>
            </w:pPr>
            <w:r w:rsidRPr="0012613D">
              <w:rPr>
                <w:rFonts w:ascii="Times New Roman" w:hAnsi="Times New Roman"/>
              </w:rPr>
              <w:t>9.</w:t>
            </w:r>
          </w:p>
        </w:tc>
        <w:tc>
          <w:tcPr>
            <w:tcW w:w="2510" w:type="pct"/>
            <w:vAlign w:val="center"/>
          </w:tcPr>
          <w:p w14:paraId="14B0CFC7" w14:textId="77777777" w:rsidR="005E01A6" w:rsidRPr="0012613D" w:rsidRDefault="005E01A6" w:rsidP="00144725">
            <w:pPr>
              <w:spacing w:after="0"/>
              <w:rPr>
                <w:rStyle w:val="shorttext"/>
                <w:rFonts w:ascii="Times New Roman" w:hAnsi="Times New Roman"/>
              </w:rPr>
            </w:pPr>
            <w:proofErr w:type="spellStart"/>
            <w:r w:rsidRPr="0012613D">
              <w:rPr>
                <w:rStyle w:val="shorttext"/>
                <w:rFonts w:ascii="Times New Roman" w:hAnsi="Times New Roman"/>
              </w:rPr>
              <w:t>Кількість</w:t>
            </w:r>
            <w:proofErr w:type="spellEnd"/>
            <w:r w:rsidRPr="0012613D">
              <w:rPr>
                <w:rStyle w:val="shorttext"/>
                <w:rFonts w:ascii="Times New Roman" w:hAnsi="Times New Roman"/>
              </w:rPr>
              <w:t xml:space="preserve"> камер: 1 </w:t>
            </w:r>
            <w:proofErr w:type="spellStart"/>
            <w:r w:rsidRPr="0012613D">
              <w:rPr>
                <w:rStyle w:val="shorttext"/>
                <w:rFonts w:ascii="Times New Roman" w:hAnsi="Times New Roman"/>
              </w:rPr>
              <w:t>уніфікована</w:t>
            </w:r>
            <w:proofErr w:type="spellEnd"/>
            <w:r w:rsidRPr="0012613D">
              <w:rPr>
                <w:rStyle w:val="shorttext"/>
                <w:rFonts w:ascii="Times New Roman" w:hAnsi="Times New Roman"/>
              </w:rPr>
              <w:t xml:space="preserve"> камера для </w:t>
            </w:r>
            <w:proofErr w:type="spellStart"/>
            <w:r w:rsidRPr="0012613D">
              <w:rPr>
                <w:rStyle w:val="shorttext"/>
                <w:rFonts w:ascii="Times New Roman" w:hAnsi="Times New Roman"/>
              </w:rPr>
              <w:t>розведення</w:t>
            </w:r>
            <w:proofErr w:type="spellEnd"/>
            <w:r w:rsidRPr="0012613D">
              <w:rPr>
                <w:rStyle w:val="shorttext"/>
                <w:rFonts w:ascii="Times New Roman" w:hAnsi="Times New Roman"/>
              </w:rPr>
              <w:t xml:space="preserve"> </w:t>
            </w:r>
            <w:proofErr w:type="spellStart"/>
            <w:r w:rsidRPr="0012613D">
              <w:rPr>
                <w:rStyle w:val="shorttext"/>
                <w:rFonts w:ascii="Times New Roman" w:hAnsi="Times New Roman"/>
              </w:rPr>
              <w:t>цільної</w:t>
            </w:r>
            <w:proofErr w:type="spellEnd"/>
            <w:r w:rsidRPr="0012613D">
              <w:rPr>
                <w:rStyle w:val="shorttext"/>
                <w:rFonts w:ascii="Times New Roman" w:hAnsi="Times New Roman"/>
              </w:rPr>
              <w:t xml:space="preserve"> </w:t>
            </w:r>
            <w:proofErr w:type="spellStart"/>
            <w:r w:rsidRPr="0012613D">
              <w:rPr>
                <w:rStyle w:val="shorttext"/>
                <w:rFonts w:ascii="Times New Roman" w:hAnsi="Times New Roman"/>
              </w:rPr>
              <w:t>крові</w:t>
            </w:r>
            <w:proofErr w:type="spellEnd"/>
            <w:r w:rsidRPr="0012613D">
              <w:rPr>
                <w:rStyle w:val="shorttext"/>
                <w:rFonts w:ascii="Times New Roman" w:hAnsi="Times New Roman"/>
              </w:rPr>
              <w:t xml:space="preserve"> та </w:t>
            </w:r>
            <w:proofErr w:type="spellStart"/>
            <w:r w:rsidRPr="0012613D">
              <w:rPr>
                <w:rStyle w:val="shorttext"/>
                <w:rFonts w:ascii="Times New Roman" w:hAnsi="Times New Roman"/>
              </w:rPr>
              <w:t>підрахунку</w:t>
            </w:r>
            <w:proofErr w:type="spellEnd"/>
            <w:r w:rsidRPr="0012613D">
              <w:rPr>
                <w:rStyle w:val="shorttext"/>
                <w:rFonts w:ascii="Times New Roman" w:hAnsi="Times New Roman"/>
              </w:rPr>
              <w:t>.</w:t>
            </w:r>
          </w:p>
        </w:tc>
        <w:tc>
          <w:tcPr>
            <w:tcW w:w="2176" w:type="pct"/>
          </w:tcPr>
          <w:p w14:paraId="5E1FC3C8" w14:textId="77777777" w:rsidR="005E01A6" w:rsidRPr="00B84AC8" w:rsidRDefault="005E01A6" w:rsidP="00144725">
            <w:pPr>
              <w:spacing w:after="0"/>
              <w:rPr>
                <w:rFonts w:ascii="Times New Roman" w:hAnsi="Times New Roman"/>
              </w:rPr>
            </w:pPr>
          </w:p>
        </w:tc>
      </w:tr>
      <w:tr w:rsidR="005E01A6" w:rsidRPr="0012613D" w14:paraId="7A091AA1" w14:textId="77777777" w:rsidTr="003F2284">
        <w:tc>
          <w:tcPr>
            <w:tcW w:w="314" w:type="pct"/>
            <w:vAlign w:val="center"/>
          </w:tcPr>
          <w:p w14:paraId="2E8FDE7A" w14:textId="77777777" w:rsidR="005E01A6" w:rsidRPr="0012613D" w:rsidRDefault="005E01A6" w:rsidP="00144725">
            <w:pPr>
              <w:spacing w:after="0"/>
              <w:jc w:val="center"/>
              <w:rPr>
                <w:rFonts w:ascii="Times New Roman" w:hAnsi="Times New Roman"/>
              </w:rPr>
            </w:pPr>
            <w:r w:rsidRPr="0012613D">
              <w:rPr>
                <w:rFonts w:ascii="Times New Roman" w:hAnsi="Times New Roman"/>
              </w:rPr>
              <w:t>10.</w:t>
            </w:r>
          </w:p>
        </w:tc>
        <w:tc>
          <w:tcPr>
            <w:tcW w:w="2510" w:type="pct"/>
            <w:vAlign w:val="center"/>
          </w:tcPr>
          <w:p w14:paraId="6056CD41" w14:textId="77777777" w:rsidR="005E01A6" w:rsidRPr="0012613D" w:rsidRDefault="005E01A6" w:rsidP="00144725">
            <w:pPr>
              <w:spacing w:after="0"/>
              <w:rPr>
                <w:rFonts w:ascii="Times New Roman" w:hAnsi="Times New Roman"/>
              </w:rPr>
            </w:pPr>
            <w:proofErr w:type="spellStart"/>
            <w:r w:rsidRPr="0012613D">
              <w:rPr>
                <w:rFonts w:ascii="Times New Roman" w:hAnsi="Times New Roman"/>
              </w:rPr>
              <w:t>Наявність</w:t>
            </w:r>
            <w:proofErr w:type="spellEnd"/>
            <w:r w:rsidRPr="0012613D">
              <w:rPr>
                <w:rFonts w:ascii="Times New Roman" w:hAnsi="Times New Roman"/>
              </w:rPr>
              <w:t xml:space="preserve"> не </w:t>
            </w:r>
            <w:proofErr w:type="spellStart"/>
            <w:r w:rsidRPr="0012613D">
              <w:rPr>
                <w:rFonts w:ascii="Times New Roman" w:hAnsi="Times New Roman"/>
              </w:rPr>
              <w:t>менше</w:t>
            </w:r>
            <w:proofErr w:type="spellEnd"/>
            <w:r w:rsidRPr="0012613D">
              <w:rPr>
                <w:rFonts w:ascii="Times New Roman" w:hAnsi="Times New Roman"/>
              </w:rPr>
              <w:t xml:space="preserve"> 5 </w:t>
            </w:r>
            <w:proofErr w:type="spellStart"/>
            <w:r w:rsidRPr="0012613D">
              <w:rPr>
                <w:rFonts w:ascii="Times New Roman" w:hAnsi="Times New Roman"/>
              </w:rPr>
              <w:t>типів</w:t>
            </w:r>
            <w:proofErr w:type="spellEnd"/>
            <w:r w:rsidRPr="0012613D">
              <w:rPr>
                <w:rFonts w:ascii="Times New Roman" w:hAnsi="Times New Roman"/>
              </w:rPr>
              <w:t xml:space="preserve"> проб:</w:t>
            </w:r>
            <w:r>
              <w:rPr>
                <w:rFonts w:ascii="Times New Roman" w:hAnsi="Times New Roman"/>
                <w:lang w:val="uk-UA"/>
              </w:rPr>
              <w:t xml:space="preserve"> </w:t>
            </w:r>
            <w:r w:rsidRPr="0012613D">
              <w:rPr>
                <w:rFonts w:ascii="Times New Roman" w:hAnsi="Times New Roman"/>
              </w:rPr>
              <w:t>«Людина (</w:t>
            </w:r>
            <w:proofErr w:type="spellStart"/>
            <w:r w:rsidRPr="0012613D">
              <w:rPr>
                <w:rFonts w:ascii="Times New Roman" w:hAnsi="Times New Roman"/>
              </w:rPr>
              <w:t>загальний</w:t>
            </w:r>
            <w:proofErr w:type="spellEnd"/>
            <w:r w:rsidRPr="0012613D">
              <w:rPr>
                <w:rFonts w:ascii="Times New Roman" w:hAnsi="Times New Roman"/>
              </w:rPr>
              <w:t>)», «</w:t>
            </w:r>
            <w:proofErr w:type="spellStart"/>
            <w:r w:rsidRPr="0012613D">
              <w:rPr>
                <w:rFonts w:ascii="Times New Roman" w:hAnsi="Times New Roman"/>
              </w:rPr>
              <w:t>Чоловік</w:t>
            </w:r>
            <w:proofErr w:type="spellEnd"/>
            <w:r w:rsidRPr="0012613D">
              <w:rPr>
                <w:rFonts w:ascii="Times New Roman" w:hAnsi="Times New Roman"/>
              </w:rPr>
              <w:t>», «</w:t>
            </w:r>
            <w:proofErr w:type="spellStart"/>
            <w:r w:rsidRPr="0012613D">
              <w:rPr>
                <w:rFonts w:ascii="Times New Roman" w:hAnsi="Times New Roman"/>
              </w:rPr>
              <w:t>Жінка</w:t>
            </w:r>
            <w:proofErr w:type="spellEnd"/>
            <w:r w:rsidRPr="0012613D">
              <w:rPr>
                <w:rFonts w:ascii="Times New Roman" w:hAnsi="Times New Roman"/>
              </w:rPr>
              <w:t>», «</w:t>
            </w:r>
            <w:proofErr w:type="spellStart"/>
            <w:r w:rsidRPr="0012613D">
              <w:rPr>
                <w:rFonts w:ascii="Times New Roman" w:hAnsi="Times New Roman"/>
              </w:rPr>
              <w:t>Немовля</w:t>
            </w:r>
            <w:proofErr w:type="spellEnd"/>
            <w:r w:rsidRPr="0012613D">
              <w:rPr>
                <w:rFonts w:ascii="Times New Roman" w:hAnsi="Times New Roman"/>
              </w:rPr>
              <w:t>», «</w:t>
            </w:r>
            <w:proofErr w:type="spellStart"/>
            <w:r w:rsidRPr="0012613D">
              <w:rPr>
                <w:rFonts w:ascii="Times New Roman" w:hAnsi="Times New Roman"/>
              </w:rPr>
              <w:t>Дитина</w:t>
            </w:r>
            <w:proofErr w:type="spellEnd"/>
            <w:r w:rsidRPr="0012613D">
              <w:rPr>
                <w:rFonts w:ascii="Times New Roman" w:hAnsi="Times New Roman"/>
              </w:rPr>
              <w:t xml:space="preserve"> </w:t>
            </w:r>
            <w:proofErr w:type="spellStart"/>
            <w:r w:rsidRPr="0012613D">
              <w:rPr>
                <w:rFonts w:ascii="Times New Roman" w:hAnsi="Times New Roman"/>
              </w:rPr>
              <w:t>віком</w:t>
            </w:r>
            <w:proofErr w:type="spellEnd"/>
            <w:r w:rsidRPr="0012613D">
              <w:rPr>
                <w:rFonts w:ascii="Times New Roman" w:hAnsi="Times New Roman"/>
              </w:rPr>
              <w:t xml:space="preserve"> 1-4 роки», «</w:t>
            </w:r>
            <w:proofErr w:type="spellStart"/>
            <w:r w:rsidRPr="0012613D">
              <w:rPr>
                <w:rFonts w:ascii="Times New Roman" w:hAnsi="Times New Roman"/>
              </w:rPr>
              <w:t>Дитина</w:t>
            </w:r>
            <w:proofErr w:type="spellEnd"/>
            <w:r w:rsidRPr="0012613D">
              <w:rPr>
                <w:rFonts w:ascii="Times New Roman" w:hAnsi="Times New Roman"/>
              </w:rPr>
              <w:t xml:space="preserve"> старше 4 </w:t>
            </w:r>
            <w:proofErr w:type="spellStart"/>
            <w:r w:rsidRPr="0012613D">
              <w:rPr>
                <w:rFonts w:ascii="Times New Roman" w:hAnsi="Times New Roman"/>
              </w:rPr>
              <w:t>років</w:t>
            </w:r>
            <w:proofErr w:type="spellEnd"/>
            <w:r w:rsidRPr="0012613D">
              <w:rPr>
                <w:rFonts w:ascii="Times New Roman" w:hAnsi="Times New Roman"/>
              </w:rPr>
              <w:t>».</w:t>
            </w:r>
          </w:p>
        </w:tc>
        <w:tc>
          <w:tcPr>
            <w:tcW w:w="2176" w:type="pct"/>
          </w:tcPr>
          <w:p w14:paraId="7D0D15C5" w14:textId="77777777" w:rsidR="005E01A6" w:rsidRPr="00B84AC8" w:rsidRDefault="005E01A6" w:rsidP="00144725">
            <w:pPr>
              <w:spacing w:after="0"/>
              <w:rPr>
                <w:rFonts w:ascii="Times New Roman" w:hAnsi="Times New Roman"/>
              </w:rPr>
            </w:pPr>
          </w:p>
        </w:tc>
      </w:tr>
      <w:tr w:rsidR="005E01A6" w:rsidRPr="0012613D" w14:paraId="6350A8D8" w14:textId="77777777" w:rsidTr="003F2284">
        <w:tc>
          <w:tcPr>
            <w:tcW w:w="314" w:type="pct"/>
            <w:vAlign w:val="center"/>
          </w:tcPr>
          <w:p w14:paraId="4A4F7A43" w14:textId="77777777" w:rsidR="005E01A6" w:rsidRPr="0012613D" w:rsidRDefault="005E01A6" w:rsidP="00144725">
            <w:pPr>
              <w:spacing w:after="0"/>
              <w:jc w:val="center"/>
              <w:rPr>
                <w:rFonts w:ascii="Times New Roman" w:hAnsi="Times New Roman"/>
              </w:rPr>
            </w:pPr>
            <w:r w:rsidRPr="0012613D">
              <w:rPr>
                <w:rFonts w:ascii="Times New Roman" w:hAnsi="Times New Roman"/>
              </w:rPr>
              <w:t>11.</w:t>
            </w:r>
          </w:p>
        </w:tc>
        <w:tc>
          <w:tcPr>
            <w:tcW w:w="2510" w:type="pct"/>
            <w:vAlign w:val="center"/>
          </w:tcPr>
          <w:p w14:paraId="66124C35" w14:textId="77777777" w:rsidR="005E01A6" w:rsidRPr="0012613D" w:rsidRDefault="005E01A6" w:rsidP="00144725">
            <w:pPr>
              <w:spacing w:after="0"/>
              <w:rPr>
                <w:rFonts w:ascii="Times New Roman" w:hAnsi="Times New Roman"/>
              </w:rPr>
            </w:pPr>
            <w:r w:rsidRPr="004C4395">
              <w:rPr>
                <w:rStyle w:val="shorttext"/>
                <w:rFonts w:ascii="Times New Roman" w:hAnsi="Times New Roman"/>
                <w:lang w:val="uk-UA"/>
              </w:rPr>
              <w:t xml:space="preserve">Об’єм </w:t>
            </w:r>
            <w:proofErr w:type="spellStart"/>
            <w:r w:rsidRPr="004C4395">
              <w:rPr>
                <w:rStyle w:val="shorttext"/>
                <w:rFonts w:ascii="Times New Roman" w:hAnsi="Times New Roman"/>
                <w:lang w:val="uk-UA"/>
              </w:rPr>
              <w:t>ліз</w:t>
            </w:r>
            <w:r>
              <w:rPr>
                <w:rStyle w:val="shorttext"/>
                <w:rFonts w:ascii="Times New Roman" w:hAnsi="Times New Roman"/>
                <w:lang w:val="uk-UA"/>
              </w:rPr>
              <w:t>уючого</w:t>
            </w:r>
            <w:proofErr w:type="spellEnd"/>
            <w:r>
              <w:rPr>
                <w:rStyle w:val="shorttext"/>
                <w:rFonts w:ascii="Times New Roman" w:hAnsi="Times New Roman"/>
                <w:lang w:val="uk-UA"/>
              </w:rPr>
              <w:t xml:space="preserve"> розчину за замовчування</w:t>
            </w:r>
            <w:r w:rsidRPr="00063119">
              <w:rPr>
                <w:rStyle w:val="shorttext"/>
                <w:rFonts w:ascii="Times New Roman" w:hAnsi="Times New Roman"/>
                <w:lang w:val="uk-UA"/>
              </w:rPr>
              <w:t>м: 1</w:t>
            </w:r>
            <w:r w:rsidRPr="00063119">
              <w:rPr>
                <w:rStyle w:val="shorttext"/>
                <w:rFonts w:ascii="Times New Roman" w:eastAsia="MS Gothic" w:hAnsi="Times New Roman"/>
                <w:lang w:val="uk-UA"/>
              </w:rPr>
              <w:t>±</w:t>
            </w:r>
            <w:r w:rsidRPr="00063119">
              <w:rPr>
                <w:rStyle w:val="shorttext"/>
                <w:rFonts w:ascii="Times New Roman" w:hAnsi="Times New Roman"/>
                <w:lang w:val="uk-UA"/>
              </w:rPr>
              <w:t>0,1 мл.</w:t>
            </w:r>
          </w:p>
        </w:tc>
        <w:tc>
          <w:tcPr>
            <w:tcW w:w="2176" w:type="pct"/>
          </w:tcPr>
          <w:p w14:paraId="67026E5C" w14:textId="77777777" w:rsidR="005E01A6" w:rsidRPr="00AB1BAA" w:rsidRDefault="005E01A6" w:rsidP="00144725">
            <w:pPr>
              <w:spacing w:after="0"/>
              <w:rPr>
                <w:rFonts w:ascii="Times New Roman" w:hAnsi="Times New Roman"/>
                <w:lang w:val="uk-UA"/>
              </w:rPr>
            </w:pPr>
          </w:p>
        </w:tc>
      </w:tr>
      <w:tr w:rsidR="005E01A6" w:rsidRPr="0012613D" w14:paraId="175A6027" w14:textId="77777777" w:rsidTr="003F2284">
        <w:tc>
          <w:tcPr>
            <w:tcW w:w="314" w:type="pct"/>
            <w:vAlign w:val="center"/>
          </w:tcPr>
          <w:p w14:paraId="286A561D" w14:textId="77777777" w:rsidR="005E01A6" w:rsidRPr="0012613D" w:rsidRDefault="005E01A6" w:rsidP="00144725">
            <w:pPr>
              <w:spacing w:after="0"/>
              <w:jc w:val="center"/>
              <w:rPr>
                <w:rFonts w:ascii="Times New Roman" w:hAnsi="Times New Roman"/>
              </w:rPr>
            </w:pPr>
            <w:r w:rsidRPr="0012613D">
              <w:rPr>
                <w:rFonts w:ascii="Times New Roman" w:hAnsi="Times New Roman"/>
              </w:rPr>
              <w:t>12.</w:t>
            </w:r>
          </w:p>
        </w:tc>
        <w:tc>
          <w:tcPr>
            <w:tcW w:w="2510" w:type="pct"/>
            <w:vAlign w:val="center"/>
          </w:tcPr>
          <w:p w14:paraId="127662BE" w14:textId="77777777" w:rsidR="005E01A6" w:rsidRPr="0012613D" w:rsidRDefault="005E01A6" w:rsidP="00144725">
            <w:pPr>
              <w:pStyle w:val="Default"/>
              <w:spacing w:line="276" w:lineRule="auto"/>
              <w:rPr>
                <w:sz w:val="22"/>
                <w:szCs w:val="22"/>
              </w:rPr>
            </w:pPr>
            <w:r w:rsidRPr="0012613D">
              <w:rPr>
                <w:sz w:val="22"/>
                <w:szCs w:val="22"/>
              </w:rPr>
              <w:t xml:space="preserve">Коефіцієнт варіації (CV), %: </w:t>
            </w:r>
            <w:r w:rsidRPr="0012613D">
              <w:rPr>
                <w:color w:val="auto"/>
                <w:sz w:val="22"/>
                <w:szCs w:val="22"/>
              </w:rPr>
              <w:t xml:space="preserve">WBC ≤ 3%, RBC ≤ 2%, HCT ≤ 3%, HGB ≤ 2%, MCV ≤ 1%, </w:t>
            </w:r>
            <w:r w:rsidRPr="0012613D">
              <w:rPr>
                <w:sz w:val="22"/>
                <w:szCs w:val="22"/>
              </w:rPr>
              <w:t>PLT ≤ 5%.</w:t>
            </w:r>
          </w:p>
        </w:tc>
        <w:tc>
          <w:tcPr>
            <w:tcW w:w="2176" w:type="pct"/>
          </w:tcPr>
          <w:p w14:paraId="62B6BC15" w14:textId="77777777" w:rsidR="005E01A6" w:rsidRPr="00AB1BAA" w:rsidRDefault="005E01A6" w:rsidP="00144725">
            <w:pPr>
              <w:spacing w:after="0"/>
              <w:rPr>
                <w:rFonts w:ascii="Times New Roman" w:hAnsi="Times New Roman"/>
                <w:iCs/>
                <w:lang w:val="uk-UA"/>
              </w:rPr>
            </w:pPr>
          </w:p>
        </w:tc>
      </w:tr>
      <w:tr w:rsidR="005E01A6" w:rsidRPr="0012613D" w14:paraId="15D170FA" w14:textId="77777777" w:rsidTr="003F2284">
        <w:tc>
          <w:tcPr>
            <w:tcW w:w="314" w:type="pct"/>
            <w:vAlign w:val="center"/>
          </w:tcPr>
          <w:p w14:paraId="01276893" w14:textId="77777777" w:rsidR="005E01A6" w:rsidRPr="0012613D" w:rsidRDefault="005E01A6" w:rsidP="00144725">
            <w:pPr>
              <w:spacing w:after="0"/>
              <w:jc w:val="center"/>
              <w:rPr>
                <w:rFonts w:ascii="Times New Roman" w:hAnsi="Times New Roman"/>
              </w:rPr>
            </w:pPr>
            <w:r w:rsidRPr="0012613D">
              <w:rPr>
                <w:rFonts w:ascii="Times New Roman" w:hAnsi="Times New Roman"/>
              </w:rPr>
              <w:t>13.</w:t>
            </w:r>
          </w:p>
        </w:tc>
        <w:tc>
          <w:tcPr>
            <w:tcW w:w="2510" w:type="pct"/>
            <w:vAlign w:val="center"/>
          </w:tcPr>
          <w:p w14:paraId="5FE38FEA" w14:textId="77777777" w:rsidR="005E01A6" w:rsidRPr="00F83E50" w:rsidRDefault="005E01A6" w:rsidP="00144725">
            <w:pPr>
              <w:spacing w:after="0"/>
              <w:rPr>
                <w:rFonts w:ascii="Times New Roman" w:hAnsi="Times New Roman"/>
              </w:rPr>
            </w:pPr>
            <w:proofErr w:type="spellStart"/>
            <w:r w:rsidRPr="00F83E50">
              <w:rPr>
                <w:rFonts w:ascii="Times New Roman" w:hAnsi="Times New Roman"/>
              </w:rPr>
              <w:t>Лінійність</w:t>
            </w:r>
            <w:proofErr w:type="spellEnd"/>
            <w:r w:rsidRPr="00F83E50">
              <w:rPr>
                <w:rFonts w:ascii="Times New Roman" w:hAnsi="Times New Roman"/>
              </w:rPr>
              <w:t>: WBC – 0-100 ·10</w:t>
            </w:r>
            <w:r w:rsidRPr="00F83E50">
              <w:rPr>
                <w:rFonts w:ascii="Times New Roman" w:hAnsi="Times New Roman"/>
                <w:vertAlign w:val="superscript"/>
              </w:rPr>
              <w:t>9</w:t>
            </w:r>
            <w:r w:rsidRPr="00F83E50">
              <w:rPr>
                <w:rFonts w:ascii="Times New Roman" w:hAnsi="Times New Roman"/>
              </w:rPr>
              <w:t xml:space="preserve"> </w:t>
            </w:r>
            <w:proofErr w:type="spellStart"/>
            <w:r w:rsidRPr="00F83E50">
              <w:rPr>
                <w:rFonts w:ascii="Times New Roman" w:hAnsi="Times New Roman"/>
              </w:rPr>
              <w:t>клітин</w:t>
            </w:r>
            <w:proofErr w:type="spellEnd"/>
            <w:r w:rsidRPr="00F83E50">
              <w:rPr>
                <w:rFonts w:ascii="Times New Roman" w:hAnsi="Times New Roman"/>
              </w:rPr>
              <w:t>/л (максимум 150·10</w:t>
            </w:r>
            <w:r w:rsidRPr="00F83E50">
              <w:rPr>
                <w:rFonts w:ascii="Times New Roman" w:hAnsi="Times New Roman"/>
                <w:vertAlign w:val="superscript"/>
              </w:rPr>
              <w:t>9</w:t>
            </w:r>
            <w:r w:rsidRPr="00F83E50">
              <w:rPr>
                <w:rFonts w:ascii="Times New Roman" w:hAnsi="Times New Roman"/>
              </w:rPr>
              <w:t xml:space="preserve"> </w:t>
            </w:r>
            <w:proofErr w:type="spellStart"/>
            <w:r w:rsidRPr="00F83E50">
              <w:rPr>
                <w:rFonts w:ascii="Times New Roman" w:hAnsi="Times New Roman"/>
              </w:rPr>
              <w:t>клітин</w:t>
            </w:r>
            <w:proofErr w:type="spellEnd"/>
            <w:r w:rsidRPr="00F83E50">
              <w:rPr>
                <w:rFonts w:ascii="Times New Roman" w:hAnsi="Times New Roman"/>
              </w:rPr>
              <w:t>/л), RBC – 0-15·10</w:t>
            </w:r>
            <w:r w:rsidRPr="00F83E50">
              <w:rPr>
                <w:rFonts w:ascii="Times New Roman" w:hAnsi="Times New Roman"/>
                <w:vertAlign w:val="superscript"/>
              </w:rPr>
              <w:t>12</w:t>
            </w:r>
            <w:r w:rsidRPr="00F83E50">
              <w:rPr>
                <w:rFonts w:ascii="Times New Roman" w:hAnsi="Times New Roman"/>
              </w:rPr>
              <w:t xml:space="preserve"> </w:t>
            </w:r>
            <w:proofErr w:type="spellStart"/>
            <w:r w:rsidRPr="00F83E50">
              <w:rPr>
                <w:rFonts w:ascii="Times New Roman" w:hAnsi="Times New Roman"/>
              </w:rPr>
              <w:t>клітин</w:t>
            </w:r>
            <w:proofErr w:type="spellEnd"/>
            <w:r w:rsidRPr="00F83E50">
              <w:rPr>
                <w:rFonts w:ascii="Times New Roman" w:hAnsi="Times New Roman"/>
              </w:rPr>
              <w:t>/л (максимум 20·10</w:t>
            </w:r>
            <w:r w:rsidRPr="00F83E50">
              <w:rPr>
                <w:rFonts w:ascii="Times New Roman" w:hAnsi="Times New Roman"/>
                <w:vertAlign w:val="superscript"/>
              </w:rPr>
              <w:t>12</w:t>
            </w:r>
            <w:r w:rsidRPr="00F83E50">
              <w:rPr>
                <w:rFonts w:ascii="Times New Roman" w:hAnsi="Times New Roman"/>
              </w:rPr>
              <w:t xml:space="preserve"> </w:t>
            </w:r>
            <w:proofErr w:type="spellStart"/>
            <w:r w:rsidRPr="00F83E50">
              <w:rPr>
                <w:rFonts w:ascii="Times New Roman" w:hAnsi="Times New Roman"/>
              </w:rPr>
              <w:t>клітин</w:t>
            </w:r>
            <w:proofErr w:type="spellEnd"/>
            <w:r w:rsidRPr="00F83E50">
              <w:rPr>
                <w:rFonts w:ascii="Times New Roman" w:hAnsi="Times New Roman"/>
              </w:rPr>
              <w:t>/л), PLT 0-700·10</w:t>
            </w:r>
            <w:r w:rsidRPr="00F83E50">
              <w:rPr>
                <w:rFonts w:ascii="Times New Roman" w:hAnsi="Times New Roman"/>
                <w:vertAlign w:val="superscript"/>
              </w:rPr>
              <w:t>9</w:t>
            </w:r>
            <w:r w:rsidRPr="00F83E50">
              <w:rPr>
                <w:rFonts w:ascii="Times New Roman" w:hAnsi="Times New Roman"/>
              </w:rPr>
              <w:t xml:space="preserve"> </w:t>
            </w:r>
            <w:proofErr w:type="spellStart"/>
            <w:r w:rsidRPr="00F83E50">
              <w:rPr>
                <w:rFonts w:ascii="Times New Roman" w:hAnsi="Times New Roman"/>
              </w:rPr>
              <w:t>клітин</w:t>
            </w:r>
            <w:proofErr w:type="spellEnd"/>
            <w:r w:rsidRPr="00F83E50">
              <w:rPr>
                <w:rFonts w:ascii="Times New Roman" w:hAnsi="Times New Roman"/>
              </w:rPr>
              <w:t>/л (максимум 1000·10</w:t>
            </w:r>
            <w:r w:rsidRPr="00F83E50">
              <w:rPr>
                <w:rFonts w:ascii="Times New Roman" w:hAnsi="Times New Roman"/>
                <w:vertAlign w:val="superscript"/>
              </w:rPr>
              <w:t>9</w:t>
            </w:r>
            <w:r w:rsidRPr="00F83E50">
              <w:rPr>
                <w:rFonts w:ascii="Times New Roman" w:hAnsi="Times New Roman"/>
              </w:rPr>
              <w:t xml:space="preserve"> </w:t>
            </w:r>
            <w:proofErr w:type="spellStart"/>
            <w:r w:rsidRPr="00F83E50">
              <w:rPr>
                <w:rFonts w:ascii="Times New Roman" w:hAnsi="Times New Roman"/>
              </w:rPr>
              <w:t>клітин</w:t>
            </w:r>
            <w:proofErr w:type="spellEnd"/>
            <w:r w:rsidRPr="00F83E50">
              <w:rPr>
                <w:rFonts w:ascii="Times New Roman" w:hAnsi="Times New Roman"/>
              </w:rPr>
              <w:t xml:space="preserve">/л), HGB 0-250 г/л (максимум 400 г/л), HCT – 0-100%, MCV – 30-150 </w:t>
            </w:r>
            <w:proofErr w:type="spellStart"/>
            <w:r w:rsidRPr="00F83E50">
              <w:rPr>
                <w:rFonts w:ascii="Times New Roman" w:hAnsi="Times New Roman"/>
              </w:rPr>
              <w:t>фл</w:t>
            </w:r>
            <w:proofErr w:type="spellEnd"/>
            <w:r w:rsidRPr="00F83E50">
              <w:rPr>
                <w:rFonts w:ascii="Times New Roman" w:hAnsi="Times New Roman"/>
              </w:rPr>
              <w:t xml:space="preserve">, MPV 3-30 </w:t>
            </w:r>
            <w:proofErr w:type="spellStart"/>
            <w:r w:rsidRPr="00F83E50">
              <w:rPr>
                <w:rFonts w:ascii="Times New Roman" w:hAnsi="Times New Roman"/>
              </w:rPr>
              <w:t>фл</w:t>
            </w:r>
            <w:proofErr w:type="spellEnd"/>
            <w:r w:rsidRPr="00F83E50">
              <w:rPr>
                <w:rFonts w:ascii="Times New Roman" w:hAnsi="Times New Roman"/>
              </w:rPr>
              <w:t>.</w:t>
            </w:r>
          </w:p>
        </w:tc>
        <w:tc>
          <w:tcPr>
            <w:tcW w:w="2176" w:type="pct"/>
            <w:vAlign w:val="center"/>
          </w:tcPr>
          <w:p w14:paraId="3814ECE9" w14:textId="77777777" w:rsidR="005E01A6" w:rsidRPr="00B84AC8" w:rsidRDefault="005E01A6" w:rsidP="00144725">
            <w:pPr>
              <w:pStyle w:val="Default"/>
              <w:spacing w:line="276" w:lineRule="auto"/>
              <w:rPr>
                <w:sz w:val="22"/>
                <w:szCs w:val="22"/>
              </w:rPr>
            </w:pPr>
          </w:p>
        </w:tc>
      </w:tr>
      <w:tr w:rsidR="005E01A6" w:rsidRPr="0012613D" w14:paraId="448F3EBF" w14:textId="77777777" w:rsidTr="003F2284">
        <w:trPr>
          <w:trHeight w:val="3005"/>
        </w:trPr>
        <w:tc>
          <w:tcPr>
            <w:tcW w:w="314" w:type="pct"/>
            <w:vAlign w:val="center"/>
          </w:tcPr>
          <w:p w14:paraId="1EE7E17E" w14:textId="77777777" w:rsidR="005E01A6" w:rsidRPr="0012613D" w:rsidRDefault="005E01A6" w:rsidP="00144725">
            <w:pPr>
              <w:spacing w:after="0"/>
              <w:jc w:val="center"/>
              <w:rPr>
                <w:rFonts w:ascii="Times New Roman" w:hAnsi="Times New Roman"/>
              </w:rPr>
            </w:pPr>
            <w:r w:rsidRPr="0012613D">
              <w:rPr>
                <w:rFonts w:ascii="Times New Roman" w:hAnsi="Times New Roman"/>
              </w:rPr>
              <w:t>14.</w:t>
            </w:r>
          </w:p>
        </w:tc>
        <w:tc>
          <w:tcPr>
            <w:tcW w:w="2510" w:type="pct"/>
          </w:tcPr>
          <w:p w14:paraId="40C25ADE" w14:textId="77777777" w:rsidR="005E01A6" w:rsidRPr="00F83E50" w:rsidRDefault="005E01A6" w:rsidP="00144725">
            <w:pPr>
              <w:spacing w:after="0"/>
              <w:rPr>
                <w:rFonts w:ascii="Times New Roman" w:hAnsi="Times New Roman"/>
                <w:lang w:val="uk-UA"/>
              </w:rPr>
            </w:pPr>
            <w:proofErr w:type="spellStart"/>
            <w:r w:rsidRPr="00F83E50">
              <w:rPr>
                <w:rFonts w:ascii="Times New Roman" w:hAnsi="Times New Roman"/>
              </w:rPr>
              <w:t>Цільові</w:t>
            </w:r>
            <w:proofErr w:type="spellEnd"/>
            <w:r w:rsidRPr="00F83E50">
              <w:rPr>
                <w:rFonts w:ascii="Times New Roman" w:hAnsi="Times New Roman"/>
              </w:rPr>
              <w:t xml:space="preserve"> </w:t>
            </w:r>
            <w:proofErr w:type="spellStart"/>
            <w:r w:rsidRPr="00F83E50">
              <w:rPr>
                <w:rFonts w:ascii="Times New Roman" w:hAnsi="Times New Roman"/>
              </w:rPr>
              <w:t>діапазони</w:t>
            </w:r>
            <w:proofErr w:type="spellEnd"/>
            <w:r w:rsidRPr="00F83E50">
              <w:rPr>
                <w:rFonts w:ascii="Times New Roman" w:hAnsi="Times New Roman"/>
              </w:rPr>
              <w:t xml:space="preserve"> </w:t>
            </w:r>
            <w:proofErr w:type="spellStart"/>
            <w:r w:rsidRPr="00F83E50">
              <w:rPr>
                <w:rFonts w:ascii="Times New Roman" w:hAnsi="Times New Roman"/>
              </w:rPr>
              <w:t>калібрування</w:t>
            </w:r>
            <w:proofErr w:type="spellEnd"/>
            <w:r w:rsidRPr="00F83E50">
              <w:rPr>
                <w:rFonts w:ascii="Times New Roman" w:hAnsi="Times New Roman"/>
                <w:lang w:val="uk-UA"/>
              </w:rPr>
              <w:t>:</w:t>
            </w:r>
          </w:p>
          <w:tbl>
            <w:tblPr>
              <w:tblStyle w:val="ac"/>
              <w:tblW w:w="0" w:type="auto"/>
              <w:tblLook w:val="0000" w:firstRow="0" w:lastRow="0" w:firstColumn="0" w:lastColumn="0" w:noHBand="0" w:noVBand="0"/>
            </w:tblPr>
            <w:tblGrid>
              <w:gridCol w:w="1239"/>
              <w:gridCol w:w="1584"/>
              <w:gridCol w:w="1559"/>
            </w:tblGrid>
            <w:tr w:rsidR="005E01A6" w:rsidRPr="008A4AD1" w14:paraId="1051F463" w14:textId="77777777" w:rsidTr="00144725">
              <w:trPr>
                <w:trHeight w:val="132"/>
              </w:trPr>
              <w:tc>
                <w:tcPr>
                  <w:tcW w:w="1239" w:type="dxa"/>
                </w:tcPr>
                <w:p w14:paraId="7B24C40C"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bCs/>
                      <w:color w:val="000000"/>
                      <w:lang w:val="uk-UA" w:eastAsia="en-US"/>
                    </w:rPr>
                    <w:t xml:space="preserve">Параметр </w:t>
                  </w:r>
                </w:p>
              </w:tc>
              <w:tc>
                <w:tcPr>
                  <w:tcW w:w="1584" w:type="dxa"/>
                </w:tcPr>
                <w:p w14:paraId="4C81F28D"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bCs/>
                      <w:color w:val="000000"/>
                      <w:lang w:val="uk-UA" w:eastAsia="en-US"/>
                    </w:rPr>
                    <w:t xml:space="preserve">Нижня межа </w:t>
                  </w:r>
                </w:p>
              </w:tc>
              <w:tc>
                <w:tcPr>
                  <w:tcW w:w="1559" w:type="dxa"/>
                </w:tcPr>
                <w:p w14:paraId="3042DE2B"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bCs/>
                      <w:color w:val="000000"/>
                      <w:lang w:val="uk-UA" w:eastAsia="en-US"/>
                    </w:rPr>
                    <w:t xml:space="preserve">Верхня межа </w:t>
                  </w:r>
                </w:p>
              </w:tc>
            </w:tr>
            <w:tr w:rsidR="005E01A6" w:rsidRPr="008A4AD1" w14:paraId="67A1B96C" w14:textId="77777777" w:rsidTr="00144725">
              <w:trPr>
                <w:trHeight w:val="130"/>
              </w:trPr>
              <w:tc>
                <w:tcPr>
                  <w:tcW w:w="1239" w:type="dxa"/>
                </w:tcPr>
                <w:p w14:paraId="3319287F"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WBC </w:t>
                  </w:r>
                </w:p>
              </w:tc>
              <w:tc>
                <w:tcPr>
                  <w:tcW w:w="1584" w:type="dxa"/>
                </w:tcPr>
                <w:p w14:paraId="67336242"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1.0 </w:t>
                  </w:r>
                </w:p>
              </w:tc>
              <w:tc>
                <w:tcPr>
                  <w:tcW w:w="1559" w:type="dxa"/>
                </w:tcPr>
                <w:p w14:paraId="394D5AD0"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30.0 </w:t>
                  </w:r>
                </w:p>
              </w:tc>
            </w:tr>
            <w:tr w:rsidR="005E01A6" w:rsidRPr="008A4AD1" w14:paraId="477C31C0" w14:textId="77777777" w:rsidTr="00144725">
              <w:trPr>
                <w:trHeight w:val="130"/>
              </w:trPr>
              <w:tc>
                <w:tcPr>
                  <w:tcW w:w="1239" w:type="dxa"/>
                </w:tcPr>
                <w:p w14:paraId="42535899"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RBC </w:t>
                  </w:r>
                </w:p>
              </w:tc>
              <w:tc>
                <w:tcPr>
                  <w:tcW w:w="1584" w:type="dxa"/>
                </w:tcPr>
                <w:p w14:paraId="127AC2CC"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1.00 </w:t>
                  </w:r>
                </w:p>
              </w:tc>
              <w:tc>
                <w:tcPr>
                  <w:tcW w:w="1559" w:type="dxa"/>
                </w:tcPr>
                <w:p w14:paraId="0A8FBE17"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8.00 </w:t>
                  </w:r>
                </w:p>
              </w:tc>
            </w:tr>
            <w:tr w:rsidR="005E01A6" w:rsidRPr="008A4AD1" w14:paraId="5B1957BC" w14:textId="77777777" w:rsidTr="00144725">
              <w:trPr>
                <w:trHeight w:val="130"/>
              </w:trPr>
              <w:tc>
                <w:tcPr>
                  <w:tcW w:w="1239" w:type="dxa"/>
                </w:tcPr>
                <w:p w14:paraId="028D71D7"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HGB г/л </w:t>
                  </w:r>
                </w:p>
              </w:tc>
              <w:tc>
                <w:tcPr>
                  <w:tcW w:w="1584" w:type="dxa"/>
                </w:tcPr>
                <w:p w14:paraId="0754E57A"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30 </w:t>
                  </w:r>
                </w:p>
              </w:tc>
              <w:tc>
                <w:tcPr>
                  <w:tcW w:w="1559" w:type="dxa"/>
                </w:tcPr>
                <w:p w14:paraId="5EF43EC8"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300 </w:t>
                  </w:r>
                </w:p>
              </w:tc>
            </w:tr>
            <w:tr w:rsidR="005E01A6" w:rsidRPr="008A4AD1" w14:paraId="55AA6490" w14:textId="77777777" w:rsidTr="00144725">
              <w:trPr>
                <w:trHeight w:val="130"/>
              </w:trPr>
              <w:tc>
                <w:tcPr>
                  <w:tcW w:w="1239" w:type="dxa"/>
                </w:tcPr>
                <w:p w14:paraId="7647B716"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MCV </w:t>
                  </w:r>
                </w:p>
              </w:tc>
              <w:tc>
                <w:tcPr>
                  <w:tcW w:w="1584" w:type="dxa"/>
                </w:tcPr>
                <w:p w14:paraId="3847C77F"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50 </w:t>
                  </w:r>
                </w:p>
              </w:tc>
              <w:tc>
                <w:tcPr>
                  <w:tcW w:w="1559" w:type="dxa"/>
                </w:tcPr>
                <w:p w14:paraId="34BD1A65"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120 </w:t>
                  </w:r>
                </w:p>
              </w:tc>
            </w:tr>
            <w:tr w:rsidR="005E01A6" w:rsidRPr="008A4AD1" w14:paraId="06615FA8" w14:textId="77777777" w:rsidTr="00144725">
              <w:trPr>
                <w:trHeight w:val="130"/>
              </w:trPr>
              <w:tc>
                <w:tcPr>
                  <w:tcW w:w="1239" w:type="dxa"/>
                </w:tcPr>
                <w:p w14:paraId="04E0DA48"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RDW CV </w:t>
                  </w:r>
                </w:p>
              </w:tc>
              <w:tc>
                <w:tcPr>
                  <w:tcW w:w="1584" w:type="dxa"/>
                </w:tcPr>
                <w:p w14:paraId="4122BA32"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10 </w:t>
                  </w:r>
                </w:p>
              </w:tc>
              <w:tc>
                <w:tcPr>
                  <w:tcW w:w="1559" w:type="dxa"/>
                </w:tcPr>
                <w:p w14:paraId="6C4DF949"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50 </w:t>
                  </w:r>
                </w:p>
              </w:tc>
            </w:tr>
            <w:tr w:rsidR="005E01A6" w:rsidRPr="008A4AD1" w14:paraId="5F1A4540" w14:textId="77777777" w:rsidTr="00144725">
              <w:trPr>
                <w:trHeight w:val="130"/>
              </w:trPr>
              <w:tc>
                <w:tcPr>
                  <w:tcW w:w="1239" w:type="dxa"/>
                </w:tcPr>
                <w:p w14:paraId="609F6681"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PLT </w:t>
                  </w:r>
                </w:p>
              </w:tc>
              <w:tc>
                <w:tcPr>
                  <w:tcW w:w="1584" w:type="dxa"/>
                </w:tcPr>
                <w:p w14:paraId="5E2C3EB9"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30 </w:t>
                  </w:r>
                </w:p>
              </w:tc>
              <w:tc>
                <w:tcPr>
                  <w:tcW w:w="1559" w:type="dxa"/>
                </w:tcPr>
                <w:p w14:paraId="626F3392"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800 </w:t>
                  </w:r>
                </w:p>
              </w:tc>
            </w:tr>
            <w:tr w:rsidR="005E01A6" w:rsidRPr="008A4AD1" w14:paraId="442B79FE" w14:textId="77777777" w:rsidTr="00144725">
              <w:trPr>
                <w:trHeight w:val="130"/>
              </w:trPr>
              <w:tc>
                <w:tcPr>
                  <w:tcW w:w="1239" w:type="dxa"/>
                </w:tcPr>
                <w:p w14:paraId="0DDF8098"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MPV </w:t>
                  </w:r>
                </w:p>
              </w:tc>
              <w:tc>
                <w:tcPr>
                  <w:tcW w:w="1584" w:type="dxa"/>
                </w:tcPr>
                <w:p w14:paraId="5255009D"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5 </w:t>
                  </w:r>
                </w:p>
              </w:tc>
              <w:tc>
                <w:tcPr>
                  <w:tcW w:w="1559" w:type="dxa"/>
                </w:tcPr>
                <w:p w14:paraId="2205661F"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15 </w:t>
                  </w:r>
                </w:p>
              </w:tc>
            </w:tr>
            <w:tr w:rsidR="005E01A6" w:rsidRPr="008A4AD1" w14:paraId="53B16FE8" w14:textId="77777777" w:rsidTr="00144725">
              <w:trPr>
                <w:trHeight w:val="130"/>
              </w:trPr>
              <w:tc>
                <w:tcPr>
                  <w:tcW w:w="1239" w:type="dxa"/>
                </w:tcPr>
                <w:p w14:paraId="52F3F118"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PDW CV </w:t>
                  </w:r>
                </w:p>
              </w:tc>
              <w:tc>
                <w:tcPr>
                  <w:tcW w:w="1584" w:type="dxa"/>
                </w:tcPr>
                <w:p w14:paraId="73750E2A"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5 </w:t>
                  </w:r>
                </w:p>
              </w:tc>
              <w:tc>
                <w:tcPr>
                  <w:tcW w:w="1559" w:type="dxa"/>
                </w:tcPr>
                <w:p w14:paraId="6CAD6966"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50 </w:t>
                  </w:r>
                </w:p>
              </w:tc>
            </w:tr>
            <w:tr w:rsidR="005E01A6" w:rsidRPr="008A4AD1" w14:paraId="05EAB2E8" w14:textId="77777777" w:rsidTr="00144725">
              <w:trPr>
                <w:trHeight w:val="130"/>
              </w:trPr>
              <w:tc>
                <w:tcPr>
                  <w:tcW w:w="1239" w:type="dxa"/>
                </w:tcPr>
                <w:p w14:paraId="591EE8E1"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HCT </w:t>
                  </w:r>
                </w:p>
              </w:tc>
              <w:tc>
                <w:tcPr>
                  <w:tcW w:w="1584" w:type="dxa"/>
                </w:tcPr>
                <w:p w14:paraId="11D8D22A"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0.1 </w:t>
                  </w:r>
                </w:p>
              </w:tc>
              <w:tc>
                <w:tcPr>
                  <w:tcW w:w="1559" w:type="dxa"/>
                </w:tcPr>
                <w:p w14:paraId="4603413E"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0.6 </w:t>
                  </w:r>
                </w:p>
              </w:tc>
            </w:tr>
            <w:tr w:rsidR="005E01A6" w:rsidRPr="008A4AD1" w14:paraId="7BA63867" w14:textId="77777777" w:rsidTr="00144725">
              <w:trPr>
                <w:trHeight w:val="130"/>
              </w:trPr>
              <w:tc>
                <w:tcPr>
                  <w:tcW w:w="1239" w:type="dxa"/>
                </w:tcPr>
                <w:p w14:paraId="17DE176B"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PCT </w:t>
                  </w:r>
                </w:p>
              </w:tc>
              <w:tc>
                <w:tcPr>
                  <w:tcW w:w="1584" w:type="dxa"/>
                </w:tcPr>
                <w:p w14:paraId="3E3532FF"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0 </w:t>
                  </w:r>
                </w:p>
              </w:tc>
              <w:tc>
                <w:tcPr>
                  <w:tcW w:w="1559" w:type="dxa"/>
                </w:tcPr>
                <w:p w14:paraId="19F23349"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2 </w:t>
                  </w:r>
                </w:p>
              </w:tc>
            </w:tr>
          </w:tbl>
          <w:p w14:paraId="32CED329" w14:textId="77777777" w:rsidR="005E01A6" w:rsidRPr="00F83E50" w:rsidRDefault="005E01A6" w:rsidP="00144725">
            <w:pPr>
              <w:spacing w:after="0"/>
              <w:rPr>
                <w:rFonts w:ascii="Times New Roman" w:hAnsi="Times New Roman"/>
              </w:rPr>
            </w:pPr>
          </w:p>
        </w:tc>
        <w:tc>
          <w:tcPr>
            <w:tcW w:w="2176" w:type="pct"/>
          </w:tcPr>
          <w:p w14:paraId="43879C98" w14:textId="77777777" w:rsidR="005E01A6" w:rsidRPr="00B84AC8" w:rsidRDefault="005E01A6" w:rsidP="00144725">
            <w:pPr>
              <w:spacing w:after="0"/>
              <w:rPr>
                <w:rFonts w:ascii="Times New Roman" w:hAnsi="Times New Roman"/>
                <w:lang w:val="uk-UA"/>
              </w:rPr>
            </w:pPr>
          </w:p>
        </w:tc>
      </w:tr>
      <w:tr w:rsidR="005E01A6" w:rsidRPr="0012613D" w14:paraId="60B2918A" w14:textId="77777777" w:rsidTr="003F2284">
        <w:tc>
          <w:tcPr>
            <w:tcW w:w="314" w:type="pct"/>
            <w:vAlign w:val="center"/>
          </w:tcPr>
          <w:p w14:paraId="466702D2" w14:textId="77777777" w:rsidR="005E01A6" w:rsidRPr="0012613D" w:rsidRDefault="005E01A6" w:rsidP="00144725">
            <w:pPr>
              <w:spacing w:after="0"/>
              <w:jc w:val="center"/>
              <w:rPr>
                <w:rFonts w:ascii="Times New Roman" w:hAnsi="Times New Roman"/>
              </w:rPr>
            </w:pPr>
            <w:r w:rsidRPr="0012613D">
              <w:rPr>
                <w:rFonts w:ascii="Times New Roman" w:hAnsi="Times New Roman"/>
              </w:rPr>
              <w:t>15.</w:t>
            </w:r>
          </w:p>
        </w:tc>
        <w:tc>
          <w:tcPr>
            <w:tcW w:w="2510" w:type="pct"/>
            <w:vAlign w:val="center"/>
          </w:tcPr>
          <w:p w14:paraId="78E41F88" w14:textId="77777777" w:rsidR="005E01A6" w:rsidRPr="0012613D" w:rsidRDefault="005E01A6" w:rsidP="00144725">
            <w:pPr>
              <w:autoSpaceDE w:val="0"/>
              <w:autoSpaceDN w:val="0"/>
              <w:adjustRightInd w:val="0"/>
              <w:spacing w:after="0"/>
              <w:rPr>
                <w:rFonts w:ascii="Times New Roman" w:hAnsi="Times New Roman"/>
              </w:rPr>
            </w:pPr>
            <w:proofErr w:type="spellStart"/>
            <w:r w:rsidRPr="0012613D">
              <w:rPr>
                <w:rFonts w:ascii="Times New Roman" w:hAnsi="Times New Roman"/>
              </w:rPr>
              <w:t>Пам'ять</w:t>
            </w:r>
            <w:proofErr w:type="spellEnd"/>
            <w:r w:rsidRPr="0012613D">
              <w:rPr>
                <w:rFonts w:ascii="Times New Roman" w:hAnsi="Times New Roman"/>
              </w:rPr>
              <w:t xml:space="preserve">: не </w:t>
            </w:r>
            <w:proofErr w:type="spellStart"/>
            <w:r w:rsidRPr="0012613D">
              <w:rPr>
                <w:rFonts w:ascii="Times New Roman" w:hAnsi="Times New Roman"/>
              </w:rPr>
              <w:t>менше</w:t>
            </w:r>
            <w:proofErr w:type="spellEnd"/>
            <w:r w:rsidRPr="0012613D">
              <w:rPr>
                <w:rFonts w:ascii="Times New Roman" w:hAnsi="Times New Roman"/>
              </w:rPr>
              <w:t xml:space="preserve"> 10 000 </w:t>
            </w:r>
            <w:proofErr w:type="spellStart"/>
            <w:r w:rsidRPr="0012613D">
              <w:rPr>
                <w:rFonts w:ascii="Times New Roman" w:hAnsi="Times New Roman"/>
              </w:rPr>
              <w:t>результатів</w:t>
            </w:r>
            <w:proofErr w:type="spellEnd"/>
            <w:r w:rsidRPr="0012613D">
              <w:rPr>
                <w:rFonts w:ascii="Times New Roman" w:hAnsi="Times New Roman"/>
              </w:rPr>
              <w:t xml:space="preserve"> </w:t>
            </w:r>
            <w:proofErr w:type="spellStart"/>
            <w:r w:rsidRPr="0012613D">
              <w:rPr>
                <w:rFonts w:ascii="Times New Roman" w:hAnsi="Times New Roman"/>
              </w:rPr>
              <w:t>пацієнтів</w:t>
            </w:r>
            <w:proofErr w:type="spellEnd"/>
            <w:r w:rsidRPr="0012613D">
              <w:rPr>
                <w:rFonts w:ascii="Times New Roman" w:hAnsi="Times New Roman"/>
              </w:rPr>
              <w:t xml:space="preserve"> </w:t>
            </w:r>
            <w:proofErr w:type="spellStart"/>
            <w:r w:rsidRPr="0012613D">
              <w:rPr>
                <w:rFonts w:ascii="Times New Roman" w:hAnsi="Times New Roman"/>
              </w:rPr>
              <w:t>включаючи</w:t>
            </w:r>
            <w:proofErr w:type="spellEnd"/>
            <w:r w:rsidRPr="0012613D">
              <w:rPr>
                <w:rFonts w:ascii="Times New Roman" w:hAnsi="Times New Roman"/>
              </w:rPr>
              <w:t xml:space="preserve"> </w:t>
            </w:r>
            <w:proofErr w:type="spellStart"/>
            <w:r w:rsidRPr="0012613D">
              <w:rPr>
                <w:rFonts w:ascii="Times New Roman" w:hAnsi="Times New Roman"/>
              </w:rPr>
              <w:t>гістограми</w:t>
            </w:r>
            <w:proofErr w:type="spellEnd"/>
            <w:r w:rsidRPr="0012613D">
              <w:rPr>
                <w:rFonts w:ascii="Times New Roman" w:hAnsi="Times New Roman"/>
              </w:rPr>
              <w:t>.</w:t>
            </w:r>
          </w:p>
        </w:tc>
        <w:tc>
          <w:tcPr>
            <w:tcW w:w="2176" w:type="pct"/>
          </w:tcPr>
          <w:p w14:paraId="629A9E2A" w14:textId="77777777" w:rsidR="005E01A6" w:rsidRPr="00B84AC8" w:rsidRDefault="005E01A6" w:rsidP="00144725">
            <w:pPr>
              <w:spacing w:after="0"/>
              <w:rPr>
                <w:rFonts w:ascii="Times New Roman" w:hAnsi="Times New Roman"/>
                <w:lang w:val="uk-UA"/>
              </w:rPr>
            </w:pPr>
          </w:p>
        </w:tc>
      </w:tr>
      <w:tr w:rsidR="005E01A6" w:rsidRPr="0012613D" w14:paraId="69B746D7" w14:textId="77777777" w:rsidTr="003F2284">
        <w:tc>
          <w:tcPr>
            <w:tcW w:w="314" w:type="pct"/>
            <w:vAlign w:val="center"/>
          </w:tcPr>
          <w:p w14:paraId="3D8644A2" w14:textId="77777777" w:rsidR="005E01A6" w:rsidRPr="0012613D" w:rsidRDefault="005E01A6" w:rsidP="00144725">
            <w:pPr>
              <w:spacing w:after="0"/>
              <w:jc w:val="center"/>
              <w:rPr>
                <w:rFonts w:ascii="Times New Roman" w:hAnsi="Times New Roman"/>
              </w:rPr>
            </w:pPr>
            <w:r w:rsidRPr="0012613D">
              <w:rPr>
                <w:rFonts w:ascii="Times New Roman" w:hAnsi="Times New Roman"/>
              </w:rPr>
              <w:t>16.</w:t>
            </w:r>
          </w:p>
        </w:tc>
        <w:tc>
          <w:tcPr>
            <w:tcW w:w="2510" w:type="pct"/>
            <w:vAlign w:val="center"/>
          </w:tcPr>
          <w:p w14:paraId="6303CB19" w14:textId="77777777" w:rsidR="005E01A6" w:rsidRPr="0012613D" w:rsidRDefault="005E01A6" w:rsidP="00144725">
            <w:pPr>
              <w:spacing w:after="0"/>
              <w:rPr>
                <w:rFonts w:ascii="Times New Roman" w:hAnsi="Times New Roman"/>
              </w:rPr>
            </w:pPr>
            <w:proofErr w:type="spellStart"/>
            <w:r w:rsidRPr="0012613D">
              <w:rPr>
                <w:rFonts w:ascii="Times New Roman" w:hAnsi="Times New Roman"/>
              </w:rPr>
              <w:t>Введення</w:t>
            </w:r>
            <w:proofErr w:type="spellEnd"/>
            <w:r w:rsidRPr="0012613D">
              <w:rPr>
                <w:rFonts w:ascii="Times New Roman" w:hAnsi="Times New Roman"/>
              </w:rPr>
              <w:t xml:space="preserve"> та </w:t>
            </w:r>
            <w:proofErr w:type="spellStart"/>
            <w:r w:rsidRPr="0012613D">
              <w:rPr>
                <w:rFonts w:ascii="Times New Roman" w:hAnsi="Times New Roman"/>
              </w:rPr>
              <w:t>виведення</w:t>
            </w:r>
            <w:proofErr w:type="spellEnd"/>
            <w:r w:rsidRPr="0012613D">
              <w:rPr>
                <w:rFonts w:ascii="Times New Roman" w:hAnsi="Times New Roman"/>
              </w:rPr>
              <w:t xml:space="preserve"> </w:t>
            </w:r>
            <w:proofErr w:type="spellStart"/>
            <w:r w:rsidRPr="0012613D">
              <w:rPr>
                <w:rFonts w:ascii="Times New Roman" w:hAnsi="Times New Roman"/>
              </w:rPr>
              <w:t>даних</w:t>
            </w:r>
            <w:proofErr w:type="spellEnd"/>
            <w:r w:rsidRPr="0012613D">
              <w:rPr>
                <w:rFonts w:ascii="Times New Roman" w:hAnsi="Times New Roman"/>
              </w:rPr>
              <w:t xml:space="preserve">: </w:t>
            </w:r>
            <w:proofErr w:type="spellStart"/>
            <w:r w:rsidRPr="0012613D">
              <w:rPr>
                <w:rFonts w:ascii="Times New Roman" w:hAnsi="Times New Roman"/>
              </w:rPr>
              <w:t>мова</w:t>
            </w:r>
            <w:proofErr w:type="spellEnd"/>
            <w:r w:rsidRPr="0012613D">
              <w:rPr>
                <w:rFonts w:ascii="Times New Roman" w:hAnsi="Times New Roman"/>
              </w:rPr>
              <w:t xml:space="preserve"> </w:t>
            </w:r>
            <w:proofErr w:type="spellStart"/>
            <w:r w:rsidRPr="0012613D">
              <w:rPr>
                <w:rFonts w:ascii="Times New Roman" w:hAnsi="Times New Roman"/>
              </w:rPr>
              <w:t>інтерфейсу</w:t>
            </w:r>
            <w:proofErr w:type="spellEnd"/>
            <w:r w:rsidRPr="0012613D">
              <w:rPr>
                <w:rFonts w:ascii="Times New Roman" w:hAnsi="Times New Roman"/>
              </w:rPr>
              <w:t xml:space="preserve"> –</w:t>
            </w:r>
            <w:r w:rsidRPr="0012613D">
              <w:rPr>
                <w:rFonts w:ascii="Times New Roman" w:hAnsi="Times New Roman"/>
                <w:lang w:val="uk-UA"/>
              </w:rPr>
              <w:t xml:space="preserve"> </w:t>
            </w:r>
            <w:proofErr w:type="spellStart"/>
            <w:r w:rsidRPr="0012613D">
              <w:rPr>
                <w:rFonts w:ascii="Times New Roman" w:hAnsi="Times New Roman"/>
              </w:rPr>
              <w:t>українська</w:t>
            </w:r>
            <w:proofErr w:type="spellEnd"/>
            <w:r>
              <w:rPr>
                <w:rFonts w:ascii="Times New Roman" w:hAnsi="Times New Roman"/>
                <w:lang w:val="uk-UA"/>
              </w:rPr>
              <w:t xml:space="preserve"> або </w:t>
            </w:r>
            <w:proofErr w:type="spellStart"/>
            <w:r w:rsidRPr="0012613D">
              <w:rPr>
                <w:rFonts w:ascii="Times New Roman" w:hAnsi="Times New Roman"/>
              </w:rPr>
              <w:t>російська</w:t>
            </w:r>
            <w:proofErr w:type="spellEnd"/>
            <w:r w:rsidRPr="0012613D">
              <w:rPr>
                <w:rFonts w:ascii="Times New Roman" w:hAnsi="Times New Roman"/>
              </w:rPr>
              <w:t xml:space="preserve">, </w:t>
            </w:r>
            <w:proofErr w:type="spellStart"/>
            <w:r w:rsidRPr="0012613D">
              <w:rPr>
                <w:rFonts w:ascii="Times New Roman" w:hAnsi="Times New Roman"/>
              </w:rPr>
              <w:t>вбудований</w:t>
            </w:r>
            <w:proofErr w:type="spellEnd"/>
            <w:r w:rsidRPr="0012613D">
              <w:rPr>
                <w:rFonts w:ascii="Times New Roman" w:hAnsi="Times New Roman"/>
              </w:rPr>
              <w:t xml:space="preserve"> термопринтер </w:t>
            </w:r>
            <w:proofErr w:type="spellStart"/>
            <w:r w:rsidRPr="0012613D">
              <w:rPr>
                <w:rFonts w:ascii="Times New Roman" w:hAnsi="Times New Roman"/>
              </w:rPr>
              <w:t>або</w:t>
            </w:r>
            <w:proofErr w:type="spellEnd"/>
            <w:r w:rsidRPr="0012613D">
              <w:rPr>
                <w:rFonts w:ascii="Times New Roman" w:hAnsi="Times New Roman"/>
              </w:rPr>
              <w:t xml:space="preserve"> </w:t>
            </w:r>
            <w:proofErr w:type="spellStart"/>
            <w:r w:rsidRPr="0012613D">
              <w:rPr>
                <w:rFonts w:ascii="Times New Roman" w:hAnsi="Times New Roman"/>
              </w:rPr>
              <w:t>зовнішній</w:t>
            </w:r>
            <w:proofErr w:type="spellEnd"/>
            <w:r w:rsidRPr="0012613D">
              <w:rPr>
                <w:rFonts w:ascii="Times New Roman" w:hAnsi="Times New Roman"/>
              </w:rPr>
              <w:t xml:space="preserve"> принтер </w:t>
            </w:r>
            <w:proofErr w:type="spellStart"/>
            <w:r w:rsidRPr="0012613D">
              <w:rPr>
                <w:rFonts w:ascii="Times New Roman" w:hAnsi="Times New Roman"/>
              </w:rPr>
              <w:t>опційно</w:t>
            </w:r>
            <w:proofErr w:type="spellEnd"/>
            <w:r w:rsidRPr="0012613D">
              <w:rPr>
                <w:rFonts w:ascii="Times New Roman" w:hAnsi="Times New Roman"/>
              </w:rPr>
              <w:t>.</w:t>
            </w:r>
          </w:p>
        </w:tc>
        <w:tc>
          <w:tcPr>
            <w:tcW w:w="2176" w:type="pct"/>
          </w:tcPr>
          <w:p w14:paraId="23936C87" w14:textId="77777777" w:rsidR="005E01A6" w:rsidRPr="00B84AC8" w:rsidRDefault="005E01A6" w:rsidP="00144725">
            <w:pPr>
              <w:spacing w:after="0"/>
              <w:rPr>
                <w:rFonts w:ascii="Times New Roman" w:hAnsi="Times New Roman"/>
              </w:rPr>
            </w:pPr>
          </w:p>
        </w:tc>
      </w:tr>
    </w:tbl>
    <w:p w14:paraId="5F5C3CD6" w14:textId="77777777" w:rsidR="0078092F" w:rsidRDefault="0078092F" w:rsidP="0078092F">
      <w:pPr>
        <w:tabs>
          <w:tab w:val="center" w:pos="5386"/>
          <w:tab w:val="left" w:pos="8790"/>
        </w:tabs>
        <w:spacing w:after="0"/>
        <w:jc w:val="center"/>
        <w:rPr>
          <w:rFonts w:ascii="Times New Roman" w:hAnsi="Times New Roman"/>
          <w:b/>
          <w:lang w:val="uk-UA"/>
        </w:rPr>
      </w:pPr>
    </w:p>
    <w:p w14:paraId="6E9498B3" w14:textId="32EAF6F9" w:rsidR="00B12626" w:rsidRDefault="00594E42" w:rsidP="0078092F">
      <w:pPr>
        <w:tabs>
          <w:tab w:val="center" w:pos="5386"/>
          <w:tab w:val="left" w:pos="8790"/>
        </w:tabs>
        <w:spacing w:after="0"/>
        <w:rPr>
          <w:rFonts w:ascii="Times New Roman" w:hAnsi="Times New Roman"/>
          <w:b/>
          <w:lang w:val="uk-UA"/>
        </w:rPr>
      </w:pPr>
      <w:r>
        <w:rPr>
          <w:rFonts w:ascii="Times New Roman" w:hAnsi="Times New Roman"/>
          <w:b/>
          <w:lang w:val="uk-UA"/>
        </w:rPr>
        <w:t>У комплект</w:t>
      </w:r>
      <w:r w:rsidR="00DA6C48">
        <w:rPr>
          <w:rFonts w:ascii="Times New Roman" w:hAnsi="Times New Roman"/>
          <w:b/>
          <w:lang w:val="uk-UA"/>
        </w:rPr>
        <w:t xml:space="preserve"> поставки</w:t>
      </w:r>
      <w:r>
        <w:rPr>
          <w:rFonts w:ascii="Times New Roman" w:hAnsi="Times New Roman"/>
          <w:b/>
          <w:lang w:val="uk-UA"/>
        </w:rPr>
        <w:t xml:space="preserve"> аналізатора повинно входити: </w:t>
      </w:r>
    </w:p>
    <w:tbl>
      <w:tblPr>
        <w:tblStyle w:val="ac"/>
        <w:tblW w:w="0" w:type="auto"/>
        <w:tblLook w:val="04A0" w:firstRow="1" w:lastRow="0" w:firstColumn="1" w:lastColumn="0" w:noHBand="0" w:noVBand="1"/>
      </w:tblPr>
      <w:tblGrid>
        <w:gridCol w:w="5647"/>
        <w:gridCol w:w="4378"/>
      </w:tblGrid>
      <w:tr w:rsidR="00A72B2F" w14:paraId="41C61BA6" w14:textId="77777777" w:rsidTr="00D73E62">
        <w:tc>
          <w:tcPr>
            <w:tcW w:w="5778" w:type="dxa"/>
            <w:vAlign w:val="center"/>
          </w:tcPr>
          <w:p w14:paraId="491807F7" w14:textId="77777777" w:rsidR="00A72B2F" w:rsidRPr="0012613D" w:rsidRDefault="00A72B2F" w:rsidP="00A72B2F">
            <w:pPr>
              <w:rPr>
                <w:lang w:val="uk-UA"/>
              </w:rPr>
            </w:pPr>
            <w:r w:rsidRPr="0012613D">
              <w:rPr>
                <w:lang w:val="uk-UA"/>
              </w:rPr>
              <w:t>Комплектація аналізатора:</w:t>
            </w:r>
          </w:p>
          <w:p w14:paraId="39F66C77" w14:textId="77777777" w:rsidR="00A72B2F" w:rsidRPr="0012613D" w:rsidRDefault="00A72B2F" w:rsidP="00A72B2F">
            <w:pPr>
              <w:rPr>
                <w:lang w:val="uk-UA"/>
              </w:rPr>
            </w:pPr>
            <w:r w:rsidRPr="0012613D">
              <w:rPr>
                <w:lang w:val="uk-UA"/>
              </w:rPr>
              <w:t>- аналізатор - 1 шт.;</w:t>
            </w:r>
          </w:p>
          <w:p w14:paraId="3DABF3FD" w14:textId="77777777" w:rsidR="00A72B2F" w:rsidRPr="0012613D" w:rsidRDefault="00A72B2F" w:rsidP="00A72B2F">
            <w:pPr>
              <w:rPr>
                <w:lang w:val="uk-UA"/>
              </w:rPr>
            </w:pPr>
            <w:r w:rsidRPr="0012613D">
              <w:rPr>
                <w:lang w:val="uk-UA"/>
              </w:rPr>
              <w:t>- н</w:t>
            </w:r>
            <w:proofErr w:type="spellStart"/>
            <w:r w:rsidRPr="0012613D">
              <w:t>абір</w:t>
            </w:r>
            <w:proofErr w:type="spellEnd"/>
            <w:r w:rsidRPr="0012613D">
              <w:t xml:space="preserve"> трубок для </w:t>
            </w:r>
            <w:proofErr w:type="spellStart"/>
            <w:r w:rsidRPr="0012613D">
              <w:t>реагентів</w:t>
            </w:r>
            <w:proofErr w:type="spellEnd"/>
            <w:r w:rsidRPr="0012613D">
              <w:rPr>
                <w:lang w:val="uk-UA"/>
              </w:rPr>
              <w:t>;</w:t>
            </w:r>
          </w:p>
          <w:p w14:paraId="08BBF3D3" w14:textId="77777777" w:rsidR="00A72B2F" w:rsidRPr="0012613D" w:rsidRDefault="00A72B2F" w:rsidP="00A72B2F">
            <w:pPr>
              <w:pStyle w:val="1fff6"/>
              <w:spacing w:line="240" w:lineRule="atLeast"/>
              <w:ind w:left="0"/>
            </w:pPr>
            <w:r w:rsidRPr="0012613D">
              <w:t>- набір трубок для очищення;</w:t>
            </w:r>
          </w:p>
          <w:p w14:paraId="2D85A0FF" w14:textId="77777777" w:rsidR="00A72B2F" w:rsidRPr="0012613D" w:rsidRDefault="00A72B2F" w:rsidP="00A72B2F">
            <w:pPr>
              <w:pStyle w:val="1fff6"/>
              <w:spacing w:line="240" w:lineRule="atLeast"/>
              <w:ind w:left="0"/>
            </w:pPr>
            <w:r w:rsidRPr="0012613D">
              <w:t>- контейнер для відходів (20 л);</w:t>
            </w:r>
          </w:p>
          <w:p w14:paraId="7A7E2B14" w14:textId="77777777" w:rsidR="00A72B2F" w:rsidRPr="0012613D" w:rsidRDefault="00A72B2F" w:rsidP="00A72B2F">
            <w:pPr>
              <w:pStyle w:val="1fff6"/>
              <w:spacing w:line="240" w:lineRule="atLeast"/>
              <w:ind w:left="0"/>
            </w:pPr>
            <w:r w:rsidRPr="0012613D">
              <w:t>- зовнішній блок живлення і кабель живлення;</w:t>
            </w:r>
          </w:p>
          <w:p w14:paraId="5547934D" w14:textId="77777777" w:rsidR="00A72B2F" w:rsidRDefault="00A72B2F" w:rsidP="00A72B2F">
            <w:pPr>
              <w:tabs>
                <w:tab w:val="center" w:pos="5386"/>
                <w:tab w:val="left" w:pos="8790"/>
              </w:tabs>
              <w:rPr>
                <w:lang w:val="uk-UA"/>
              </w:rPr>
            </w:pPr>
            <w:r w:rsidRPr="0012613D">
              <w:t xml:space="preserve">- </w:t>
            </w:r>
            <w:proofErr w:type="spellStart"/>
            <w:r w:rsidRPr="0012613D">
              <w:t>адаптери</w:t>
            </w:r>
            <w:proofErr w:type="spellEnd"/>
            <w:r w:rsidRPr="0012613D">
              <w:t xml:space="preserve"> для </w:t>
            </w:r>
            <w:proofErr w:type="spellStart"/>
            <w:r w:rsidRPr="0012613D">
              <w:t>пробірок</w:t>
            </w:r>
            <w:proofErr w:type="spellEnd"/>
            <w:r w:rsidRPr="0012613D">
              <w:t xml:space="preserve"> </w:t>
            </w:r>
            <w:proofErr w:type="spellStart"/>
            <w:r w:rsidRPr="0012613D">
              <w:t>зі</w:t>
            </w:r>
            <w:proofErr w:type="spellEnd"/>
            <w:r w:rsidRPr="0012613D">
              <w:t xml:space="preserve"> </w:t>
            </w:r>
            <w:proofErr w:type="spellStart"/>
            <w:r w:rsidRPr="0012613D">
              <w:t>зразками</w:t>
            </w:r>
            <w:proofErr w:type="spellEnd"/>
            <w:r>
              <w:rPr>
                <w:lang w:val="uk-UA"/>
              </w:rPr>
              <w:t>:</w:t>
            </w:r>
          </w:p>
          <w:p w14:paraId="7A919770" w14:textId="3E1CB03D" w:rsidR="00A72B2F" w:rsidRPr="0054395D" w:rsidRDefault="00A72B2F" w:rsidP="00A72B2F">
            <w:pPr>
              <w:rPr>
                <w:lang w:val="uk-UA"/>
              </w:rPr>
            </w:pPr>
            <w:r>
              <w:rPr>
                <w:b/>
                <w:lang w:val="uk-UA"/>
              </w:rPr>
              <w:t>-</w:t>
            </w:r>
            <w:r w:rsidRPr="00B84AC8">
              <w:rPr>
                <w:lang w:val="uk-UA"/>
              </w:rPr>
              <w:t xml:space="preserve"> </w:t>
            </w:r>
            <w:r>
              <w:rPr>
                <w:lang w:val="uk-UA"/>
              </w:rPr>
              <w:t>с</w:t>
            </w:r>
            <w:r w:rsidRPr="00B84AC8">
              <w:rPr>
                <w:lang w:val="uk-UA"/>
              </w:rPr>
              <w:t>тартовий набір реагентів</w:t>
            </w:r>
            <w:r w:rsidR="00165D7E">
              <w:rPr>
                <w:lang w:val="uk-UA"/>
              </w:rPr>
              <w:t xml:space="preserve">, що складається з </w:t>
            </w:r>
            <w:proofErr w:type="spellStart"/>
            <w:r w:rsidR="00165D7E">
              <w:rPr>
                <w:lang w:val="uk-UA"/>
              </w:rPr>
              <w:t>ділюєнта</w:t>
            </w:r>
            <w:proofErr w:type="spellEnd"/>
            <w:r w:rsidR="00165D7E">
              <w:rPr>
                <w:lang w:val="uk-UA"/>
              </w:rPr>
              <w:t xml:space="preserve">, </w:t>
            </w:r>
            <w:proofErr w:type="spellStart"/>
            <w:r w:rsidR="00165D7E">
              <w:rPr>
                <w:lang w:val="uk-UA"/>
              </w:rPr>
              <w:t>лізуючого</w:t>
            </w:r>
            <w:proofErr w:type="spellEnd"/>
            <w:r w:rsidR="00165D7E">
              <w:rPr>
                <w:lang w:val="uk-UA"/>
              </w:rPr>
              <w:t xml:space="preserve"> реагенту, </w:t>
            </w:r>
            <w:proofErr w:type="spellStart"/>
            <w:r w:rsidR="00165D7E">
              <w:rPr>
                <w:lang w:val="uk-UA"/>
              </w:rPr>
              <w:t>о</w:t>
            </w:r>
            <w:r w:rsidR="00165D7E" w:rsidRPr="0054395D">
              <w:rPr>
                <w:lang w:val="uk-UA"/>
              </w:rPr>
              <w:t>чищуюч</w:t>
            </w:r>
            <w:r w:rsidR="00165D7E">
              <w:rPr>
                <w:lang w:val="uk-UA"/>
              </w:rPr>
              <w:t>ого</w:t>
            </w:r>
            <w:proofErr w:type="spellEnd"/>
            <w:r w:rsidR="00165D7E" w:rsidRPr="0054395D">
              <w:rPr>
                <w:lang w:val="uk-UA"/>
              </w:rPr>
              <w:t xml:space="preserve"> (очисн</w:t>
            </w:r>
            <w:r w:rsidR="00165D7E">
              <w:rPr>
                <w:lang w:val="uk-UA"/>
              </w:rPr>
              <w:t>ого</w:t>
            </w:r>
            <w:r w:rsidR="00165D7E" w:rsidRPr="0054395D">
              <w:rPr>
                <w:lang w:val="uk-UA"/>
              </w:rPr>
              <w:t>) розчин</w:t>
            </w:r>
            <w:r w:rsidR="00165D7E">
              <w:rPr>
                <w:lang w:val="uk-UA"/>
              </w:rPr>
              <w:t>у</w:t>
            </w:r>
            <w:r w:rsidRPr="00B84AC8">
              <w:rPr>
                <w:lang w:val="uk-UA"/>
              </w:rPr>
              <w:t>:</w:t>
            </w:r>
          </w:p>
        </w:tc>
        <w:tc>
          <w:tcPr>
            <w:tcW w:w="4473" w:type="dxa"/>
          </w:tcPr>
          <w:p w14:paraId="3E6B9F2B" w14:textId="0EDD2369" w:rsidR="00A72B2F" w:rsidRPr="0078092F" w:rsidRDefault="00A72B2F" w:rsidP="006D559F">
            <w:pPr>
              <w:tabs>
                <w:tab w:val="center" w:pos="5386"/>
                <w:tab w:val="left" w:pos="8790"/>
              </w:tabs>
              <w:jc w:val="center"/>
              <w:rPr>
                <w:bCs/>
                <w:i/>
                <w:iCs/>
                <w:lang w:val="uk-UA"/>
              </w:rPr>
            </w:pPr>
            <w:r w:rsidRPr="0078092F">
              <w:rPr>
                <w:bCs/>
                <w:i/>
                <w:iCs/>
                <w:lang w:val="uk-UA"/>
              </w:rPr>
              <w:t>Надати гарантійний лист від учасника</w:t>
            </w:r>
          </w:p>
        </w:tc>
      </w:tr>
      <w:tr w:rsidR="006D559F" w14:paraId="027F1D74" w14:textId="77777777" w:rsidTr="00D73E62">
        <w:tc>
          <w:tcPr>
            <w:tcW w:w="5778" w:type="dxa"/>
            <w:vAlign w:val="center"/>
          </w:tcPr>
          <w:p w14:paraId="220083D3" w14:textId="77777777" w:rsidR="006D559F" w:rsidRPr="0054395D" w:rsidRDefault="006D559F" w:rsidP="006D559F">
            <w:pPr>
              <w:rPr>
                <w:lang w:val="uk-UA"/>
              </w:rPr>
            </w:pPr>
            <w:r w:rsidRPr="0054395D">
              <w:rPr>
                <w:lang w:val="uk-UA"/>
              </w:rPr>
              <w:t xml:space="preserve">1. </w:t>
            </w:r>
            <w:proofErr w:type="spellStart"/>
            <w:r w:rsidRPr="0054395D">
              <w:rPr>
                <w:lang w:val="uk-UA"/>
              </w:rPr>
              <w:t>Ділюент</w:t>
            </w:r>
            <w:proofErr w:type="spellEnd"/>
            <w:r w:rsidRPr="0054395D">
              <w:rPr>
                <w:lang w:val="uk-UA"/>
              </w:rPr>
              <w:t xml:space="preserve"> (розчинник).</w:t>
            </w:r>
          </w:p>
          <w:p w14:paraId="11C54AAC" w14:textId="08CDED2E" w:rsidR="006D559F" w:rsidRDefault="006D559F" w:rsidP="006D559F">
            <w:pPr>
              <w:tabs>
                <w:tab w:val="center" w:pos="5386"/>
                <w:tab w:val="left" w:pos="8790"/>
              </w:tabs>
              <w:rPr>
                <w:b/>
                <w:lang w:val="uk-UA"/>
              </w:rPr>
            </w:pPr>
            <w:r w:rsidRPr="0054395D">
              <w:rPr>
                <w:lang w:val="uk-UA"/>
              </w:rPr>
              <w:t xml:space="preserve">Фасування: 20 л. Стабільність після відкриття - не менше 120 днів. Загальний термін придатності: не менше 36 місяців. </w:t>
            </w:r>
          </w:p>
        </w:tc>
        <w:tc>
          <w:tcPr>
            <w:tcW w:w="4473" w:type="dxa"/>
          </w:tcPr>
          <w:p w14:paraId="58CE6ED7" w14:textId="0D8B35B8" w:rsidR="006D559F" w:rsidRPr="0078092F" w:rsidRDefault="00A72B2F" w:rsidP="006D559F">
            <w:pPr>
              <w:tabs>
                <w:tab w:val="center" w:pos="5386"/>
                <w:tab w:val="left" w:pos="8790"/>
              </w:tabs>
              <w:jc w:val="center"/>
              <w:rPr>
                <w:bCs/>
                <w:i/>
                <w:iCs/>
                <w:lang w:val="uk-UA"/>
              </w:rPr>
            </w:pPr>
            <w:r w:rsidRPr="0078092F">
              <w:rPr>
                <w:bCs/>
                <w:i/>
                <w:iCs/>
                <w:lang w:val="uk-UA"/>
              </w:rPr>
              <w:t xml:space="preserve">Надати оригінал або копію </w:t>
            </w:r>
            <w:proofErr w:type="spellStart"/>
            <w:r w:rsidRPr="0078092F">
              <w:rPr>
                <w:bCs/>
                <w:i/>
                <w:iCs/>
                <w:lang w:val="uk-UA"/>
              </w:rPr>
              <w:t>інструкціії</w:t>
            </w:r>
            <w:proofErr w:type="spellEnd"/>
          </w:p>
        </w:tc>
      </w:tr>
      <w:tr w:rsidR="006D559F" w14:paraId="79400D55" w14:textId="77777777" w:rsidTr="00D73E62">
        <w:tc>
          <w:tcPr>
            <w:tcW w:w="5778" w:type="dxa"/>
            <w:vAlign w:val="center"/>
          </w:tcPr>
          <w:p w14:paraId="5F10A1AD" w14:textId="77777777" w:rsidR="006D559F" w:rsidRPr="0054395D" w:rsidRDefault="006D559F" w:rsidP="006D559F">
            <w:pPr>
              <w:rPr>
                <w:lang w:val="uk-UA"/>
              </w:rPr>
            </w:pPr>
            <w:r w:rsidRPr="0054395D">
              <w:rPr>
                <w:lang w:val="uk-UA"/>
              </w:rPr>
              <w:t xml:space="preserve">2. </w:t>
            </w:r>
            <w:proofErr w:type="spellStart"/>
            <w:r w:rsidRPr="0054395D">
              <w:rPr>
                <w:lang w:val="uk-UA"/>
              </w:rPr>
              <w:t>Лізуючий</w:t>
            </w:r>
            <w:proofErr w:type="spellEnd"/>
            <w:r w:rsidRPr="0054395D">
              <w:rPr>
                <w:lang w:val="uk-UA"/>
              </w:rPr>
              <w:t xml:space="preserve"> реагент.</w:t>
            </w:r>
          </w:p>
          <w:p w14:paraId="4A9B68FF" w14:textId="1C174AE2" w:rsidR="006D559F" w:rsidRDefault="006D559F" w:rsidP="006D559F">
            <w:pPr>
              <w:tabs>
                <w:tab w:val="center" w:pos="5386"/>
                <w:tab w:val="left" w:pos="8790"/>
              </w:tabs>
              <w:rPr>
                <w:b/>
                <w:lang w:val="uk-UA"/>
              </w:rPr>
            </w:pPr>
            <w:r w:rsidRPr="0054395D">
              <w:rPr>
                <w:lang w:val="uk-UA"/>
              </w:rPr>
              <w:t xml:space="preserve">Фасування: 1 л. </w:t>
            </w:r>
            <w:r>
              <w:rPr>
                <w:lang w:val="uk-UA"/>
              </w:rPr>
              <w:t xml:space="preserve"> </w:t>
            </w:r>
            <w:r w:rsidRPr="0054395D">
              <w:rPr>
                <w:lang w:val="uk-UA"/>
              </w:rPr>
              <w:t>Стабільність після відкриття - не менше 120 днів. Загальний термін придатності: не 48 менше місяців.</w:t>
            </w:r>
          </w:p>
        </w:tc>
        <w:tc>
          <w:tcPr>
            <w:tcW w:w="4473" w:type="dxa"/>
          </w:tcPr>
          <w:p w14:paraId="4717DB2C" w14:textId="79CBB78F" w:rsidR="006D559F" w:rsidRDefault="00D73E62" w:rsidP="006D559F">
            <w:pPr>
              <w:tabs>
                <w:tab w:val="center" w:pos="5386"/>
                <w:tab w:val="left" w:pos="8790"/>
              </w:tabs>
              <w:jc w:val="center"/>
              <w:rPr>
                <w:b/>
                <w:lang w:val="uk-UA"/>
              </w:rPr>
            </w:pPr>
            <w:r w:rsidRPr="0078092F">
              <w:rPr>
                <w:bCs/>
                <w:i/>
                <w:iCs/>
                <w:lang w:val="uk-UA"/>
              </w:rPr>
              <w:t xml:space="preserve">Надати оригінал або копію </w:t>
            </w:r>
            <w:proofErr w:type="spellStart"/>
            <w:r w:rsidRPr="0078092F">
              <w:rPr>
                <w:bCs/>
                <w:i/>
                <w:iCs/>
                <w:lang w:val="uk-UA"/>
              </w:rPr>
              <w:t>інструкціії</w:t>
            </w:r>
            <w:proofErr w:type="spellEnd"/>
          </w:p>
        </w:tc>
      </w:tr>
      <w:tr w:rsidR="006D559F" w14:paraId="76D3830B" w14:textId="77777777" w:rsidTr="00D73E62">
        <w:tc>
          <w:tcPr>
            <w:tcW w:w="5778" w:type="dxa"/>
            <w:vAlign w:val="center"/>
          </w:tcPr>
          <w:p w14:paraId="44A07C32" w14:textId="77777777" w:rsidR="006D559F" w:rsidRPr="0054395D" w:rsidRDefault="006D559F" w:rsidP="006D559F">
            <w:pPr>
              <w:rPr>
                <w:lang w:val="uk-UA"/>
              </w:rPr>
            </w:pPr>
            <w:r w:rsidRPr="0054395D">
              <w:rPr>
                <w:lang w:val="uk-UA"/>
              </w:rPr>
              <w:lastRenderedPageBreak/>
              <w:t xml:space="preserve">3. </w:t>
            </w:r>
            <w:proofErr w:type="spellStart"/>
            <w:r w:rsidRPr="0054395D">
              <w:rPr>
                <w:lang w:val="uk-UA"/>
              </w:rPr>
              <w:t>Очищуючий</w:t>
            </w:r>
            <w:proofErr w:type="spellEnd"/>
            <w:r w:rsidRPr="0054395D">
              <w:rPr>
                <w:lang w:val="uk-UA"/>
              </w:rPr>
              <w:t xml:space="preserve"> (очисний) розчин.</w:t>
            </w:r>
          </w:p>
          <w:p w14:paraId="07DD003A" w14:textId="5BC95790" w:rsidR="006D559F" w:rsidRDefault="006D559F" w:rsidP="006D559F">
            <w:pPr>
              <w:tabs>
                <w:tab w:val="center" w:pos="5386"/>
                <w:tab w:val="left" w:pos="8790"/>
              </w:tabs>
              <w:rPr>
                <w:b/>
                <w:lang w:val="uk-UA"/>
              </w:rPr>
            </w:pPr>
            <w:r w:rsidRPr="0054395D">
              <w:rPr>
                <w:lang w:val="uk-UA"/>
              </w:rPr>
              <w:t>Фасування: 1 л. Стабільність після відкриття - не менше 120 днів. Загальний термін придатності: не менше 48 місяців.</w:t>
            </w:r>
          </w:p>
        </w:tc>
        <w:tc>
          <w:tcPr>
            <w:tcW w:w="4473" w:type="dxa"/>
          </w:tcPr>
          <w:p w14:paraId="445E75A1" w14:textId="0914DFEC" w:rsidR="006D559F" w:rsidRDefault="00D73E62" w:rsidP="006D559F">
            <w:pPr>
              <w:tabs>
                <w:tab w:val="center" w:pos="5386"/>
                <w:tab w:val="left" w:pos="8790"/>
              </w:tabs>
              <w:jc w:val="center"/>
              <w:rPr>
                <w:b/>
                <w:lang w:val="uk-UA"/>
              </w:rPr>
            </w:pPr>
            <w:r w:rsidRPr="0078092F">
              <w:rPr>
                <w:bCs/>
                <w:i/>
                <w:iCs/>
                <w:lang w:val="uk-UA"/>
              </w:rPr>
              <w:t xml:space="preserve">Надати оригінал або копію </w:t>
            </w:r>
            <w:r w:rsidR="003F2284">
              <w:rPr>
                <w:bCs/>
                <w:i/>
                <w:iCs/>
                <w:lang w:val="uk-UA"/>
              </w:rPr>
              <w:t>інструкції</w:t>
            </w:r>
          </w:p>
        </w:tc>
      </w:tr>
    </w:tbl>
    <w:p w14:paraId="616CFEE6" w14:textId="77777777" w:rsidR="007A7663" w:rsidRDefault="007A7663" w:rsidP="005E01A6">
      <w:pPr>
        <w:tabs>
          <w:tab w:val="center" w:pos="5386"/>
          <w:tab w:val="left" w:pos="8790"/>
        </w:tabs>
        <w:jc w:val="center"/>
        <w:rPr>
          <w:rFonts w:ascii="Times New Roman" w:hAnsi="Times New Roman"/>
          <w:b/>
          <w:lang w:val="uk-UA"/>
        </w:rPr>
      </w:pPr>
    </w:p>
    <w:p w14:paraId="1F70FAB2" w14:textId="587D30AC" w:rsidR="005E01A6" w:rsidRDefault="005E01A6" w:rsidP="005E01A6">
      <w:pPr>
        <w:tabs>
          <w:tab w:val="center" w:pos="5386"/>
          <w:tab w:val="left" w:pos="8790"/>
        </w:tabs>
        <w:jc w:val="center"/>
        <w:rPr>
          <w:rFonts w:ascii="Times New Roman" w:hAnsi="Times New Roman"/>
          <w:b/>
          <w:bCs/>
          <w:noProof/>
          <w:sz w:val="24"/>
          <w:szCs w:val="24"/>
          <w:lang w:val="uk-UA"/>
        </w:rPr>
      </w:pPr>
      <w:r w:rsidRPr="0008335C">
        <w:rPr>
          <w:rFonts w:ascii="Times New Roman" w:hAnsi="Times New Roman"/>
          <w:b/>
          <w:lang w:val="uk-UA"/>
        </w:rPr>
        <w:t xml:space="preserve">Медико–технічні вимоги до </w:t>
      </w:r>
      <w:r w:rsidRPr="00CB3A79">
        <w:rPr>
          <w:rFonts w:ascii="Times New Roman" w:hAnsi="Times New Roman"/>
          <w:b/>
          <w:bCs/>
          <w:noProof/>
          <w:color w:val="FF0000"/>
          <w:sz w:val="24"/>
          <w:szCs w:val="24"/>
          <w:lang w:val="uk-UA"/>
        </w:rPr>
        <w:t xml:space="preserve">Аналізатора сечі </w:t>
      </w:r>
    </w:p>
    <w:p w14:paraId="68683EFA" w14:textId="77777777" w:rsidR="00C37ADA" w:rsidRPr="00F25E0C" w:rsidRDefault="00C37ADA" w:rsidP="00C37ADA">
      <w:pPr>
        <w:spacing w:after="0"/>
        <w:jc w:val="center"/>
        <w:rPr>
          <w:rFonts w:ascii="Times New Roman" w:hAnsi="Times New Roman"/>
          <w:b/>
          <w:sz w:val="24"/>
          <w:szCs w:val="24"/>
          <w:lang w:val="uk-UA"/>
        </w:rPr>
      </w:pPr>
      <w:r>
        <w:rPr>
          <w:rFonts w:ascii="Times New Roman" w:hAnsi="Times New Roman"/>
          <w:b/>
          <w:sz w:val="24"/>
          <w:szCs w:val="24"/>
          <w:lang w:val="uk-UA"/>
        </w:rPr>
        <w:t>1.1 Загальна інформація:</w:t>
      </w:r>
    </w:p>
    <w:tbl>
      <w:tblPr>
        <w:tblW w:w="9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7"/>
        <w:gridCol w:w="5176"/>
        <w:gridCol w:w="4111"/>
      </w:tblGrid>
      <w:tr w:rsidR="00C37ADA" w:rsidRPr="009506FA" w14:paraId="105604A0" w14:textId="77777777" w:rsidTr="00DA6C48">
        <w:tc>
          <w:tcPr>
            <w:tcW w:w="607" w:type="dxa"/>
            <w:vAlign w:val="center"/>
          </w:tcPr>
          <w:p w14:paraId="0244D9E3" w14:textId="77777777" w:rsidR="00C37ADA" w:rsidRPr="009506FA" w:rsidRDefault="00C37ADA" w:rsidP="00092578">
            <w:pPr>
              <w:spacing w:after="0" w:line="240" w:lineRule="auto"/>
              <w:jc w:val="center"/>
              <w:rPr>
                <w:rFonts w:ascii="Times New Roman" w:hAnsi="Times New Roman"/>
                <w:b/>
                <w:lang w:val="uk-UA"/>
              </w:rPr>
            </w:pPr>
            <w:r w:rsidRPr="009506FA">
              <w:rPr>
                <w:rFonts w:ascii="Times New Roman" w:hAnsi="Times New Roman"/>
                <w:b/>
                <w:lang w:val="uk-UA"/>
              </w:rPr>
              <w:t>№ за/п</w:t>
            </w:r>
          </w:p>
        </w:tc>
        <w:tc>
          <w:tcPr>
            <w:tcW w:w="5176" w:type="dxa"/>
            <w:vAlign w:val="center"/>
          </w:tcPr>
          <w:p w14:paraId="26677D82" w14:textId="77777777" w:rsidR="00C37ADA" w:rsidRPr="009506FA" w:rsidRDefault="00C37ADA" w:rsidP="00092578">
            <w:pPr>
              <w:spacing w:after="0" w:line="240" w:lineRule="auto"/>
              <w:jc w:val="center"/>
              <w:rPr>
                <w:rFonts w:ascii="Times New Roman" w:hAnsi="Times New Roman"/>
                <w:b/>
                <w:lang w:val="uk-UA"/>
              </w:rPr>
            </w:pPr>
            <w:r w:rsidRPr="009506FA">
              <w:rPr>
                <w:rFonts w:ascii="Times New Roman" w:hAnsi="Times New Roman"/>
                <w:b/>
                <w:lang w:val="uk-UA"/>
              </w:rPr>
              <w:t>Найменування характеристики</w:t>
            </w:r>
          </w:p>
        </w:tc>
        <w:tc>
          <w:tcPr>
            <w:tcW w:w="4111" w:type="dxa"/>
            <w:vAlign w:val="center"/>
          </w:tcPr>
          <w:p w14:paraId="6B46A5DD" w14:textId="77777777" w:rsidR="00C37ADA" w:rsidRPr="009506FA" w:rsidRDefault="00C37ADA" w:rsidP="00092578">
            <w:pPr>
              <w:spacing w:after="0" w:line="240" w:lineRule="auto"/>
              <w:jc w:val="center"/>
              <w:rPr>
                <w:rFonts w:ascii="Times New Roman" w:hAnsi="Times New Roman"/>
                <w:lang w:val="uk-UA"/>
              </w:rPr>
            </w:pPr>
            <w:r w:rsidRPr="009506FA">
              <w:rPr>
                <w:rFonts w:ascii="Times New Roman" w:hAnsi="Times New Roman"/>
                <w:b/>
                <w:lang w:val="uk-UA"/>
              </w:rPr>
              <w:t>Інформація</w:t>
            </w:r>
          </w:p>
        </w:tc>
      </w:tr>
      <w:tr w:rsidR="00C37ADA" w:rsidRPr="009506FA" w14:paraId="4270E2A6" w14:textId="77777777" w:rsidTr="00DA6C48">
        <w:tc>
          <w:tcPr>
            <w:tcW w:w="607" w:type="dxa"/>
            <w:vAlign w:val="center"/>
          </w:tcPr>
          <w:p w14:paraId="4EFC32FC" w14:textId="77777777" w:rsidR="00C37ADA" w:rsidRPr="009506FA" w:rsidRDefault="00C37ADA" w:rsidP="00092578">
            <w:pPr>
              <w:spacing w:after="0" w:line="240" w:lineRule="auto"/>
              <w:rPr>
                <w:rFonts w:ascii="Times New Roman" w:hAnsi="Times New Roman"/>
                <w:lang w:val="uk-UA"/>
              </w:rPr>
            </w:pPr>
            <w:r w:rsidRPr="009506FA">
              <w:rPr>
                <w:rFonts w:ascii="Times New Roman" w:hAnsi="Times New Roman"/>
                <w:lang w:val="uk-UA"/>
              </w:rPr>
              <w:t>1.</w:t>
            </w:r>
          </w:p>
        </w:tc>
        <w:tc>
          <w:tcPr>
            <w:tcW w:w="5176" w:type="dxa"/>
            <w:vAlign w:val="center"/>
          </w:tcPr>
          <w:p w14:paraId="3C3CC49D" w14:textId="77777777" w:rsidR="00C37ADA" w:rsidRPr="009506FA" w:rsidRDefault="00C37ADA" w:rsidP="00092578">
            <w:pPr>
              <w:spacing w:after="0" w:line="240" w:lineRule="auto"/>
              <w:rPr>
                <w:rFonts w:ascii="Times New Roman" w:hAnsi="Times New Roman"/>
                <w:b/>
                <w:lang w:val="uk-UA"/>
              </w:rPr>
            </w:pPr>
            <w:r w:rsidRPr="009506FA">
              <w:rPr>
                <w:rFonts w:ascii="Times New Roman" w:hAnsi="Times New Roman"/>
                <w:lang w:val="uk-UA" w:eastAsia="uk-UA"/>
              </w:rPr>
              <w:t>Модель обладнання</w:t>
            </w:r>
          </w:p>
        </w:tc>
        <w:tc>
          <w:tcPr>
            <w:tcW w:w="4111" w:type="dxa"/>
          </w:tcPr>
          <w:p w14:paraId="024F976D" w14:textId="77777777" w:rsidR="00C37ADA" w:rsidRPr="009506FA" w:rsidRDefault="00C37ADA" w:rsidP="00092578">
            <w:pPr>
              <w:spacing w:after="0" w:line="240" w:lineRule="auto"/>
              <w:rPr>
                <w:rFonts w:ascii="Times New Roman" w:hAnsi="Times New Roman"/>
                <w:lang w:val="uk-UA"/>
              </w:rPr>
            </w:pPr>
          </w:p>
        </w:tc>
      </w:tr>
      <w:tr w:rsidR="00C37ADA" w:rsidRPr="009506FA" w14:paraId="227AAF84" w14:textId="77777777" w:rsidTr="00DA6C48">
        <w:tc>
          <w:tcPr>
            <w:tcW w:w="607" w:type="dxa"/>
            <w:vAlign w:val="center"/>
          </w:tcPr>
          <w:p w14:paraId="7FB3E108" w14:textId="77777777" w:rsidR="00C37ADA" w:rsidRPr="009506FA" w:rsidRDefault="00C37ADA" w:rsidP="00092578">
            <w:pPr>
              <w:spacing w:after="0" w:line="240" w:lineRule="auto"/>
              <w:rPr>
                <w:rFonts w:ascii="Times New Roman" w:hAnsi="Times New Roman"/>
                <w:lang w:val="uk-UA"/>
              </w:rPr>
            </w:pPr>
            <w:r w:rsidRPr="009506FA">
              <w:rPr>
                <w:rFonts w:ascii="Times New Roman" w:hAnsi="Times New Roman"/>
                <w:lang w:val="uk-UA"/>
              </w:rPr>
              <w:t>2.</w:t>
            </w:r>
          </w:p>
        </w:tc>
        <w:tc>
          <w:tcPr>
            <w:tcW w:w="5176" w:type="dxa"/>
            <w:vAlign w:val="center"/>
          </w:tcPr>
          <w:p w14:paraId="79020C7D" w14:textId="482F55D1" w:rsidR="00C37ADA" w:rsidRPr="00C37ADA" w:rsidRDefault="00C37ADA" w:rsidP="00092578">
            <w:pPr>
              <w:spacing w:after="0" w:line="240" w:lineRule="auto"/>
              <w:rPr>
                <w:rFonts w:ascii="Times New Roman" w:hAnsi="Times New Roman"/>
                <w:lang w:val="uk-UA" w:eastAsia="uk-UA"/>
              </w:rPr>
            </w:pPr>
            <w:r w:rsidRPr="009506FA">
              <w:rPr>
                <w:rFonts w:ascii="Times New Roman" w:hAnsi="Times New Roman"/>
                <w:lang w:val="uk-UA" w:eastAsia="uk-UA"/>
              </w:rPr>
              <w:t>Виробник обладнання</w:t>
            </w:r>
          </w:p>
        </w:tc>
        <w:tc>
          <w:tcPr>
            <w:tcW w:w="4111" w:type="dxa"/>
          </w:tcPr>
          <w:p w14:paraId="5EA60780" w14:textId="77777777" w:rsidR="00C37ADA" w:rsidRPr="009506FA" w:rsidRDefault="00C37ADA" w:rsidP="00092578">
            <w:pPr>
              <w:spacing w:after="0" w:line="240" w:lineRule="auto"/>
              <w:rPr>
                <w:rFonts w:ascii="Times New Roman" w:hAnsi="Times New Roman"/>
                <w:lang w:val="uk-UA"/>
              </w:rPr>
            </w:pPr>
          </w:p>
        </w:tc>
      </w:tr>
    </w:tbl>
    <w:p w14:paraId="7F2DFE11" w14:textId="77777777" w:rsidR="00C37ADA" w:rsidRPr="0008386D" w:rsidRDefault="00C37ADA" w:rsidP="00C37ADA">
      <w:pPr>
        <w:spacing w:after="0"/>
        <w:rPr>
          <w:rFonts w:ascii="Times New Roman" w:hAnsi="Times New Roman"/>
          <w:b/>
          <w:sz w:val="24"/>
          <w:szCs w:val="24"/>
          <w:lang w:val="uk-UA"/>
        </w:rPr>
      </w:pPr>
    </w:p>
    <w:p w14:paraId="0C710F65" w14:textId="5AFC17A1" w:rsidR="00C37ADA" w:rsidRPr="00C37ADA" w:rsidRDefault="00C37ADA" w:rsidP="00C37ADA">
      <w:pPr>
        <w:spacing w:after="0"/>
        <w:jc w:val="center"/>
        <w:rPr>
          <w:rFonts w:ascii="Times New Roman" w:hAnsi="Times New Roman"/>
          <w:b/>
          <w:sz w:val="24"/>
          <w:szCs w:val="24"/>
          <w:lang w:val="uk-UA"/>
        </w:rPr>
      </w:pPr>
      <w:r>
        <w:rPr>
          <w:rFonts w:ascii="Times New Roman" w:hAnsi="Times New Roman"/>
          <w:b/>
          <w:sz w:val="24"/>
          <w:szCs w:val="24"/>
          <w:lang w:val="uk-UA"/>
        </w:rPr>
        <w:t xml:space="preserve">1.2 </w:t>
      </w:r>
      <w:r w:rsidRPr="0008386D">
        <w:rPr>
          <w:rFonts w:ascii="Times New Roman" w:hAnsi="Times New Roman"/>
          <w:b/>
          <w:sz w:val="24"/>
          <w:szCs w:val="24"/>
          <w:lang w:val="uk-UA"/>
        </w:rPr>
        <w:t xml:space="preserve">Медико–технічні вимоги </w:t>
      </w:r>
      <w:r>
        <w:rPr>
          <w:rFonts w:ascii="Times New Roman" w:hAnsi="Times New Roman"/>
          <w:b/>
          <w:sz w:val="24"/>
          <w:szCs w:val="24"/>
          <w:lang w:val="uk-UA"/>
        </w:rPr>
        <w:t>:</w:t>
      </w:r>
    </w:p>
    <w:tbl>
      <w:tblPr>
        <w:tblStyle w:val="ac"/>
        <w:tblW w:w="9889" w:type="dxa"/>
        <w:tblLook w:val="04A0" w:firstRow="1" w:lastRow="0" w:firstColumn="1" w:lastColumn="0" w:noHBand="0" w:noVBand="1"/>
      </w:tblPr>
      <w:tblGrid>
        <w:gridCol w:w="638"/>
        <w:gridCol w:w="5169"/>
        <w:gridCol w:w="4082"/>
      </w:tblGrid>
      <w:tr w:rsidR="005E01A6" w:rsidRPr="00C90357" w14:paraId="14B47056" w14:textId="77777777" w:rsidTr="00332180">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4E3BBB" w14:textId="77777777" w:rsidR="005E01A6" w:rsidRPr="00B50CC0" w:rsidRDefault="005E01A6" w:rsidP="00144725">
            <w:pPr>
              <w:spacing w:line="276" w:lineRule="auto"/>
              <w:jc w:val="center"/>
              <w:rPr>
                <w:b/>
                <w:lang w:val="uk-UA"/>
              </w:rPr>
            </w:pPr>
            <w:r w:rsidRPr="00B50CC0">
              <w:rPr>
                <w:b/>
                <w:lang w:val="uk-UA"/>
              </w:rPr>
              <w:t>№ за/п</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565032" w14:textId="77777777" w:rsidR="005E01A6" w:rsidRPr="00B50CC0" w:rsidRDefault="005E01A6" w:rsidP="00144725">
            <w:pPr>
              <w:jc w:val="center"/>
              <w:rPr>
                <w:b/>
                <w:lang w:val="uk-UA"/>
              </w:rPr>
            </w:pPr>
            <w:r w:rsidRPr="00B50CC0">
              <w:rPr>
                <w:b/>
                <w:lang w:val="uk-UA"/>
              </w:rPr>
              <w:t>Найменування технічних параметрів</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94C1C7" w14:textId="77777777" w:rsidR="00F23358" w:rsidRPr="00F23358" w:rsidRDefault="00F23358" w:rsidP="00F23358">
            <w:pPr>
              <w:jc w:val="center"/>
              <w:rPr>
                <w:b/>
                <w:lang w:val="uk-UA"/>
              </w:rPr>
            </w:pPr>
            <w:r w:rsidRPr="00F23358">
              <w:rPr>
                <w:b/>
                <w:lang w:val="uk-UA"/>
              </w:rPr>
              <w:t xml:space="preserve">Відповідність вимогам (так/ні) </w:t>
            </w:r>
          </w:p>
          <w:p w14:paraId="3A4F7125" w14:textId="1E1E5B29" w:rsidR="005E01A6" w:rsidRPr="00B50CC0" w:rsidRDefault="00F23358" w:rsidP="00F23358">
            <w:pPr>
              <w:jc w:val="center"/>
              <w:rPr>
                <w:b/>
                <w:lang w:val="uk-UA"/>
              </w:rPr>
            </w:pPr>
            <w:r w:rsidRPr="00F23358">
              <w:rPr>
                <w:lang w:val="uk-UA"/>
              </w:rPr>
              <w:t xml:space="preserve">та посилання на відповідну сторінку (розділ) технічного документу виробника </w:t>
            </w:r>
            <w:r w:rsidRPr="00F23358">
              <w:t>(</w:t>
            </w:r>
            <w:proofErr w:type="spellStart"/>
            <w:r w:rsidRPr="00F23358">
              <w:rPr>
                <w:rFonts w:eastAsia="MS Mincho"/>
                <w:bCs/>
                <w:lang w:eastAsia="ja-JP"/>
              </w:rPr>
              <w:t>інструкції</w:t>
            </w:r>
            <w:proofErr w:type="spellEnd"/>
            <w:r w:rsidRPr="00F23358">
              <w:rPr>
                <w:rFonts w:eastAsia="MS Mincho"/>
                <w:bCs/>
                <w:lang w:eastAsia="ja-JP"/>
              </w:rPr>
              <w:t xml:space="preserve"> з </w:t>
            </w:r>
            <w:proofErr w:type="spellStart"/>
            <w:r w:rsidRPr="00F23358">
              <w:rPr>
                <w:rFonts w:eastAsia="MS Mincho"/>
                <w:bCs/>
                <w:lang w:eastAsia="ja-JP"/>
              </w:rPr>
              <w:t>використання</w:t>
            </w:r>
            <w:proofErr w:type="spellEnd"/>
            <w:r w:rsidRPr="00F23358">
              <w:t xml:space="preserve">, </w:t>
            </w:r>
            <w:proofErr w:type="spellStart"/>
            <w:r w:rsidRPr="00F23358">
              <w:t>посібника</w:t>
            </w:r>
            <w:proofErr w:type="spellEnd"/>
            <w:r w:rsidRPr="00F23358">
              <w:t xml:space="preserve"> </w:t>
            </w:r>
            <w:proofErr w:type="spellStart"/>
            <w:r w:rsidRPr="00F23358">
              <w:t>користувача</w:t>
            </w:r>
            <w:proofErr w:type="spellEnd"/>
            <w:r w:rsidR="007F0D6F">
              <w:rPr>
                <w:lang w:val="uk-UA"/>
              </w:rPr>
              <w:t xml:space="preserve">, </w:t>
            </w:r>
            <w:proofErr w:type="spellStart"/>
            <w:r w:rsidRPr="00F23358">
              <w:t>тощо</w:t>
            </w:r>
            <w:proofErr w:type="spellEnd"/>
            <w:r w:rsidRPr="00F23358">
              <w:t xml:space="preserve"> </w:t>
            </w:r>
            <w:proofErr w:type="spellStart"/>
            <w:r w:rsidRPr="00F23358">
              <w:t>українською</w:t>
            </w:r>
            <w:proofErr w:type="spellEnd"/>
            <w:r w:rsidRPr="00F23358">
              <w:t xml:space="preserve"> </w:t>
            </w:r>
            <w:proofErr w:type="spellStart"/>
            <w:r w:rsidRPr="00F23358">
              <w:t>мовою</w:t>
            </w:r>
            <w:proofErr w:type="spellEnd"/>
            <w:r w:rsidRPr="00F23358">
              <w:t>)</w:t>
            </w:r>
          </w:p>
        </w:tc>
      </w:tr>
      <w:tr w:rsidR="005E01A6" w:rsidRPr="00B50CC0" w14:paraId="224AB3E3" w14:textId="77777777" w:rsidTr="00332180">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464930" w14:textId="77777777" w:rsidR="005E01A6" w:rsidRPr="00B50CC0" w:rsidRDefault="005E01A6" w:rsidP="00144725">
            <w:pPr>
              <w:spacing w:line="276" w:lineRule="auto"/>
              <w:jc w:val="center"/>
              <w:rPr>
                <w:lang w:val="uk-UA"/>
              </w:rPr>
            </w:pPr>
            <w:r w:rsidRPr="00B50CC0">
              <w:rPr>
                <w:lang w:val="uk-UA"/>
              </w:rPr>
              <w:t>1.</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72AE3F" w14:textId="77777777" w:rsidR="005E01A6" w:rsidRPr="00B50CC0" w:rsidRDefault="005E01A6" w:rsidP="00144725">
            <w:pPr>
              <w:spacing w:line="276" w:lineRule="auto"/>
              <w:rPr>
                <w:lang w:val="uk-UA" w:eastAsia="uk-UA"/>
              </w:rPr>
            </w:pPr>
            <w:r w:rsidRPr="00B50CC0">
              <w:rPr>
                <w:lang w:val="uk-UA" w:eastAsia="uk-UA"/>
              </w:rPr>
              <w:t>Методологія: відбивний фотометр.</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9391BB" w14:textId="77777777" w:rsidR="005E01A6" w:rsidRPr="00CF2359" w:rsidRDefault="005E01A6" w:rsidP="00144725">
            <w:pPr>
              <w:rPr>
                <w:i/>
                <w:lang w:val="uk-UA" w:eastAsia="uk-UA"/>
              </w:rPr>
            </w:pPr>
          </w:p>
        </w:tc>
      </w:tr>
      <w:tr w:rsidR="005E01A6" w:rsidRPr="00B50CC0" w14:paraId="30D85D2A" w14:textId="77777777" w:rsidTr="00332180">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E3D62C" w14:textId="77777777" w:rsidR="005E01A6" w:rsidRPr="00B50CC0" w:rsidRDefault="005E01A6" w:rsidP="00144725">
            <w:pPr>
              <w:spacing w:line="276" w:lineRule="auto"/>
              <w:jc w:val="center"/>
              <w:rPr>
                <w:lang w:val="uk-UA"/>
              </w:rPr>
            </w:pPr>
            <w:r w:rsidRPr="00B50CC0">
              <w:rPr>
                <w:lang w:val="uk-UA"/>
              </w:rPr>
              <w:t>2.</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C0D23" w14:textId="77777777" w:rsidR="005E01A6" w:rsidRPr="00B50CC0" w:rsidRDefault="005E01A6" w:rsidP="00144725">
            <w:pPr>
              <w:spacing w:line="276" w:lineRule="auto"/>
              <w:rPr>
                <w:lang w:val="uk-UA" w:eastAsia="uk-UA"/>
              </w:rPr>
            </w:pPr>
            <w:r w:rsidRPr="00B50CC0">
              <w:rPr>
                <w:lang w:val="uk-UA" w:eastAsia="uk-UA"/>
              </w:rPr>
              <w:t>Пропускна здатність: не менш як 300 тестів/год в звичайному режимі та 800 тестів/год в швидкому режимі.</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B09F34" w14:textId="77777777" w:rsidR="005E01A6" w:rsidRPr="00CF2359" w:rsidRDefault="005E01A6" w:rsidP="00144725">
            <w:pPr>
              <w:rPr>
                <w:i/>
                <w:lang w:val="uk-UA" w:eastAsia="uk-UA"/>
              </w:rPr>
            </w:pPr>
          </w:p>
        </w:tc>
      </w:tr>
      <w:tr w:rsidR="005E01A6" w:rsidRPr="00B50CC0" w14:paraId="49069C56" w14:textId="77777777" w:rsidTr="00332180">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7AF4D6" w14:textId="77777777" w:rsidR="005E01A6" w:rsidRPr="00B50CC0" w:rsidRDefault="005E01A6" w:rsidP="00144725">
            <w:pPr>
              <w:spacing w:line="276" w:lineRule="auto"/>
              <w:jc w:val="center"/>
              <w:rPr>
                <w:lang w:val="uk-UA"/>
              </w:rPr>
            </w:pPr>
            <w:r w:rsidRPr="00B50CC0">
              <w:rPr>
                <w:lang w:val="uk-UA"/>
              </w:rPr>
              <w:t>3.</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FBB1D" w14:textId="77777777" w:rsidR="005E01A6" w:rsidRPr="00B50CC0" w:rsidRDefault="005E01A6" w:rsidP="00144725">
            <w:pPr>
              <w:spacing w:line="276" w:lineRule="auto"/>
              <w:rPr>
                <w:lang w:val="uk-UA" w:eastAsia="uk-UA"/>
              </w:rPr>
            </w:pPr>
            <w:r>
              <w:rPr>
                <w:lang w:val="uk-UA" w:eastAsia="uk-UA"/>
              </w:rPr>
              <w:t>Пам'ять: 20</w:t>
            </w:r>
            <w:r w:rsidRPr="00B50CC0">
              <w:rPr>
                <w:lang w:val="uk-UA" w:eastAsia="uk-UA"/>
              </w:rPr>
              <w:t>000 результатів пацієнтів.</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8A2DA9" w14:textId="77777777" w:rsidR="005E01A6" w:rsidRPr="00CF2359" w:rsidRDefault="005E01A6" w:rsidP="00144725">
            <w:pPr>
              <w:rPr>
                <w:i/>
                <w:lang w:val="uk-UA" w:eastAsia="uk-UA"/>
              </w:rPr>
            </w:pPr>
          </w:p>
        </w:tc>
      </w:tr>
      <w:tr w:rsidR="005E01A6" w:rsidRPr="00B50CC0" w14:paraId="0782378A" w14:textId="77777777" w:rsidTr="00332180">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A87752" w14:textId="77777777" w:rsidR="005E01A6" w:rsidRPr="00B50CC0" w:rsidRDefault="005E01A6" w:rsidP="00144725">
            <w:pPr>
              <w:spacing w:line="276" w:lineRule="auto"/>
              <w:jc w:val="center"/>
              <w:rPr>
                <w:lang w:val="uk-UA"/>
              </w:rPr>
            </w:pPr>
            <w:r w:rsidRPr="00B50CC0">
              <w:rPr>
                <w:lang w:val="uk-UA"/>
              </w:rPr>
              <w:t>4.</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643BA" w14:textId="77777777" w:rsidR="005E01A6" w:rsidRPr="00B50CC0" w:rsidRDefault="005E01A6" w:rsidP="00144725">
            <w:pPr>
              <w:spacing w:line="276" w:lineRule="auto"/>
              <w:rPr>
                <w:lang w:val="uk-UA" w:eastAsia="uk-UA"/>
              </w:rPr>
            </w:pPr>
            <w:r w:rsidRPr="00B50CC0">
              <w:rPr>
                <w:lang w:val="uk-UA" w:eastAsia="uk-UA"/>
              </w:rPr>
              <w:t>Довжини хвиль на яких може проводитись вимірювання показників: 460, 550 і 650 нм.</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912697" w14:textId="77777777" w:rsidR="005E01A6" w:rsidRPr="00CF2359" w:rsidRDefault="005E01A6" w:rsidP="00144725">
            <w:pPr>
              <w:rPr>
                <w:i/>
                <w:lang w:val="uk-UA" w:eastAsia="uk-UA"/>
              </w:rPr>
            </w:pPr>
          </w:p>
        </w:tc>
      </w:tr>
      <w:tr w:rsidR="005E01A6" w:rsidRPr="00B50CC0" w14:paraId="5E509E97" w14:textId="77777777" w:rsidTr="00332180">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9963F4" w14:textId="77777777" w:rsidR="005E01A6" w:rsidRPr="00B50CC0" w:rsidRDefault="005E01A6" w:rsidP="00144725">
            <w:pPr>
              <w:spacing w:line="276" w:lineRule="auto"/>
              <w:jc w:val="center"/>
              <w:rPr>
                <w:lang w:val="uk-UA"/>
              </w:rPr>
            </w:pPr>
            <w:r w:rsidRPr="00B50CC0">
              <w:rPr>
                <w:lang w:val="uk-UA"/>
              </w:rPr>
              <w:t>5.</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9C51AB" w14:textId="77777777" w:rsidR="005E01A6" w:rsidRPr="00B50CC0" w:rsidRDefault="005E01A6" w:rsidP="00144725">
            <w:pPr>
              <w:spacing w:line="276" w:lineRule="auto"/>
              <w:rPr>
                <w:lang w:val="uk-UA" w:eastAsia="uk-UA"/>
              </w:rPr>
            </w:pPr>
            <w:r w:rsidRPr="00B50CC0">
              <w:rPr>
                <w:lang w:val="uk-UA" w:eastAsia="uk-UA"/>
              </w:rPr>
              <w:t>Платформа для подачі смужок повинна вміщати не менше 10 смужок.</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F5F8A5" w14:textId="77777777" w:rsidR="005E01A6" w:rsidRPr="00CF2359" w:rsidRDefault="005E01A6" w:rsidP="00144725">
            <w:pPr>
              <w:rPr>
                <w:i/>
                <w:lang w:val="uk-UA" w:eastAsia="uk-UA"/>
              </w:rPr>
            </w:pPr>
          </w:p>
        </w:tc>
      </w:tr>
      <w:tr w:rsidR="005E01A6" w:rsidRPr="00B50CC0" w14:paraId="23B9F40A" w14:textId="77777777" w:rsidTr="00332180">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E10017" w14:textId="77777777" w:rsidR="005E01A6" w:rsidRPr="00B50CC0" w:rsidRDefault="005E01A6" w:rsidP="00144725">
            <w:pPr>
              <w:spacing w:line="276" w:lineRule="auto"/>
              <w:jc w:val="center"/>
              <w:rPr>
                <w:lang w:val="uk-UA"/>
              </w:rPr>
            </w:pPr>
            <w:r w:rsidRPr="00B50CC0">
              <w:rPr>
                <w:lang w:val="uk-UA"/>
              </w:rPr>
              <w:t>6.</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CD4826" w14:textId="77777777" w:rsidR="005E01A6" w:rsidRPr="00B50CC0" w:rsidRDefault="005E01A6" w:rsidP="00144725">
            <w:pPr>
              <w:tabs>
                <w:tab w:val="left" w:pos="2751"/>
              </w:tabs>
              <w:spacing w:line="276" w:lineRule="auto"/>
              <w:rPr>
                <w:lang w:val="uk-UA" w:eastAsia="uk-UA"/>
              </w:rPr>
            </w:pPr>
            <w:r w:rsidRPr="00B50CC0">
              <w:rPr>
                <w:lang w:val="uk-UA" w:eastAsia="uk-UA"/>
              </w:rPr>
              <w:t xml:space="preserve">Введення та виведення даних: вбудований </w:t>
            </w:r>
            <w:proofErr w:type="spellStart"/>
            <w:r w:rsidRPr="00B50CC0">
              <w:rPr>
                <w:lang w:val="uk-UA" w:eastAsia="uk-UA"/>
              </w:rPr>
              <w:t>термопринтер</w:t>
            </w:r>
            <w:proofErr w:type="spellEnd"/>
            <w:r w:rsidRPr="00B50CC0">
              <w:rPr>
                <w:lang w:val="uk-UA" w:eastAsia="uk-UA"/>
              </w:rPr>
              <w:t>, рідкокристалічний дисплей.</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55B2D1" w14:textId="77777777" w:rsidR="005E01A6" w:rsidRPr="00CF2359" w:rsidRDefault="005E01A6" w:rsidP="00144725">
            <w:pPr>
              <w:tabs>
                <w:tab w:val="left" w:pos="2751"/>
              </w:tabs>
              <w:rPr>
                <w:i/>
                <w:lang w:val="uk-UA" w:eastAsia="uk-UA"/>
              </w:rPr>
            </w:pPr>
          </w:p>
        </w:tc>
      </w:tr>
      <w:tr w:rsidR="005E01A6" w:rsidRPr="00B50CC0" w14:paraId="006190CB" w14:textId="77777777" w:rsidTr="00332180">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D3DDA1" w14:textId="77777777" w:rsidR="005E01A6" w:rsidRPr="00B50CC0" w:rsidRDefault="005E01A6" w:rsidP="00144725">
            <w:pPr>
              <w:spacing w:line="276" w:lineRule="auto"/>
              <w:jc w:val="center"/>
              <w:rPr>
                <w:lang w:val="uk-UA"/>
              </w:rPr>
            </w:pPr>
            <w:r w:rsidRPr="00B50CC0">
              <w:rPr>
                <w:lang w:val="uk-UA"/>
              </w:rPr>
              <w:t>7.</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EA3397" w14:textId="77777777" w:rsidR="005E01A6" w:rsidRPr="00B50CC0" w:rsidRDefault="005E01A6" w:rsidP="00144725">
            <w:pPr>
              <w:spacing w:line="276" w:lineRule="auto"/>
              <w:rPr>
                <w:lang w:val="uk-UA" w:eastAsia="uk-UA"/>
              </w:rPr>
            </w:pPr>
            <w:r w:rsidRPr="00B50CC0">
              <w:rPr>
                <w:lang w:val="uk-UA" w:eastAsia="uk-UA"/>
              </w:rPr>
              <w:t>Можливість підключення до ПК або центрального лабораторного комп’ютера.</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A1A58" w14:textId="77777777" w:rsidR="005E01A6" w:rsidRPr="00CF2359" w:rsidRDefault="005E01A6" w:rsidP="00144725">
            <w:pPr>
              <w:spacing w:line="276" w:lineRule="auto"/>
              <w:rPr>
                <w:i/>
                <w:lang w:val="uk-UA" w:eastAsia="uk-UA"/>
              </w:rPr>
            </w:pPr>
          </w:p>
        </w:tc>
      </w:tr>
      <w:tr w:rsidR="00DA6C48" w:rsidRPr="00B50CC0" w14:paraId="7A14CF09" w14:textId="77777777" w:rsidTr="00332180">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E23073" w14:textId="2EEF9381" w:rsidR="00DA6C48" w:rsidRPr="00B50CC0" w:rsidRDefault="00DA6C48" w:rsidP="00DA6C48">
            <w:pPr>
              <w:spacing w:line="276" w:lineRule="auto"/>
              <w:jc w:val="center"/>
              <w:rPr>
                <w:lang w:val="uk-UA"/>
              </w:rPr>
            </w:pPr>
            <w:r w:rsidRPr="00B50CC0">
              <w:rPr>
                <w:lang w:val="uk-UA"/>
              </w:rPr>
              <w:t>8.</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69A1A4" w14:textId="77777777" w:rsidR="00DA6C48" w:rsidRPr="00B50CC0" w:rsidRDefault="00DA6C48" w:rsidP="00DA6C48">
            <w:pPr>
              <w:spacing w:line="276" w:lineRule="auto"/>
              <w:rPr>
                <w:lang w:val="uk-UA" w:eastAsia="uk-UA"/>
              </w:rPr>
            </w:pPr>
            <w:r w:rsidRPr="00B50CC0">
              <w:rPr>
                <w:lang w:val="uk-UA" w:eastAsia="uk-UA"/>
              </w:rPr>
              <w:t xml:space="preserve">Можливість </w:t>
            </w:r>
            <w:proofErr w:type="spellStart"/>
            <w:r w:rsidRPr="00B50CC0">
              <w:rPr>
                <w:lang w:val="uk-UA" w:eastAsia="uk-UA"/>
              </w:rPr>
              <w:t>опційного</w:t>
            </w:r>
            <w:proofErr w:type="spellEnd"/>
            <w:r w:rsidRPr="00B50CC0">
              <w:rPr>
                <w:lang w:val="uk-UA" w:eastAsia="uk-UA"/>
              </w:rPr>
              <w:t xml:space="preserve"> підключення клавіатури, сканера штрих-кодів.</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ADFB5" w14:textId="77777777" w:rsidR="00DA6C48" w:rsidRPr="00CF2359" w:rsidRDefault="00DA6C48" w:rsidP="00DA6C48">
            <w:pPr>
              <w:spacing w:line="276" w:lineRule="auto"/>
              <w:rPr>
                <w:i/>
                <w:lang w:val="uk-UA" w:eastAsia="uk-UA"/>
              </w:rPr>
            </w:pPr>
          </w:p>
        </w:tc>
      </w:tr>
      <w:tr w:rsidR="00DA6C48" w:rsidRPr="00C90357" w14:paraId="7AA50238" w14:textId="77777777" w:rsidTr="00332180">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577386" w14:textId="20EF675A" w:rsidR="00DA6C48" w:rsidRPr="00B50CC0" w:rsidRDefault="00DA6C48" w:rsidP="00DA6C48">
            <w:pPr>
              <w:spacing w:line="276" w:lineRule="auto"/>
              <w:jc w:val="center"/>
              <w:rPr>
                <w:lang w:val="uk-UA"/>
              </w:rPr>
            </w:pPr>
            <w:r w:rsidRPr="00B50CC0">
              <w:rPr>
                <w:lang w:val="uk-UA"/>
              </w:rPr>
              <w:t>9.</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F79AD8" w14:textId="77777777" w:rsidR="00DA6C48" w:rsidRPr="00B50CC0" w:rsidRDefault="00DA6C48" w:rsidP="00DA6C48">
            <w:pPr>
              <w:spacing w:line="276" w:lineRule="auto"/>
              <w:rPr>
                <w:lang w:val="uk-UA" w:eastAsia="uk-UA"/>
              </w:rPr>
            </w:pPr>
            <w:r w:rsidRPr="00B50CC0">
              <w:rPr>
                <w:lang w:val="uk-UA" w:eastAsia="uk-UA"/>
              </w:rPr>
              <w:t xml:space="preserve">Доступні параметри дослідження: лейкоцити, нітрити, </w:t>
            </w:r>
            <w:proofErr w:type="spellStart"/>
            <w:r w:rsidRPr="00B50CC0">
              <w:rPr>
                <w:lang w:val="uk-UA" w:eastAsia="uk-UA"/>
              </w:rPr>
              <w:t>уробіліноген</w:t>
            </w:r>
            <w:proofErr w:type="spellEnd"/>
            <w:r w:rsidRPr="00B50CC0">
              <w:rPr>
                <w:lang w:val="uk-UA" w:eastAsia="uk-UA"/>
              </w:rPr>
              <w:t xml:space="preserve">, білок, </w:t>
            </w:r>
            <w:proofErr w:type="spellStart"/>
            <w:r w:rsidRPr="00B50CC0">
              <w:rPr>
                <w:lang w:val="uk-UA" w:eastAsia="uk-UA"/>
              </w:rPr>
              <w:t>рН</w:t>
            </w:r>
            <w:proofErr w:type="spellEnd"/>
            <w:r w:rsidRPr="00B50CC0">
              <w:rPr>
                <w:lang w:val="uk-UA" w:eastAsia="uk-UA"/>
              </w:rPr>
              <w:t xml:space="preserve">, кров, питома вага, кетони, білірубін, глюкоза, аскорбінова кислота, </w:t>
            </w:r>
            <w:proofErr w:type="spellStart"/>
            <w:r w:rsidRPr="00B50CC0">
              <w:rPr>
                <w:lang w:val="uk-UA" w:eastAsia="uk-UA"/>
              </w:rPr>
              <w:t>мікроальбумін</w:t>
            </w:r>
            <w:proofErr w:type="spellEnd"/>
            <w:r w:rsidRPr="00B50CC0">
              <w:rPr>
                <w:lang w:val="uk-UA" w:eastAsia="uk-UA"/>
              </w:rPr>
              <w:t>, креатинін.</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FC2F08" w14:textId="77777777" w:rsidR="00DA6C48" w:rsidRPr="00CF2359" w:rsidRDefault="00DA6C48" w:rsidP="00DA6C48">
            <w:pPr>
              <w:rPr>
                <w:i/>
                <w:lang w:val="uk-UA" w:eastAsia="uk-UA"/>
              </w:rPr>
            </w:pPr>
          </w:p>
        </w:tc>
      </w:tr>
      <w:tr w:rsidR="00DA6C48" w:rsidRPr="00C90357" w14:paraId="3CBD9B3F" w14:textId="77777777" w:rsidTr="00332180">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532704" w14:textId="4E7CAD55" w:rsidR="00DA6C48" w:rsidRPr="00B50CC0" w:rsidRDefault="00DA6C48" w:rsidP="00DA6C48">
            <w:pPr>
              <w:spacing w:line="276" w:lineRule="auto"/>
              <w:jc w:val="center"/>
              <w:rPr>
                <w:lang w:val="uk-UA"/>
              </w:rPr>
            </w:pPr>
            <w:r w:rsidRPr="00B50CC0">
              <w:rPr>
                <w:lang w:val="uk-UA"/>
              </w:rPr>
              <w:t>10.</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0C83EB" w14:textId="77777777" w:rsidR="00DA6C48" w:rsidRPr="00B50CC0" w:rsidRDefault="00DA6C48" w:rsidP="00DA6C48">
            <w:pPr>
              <w:spacing w:line="276" w:lineRule="auto"/>
              <w:rPr>
                <w:lang w:val="uk-UA" w:eastAsia="uk-UA"/>
              </w:rPr>
            </w:pPr>
            <w:r w:rsidRPr="00B50CC0">
              <w:rPr>
                <w:lang w:val="uk-UA" w:eastAsia="uk-UA"/>
              </w:rPr>
              <w:t>Доступні розрахунки співвідношень: співвідношення креатиніну та альбуміну, співвідношення білка та креатиніну.</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2DA271" w14:textId="77777777" w:rsidR="00DA6C48" w:rsidRPr="00CF2359" w:rsidRDefault="00DA6C48" w:rsidP="00DA6C48">
            <w:pPr>
              <w:rPr>
                <w:i/>
                <w:lang w:val="uk-UA" w:eastAsia="uk-UA"/>
              </w:rPr>
            </w:pPr>
          </w:p>
        </w:tc>
      </w:tr>
      <w:tr w:rsidR="00DA6C48" w:rsidRPr="00C90357" w14:paraId="3B656C21" w14:textId="77777777" w:rsidTr="00637CDE">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2F93D1" w14:textId="20126FCC" w:rsidR="00DA6C48" w:rsidRPr="00B50CC0" w:rsidRDefault="00DA6C48" w:rsidP="00DA6C48">
            <w:pPr>
              <w:jc w:val="center"/>
              <w:rPr>
                <w:lang w:val="uk-UA"/>
              </w:rPr>
            </w:pPr>
            <w:r w:rsidRPr="00B50CC0">
              <w:rPr>
                <w:lang w:val="uk-UA"/>
              </w:rPr>
              <w:t>11.</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6AD11" w14:textId="1C8F4966" w:rsidR="00DA6C48" w:rsidRPr="00B50CC0" w:rsidRDefault="00DA6C48" w:rsidP="00DA6C48">
            <w:pPr>
              <w:rPr>
                <w:lang w:val="uk-UA" w:eastAsia="uk-UA"/>
              </w:rPr>
            </w:pPr>
            <w:r w:rsidRPr="00B50CC0">
              <w:rPr>
                <w:lang w:val="uk-UA" w:eastAsia="uk-UA"/>
              </w:rPr>
              <w:t>Мова програмного забезпечення: українська.</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A2DA2" w14:textId="3FFF9E74" w:rsidR="00DA6C48" w:rsidRPr="00CF2359" w:rsidRDefault="00DA6C48" w:rsidP="00DA6C48">
            <w:pPr>
              <w:rPr>
                <w:i/>
                <w:lang w:val="uk-UA" w:eastAsia="uk-UA"/>
              </w:rPr>
            </w:pPr>
            <w:r>
              <w:rPr>
                <w:i/>
                <w:lang w:val="uk-UA" w:eastAsia="uk-UA"/>
              </w:rPr>
              <w:t>Надати оригінал або нотаріально засвідчену копію листа виробника обладнання</w:t>
            </w:r>
          </w:p>
        </w:tc>
      </w:tr>
      <w:tr w:rsidR="005E01A6" w:rsidRPr="00B50CC0" w14:paraId="0E1A3734" w14:textId="77777777" w:rsidTr="00332180">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F9A3B1" w14:textId="77777777" w:rsidR="005E01A6" w:rsidRPr="00B50CC0" w:rsidRDefault="005E01A6" w:rsidP="00144725">
            <w:pPr>
              <w:spacing w:line="276" w:lineRule="auto"/>
              <w:jc w:val="center"/>
              <w:rPr>
                <w:lang w:val="uk-UA"/>
              </w:rPr>
            </w:pPr>
            <w:r w:rsidRPr="00B50CC0">
              <w:rPr>
                <w:lang w:val="uk-UA"/>
              </w:rPr>
              <w:t>12.</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09950B" w14:textId="1BE3FFFA" w:rsidR="005E01A6" w:rsidRPr="00B50CC0" w:rsidRDefault="005E01A6" w:rsidP="00144725">
            <w:pPr>
              <w:spacing w:line="276" w:lineRule="auto"/>
              <w:rPr>
                <w:lang w:val="uk-UA" w:eastAsia="uk-UA"/>
              </w:rPr>
            </w:pPr>
            <w:r w:rsidRPr="00B50CC0">
              <w:rPr>
                <w:lang w:val="uk-UA" w:eastAsia="uk-UA"/>
              </w:rPr>
              <w:t>Наявність у виробника контрольного матеріалу людського походження 2-х рівнів, у паспорті якого зазначена запропонована модель приладу</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7955F" w14:textId="058DFF04" w:rsidR="005E01A6" w:rsidRPr="004E2BE6" w:rsidRDefault="003F2284" w:rsidP="00144725">
            <w:pPr>
              <w:spacing w:line="276" w:lineRule="auto"/>
              <w:rPr>
                <w:i/>
                <w:iCs/>
                <w:lang w:val="uk-UA" w:eastAsia="uk-UA"/>
              </w:rPr>
            </w:pPr>
            <w:r w:rsidRPr="0078092F">
              <w:rPr>
                <w:bCs/>
                <w:i/>
                <w:iCs/>
                <w:lang w:val="uk-UA"/>
              </w:rPr>
              <w:t xml:space="preserve">Надати оригінал або копію </w:t>
            </w:r>
            <w:r>
              <w:rPr>
                <w:bCs/>
                <w:i/>
                <w:iCs/>
                <w:lang w:val="uk-UA"/>
              </w:rPr>
              <w:t>інструкції</w:t>
            </w:r>
          </w:p>
        </w:tc>
      </w:tr>
    </w:tbl>
    <w:p w14:paraId="118B9F59" w14:textId="569ACD5E" w:rsidR="00C37ADA" w:rsidRDefault="00C37ADA" w:rsidP="00C37ADA">
      <w:pPr>
        <w:tabs>
          <w:tab w:val="center" w:pos="5386"/>
          <w:tab w:val="left" w:pos="8790"/>
        </w:tabs>
        <w:spacing w:before="240" w:after="0"/>
        <w:rPr>
          <w:rFonts w:ascii="Times New Roman" w:hAnsi="Times New Roman"/>
          <w:b/>
          <w:lang w:val="uk-UA"/>
        </w:rPr>
      </w:pPr>
      <w:r>
        <w:rPr>
          <w:rFonts w:ascii="Times New Roman" w:hAnsi="Times New Roman"/>
          <w:b/>
          <w:lang w:val="uk-UA"/>
        </w:rPr>
        <w:t xml:space="preserve">У комплект </w:t>
      </w:r>
      <w:r w:rsidR="00DA6C48">
        <w:rPr>
          <w:rFonts w:ascii="Times New Roman" w:hAnsi="Times New Roman"/>
          <w:b/>
          <w:lang w:val="uk-UA"/>
        </w:rPr>
        <w:t xml:space="preserve">поставки </w:t>
      </w:r>
      <w:r>
        <w:rPr>
          <w:rFonts w:ascii="Times New Roman" w:hAnsi="Times New Roman"/>
          <w:b/>
          <w:lang w:val="uk-UA"/>
        </w:rPr>
        <w:t xml:space="preserve">аналізатора повинно входити: </w:t>
      </w:r>
    </w:p>
    <w:tbl>
      <w:tblPr>
        <w:tblStyle w:val="ac"/>
        <w:tblW w:w="0" w:type="auto"/>
        <w:tblLook w:val="04A0" w:firstRow="1" w:lastRow="0" w:firstColumn="1" w:lastColumn="0" w:noHBand="0" w:noVBand="1"/>
      </w:tblPr>
      <w:tblGrid>
        <w:gridCol w:w="5778"/>
        <w:gridCol w:w="4111"/>
      </w:tblGrid>
      <w:tr w:rsidR="00C37ADA" w14:paraId="2B8CDEC3" w14:textId="77777777" w:rsidTr="00DA6C48">
        <w:tc>
          <w:tcPr>
            <w:tcW w:w="5778" w:type="dxa"/>
            <w:vAlign w:val="center"/>
          </w:tcPr>
          <w:p w14:paraId="612D0B4A" w14:textId="77777777" w:rsidR="00B932F4" w:rsidRDefault="00C37ADA" w:rsidP="00C37ADA">
            <w:pPr>
              <w:rPr>
                <w:lang w:val="uk-UA"/>
              </w:rPr>
            </w:pPr>
            <w:r w:rsidRPr="00B50CC0">
              <w:rPr>
                <w:lang w:val="uk-UA"/>
              </w:rPr>
              <w:t xml:space="preserve">В комплект аналізатора повинні входити: </w:t>
            </w:r>
          </w:p>
          <w:p w14:paraId="6F5E6CF2" w14:textId="771D9507" w:rsidR="00C37ADA" w:rsidRPr="00B932F4" w:rsidRDefault="00B932F4" w:rsidP="00B932F4">
            <w:pPr>
              <w:rPr>
                <w:lang w:val="uk-UA"/>
              </w:rPr>
            </w:pPr>
            <w:r w:rsidRPr="00B932F4">
              <w:rPr>
                <w:lang w:val="uk-UA"/>
              </w:rPr>
              <w:t>-</w:t>
            </w:r>
            <w:r>
              <w:rPr>
                <w:lang w:val="uk-UA"/>
              </w:rPr>
              <w:t xml:space="preserve"> </w:t>
            </w:r>
            <w:r w:rsidR="00C37ADA" w:rsidRPr="00B932F4">
              <w:rPr>
                <w:lang w:val="uk-UA"/>
              </w:rPr>
              <w:t>смужки для визначення 10 показників (</w:t>
            </w:r>
            <w:proofErr w:type="spellStart"/>
            <w:r w:rsidR="00C37ADA" w:rsidRPr="00B932F4">
              <w:rPr>
                <w:lang w:val="uk-UA"/>
              </w:rPr>
              <w:t>уробіліноген</w:t>
            </w:r>
            <w:proofErr w:type="spellEnd"/>
            <w:r w:rsidR="00C37ADA" w:rsidRPr="00B932F4">
              <w:rPr>
                <w:lang w:val="uk-UA"/>
              </w:rPr>
              <w:t xml:space="preserve">, глюкоза, білірубін, кетони, питома вага, кров, </w:t>
            </w:r>
            <w:proofErr w:type="spellStart"/>
            <w:r w:rsidR="00C37ADA" w:rsidRPr="00B932F4">
              <w:rPr>
                <w:lang w:val="uk-UA"/>
              </w:rPr>
              <w:t>pH</w:t>
            </w:r>
            <w:proofErr w:type="spellEnd"/>
            <w:r w:rsidR="00C37ADA" w:rsidRPr="00B932F4">
              <w:rPr>
                <w:lang w:val="uk-UA"/>
              </w:rPr>
              <w:t xml:space="preserve">, білок, нітрити, лейкоцити) – 1 </w:t>
            </w:r>
            <w:proofErr w:type="spellStart"/>
            <w:r w:rsidR="00C37ADA" w:rsidRPr="00B932F4">
              <w:rPr>
                <w:lang w:val="uk-UA"/>
              </w:rPr>
              <w:t>уп</w:t>
            </w:r>
            <w:proofErr w:type="spellEnd"/>
            <w:r w:rsidR="00C37ADA" w:rsidRPr="00B932F4">
              <w:rPr>
                <w:lang w:val="uk-UA"/>
              </w:rPr>
              <w:t>:</w:t>
            </w:r>
          </w:p>
          <w:p w14:paraId="51C74CA8" w14:textId="6C239E97" w:rsidR="00C37ADA" w:rsidRPr="00B932F4" w:rsidRDefault="00C37ADA" w:rsidP="00C37ADA">
            <w:proofErr w:type="spellStart"/>
            <w:r w:rsidRPr="00B932F4">
              <w:t>продуктивність</w:t>
            </w:r>
            <w:proofErr w:type="spellEnd"/>
            <w:r w:rsidRPr="00B932F4">
              <w:t xml:space="preserve"> </w:t>
            </w:r>
            <w:proofErr w:type="spellStart"/>
            <w:r w:rsidRPr="00B932F4">
              <w:t>реагентних</w:t>
            </w:r>
            <w:proofErr w:type="spellEnd"/>
            <w:r w:rsidRPr="00B932F4">
              <w:t xml:space="preserve"> </w:t>
            </w:r>
            <w:proofErr w:type="spellStart"/>
            <w:r w:rsidRPr="00B932F4">
              <w:t>смужок</w:t>
            </w:r>
            <w:proofErr w:type="spellEnd"/>
            <w:r w:rsidRPr="00B932F4">
              <w:t xml:space="preserve"> </w:t>
            </w:r>
            <w:proofErr w:type="spellStart"/>
            <w:r w:rsidRPr="00B932F4">
              <w:t>може</w:t>
            </w:r>
            <w:proofErr w:type="spellEnd"/>
            <w:r w:rsidRPr="00B932F4">
              <w:t xml:space="preserve"> бути </w:t>
            </w:r>
            <w:proofErr w:type="spellStart"/>
            <w:r w:rsidRPr="00B932F4">
              <w:t>підтверджена</w:t>
            </w:r>
            <w:proofErr w:type="spellEnd"/>
            <w:r w:rsidRPr="00B932F4">
              <w:t xml:space="preserve"> </w:t>
            </w:r>
            <w:proofErr w:type="spellStart"/>
            <w:r w:rsidRPr="00B932F4">
              <w:t>проведенням</w:t>
            </w:r>
            <w:proofErr w:type="spellEnd"/>
            <w:r w:rsidRPr="00B932F4">
              <w:t xml:space="preserve"> </w:t>
            </w:r>
            <w:proofErr w:type="spellStart"/>
            <w:r w:rsidRPr="00B932F4">
              <w:t>процедури</w:t>
            </w:r>
            <w:proofErr w:type="spellEnd"/>
            <w:r w:rsidRPr="00B932F4">
              <w:t xml:space="preserve"> контролю </w:t>
            </w:r>
            <w:proofErr w:type="spellStart"/>
            <w:r w:rsidRPr="00B932F4">
              <w:t>якості</w:t>
            </w:r>
            <w:proofErr w:type="spellEnd"/>
            <w:r w:rsidRPr="00B932F4">
              <w:t xml:space="preserve"> з </w:t>
            </w:r>
            <w:proofErr w:type="spellStart"/>
            <w:r w:rsidRPr="00B932F4">
              <w:t>використанням</w:t>
            </w:r>
            <w:proofErr w:type="spellEnd"/>
            <w:r w:rsidRPr="00B932F4">
              <w:t xml:space="preserve"> </w:t>
            </w:r>
            <w:proofErr w:type="spellStart"/>
            <w:r w:rsidRPr="00B932F4">
              <w:t>адаптованого</w:t>
            </w:r>
            <w:proofErr w:type="spellEnd"/>
            <w:r w:rsidRPr="00B932F4">
              <w:t xml:space="preserve"> контрольного </w:t>
            </w:r>
            <w:proofErr w:type="spellStart"/>
            <w:r w:rsidRPr="00B932F4">
              <w:t>матеріалу</w:t>
            </w:r>
            <w:proofErr w:type="spellEnd"/>
            <w:r w:rsidRPr="00B932F4">
              <w:t xml:space="preserve"> </w:t>
            </w:r>
            <w:proofErr w:type="spellStart"/>
            <w:r w:rsidRPr="00B932F4">
              <w:t>виробника</w:t>
            </w:r>
            <w:proofErr w:type="spellEnd"/>
            <w:r w:rsidRPr="00B932F4">
              <w:t>.</w:t>
            </w:r>
            <w:r w:rsidR="00B932F4">
              <w:rPr>
                <w:lang w:val="uk-UA"/>
              </w:rPr>
              <w:t xml:space="preserve"> Т</w:t>
            </w:r>
            <w:proofErr w:type="spellStart"/>
            <w:r w:rsidRPr="00B932F4">
              <w:t>емпература</w:t>
            </w:r>
            <w:proofErr w:type="spellEnd"/>
            <w:r w:rsidRPr="00B932F4">
              <w:t xml:space="preserve"> </w:t>
            </w:r>
            <w:proofErr w:type="spellStart"/>
            <w:r w:rsidRPr="00B932F4">
              <w:t>зберігання</w:t>
            </w:r>
            <w:proofErr w:type="spellEnd"/>
            <w:r w:rsidRPr="00B932F4">
              <w:t xml:space="preserve"> </w:t>
            </w:r>
            <w:proofErr w:type="spellStart"/>
            <w:r w:rsidRPr="00B932F4">
              <w:t>смужок</w:t>
            </w:r>
            <w:proofErr w:type="spellEnd"/>
            <w:r w:rsidRPr="00B932F4">
              <w:t xml:space="preserve"> повинна бути в </w:t>
            </w:r>
            <w:proofErr w:type="spellStart"/>
            <w:r w:rsidRPr="00B932F4">
              <w:t>діапазоні</w:t>
            </w:r>
            <w:proofErr w:type="spellEnd"/>
            <w:r w:rsidRPr="00B932F4">
              <w:t>: 2-30°C.</w:t>
            </w:r>
            <w:r w:rsidR="00B932F4">
              <w:rPr>
                <w:lang w:val="uk-UA"/>
              </w:rPr>
              <w:t xml:space="preserve"> С</w:t>
            </w:r>
            <w:proofErr w:type="spellStart"/>
            <w:r w:rsidRPr="00B50CC0">
              <w:t>табільність</w:t>
            </w:r>
            <w:proofErr w:type="spellEnd"/>
            <w:r w:rsidRPr="00B50CC0">
              <w:t xml:space="preserve"> </w:t>
            </w:r>
            <w:proofErr w:type="spellStart"/>
            <w:r w:rsidRPr="00B50CC0">
              <w:t>смужок</w:t>
            </w:r>
            <w:proofErr w:type="spellEnd"/>
            <w:r w:rsidRPr="00B50CC0">
              <w:t xml:space="preserve"> </w:t>
            </w:r>
            <w:proofErr w:type="spellStart"/>
            <w:r w:rsidRPr="00B50CC0">
              <w:t>після</w:t>
            </w:r>
            <w:proofErr w:type="spellEnd"/>
            <w:r w:rsidRPr="00B50CC0">
              <w:t xml:space="preserve"> </w:t>
            </w:r>
            <w:proofErr w:type="spellStart"/>
            <w:r w:rsidRPr="00B50CC0">
              <w:t>відкриття</w:t>
            </w:r>
            <w:proofErr w:type="spellEnd"/>
            <w:r w:rsidRPr="00B50CC0">
              <w:t xml:space="preserve"> повинна </w:t>
            </w:r>
            <w:proofErr w:type="spellStart"/>
            <w:r w:rsidRPr="00B50CC0">
              <w:t>становити</w:t>
            </w:r>
            <w:proofErr w:type="spellEnd"/>
            <w:r w:rsidRPr="00B50CC0">
              <w:t xml:space="preserve"> не </w:t>
            </w:r>
            <w:proofErr w:type="spellStart"/>
            <w:r w:rsidRPr="00B50CC0">
              <w:t>менше</w:t>
            </w:r>
            <w:proofErr w:type="spellEnd"/>
            <w:r w:rsidRPr="00B50CC0">
              <w:t xml:space="preserve"> 6 </w:t>
            </w:r>
            <w:proofErr w:type="spellStart"/>
            <w:r w:rsidRPr="00B50CC0">
              <w:t>місяців</w:t>
            </w:r>
            <w:proofErr w:type="spellEnd"/>
            <w:r w:rsidRPr="00B50CC0">
              <w:t>.</w:t>
            </w:r>
          </w:p>
        </w:tc>
        <w:tc>
          <w:tcPr>
            <w:tcW w:w="4111" w:type="dxa"/>
          </w:tcPr>
          <w:p w14:paraId="65D4B0BB" w14:textId="107B6EAC" w:rsidR="00C37ADA" w:rsidRPr="0078092F" w:rsidRDefault="00C37ADA" w:rsidP="00092578">
            <w:pPr>
              <w:tabs>
                <w:tab w:val="center" w:pos="5386"/>
                <w:tab w:val="left" w:pos="8790"/>
              </w:tabs>
              <w:jc w:val="center"/>
              <w:rPr>
                <w:bCs/>
                <w:i/>
                <w:iCs/>
                <w:lang w:val="uk-UA"/>
              </w:rPr>
            </w:pPr>
            <w:r w:rsidRPr="0078092F">
              <w:rPr>
                <w:bCs/>
                <w:i/>
                <w:iCs/>
                <w:lang w:val="uk-UA"/>
              </w:rPr>
              <w:t>Надати гарантійний лист від учасника</w:t>
            </w:r>
            <w:r w:rsidR="00B932F4">
              <w:rPr>
                <w:bCs/>
                <w:i/>
                <w:iCs/>
                <w:lang w:val="uk-UA"/>
              </w:rPr>
              <w:t xml:space="preserve"> та </w:t>
            </w:r>
            <w:r w:rsidR="00D73E62" w:rsidRPr="0078092F">
              <w:rPr>
                <w:bCs/>
                <w:i/>
                <w:iCs/>
                <w:lang w:val="uk-UA"/>
              </w:rPr>
              <w:t xml:space="preserve">оригінал або копію </w:t>
            </w:r>
            <w:r w:rsidR="00D73E62">
              <w:rPr>
                <w:bCs/>
                <w:i/>
                <w:iCs/>
                <w:lang w:val="uk-UA"/>
              </w:rPr>
              <w:t>інструкції</w:t>
            </w:r>
            <w:r w:rsidR="00D73E62" w:rsidRPr="0034094B">
              <w:rPr>
                <w:i/>
                <w:iCs/>
                <w:lang w:val="uk-UA"/>
              </w:rPr>
              <w:t xml:space="preserve"> </w:t>
            </w:r>
            <w:r w:rsidR="0034094B" w:rsidRPr="0034094B">
              <w:rPr>
                <w:i/>
                <w:iCs/>
                <w:lang w:val="uk-UA"/>
              </w:rPr>
              <w:t>смужки для визначення 10 показників</w:t>
            </w:r>
          </w:p>
        </w:tc>
      </w:tr>
    </w:tbl>
    <w:p w14:paraId="65D0AD0C" w14:textId="77777777" w:rsidR="00C37ADA" w:rsidRPr="00F77FB9" w:rsidRDefault="00C37ADA" w:rsidP="005E01A6">
      <w:pPr>
        <w:rPr>
          <w:lang w:val="uk-UA"/>
        </w:rPr>
      </w:pPr>
    </w:p>
    <w:p w14:paraId="593BB87B" w14:textId="77777777" w:rsidR="005E01A6" w:rsidRDefault="005E01A6" w:rsidP="005E01A6">
      <w:pPr>
        <w:spacing w:after="0" w:line="240" w:lineRule="auto"/>
        <w:jc w:val="both"/>
        <w:rPr>
          <w:rFonts w:ascii="Times New Roman" w:hAnsi="Times New Roman"/>
          <w:sz w:val="24"/>
          <w:szCs w:val="24"/>
        </w:rPr>
      </w:pPr>
      <w:proofErr w:type="spellStart"/>
      <w:r w:rsidRPr="00AD467B">
        <w:rPr>
          <w:rFonts w:ascii="Times New Roman" w:hAnsi="Times New Roman"/>
          <w:b/>
          <w:sz w:val="24"/>
          <w:szCs w:val="24"/>
        </w:rPr>
        <w:lastRenderedPageBreak/>
        <w:t>Примітка</w:t>
      </w:r>
      <w:proofErr w:type="spellEnd"/>
      <w:r w:rsidRPr="00AD467B">
        <w:rPr>
          <w:rFonts w:ascii="Times New Roman" w:hAnsi="Times New Roman"/>
          <w:sz w:val="24"/>
          <w:szCs w:val="24"/>
        </w:rPr>
        <w:t xml:space="preserve">.  У </w:t>
      </w:r>
      <w:proofErr w:type="spellStart"/>
      <w:r w:rsidRPr="00AD467B">
        <w:rPr>
          <w:rFonts w:ascii="Times New Roman" w:hAnsi="Times New Roman"/>
          <w:sz w:val="24"/>
          <w:szCs w:val="24"/>
        </w:rPr>
        <w:t>випадку</w:t>
      </w:r>
      <w:proofErr w:type="spellEnd"/>
      <w:r w:rsidRPr="00AD467B">
        <w:rPr>
          <w:rFonts w:ascii="Times New Roman" w:hAnsi="Times New Roman"/>
          <w:sz w:val="24"/>
          <w:szCs w:val="24"/>
        </w:rPr>
        <w:t xml:space="preserve"> </w:t>
      </w:r>
      <w:proofErr w:type="spellStart"/>
      <w:r w:rsidRPr="00AD467B">
        <w:rPr>
          <w:rFonts w:ascii="Times New Roman" w:hAnsi="Times New Roman"/>
          <w:sz w:val="24"/>
          <w:szCs w:val="24"/>
        </w:rPr>
        <w:t>якщо</w:t>
      </w:r>
      <w:proofErr w:type="spellEnd"/>
      <w:r w:rsidRPr="00AD467B">
        <w:rPr>
          <w:rFonts w:ascii="Times New Roman" w:hAnsi="Times New Roman"/>
          <w:sz w:val="24"/>
          <w:szCs w:val="24"/>
        </w:rPr>
        <w:t xml:space="preserve"> </w:t>
      </w:r>
      <w:proofErr w:type="spellStart"/>
      <w:r w:rsidRPr="00AD467B">
        <w:rPr>
          <w:rFonts w:ascii="Times New Roman" w:hAnsi="Times New Roman"/>
          <w:sz w:val="24"/>
          <w:szCs w:val="24"/>
        </w:rPr>
        <w:t>технічна</w:t>
      </w:r>
      <w:proofErr w:type="spellEnd"/>
      <w:r w:rsidRPr="00AD467B">
        <w:rPr>
          <w:rFonts w:ascii="Times New Roman" w:hAnsi="Times New Roman"/>
          <w:sz w:val="24"/>
          <w:szCs w:val="24"/>
        </w:rPr>
        <w:t xml:space="preserve"> </w:t>
      </w:r>
      <w:proofErr w:type="spellStart"/>
      <w:r w:rsidRPr="00AD467B">
        <w:rPr>
          <w:rFonts w:ascii="Times New Roman" w:hAnsi="Times New Roman"/>
          <w:sz w:val="24"/>
          <w:szCs w:val="24"/>
        </w:rPr>
        <w:t>специфікація</w:t>
      </w:r>
      <w:proofErr w:type="spellEnd"/>
      <w:r w:rsidRPr="00AD467B">
        <w:rPr>
          <w:rFonts w:ascii="Times New Roman" w:hAnsi="Times New Roman"/>
          <w:sz w:val="24"/>
          <w:szCs w:val="24"/>
        </w:rPr>
        <w:t xml:space="preserve"> </w:t>
      </w:r>
      <w:proofErr w:type="spellStart"/>
      <w:r w:rsidRPr="00AD467B">
        <w:rPr>
          <w:rFonts w:ascii="Times New Roman" w:hAnsi="Times New Roman"/>
          <w:sz w:val="24"/>
          <w:szCs w:val="24"/>
        </w:rPr>
        <w:t>містить</w:t>
      </w:r>
      <w:proofErr w:type="spellEnd"/>
      <w:r w:rsidRPr="00AD467B">
        <w:rPr>
          <w:rFonts w:ascii="Times New Roman" w:hAnsi="Times New Roman"/>
          <w:sz w:val="24"/>
          <w:szCs w:val="24"/>
        </w:rPr>
        <w:t xml:space="preserve"> </w:t>
      </w:r>
      <w:proofErr w:type="spellStart"/>
      <w:r w:rsidRPr="00AD467B">
        <w:rPr>
          <w:rFonts w:ascii="Times New Roman" w:hAnsi="Times New Roman"/>
          <w:sz w:val="24"/>
          <w:szCs w:val="24"/>
        </w:rPr>
        <w:t>посилання</w:t>
      </w:r>
      <w:proofErr w:type="spellEnd"/>
      <w:r w:rsidRPr="00AD467B">
        <w:rPr>
          <w:rFonts w:ascii="Times New Roman" w:hAnsi="Times New Roman"/>
          <w:sz w:val="24"/>
          <w:szCs w:val="24"/>
        </w:rPr>
        <w:t xml:space="preserve"> на </w:t>
      </w:r>
      <w:proofErr w:type="spellStart"/>
      <w:r w:rsidRPr="00AD467B">
        <w:rPr>
          <w:rFonts w:ascii="Times New Roman" w:hAnsi="Times New Roman"/>
          <w:sz w:val="24"/>
          <w:szCs w:val="24"/>
        </w:rPr>
        <w:t>конкретну</w:t>
      </w:r>
      <w:proofErr w:type="spellEnd"/>
      <w:r w:rsidRPr="00AD467B">
        <w:rPr>
          <w:rFonts w:ascii="Times New Roman" w:hAnsi="Times New Roman"/>
          <w:sz w:val="24"/>
          <w:szCs w:val="24"/>
        </w:rPr>
        <w:t xml:space="preserve">  марку </w:t>
      </w:r>
      <w:proofErr w:type="spellStart"/>
      <w:r w:rsidRPr="00AD467B">
        <w:rPr>
          <w:rFonts w:ascii="Times New Roman" w:hAnsi="Times New Roman"/>
          <w:sz w:val="24"/>
          <w:szCs w:val="24"/>
        </w:rPr>
        <w:t>чи</w:t>
      </w:r>
      <w:proofErr w:type="spellEnd"/>
      <w:r w:rsidRPr="00AD467B">
        <w:rPr>
          <w:rFonts w:ascii="Times New Roman" w:hAnsi="Times New Roman"/>
          <w:sz w:val="24"/>
          <w:szCs w:val="24"/>
        </w:rPr>
        <w:t xml:space="preserve"> </w:t>
      </w:r>
      <w:proofErr w:type="spellStart"/>
      <w:r w:rsidRPr="00AD467B">
        <w:rPr>
          <w:rFonts w:ascii="Times New Roman" w:hAnsi="Times New Roman"/>
          <w:sz w:val="24"/>
          <w:szCs w:val="24"/>
        </w:rPr>
        <w:t>виробника</w:t>
      </w:r>
      <w:proofErr w:type="spellEnd"/>
      <w:r w:rsidRPr="00AD467B">
        <w:rPr>
          <w:rFonts w:ascii="Times New Roman" w:hAnsi="Times New Roman"/>
          <w:sz w:val="24"/>
          <w:szCs w:val="24"/>
        </w:rPr>
        <w:t xml:space="preserve"> </w:t>
      </w:r>
      <w:proofErr w:type="spellStart"/>
      <w:r w:rsidRPr="00AD467B">
        <w:rPr>
          <w:rFonts w:ascii="Times New Roman" w:hAnsi="Times New Roman"/>
          <w:sz w:val="24"/>
          <w:szCs w:val="24"/>
        </w:rPr>
        <w:t>або</w:t>
      </w:r>
      <w:proofErr w:type="spellEnd"/>
      <w:r w:rsidRPr="00AD467B">
        <w:rPr>
          <w:rFonts w:ascii="Times New Roman" w:hAnsi="Times New Roman"/>
          <w:sz w:val="24"/>
          <w:szCs w:val="24"/>
        </w:rPr>
        <w:t xml:space="preserve"> на </w:t>
      </w:r>
      <w:proofErr w:type="spellStart"/>
      <w:r w:rsidRPr="00AD467B">
        <w:rPr>
          <w:rFonts w:ascii="Times New Roman" w:hAnsi="Times New Roman"/>
          <w:sz w:val="24"/>
          <w:szCs w:val="24"/>
        </w:rPr>
        <w:t>конкретний</w:t>
      </w:r>
      <w:proofErr w:type="spellEnd"/>
      <w:r w:rsidRPr="00AD467B">
        <w:rPr>
          <w:rFonts w:ascii="Times New Roman" w:hAnsi="Times New Roman"/>
          <w:sz w:val="24"/>
          <w:szCs w:val="24"/>
        </w:rPr>
        <w:t xml:space="preserve"> </w:t>
      </w:r>
      <w:proofErr w:type="spellStart"/>
      <w:r w:rsidRPr="00AD467B">
        <w:rPr>
          <w:rFonts w:ascii="Times New Roman" w:hAnsi="Times New Roman"/>
          <w:sz w:val="24"/>
          <w:szCs w:val="24"/>
        </w:rPr>
        <w:t>процес</w:t>
      </w:r>
      <w:proofErr w:type="spellEnd"/>
      <w:r w:rsidRPr="00AD467B">
        <w:rPr>
          <w:rFonts w:ascii="Times New Roman" w:hAnsi="Times New Roman"/>
          <w:sz w:val="24"/>
          <w:szCs w:val="24"/>
        </w:rPr>
        <w:t xml:space="preserve">, </w:t>
      </w:r>
      <w:proofErr w:type="spellStart"/>
      <w:r w:rsidRPr="00AD467B">
        <w:rPr>
          <w:rFonts w:ascii="Times New Roman" w:hAnsi="Times New Roman"/>
          <w:sz w:val="24"/>
          <w:szCs w:val="24"/>
        </w:rPr>
        <w:t>що</w:t>
      </w:r>
      <w:proofErr w:type="spellEnd"/>
      <w:r w:rsidRPr="00AD467B">
        <w:rPr>
          <w:rFonts w:ascii="Times New Roman" w:hAnsi="Times New Roman"/>
          <w:sz w:val="24"/>
          <w:szCs w:val="24"/>
        </w:rPr>
        <w:t xml:space="preserve"> </w:t>
      </w:r>
      <w:proofErr w:type="spellStart"/>
      <w:r w:rsidRPr="00AD467B">
        <w:rPr>
          <w:rFonts w:ascii="Times New Roman" w:hAnsi="Times New Roman"/>
          <w:sz w:val="24"/>
          <w:szCs w:val="24"/>
        </w:rPr>
        <w:t>характеризує</w:t>
      </w:r>
      <w:proofErr w:type="spellEnd"/>
      <w:r w:rsidRPr="00AD467B">
        <w:rPr>
          <w:rFonts w:ascii="Times New Roman" w:hAnsi="Times New Roman"/>
          <w:sz w:val="24"/>
          <w:szCs w:val="24"/>
        </w:rPr>
        <w:t xml:space="preserve"> продукт </w:t>
      </w:r>
      <w:proofErr w:type="spellStart"/>
      <w:r w:rsidRPr="00AD467B">
        <w:rPr>
          <w:rFonts w:ascii="Times New Roman" w:hAnsi="Times New Roman"/>
          <w:sz w:val="24"/>
          <w:szCs w:val="24"/>
        </w:rPr>
        <w:t>чи</w:t>
      </w:r>
      <w:proofErr w:type="spellEnd"/>
      <w:r w:rsidRPr="00AD467B">
        <w:rPr>
          <w:rFonts w:ascii="Times New Roman" w:hAnsi="Times New Roman"/>
          <w:sz w:val="24"/>
          <w:szCs w:val="24"/>
        </w:rPr>
        <w:t xml:space="preserve"> </w:t>
      </w:r>
      <w:proofErr w:type="spellStart"/>
      <w:r w:rsidRPr="00AD467B">
        <w:rPr>
          <w:rFonts w:ascii="Times New Roman" w:hAnsi="Times New Roman"/>
          <w:sz w:val="24"/>
          <w:szCs w:val="24"/>
        </w:rPr>
        <w:t>послугу</w:t>
      </w:r>
      <w:proofErr w:type="spellEnd"/>
      <w:r w:rsidRPr="00AD467B">
        <w:rPr>
          <w:rFonts w:ascii="Times New Roman" w:hAnsi="Times New Roman"/>
          <w:sz w:val="24"/>
          <w:szCs w:val="24"/>
        </w:rPr>
        <w:t xml:space="preserve"> </w:t>
      </w:r>
      <w:proofErr w:type="spellStart"/>
      <w:r w:rsidRPr="00AD467B">
        <w:rPr>
          <w:rFonts w:ascii="Times New Roman" w:hAnsi="Times New Roman"/>
          <w:sz w:val="24"/>
          <w:szCs w:val="24"/>
        </w:rPr>
        <w:t>певного</w:t>
      </w:r>
      <w:proofErr w:type="spellEnd"/>
      <w:r w:rsidRPr="00AD467B">
        <w:rPr>
          <w:rFonts w:ascii="Times New Roman" w:hAnsi="Times New Roman"/>
          <w:sz w:val="24"/>
          <w:szCs w:val="24"/>
        </w:rPr>
        <w:t xml:space="preserve"> </w:t>
      </w:r>
      <w:proofErr w:type="spellStart"/>
      <w:r w:rsidRPr="00AD467B">
        <w:rPr>
          <w:rFonts w:ascii="Times New Roman" w:hAnsi="Times New Roman"/>
          <w:sz w:val="24"/>
          <w:szCs w:val="24"/>
        </w:rPr>
        <w:t>суб’єкта</w:t>
      </w:r>
      <w:proofErr w:type="spellEnd"/>
      <w:r w:rsidRPr="00AD467B">
        <w:rPr>
          <w:rFonts w:ascii="Times New Roman" w:hAnsi="Times New Roman"/>
          <w:sz w:val="24"/>
          <w:szCs w:val="24"/>
        </w:rPr>
        <w:t xml:space="preserve"> </w:t>
      </w:r>
      <w:proofErr w:type="spellStart"/>
      <w:r w:rsidRPr="00AD467B">
        <w:rPr>
          <w:rFonts w:ascii="Times New Roman" w:hAnsi="Times New Roman"/>
          <w:sz w:val="24"/>
          <w:szCs w:val="24"/>
        </w:rPr>
        <w:t>господарювання</w:t>
      </w:r>
      <w:proofErr w:type="spellEnd"/>
      <w:r w:rsidRPr="00AD467B">
        <w:rPr>
          <w:rFonts w:ascii="Times New Roman" w:hAnsi="Times New Roman"/>
          <w:sz w:val="24"/>
          <w:szCs w:val="24"/>
        </w:rPr>
        <w:t xml:space="preserve">, </w:t>
      </w:r>
      <w:proofErr w:type="spellStart"/>
      <w:r w:rsidRPr="00AD467B">
        <w:rPr>
          <w:rFonts w:ascii="Times New Roman" w:hAnsi="Times New Roman"/>
          <w:sz w:val="24"/>
          <w:szCs w:val="24"/>
        </w:rPr>
        <w:t>чи</w:t>
      </w:r>
      <w:proofErr w:type="spellEnd"/>
      <w:r w:rsidRPr="00AD467B">
        <w:rPr>
          <w:rFonts w:ascii="Times New Roman" w:hAnsi="Times New Roman"/>
          <w:sz w:val="24"/>
          <w:szCs w:val="24"/>
        </w:rPr>
        <w:t xml:space="preserve"> на </w:t>
      </w:r>
      <w:proofErr w:type="spellStart"/>
      <w:r w:rsidRPr="00AD467B">
        <w:rPr>
          <w:rFonts w:ascii="Times New Roman" w:hAnsi="Times New Roman"/>
          <w:sz w:val="24"/>
          <w:szCs w:val="24"/>
        </w:rPr>
        <w:t>торгові</w:t>
      </w:r>
      <w:proofErr w:type="spellEnd"/>
      <w:r w:rsidRPr="00AD467B">
        <w:rPr>
          <w:rFonts w:ascii="Times New Roman" w:hAnsi="Times New Roman"/>
          <w:sz w:val="24"/>
          <w:szCs w:val="24"/>
        </w:rPr>
        <w:t xml:space="preserve"> марки, </w:t>
      </w:r>
      <w:proofErr w:type="spellStart"/>
      <w:r w:rsidRPr="00AD467B">
        <w:rPr>
          <w:rFonts w:ascii="Times New Roman" w:hAnsi="Times New Roman"/>
          <w:sz w:val="24"/>
          <w:szCs w:val="24"/>
        </w:rPr>
        <w:t>патенти</w:t>
      </w:r>
      <w:proofErr w:type="spellEnd"/>
      <w:r w:rsidRPr="00AD467B">
        <w:rPr>
          <w:rFonts w:ascii="Times New Roman" w:hAnsi="Times New Roman"/>
          <w:sz w:val="24"/>
          <w:szCs w:val="24"/>
        </w:rPr>
        <w:t xml:space="preserve">, типи </w:t>
      </w:r>
      <w:proofErr w:type="spellStart"/>
      <w:r w:rsidRPr="00AD467B">
        <w:rPr>
          <w:rFonts w:ascii="Times New Roman" w:hAnsi="Times New Roman"/>
          <w:sz w:val="24"/>
          <w:szCs w:val="24"/>
        </w:rPr>
        <w:t>або</w:t>
      </w:r>
      <w:proofErr w:type="spellEnd"/>
      <w:r w:rsidRPr="00AD467B">
        <w:rPr>
          <w:rFonts w:ascii="Times New Roman" w:hAnsi="Times New Roman"/>
          <w:sz w:val="24"/>
          <w:szCs w:val="24"/>
        </w:rPr>
        <w:t xml:space="preserve"> </w:t>
      </w:r>
      <w:proofErr w:type="spellStart"/>
      <w:r w:rsidRPr="00AD467B">
        <w:rPr>
          <w:rFonts w:ascii="Times New Roman" w:hAnsi="Times New Roman"/>
          <w:sz w:val="24"/>
          <w:szCs w:val="24"/>
        </w:rPr>
        <w:t>конкретне</w:t>
      </w:r>
      <w:proofErr w:type="spellEnd"/>
      <w:r w:rsidRPr="00AD467B">
        <w:rPr>
          <w:rFonts w:ascii="Times New Roman" w:hAnsi="Times New Roman"/>
          <w:sz w:val="24"/>
          <w:szCs w:val="24"/>
        </w:rPr>
        <w:t xml:space="preserve"> </w:t>
      </w:r>
      <w:proofErr w:type="spellStart"/>
      <w:r w:rsidRPr="00AD467B">
        <w:rPr>
          <w:rFonts w:ascii="Times New Roman" w:hAnsi="Times New Roman"/>
          <w:sz w:val="24"/>
          <w:szCs w:val="24"/>
        </w:rPr>
        <w:t>місце</w:t>
      </w:r>
      <w:proofErr w:type="spellEnd"/>
      <w:r w:rsidRPr="00AD467B">
        <w:rPr>
          <w:rFonts w:ascii="Times New Roman" w:hAnsi="Times New Roman"/>
          <w:sz w:val="24"/>
          <w:szCs w:val="24"/>
        </w:rPr>
        <w:t xml:space="preserve"> </w:t>
      </w:r>
      <w:proofErr w:type="spellStart"/>
      <w:r w:rsidRPr="00AD467B">
        <w:rPr>
          <w:rFonts w:ascii="Times New Roman" w:hAnsi="Times New Roman"/>
          <w:sz w:val="24"/>
          <w:szCs w:val="24"/>
        </w:rPr>
        <w:t>походження</w:t>
      </w:r>
      <w:proofErr w:type="spellEnd"/>
      <w:r w:rsidRPr="00AD467B">
        <w:rPr>
          <w:rFonts w:ascii="Times New Roman" w:hAnsi="Times New Roman"/>
          <w:sz w:val="24"/>
          <w:szCs w:val="24"/>
        </w:rPr>
        <w:t xml:space="preserve"> </w:t>
      </w:r>
      <w:proofErr w:type="spellStart"/>
      <w:r w:rsidRPr="00AD467B">
        <w:rPr>
          <w:rFonts w:ascii="Times New Roman" w:hAnsi="Times New Roman"/>
          <w:sz w:val="24"/>
          <w:szCs w:val="24"/>
        </w:rPr>
        <w:t>чи</w:t>
      </w:r>
      <w:proofErr w:type="spellEnd"/>
      <w:r w:rsidRPr="00AD467B">
        <w:rPr>
          <w:rFonts w:ascii="Times New Roman" w:hAnsi="Times New Roman"/>
          <w:sz w:val="24"/>
          <w:szCs w:val="24"/>
        </w:rPr>
        <w:t xml:space="preserve"> </w:t>
      </w:r>
      <w:proofErr w:type="spellStart"/>
      <w:r w:rsidRPr="00AD467B">
        <w:rPr>
          <w:rFonts w:ascii="Times New Roman" w:hAnsi="Times New Roman"/>
          <w:sz w:val="24"/>
          <w:szCs w:val="24"/>
        </w:rPr>
        <w:t>спосіб</w:t>
      </w:r>
      <w:proofErr w:type="spellEnd"/>
      <w:r w:rsidRPr="00AD467B">
        <w:rPr>
          <w:rFonts w:ascii="Times New Roman" w:hAnsi="Times New Roman"/>
          <w:sz w:val="24"/>
          <w:szCs w:val="24"/>
        </w:rPr>
        <w:t xml:space="preserve"> </w:t>
      </w:r>
      <w:proofErr w:type="spellStart"/>
      <w:r w:rsidRPr="00AD467B">
        <w:rPr>
          <w:rFonts w:ascii="Times New Roman" w:hAnsi="Times New Roman"/>
          <w:sz w:val="24"/>
          <w:szCs w:val="24"/>
        </w:rPr>
        <w:t>виробництва</w:t>
      </w:r>
      <w:proofErr w:type="spellEnd"/>
      <w:r w:rsidRPr="00AD467B">
        <w:rPr>
          <w:rFonts w:ascii="Times New Roman" w:hAnsi="Times New Roman"/>
          <w:sz w:val="24"/>
          <w:szCs w:val="24"/>
        </w:rPr>
        <w:t xml:space="preserve">, </w:t>
      </w:r>
      <w:proofErr w:type="spellStart"/>
      <w:r w:rsidRPr="00AD467B">
        <w:rPr>
          <w:rFonts w:ascii="Times New Roman" w:hAnsi="Times New Roman"/>
          <w:sz w:val="24"/>
          <w:szCs w:val="24"/>
        </w:rPr>
        <w:t>вважати</w:t>
      </w:r>
      <w:proofErr w:type="spellEnd"/>
      <w:r w:rsidRPr="00AD467B">
        <w:rPr>
          <w:rFonts w:ascii="Times New Roman" w:hAnsi="Times New Roman"/>
          <w:sz w:val="24"/>
          <w:szCs w:val="24"/>
        </w:rPr>
        <w:t xml:space="preserve"> </w:t>
      </w:r>
      <w:proofErr w:type="spellStart"/>
      <w:r w:rsidRPr="00AD467B">
        <w:rPr>
          <w:rFonts w:ascii="Times New Roman" w:hAnsi="Times New Roman"/>
          <w:sz w:val="24"/>
          <w:szCs w:val="24"/>
        </w:rPr>
        <w:t>вираз</w:t>
      </w:r>
      <w:proofErr w:type="spellEnd"/>
      <w:r w:rsidRPr="00AD467B">
        <w:rPr>
          <w:rFonts w:ascii="Times New Roman" w:hAnsi="Times New Roman"/>
          <w:sz w:val="24"/>
          <w:szCs w:val="24"/>
        </w:rPr>
        <w:t xml:space="preserve"> «</w:t>
      </w:r>
      <w:proofErr w:type="spellStart"/>
      <w:r w:rsidRPr="00AD467B">
        <w:rPr>
          <w:rFonts w:ascii="Times New Roman" w:hAnsi="Times New Roman"/>
          <w:sz w:val="24"/>
          <w:szCs w:val="24"/>
        </w:rPr>
        <w:t>або</w:t>
      </w:r>
      <w:proofErr w:type="spellEnd"/>
      <w:r w:rsidRPr="00AD467B">
        <w:rPr>
          <w:rFonts w:ascii="Times New Roman" w:hAnsi="Times New Roman"/>
          <w:sz w:val="24"/>
          <w:szCs w:val="24"/>
        </w:rPr>
        <w:t xml:space="preserve"> </w:t>
      </w:r>
      <w:proofErr w:type="spellStart"/>
      <w:r w:rsidRPr="00AD467B">
        <w:rPr>
          <w:rFonts w:ascii="Times New Roman" w:hAnsi="Times New Roman"/>
          <w:sz w:val="24"/>
          <w:szCs w:val="24"/>
        </w:rPr>
        <w:t>еквівалент</w:t>
      </w:r>
      <w:proofErr w:type="spellEnd"/>
      <w:r w:rsidRPr="00AD467B">
        <w:rPr>
          <w:rFonts w:ascii="Times New Roman" w:hAnsi="Times New Roman"/>
          <w:sz w:val="24"/>
          <w:szCs w:val="24"/>
        </w:rPr>
        <w:t xml:space="preserve">». </w:t>
      </w:r>
    </w:p>
    <w:p w14:paraId="63213B32" w14:textId="77777777" w:rsidR="005E01A6" w:rsidRDefault="005E01A6" w:rsidP="005E01A6">
      <w:pPr>
        <w:spacing w:after="0" w:line="240" w:lineRule="auto"/>
        <w:jc w:val="both"/>
        <w:rPr>
          <w:rFonts w:ascii="Times New Roman" w:hAnsi="Times New Roman"/>
          <w:sz w:val="24"/>
          <w:szCs w:val="24"/>
        </w:rPr>
      </w:pPr>
      <w:proofErr w:type="spellStart"/>
      <w:r w:rsidRPr="002B1FA1">
        <w:rPr>
          <w:rFonts w:ascii="Times New Roman" w:hAnsi="Times New Roman"/>
          <w:sz w:val="24"/>
          <w:szCs w:val="24"/>
        </w:rPr>
        <w:t>Посилання</w:t>
      </w:r>
      <w:proofErr w:type="spellEnd"/>
      <w:r w:rsidRPr="002B1FA1">
        <w:rPr>
          <w:rFonts w:ascii="Times New Roman" w:hAnsi="Times New Roman"/>
          <w:sz w:val="24"/>
          <w:szCs w:val="24"/>
        </w:rPr>
        <w:t xml:space="preserve"> на </w:t>
      </w:r>
      <w:proofErr w:type="spellStart"/>
      <w:r w:rsidRPr="002B1FA1">
        <w:rPr>
          <w:rFonts w:ascii="Times New Roman" w:hAnsi="Times New Roman"/>
          <w:sz w:val="24"/>
          <w:szCs w:val="24"/>
        </w:rPr>
        <w:t>конкретну</w:t>
      </w:r>
      <w:proofErr w:type="spellEnd"/>
      <w:r w:rsidRPr="002B1FA1">
        <w:rPr>
          <w:rFonts w:ascii="Times New Roman" w:hAnsi="Times New Roman"/>
          <w:sz w:val="24"/>
          <w:szCs w:val="24"/>
        </w:rPr>
        <w:t xml:space="preserve"> </w:t>
      </w:r>
      <w:proofErr w:type="spellStart"/>
      <w:r w:rsidRPr="002B1FA1">
        <w:rPr>
          <w:rFonts w:ascii="Times New Roman" w:hAnsi="Times New Roman"/>
          <w:sz w:val="24"/>
          <w:szCs w:val="24"/>
        </w:rPr>
        <w:t>торговельну</w:t>
      </w:r>
      <w:proofErr w:type="spellEnd"/>
      <w:r w:rsidRPr="002B1FA1">
        <w:rPr>
          <w:rFonts w:ascii="Times New Roman" w:hAnsi="Times New Roman"/>
          <w:sz w:val="24"/>
          <w:szCs w:val="24"/>
        </w:rPr>
        <w:t xml:space="preserve"> марку </w:t>
      </w:r>
      <w:proofErr w:type="spellStart"/>
      <w:r w:rsidRPr="002B1FA1">
        <w:rPr>
          <w:rFonts w:ascii="Times New Roman" w:hAnsi="Times New Roman"/>
          <w:sz w:val="24"/>
          <w:szCs w:val="24"/>
        </w:rPr>
        <w:t>чи</w:t>
      </w:r>
      <w:proofErr w:type="spellEnd"/>
      <w:r w:rsidRPr="002B1FA1">
        <w:rPr>
          <w:rFonts w:ascii="Times New Roman" w:hAnsi="Times New Roman"/>
          <w:sz w:val="24"/>
          <w:szCs w:val="24"/>
        </w:rPr>
        <w:t xml:space="preserve"> </w:t>
      </w:r>
      <w:proofErr w:type="spellStart"/>
      <w:r w:rsidRPr="002B1FA1">
        <w:rPr>
          <w:rFonts w:ascii="Times New Roman" w:hAnsi="Times New Roman"/>
          <w:sz w:val="24"/>
          <w:szCs w:val="24"/>
        </w:rPr>
        <w:t>фірму</w:t>
      </w:r>
      <w:proofErr w:type="spellEnd"/>
      <w:r w:rsidRPr="002B1FA1">
        <w:rPr>
          <w:rFonts w:ascii="Times New Roman" w:hAnsi="Times New Roman"/>
          <w:sz w:val="24"/>
          <w:szCs w:val="24"/>
        </w:rPr>
        <w:t xml:space="preserve">, патент, </w:t>
      </w:r>
      <w:proofErr w:type="spellStart"/>
      <w:r w:rsidRPr="002B1FA1">
        <w:rPr>
          <w:rFonts w:ascii="Times New Roman" w:hAnsi="Times New Roman"/>
          <w:sz w:val="24"/>
          <w:szCs w:val="24"/>
        </w:rPr>
        <w:t>конструкцію</w:t>
      </w:r>
      <w:proofErr w:type="spellEnd"/>
      <w:r w:rsidRPr="002B1FA1">
        <w:rPr>
          <w:rFonts w:ascii="Times New Roman" w:hAnsi="Times New Roman"/>
          <w:sz w:val="24"/>
          <w:szCs w:val="24"/>
        </w:rPr>
        <w:t xml:space="preserve"> </w:t>
      </w:r>
      <w:proofErr w:type="spellStart"/>
      <w:r w:rsidRPr="002B1FA1">
        <w:rPr>
          <w:rFonts w:ascii="Times New Roman" w:hAnsi="Times New Roman"/>
          <w:sz w:val="24"/>
          <w:szCs w:val="24"/>
        </w:rPr>
        <w:t>або</w:t>
      </w:r>
      <w:proofErr w:type="spellEnd"/>
      <w:r w:rsidRPr="002B1FA1">
        <w:rPr>
          <w:rFonts w:ascii="Times New Roman" w:hAnsi="Times New Roman"/>
          <w:sz w:val="24"/>
          <w:szCs w:val="24"/>
        </w:rPr>
        <w:t xml:space="preserve"> тип предмета </w:t>
      </w:r>
      <w:proofErr w:type="spellStart"/>
      <w:r w:rsidRPr="002B1FA1">
        <w:rPr>
          <w:rFonts w:ascii="Times New Roman" w:hAnsi="Times New Roman"/>
          <w:sz w:val="24"/>
          <w:szCs w:val="24"/>
        </w:rPr>
        <w:t>закупівлі</w:t>
      </w:r>
      <w:proofErr w:type="spellEnd"/>
      <w:r w:rsidRPr="002B1FA1">
        <w:rPr>
          <w:rFonts w:ascii="Times New Roman" w:hAnsi="Times New Roman"/>
          <w:sz w:val="24"/>
          <w:szCs w:val="24"/>
        </w:rPr>
        <w:t xml:space="preserve">, </w:t>
      </w:r>
      <w:proofErr w:type="spellStart"/>
      <w:r w:rsidRPr="002B1FA1">
        <w:rPr>
          <w:rFonts w:ascii="Times New Roman" w:hAnsi="Times New Roman"/>
          <w:sz w:val="24"/>
          <w:szCs w:val="24"/>
        </w:rPr>
        <w:t>джерело</w:t>
      </w:r>
      <w:proofErr w:type="spellEnd"/>
      <w:r w:rsidRPr="002B1FA1">
        <w:rPr>
          <w:rFonts w:ascii="Times New Roman" w:hAnsi="Times New Roman"/>
          <w:sz w:val="24"/>
          <w:szCs w:val="24"/>
        </w:rPr>
        <w:t xml:space="preserve"> </w:t>
      </w:r>
      <w:proofErr w:type="spellStart"/>
      <w:r w:rsidRPr="002B1FA1">
        <w:rPr>
          <w:rFonts w:ascii="Times New Roman" w:hAnsi="Times New Roman"/>
          <w:sz w:val="24"/>
          <w:szCs w:val="24"/>
        </w:rPr>
        <w:t>його</w:t>
      </w:r>
      <w:proofErr w:type="spellEnd"/>
      <w:r w:rsidRPr="002B1FA1">
        <w:rPr>
          <w:rFonts w:ascii="Times New Roman" w:hAnsi="Times New Roman"/>
          <w:sz w:val="24"/>
          <w:szCs w:val="24"/>
        </w:rPr>
        <w:t xml:space="preserve"> </w:t>
      </w:r>
      <w:proofErr w:type="spellStart"/>
      <w:r w:rsidRPr="002B1FA1">
        <w:rPr>
          <w:rFonts w:ascii="Times New Roman" w:hAnsi="Times New Roman"/>
          <w:sz w:val="24"/>
          <w:szCs w:val="24"/>
        </w:rPr>
        <w:t>походження</w:t>
      </w:r>
      <w:proofErr w:type="spellEnd"/>
      <w:r w:rsidRPr="002B1FA1">
        <w:rPr>
          <w:rFonts w:ascii="Times New Roman" w:hAnsi="Times New Roman"/>
          <w:sz w:val="24"/>
          <w:szCs w:val="24"/>
        </w:rPr>
        <w:t xml:space="preserve"> </w:t>
      </w:r>
      <w:proofErr w:type="spellStart"/>
      <w:r w:rsidRPr="002B1FA1">
        <w:rPr>
          <w:rFonts w:ascii="Times New Roman" w:hAnsi="Times New Roman"/>
          <w:sz w:val="24"/>
          <w:szCs w:val="24"/>
        </w:rPr>
        <w:t>або</w:t>
      </w:r>
      <w:proofErr w:type="spellEnd"/>
      <w:r w:rsidRPr="002B1FA1">
        <w:rPr>
          <w:rFonts w:ascii="Times New Roman" w:hAnsi="Times New Roman"/>
          <w:sz w:val="24"/>
          <w:szCs w:val="24"/>
        </w:rPr>
        <w:t xml:space="preserve"> </w:t>
      </w:r>
      <w:proofErr w:type="spellStart"/>
      <w:r w:rsidRPr="002B1FA1">
        <w:rPr>
          <w:rFonts w:ascii="Times New Roman" w:hAnsi="Times New Roman"/>
          <w:sz w:val="24"/>
          <w:szCs w:val="24"/>
        </w:rPr>
        <w:t>виробника</w:t>
      </w:r>
      <w:proofErr w:type="spellEnd"/>
      <w:r w:rsidRPr="002B1FA1">
        <w:rPr>
          <w:rFonts w:ascii="Times New Roman" w:hAnsi="Times New Roman"/>
          <w:sz w:val="24"/>
          <w:szCs w:val="24"/>
        </w:rPr>
        <w:t xml:space="preserve"> </w:t>
      </w:r>
      <w:proofErr w:type="spellStart"/>
      <w:r w:rsidRPr="002B1FA1">
        <w:rPr>
          <w:rFonts w:ascii="Times New Roman" w:hAnsi="Times New Roman"/>
          <w:sz w:val="24"/>
          <w:szCs w:val="24"/>
        </w:rPr>
        <w:t>може</w:t>
      </w:r>
      <w:proofErr w:type="spellEnd"/>
      <w:r w:rsidRPr="002B1FA1">
        <w:rPr>
          <w:rFonts w:ascii="Times New Roman" w:hAnsi="Times New Roman"/>
          <w:sz w:val="24"/>
          <w:szCs w:val="24"/>
        </w:rPr>
        <w:t xml:space="preserve"> </w:t>
      </w:r>
      <w:proofErr w:type="spellStart"/>
      <w:r w:rsidRPr="002B1FA1">
        <w:rPr>
          <w:rFonts w:ascii="Times New Roman" w:hAnsi="Times New Roman"/>
          <w:sz w:val="24"/>
          <w:szCs w:val="24"/>
        </w:rPr>
        <w:t>застосуватися</w:t>
      </w:r>
      <w:proofErr w:type="spellEnd"/>
      <w:r w:rsidRPr="002B1FA1">
        <w:rPr>
          <w:rFonts w:ascii="Times New Roman" w:hAnsi="Times New Roman"/>
          <w:sz w:val="24"/>
          <w:szCs w:val="24"/>
        </w:rPr>
        <w:t xml:space="preserve"> </w:t>
      </w:r>
      <w:proofErr w:type="spellStart"/>
      <w:r w:rsidRPr="002B1FA1">
        <w:rPr>
          <w:rFonts w:ascii="Times New Roman" w:hAnsi="Times New Roman"/>
          <w:sz w:val="24"/>
          <w:szCs w:val="24"/>
        </w:rPr>
        <w:t>Замовником</w:t>
      </w:r>
      <w:proofErr w:type="spellEnd"/>
      <w:r w:rsidRPr="002B1FA1">
        <w:rPr>
          <w:rFonts w:ascii="Times New Roman" w:hAnsi="Times New Roman"/>
          <w:sz w:val="24"/>
          <w:szCs w:val="24"/>
        </w:rPr>
        <w:t xml:space="preserve"> для </w:t>
      </w:r>
      <w:proofErr w:type="spellStart"/>
      <w:r w:rsidRPr="002B1FA1">
        <w:rPr>
          <w:rFonts w:ascii="Times New Roman" w:hAnsi="Times New Roman"/>
          <w:sz w:val="24"/>
          <w:szCs w:val="24"/>
        </w:rPr>
        <w:t>конкретизації</w:t>
      </w:r>
      <w:proofErr w:type="spellEnd"/>
      <w:r w:rsidRPr="002B1FA1">
        <w:rPr>
          <w:rFonts w:ascii="Times New Roman" w:hAnsi="Times New Roman"/>
          <w:sz w:val="24"/>
          <w:szCs w:val="24"/>
        </w:rPr>
        <w:t xml:space="preserve"> </w:t>
      </w:r>
      <w:proofErr w:type="spellStart"/>
      <w:r w:rsidRPr="002B1FA1">
        <w:rPr>
          <w:rFonts w:ascii="Times New Roman" w:hAnsi="Times New Roman"/>
          <w:sz w:val="24"/>
          <w:szCs w:val="24"/>
        </w:rPr>
        <w:t>потрібного</w:t>
      </w:r>
      <w:proofErr w:type="spellEnd"/>
      <w:r w:rsidRPr="002B1FA1">
        <w:rPr>
          <w:rFonts w:ascii="Times New Roman" w:hAnsi="Times New Roman"/>
          <w:sz w:val="24"/>
          <w:szCs w:val="24"/>
        </w:rPr>
        <w:t xml:space="preserve"> товару та </w:t>
      </w:r>
      <w:proofErr w:type="spellStart"/>
      <w:r w:rsidRPr="002B1FA1">
        <w:rPr>
          <w:rFonts w:ascii="Times New Roman" w:hAnsi="Times New Roman"/>
          <w:sz w:val="24"/>
          <w:szCs w:val="24"/>
        </w:rPr>
        <w:t>більш</w:t>
      </w:r>
      <w:proofErr w:type="spellEnd"/>
      <w:r w:rsidRPr="002B1FA1">
        <w:rPr>
          <w:rFonts w:ascii="Times New Roman" w:hAnsi="Times New Roman"/>
          <w:sz w:val="24"/>
          <w:szCs w:val="24"/>
        </w:rPr>
        <w:t xml:space="preserve"> </w:t>
      </w:r>
      <w:proofErr w:type="spellStart"/>
      <w:r w:rsidRPr="002B1FA1">
        <w:rPr>
          <w:rFonts w:ascii="Times New Roman" w:hAnsi="Times New Roman"/>
          <w:sz w:val="24"/>
          <w:szCs w:val="24"/>
        </w:rPr>
        <w:t>чіткого</w:t>
      </w:r>
      <w:proofErr w:type="spellEnd"/>
      <w:r w:rsidRPr="002B1FA1">
        <w:rPr>
          <w:rFonts w:ascii="Times New Roman" w:hAnsi="Times New Roman"/>
          <w:sz w:val="24"/>
          <w:szCs w:val="24"/>
        </w:rPr>
        <w:t xml:space="preserve"> та </w:t>
      </w:r>
      <w:proofErr w:type="spellStart"/>
      <w:r w:rsidRPr="002B1FA1">
        <w:rPr>
          <w:rFonts w:ascii="Times New Roman" w:hAnsi="Times New Roman"/>
          <w:sz w:val="24"/>
          <w:szCs w:val="24"/>
        </w:rPr>
        <w:t>зрозумілого</w:t>
      </w:r>
      <w:proofErr w:type="spellEnd"/>
      <w:r w:rsidRPr="002B1FA1">
        <w:rPr>
          <w:rFonts w:ascii="Times New Roman" w:hAnsi="Times New Roman"/>
          <w:sz w:val="24"/>
          <w:szCs w:val="24"/>
        </w:rPr>
        <w:t xml:space="preserve"> </w:t>
      </w:r>
      <w:proofErr w:type="spellStart"/>
      <w:r w:rsidRPr="002B1FA1">
        <w:rPr>
          <w:rFonts w:ascii="Times New Roman" w:hAnsi="Times New Roman"/>
          <w:sz w:val="24"/>
          <w:szCs w:val="24"/>
        </w:rPr>
        <w:t>пояснення</w:t>
      </w:r>
      <w:proofErr w:type="spellEnd"/>
      <w:r w:rsidRPr="002B1FA1">
        <w:rPr>
          <w:rFonts w:ascii="Times New Roman" w:hAnsi="Times New Roman"/>
          <w:sz w:val="24"/>
          <w:szCs w:val="24"/>
        </w:rPr>
        <w:t xml:space="preserve"> </w:t>
      </w:r>
      <w:proofErr w:type="spellStart"/>
      <w:r w:rsidRPr="002B1FA1">
        <w:rPr>
          <w:rFonts w:ascii="Times New Roman" w:hAnsi="Times New Roman"/>
          <w:sz w:val="24"/>
          <w:szCs w:val="24"/>
        </w:rPr>
        <w:t>потрібних</w:t>
      </w:r>
      <w:proofErr w:type="spellEnd"/>
      <w:r w:rsidRPr="002B1FA1">
        <w:rPr>
          <w:rFonts w:ascii="Times New Roman" w:hAnsi="Times New Roman"/>
          <w:sz w:val="24"/>
          <w:szCs w:val="24"/>
        </w:rPr>
        <w:t xml:space="preserve"> характеристик для </w:t>
      </w:r>
      <w:proofErr w:type="spellStart"/>
      <w:r w:rsidRPr="002B1FA1">
        <w:rPr>
          <w:rFonts w:ascii="Times New Roman" w:hAnsi="Times New Roman"/>
          <w:sz w:val="24"/>
          <w:szCs w:val="24"/>
        </w:rPr>
        <w:t>можливих</w:t>
      </w:r>
      <w:proofErr w:type="spellEnd"/>
      <w:r w:rsidRPr="002B1FA1">
        <w:rPr>
          <w:rFonts w:ascii="Times New Roman" w:hAnsi="Times New Roman"/>
          <w:sz w:val="24"/>
          <w:szCs w:val="24"/>
        </w:rPr>
        <w:t xml:space="preserve"> </w:t>
      </w:r>
      <w:proofErr w:type="spellStart"/>
      <w:r w:rsidRPr="002B1FA1">
        <w:rPr>
          <w:rFonts w:ascii="Times New Roman" w:hAnsi="Times New Roman"/>
          <w:sz w:val="24"/>
          <w:szCs w:val="24"/>
        </w:rPr>
        <w:t>постачальників</w:t>
      </w:r>
      <w:proofErr w:type="spellEnd"/>
      <w:r w:rsidRPr="002B1FA1">
        <w:rPr>
          <w:rFonts w:ascii="Times New Roman" w:hAnsi="Times New Roman"/>
          <w:sz w:val="24"/>
          <w:szCs w:val="24"/>
        </w:rPr>
        <w:t xml:space="preserve">. </w:t>
      </w:r>
    </w:p>
    <w:p w14:paraId="0CE8D851" w14:textId="77777777" w:rsidR="005E01A6" w:rsidRPr="009B258F" w:rsidRDefault="005E01A6" w:rsidP="005E01A6">
      <w:pPr>
        <w:spacing w:after="0" w:line="240" w:lineRule="auto"/>
        <w:jc w:val="both"/>
        <w:rPr>
          <w:rFonts w:ascii="Times New Roman" w:hAnsi="Times New Roman"/>
          <w:bCs/>
          <w:sz w:val="24"/>
          <w:szCs w:val="24"/>
        </w:rPr>
      </w:pPr>
      <w:r w:rsidRPr="009B258F">
        <w:rPr>
          <w:rFonts w:ascii="Times New Roman" w:hAnsi="Times New Roman"/>
          <w:bCs/>
          <w:sz w:val="24"/>
          <w:szCs w:val="24"/>
        </w:rPr>
        <w:t xml:space="preserve">У </w:t>
      </w:r>
      <w:proofErr w:type="spellStart"/>
      <w:r w:rsidRPr="009B258F">
        <w:rPr>
          <w:rFonts w:ascii="Times New Roman" w:hAnsi="Times New Roman"/>
          <w:bCs/>
          <w:sz w:val="24"/>
          <w:szCs w:val="24"/>
        </w:rPr>
        <w:t>разі</w:t>
      </w:r>
      <w:proofErr w:type="spellEnd"/>
      <w:r w:rsidRPr="009B258F">
        <w:rPr>
          <w:rFonts w:ascii="Times New Roman" w:hAnsi="Times New Roman"/>
          <w:bCs/>
          <w:sz w:val="24"/>
          <w:szCs w:val="24"/>
        </w:rPr>
        <w:t xml:space="preserve"> </w:t>
      </w:r>
      <w:proofErr w:type="spellStart"/>
      <w:r w:rsidRPr="009B258F">
        <w:rPr>
          <w:rFonts w:ascii="Times New Roman" w:hAnsi="Times New Roman"/>
          <w:bCs/>
          <w:sz w:val="24"/>
          <w:szCs w:val="24"/>
        </w:rPr>
        <w:t>надання</w:t>
      </w:r>
      <w:proofErr w:type="spellEnd"/>
      <w:r w:rsidRPr="009B258F">
        <w:rPr>
          <w:rFonts w:ascii="Times New Roman" w:hAnsi="Times New Roman"/>
          <w:bCs/>
          <w:sz w:val="24"/>
          <w:szCs w:val="24"/>
        </w:rPr>
        <w:t xml:space="preserve"> </w:t>
      </w:r>
      <w:proofErr w:type="spellStart"/>
      <w:r w:rsidRPr="009B258F">
        <w:rPr>
          <w:rFonts w:ascii="Times New Roman" w:hAnsi="Times New Roman"/>
          <w:bCs/>
          <w:sz w:val="24"/>
          <w:szCs w:val="24"/>
        </w:rPr>
        <w:t>еквіваленту</w:t>
      </w:r>
      <w:proofErr w:type="spellEnd"/>
      <w:r w:rsidRPr="009B258F">
        <w:rPr>
          <w:rFonts w:ascii="Times New Roman" w:hAnsi="Times New Roman"/>
          <w:bCs/>
          <w:sz w:val="24"/>
          <w:szCs w:val="24"/>
        </w:rPr>
        <w:t xml:space="preserve">, </w:t>
      </w:r>
      <w:proofErr w:type="spellStart"/>
      <w:r w:rsidRPr="009B258F">
        <w:rPr>
          <w:rFonts w:ascii="Times New Roman" w:hAnsi="Times New Roman"/>
          <w:bCs/>
          <w:sz w:val="24"/>
          <w:szCs w:val="24"/>
        </w:rPr>
        <w:t>Учасник</w:t>
      </w:r>
      <w:proofErr w:type="spellEnd"/>
      <w:r w:rsidRPr="009B258F">
        <w:rPr>
          <w:rFonts w:ascii="Times New Roman" w:hAnsi="Times New Roman"/>
          <w:bCs/>
          <w:sz w:val="24"/>
          <w:szCs w:val="24"/>
        </w:rPr>
        <w:t xml:space="preserve"> </w:t>
      </w:r>
      <w:proofErr w:type="spellStart"/>
      <w:r w:rsidRPr="009B258F">
        <w:rPr>
          <w:rFonts w:ascii="Times New Roman" w:hAnsi="Times New Roman"/>
          <w:bCs/>
          <w:sz w:val="24"/>
          <w:szCs w:val="24"/>
        </w:rPr>
        <w:t>має</w:t>
      </w:r>
      <w:proofErr w:type="spellEnd"/>
      <w:r w:rsidRPr="009B258F">
        <w:rPr>
          <w:rFonts w:ascii="Times New Roman" w:hAnsi="Times New Roman"/>
          <w:bCs/>
          <w:sz w:val="24"/>
          <w:szCs w:val="24"/>
        </w:rPr>
        <w:t xml:space="preserve"> </w:t>
      </w:r>
      <w:proofErr w:type="spellStart"/>
      <w:r w:rsidRPr="009B258F">
        <w:rPr>
          <w:rFonts w:ascii="Times New Roman" w:hAnsi="Times New Roman"/>
          <w:bCs/>
          <w:sz w:val="24"/>
          <w:szCs w:val="24"/>
        </w:rPr>
        <w:t>надати</w:t>
      </w:r>
      <w:proofErr w:type="spellEnd"/>
      <w:r w:rsidRPr="009B258F">
        <w:rPr>
          <w:rFonts w:ascii="Times New Roman" w:hAnsi="Times New Roman"/>
          <w:bCs/>
          <w:sz w:val="24"/>
          <w:szCs w:val="24"/>
        </w:rPr>
        <w:t xml:space="preserve"> </w:t>
      </w:r>
      <w:proofErr w:type="spellStart"/>
      <w:r w:rsidRPr="009B258F">
        <w:rPr>
          <w:rFonts w:ascii="Times New Roman" w:hAnsi="Times New Roman"/>
          <w:bCs/>
          <w:sz w:val="24"/>
          <w:szCs w:val="24"/>
        </w:rPr>
        <w:t>порівняльну</w:t>
      </w:r>
      <w:proofErr w:type="spellEnd"/>
      <w:r w:rsidRPr="009B258F">
        <w:rPr>
          <w:rFonts w:ascii="Times New Roman" w:hAnsi="Times New Roman"/>
          <w:bCs/>
          <w:sz w:val="24"/>
          <w:szCs w:val="24"/>
        </w:rPr>
        <w:t xml:space="preserve"> </w:t>
      </w:r>
      <w:proofErr w:type="spellStart"/>
      <w:r w:rsidRPr="009B258F">
        <w:rPr>
          <w:rFonts w:ascii="Times New Roman" w:hAnsi="Times New Roman"/>
          <w:bCs/>
          <w:sz w:val="24"/>
          <w:szCs w:val="24"/>
        </w:rPr>
        <w:t>таблицю</w:t>
      </w:r>
      <w:proofErr w:type="spellEnd"/>
      <w:r w:rsidRPr="009B258F">
        <w:rPr>
          <w:rFonts w:ascii="Times New Roman" w:hAnsi="Times New Roman"/>
          <w:bCs/>
          <w:sz w:val="24"/>
          <w:szCs w:val="24"/>
        </w:rPr>
        <w:t xml:space="preserve"> з </w:t>
      </w:r>
      <w:proofErr w:type="spellStart"/>
      <w:r w:rsidRPr="009B258F">
        <w:rPr>
          <w:rFonts w:ascii="Times New Roman" w:hAnsi="Times New Roman"/>
          <w:bCs/>
          <w:sz w:val="24"/>
          <w:szCs w:val="24"/>
        </w:rPr>
        <w:t>детальним</w:t>
      </w:r>
      <w:proofErr w:type="spellEnd"/>
      <w:r w:rsidRPr="009B258F">
        <w:rPr>
          <w:rFonts w:ascii="Times New Roman" w:hAnsi="Times New Roman"/>
          <w:bCs/>
          <w:sz w:val="24"/>
          <w:szCs w:val="24"/>
        </w:rPr>
        <w:t xml:space="preserve"> </w:t>
      </w:r>
      <w:proofErr w:type="spellStart"/>
      <w:r w:rsidRPr="009B258F">
        <w:rPr>
          <w:rFonts w:ascii="Times New Roman" w:hAnsi="Times New Roman"/>
          <w:bCs/>
          <w:sz w:val="24"/>
          <w:szCs w:val="24"/>
        </w:rPr>
        <w:t>описом</w:t>
      </w:r>
      <w:proofErr w:type="spellEnd"/>
      <w:r w:rsidRPr="009B258F">
        <w:rPr>
          <w:rFonts w:ascii="Times New Roman" w:hAnsi="Times New Roman"/>
          <w:bCs/>
          <w:sz w:val="24"/>
          <w:szCs w:val="24"/>
        </w:rPr>
        <w:t xml:space="preserve"> медико-</w:t>
      </w:r>
      <w:proofErr w:type="spellStart"/>
      <w:r w:rsidRPr="009B258F">
        <w:rPr>
          <w:rFonts w:ascii="Times New Roman" w:hAnsi="Times New Roman"/>
          <w:bCs/>
          <w:sz w:val="24"/>
          <w:szCs w:val="24"/>
        </w:rPr>
        <w:t>технічних</w:t>
      </w:r>
      <w:proofErr w:type="spellEnd"/>
      <w:r w:rsidRPr="009B258F">
        <w:rPr>
          <w:rFonts w:ascii="Times New Roman" w:hAnsi="Times New Roman"/>
          <w:bCs/>
          <w:sz w:val="24"/>
          <w:szCs w:val="24"/>
        </w:rPr>
        <w:t xml:space="preserve"> характеристик.</w:t>
      </w:r>
    </w:p>
    <w:p w14:paraId="5BBF4529" w14:textId="77777777" w:rsidR="005E01A6" w:rsidRPr="002B1FA1" w:rsidRDefault="005E01A6" w:rsidP="005E01A6">
      <w:pPr>
        <w:spacing w:after="0" w:line="240" w:lineRule="auto"/>
        <w:jc w:val="both"/>
        <w:rPr>
          <w:rFonts w:ascii="Times New Roman" w:hAnsi="Times New Roman"/>
          <w:b/>
          <w:sz w:val="24"/>
          <w:szCs w:val="24"/>
          <w:u w:val="single"/>
        </w:rPr>
      </w:pPr>
    </w:p>
    <w:p w14:paraId="53CD1667" w14:textId="77777777" w:rsidR="005E01A6" w:rsidRPr="00AD467B" w:rsidRDefault="005E01A6" w:rsidP="005E01A6">
      <w:pPr>
        <w:spacing w:after="0" w:line="240" w:lineRule="auto"/>
        <w:jc w:val="both"/>
        <w:rPr>
          <w:rFonts w:ascii="Times New Roman" w:hAnsi="Times New Roman"/>
          <w:sz w:val="24"/>
          <w:szCs w:val="24"/>
        </w:rPr>
      </w:pPr>
      <w:proofErr w:type="spellStart"/>
      <w:r w:rsidRPr="00AD467B">
        <w:rPr>
          <w:rFonts w:ascii="Times New Roman" w:hAnsi="Times New Roman"/>
          <w:b/>
          <w:sz w:val="24"/>
          <w:szCs w:val="24"/>
        </w:rPr>
        <w:t>Обгрунтування</w:t>
      </w:r>
      <w:proofErr w:type="spellEnd"/>
      <w:r w:rsidRPr="00AD467B">
        <w:rPr>
          <w:rFonts w:ascii="Times New Roman" w:hAnsi="Times New Roman"/>
          <w:b/>
          <w:sz w:val="24"/>
          <w:szCs w:val="24"/>
        </w:rPr>
        <w:t>:</w:t>
      </w:r>
      <w:r w:rsidRPr="00AD467B">
        <w:rPr>
          <w:rFonts w:ascii="Times New Roman" w:hAnsi="Times New Roman"/>
          <w:sz w:val="24"/>
          <w:szCs w:val="24"/>
        </w:rPr>
        <w:t xml:space="preserve"> у </w:t>
      </w:r>
      <w:proofErr w:type="spellStart"/>
      <w:r w:rsidRPr="00AD467B">
        <w:rPr>
          <w:rFonts w:ascii="Times New Roman" w:hAnsi="Times New Roman"/>
          <w:sz w:val="24"/>
          <w:szCs w:val="24"/>
        </w:rPr>
        <w:t>разі</w:t>
      </w:r>
      <w:proofErr w:type="spellEnd"/>
      <w:r w:rsidRPr="00AD467B">
        <w:rPr>
          <w:rFonts w:ascii="Times New Roman" w:hAnsi="Times New Roman"/>
          <w:sz w:val="24"/>
          <w:szCs w:val="24"/>
        </w:rPr>
        <w:t xml:space="preserve"> </w:t>
      </w:r>
      <w:proofErr w:type="spellStart"/>
      <w:r w:rsidRPr="00AD467B">
        <w:rPr>
          <w:rFonts w:ascii="Times New Roman" w:hAnsi="Times New Roman"/>
          <w:sz w:val="24"/>
          <w:szCs w:val="24"/>
        </w:rPr>
        <w:t>наявності</w:t>
      </w:r>
      <w:proofErr w:type="spellEnd"/>
      <w:r w:rsidRPr="00AD467B">
        <w:rPr>
          <w:rFonts w:ascii="Times New Roman" w:hAnsi="Times New Roman"/>
          <w:sz w:val="24"/>
          <w:szCs w:val="24"/>
        </w:rPr>
        <w:t xml:space="preserve"> </w:t>
      </w:r>
      <w:proofErr w:type="spellStart"/>
      <w:r w:rsidRPr="00AD467B">
        <w:rPr>
          <w:rFonts w:ascii="Times New Roman" w:hAnsi="Times New Roman"/>
          <w:sz w:val="24"/>
          <w:szCs w:val="24"/>
        </w:rPr>
        <w:t>посилань</w:t>
      </w:r>
      <w:proofErr w:type="spellEnd"/>
      <w:r w:rsidRPr="00AD467B">
        <w:rPr>
          <w:rFonts w:ascii="Times New Roman" w:hAnsi="Times New Roman"/>
          <w:sz w:val="24"/>
          <w:szCs w:val="24"/>
        </w:rPr>
        <w:t xml:space="preserve">, вони є </w:t>
      </w:r>
      <w:proofErr w:type="spellStart"/>
      <w:r w:rsidRPr="00AD467B">
        <w:rPr>
          <w:rFonts w:ascii="Times New Roman" w:hAnsi="Times New Roman"/>
          <w:sz w:val="24"/>
          <w:szCs w:val="24"/>
        </w:rPr>
        <w:t>необхідними</w:t>
      </w:r>
      <w:proofErr w:type="spellEnd"/>
      <w:r w:rsidRPr="00AD467B">
        <w:rPr>
          <w:rFonts w:ascii="Times New Roman" w:hAnsi="Times New Roman"/>
          <w:sz w:val="24"/>
          <w:szCs w:val="24"/>
        </w:rPr>
        <w:t xml:space="preserve">, </w:t>
      </w:r>
      <w:proofErr w:type="spellStart"/>
      <w:r w:rsidRPr="00AD467B">
        <w:rPr>
          <w:rFonts w:ascii="Times New Roman" w:hAnsi="Times New Roman"/>
          <w:sz w:val="24"/>
          <w:szCs w:val="24"/>
        </w:rPr>
        <w:t>оскільки</w:t>
      </w:r>
      <w:proofErr w:type="spellEnd"/>
      <w:r w:rsidRPr="00AD467B">
        <w:rPr>
          <w:rFonts w:ascii="Times New Roman" w:hAnsi="Times New Roman"/>
          <w:sz w:val="24"/>
          <w:szCs w:val="24"/>
        </w:rPr>
        <w:t xml:space="preserve"> за </w:t>
      </w:r>
      <w:proofErr w:type="spellStart"/>
      <w:r w:rsidRPr="00AD467B">
        <w:rPr>
          <w:rFonts w:ascii="Times New Roman" w:hAnsi="Times New Roman"/>
          <w:sz w:val="24"/>
          <w:szCs w:val="24"/>
        </w:rPr>
        <w:t>основними</w:t>
      </w:r>
      <w:proofErr w:type="spellEnd"/>
      <w:r w:rsidRPr="00AD467B">
        <w:rPr>
          <w:rFonts w:ascii="Times New Roman" w:hAnsi="Times New Roman"/>
          <w:sz w:val="24"/>
          <w:szCs w:val="24"/>
        </w:rPr>
        <w:t xml:space="preserve"> характеристиками оптимально </w:t>
      </w:r>
      <w:proofErr w:type="spellStart"/>
      <w:r w:rsidRPr="00AD467B">
        <w:rPr>
          <w:rFonts w:ascii="Times New Roman" w:hAnsi="Times New Roman"/>
          <w:sz w:val="24"/>
          <w:szCs w:val="24"/>
        </w:rPr>
        <w:t>відповідають</w:t>
      </w:r>
      <w:proofErr w:type="spellEnd"/>
      <w:r w:rsidRPr="00AD467B">
        <w:rPr>
          <w:rFonts w:ascii="Times New Roman" w:hAnsi="Times New Roman"/>
          <w:sz w:val="24"/>
          <w:szCs w:val="24"/>
        </w:rPr>
        <w:t xml:space="preserve"> потребам </w:t>
      </w:r>
      <w:proofErr w:type="spellStart"/>
      <w:r w:rsidRPr="00AD467B">
        <w:rPr>
          <w:rFonts w:ascii="Times New Roman" w:hAnsi="Times New Roman"/>
          <w:sz w:val="24"/>
          <w:szCs w:val="24"/>
        </w:rPr>
        <w:t>замовника</w:t>
      </w:r>
      <w:proofErr w:type="spellEnd"/>
      <w:r w:rsidRPr="00AD467B">
        <w:rPr>
          <w:rFonts w:ascii="Times New Roman" w:hAnsi="Times New Roman"/>
          <w:sz w:val="24"/>
          <w:szCs w:val="24"/>
        </w:rPr>
        <w:t xml:space="preserve"> за </w:t>
      </w:r>
      <w:proofErr w:type="spellStart"/>
      <w:r w:rsidRPr="00AD467B">
        <w:rPr>
          <w:rFonts w:ascii="Times New Roman" w:hAnsi="Times New Roman"/>
          <w:sz w:val="24"/>
          <w:szCs w:val="24"/>
        </w:rPr>
        <w:t>своїми</w:t>
      </w:r>
      <w:proofErr w:type="spellEnd"/>
      <w:r w:rsidRPr="00AD467B">
        <w:rPr>
          <w:rFonts w:ascii="Times New Roman" w:hAnsi="Times New Roman"/>
          <w:sz w:val="24"/>
          <w:szCs w:val="24"/>
        </w:rPr>
        <w:t xml:space="preserve"> </w:t>
      </w:r>
      <w:proofErr w:type="spellStart"/>
      <w:r w:rsidRPr="00AD467B">
        <w:rPr>
          <w:rFonts w:ascii="Times New Roman" w:hAnsi="Times New Roman"/>
          <w:sz w:val="24"/>
          <w:szCs w:val="24"/>
        </w:rPr>
        <w:t>технічними</w:t>
      </w:r>
      <w:proofErr w:type="spellEnd"/>
      <w:r w:rsidRPr="00AD467B">
        <w:rPr>
          <w:rFonts w:ascii="Times New Roman" w:hAnsi="Times New Roman"/>
          <w:sz w:val="24"/>
          <w:szCs w:val="24"/>
        </w:rPr>
        <w:t xml:space="preserve"> та </w:t>
      </w:r>
      <w:proofErr w:type="spellStart"/>
      <w:r w:rsidRPr="00AD467B">
        <w:rPr>
          <w:rFonts w:ascii="Times New Roman" w:hAnsi="Times New Roman"/>
          <w:sz w:val="24"/>
          <w:szCs w:val="24"/>
        </w:rPr>
        <w:t>якісними</w:t>
      </w:r>
      <w:proofErr w:type="spellEnd"/>
      <w:r w:rsidRPr="00AD467B">
        <w:rPr>
          <w:rFonts w:ascii="Times New Roman" w:hAnsi="Times New Roman"/>
          <w:sz w:val="24"/>
          <w:szCs w:val="24"/>
        </w:rPr>
        <w:t xml:space="preserve"> характеристиками, </w:t>
      </w:r>
      <w:proofErr w:type="spellStart"/>
      <w:r w:rsidRPr="00AD467B">
        <w:rPr>
          <w:rFonts w:ascii="Times New Roman" w:hAnsi="Times New Roman"/>
          <w:sz w:val="24"/>
          <w:szCs w:val="24"/>
        </w:rPr>
        <w:t>наявними</w:t>
      </w:r>
      <w:proofErr w:type="spellEnd"/>
      <w:r w:rsidRPr="00AD467B">
        <w:rPr>
          <w:rFonts w:ascii="Times New Roman" w:hAnsi="Times New Roman"/>
          <w:sz w:val="24"/>
          <w:szCs w:val="24"/>
        </w:rPr>
        <w:t xml:space="preserve"> </w:t>
      </w:r>
      <w:proofErr w:type="spellStart"/>
      <w:r w:rsidRPr="00AD467B">
        <w:rPr>
          <w:rFonts w:ascii="Times New Roman" w:hAnsi="Times New Roman"/>
          <w:sz w:val="24"/>
          <w:szCs w:val="24"/>
        </w:rPr>
        <w:t>процесами</w:t>
      </w:r>
      <w:proofErr w:type="spellEnd"/>
      <w:r w:rsidRPr="00AD467B">
        <w:rPr>
          <w:rFonts w:ascii="Times New Roman" w:hAnsi="Times New Roman"/>
          <w:sz w:val="24"/>
          <w:szCs w:val="24"/>
        </w:rPr>
        <w:t xml:space="preserve"> та </w:t>
      </w:r>
      <w:proofErr w:type="spellStart"/>
      <w:r w:rsidRPr="00AD467B">
        <w:rPr>
          <w:rFonts w:ascii="Times New Roman" w:hAnsi="Times New Roman"/>
          <w:sz w:val="24"/>
          <w:szCs w:val="24"/>
        </w:rPr>
        <w:t>функціями</w:t>
      </w:r>
      <w:proofErr w:type="spellEnd"/>
      <w:r w:rsidRPr="00AD467B">
        <w:rPr>
          <w:rFonts w:ascii="Times New Roman" w:hAnsi="Times New Roman"/>
          <w:sz w:val="24"/>
          <w:szCs w:val="24"/>
        </w:rPr>
        <w:t>.</w:t>
      </w:r>
    </w:p>
    <w:p w14:paraId="7C6083AC" w14:textId="77777777" w:rsidR="00B5099D" w:rsidRDefault="00B5099D" w:rsidP="003D06F0">
      <w:pPr>
        <w:pStyle w:val="Default"/>
        <w:jc w:val="right"/>
      </w:pPr>
    </w:p>
    <w:p w14:paraId="1DA849FC" w14:textId="0D9C0472" w:rsidR="00B5099D" w:rsidRDefault="00B5099D" w:rsidP="003D06F0">
      <w:pPr>
        <w:pStyle w:val="Default"/>
        <w:jc w:val="right"/>
      </w:pPr>
    </w:p>
    <w:p w14:paraId="35634702" w14:textId="77777777" w:rsidR="007F0D6F" w:rsidRDefault="007F0D6F" w:rsidP="003D06F0">
      <w:pPr>
        <w:pStyle w:val="Default"/>
        <w:jc w:val="right"/>
      </w:pPr>
    </w:p>
    <w:p w14:paraId="74064A29" w14:textId="02EAC686" w:rsidR="0008386D" w:rsidRPr="00FB270A" w:rsidRDefault="0008386D" w:rsidP="0008386D">
      <w:pPr>
        <w:spacing w:after="0" w:line="240" w:lineRule="auto"/>
        <w:jc w:val="right"/>
        <w:rPr>
          <w:rFonts w:ascii="Times New Roman" w:eastAsia="Arial" w:hAnsi="Times New Roman"/>
          <w:b/>
          <w:sz w:val="24"/>
          <w:szCs w:val="24"/>
          <w:lang w:val="uk-UA"/>
        </w:rPr>
      </w:pPr>
      <w:r w:rsidRPr="00FB270A">
        <w:rPr>
          <w:rFonts w:ascii="Times New Roman" w:eastAsia="Arial" w:hAnsi="Times New Roman"/>
          <w:b/>
          <w:sz w:val="24"/>
          <w:szCs w:val="24"/>
          <w:lang w:val="uk-UA"/>
        </w:rPr>
        <w:t xml:space="preserve">Додаток </w:t>
      </w:r>
      <w:r>
        <w:rPr>
          <w:rFonts w:ascii="Times New Roman" w:eastAsia="Arial" w:hAnsi="Times New Roman"/>
          <w:b/>
          <w:sz w:val="24"/>
          <w:szCs w:val="24"/>
          <w:lang w:val="uk-UA"/>
        </w:rPr>
        <w:t>4</w:t>
      </w:r>
    </w:p>
    <w:p w14:paraId="30580C91" w14:textId="77777777" w:rsidR="0008386D" w:rsidRPr="00FB270A" w:rsidRDefault="0008386D" w:rsidP="0008386D">
      <w:pPr>
        <w:spacing w:after="0" w:line="240" w:lineRule="auto"/>
        <w:jc w:val="right"/>
        <w:rPr>
          <w:rFonts w:ascii="Times New Roman" w:eastAsia="Arial" w:hAnsi="Times New Roman"/>
          <w:b/>
          <w:bCs/>
          <w:sz w:val="24"/>
          <w:szCs w:val="24"/>
          <w:lang w:val="uk-UA"/>
        </w:rPr>
      </w:pPr>
      <w:r>
        <w:rPr>
          <w:rFonts w:ascii="Times New Roman" w:eastAsia="Arial" w:hAnsi="Times New Roman"/>
          <w:b/>
          <w:bCs/>
          <w:sz w:val="24"/>
          <w:szCs w:val="24"/>
          <w:lang w:val="uk-UA"/>
        </w:rPr>
        <w:t>д</w:t>
      </w:r>
      <w:r w:rsidRPr="00FB270A">
        <w:rPr>
          <w:rFonts w:ascii="Times New Roman" w:eastAsia="Arial" w:hAnsi="Times New Roman"/>
          <w:b/>
          <w:bCs/>
          <w:sz w:val="24"/>
          <w:szCs w:val="24"/>
          <w:lang w:val="uk-UA"/>
        </w:rPr>
        <w:t>о</w:t>
      </w:r>
      <w:r>
        <w:rPr>
          <w:rFonts w:ascii="Times New Roman" w:eastAsia="Arial" w:hAnsi="Times New Roman"/>
          <w:b/>
          <w:bCs/>
          <w:sz w:val="24"/>
          <w:szCs w:val="24"/>
          <w:lang w:val="uk-UA"/>
        </w:rPr>
        <w:t xml:space="preserve"> тендерної документації</w:t>
      </w:r>
    </w:p>
    <w:p w14:paraId="3FADC3AE" w14:textId="77777777" w:rsidR="00050D8B" w:rsidRDefault="00050D8B" w:rsidP="00603824">
      <w:pPr>
        <w:spacing w:after="0" w:line="240" w:lineRule="auto"/>
        <w:jc w:val="right"/>
        <w:rPr>
          <w:rFonts w:ascii="Times New Roman" w:eastAsia="Calibri" w:hAnsi="Times New Roman"/>
          <w:b/>
          <w:sz w:val="24"/>
          <w:szCs w:val="24"/>
          <w:lang w:val="uk-UA" w:eastAsia="x-none"/>
        </w:rPr>
      </w:pPr>
    </w:p>
    <w:p w14:paraId="260FF688" w14:textId="77777777" w:rsidR="00590655" w:rsidRPr="00BD10E8" w:rsidRDefault="00590655" w:rsidP="00590655">
      <w:pPr>
        <w:jc w:val="right"/>
        <w:rPr>
          <w:rFonts w:ascii="Times New Roman" w:hAnsi="Times New Roman"/>
          <w:noProof/>
          <w:sz w:val="24"/>
          <w:szCs w:val="24"/>
          <w:lang w:val="uk-UA" w:eastAsia="zh-CN"/>
        </w:rPr>
      </w:pPr>
      <w:r w:rsidRPr="00BD10E8">
        <w:rPr>
          <w:rFonts w:ascii="Times New Roman" w:hAnsi="Times New Roman"/>
          <w:noProof/>
          <w:sz w:val="24"/>
          <w:szCs w:val="24"/>
          <w:lang w:val="uk-UA" w:eastAsia="zh-CN"/>
        </w:rPr>
        <w:t>ПРОЄКТ</w:t>
      </w:r>
    </w:p>
    <w:p w14:paraId="4D718829" w14:textId="77777777" w:rsidR="00590655" w:rsidRPr="00BD10E8" w:rsidRDefault="00590655" w:rsidP="00590655">
      <w:pPr>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    ДОГОВОРУ ПРО ЗАКУПІВЛЮ№ _______</w:t>
      </w:r>
    </w:p>
    <w:p w14:paraId="1781750C" w14:textId="46A4C76B" w:rsidR="00590655" w:rsidRPr="00BD10E8" w:rsidRDefault="00523CBD" w:rsidP="00590655">
      <w:pPr>
        <w:ind w:left="-284"/>
        <w:rPr>
          <w:rFonts w:ascii="Times New Roman" w:hAnsi="Times New Roman"/>
          <w:noProof/>
          <w:sz w:val="24"/>
          <w:szCs w:val="24"/>
          <w:lang w:val="uk-UA"/>
        </w:rPr>
      </w:pPr>
      <w:r w:rsidRPr="00523CBD">
        <w:rPr>
          <w:rFonts w:ascii="Times New Roman" w:hAnsi="Times New Roman"/>
          <w:noProof/>
          <w:sz w:val="24"/>
          <w:szCs w:val="24"/>
          <w:lang w:val="uk-UA"/>
        </w:rPr>
        <w:t>с. Печера</w:t>
      </w:r>
      <w:r w:rsidR="00590655" w:rsidRPr="00BD10E8">
        <w:rPr>
          <w:rFonts w:ascii="Times New Roman" w:hAnsi="Times New Roman"/>
          <w:noProof/>
          <w:sz w:val="24"/>
          <w:szCs w:val="24"/>
          <w:lang w:val="uk-UA"/>
        </w:rPr>
        <w:t xml:space="preserve">                                                        </w:t>
      </w:r>
      <w:r w:rsidR="00590655">
        <w:rPr>
          <w:rFonts w:ascii="Times New Roman" w:hAnsi="Times New Roman"/>
          <w:noProof/>
          <w:sz w:val="24"/>
          <w:szCs w:val="24"/>
          <w:lang w:val="uk-UA"/>
        </w:rPr>
        <w:t xml:space="preserve">                             «___» __________ 202</w:t>
      </w:r>
      <w:r w:rsidR="002B15EF">
        <w:rPr>
          <w:rFonts w:ascii="Times New Roman" w:hAnsi="Times New Roman"/>
          <w:noProof/>
          <w:sz w:val="24"/>
          <w:szCs w:val="24"/>
          <w:lang w:val="uk-UA"/>
        </w:rPr>
        <w:t>4</w:t>
      </w:r>
      <w:r w:rsidR="00590655" w:rsidRPr="00BD10E8">
        <w:rPr>
          <w:rFonts w:ascii="Times New Roman" w:hAnsi="Times New Roman"/>
          <w:noProof/>
          <w:sz w:val="24"/>
          <w:szCs w:val="24"/>
          <w:lang w:val="uk-UA"/>
        </w:rPr>
        <w:t xml:space="preserve"> року</w:t>
      </w:r>
    </w:p>
    <w:p w14:paraId="5C741344" w14:textId="3EC36FE6" w:rsidR="00590655" w:rsidRPr="00BD10E8" w:rsidRDefault="00590655" w:rsidP="00523CBD">
      <w:pPr>
        <w:pStyle w:val="12"/>
        <w:rPr>
          <w:rFonts w:ascii="Times New Roman" w:hAnsi="Times New Roman"/>
          <w:noProof/>
          <w:sz w:val="24"/>
          <w:szCs w:val="24"/>
          <w:lang w:val="uk-UA"/>
        </w:rPr>
      </w:pPr>
      <w:r>
        <w:rPr>
          <w:rFonts w:ascii="Times New Roman" w:hAnsi="Times New Roman"/>
          <w:noProof/>
          <w:sz w:val="24"/>
          <w:szCs w:val="24"/>
          <w:lang w:val="uk-UA"/>
        </w:rPr>
        <w:t xml:space="preserve">     </w:t>
      </w:r>
      <w:r w:rsidR="00523CBD" w:rsidRPr="00523CBD">
        <w:rPr>
          <w:rFonts w:ascii="Times New Roman" w:hAnsi="Times New Roman"/>
          <w:noProof/>
          <w:sz w:val="24"/>
          <w:szCs w:val="24"/>
          <w:lang w:val="uk-UA"/>
        </w:rPr>
        <w:t>Комунальне некомерційне підприємство «Печерська обласна  лікарня     відновного лікування Вінницької  обласної Ради»</w:t>
      </w:r>
      <w:r w:rsidRPr="00BD10E8">
        <w:rPr>
          <w:rFonts w:ascii="Times New Roman" w:hAnsi="Times New Roman"/>
          <w:noProof/>
          <w:sz w:val="24"/>
          <w:szCs w:val="24"/>
          <w:lang w:val="uk-UA"/>
        </w:rPr>
        <w:t>, надалі - Замовник, в особі ____________________, що діє на підставі Статуту (яке є Замовником торгів,  далі «Покупець» з однієї сторони, та _____________________, в особі директора ____________________, що діє на підставі  Статуту, (далі  «Продавець»),  з другої сторони, разом Сторони, уклали цей Договір про таке (далі Договір):</w:t>
      </w:r>
    </w:p>
    <w:p w14:paraId="6C140399" w14:textId="77777777" w:rsidR="00590655" w:rsidRPr="00BD10E8" w:rsidRDefault="00590655" w:rsidP="00590655">
      <w:pPr>
        <w:pStyle w:val="12"/>
        <w:rPr>
          <w:rFonts w:ascii="Times New Roman" w:hAnsi="Times New Roman"/>
          <w:noProof/>
          <w:sz w:val="24"/>
          <w:szCs w:val="24"/>
          <w:lang w:val="uk-UA"/>
        </w:rPr>
      </w:pPr>
    </w:p>
    <w:p w14:paraId="56DAF400"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 Предмет Договору</w:t>
      </w:r>
    </w:p>
    <w:p w14:paraId="28CF81BD"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1.1. Продавець</w:t>
      </w:r>
      <w:r>
        <w:rPr>
          <w:rFonts w:ascii="Times New Roman" w:hAnsi="Times New Roman"/>
          <w:noProof/>
          <w:sz w:val="24"/>
          <w:szCs w:val="24"/>
          <w:lang w:val="uk-UA"/>
        </w:rPr>
        <w:t xml:space="preserve"> зобов'язується у 2023</w:t>
      </w:r>
      <w:r w:rsidRPr="00BD10E8">
        <w:rPr>
          <w:rFonts w:ascii="Times New Roman" w:hAnsi="Times New Roman"/>
          <w:noProof/>
          <w:sz w:val="24"/>
          <w:szCs w:val="24"/>
          <w:lang w:val="uk-UA"/>
        </w:rPr>
        <w:t xml:space="preserve"> році поставити Покупцеві товар, зазначений в специфікації (Додаток 1), а Покупець прийняти та сплатити за товар.  </w:t>
      </w:r>
    </w:p>
    <w:p w14:paraId="69B8FC0A" w14:textId="77777777" w:rsidR="00CB3A79" w:rsidRPr="00802649" w:rsidRDefault="00590655" w:rsidP="00CB3A79">
      <w:pPr>
        <w:spacing w:after="0"/>
        <w:jc w:val="center"/>
        <w:rPr>
          <w:rFonts w:ascii="Times New Roman" w:hAnsi="Times New Roman"/>
          <w:b/>
          <w:color w:val="000000"/>
          <w:sz w:val="24"/>
          <w:szCs w:val="24"/>
        </w:rPr>
      </w:pPr>
      <w:r w:rsidRPr="00BD10E8">
        <w:rPr>
          <w:rFonts w:ascii="Times New Roman" w:hAnsi="Times New Roman"/>
          <w:noProof/>
          <w:sz w:val="24"/>
          <w:szCs w:val="24"/>
          <w:lang w:val="uk-UA"/>
        </w:rPr>
        <w:t>1.2. Найменування товару</w:t>
      </w:r>
      <w:r w:rsidR="004465E9">
        <w:rPr>
          <w:rFonts w:ascii="Times New Roman" w:hAnsi="Times New Roman"/>
          <w:noProof/>
          <w:sz w:val="24"/>
          <w:szCs w:val="24"/>
          <w:lang w:val="uk-UA"/>
        </w:rPr>
        <w:t xml:space="preserve">: </w:t>
      </w:r>
      <w:r w:rsidR="00CB3A79" w:rsidRPr="00802649">
        <w:rPr>
          <w:rFonts w:ascii="Times New Roman" w:hAnsi="Times New Roman"/>
          <w:b/>
          <w:bCs/>
          <w:noProof/>
          <w:sz w:val="24"/>
          <w:szCs w:val="24"/>
          <w:lang w:val="uk-UA"/>
        </w:rPr>
        <w:t>Код за ДК 021:2015: 38430000-8 Детектори та аналізатори</w:t>
      </w:r>
      <w:r w:rsidR="00CB3A79" w:rsidRPr="00802649">
        <w:rPr>
          <w:rFonts w:ascii="Times New Roman" w:hAnsi="Times New Roman"/>
          <w:b/>
          <w:color w:val="000000"/>
          <w:sz w:val="24"/>
          <w:szCs w:val="24"/>
        </w:rPr>
        <w:t xml:space="preserve">, </w:t>
      </w:r>
    </w:p>
    <w:p w14:paraId="78A9F7AD" w14:textId="77777777" w:rsidR="00CB3A79" w:rsidRPr="00802649" w:rsidRDefault="00CB3A79" w:rsidP="00CB3A79">
      <w:pPr>
        <w:spacing w:after="0"/>
        <w:jc w:val="center"/>
        <w:rPr>
          <w:rFonts w:ascii="Times New Roman" w:hAnsi="Times New Roman"/>
          <w:b/>
          <w:color w:val="000000"/>
          <w:sz w:val="24"/>
          <w:szCs w:val="24"/>
          <w:lang w:val="uk-UA"/>
        </w:rPr>
      </w:pPr>
      <w:r w:rsidRPr="00802649">
        <w:rPr>
          <w:rFonts w:ascii="Times New Roman" w:hAnsi="Times New Roman"/>
          <w:b/>
          <w:bCs/>
          <w:noProof/>
          <w:sz w:val="24"/>
          <w:szCs w:val="24"/>
          <w:lang w:val="uk-UA"/>
        </w:rPr>
        <w:t>ДК 021:2015:38432000-2 Аналізатори:</w:t>
      </w:r>
      <w:r w:rsidRPr="00802649">
        <w:rPr>
          <w:rFonts w:ascii="Times New Roman" w:hAnsi="Times New Roman"/>
          <w:b/>
          <w:color w:val="000000"/>
          <w:sz w:val="24"/>
          <w:szCs w:val="24"/>
          <w:lang w:val="uk-UA"/>
        </w:rPr>
        <w:t xml:space="preserve"> </w:t>
      </w:r>
    </w:p>
    <w:p w14:paraId="2B8FA534" w14:textId="77777777" w:rsidR="00CB3A79" w:rsidRPr="00802649" w:rsidRDefault="00CB3A79" w:rsidP="00CB3A79">
      <w:pPr>
        <w:spacing w:after="0"/>
        <w:jc w:val="center"/>
        <w:rPr>
          <w:rFonts w:ascii="Times New Roman" w:hAnsi="Times New Roman"/>
          <w:b/>
          <w:bCs/>
          <w:sz w:val="24"/>
          <w:szCs w:val="24"/>
          <w:lang w:val="uk-UA"/>
        </w:rPr>
      </w:pPr>
      <w:proofErr w:type="spellStart"/>
      <w:r w:rsidRPr="00802649">
        <w:rPr>
          <w:rFonts w:ascii="Times New Roman" w:hAnsi="Times New Roman"/>
          <w:b/>
          <w:bCs/>
          <w:color w:val="FF0000"/>
          <w:sz w:val="24"/>
          <w:szCs w:val="24"/>
          <w:shd w:val="clear" w:color="auto" w:fill="FDFEFD"/>
        </w:rPr>
        <w:t>Аналізатор</w:t>
      </w:r>
      <w:proofErr w:type="spellEnd"/>
      <w:r w:rsidRPr="00802649">
        <w:rPr>
          <w:rFonts w:ascii="Times New Roman" w:hAnsi="Times New Roman"/>
          <w:b/>
          <w:bCs/>
          <w:color w:val="FF0000"/>
          <w:sz w:val="24"/>
          <w:szCs w:val="24"/>
          <w:shd w:val="clear" w:color="auto" w:fill="FDFEFD"/>
        </w:rPr>
        <w:t xml:space="preserve"> </w:t>
      </w:r>
      <w:proofErr w:type="spellStart"/>
      <w:r w:rsidRPr="00802649">
        <w:rPr>
          <w:rFonts w:ascii="Times New Roman" w:hAnsi="Times New Roman"/>
          <w:b/>
          <w:bCs/>
          <w:color w:val="FF0000"/>
          <w:sz w:val="24"/>
          <w:szCs w:val="24"/>
          <w:shd w:val="clear" w:color="auto" w:fill="FDFEFD"/>
        </w:rPr>
        <w:t>гематологічний</w:t>
      </w:r>
      <w:proofErr w:type="spellEnd"/>
      <w:r w:rsidRPr="00802649">
        <w:rPr>
          <w:rFonts w:ascii="Times New Roman" w:hAnsi="Times New Roman"/>
          <w:b/>
          <w:bCs/>
          <w:noProof/>
          <w:color w:val="FF0000"/>
          <w:sz w:val="24"/>
          <w:szCs w:val="24"/>
          <w:lang w:val="uk-UA"/>
        </w:rPr>
        <w:t xml:space="preserve"> </w:t>
      </w:r>
      <w:r w:rsidRPr="00802649">
        <w:rPr>
          <w:rFonts w:ascii="Times New Roman" w:hAnsi="Times New Roman"/>
          <w:b/>
          <w:bCs/>
          <w:noProof/>
          <w:sz w:val="24"/>
          <w:szCs w:val="24"/>
          <w:lang w:val="uk-UA"/>
        </w:rPr>
        <w:t xml:space="preserve">(НК 024:2023: </w:t>
      </w:r>
      <w:r w:rsidRPr="00802649">
        <w:rPr>
          <w:rFonts w:ascii="Times New Roman" w:hAnsi="Times New Roman"/>
          <w:b/>
          <w:bCs/>
          <w:sz w:val="24"/>
          <w:szCs w:val="24"/>
        </w:rPr>
        <w:t xml:space="preserve">35476 - </w:t>
      </w:r>
      <w:proofErr w:type="spellStart"/>
      <w:r w:rsidRPr="00802649">
        <w:rPr>
          <w:rFonts w:ascii="Times New Roman" w:hAnsi="Times New Roman"/>
          <w:b/>
          <w:bCs/>
          <w:sz w:val="24"/>
          <w:szCs w:val="24"/>
        </w:rPr>
        <w:t>Аналізатор</w:t>
      </w:r>
      <w:proofErr w:type="spellEnd"/>
      <w:r w:rsidRPr="00802649">
        <w:rPr>
          <w:rFonts w:ascii="Times New Roman" w:hAnsi="Times New Roman"/>
          <w:b/>
          <w:bCs/>
          <w:sz w:val="24"/>
          <w:szCs w:val="24"/>
        </w:rPr>
        <w:t xml:space="preserve"> </w:t>
      </w:r>
      <w:proofErr w:type="spellStart"/>
      <w:r w:rsidRPr="00802649">
        <w:rPr>
          <w:rFonts w:ascii="Times New Roman" w:hAnsi="Times New Roman"/>
          <w:b/>
          <w:bCs/>
          <w:sz w:val="24"/>
          <w:szCs w:val="24"/>
        </w:rPr>
        <w:t>гематологічний</w:t>
      </w:r>
      <w:proofErr w:type="spellEnd"/>
      <w:r w:rsidRPr="00802649">
        <w:rPr>
          <w:rFonts w:ascii="Times New Roman" w:hAnsi="Times New Roman"/>
          <w:b/>
          <w:bCs/>
          <w:sz w:val="24"/>
          <w:szCs w:val="24"/>
        </w:rPr>
        <w:t xml:space="preserve"> IVD (</w:t>
      </w:r>
      <w:proofErr w:type="spellStart"/>
      <w:r w:rsidRPr="00802649">
        <w:rPr>
          <w:rFonts w:ascii="Times New Roman" w:hAnsi="Times New Roman"/>
          <w:b/>
          <w:bCs/>
          <w:sz w:val="24"/>
          <w:szCs w:val="24"/>
        </w:rPr>
        <w:t>діагностика</w:t>
      </w:r>
      <w:proofErr w:type="spellEnd"/>
      <w:r w:rsidRPr="00802649">
        <w:rPr>
          <w:rFonts w:ascii="Times New Roman" w:hAnsi="Times New Roman"/>
          <w:b/>
          <w:bCs/>
          <w:sz w:val="24"/>
          <w:szCs w:val="24"/>
        </w:rPr>
        <w:t xml:space="preserve"> </w:t>
      </w:r>
      <w:proofErr w:type="spellStart"/>
      <w:r w:rsidRPr="00802649">
        <w:rPr>
          <w:rFonts w:ascii="Times New Roman" w:hAnsi="Times New Roman"/>
          <w:b/>
          <w:bCs/>
          <w:sz w:val="24"/>
          <w:szCs w:val="24"/>
        </w:rPr>
        <w:t>in</w:t>
      </w:r>
      <w:proofErr w:type="spellEnd"/>
      <w:r w:rsidRPr="00802649">
        <w:rPr>
          <w:rFonts w:ascii="Times New Roman" w:hAnsi="Times New Roman"/>
          <w:b/>
          <w:bCs/>
          <w:sz w:val="24"/>
          <w:szCs w:val="24"/>
        </w:rPr>
        <w:t xml:space="preserve"> </w:t>
      </w:r>
      <w:proofErr w:type="spellStart"/>
      <w:r w:rsidRPr="00802649">
        <w:rPr>
          <w:rFonts w:ascii="Times New Roman" w:hAnsi="Times New Roman"/>
          <w:b/>
          <w:bCs/>
          <w:sz w:val="24"/>
          <w:szCs w:val="24"/>
        </w:rPr>
        <w:t>vitro</w:t>
      </w:r>
      <w:proofErr w:type="spellEnd"/>
      <w:r w:rsidRPr="00802649">
        <w:rPr>
          <w:rFonts w:ascii="Times New Roman" w:hAnsi="Times New Roman"/>
          <w:b/>
          <w:bCs/>
          <w:sz w:val="24"/>
          <w:szCs w:val="24"/>
        </w:rPr>
        <w:t xml:space="preserve">), </w:t>
      </w:r>
      <w:proofErr w:type="spellStart"/>
      <w:r w:rsidRPr="00802649">
        <w:rPr>
          <w:rFonts w:ascii="Times New Roman" w:hAnsi="Times New Roman"/>
          <w:b/>
          <w:bCs/>
          <w:sz w:val="24"/>
          <w:szCs w:val="24"/>
        </w:rPr>
        <w:t>автоматичний</w:t>
      </w:r>
      <w:proofErr w:type="spellEnd"/>
      <w:r w:rsidRPr="00802649">
        <w:rPr>
          <w:rFonts w:ascii="Times New Roman" w:hAnsi="Times New Roman"/>
          <w:b/>
          <w:bCs/>
          <w:sz w:val="24"/>
          <w:szCs w:val="24"/>
          <w:lang w:val="uk-UA"/>
        </w:rPr>
        <w:t xml:space="preserve">), </w:t>
      </w:r>
    </w:p>
    <w:p w14:paraId="40C19162" w14:textId="77777777" w:rsidR="00CB3A79" w:rsidRPr="00A80411" w:rsidRDefault="00CB3A79" w:rsidP="00CB3A79">
      <w:pPr>
        <w:spacing w:after="0"/>
        <w:jc w:val="center"/>
        <w:rPr>
          <w:rFonts w:ascii="Times New Roman" w:hAnsi="Times New Roman"/>
          <w:noProof/>
          <w:sz w:val="24"/>
          <w:szCs w:val="24"/>
          <w:lang w:val="uk-UA"/>
        </w:rPr>
      </w:pPr>
      <w:proofErr w:type="spellStart"/>
      <w:r w:rsidRPr="00802649">
        <w:rPr>
          <w:rFonts w:ascii="Times New Roman" w:hAnsi="Times New Roman"/>
          <w:b/>
          <w:bCs/>
          <w:color w:val="FF0000"/>
          <w:sz w:val="24"/>
          <w:szCs w:val="24"/>
          <w:shd w:val="clear" w:color="auto" w:fill="FDFEFD"/>
        </w:rPr>
        <w:t>Аналізатор</w:t>
      </w:r>
      <w:proofErr w:type="spellEnd"/>
      <w:r w:rsidRPr="00802649">
        <w:rPr>
          <w:rFonts w:ascii="Times New Roman" w:hAnsi="Times New Roman"/>
          <w:b/>
          <w:bCs/>
          <w:color w:val="FF0000"/>
          <w:sz w:val="24"/>
          <w:szCs w:val="24"/>
          <w:shd w:val="clear" w:color="auto" w:fill="FDFEFD"/>
        </w:rPr>
        <w:t xml:space="preserve"> </w:t>
      </w:r>
      <w:proofErr w:type="spellStart"/>
      <w:r w:rsidRPr="00802649">
        <w:rPr>
          <w:rFonts w:ascii="Times New Roman" w:hAnsi="Times New Roman"/>
          <w:b/>
          <w:bCs/>
          <w:color w:val="FF0000"/>
          <w:sz w:val="24"/>
          <w:szCs w:val="24"/>
          <w:shd w:val="clear" w:color="auto" w:fill="FDFEFD"/>
        </w:rPr>
        <w:t>сечі</w:t>
      </w:r>
      <w:proofErr w:type="spellEnd"/>
      <w:r w:rsidRPr="00802649">
        <w:rPr>
          <w:rFonts w:ascii="Times New Roman" w:hAnsi="Times New Roman"/>
          <w:b/>
          <w:bCs/>
          <w:noProof/>
          <w:color w:val="FF0000"/>
          <w:sz w:val="24"/>
          <w:szCs w:val="24"/>
          <w:lang w:val="uk-UA"/>
        </w:rPr>
        <w:t xml:space="preserve"> </w:t>
      </w:r>
      <w:r w:rsidRPr="00802649">
        <w:rPr>
          <w:rFonts w:ascii="Times New Roman" w:hAnsi="Times New Roman"/>
          <w:b/>
          <w:bCs/>
          <w:noProof/>
          <w:sz w:val="24"/>
          <w:szCs w:val="24"/>
          <w:lang w:val="uk-UA"/>
        </w:rPr>
        <w:t>(</w:t>
      </w:r>
      <w:r w:rsidRPr="00D75A4A">
        <w:rPr>
          <w:rFonts w:ascii="Times New Roman" w:hAnsi="Times New Roman"/>
          <w:b/>
          <w:bCs/>
          <w:noProof/>
          <w:sz w:val="24"/>
          <w:szCs w:val="24"/>
          <w:lang w:val="uk-UA"/>
        </w:rPr>
        <w:t>НК 024:2023:</w:t>
      </w:r>
      <w:r w:rsidRPr="007E00C1">
        <w:rPr>
          <w:rFonts w:ascii="Times New Roman" w:hAnsi="Times New Roman"/>
          <w:b/>
          <w:bCs/>
          <w:sz w:val="24"/>
          <w:szCs w:val="24"/>
          <w:lang w:val="uk-UA"/>
        </w:rPr>
        <w:t xml:space="preserve"> 57860 - Аналізатор сечі лабораторний </w:t>
      </w:r>
      <w:r w:rsidRPr="00D75A4A">
        <w:rPr>
          <w:rFonts w:ascii="Times New Roman" w:hAnsi="Times New Roman"/>
          <w:b/>
          <w:bCs/>
          <w:sz w:val="24"/>
          <w:szCs w:val="24"/>
        </w:rPr>
        <w:t>IVD</w:t>
      </w:r>
      <w:r w:rsidRPr="007E00C1">
        <w:rPr>
          <w:rFonts w:ascii="Times New Roman" w:hAnsi="Times New Roman"/>
          <w:b/>
          <w:bCs/>
          <w:sz w:val="24"/>
          <w:szCs w:val="24"/>
          <w:lang w:val="uk-UA"/>
        </w:rPr>
        <w:t xml:space="preserve"> (діагностика </w:t>
      </w:r>
      <w:proofErr w:type="spellStart"/>
      <w:r w:rsidRPr="00D75A4A">
        <w:rPr>
          <w:rFonts w:ascii="Times New Roman" w:hAnsi="Times New Roman"/>
          <w:b/>
          <w:bCs/>
          <w:sz w:val="24"/>
          <w:szCs w:val="24"/>
        </w:rPr>
        <w:t>in</w:t>
      </w:r>
      <w:proofErr w:type="spellEnd"/>
      <w:r w:rsidRPr="007E00C1">
        <w:rPr>
          <w:rFonts w:ascii="Times New Roman" w:hAnsi="Times New Roman"/>
          <w:b/>
          <w:bCs/>
          <w:sz w:val="24"/>
          <w:szCs w:val="24"/>
          <w:lang w:val="uk-UA"/>
        </w:rPr>
        <w:t xml:space="preserve"> </w:t>
      </w:r>
      <w:proofErr w:type="spellStart"/>
      <w:r w:rsidRPr="00D75A4A">
        <w:rPr>
          <w:rFonts w:ascii="Times New Roman" w:hAnsi="Times New Roman"/>
          <w:b/>
          <w:bCs/>
          <w:sz w:val="24"/>
          <w:szCs w:val="24"/>
        </w:rPr>
        <w:t>vitro</w:t>
      </w:r>
      <w:proofErr w:type="spellEnd"/>
      <w:r w:rsidRPr="007E00C1">
        <w:rPr>
          <w:rFonts w:ascii="Times New Roman" w:hAnsi="Times New Roman"/>
          <w:b/>
          <w:bCs/>
          <w:sz w:val="24"/>
          <w:szCs w:val="24"/>
          <w:lang w:val="uk-UA"/>
        </w:rPr>
        <w:t>) напівавтоматичний</w:t>
      </w:r>
      <w:r w:rsidRPr="00D75A4A">
        <w:rPr>
          <w:rFonts w:ascii="Times New Roman" w:hAnsi="Times New Roman"/>
          <w:b/>
          <w:bCs/>
          <w:sz w:val="24"/>
          <w:szCs w:val="24"/>
          <w:lang w:val="uk-UA"/>
        </w:rPr>
        <w:t>)</w:t>
      </w:r>
    </w:p>
    <w:p w14:paraId="3BB0EC0E" w14:textId="5CF3401B" w:rsidR="00590655" w:rsidRPr="0039011E" w:rsidRDefault="0039011E" w:rsidP="003B03D3">
      <w:pPr>
        <w:jc w:val="both"/>
        <w:rPr>
          <w:rFonts w:ascii="Times New Roman" w:eastAsia="Arial" w:hAnsi="Times New Roman"/>
          <w:b/>
          <w:sz w:val="24"/>
          <w:szCs w:val="24"/>
          <w:lang w:val="uk-UA"/>
        </w:rPr>
      </w:pPr>
      <w:r>
        <w:rPr>
          <w:rFonts w:ascii="Times New Roman" w:eastAsia="Arial" w:hAnsi="Times New Roman"/>
          <w:b/>
          <w:sz w:val="24"/>
          <w:szCs w:val="24"/>
          <w:lang w:val="uk-UA"/>
        </w:rPr>
        <w:t xml:space="preserve">, </w:t>
      </w:r>
      <w:r w:rsidR="00590655" w:rsidRPr="00BD10E8">
        <w:rPr>
          <w:rFonts w:ascii="Times New Roman" w:hAnsi="Times New Roman"/>
          <w:noProof/>
          <w:sz w:val="24"/>
          <w:szCs w:val="24"/>
          <w:lang w:val="uk-UA"/>
        </w:rPr>
        <w:t>згідно Додатку №1 до Договору.</w:t>
      </w:r>
    </w:p>
    <w:p w14:paraId="0D5C9800" w14:textId="77777777" w:rsidR="00590655"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1.3.  Кількість товару зазначеного в специфікації (Додаток 1) є невід’ємною частиною цього Договору.</w:t>
      </w:r>
    </w:p>
    <w:p w14:paraId="343FF358" w14:textId="364C6052" w:rsidR="00590655" w:rsidRDefault="00590655" w:rsidP="00590655">
      <w:pPr>
        <w:pStyle w:val="12"/>
        <w:rPr>
          <w:rFonts w:ascii="Times New Roman" w:hAnsi="Times New Roman"/>
          <w:noProof/>
          <w:sz w:val="24"/>
          <w:szCs w:val="24"/>
          <w:lang w:val="uk-UA"/>
        </w:rPr>
      </w:pPr>
      <w:r>
        <w:rPr>
          <w:rFonts w:ascii="Times New Roman" w:hAnsi="Times New Roman"/>
          <w:noProof/>
          <w:sz w:val="24"/>
          <w:szCs w:val="24"/>
          <w:lang w:val="uk-UA"/>
        </w:rPr>
        <w:t xml:space="preserve">1.4. Закупівля відбувається відповідно до </w:t>
      </w:r>
      <w:r w:rsidRPr="00BC3B79">
        <w:rPr>
          <w:rFonts w:ascii="Times New Roman" w:hAnsi="Times New Roman"/>
          <w:noProof/>
          <w:sz w:val="24"/>
          <w:szCs w:val="24"/>
          <w:lang w:val="uk-UA"/>
        </w:rPr>
        <w:t>Закону України «Про публічні закупівлі»              № 922-VIII від 25.12.2015 року (зі змінами) (далі - Закон) та Постанови КМУ від 12 жовтня 2022 р.   № 1178 «</w:t>
      </w:r>
      <w:r w:rsidRPr="00AF7CEA">
        <w:rPr>
          <w:rFonts w:ascii="Times New Roman" w:hAnsi="Times New Roman"/>
          <w:noProof/>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C3B79">
        <w:rPr>
          <w:rFonts w:ascii="Times New Roman" w:hAnsi="Times New Roman"/>
          <w:noProof/>
          <w:sz w:val="24"/>
          <w:szCs w:val="24"/>
          <w:lang w:val="uk-UA"/>
        </w:rPr>
        <w:t>» (зі змінами) (далі – Особливості)</w:t>
      </w:r>
      <w:r w:rsidR="009068B1">
        <w:rPr>
          <w:rFonts w:ascii="Times New Roman" w:hAnsi="Times New Roman"/>
          <w:noProof/>
          <w:sz w:val="24"/>
          <w:szCs w:val="24"/>
          <w:lang w:val="uk-UA"/>
        </w:rPr>
        <w:t>.</w:t>
      </w:r>
    </w:p>
    <w:p w14:paraId="1671C9EC" w14:textId="77777777" w:rsidR="00A62CED" w:rsidRPr="00BD10E8" w:rsidRDefault="00A62CED" w:rsidP="00590655">
      <w:pPr>
        <w:pStyle w:val="12"/>
        <w:rPr>
          <w:rFonts w:ascii="Times New Roman" w:hAnsi="Times New Roman"/>
          <w:noProof/>
          <w:sz w:val="24"/>
          <w:szCs w:val="24"/>
          <w:lang w:val="uk-UA"/>
        </w:rPr>
      </w:pPr>
    </w:p>
    <w:p w14:paraId="14674B6A"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II. Якість </w:t>
      </w:r>
    </w:p>
    <w:p w14:paraId="59C4F02E" w14:textId="2D717CC8" w:rsidR="00590655" w:rsidRPr="00BD10E8" w:rsidRDefault="00590655" w:rsidP="00590655">
      <w:pPr>
        <w:pStyle w:val="12"/>
        <w:rPr>
          <w:rFonts w:ascii="Times New Roman" w:hAnsi="Times New Roman"/>
          <w:noProof/>
          <w:sz w:val="24"/>
          <w:szCs w:val="24"/>
          <w:highlight w:val="white"/>
          <w:lang w:val="uk-UA"/>
        </w:rPr>
      </w:pPr>
      <w:r w:rsidRPr="00BD10E8">
        <w:rPr>
          <w:rFonts w:ascii="Times New Roman" w:hAnsi="Times New Roman"/>
          <w:noProof/>
          <w:sz w:val="24"/>
          <w:szCs w:val="24"/>
          <w:lang w:val="uk-UA"/>
        </w:rPr>
        <w:t>2.1. Продавець повинен поставити Покупцеві товари, якість яких відповідає умовам нормативно-технічній документації</w:t>
      </w:r>
      <w:r w:rsidR="003B0E4F">
        <w:rPr>
          <w:rFonts w:ascii="Times New Roman" w:hAnsi="Times New Roman"/>
          <w:noProof/>
          <w:sz w:val="24"/>
          <w:szCs w:val="24"/>
          <w:lang w:val="uk-UA"/>
        </w:rPr>
        <w:t>.</w:t>
      </w:r>
    </w:p>
    <w:p w14:paraId="733F0A45" w14:textId="777D1201" w:rsidR="00590655" w:rsidRDefault="00590655" w:rsidP="00590655">
      <w:pPr>
        <w:pStyle w:val="12"/>
        <w:rPr>
          <w:rFonts w:ascii="Times New Roman" w:hAnsi="Times New Roman"/>
          <w:noProof/>
          <w:sz w:val="24"/>
          <w:szCs w:val="24"/>
          <w:shd w:val="clear" w:color="auto" w:fill="FAFAFA"/>
          <w:lang w:val="uk-UA"/>
        </w:rPr>
      </w:pPr>
      <w:r w:rsidRPr="00BD10E8">
        <w:rPr>
          <w:rFonts w:ascii="Times New Roman" w:hAnsi="Times New Roman"/>
          <w:noProof/>
          <w:sz w:val="24"/>
          <w:szCs w:val="24"/>
          <w:shd w:val="clear" w:color="auto" w:fill="FAFAFA"/>
          <w:lang w:val="uk-UA"/>
        </w:rPr>
        <w:t>2.2. Якість предмета закупівлі може покращуватись за умови, що таке покращення не призведе до збільшення суми, визначеної у договорі.</w:t>
      </w:r>
    </w:p>
    <w:p w14:paraId="7B6856D6" w14:textId="39664D6A" w:rsidR="003B0E4F" w:rsidRPr="00332180" w:rsidRDefault="003B0E4F" w:rsidP="003B0E4F">
      <w:pPr>
        <w:pStyle w:val="ListParagraph1"/>
        <w:widowControl w:val="0"/>
        <w:tabs>
          <w:tab w:val="left" w:pos="709"/>
          <w:tab w:val="left" w:pos="851"/>
        </w:tabs>
        <w:ind w:left="0" w:right="-2"/>
        <w:contextualSpacing/>
        <w:jc w:val="both"/>
        <w:rPr>
          <w:lang w:val="uk-UA"/>
        </w:rPr>
      </w:pPr>
      <w:r>
        <w:rPr>
          <w:noProof/>
          <w:shd w:val="clear" w:color="auto" w:fill="FAFAFA"/>
          <w:lang w:val="uk-UA"/>
        </w:rPr>
        <w:lastRenderedPageBreak/>
        <w:tab/>
        <w:t xml:space="preserve">2.3. </w:t>
      </w:r>
      <w:r w:rsidRPr="00332180">
        <w:rPr>
          <w:lang w:val="uk-UA"/>
        </w:rPr>
        <w:t>Гарантійний термін (строк) експлуатації товару</w:t>
      </w:r>
      <w:r>
        <w:rPr>
          <w:lang w:val="uk-UA"/>
        </w:rPr>
        <w:t xml:space="preserve"> </w:t>
      </w:r>
      <w:r w:rsidRPr="00332180">
        <w:rPr>
          <w:lang w:val="uk-UA"/>
        </w:rPr>
        <w:t>становит</w:t>
      </w:r>
      <w:r>
        <w:rPr>
          <w:lang w:val="uk-UA"/>
        </w:rPr>
        <w:t>ь</w:t>
      </w:r>
      <w:r w:rsidRPr="00332180">
        <w:rPr>
          <w:lang w:val="uk-UA"/>
        </w:rPr>
        <w:t xml:space="preserve"> не менше 12 місяців, з дня підписання </w:t>
      </w:r>
      <w:proofErr w:type="spellStart"/>
      <w:r w:rsidRPr="00332180">
        <w:rPr>
          <w:lang w:val="uk-UA"/>
        </w:rPr>
        <w:t>акта</w:t>
      </w:r>
      <w:proofErr w:type="spellEnd"/>
      <w:r w:rsidRPr="00332180">
        <w:rPr>
          <w:lang w:val="uk-UA"/>
        </w:rPr>
        <w:t xml:space="preserve"> введення в експлуатацію обладнання</w:t>
      </w:r>
      <w:r>
        <w:rPr>
          <w:lang w:val="uk-UA"/>
        </w:rPr>
        <w:t>.</w:t>
      </w:r>
    </w:p>
    <w:p w14:paraId="1428A10F" w14:textId="6CD843F4" w:rsidR="003B0E4F" w:rsidRPr="00BD10E8" w:rsidRDefault="003B0E4F" w:rsidP="00590655">
      <w:pPr>
        <w:pStyle w:val="12"/>
        <w:rPr>
          <w:rFonts w:ascii="Times New Roman" w:hAnsi="Times New Roman"/>
          <w:noProof/>
          <w:sz w:val="24"/>
          <w:szCs w:val="24"/>
          <w:highlight w:val="white"/>
          <w:lang w:val="uk-UA"/>
        </w:rPr>
      </w:pPr>
    </w:p>
    <w:p w14:paraId="5479F90B" w14:textId="77777777" w:rsidR="00590655" w:rsidRPr="00BD10E8" w:rsidRDefault="00590655" w:rsidP="00590655">
      <w:pPr>
        <w:pStyle w:val="12"/>
        <w:rPr>
          <w:rFonts w:ascii="Times New Roman" w:hAnsi="Times New Roman"/>
          <w:noProof/>
          <w:sz w:val="24"/>
          <w:szCs w:val="24"/>
          <w:lang w:val="uk-UA"/>
        </w:rPr>
      </w:pPr>
    </w:p>
    <w:p w14:paraId="6653FE20"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III. Ціна Договору</w:t>
      </w:r>
    </w:p>
    <w:p w14:paraId="3F48F761"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3.1. Ціна цього Договору становить _________ грн. (_________________________)</w:t>
      </w:r>
      <w:r>
        <w:rPr>
          <w:rFonts w:ascii="Times New Roman" w:hAnsi="Times New Roman"/>
          <w:noProof/>
          <w:sz w:val="24"/>
          <w:szCs w:val="24"/>
          <w:lang w:val="uk-UA"/>
        </w:rPr>
        <w:t xml:space="preserve"> без ПДВ.</w:t>
      </w:r>
    </w:p>
    <w:p w14:paraId="6D471156"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3.2. Ціна цього Договору може бути зменшена за взаємною згодою Сторін.</w:t>
      </w:r>
    </w:p>
    <w:p w14:paraId="5A710CEC" w14:textId="77777777" w:rsidR="00590655" w:rsidRPr="00BD10E8" w:rsidRDefault="00590655" w:rsidP="00590655">
      <w:pPr>
        <w:pStyle w:val="12"/>
        <w:rPr>
          <w:rFonts w:ascii="Times New Roman" w:hAnsi="Times New Roman"/>
          <w:noProof/>
          <w:sz w:val="24"/>
          <w:szCs w:val="24"/>
          <w:lang w:val="uk-UA"/>
        </w:rPr>
      </w:pPr>
    </w:p>
    <w:p w14:paraId="3E099D2A"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IV. Порядок здійснення оплати</w:t>
      </w:r>
    </w:p>
    <w:p w14:paraId="11DF2F86"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4.1. Розрахунки проводяться шляхом безготівкового перерахування коштів Покупцем на банківський рахунок Продавця за фактично надані товари на підставі накладної або видаткової накладної, яку Продавець надає Покупцю.</w:t>
      </w:r>
    </w:p>
    <w:p w14:paraId="3A2EE44C" w14:textId="77777777" w:rsidR="00590655"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4.2. Покупець сплачує Продавцю  кошти за накладною або видатковою накладною на протязі </w:t>
      </w:r>
      <w:r>
        <w:rPr>
          <w:rFonts w:ascii="Times New Roman" w:hAnsi="Times New Roman"/>
          <w:noProof/>
          <w:sz w:val="24"/>
          <w:szCs w:val="24"/>
          <w:lang w:val="uk-UA"/>
        </w:rPr>
        <w:t>15-ти (п’ятнадцяти</w:t>
      </w:r>
      <w:r w:rsidRPr="00BD10E8">
        <w:rPr>
          <w:rFonts w:ascii="Times New Roman" w:hAnsi="Times New Roman"/>
          <w:noProof/>
          <w:sz w:val="24"/>
          <w:szCs w:val="24"/>
          <w:lang w:val="uk-UA"/>
        </w:rPr>
        <w:t>) банківських днів після поставки товару на адресу Покупця.</w:t>
      </w:r>
    </w:p>
    <w:p w14:paraId="265C3083" w14:textId="77777777" w:rsidR="00A62CED" w:rsidRPr="00BD10E8" w:rsidRDefault="00A62CED" w:rsidP="00590655">
      <w:pPr>
        <w:pStyle w:val="12"/>
        <w:rPr>
          <w:rFonts w:ascii="Times New Roman" w:hAnsi="Times New Roman"/>
          <w:noProof/>
          <w:sz w:val="24"/>
          <w:szCs w:val="24"/>
          <w:lang w:val="uk-UA"/>
        </w:rPr>
      </w:pPr>
    </w:p>
    <w:p w14:paraId="33F90F6D"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 Поставка товару</w:t>
      </w:r>
    </w:p>
    <w:p w14:paraId="74D19DF0" w14:textId="2A3A9B86"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5.1. </w:t>
      </w:r>
      <w:r w:rsidRPr="00DE192C">
        <w:rPr>
          <w:rFonts w:ascii="Times New Roman" w:hAnsi="Times New Roman"/>
          <w:noProof/>
          <w:sz w:val="24"/>
          <w:szCs w:val="24"/>
          <w:lang w:val="uk-UA"/>
        </w:rPr>
        <w:t xml:space="preserve">Строк поставки товару – </w:t>
      </w:r>
      <w:r w:rsidR="00B87297">
        <w:rPr>
          <w:rFonts w:ascii="Times New Roman" w:hAnsi="Times New Roman"/>
          <w:noProof/>
          <w:sz w:val="24"/>
          <w:szCs w:val="24"/>
          <w:lang w:val="uk-UA"/>
        </w:rPr>
        <w:t>до</w:t>
      </w:r>
      <w:r w:rsidR="00B87297" w:rsidRPr="00B87297">
        <w:t xml:space="preserve"> </w:t>
      </w:r>
      <w:r w:rsidR="00B87297" w:rsidRPr="00B87297">
        <w:rPr>
          <w:rFonts w:ascii="Times New Roman" w:hAnsi="Times New Roman"/>
          <w:noProof/>
          <w:sz w:val="24"/>
          <w:szCs w:val="24"/>
          <w:lang w:val="uk-UA"/>
        </w:rPr>
        <w:t xml:space="preserve"> </w:t>
      </w:r>
      <w:r w:rsidR="002B15EF">
        <w:rPr>
          <w:rFonts w:ascii="Times New Roman" w:hAnsi="Times New Roman"/>
          <w:noProof/>
          <w:sz w:val="24"/>
          <w:szCs w:val="24"/>
          <w:lang w:val="uk-UA"/>
        </w:rPr>
        <w:t>30</w:t>
      </w:r>
      <w:r w:rsidR="00B87297" w:rsidRPr="00B87297">
        <w:rPr>
          <w:rFonts w:ascii="Times New Roman" w:hAnsi="Times New Roman"/>
          <w:noProof/>
          <w:sz w:val="24"/>
          <w:szCs w:val="24"/>
          <w:lang w:val="uk-UA"/>
        </w:rPr>
        <w:t>.</w:t>
      </w:r>
      <w:r w:rsidR="002B15EF">
        <w:rPr>
          <w:rFonts w:ascii="Times New Roman" w:hAnsi="Times New Roman"/>
          <w:noProof/>
          <w:sz w:val="24"/>
          <w:szCs w:val="24"/>
          <w:lang w:val="uk-UA"/>
        </w:rPr>
        <w:t>04</w:t>
      </w:r>
      <w:r w:rsidR="00B87297" w:rsidRPr="00B87297">
        <w:rPr>
          <w:rFonts w:ascii="Times New Roman" w:hAnsi="Times New Roman"/>
          <w:noProof/>
          <w:sz w:val="24"/>
          <w:szCs w:val="24"/>
          <w:lang w:val="uk-UA"/>
        </w:rPr>
        <w:t>.202</w:t>
      </w:r>
      <w:r w:rsidR="002B15EF">
        <w:rPr>
          <w:rFonts w:ascii="Times New Roman" w:hAnsi="Times New Roman"/>
          <w:noProof/>
          <w:sz w:val="24"/>
          <w:szCs w:val="24"/>
          <w:lang w:val="uk-UA"/>
        </w:rPr>
        <w:t>4</w:t>
      </w:r>
      <w:r w:rsidR="00B87297" w:rsidRPr="00B87297">
        <w:rPr>
          <w:rFonts w:ascii="Times New Roman" w:hAnsi="Times New Roman"/>
          <w:noProof/>
          <w:sz w:val="24"/>
          <w:szCs w:val="24"/>
          <w:lang w:val="uk-UA"/>
        </w:rPr>
        <w:t xml:space="preserve"> року</w:t>
      </w:r>
      <w:r w:rsidR="00B87297">
        <w:rPr>
          <w:rFonts w:ascii="Times New Roman" w:hAnsi="Times New Roman"/>
          <w:noProof/>
          <w:sz w:val="24"/>
          <w:szCs w:val="24"/>
          <w:lang w:val="uk-UA"/>
        </w:rPr>
        <w:t xml:space="preserve"> </w:t>
      </w:r>
      <w:r w:rsidRPr="00DE192C">
        <w:rPr>
          <w:rFonts w:ascii="Times New Roman" w:hAnsi="Times New Roman"/>
          <w:noProof/>
          <w:sz w:val="24"/>
          <w:szCs w:val="24"/>
          <w:lang w:val="uk-UA"/>
        </w:rPr>
        <w:t>.</w:t>
      </w:r>
    </w:p>
    <w:p w14:paraId="4A86AFB5" w14:textId="2C0F8FBE" w:rsidR="0052418C" w:rsidRDefault="00590655" w:rsidP="0052418C">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5.2. Місце поставки (передачі) товару за адресою: </w:t>
      </w:r>
      <w:r w:rsidR="00453856" w:rsidRPr="00453856">
        <w:rPr>
          <w:rFonts w:ascii="Times New Roman" w:hAnsi="Times New Roman"/>
          <w:noProof/>
          <w:sz w:val="24"/>
          <w:szCs w:val="24"/>
          <w:lang w:val="uk-UA"/>
        </w:rPr>
        <w:t>23610, Вінницька  обл., Тульчинський р-н., с. Печера, вул. І.   Кальницького  буд 7</w:t>
      </w:r>
    </w:p>
    <w:p w14:paraId="5C68F585" w14:textId="4D15706C" w:rsidR="00590655" w:rsidRDefault="00590655" w:rsidP="00453856">
      <w:pPr>
        <w:pStyle w:val="12"/>
        <w:rPr>
          <w:rFonts w:ascii="Times New Roman" w:hAnsi="Times New Roman"/>
          <w:noProof/>
          <w:sz w:val="24"/>
          <w:szCs w:val="24"/>
          <w:lang w:val="uk-UA"/>
        </w:rPr>
      </w:pPr>
      <w:r w:rsidRPr="00BD10E8">
        <w:rPr>
          <w:rFonts w:ascii="Times New Roman" w:hAnsi="Times New Roman"/>
          <w:noProof/>
          <w:sz w:val="24"/>
          <w:szCs w:val="24"/>
          <w:lang w:val="uk-UA"/>
        </w:rPr>
        <w:t>5.3. Поставка (передача) товарів здійснюється за обов’язковою присутністю співробітників від Покупця та Продавця.</w:t>
      </w:r>
    </w:p>
    <w:p w14:paraId="419FDB5D" w14:textId="77777777" w:rsidR="00590655" w:rsidRPr="00BD10E8" w:rsidRDefault="00590655" w:rsidP="00590655">
      <w:pPr>
        <w:pStyle w:val="12"/>
        <w:ind w:firstLine="0"/>
        <w:rPr>
          <w:rFonts w:ascii="Times New Roman" w:hAnsi="Times New Roman"/>
          <w:noProof/>
          <w:sz w:val="24"/>
          <w:szCs w:val="24"/>
          <w:lang w:val="uk-UA"/>
        </w:rPr>
      </w:pPr>
    </w:p>
    <w:p w14:paraId="2CAF55C7"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 Права та обов'язки Сторін</w:t>
      </w:r>
    </w:p>
    <w:p w14:paraId="5D7A88B6"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6.1. Покупець зобов'язаний:</w:t>
      </w:r>
    </w:p>
    <w:p w14:paraId="40DB8AA7"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6.1.1. Своєчасно та в повному  обсязі сплачувати за поставлені товари;   </w:t>
      </w:r>
    </w:p>
    <w:p w14:paraId="41630F05"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6.1.2. Приймати поставлені товари згідно накладної або видаткової накладної, сертифікатами якості .</w:t>
      </w:r>
    </w:p>
    <w:p w14:paraId="1044114E"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 Покупець має право:</w:t>
      </w:r>
    </w:p>
    <w:p w14:paraId="1E5892B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6.2.1. Достроково розірвати цей договір у разі невиконання зобов’язань Продавцем, повідомивши його у строк 5 (п’ять) робочих днів;</w:t>
      </w:r>
    </w:p>
    <w:p w14:paraId="47002A0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6.2.2. Контролювати поставки товарів у строки, встановлені цим Договором.</w:t>
      </w:r>
    </w:p>
    <w:p w14:paraId="6C582773"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6.2.3. Зменшувати обсяг закупівлі  товарів та загальну вартість цього Договору залежно до статті 36 Закону України «Про публічні закупівлі». У такому разі Сторони вносять відповідні зміни до цього Договору.</w:t>
      </w:r>
    </w:p>
    <w:p w14:paraId="0CEE64BC"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6.2.4. Повернути накладну або видаткову накладну Продавцю без здійснення оплати в разі неналежного оформлення документів, вказаних у п.4.2. цього Договору (відсутність печатки, підписів, тощо).</w:t>
      </w:r>
    </w:p>
    <w:p w14:paraId="309B40D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6.3. Продавець зобов'язаний:</w:t>
      </w:r>
    </w:p>
    <w:p w14:paraId="4F122E19"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6.3.1. Забезпечити  поставку товарів у строки, встановлені цим Договором.</w:t>
      </w:r>
    </w:p>
    <w:p w14:paraId="077F5A5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6.3.2 Забезпечити  поставку товарів, якість яких відповідає умовам, установленим розділом II цього Договору.</w:t>
      </w:r>
    </w:p>
    <w:p w14:paraId="3BB871C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6.5. Продавець має право:</w:t>
      </w:r>
    </w:p>
    <w:p w14:paraId="2DF09F8E"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6.5.1. Своєчасно та в  повному  обсязі  отримувати  плату  за поставлені товари;</w:t>
      </w:r>
    </w:p>
    <w:p w14:paraId="0325C509" w14:textId="77777777" w:rsidR="00590655"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6.5.2. У разі невиконання зобов'язань Покупцем Продавець має право   достроково  розірвати  цей  Договір,  повідомивши  про  це іншу Сторону </w:t>
      </w:r>
      <w:r>
        <w:rPr>
          <w:rFonts w:ascii="Times New Roman" w:hAnsi="Times New Roman"/>
          <w:noProof/>
          <w:sz w:val="24"/>
          <w:szCs w:val="24"/>
          <w:lang w:val="uk-UA"/>
        </w:rPr>
        <w:t>у строк 5 (п’ять) робочих днів.</w:t>
      </w:r>
    </w:p>
    <w:p w14:paraId="56CC378A" w14:textId="77777777" w:rsidR="00A62CED" w:rsidRPr="00BD10E8" w:rsidRDefault="00A62CED" w:rsidP="00590655">
      <w:pPr>
        <w:pStyle w:val="12"/>
        <w:rPr>
          <w:rFonts w:ascii="Times New Roman" w:hAnsi="Times New Roman"/>
          <w:noProof/>
          <w:sz w:val="24"/>
          <w:szCs w:val="24"/>
          <w:lang w:val="uk-UA"/>
        </w:rPr>
      </w:pPr>
    </w:p>
    <w:p w14:paraId="5B049175"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 Відповідальність Сторін</w:t>
      </w:r>
    </w:p>
    <w:p w14:paraId="594D0F45"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7C4FABC5"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7.2. У разі невиконання або несвоєчасного виконання зобов’язань при закупівлі товарів за бюджетні кошти Продавець повинен сплатити Покупцю </w:t>
      </w:r>
      <w:r w:rsidRPr="00BD10E8">
        <w:rPr>
          <w:rFonts w:ascii="Times New Roman" w:hAnsi="Times New Roman"/>
          <w:noProof/>
          <w:sz w:val="24"/>
          <w:szCs w:val="24"/>
          <w:shd w:val="clear" w:color="auto" w:fill="FFFFFF"/>
          <w:lang w:val="uk-UA"/>
        </w:rPr>
        <w:t>у розмірі 0,1 відсотка несвоєчасно поставлених товарів за кожен день прострочення, включаючи день фактичного виконання зобов’язань за договором</w:t>
      </w:r>
      <w:r w:rsidRPr="00BD10E8">
        <w:rPr>
          <w:rFonts w:ascii="Times New Roman" w:hAnsi="Times New Roman"/>
          <w:noProof/>
          <w:sz w:val="24"/>
          <w:szCs w:val="24"/>
          <w:lang w:val="uk-UA"/>
        </w:rPr>
        <w:t>.  А</w:t>
      </w:r>
      <w:r w:rsidRPr="00BD10E8">
        <w:rPr>
          <w:rFonts w:ascii="Times New Roman" w:hAnsi="Times New Roman"/>
          <w:noProof/>
          <w:sz w:val="24"/>
          <w:szCs w:val="24"/>
          <w:shd w:val="clear" w:color="auto" w:fill="FFFFFF"/>
          <w:lang w:val="uk-UA"/>
        </w:rPr>
        <w:t xml:space="preserve"> за прострочення понад тридцять днів додатково стягується штраф у розмірі семи відсотків вказаної вартості</w:t>
      </w:r>
      <w:r w:rsidRPr="00BD10E8">
        <w:rPr>
          <w:rFonts w:ascii="Times New Roman" w:hAnsi="Times New Roman"/>
          <w:noProof/>
          <w:sz w:val="24"/>
          <w:szCs w:val="24"/>
          <w:lang w:val="uk-UA"/>
        </w:rPr>
        <w:t xml:space="preserve">. Кошти,  отримані від сплати штрафу, зараховуються до доходів загального фонду бюджету м. Одеси. </w:t>
      </w:r>
    </w:p>
    <w:p w14:paraId="177D9F60" w14:textId="77777777" w:rsidR="00590655"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7.3. Види порушень та санкції</w:t>
      </w:r>
      <w:r>
        <w:rPr>
          <w:rFonts w:ascii="Times New Roman" w:hAnsi="Times New Roman"/>
          <w:noProof/>
          <w:sz w:val="24"/>
          <w:szCs w:val="24"/>
          <w:lang w:val="uk-UA"/>
        </w:rPr>
        <w:t xml:space="preserve"> за них, установлені Договором.</w:t>
      </w:r>
    </w:p>
    <w:p w14:paraId="4658C6B7" w14:textId="77777777" w:rsidR="00A62CED" w:rsidRPr="00BD10E8" w:rsidRDefault="00A62CED" w:rsidP="00590655">
      <w:pPr>
        <w:pStyle w:val="12"/>
        <w:rPr>
          <w:rFonts w:ascii="Times New Roman" w:hAnsi="Times New Roman"/>
          <w:noProof/>
          <w:sz w:val="24"/>
          <w:szCs w:val="24"/>
          <w:lang w:val="uk-UA"/>
        </w:rPr>
      </w:pPr>
    </w:p>
    <w:p w14:paraId="4957F4A0"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VIII. Обставини непереборної сили</w:t>
      </w:r>
    </w:p>
    <w:p w14:paraId="4E50744B" w14:textId="77777777" w:rsidR="00590655" w:rsidRPr="00BD10E8" w:rsidRDefault="00590655" w:rsidP="00782525">
      <w:pPr>
        <w:pStyle w:val="19"/>
        <w:numPr>
          <w:ilvl w:val="0"/>
          <w:numId w:val="10"/>
        </w:numPr>
        <w:tabs>
          <w:tab w:val="left" w:pos="522"/>
        </w:tabs>
        <w:jc w:val="both"/>
        <w:rPr>
          <w:noProof/>
          <w:color w:val="FF0000"/>
          <w:sz w:val="24"/>
          <w:szCs w:val="24"/>
          <w:lang w:val="uk-UA"/>
        </w:rPr>
      </w:pPr>
      <w:r w:rsidRPr="00BD10E8">
        <w:rPr>
          <w:noProof/>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(військові дії на підступах або у м. Одеса,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14:paraId="7F8A36BC" w14:textId="77777777" w:rsidR="00590655" w:rsidRPr="00BD10E8" w:rsidRDefault="00590655" w:rsidP="00782525">
      <w:pPr>
        <w:pStyle w:val="19"/>
        <w:numPr>
          <w:ilvl w:val="0"/>
          <w:numId w:val="10"/>
        </w:numPr>
        <w:tabs>
          <w:tab w:val="left" w:pos="531"/>
        </w:tabs>
        <w:jc w:val="both"/>
        <w:rPr>
          <w:noProof/>
          <w:sz w:val="24"/>
          <w:szCs w:val="24"/>
          <w:lang w:val="uk-UA"/>
        </w:rPr>
      </w:pPr>
      <w:r w:rsidRPr="00BD10E8">
        <w:rPr>
          <w:noProof/>
          <w:sz w:val="24"/>
          <w:szCs w:val="24"/>
          <w:lang w:val="uk-UA"/>
        </w:rPr>
        <w:t>Сторона, що не може виконувати зобов'язання за цим Договором у 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7462D429" w14:textId="77777777" w:rsidR="00590655" w:rsidRPr="00BD10E8" w:rsidRDefault="00590655" w:rsidP="00782525">
      <w:pPr>
        <w:pStyle w:val="19"/>
        <w:numPr>
          <w:ilvl w:val="0"/>
          <w:numId w:val="10"/>
        </w:numPr>
        <w:tabs>
          <w:tab w:val="left" w:pos="536"/>
        </w:tabs>
        <w:jc w:val="both"/>
        <w:rPr>
          <w:noProof/>
          <w:sz w:val="24"/>
          <w:szCs w:val="24"/>
          <w:lang w:val="uk-UA"/>
        </w:rPr>
      </w:pPr>
      <w:r w:rsidRPr="00BD10E8">
        <w:rPr>
          <w:noProof/>
          <w:sz w:val="24"/>
          <w:szCs w:val="24"/>
          <w:lang w:val="uk-UA"/>
        </w:rPr>
        <w:t>Доказом виникненняо 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охорониздоров’я України, Міністерство з надзвичайних ситуацій України тощо).</w:t>
      </w:r>
    </w:p>
    <w:p w14:paraId="0E72317E" w14:textId="77777777" w:rsidR="00590655" w:rsidRPr="0005599E" w:rsidRDefault="00590655" w:rsidP="00782525">
      <w:pPr>
        <w:pStyle w:val="19"/>
        <w:numPr>
          <w:ilvl w:val="0"/>
          <w:numId w:val="10"/>
        </w:numPr>
        <w:tabs>
          <w:tab w:val="left" w:pos="541"/>
        </w:tabs>
        <w:spacing w:after="260"/>
        <w:jc w:val="both"/>
        <w:rPr>
          <w:noProof/>
          <w:sz w:val="24"/>
          <w:szCs w:val="24"/>
          <w:lang w:val="uk-UA"/>
        </w:rPr>
      </w:pPr>
      <w:r w:rsidRPr="00BD10E8">
        <w:rPr>
          <w:noProof/>
          <w:sz w:val="24"/>
          <w:szCs w:val="24"/>
          <w:lang w:val="uk-UA"/>
        </w:rPr>
        <w:t>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w:t>
      </w:r>
    </w:p>
    <w:p w14:paraId="4DE16758"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IX. Вирішення спорів</w:t>
      </w:r>
    </w:p>
    <w:p w14:paraId="5B467A2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9C811B1"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9.2. У разі недосягнення Сторонами згоди спори  (розбіжності) </w:t>
      </w:r>
      <w:r>
        <w:rPr>
          <w:rFonts w:ascii="Times New Roman" w:hAnsi="Times New Roman"/>
          <w:noProof/>
          <w:sz w:val="24"/>
          <w:szCs w:val="24"/>
          <w:lang w:val="uk-UA"/>
        </w:rPr>
        <w:t>вирішуються у судовому порядку.</w:t>
      </w:r>
    </w:p>
    <w:p w14:paraId="737B99E6" w14:textId="77777777" w:rsidR="00A62CED" w:rsidRDefault="00A62CED" w:rsidP="00590655">
      <w:pPr>
        <w:pStyle w:val="12"/>
        <w:jc w:val="center"/>
        <w:rPr>
          <w:rFonts w:ascii="Times New Roman" w:hAnsi="Times New Roman"/>
          <w:b/>
          <w:noProof/>
          <w:sz w:val="24"/>
          <w:szCs w:val="24"/>
          <w:lang w:val="uk-UA"/>
        </w:rPr>
      </w:pPr>
    </w:p>
    <w:p w14:paraId="4B5B74A3"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 Строк дії Договору</w:t>
      </w:r>
    </w:p>
    <w:p w14:paraId="0E967A0B" w14:textId="677F8FC9" w:rsidR="00590655" w:rsidRPr="00BD10E8" w:rsidRDefault="00590655" w:rsidP="00590655">
      <w:pPr>
        <w:pStyle w:val="12"/>
        <w:rPr>
          <w:rFonts w:ascii="Times New Roman" w:hAnsi="Times New Roman"/>
          <w:noProof/>
          <w:sz w:val="24"/>
          <w:szCs w:val="24"/>
          <w:lang w:val="uk-UA" w:eastAsia="uk-UA"/>
        </w:rPr>
      </w:pPr>
      <w:r w:rsidRPr="00BD10E8">
        <w:rPr>
          <w:rFonts w:ascii="Times New Roman" w:hAnsi="Times New Roman"/>
          <w:noProof/>
          <w:sz w:val="24"/>
          <w:szCs w:val="24"/>
          <w:lang w:val="uk-UA"/>
        </w:rPr>
        <w:t>10.1. Цей Договір набирає чинності з моменту підписанн</w:t>
      </w:r>
      <w:r>
        <w:rPr>
          <w:rFonts w:ascii="Times New Roman" w:hAnsi="Times New Roman"/>
          <w:noProof/>
          <w:sz w:val="24"/>
          <w:szCs w:val="24"/>
          <w:lang w:val="uk-UA"/>
        </w:rPr>
        <w:t>я і діє до 31 грудня 202</w:t>
      </w:r>
      <w:r w:rsidR="002B15EF">
        <w:rPr>
          <w:rFonts w:ascii="Times New Roman" w:hAnsi="Times New Roman"/>
          <w:noProof/>
          <w:sz w:val="24"/>
          <w:szCs w:val="24"/>
          <w:lang w:val="uk-UA"/>
        </w:rPr>
        <w:t>4</w:t>
      </w:r>
      <w:r w:rsidRPr="00BD10E8">
        <w:rPr>
          <w:rFonts w:ascii="Times New Roman" w:hAnsi="Times New Roman"/>
          <w:noProof/>
          <w:sz w:val="24"/>
          <w:szCs w:val="24"/>
          <w:lang w:val="uk-UA"/>
        </w:rPr>
        <w:t xml:space="preserve"> року та до повного виконання Сторонами своїх  </w:t>
      </w:r>
      <w:r w:rsidRPr="00BD10E8">
        <w:rPr>
          <w:rFonts w:ascii="Times New Roman" w:hAnsi="Times New Roman"/>
          <w:noProof/>
          <w:sz w:val="24"/>
          <w:szCs w:val="24"/>
          <w:lang w:val="uk-UA" w:eastAsia="uk-UA"/>
        </w:rPr>
        <w:t>зобов’язань.</w:t>
      </w:r>
    </w:p>
    <w:p w14:paraId="3DD4AFE5"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10.2. Цей   Договір   укладається   і   підписується   у 2 (двох) примірниках, що</w:t>
      </w:r>
      <w:r>
        <w:rPr>
          <w:rFonts w:ascii="Times New Roman" w:hAnsi="Times New Roman"/>
          <w:noProof/>
          <w:sz w:val="24"/>
          <w:szCs w:val="24"/>
          <w:lang w:val="uk-UA"/>
        </w:rPr>
        <w:t xml:space="preserve"> мають однакову юридичну силу. </w:t>
      </w:r>
    </w:p>
    <w:p w14:paraId="236CAB00"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 Інші умови</w:t>
      </w:r>
    </w:p>
    <w:p w14:paraId="3F35143D" w14:textId="77777777" w:rsidR="009068B1" w:rsidRPr="004F1A02" w:rsidRDefault="009068B1" w:rsidP="009068B1">
      <w:pPr>
        <w:pStyle w:val="a8"/>
        <w:tabs>
          <w:tab w:val="left" w:pos="1253"/>
        </w:tabs>
        <w:suppressAutoHyphens/>
        <w:spacing w:after="0" w:line="240" w:lineRule="auto"/>
        <w:ind w:left="429"/>
        <w:jc w:val="both"/>
        <w:rPr>
          <w:rFonts w:ascii="Times New Roman" w:hAnsi="Times New Roman"/>
          <w:noProof/>
          <w:color w:val="232323"/>
          <w:sz w:val="24"/>
          <w:szCs w:val="24"/>
          <w:lang w:val="uk-UA"/>
        </w:rPr>
      </w:pPr>
      <w:r>
        <w:rPr>
          <w:rFonts w:ascii="Times New Roman" w:hAnsi="Times New Roman"/>
          <w:noProof/>
          <w:color w:val="1C1C1C"/>
          <w:sz w:val="24"/>
          <w:szCs w:val="24"/>
          <w:lang w:val="uk-UA"/>
        </w:rPr>
        <w:t>11.1.</w:t>
      </w:r>
      <w:r w:rsidRPr="00BD10E8">
        <w:rPr>
          <w:rFonts w:ascii="Times New Roman" w:hAnsi="Times New Roman"/>
          <w:noProof/>
          <w:color w:val="1C1C1C"/>
          <w:sz w:val="24"/>
          <w:szCs w:val="24"/>
          <w:lang w:val="uk-UA"/>
        </w:rPr>
        <w:t xml:space="preserve">Усі </w:t>
      </w:r>
      <w:r w:rsidRPr="00BD10E8">
        <w:rPr>
          <w:rFonts w:ascii="Times New Roman" w:hAnsi="Times New Roman"/>
          <w:noProof/>
          <w:color w:val="1A1A1A"/>
          <w:sz w:val="24"/>
          <w:szCs w:val="24"/>
          <w:lang w:val="uk-UA"/>
        </w:rPr>
        <w:t xml:space="preserve">зміни </w:t>
      </w:r>
      <w:r w:rsidRPr="00BD10E8">
        <w:rPr>
          <w:rFonts w:ascii="Times New Roman" w:hAnsi="Times New Roman"/>
          <w:noProof/>
          <w:color w:val="262626"/>
          <w:sz w:val="24"/>
          <w:szCs w:val="24"/>
          <w:lang w:val="uk-UA"/>
        </w:rPr>
        <w:t xml:space="preserve">та </w:t>
      </w:r>
      <w:r w:rsidRPr="00BD10E8">
        <w:rPr>
          <w:rFonts w:ascii="Times New Roman" w:hAnsi="Times New Roman"/>
          <w:noProof/>
          <w:color w:val="1C1C1C"/>
          <w:sz w:val="24"/>
          <w:szCs w:val="24"/>
          <w:lang w:val="uk-UA"/>
        </w:rPr>
        <w:t xml:space="preserve">доповнення </w:t>
      </w:r>
      <w:r w:rsidRPr="00BD10E8">
        <w:rPr>
          <w:rFonts w:ascii="Times New Roman" w:hAnsi="Times New Roman"/>
          <w:noProof/>
          <w:color w:val="212121"/>
          <w:sz w:val="24"/>
          <w:szCs w:val="24"/>
          <w:lang w:val="uk-UA"/>
        </w:rPr>
        <w:t xml:space="preserve">до </w:t>
      </w:r>
      <w:r w:rsidRPr="00BD10E8">
        <w:rPr>
          <w:rFonts w:ascii="Times New Roman" w:hAnsi="Times New Roman"/>
          <w:noProof/>
          <w:color w:val="161616"/>
          <w:sz w:val="24"/>
          <w:szCs w:val="24"/>
          <w:lang w:val="uk-UA"/>
        </w:rPr>
        <w:t xml:space="preserve">цього </w:t>
      </w:r>
      <w:r w:rsidRPr="00BD10E8">
        <w:rPr>
          <w:rFonts w:ascii="Times New Roman" w:hAnsi="Times New Roman"/>
          <w:noProof/>
          <w:color w:val="131313"/>
          <w:sz w:val="24"/>
          <w:szCs w:val="24"/>
          <w:lang w:val="uk-UA"/>
        </w:rPr>
        <w:t xml:space="preserve">Договору </w:t>
      </w:r>
      <w:r w:rsidRPr="00BD10E8">
        <w:rPr>
          <w:rFonts w:ascii="Times New Roman" w:hAnsi="Times New Roman"/>
          <w:noProof/>
          <w:color w:val="161616"/>
          <w:sz w:val="24"/>
          <w:szCs w:val="24"/>
          <w:lang w:val="uk-UA"/>
        </w:rPr>
        <w:t xml:space="preserve">дійсні </w:t>
      </w:r>
      <w:r w:rsidRPr="00BD10E8">
        <w:rPr>
          <w:rFonts w:ascii="Times New Roman" w:hAnsi="Times New Roman"/>
          <w:noProof/>
          <w:color w:val="181818"/>
          <w:sz w:val="24"/>
          <w:szCs w:val="24"/>
          <w:lang w:val="uk-UA"/>
        </w:rPr>
        <w:t xml:space="preserve">у </w:t>
      </w:r>
      <w:r w:rsidRPr="00BD10E8">
        <w:rPr>
          <w:rFonts w:ascii="Times New Roman" w:hAnsi="Times New Roman"/>
          <w:noProof/>
          <w:color w:val="151515"/>
          <w:sz w:val="24"/>
          <w:szCs w:val="24"/>
          <w:lang w:val="uk-UA"/>
        </w:rPr>
        <w:t xml:space="preserve">тому </w:t>
      </w:r>
      <w:r w:rsidRPr="00BD10E8">
        <w:rPr>
          <w:rFonts w:ascii="Times New Roman" w:hAnsi="Times New Roman"/>
          <w:noProof/>
          <w:color w:val="131313"/>
          <w:sz w:val="24"/>
          <w:szCs w:val="24"/>
          <w:lang w:val="uk-UA"/>
        </w:rPr>
        <w:t xml:space="preserve">випадку, </w:t>
      </w:r>
      <w:r w:rsidRPr="00BD10E8">
        <w:rPr>
          <w:rFonts w:ascii="Times New Roman" w:hAnsi="Times New Roman"/>
          <w:noProof/>
          <w:color w:val="161616"/>
          <w:sz w:val="24"/>
          <w:szCs w:val="24"/>
          <w:lang w:val="uk-UA"/>
        </w:rPr>
        <w:t xml:space="preserve">якщо вони </w:t>
      </w:r>
      <w:r w:rsidRPr="00BD10E8">
        <w:rPr>
          <w:rFonts w:ascii="Times New Roman" w:hAnsi="Times New Roman"/>
          <w:noProof/>
          <w:color w:val="181818"/>
          <w:sz w:val="24"/>
          <w:szCs w:val="24"/>
          <w:lang w:val="uk-UA"/>
        </w:rPr>
        <w:t xml:space="preserve">зроблені письмово </w:t>
      </w:r>
      <w:r w:rsidRPr="00BD10E8">
        <w:rPr>
          <w:rFonts w:ascii="Times New Roman" w:hAnsi="Times New Roman"/>
          <w:noProof/>
          <w:color w:val="1F1F1F"/>
          <w:sz w:val="24"/>
          <w:szCs w:val="24"/>
          <w:lang w:val="uk-UA"/>
        </w:rPr>
        <w:t xml:space="preserve">та </w:t>
      </w:r>
      <w:r w:rsidRPr="00BD10E8">
        <w:rPr>
          <w:rFonts w:ascii="Times New Roman" w:hAnsi="Times New Roman"/>
          <w:noProof/>
          <w:color w:val="161616"/>
          <w:sz w:val="24"/>
          <w:szCs w:val="24"/>
          <w:lang w:val="uk-UA"/>
        </w:rPr>
        <w:t xml:space="preserve">підписані </w:t>
      </w:r>
      <w:r w:rsidRPr="00BD10E8">
        <w:rPr>
          <w:rFonts w:ascii="Times New Roman" w:hAnsi="Times New Roman"/>
          <w:noProof/>
          <w:color w:val="1C1C1C"/>
          <w:sz w:val="24"/>
          <w:szCs w:val="24"/>
          <w:lang w:val="uk-UA"/>
        </w:rPr>
        <w:t xml:space="preserve">повноваженими </w:t>
      </w:r>
      <w:r w:rsidRPr="00BD10E8">
        <w:rPr>
          <w:rFonts w:ascii="Times New Roman" w:hAnsi="Times New Roman"/>
          <w:noProof/>
          <w:color w:val="131313"/>
          <w:sz w:val="24"/>
          <w:szCs w:val="24"/>
          <w:lang w:val="uk-UA"/>
        </w:rPr>
        <w:t>представниками Сторін.</w:t>
      </w:r>
    </w:p>
    <w:p w14:paraId="7256449F" w14:textId="77777777" w:rsidR="009068B1" w:rsidRPr="00BD10E8" w:rsidRDefault="009068B1" w:rsidP="009068B1">
      <w:pPr>
        <w:pStyle w:val="a8"/>
        <w:tabs>
          <w:tab w:val="left" w:pos="1253"/>
        </w:tabs>
        <w:suppressAutoHyphens/>
        <w:spacing w:after="0" w:line="240" w:lineRule="auto"/>
        <w:ind w:left="429"/>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w:t>
      </w:r>
      <w:r w:rsidRPr="004F1A02">
        <w:rPr>
          <w:rFonts w:ascii="Times New Roman" w:hAnsi="Times New Roman"/>
          <w:noProof/>
          <w:color w:val="232323"/>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D4C7935" w14:textId="1327EC1E" w:rsidR="009068B1" w:rsidRPr="00BD10E8" w:rsidRDefault="009068B1" w:rsidP="009068B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11.2.1</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noProof/>
          <w:color w:val="232323"/>
          <w:sz w:val="24"/>
          <w:szCs w:val="24"/>
          <w:lang w:val="uk-UA"/>
        </w:rPr>
        <w:t>;</w:t>
      </w:r>
    </w:p>
    <w:p w14:paraId="49D2B0BB" w14:textId="11794167" w:rsidR="009068B1" w:rsidRDefault="009068B1" w:rsidP="009068B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11.2.2</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noProof/>
          <w:color w:val="232323"/>
          <w:sz w:val="24"/>
          <w:szCs w:val="24"/>
          <w:lang w:val="uk-UA"/>
        </w:rPr>
        <w:t>;</w:t>
      </w:r>
    </w:p>
    <w:p w14:paraId="32D2E4E7" w14:textId="1F50C2ED" w:rsidR="009068B1" w:rsidRDefault="009068B1" w:rsidP="009068B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11.2.3</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погодження зміни ціни в договорі про закупівлю в бік зменшення (без зміни кількості (обсягу) та якості товарів</w:t>
      </w:r>
      <w:r>
        <w:rPr>
          <w:rFonts w:ascii="Times New Roman" w:hAnsi="Times New Roman"/>
          <w:noProof/>
          <w:color w:val="232323"/>
          <w:sz w:val="24"/>
          <w:szCs w:val="24"/>
          <w:lang w:val="uk-UA"/>
        </w:rPr>
        <w:t>;</w:t>
      </w:r>
    </w:p>
    <w:p w14:paraId="5FA44C21" w14:textId="649D3E02" w:rsidR="009068B1" w:rsidRDefault="009068B1" w:rsidP="009068B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11.2.4</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0E053A6" w14:textId="79AC26CC" w:rsidR="009068B1" w:rsidRPr="004F1A02" w:rsidRDefault="009068B1" w:rsidP="009068B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11.2.5</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noProof/>
          <w:color w:val="232323"/>
          <w:sz w:val="24"/>
          <w:szCs w:val="24"/>
          <w:lang w:val="uk-UA"/>
        </w:rPr>
        <w:t>.</w:t>
      </w:r>
    </w:p>
    <w:p w14:paraId="28F5D768" w14:textId="77777777" w:rsidR="009068B1" w:rsidRPr="00BD10E8" w:rsidRDefault="009068B1" w:rsidP="009068B1">
      <w:pPr>
        <w:pStyle w:val="a8"/>
        <w:tabs>
          <w:tab w:val="left" w:pos="1253"/>
        </w:tabs>
        <w:suppressAutoHyphens/>
        <w:spacing w:after="0" w:line="240" w:lineRule="auto"/>
        <w:ind w:left="0"/>
        <w:jc w:val="both"/>
        <w:rPr>
          <w:rFonts w:ascii="Times New Roman" w:hAnsi="Times New Roman"/>
          <w:noProof/>
          <w:color w:val="232323"/>
          <w:sz w:val="24"/>
          <w:szCs w:val="24"/>
          <w:lang w:val="uk-UA"/>
        </w:rPr>
      </w:pPr>
      <w:r>
        <w:rPr>
          <w:rFonts w:ascii="Times New Roman" w:hAnsi="Times New Roman"/>
          <w:noProof/>
          <w:color w:val="131313"/>
          <w:sz w:val="24"/>
          <w:szCs w:val="24"/>
          <w:lang w:val="uk-UA"/>
        </w:rPr>
        <w:t>11.3.</w:t>
      </w:r>
      <w:r w:rsidRPr="00BD10E8">
        <w:rPr>
          <w:rFonts w:ascii="Times New Roman" w:hAnsi="Times New Roman"/>
          <w:noProof/>
          <w:color w:val="131313"/>
          <w:sz w:val="24"/>
          <w:szCs w:val="24"/>
          <w:lang w:val="uk-UA"/>
        </w:rPr>
        <w:t xml:space="preserve">Жодна </w:t>
      </w:r>
      <w:r w:rsidRPr="00BD10E8">
        <w:rPr>
          <w:rFonts w:ascii="Times New Roman" w:hAnsi="Times New Roman"/>
          <w:noProof/>
          <w:color w:val="1F1F1F"/>
          <w:sz w:val="24"/>
          <w:szCs w:val="24"/>
          <w:lang w:val="uk-UA"/>
        </w:rPr>
        <w:t xml:space="preserve">зі </w:t>
      </w:r>
      <w:r w:rsidRPr="00BD10E8">
        <w:rPr>
          <w:rFonts w:ascii="Times New Roman" w:hAnsi="Times New Roman"/>
          <w:noProof/>
          <w:color w:val="232323"/>
          <w:sz w:val="24"/>
          <w:szCs w:val="24"/>
          <w:lang w:val="uk-UA"/>
        </w:rPr>
        <w:t>Сторін не</w:t>
      </w:r>
      <w:r w:rsidRPr="00BD10E8">
        <w:rPr>
          <w:rFonts w:ascii="Times New Roman" w:hAnsi="Times New Roman"/>
          <w:noProof/>
          <w:color w:val="212121"/>
          <w:sz w:val="24"/>
          <w:szCs w:val="24"/>
          <w:lang w:val="uk-UA"/>
        </w:rPr>
        <w:t xml:space="preserve">має </w:t>
      </w:r>
      <w:r w:rsidRPr="00BD10E8">
        <w:rPr>
          <w:rFonts w:ascii="Times New Roman" w:hAnsi="Times New Roman"/>
          <w:noProof/>
          <w:color w:val="1A1A1A"/>
          <w:sz w:val="24"/>
          <w:szCs w:val="24"/>
          <w:lang w:val="uk-UA"/>
        </w:rPr>
        <w:t xml:space="preserve">права </w:t>
      </w:r>
      <w:r w:rsidRPr="00BD10E8">
        <w:rPr>
          <w:rFonts w:ascii="Times New Roman" w:hAnsi="Times New Roman"/>
          <w:noProof/>
          <w:color w:val="131313"/>
          <w:sz w:val="24"/>
          <w:szCs w:val="24"/>
          <w:lang w:val="uk-UA"/>
        </w:rPr>
        <w:t>передавати права</w:t>
      </w:r>
      <w:r w:rsidRPr="00BD10E8">
        <w:rPr>
          <w:rFonts w:ascii="Times New Roman" w:hAnsi="Times New Roman"/>
          <w:noProof/>
          <w:color w:val="1C1C1C"/>
          <w:sz w:val="24"/>
          <w:szCs w:val="24"/>
          <w:lang w:val="uk-UA"/>
        </w:rPr>
        <w:t xml:space="preserve"> та </w:t>
      </w:r>
      <w:r w:rsidRPr="00BD10E8">
        <w:rPr>
          <w:rFonts w:ascii="Times New Roman" w:hAnsi="Times New Roman"/>
          <w:noProof/>
          <w:color w:val="161616"/>
          <w:sz w:val="24"/>
          <w:szCs w:val="24"/>
          <w:lang w:val="uk-UA"/>
        </w:rPr>
        <w:t>обов’язки</w:t>
      </w:r>
      <w:r w:rsidRPr="00BD10E8">
        <w:rPr>
          <w:rFonts w:ascii="Times New Roman" w:hAnsi="Times New Roman"/>
          <w:noProof/>
          <w:color w:val="111111"/>
          <w:sz w:val="24"/>
          <w:szCs w:val="24"/>
          <w:lang w:val="uk-UA"/>
        </w:rPr>
        <w:t xml:space="preserve"> за </w:t>
      </w:r>
      <w:r w:rsidRPr="00BD10E8">
        <w:rPr>
          <w:rFonts w:ascii="Times New Roman" w:hAnsi="Times New Roman"/>
          <w:noProof/>
          <w:color w:val="1A1A1A"/>
          <w:sz w:val="24"/>
          <w:szCs w:val="24"/>
          <w:lang w:val="uk-UA"/>
        </w:rPr>
        <w:t>цим</w:t>
      </w:r>
      <w:r w:rsidRPr="00BD10E8">
        <w:rPr>
          <w:rFonts w:ascii="Times New Roman" w:hAnsi="Times New Roman"/>
          <w:noProof/>
          <w:color w:val="161616"/>
          <w:sz w:val="24"/>
          <w:szCs w:val="24"/>
          <w:lang w:val="uk-UA"/>
        </w:rPr>
        <w:t xml:space="preserve"> договорів третім </w:t>
      </w:r>
      <w:r w:rsidRPr="00BD10E8">
        <w:rPr>
          <w:rFonts w:ascii="Times New Roman" w:hAnsi="Times New Roman"/>
          <w:noProof/>
          <w:color w:val="181818"/>
          <w:sz w:val="24"/>
          <w:szCs w:val="24"/>
          <w:lang w:val="uk-UA"/>
        </w:rPr>
        <w:t>особам без</w:t>
      </w:r>
      <w:r w:rsidRPr="00BD10E8">
        <w:rPr>
          <w:rFonts w:ascii="Times New Roman" w:hAnsi="Times New Roman"/>
          <w:noProof/>
          <w:color w:val="131313"/>
          <w:sz w:val="24"/>
          <w:szCs w:val="24"/>
          <w:lang w:val="uk-UA"/>
        </w:rPr>
        <w:t xml:space="preserve"> письмової </w:t>
      </w:r>
      <w:r w:rsidRPr="00BD10E8">
        <w:rPr>
          <w:rFonts w:ascii="Times New Roman" w:hAnsi="Times New Roman"/>
          <w:noProof/>
          <w:color w:val="1C1C1C"/>
          <w:sz w:val="24"/>
          <w:szCs w:val="24"/>
          <w:lang w:val="uk-UA"/>
        </w:rPr>
        <w:t xml:space="preserve">згоди </w:t>
      </w:r>
      <w:r w:rsidRPr="00BD10E8">
        <w:rPr>
          <w:rFonts w:ascii="Times New Roman" w:hAnsi="Times New Roman"/>
          <w:noProof/>
          <w:color w:val="1D1D1D"/>
          <w:sz w:val="24"/>
          <w:szCs w:val="24"/>
          <w:lang w:val="uk-UA"/>
        </w:rPr>
        <w:t xml:space="preserve">іншої </w:t>
      </w:r>
      <w:r w:rsidRPr="00BD10E8">
        <w:rPr>
          <w:rFonts w:ascii="Times New Roman" w:hAnsi="Times New Roman"/>
          <w:noProof/>
          <w:color w:val="1C1C1C"/>
          <w:sz w:val="24"/>
          <w:szCs w:val="24"/>
          <w:lang w:val="uk-UA"/>
        </w:rPr>
        <w:t>Сторони.</w:t>
      </w:r>
    </w:p>
    <w:p w14:paraId="7A556AEC" w14:textId="77777777" w:rsidR="009068B1" w:rsidRPr="00BD10E8" w:rsidRDefault="009068B1" w:rsidP="00782525">
      <w:pPr>
        <w:pStyle w:val="a8"/>
        <w:numPr>
          <w:ilvl w:val="1"/>
          <w:numId w:val="11"/>
        </w:numPr>
        <w:tabs>
          <w:tab w:val="left" w:pos="1199"/>
        </w:tabs>
        <w:suppressAutoHyphens/>
        <w:spacing w:after="0" w:line="240" w:lineRule="auto"/>
        <w:ind w:left="0" w:firstLine="0"/>
        <w:jc w:val="both"/>
        <w:rPr>
          <w:rFonts w:ascii="Times New Roman" w:hAnsi="Times New Roman"/>
          <w:noProof/>
          <w:color w:val="232323"/>
          <w:sz w:val="24"/>
          <w:szCs w:val="24"/>
          <w:lang w:val="uk-UA"/>
        </w:rPr>
      </w:pPr>
      <w:r w:rsidRPr="00BD10E8">
        <w:rPr>
          <w:rFonts w:ascii="Times New Roman" w:hAnsi="Times New Roman"/>
          <w:noProof/>
          <w:color w:val="1A1A1A"/>
          <w:sz w:val="24"/>
          <w:szCs w:val="24"/>
          <w:lang w:val="uk-UA"/>
        </w:rPr>
        <w:t xml:space="preserve">Договір </w:t>
      </w:r>
      <w:r w:rsidRPr="00BD10E8">
        <w:rPr>
          <w:rFonts w:ascii="Times New Roman" w:hAnsi="Times New Roman"/>
          <w:noProof/>
          <w:color w:val="181818"/>
          <w:sz w:val="24"/>
          <w:szCs w:val="24"/>
          <w:lang w:val="uk-UA"/>
        </w:rPr>
        <w:t xml:space="preserve">укладено </w:t>
      </w:r>
      <w:r w:rsidRPr="00BD10E8">
        <w:rPr>
          <w:rFonts w:ascii="Times New Roman" w:hAnsi="Times New Roman"/>
          <w:noProof/>
          <w:color w:val="262626"/>
          <w:sz w:val="24"/>
          <w:szCs w:val="24"/>
          <w:lang w:val="uk-UA"/>
        </w:rPr>
        <w:t xml:space="preserve">у </w:t>
      </w:r>
      <w:r w:rsidRPr="00BD10E8">
        <w:rPr>
          <w:rFonts w:ascii="Times New Roman" w:hAnsi="Times New Roman"/>
          <w:noProof/>
          <w:color w:val="1C1C1C"/>
          <w:sz w:val="24"/>
          <w:szCs w:val="24"/>
          <w:lang w:val="uk-UA"/>
        </w:rPr>
        <w:t xml:space="preserve">2 </w:t>
      </w:r>
      <w:r w:rsidRPr="00BD10E8">
        <w:rPr>
          <w:rFonts w:ascii="Times New Roman" w:hAnsi="Times New Roman"/>
          <w:noProof/>
          <w:color w:val="1A1A1A"/>
          <w:sz w:val="24"/>
          <w:szCs w:val="24"/>
          <w:lang w:val="uk-UA"/>
        </w:rPr>
        <w:t xml:space="preserve">(двох) </w:t>
      </w:r>
      <w:r w:rsidRPr="00BD10E8">
        <w:rPr>
          <w:rFonts w:ascii="Times New Roman" w:hAnsi="Times New Roman"/>
          <w:noProof/>
          <w:color w:val="111111"/>
          <w:sz w:val="24"/>
          <w:szCs w:val="24"/>
          <w:lang w:val="uk-UA"/>
        </w:rPr>
        <w:t xml:space="preserve">примірниках, </w:t>
      </w:r>
      <w:r w:rsidRPr="00BD10E8">
        <w:rPr>
          <w:rFonts w:ascii="Times New Roman" w:hAnsi="Times New Roman"/>
          <w:noProof/>
          <w:color w:val="151515"/>
          <w:sz w:val="24"/>
          <w:szCs w:val="24"/>
          <w:lang w:val="uk-UA"/>
        </w:rPr>
        <w:t xml:space="preserve">що </w:t>
      </w:r>
      <w:r w:rsidRPr="00BD10E8">
        <w:rPr>
          <w:rFonts w:ascii="Times New Roman" w:hAnsi="Times New Roman"/>
          <w:noProof/>
          <w:color w:val="161616"/>
          <w:sz w:val="24"/>
          <w:szCs w:val="24"/>
          <w:lang w:val="uk-UA"/>
        </w:rPr>
        <w:t xml:space="preserve">мають </w:t>
      </w:r>
      <w:r w:rsidRPr="00BD10E8">
        <w:rPr>
          <w:rFonts w:ascii="Times New Roman" w:hAnsi="Times New Roman"/>
          <w:noProof/>
          <w:color w:val="131313"/>
          <w:sz w:val="24"/>
          <w:szCs w:val="24"/>
          <w:lang w:val="uk-UA"/>
        </w:rPr>
        <w:t xml:space="preserve">однакову </w:t>
      </w:r>
      <w:r w:rsidRPr="00BD10E8">
        <w:rPr>
          <w:rFonts w:ascii="Times New Roman" w:hAnsi="Times New Roman"/>
          <w:noProof/>
          <w:color w:val="111111"/>
          <w:sz w:val="24"/>
          <w:szCs w:val="24"/>
          <w:lang w:val="uk-UA"/>
        </w:rPr>
        <w:t xml:space="preserve">юридичну </w:t>
      </w:r>
      <w:r w:rsidRPr="00BD10E8">
        <w:rPr>
          <w:rFonts w:ascii="Times New Roman" w:hAnsi="Times New Roman"/>
          <w:noProof/>
          <w:color w:val="181818"/>
          <w:sz w:val="24"/>
          <w:szCs w:val="24"/>
          <w:lang w:val="uk-UA"/>
        </w:rPr>
        <w:t>силу.</w:t>
      </w:r>
    </w:p>
    <w:p w14:paraId="39F3DE24" w14:textId="77777777" w:rsidR="009068B1" w:rsidRPr="00A62CED" w:rsidRDefault="009068B1" w:rsidP="00782525">
      <w:pPr>
        <w:pStyle w:val="a8"/>
        <w:numPr>
          <w:ilvl w:val="1"/>
          <w:numId w:val="11"/>
        </w:numPr>
        <w:tabs>
          <w:tab w:val="left" w:pos="1248"/>
        </w:tabs>
        <w:suppressAutoHyphens/>
        <w:spacing w:after="0" w:line="240" w:lineRule="auto"/>
        <w:ind w:left="0" w:firstLine="0"/>
        <w:jc w:val="both"/>
        <w:rPr>
          <w:rFonts w:ascii="Times New Roman" w:hAnsi="Times New Roman"/>
          <w:noProof/>
          <w:color w:val="1A1A1A"/>
          <w:sz w:val="24"/>
          <w:szCs w:val="24"/>
          <w:lang w:val="uk-UA"/>
        </w:rPr>
      </w:pPr>
      <w:r w:rsidRPr="00BD10E8">
        <w:rPr>
          <w:rFonts w:ascii="Times New Roman" w:hAnsi="Times New Roman"/>
          <w:noProof/>
          <w:color w:val="1A1A1A"/>
          <w:sz w:val="24"/>
          <w:szCs w:val="24"/>
          <w:lang w:val="uk-UA"/>
        </w:rPr>
        <w:t xml:space="preserve">Усі </w:t>
      </w:r>
      <w:r w:rsidRPr="00BD10E8">
        <w:rPr>
          <w:rFonts w:ascii="Times New Roman" w:hAnsi="Times New Roman"/>
          <w:noProof/>
          <w:color w:val="181818"/>
          <w:sz w:val="24"/>
          <w:szCs w:val="24"/>
          <w:lang w:val="uk-UA"/>
        </w:rPr>
        <w:t xml:space="preserve">повідомлення </w:t>
      </w:r>
      <w:r w:rsidRPr="00BD10E8">
        <w:rPr>
          <w:rFonts w:ascii="Times New Roman" w:hAnsi="Times New Roman"/>
          <w:noProof/>
          <w:color w:val="161616"/>
          <w:sz w:val="24"/>
          <w:szCs w:val="24"/>
          <w:lang w:val="uk-UA"/>
        </w:rPr>
        <w:t xml:space="preserve">будь-якої </w:t>
      </w:r>
      <w:r w:rsidRPr="00BD10E8">
        <w:rPr>
          <w:rFonts w:ascii="Times New Roman" w:hAnsi="Times New Roman"/>
          <w:noProof/>
          <w:color w:val="131313"/>
          <w:sz w:val="24"/>
          <w:szCs w:val="24"/>
          <w:lang w:val="uk-UA"/>
        </w:rPr>
        <w:t xml:space="preserve">сторони </w:t>
      </w:r>
      <w:r w:rsidRPr="00BD10E8">
        <w:rPr>
          <w:rFonts w:ascii="Times New Roman" w:hAnsi="Times New Roman"/>
          <w:noProof/>
          <w:color w:val="111111"/>
          <w:sz w:val="24"/>
          <w:szCs w:val="24"/>
          <w:lang w:val="uk-UA"/>
        </w:rPr>
        <w:t xml:space="preserve">щодо </w:t>
      </w:r>
      <w:r w:rsidRPr="00BD10E8">
        <w:rPr>
          <w:rFonts w:ascii="Times New Roman" w:hAnsi="Times New Roman"/>
          <w:noProof/>
          <w:color w:val="131313"/>
          <w:sz w:val="24"/>
          <w:szCs w:val="24"/>
          <w:lang w:val="uk-UA"/>
        </w:rPr>
        <w:t xml:space="preserve">виконання </w:t>
      </w:r>
      <w:r w:rsidRPr="00BD10E8">
        <w:rPr>
          <w:rFonts w:ascii="Times New Roman" w:hAnsi="Times New Roman"/>
          <w:noProof/>
          <w:color w:val="0F0F0F"/>
          <w:sz w:val="24"/>
          <w:szCs w:val="24"/>
          <w:lang w:val="uk-UA"/>
        </w:rPr>
        <w:t xml:space="preserve">умов </w:t>
      </w:r>
      <w:r w:rsidRPr="00BD10E8">
        <w:rPr>
          <w:rFonts w:ascii="Times New Roman" w:hAnsi="Times New Roman"/>
          <w:noProof/>
          <w:color w:val="131313"/>
          <w:sz w:val="24"/>
          <w:szCs w:val="24"/>
          <w:lang w:val="uk-UA"/>
        </w:rPr>
        <w:t>цього Договору</w:t>
      </w:r>
      <w:r w:rsidRPr="00BD10E8">
        <w:rPr>
          <w:rFonts w:ascii="Times New Roman" w:hAnsi="Times New Roman"/>
          <w:noProof/>
          <w:color w:val="151515"/>
          <w:sz w:val="24"/>
          <w:szCs w:val="24"/>
          <w:lang w:val="uk-UA"/>
        </w:rPr>
        <w:t xml:space="preserve"> повинні бути </w:t>
      </w:r>
      <w:r w:rsidRPr="00BD10E8">
        <w:rPr>
          <w:rFonts w:ascii="Times New Roman" w:hAnsi="Times New Roman"/>
          <w:noProof/>
          <w:color w:val="161616"/>
          <w:sz w:val="24"/>
          <w:szCs w:val="24"/>
          <w:lang w:val="uk-UA"/>
        </w:rPr>
        <w:t xml:space="preserve">викладені </w:t>
      </w:r>
      <w:r w:rsidRPr="00BD10E8">
        <w:rPr>
          <w:rFonts w:ascii="Times New Roman" w:hAnsi="Times New Roman"/>
          <w:noProof/>
          <w:color w:val="1D1D1D"/>
          <w:sz w:val="24"/>
          <w:szCs w:val="24"/>
          <w:lang w:val="uk-UA"/>
        </w:rPr>
        <w:t xml:space="preserve">у </w:t>
      </w:r>
      <w:r w:rsidRPr="00BD10E8">
        <w:rPr>
          <w:rFonts w:ascii="Times New Roman" w:hAnsi="Times New Roman"/>
          <w:noProof/>
          <w:color w:val="181818"/>
          <w:sz w:val="24"/>
          <w:szCs w:val="24"/>
          <w:lang w:val="uk-UA"/>
        </w:rPr>
        <w:t xml:space="preserve">письмовій </w:t>
      </w:r>
      <w:r w:rsidRPr="00BD10E8">
        <w:rPr>
          <w:rFonts w:ascii="Times New Roman" w:hAnsi="Times New Roman"/>
          <w:noProof/>
          <w:color w:val="1C1C1C"/>
          <w:sz w:val="24"/>
          <w:szCs w:val="24"/>
          <w:lang w:val="uk-UA"/>
        </w:rPr>
        <w:t xml:space="preserve">формі, </w:t>
      </w:r>
      <w:r w:rsidRPr="00BD10E8">
        <w:rPr>
          <w:rFonts w:ascii="Times New Roman" w:hAnsi="Times New Roman"/>
          <w:noProof/>
          <w:color w:val="131313"/>
          <w:sz w:val="24"/>
          <w:szCs w:val="24"/>
          <w:lang w:val="uk-UA"/>
        </w:rPr>
        <w:t xml:space="preserve">вручені нарочно a6o надіслані </w:t>
      </w:r>
      <w:r w:rsidRPr="00BD10E8">
        <w:rPr>
          <w:rFonts w:ascii="Times New Roman" w:hAnsi="Times New Roman"/>
          <w:noProof/>
          <w:color w:val="151515"/>
          <w:sz w:val="24"/>
          <w:szCs w:val="24"/>
          <w:lang w:val="uk-UA"/>
        </w:rPr>
        <w:t>поштою.</w:t>
      </w:r>
    </w:p>
    <w:p w14:paraId="67CBF48E" w14:textId="77777777" w:rsidR="00A62CED" w:rsidRPr="00581897" w:rsidRDefault="00A62CED" w:rsidP="00A62CED">
      <w:pPr>
        <w:pStyle w:val="a8"/>
        <w:tabs>
          <w:tab w:val="left" w:pos="1248"/>
        </w:tabs>
        <w:suppressAutoHyphens/>
        <w:spacing w:after="0" w:line="240" w:lineRule="auto"/>
        <w:ind w:left="0"/>
        <w:jc w:val="both"/>
        <w:rPr>
          <w:rFonts w:ascii="Times New Roman" w:hAnsi="Times New Roman"/>
          <w:noProof/>
          <w:color w:val="1A1A1A"/>
          <w:sz w:val="24"/>
          <w:szCs w:val="24"/>
          <w:lang w:val="uk-UA"/>
        </w:rPr>
      </w:pPr>
    </w:p>
    <w:p w14:paraId="66CC3537"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lastRenderedPageBreak/>
        <w:t>XII. Додатки до Договору</w:t>
      </w:r>
    </w:p>
    <w:p w14:paraId="43227E0F"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12.1. Невід'ємною частиною цього Договору є Специфікація (Додаток № 1), що містить найменування, одиницю виміру, кількість та ціну.</w:t>
      </w:r>
    </w:p>
    <w:p w14:paraId="1D4AE1B0" w14:textId="77777777" w:rsidR="00590655" w:rsidRDefault="00590655" w:rsidP="00590655">
      <w:pPr>
        <w:pStyle w:val="12"/>
        <w:rPr>
          <w:rFonts w:ascii="Times New Roman" w:hAnsi="Times New Roman"/>
          <w:noProof/>
          <w:sz w:val="24"/>
          <w:szCs w:val="24"/>
          <w:lang w:val="uk-UA"/>
        </w:rPr>
      </w:pPr>
    </w:p>
    <w:p w14:paraId="5CC0E76A" w14:textId="77777777" w:rsidR="00590655" w:rsidRPr="0005599E" w:rsidRDefault="00590655" w:rsidP="00590655">
      <w:pPr>
        <w:pStyle w:val="12"/>
        <w:rPr>
          <w:rFonts w:ascii="Times New Roman" w:hAnsi="Times New Roman"/>
          <w:b/>
          <w:noProof/>
          <w:sz w:val="24"/>
          <w:szCs w:val="24"/>
          <w:lang w:val="uk-UA"/>
        </w:rPr>
      </w:pPr>
      <w:r w:rsidRPr="0005599E">
        <w:rPr>
          <w:rFonts w:ascii="Times New Roman" w:hAnsi="Times New Roman"/>
          <w:b/>
          <w:noProof/>
          <w:sz w:val="24"/>
          <w:szCs w:val="24"/>
          <w:lang w:val="uk-UA"/>
        </w:rPr>
        <w:t>Покупець                                                                       Продавець</w:t>
      </w:r>
    </w:p>
    <w:p w14:paraId="62D1A264" w14:textId="77777777" w:rsidR="00590655" w:rsidRPr="00BD10E8" w:rsidRDefault="00590655" w:rsidP="00590655">
      <w:pPr>
        <w:ind w:right="-284"/>
        <w:rPr>
          <w:rFonts w:ascii="Times New Roman" w:hAnsi="Times New Roman"/>
          <w:b/>
          <w:bCs/>
          <w:noProof/>
          <w:sz w:val="24"/>
          <w:szCs w:val="24"/>
          <w:lang w:val="uk-UA"/>
        </w:rPr>
      </w:pPr>
    </w:p>
    <w:p w14:paraId="74CE877A" w14:textId="77777777" w:rsidR="004A4EB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                                                                                             </w:t>
      </w:r>
    </w:p>
    <w:p w14:paraId="0365A8FB" w14:textId="77777777" w:rsidR="004A4EB8" w:rsidRDefault="004A4EB8" w:rsidP="00590655">
      <w:pPr>
        <w:pStyle w:val="12"/>
        <w:rPr>
          <w:rFonts w:ascii="Times New Roman" w:hAnsi="Times New Roman"/>
          <w:noProof/>
          <w:sz w:val="24"/>
          <w:szCs w:val="24"/>
          <w:lang w:val="uk-UA"/>
        </w:rPr>
      </w:pPr>
    </w:p>
    <w:p w14:paraId="6E1048FF" w14:textId="77777777" w:rsidR="004A4EB8" w:rsidRDefault="004A4EB8" w:rsidP="00590655">
      <w:pPr>
        <w:pStyle w:val="12"/>
        <w:rPr>
          <w:rFonts w:ascii="Times New Roman" w:hAnsi="Times New Roman"/>
          <w:noProof/>
          <w:sz w:val="24"/>
          <w:szCs w:val="24"/>
          <w:lang w:val="uk-UA"/>
        </w:rPr>
      </w:pPr>
    </w:p>
    <w:p w14:paraId="01CD5819" w14:textId="77777777" w:rsidR="004A4EB8" w:rsidRDefault="004A4EB8" w:rsidP="00590655">
      <w:pPr>
        <w:pStyle w:val="12"/>
        <w:rPr>
          <w:rFonts w:ascii="Times New Roman" w:hAnsi="Times New Roman"/>
          <w:noProof/>
          <w:sz w:val="24"/>
          <w:szCs w:val="24"/>
          <w:lang w:val="uk-UA"/>
        </w:rPr>
      </w:pPr>
    </w:p>
    <w:p w14:paraId="3DB97B7E" w14:textId="77777777" w:rsidR="004A4EB8" w:rsidRDefault="004A4EB8" w:rsidP="00590655">
      <w:pPr>
        <w:pStyle w:val="12"/>
        <w:rPr>
          <w:rFonts w:ascii="Times New Roman" w:hAnsi="Times New Roman"/>
          <w:noProof/>
          <w:sz w:val="24"/>
          <w:szCs w:val="24"/>
          <w:lang w:val="uk-UA"/>
        </w:rPr>
      </w:pPr>
    </w:p>
    <w:p w14:paraId="0FC36466" w14:textId="77777777" w:rsidR="004A4EB8" w:rsidRDefault="004A4EB8" w:rsidP="00590655">
      <w:pPr>
        <w:pStyle w:val="12"/>
        <w:rPr>
          <w:rFonts w:ascii="Times New Roman" w:hAnsi="Times New Roman"/>
          <w:noProof/>
          <w:sz w:val="24"/>
          <w:szCs w:val="24"/>
          <w:lang w:val="uk-UA"/>
        </w:rPr>
      </w:pPr>
    </w:p>
    <w:p w14:paraId="55EF5C71" w14:textId="77777777" w:rsidR="004A4EB8" w:rsidRDefault="004A4EB8" w:rsidP="00590655">
      <w:pPr>
        <w:pStyle w:val="12"/>
        <w:rPr>
          <w:rFonts w:ascii="Times New Roman" w:hAnsi="Times New Roman"/>
          <w:noProof/>
          <w:sz w:val="24"/>
          <w:szCs w:val="24"/>
          <w:lang w:val="uk-UA"/>
        </w:rPr>
      </w:pPr>
    </w:p>
    <w:p w14:paraId="5ABA4E84" w14:textId="77777777" w:rsidR="004A4EB8" w:rsidRDefault="004A4EB8" w:rsidP="00590655">
      <w:pPr>
        <w:pStyle w:val="12"/>
        <w:rPr>
          <w:rFonts w:ascii="Times New Roman" w:hAnsi="Times New Roman"/>
          <w:noProof/>
          <w:sz w:val="24"/>
          <w:szCs w:val="24"/>
          <w:lang w:val="uk-UA"/>
        </w:rPr>
      </w:pPr>
    </w:p>
    <w:p w14:paraId="3998FB91" w14:textId="32305625"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  Додаток № 1</w:t>
      </w:r>
    </w:p>
    <w:p w14:paraId="3CF7B1C2"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                                                                                               до Договору № ____</w:t>
      </w:r>
    </w:p>
    <w:p w14:paraId="056B2F47"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                                                                                               від ____________ 202</w:t>
      </w:r>
      <w:r>
        <w:rPr>
          <w:rFonts w:ascii="Times New Roman" w:hAnsi="Times New Roman"/>
          <w:noProof/>
          <w:sz w:val="24"/>
          <w:szCs w:val="24"/>
          <w:lang w:val="uk-UA"/>
        </w:rPr>
        <w:t>3</w:t>
      </w:r>
      <w:r w:rsidRPr="00BD10E8">
        <w:rPr>
          <w:rFonts w:ascii="Times New Roman" w:hAnsi="Times New Roman"/>
          <w:noProof/>
          <w:sz w:val="24"/>
          <w:szCs w:val="24"/>
          <w:lang w:val="uk-UA"/>
        </w:rPr>
        <w:t xml:space="preserve"> р.</w:t>
      </w:r>
    </w:p>
    <w:p w14:paraId="7C017B6D" w14:textId="77777777" w:rsidR="00590655" w:rsidRPr="00BD10E8" w:rsidRDefault="00590655" w:rsidP="00590655">
      <w:pPr>
        <w:ind w:left="-900"/>
        <w:jc w:val="right"/>
        <w:rPr>
          <w:rFonts w:ascii="Times New Roman" w:hAnsi="Times New Roman"/>
          <w:b/>
          <w:noProof/>
          <w:sz w:val="24"/>
          <w:szCs w:val="24"/>
          <w:lang w:val="uk-UA"/>
        </w:rPr>
      </w:pPr>
    </w:p>
    <w:p w14:paraId="5FE8ED1F" w14:textId="77777777" w:rsidR="00590655" w:rsidRPr="00BD10E8" w:rsidRDefault="00590655" w:rsidP="00590655">
      <w:pPr>
        <w:pStyle w:val="23"/>
        <w:spacing w:after="0" w:line="240" w:lineRule="auto"/>
        <w:ind w:left="-900"/>
        <w:jc w:val="center"/>
        <w:rPr>
          <w:rFonts w:ascii="Times New Roman" w:hAnsi="Times New Roman"/>
          <w:b/>
          <w:noProof/>
          <w:sz w:val="24"/>
          <w:szCs w:val="24"/>
          <w:lang w:val="uk-UA"/>
        </w:rPr>
      </w:pPr>
      <w:r w:rsidRPr="00BD10E8">
        <w:rPr>
          <w:rFonts w:ascii="Times New Roman" w:hAnsi="Times New Roman"/>
          <w:b/>
          <w:noProof/>
          <w:sz w:val="24"/>
          <w:szCs w:val="24"/>
          <w:lang w:val="uk-UA"/>
        </w:rPr>
        <w:t>СПЕЦИФІКАЦІЯ</w:t>
      </w:r>
    </w:p>
    <w:p w14:paraId="05DDA717" w14:textId="77777777" w:rsidR="00590655" w:rsidRPr="00BD10E8" w:rsidRDefault="00590655" w:rsidP="00590655">
      <w:pPr>
        <w:pStyle w:val="23"/>
        <w:spacing w:after="0" w:line="240" w:lineRule="auto"/>
        <w:ind w:left="-900"/>
        <w:jc w:val="center"/>
        <w:rPr>
          <w:rFonts w:ascii="Times New Roman" w:hAnsi="Times New Roman"/>
          <w:b/>
          <w:noProof/>
          <w:sz w:val="24"/>
          <w:szCs w:val="24"/>
          <w:lang w:val="uk-UA"/>
        </w:rPr>
      </w:pPr>
    </w:p>
    <w:tbl>
      <w:tblPr>
        <w:tblW w:w="10313" w:type="dxa"/>
        <w:jc w:val="center"/>
        <w:tblLook w:val="00A0" w:firstRow="1" w:lastRow="0" w:firstColumn="1" w:lastColumn="0" w:noHBand="0" w:noVBand="0"/>
      </w:tblPr>
      <w:tblGrid>
        <w:gridCol w:w="1254"/>
        <w:gridCol w:w="3138"/>
        <w:gridCol w:w="1295"/>
        <w:gridCol w:w="1099"/>
        <w:gridCol w:w="1246"/>
        <w:gridCol w:w="31"/>
        <w:gridCol w:w="2230"/>
        <w:gridCol w:w="20"/>
      </w:tblGrid>
      <w:tr w:rsidR="00590655" w:rsidRPr="004954BA" w14:paraId="265AE458" w14:textId="77777777" w:rsidTr="00FB0B18">
        <w:trPr>
          <w:gridAfter w:val="1"/>
          <w:wAfter w:w="20" w:type="dxa"/>
          <w:trHeight w:val="1066"/>
          <w:jc w:val="center"/>
        </w:trPr>
        <w:tc>
          <w:tcPr>
            <w:tcW w:w="1254" w:type="dxa"/>
            <w:tcBorders>
              <w:top w:val="single" w:sz="4" w:space="0" w:color="000000"/>
              <w:left w:val="single" w:sz="4" w:space="0" w:color="000000"/>
              <w:bottom w:val="single" w:sz="4" w:space="0" w:color="000000"/>
              <w:right w:val="single" w:sz="4" w:space="0" w:color="000000"/>
            </w:tcBorders>
          </w:tcPr>
          <w:p w14:paraId="235FD541" w14:textId="77777777" w:rsidR="00590655" w:rsidRPr="004954BA" w:rsidRDefault="00590655" w:rsidP="00FB0B18">
            <w:pPr>
              <w:pStyle w:val="12"/>
              <w:jc w:val="center"/>
              <w:rPr>
                <w:rFonts w:ascii="Times New Roman" w:hAnsi="Times New Roman"/>
                <w:b/>
                <w:noProof/>
                <w:sz w:val="20"/>
                <w:lang w:val="uk-UA"/>
              </w:rPr>
            </w:pPr>
            <w:r w:rsidRPr="004954BA">
              <w:rPr>
                <w:rFonts w:ascii="Times New Roman" w:hAnsi="Times New Roman"/>
                <w:b/>
                <w:noProof/>
                <w:sz w:val="20"/>
                <w:lang w:val="uk-UA"/>
              </w:rPr>
              <w:t>№ з/п</w:t>
            </w:r>
          </w:p>
        </w:tc>
        <w:tc>
          <w:tcPr>
            <w:tcW w:w="3138" w:type="dxa"/>
            <w:tcBorders>
              <w:top w:val="single" w:sz="4" w:space="0" w:color="000000"/>
              <w:left w:val="single" w:sz="4" w:space="0" w:color="000000"/>
              <w:bottom w:val="single" w:sz="4" w:space="0" w:color="000000"/>
              <w:right w:val="single" w:sz="4" w:space="0" w:color="000000"/>
            </w:tcBorders>
          </w:tcPr>
          <w:p w14:paraId="2E84E56C" w14:textId="77777777" w:rsidR="00590655" w:rsidRPr="004954BA" w:rsidRDefault="00590655" w:rsidP="00FB0B18">
            <w:pPr>
              <w:pStyle w:val="12"/>
              <w:ind w:firstLine="0"/>
              <w:rPr>
                <w:rFonts w:ascii="Times New Roman" w:hAnsi="Times New Roman"/>
                <w:b/>
                <w:noProof/>
                <w:sz w:val="20"/>
                <w:lang w:val="uk-UA"/>
              </w:rPr>
            </w:pPr>
            <w:r w:rsidRPr="004954BA">
              <w:rPr>
                <w:rFonts w:ascii="Times New Roman" w:hAnsi="Times New Roman"/>
                <w:b/>
                <w:noProof/>
                <w:sz w:val="20"/>
                <w:lang w:val="uk-UA"/>
              </w:rPr>
              <w:t>Найменування товару</w:t>
            </w:r>
          </w:p>
        </w:tc>
        <w:tc>
          <w:tcPr>
            <w:tcW w:w="1295" w:type="dxa"/>
            <w:tcBorders>
              <w:top w:val="single" w:sz="4" w:space="0" w:color="000000"/>
              <w:left w:val="single" w:sz="4" w:space="0" w:color="000000"/>
              <w:bottom w:val="single" w:sz="4" w:space="0" w:color="000000"/>
              <w:right w:val="single" w:sz="4" w:space="0" w:color="000000"/>
            </w:tcBorders>
          </w:tcPr>
          <w:p w14:paraId="3B622CA9" w14:textId="77777777" w:rsidR="00590655" w:rsidRPr="004954BA" w:rsidRDefault="00590655" w:rsidP="00FB0B18">
            <w:pPr>
              <w:pStyle w:val="12"/>
              <w:ind w:firstLine="0"/>
              <w:rPr>
                <w:rFonts w:ascii="Times New Roman" w:hAnsi="Times New Roman"/>
                <w:b/>
                <w:noProof/>
                <w:sz w:val="20"/>
                <w:lang w:val="uk-UA"/>
              </w:rPr>
            </w:pPr>
            <w:r w:rsidRPr="004954BA">
              <w:rPr>
                <w:rFonts w:ascii="Times New Roman" w:hAnsi="Times New Roman"/>
                <w:b/>
                <w:noProof/>
                <w:sz w:val="20"/>
                <w:lang w:val="uk-UA"/>
              </w:rPr>
              <w:t>Одиниця</w:t>
            </w:r>
          </w:p>
          <w:p w14:paraId="405833B9" w14:textId="77777777" w:rsidR="00590655" w:rsidRPr="004954BA" w:rsidRDefault="00590655" w:rsidP="00FB0B18">
            <w:pPr>
              <w:pStyle w:val="12"/>
              <w:ind w:firstLine="0"/>
              <w:rPr>
                <w:rFonts w:ascii="Times New Roman" w:hAnsi="Times New Roman"/>
                <w:b/>
                <w:noProof/>
                <w:sz w:val="20"/>
                <w:lang w:val="uk-UA"/>
              </w:rPr>
            </w:pPr>
            <w:r w:rsidRPr="004954BA">
              <w:rPr>
                <w:rFonts w:ascii="Times New Roman" w:hAnsi="Times New Roman"/>
                <w:b/>
                <w:noProof/>
                <w:sz w:val="20"/>
                <w:lang w:val="uk-UA"/>
              </w:rPr>
              <w:t>виміру</w:t>
            </w:r>
          </w:p>
        </w:tc>
        <w:tc>
          <w:tcPr>
            <w:tcW w:w="1099" w:type="dxa"/>
            <w:tcBorders>
              <w:top w:val="single" w:sz="4" w:space="0" w:color="000000"/>
              <w:left w:val="single" w:sz="4" w:space="0" w:color="000000"/>
              <w:bottom w:val="single" w:sz="4" w:space="0" w:color="000000"/>
              <w:right w:val="single" w:sz="4" w:space="0" w:color="000000"/>
            </w:tcBorders>
          </w:tcPr>
          <w:p w14:paraId="12C5225E" w14:textId="77777777" w:rsidR="00590655" w:rsidRPr="004954BA" w:rsidRDefault="00590655" w:rsidP="00FB0B18">
            <w:pPr>
              <w:pStyle w:val="12"/>
              <w:ind w:firstLine="0"/>
              <w:rPr>
                <w:rFonts w:ascii="Times New Roman" w:hAnsi="Times New Roman"/>
                <w:b/>
                <w:noProof/>
                <w:sz w:val="20"/>
                <w:lang w:val="uk-UA"/>
              </w:rPr>
            </w:pPr>
            <w:r w:rsidRPr="004954BA">
              <w:rPr>
                <w:rFonts w:ascii="Times New Roman" w:hAnsi="Times New Roman"/>
                <w:b/>
                <w:noProof/>
                <w:sz w:val="20"/>
                <w:lang w:val="uk-UA"/>
              </w:rPr>
              <w:t>Кількість</w:t>
            </w:r>
          </w:p>
        </w:tc>
        <w:tc>
          <w:tcPr>
            <w:tcW w:w="1246" w:type="dxa"/>
            <w:tcBorders>
              <w:top w:val="single" w:sz="4" w:space="0" w:color="000000"/>
              <w:left w:val="single" w:sz="4" w:space="0" w:color="000000"/>
              <w:bottom w:val="single" w:sz="4" w:space="0" w:color="000000"/>
              <w:right w:val="single" w:sz="4" w:space="0" w:color="000000"/>
            </w:tcBorders>
          </w:tcPr>
          <w:p w14:paraId="2FC421AD" w14:textId="3A0699ED" w:rsidR="00590655" w:rsidRPr="004954BA" w:rsidRDefault="00590655" w:rsidP="00FB0B18">
            <w:pPr>
              <w:pStyle w:val="12"/>
              <w:ind w:firstLine="0"/>
              <w:rPr>
                <w:rFonts w:ascii="Times New Roman" w:hAnsi="Times New Roman"/>
                <w:b/>
                <w:noProof/>
                <w:sz w:val="20"/>
                <w:lang w:val="uk-UA"/>
              </w:rPr>
            </w:pPr>
            <w:r w:rsidRPr="004954BA">
              <w:rPr>
                <w:rFonts w:ascii="Times New Roman" w:hAnsi="Times New Roman"/>
                <w:b/>
                <w:noProof/>
                <w:sz w:val="20"/>
                <w:lang w:val="uk-UA"/>
              </w:rPr>
              <w:t>Ціна (</w:t>
            </w:r>
            <w:r w:rsidR="00F95C81">
              <w:rPr>
                <w:rFonts w:ascii="Times New Roman" w:hAnsi="Times New Roman"/>
                <w:b/>
                <w:noProof/>
                <w:sz w:val="20"/>
                <w:lang w:val="uk-UA"/>
              </w:rPr>
              <w:t>з/</w:t>
            </w:r>
            <w:r w:rsidRPr="004954BA">
              <w:rPr>
                <w:rFonts w:ascii="Times New Roman" w:hAnsi="Times New Roman"/>
                <w:b/>
                <w:noProof/>
                <w:sz w:val="20"/>
                <w:lang w:val="uk-UA"/>
              </w:rPr>
              <w:t>без ПДВ), грн</w:t>
            </w:r>
          </w:p>
        </w:tc>
        <w:tc>
          <w:tcPr>
            <w:tcW w:w="2261" w:type="dxa"/>
            <w:gridSpan w:val="2"/>
            <w:tcBorders>
              <w:top w:val="single" w:sz="4" w:space="0" w:color="000000"/>
              <w:left w:val="single" w:sz="4" w:space="0" w:color="000000"/>
              <w:bottom w:val="single" w:sz="4" w:space="0" w:color="000000"/>
              <w:right w:val="single" w:sz="4" w:space="0" w:color="000000"/>
            </w:tcBorders>
          </w:tcPr>
          <w:p w14:paraId="124CC62A" w14:textId="6D3B1C6C" w:rsidR="00590655" w:rsidRPr="004954BA" w:rsidRDefault="00590655" w:rsidP="00FB0B18">
            <w:pPr>
              <w:pStyle w:val="12"/>
              <w:ind w:firstLine="0"/>
              <w:rPr>
                <w:rFonts w:ascii="Times New Roman" w:hAnsi="Times New Roman"/>
                <w:b/>
                <w:noProof/>
                <w:sz w:val="20"/>
                <w:lang w:val="uk-UA"/>
              </w:rPr>
            </w:pPr>
            <w:r w:rsidRPr="004954BA">
              <w:rPr>
                <w:rFonts w:ascii="Times New Roman" w:hAnsi="Times New Roman"/>
                <w:b/>
                <w:noProof/>
                <w:sz w:val="20"/>
                <w:lang w:val="uk-UA"/>
              </w:rPr>
              <w:t>Сума, грн.</w:t>
            </w:r>
            <w:r>
              <w:rPr>
                <w:rFonts w:ascii="Times New Roman" w:hAnsi="Times New Roman"/>
                <w:b/>
                <w:noProof/>
                <w:sz w:val="20"/>
                <w:lang w:val="uk-UA"/>
              </w:rPr>
              <w:t xml:space="preserve"> (</w:t>
            </w:r>
            <w:r w:rsidR="004465E9">
              <w:rPr>
                <w:rFonts w:ascii="Times New Roman" w:hAnsi="Times New Roman"/>
                <w:b/>
                <w:noProof/>
                <w:sz w:val="20"/>
                <w:lang w:val="uk-UA"/>
              </w:rPr>
              <w:t>з/</w:t>
            </w:r>
            <w:r>
              <w:rPr>
                <w:rFonts w:ascii="Times New Roman" w:hAnsi="Times New Roman"/>
                <w:b/>
                <w:noProof/>
                <w:sz w:val="20"/>
                <w:lang w:val="uk-UA"/>
              </w:rPr>
              <w:t>без ПДВ)</w:t>
            </w:r>
          </w:p>
        </w:tc>
      </w:tr>
      <w:tr w:rsidR="00590655" w:rsidRPr="004954BA" w14:paraId="3197F571" w14:textId="77777777" w:rsidTr="00FB0B18">
        <w:trPr>
          <w:gridAfter w:val="1"/>
          <w:wAfter w:w="20" w:type="dxa"/>
          <w:trHeight w:val="370"/>
          <w:jc w:val="center"/>
        </w:trPr>
        <w:tc>
          <w:tcPr>
            <w:tcW w:w="1254" w:type="dxa"/>
            <w:tcBorders>
              <w:top w:val="single" w:sz="6" w:space="0" w:color="000000"/>
              <w:left w:val="single" w:sz="6" w:space="0" w:color="000000"/>
              <w:bottom w:val="single" w:sz="6" w:space="0" w:color="000000"/>
              <w:right w:val="single" w:sz="6" w:space="0" w:color="000000"/>
            </w:tcBorders>
            <w:vAlign w:val="center"/>
          </w:tcPr>
          <w:p w14:paraId="07F6C875" w14:textId="77777777" w:rsidR="00590655" w:rsidRPr="004954BA" w:rsidRDefault="00590655" w:rsidP="00782525">
            <w:pPr>
              <w:pStyle w:val="12"/>
              <w:numPr>
                <w:ilvl w:val="0"/>
                <w:numId w:val="9"/>
              </w:numPr>
              <w:jc w:val="center"/>
              <w:rPr>
                <w:rFonts w:ascii="Times New Roman" w:hAnsi="Times New Roman"/>
                <w:noProof/>
                <w:color w:val="000000"/>
                <w:sz w:val="20"/>
                <w:lang w:val="uk-UA"/>
              </w:rPr>
            </w:pPr>
          </w:p>
        </w:tc>
        <w:tc>
          <w:tcPr>
            <w:tcW w:w="313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174E4BB" w14:textId="77777777" w:rsidR="00590655" w:rsidRPr="004954BA" w:rsidRDefault="00590655" w:rsidP="00FB0B18">
            <w:pPr>
              <w:pStyle w:val="12"/>
              <w:jc w:val="center"/>
              <w:rPr>
                <w:rFonts w:ascii="Times New Roman" w:hAnsi="Times New Roman"/>
                <w:noProof/>
                <w:sz w:val="20"/>
                <w:lang w:val="uk-UA"/>
              </w:rPr>
            </w:pPr>
          </w:p>
        </w:tc>
        <w:tc>
          <w:tcPr>
            <w:tcW w:w="12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77A491" w14:textId="77777777" w:rsidR="00590655" w:rsidRPr="004954BA" w:rsidRDefault="00590655" w:rsidP="00FB0B18">
            <w:pPr>
              <w:pStyle w:val="12"/>
              <w:jc w:val="center"/>
              <w:rPr>
                <w:rFonts w:ascii="Times New Roman" w:hAnsi="Times New Roman"/>
                <w:noProof/>
                <w:sz w:val="20"/>
                <w:lang w:val="uk-UA"/>
              </w:rPr>
            </w:pPr>
          </w:p>
        </w:tc>
        <w:tc>
          <w:tcPr>
            <w:tcW w:w="10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F0FEDB" w14:textId="77777777" w:rsidR="00590655" w:rsidRPr="004954BA" w:rsidRDefault="00590655" w:rsidP="00FB0B18">
            <w:pPr>
              <w:pStyle w:val="12"/>
              <w:jc w:val="center"/>
              <w:rPr>
                <w:rFonts w:ascii="Times New Roman" w:hAnsi="Times New Roman"/>
                <w:noProof/>
                <w:sz w:val="20"/>
                <w:lang w:val="uk-UA"/>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14:paraId="1C6DE988" w14:textId="77777777" w:rsidR="00590655" w:rsidRPr="004954BA" w:rsidRDefault="00590655" w:rsidP="00FB0B18">
            <w:pPr>
              <w:pStyle w:val="12"/>
              <w:jc w:val="center"/>
              <w:rPr>
                <w:rFonts w:ascii="Times New Roman" w:hAnsi="Times New Roman"/>
                <w:noProof/>
                <w:sz w:val="20"/>
                <w:lang w:val="uk-UA"/>
              </w:rPr>
            </w:pPr>
          </w:p>
        </w:tc>
        <w:tc>
          <w:tcPr>
            <w:tcW w:w="2261" w:type="dxa"/>
            <w:gridSpan w:val="2"/>
            <w:tcBorders>
              <w:top w:val="single" w:sz="6" w:space="0" w:color="000000"/>
              <w:left w:val="single" w:sz="6" w:space="0" w:color="000000"/>
              <w:bottom w:val="single" w:sz="6" w:space="0" w:color="000000"/>
              <w:right w:val="single" w:sz="6" w:space="0" w:color="000000"/>
            </w:tcBorders>
            <w:shd w:val="clear" w:color="auto" w:fill="FFFFFF"/>
          </w:tcPr>
          <w:p w14:paraId="3FA4D54E" w14:textId="77777777" w:rsidR="00590655" w:rsidRPr="004954BA" w:rsidRDefault="00590655" w:rsidP="00FB0B18">
            <w:pPr>
              <w:pStyle w:val="12"/>
              <w:jc w:val="center"/>
              <w:rPr>
                <w:rFonts w:ascii="Times New Roman" w:hAnsi="Times New Roman"/>
                <w:noProof/>
                <w:sz w:val="20"/>
                <w:lang w:val="uk-UA"/>
              </w:rPr>
            </w:pPr>
          </w:p>
        </w:tc>
      </w:tr>
      <w:tr w:rsidR="00590655" w:rsidRPr="004954BA" w14:paraId="43DFC56F" w14:textId="77777777" w:rsidTr="00FB0B18">
        <w:trPr>
          <w:gridAfter w:val="1"/>
          <w:wAfter w:w="20" w:type="dxa"/>
          <w:trHeight w:val="370"/>
          <w:jc w:val="center"/>
        </w:trPr>
        <w:tc>
          <w:tcPr>
            <w:tcW w:w="1254" w:type="dxa"/>
            <w:tcBorders>
              <w:top w:val="single" w:sz="6" w:space="0" w:color="000000"/>
              <w:left w:val="single" w:sz="6" w:space="0" w:color="000000"/>
              <w:bottom w:val="single" w:sz="6" w:space="0" w:color="000000"/>
              <w:right w:val="single" w:sz="6" w:space="0" w:color="000000"/>
            </w:tcBorders>
            <w:vAlign w:val="center"/>
          </w:tcPr>
          <w:p w14:paraId="2DAFBD4E" w14:textId="77777777" w:rsidR="00590655" w:rsidRPr="004954BA" w:rsidRDefault="00590655" w:rsidP="00FB0B18">
            <w:pPr>
              <w:pStyle w:val="12"/>
              <w:ind w:left="720" w:firstLine="0"/>
              <w:rPr>
                <w:rFonts w:ascii="Times New Roman" w:hAnsi="Times New Roman"/>
                <w:noProof/>
                <w:color w:val="000000"/>
                <w:sz w:val="20"/>
                <w:lang w:val="uk-UA"/>
              </w:rPr>
            </w:pPr>
            <w:r w:rsidRPr="004954BA">
              <w:rPr>
                <w:rFonts w:ascii="Times New Roman" w:hAnsi="Times New Roman"/>
                <w:noProof/>
                <w:color w:val="000000"/>
                <w:sz w:val="20"/>
                <w:lang w:val="uk-UA"/>
              </w:rPr>
              <w:t>…</w:t>
            </w:r>
          </w:p>
        </w:tc>
        <w:tc>
          <w:tcPr>
            <w:tcW w:w="313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FE173A" w14:textId="77777777" w:rsidR="00590655" w:rsidRPr="004954BA" w:rsidRDefault="00590655" w:rsidP="00FB0B18">
            <w:pPr>
              <w:pStyle w:val="12"/>
              <w:jc w:val="center"/>
              <w:rPr>
                <w:rFonts w:ascii="Times New Roman" w:hAnsi="Times New Roman"/>
                <w:noProof/>
                <w:sz w:val="20"/>
                <w:lang w:val="uk-UA"/>
              </w:rPr>
            </w:pPr>
          </w:p>
        </w:tc>
        <w:tc>
          <w:tcPr>
            <w:tcW w:w="12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CDE742" w14:textId="77777777" w:rsidR="00590655" w:rsidRPr="004954BA" w:rsidRDefault="00590655" w:rsidP="00FB0B18">
            <w:pPr>
              <w:pStyle w:val="12"/>
              <w:jc w:val="center"/>
              <w:rPr>
                <w:rFonts w:ascii="Times New Roman" w:hAnsi="Times New Roman"/>
                <w:noProof/>
                <w:sz w:val="20"/>
                <w:lang w:val="uk-UA"/>
              </w:rPr>
            </w:pPr>
          </w:p>
        </w:tc>
        <w:tc>
          <w:tcPr>
            <w:tcW w:w="10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2DAAFC" w14:textId="77777777" w:rsidR="00590655" w:rsidRPr="004954BA" w:rsidRDefault="00590655" w:rsidP="00FB0B18">
            <w:pPr>
              <w:pStyle w:val="12"/>
              <w:jc w:val="center"/>
              <w:rPr>
                <w:rFonts w:ascii="Times New Roman" w:hAnsi="Times New Roman"/>
                <w:noProof/>
                <w:sz w:val="20"/>
                <w:lang w:val="uk-UA"/>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14:paraId="5C0587D9" w14:textId="77777777" w:rsidR="00590655" w:rsidRPr="004954BA" w:rsidRDefault="00590655" w:rsidP="00FB0B18">
            <w:pPr>
              <w:pStyle w:val="12"/>
              <w:jc w:val="center"/>
              <w:rPr>
                <w:rFonts w:ascii="Times New Roman" w:hAnsi="Times New Roman"/>
                <w:noProof/>
                <w:sz w:val="20"/>
                <w:lang w:val="uk-UA"/>
              </w:rPr>
            </w:pPr>
          </w:p>
        </w:tc>
        <w:tc>
          <w:tcPr>
            <w:tcW w:w="2261" w:type="dxa"/>
            <w:gridSpan w:val="2"/>
            <w:tcBorders>
              <w:top w:val="single" w:sz="6" w:space="0" w:color="000000"/>
              <w:left w:val="single" w:sz="6" w:space="0" w:color="000000"/>
              <w:bottom w:val="single" w:sz="6" w:space="0" w:color="000000"/>
              <w:right w:val="single" w:sz="6" w:space="0" w:color="000000"/>
            </w:tcBorders>
            <w:shd w:val="clear" w:color="auto" w:fill="FFFFFF"/>
          </w:tcPr>
          <w:p w14:paraId="5B3964E0" w14:textId="77777777" w:rsidR="00590655" w:rsidRPr="004954BA" w:rsidRDefault="00590655" w:rsidP="00FB0B18">
            <w:pPr>
              <w:pStyle w:val="12"/>
              <w:jc w:val="center"/>
              <w:rPr>
                <w:rFonts w:ascii="Times New Roman" w:hAnsi="Times New Roman"/>
                <w:noProof/>
                <w:sz w:val="20"/>
                <w:lang w:val="uk-UA"/>
              </w:rPr>
            </w:pPr>
          </w:p>
        </w:tc>
      </w:tr>
      <w:tr w:rsidR="00590655" w:rsidRPr="004954BA" w14:paraId="3701F081" w14:textId="77777777" w:rsidTr="00A62CED">
        <w:trPr>
          <w:trHeight w:val="370"/>
          <w:jc w:val="center"/>
        </w:trPr>
        <w:tc>
          <w:tcPr>
            <w:tcW w:w="8063" w:type="dxa"/>
            <w:gridSpan w:val="6"/>
            <w:tcBorders>
              <w:top w:val="single" w:sz="6" w:space="0" w:color="000000"/>
              <w:left w:val="single" w:sz="6" w:space="0" w:color="000000"/>
              <w:bottom w:val="single" w:sz="6" w:space="0" w:color="000000"/>
              <w:right w:val="single" w:sz="6" w:space="0" w:color="000000"/>
            </w:tcBorders>
            <w:vAlign w:val="center"/>
          </w:tcPr>
          <w:p w14:paraId="7AA607EA" w14:textId="4292EEEF" w:rsidR="00590655" w:rsidRPr="004954BA" w:rsidRDefault="00590655" w:rsidP="00FB0B18">
            <w:pPr>
              <w:pStyle w:val="12"/>
              <w:jc w:val="right"/>
              <w:rPr>
                <w:rFonts w:ascii="Times New Roman" w:hAnsi="Times New Roman"/>
                <w:b/>
                <w:noProof/>
                <w:sz w:val="20"/>
                <w:lang w:val="uk-UA"/>
              </w:rPr>
            </w:pPr>
            <w:r w:rsidRPr="004954BA">
              <w:rPr>
                <w:rFonts w:ascii="Times New Roman" w:hAnsi="Times New Roman"/>
                <w:b/>
                <w:noProof/>
                <w:sz w:val="20"/>
                <w:lang w:val="uk-UA"/>
              </w:rPr>
              <w:t>Разом, грн. (</w:t>
            </w:r>
            <w:r w:rsidR="00F95C81">
              <w:rPr>
                <w:rFonts w:ascii="Times New Roman" w:hAnsi="Times New Roman"/>
                <w:b/>
                <w:noProof/>
                <w:sz w:val="20"/>
                <w:lang w:val="uk-UA"/>
              </w:rPr>
              <w:t>з/</w:t>
            </w:r>
            <w:r w:rsidRPr="004954BA">
              <w:rPr>
                <w:rFonts w:ascii="Times New Roman" w:hAnsi="Times New Roman"/>
                <w:b/>
                <w:noProof/>
                <w:sz w:val="20"/>
                <w:lang w:val="uk-UA"/>
              </w:rPr>
              <w:t>без ПДВ)</w:t>
            </w:r>
          </w:p>
        </w:tc>
        <w:tc>
          <w:tcPr>
            <w:tcW w:w="22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4E8A9EFB" w14:textId="77777777" w:rsidR="00590655" w:rsidRPr="004954BA" w:rsidRDefault="00590655" w:rsidP="00FB0B18">
            <w:pPr>
              <w:pStyle w:val="12"/>
              <w:jc w:val="center"/>
              <w:rPr>
                <w:rFonts w:ascii="Times New Roman" w:hAnsi="Times New Roman"/>
                <w:noProof/>
                <w:sz w:val="20"/>
                <w:lang w:val="uk-UA"/>
              </w:rPr>
            </w:pPr>
          </w:p>
        </w:tc>
      </w:tr>
    </w:tbl>
    <w:p w14:paraId="60745F3A" w14:textId="77777777" w:rsidR="00590655" w:rsidRPr="00BD10E8" w:rsidRDefault="00590655" w:rsidP="00590655">
      <w:pPr>
        <w:rPr>
          <w:rFonts w:ascii="Times New Roman" w:hAnsi="Times New Roman"/>
          <w:noProof/>
          <w:sz w:val="24"/>
          <w:szCs w:val="24"/>
          <w:lang w:val="uk-UA"/>
        </w:rPr>
      </w:pPr>
    </w:p>
    <w:p w14:paraId="6B761028" w14:textId="3E12BA1A" w:rsidR="00590655" w:rsidRPr="00BD10E8" w:rsidRDefault="00590655" w:rsidP="00590655">
      <w:pPr>
        <w:rPr>
          <w:rFonts w:ascii="Times New Roman" w:hAnsi="Times New Roman"/>
          <w:noProof/>
          <w:sz w:val="24"/>
          <w:szCs w:val="24"/>
          <w:lang w:val="uk-UA"/>
        </w:rPr>
      </w:pPr>
      <w:r w:rsidRPr="00BD10E8">
        <w:rPr>
          <w:rFonts w:ascii="Times New Roman" w:hAnsi="Times New Roman"/>
          <w:noProof/>
          <w:sz w:val="24"/>
          <w:szCs w:val="24"/>
          <w:lang w:val="uk-UA"/>
        </w:rPr>
        <w:t>ВСЬОГО: ________________________ грн</w:t>
      </w:r>
      <w:r>
        <w:rPr>
          <w:rFonts w:ascii="Times New Roman" w:hAnsi="Times New Roman"/>
          <w:noProof/>
          <w:sz w:val="24"/>
          <w:szCs w:val="24"/>
          <w:lang w:val="uk-UA"/>
        </w:rPr>
        <w:t xml:space="preserve">. </w:t>
      </w:r>
      <w:r w:rsidR="00F95C81">
        <w:rPr>
          <w:rFonts w:ascii="Times New Roman" w:hAnsi="Times New Roman"/>
          <w:noProof/>
          <w:sz w:val="24"/>
          <w:szCs w:val="24"/>
          <w:lang w:val="uk-UA"/>
        </w:rPr>
        <w:t>з/</w:t>
      </w:r>
      <w:r>
        <w:rPr>
          <w:rFonts w:ascii="Times New Roman" w:hAnsi="Times New Roman"/>
          <w:noProof/>
          <w:sz w:val="24"/>
          <w:szCs w:val="24"/>
          <w:lang w:val="uk-UA"/>
        </w:rPr>
        <w:t>без ПДВ</w:t>
      </w:r>
    </w:p>
    <w:p w14:paraId="2B56B170" w14:textId="77777777" w:rsidR="00590655" w:rsidRPr="00BD10E8" w:rsidRDefault="00590655" w:rsidP="00590655">
      <w:pPr>
        <w:pStyle w:val="23"/>
        <w:spacing w:after="0" w:line="240" w:lineRule="auto"/>
        <w:ind w:left="-900" w:right="-666"/>
        <w:rPr>
          <w:rFonts w:ascii="Times New Roman" w:hAnsi="Times New Roman"/>
          <w:b/>
          <w:noProof/>
          <w:sz w:val="24"/>
          <w:szCs w:val="24"/>
          <w:lang w:val="uk-UA"/>
        </w:rPr>
      </w:pPr>
      <w:r w:rsidRPr="00BD10E8">
        <w:rPr>
          <w:rFonts w:ascii="Times New Roman" w:hAnsi="Times New Roman"/>
          <w:b/>
          <w:noProof/>
          <w:sz w:val="24"/>
          <w:szCs w:val="24"/>
          <w:lang w:val="uk-UA"/>
        </w:rPr>
        <w:t xml:space="preserve">                      Покупець                                                                                                 Продавець</w:t>
      </w:r>
    </w:p>
    <w:p w14:paraId="37E1E689" w14:textId="77777777" w:rsidR="00590655" w:rsidRPr="00BD10E8" w:rsidRDefault="00590655" w:rsidP="00590655">
      <w:pPr>
        <w:pStyle w:val="23"/>
        <w:spacing w:after="0" w:line="240" w:lineRule="auto"/>
        <w:ind w:left="-900"/>
        <w:rPr>
          <w:rFonts w:ascii="Times New Roman" w:hAnsi="Times New Roman"/>
          <w:noProof/>
          <w:sz w:val="24"/>
          <w:szCs w:val="24"/>
          <w:lang w:val="uk-UA"/>
        </w:rPr>
      </w:pPr>
    </w:p>
    <w:p w14:paraId="7055EF3B" w14:textId="77777777" w:rsidR="00590655" w:rsidRPr="00BD10E8" w:rsidRDefault="00590655" w:rsidP="00590655">
      <w:pPr>
        <w:rPr>
          <w:rFonts w:ascii="Times New Roman" w:hAnsi="Times New Roman"/>
          <w:b/>
          <w:noProof/>
          <w:sz w:val="24"/>
          <w:szCs w:val="24"/>
          <w:lang w:val="uk-UA"/>
        </w:rPr>
      </w:pPr>
      <w:r w:rsidRPr="00BD10E8">
        <w:rPr>
          <w:rFonts w:ascii="Times New Roman" w:hAnsi="Times New Roman"/>
          <w:b/>
          <w:noProof/>
          <w:sz w:val="24"/>
          <w:szCs w:val="24"/>
          <w:lang w:val="uk-UA"/>
        </w:rPr>
        <w:t xml:space="preserve">    Директор </w:t>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t xml:space="preserve">Директор          </w:t>
      </w:r>
    </w:p>
    <w:p w14:paraId="2BC7A5FE" w14:textId="77777777" w:rsidR="00590655" w:rsidRPr="00BD10E8" w:rsidRDefault="00590655" w:rsidP="00590655">
      <w:pPr>
        <w:pStyle w:val="23"/>
        <w:spacing w:after="0" w:line="240" w:lineRule="auto"/>
        <w:ind w:left="-900"/>
        <w:rPr>
          <w:rFonts w:ascii="Times New Roman" w:hAnsi="Times New Roman"/>
          <w:b/>
          <w:noProof/>
          <w:sz w:val="24"/>
          <w:szCs w:val="24"/>
          <w:lang w:val="uk-UA"/>
        </w:rPr>
      </w:pPr>
      <w:r w:rsidRPr="00BD10E8">
        <w:rPr>
          <w:rFonts w:ascii="Times New Roman" w:hAnsi="Times New Roman"/>
          <w:b/>
          <w:noProof/>
          <w:sz w:val="24"/>
          <w:szCs w:val="24"/>
          <w:lang w:val="uk-UA"/>
        </w:rPr>
        <w:tab/>
      </w:r>
    </w:p>
    <w:p w14:paraId="2537C8FB" w14:textId="77777777" w:rsidR="00590655" w:rsidRPr="00BD10E8" w:rsidRDefault="00590655" w:rsidP="00590655">
      <w:pPr>
        <w:pStyle w:val="23"/>
        <w:spacing w:after="0" w:line="240" w:lineRule="auto"/>
        <w:ind w:left="-900"/>
        <w:rPr>
          <w:rFonts w:ascii="Times New Roman" w:hAnsi="Times New Roman"/>
          <w:noProof/>
          <w:sz w:val="24"/>
          <w:szCs w:val="24"/>
          <w:lang w:val="uk-UA"/>
        </w:rPr>
      </w:pPr>
      <w:r w:rsidRPr="00BD10E8">
        <w:rPr>
          <w:rFonts w:ascii="Times New Roman" w:hAnsi="Times New Roman"/>
          <w:noProof/>
          <w:sz w:val="24"/>
          <w:szCs w:val="24"/>
          <w:lang w:val="uk-UA"/>
        </w:rPr>
        <w:tab/>
      </w:r>
      <w:r w:rsidRPr="00BD10E8">
        <w:rPr>
          <w:rFonts w:ascii="Times New Roman" w:hAnsi="Times New Roman"/>
          <w:noProof/>
          <w:sz w:val="24"/>
          <w:szCs w:val="24"/>
          <w:lang w:val="uk-UA"/>
        </w:rPr>
        <w:tab/>
        <w:t>_______________</w:t>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t xml:space="preserve">________________ </w:t>
      </w:r>
    </w:p>
    <w:p w14:paraId="68261880" w14:textId="77777777" w:rsidR="00590655" w:rsidRDefault="00590655" w:rsidP="00590655">
      <w:pPr>
        <w:rPr>
          <w:rFonts w:ascii="Times New Roman" w:hAnsi="Times New Roman"/>
          <w:noProof/>
          <w:sz w:val="24"/>
          <w:szCs w:val="24"/>
          <w:lang w:val="uk-UA"/>
        </w:rPr>
      </w:pPr>
    </w:p>
    <w:p w14:paraId="78711B46" w14:textId="77777777" w:rsidR="00274303" w:rsidRPr="00730E9A" w:rsidRDefault="00274303" w:rsidP="00603824">
      <w:pPr>
        <w:spacing w:after="0" w:line="240" w:lineRule="auto"/>
        <w:jc w:val="right"/>
        <w:rPr>
          <w:rFonts w:ascii="Times New Roman" w:eastAsia="Calibri" w:hAnsi="Times New Roman"/>
          <w:b/>
          <w:sz w:val="24"/>
          <w:szCs w:val="24"/>
          <w:lang w:val="uk-UA" w:eastAsia="x-none"/>
        </w:rPr>
        <w:sectPr w:rsidR="00274303" w:rsidRPr="00730E9A" w:rsidSect="00462D51">
          <w:pgSz w:w="11906" w:h="16838"/>
          <w:pgMar w:top="454" w:right="567" w:bottom="426" w:left="1304" w:header="709" w:footer="709" w:gutter="0"/>
          <w:cols w:space="708"/>
          <w:docGrid w:linePitch="360"/>
        </w:sectPr>
      </w:pPr>
    </w:p>
    <w:p w14:paraId="67787A58" w14:textId="51252F7B" w:rsidR="0008386D" w:rsidRPr="00FB270A" w:rsidRDefault="0008386D" w:rsidP="0008386D">
      <w:pPr>
        <w:spacing w:after="0" w:line="240" w:lineRule="auto"/>
        <w:jc w:val="right"/>
        <w:rPr>
          <w:rFonts w:ascii="Times New Roman" w:eastAsia="Arial" w:hAnsi="Times New Roman"/>
          <w:b/>
          <w:sz w:val="24"/>
          <w:szCs w:val="24"/>
          <w:lang w:val="uk-UA"/>
        </w:rPr>
      </w:pPr>
      <w:r w:rsidRPr="00FB270A">
        <w:rPr>
          <w:rFonts w:ascii="Times New Roman" w:eastAsia="Arial" w:hAnsi="Times New Roman"/>
          <w:b/>
          <w:sz w:val="24"/>
          <w:szCs w:val="24"/>
          <w:lang w:val="uk-UA"/>
        </w:rPr>
        <w:lastRenderedPageBreak/>
        <w:t xml:space="preserve">Додаток </w:t>
      </w:r>
      <w:r>
        <w:rPr>
          <w:rFonts w:ascii="Times New Roman" w:eastAsia="Arial" w:hAnsi="Times New Roman"/>
          <w:b/>
          <w:sz w:val="24"/>
          <w:szCs w:val="24"/>
          <w:lang w:val="uk-UA"/>
        </w:rPr>
        <w:t>5</w:t>
      </w:r>
    </w:p>
    <w:p w14:paraId="13FA7B48" w14:textId="77777777" w:rsidR="0008386D" w:rsidRPr="00FB270A" w:rsidRDefault="0008386D" w:rsidP="0008386D">
      <w:pPr>
        <w:spacing w:after="0" w:line="240" w:lineRule="auto"/>
        <w:jc w:val="right"/>
        <w:rPr>
          <w:rFonts w:ascii="Times New Roman" w:eastAsia="Arial" w:hAnsi="Times New Roman"/>
          <w:b/>
          <w:bCs/>
          <w:sz w:val="24"/>
          <w:szCs w:val="24"/>
          <w:lang w:val="uk-UA"/>
        </w:rPr>
      </w:pPr>
      <w:r>
        <w:rPr>
          <w:rFonts w:ascii="Times New Roman" w:eastAsia="Arial" w:hAnsi="Times New Roman"/>
          <w:b/>
          <w:bCs/>
          <w:sz w:val="24"/>
          <w:szCs w:val="24"/>
          <w:lang w:val="uk-UA"/>
        </w:rPr>
        <w:t>д</w:t>
      </w:r>
      <w:r w:rsidRPr="00FB270A">
        <w:rPr>
          <w:rFonts w:ascii="Times New Roman" w:eastAsia="Arial" w:hAnsi="Times New Roman"/>
          <w:b/>
          <w:bCs/>
          <w:sz w:val="24"/>
          <w:szCs w:val="24"/>
          <w:lang w:val="uk-UA"/>
        </w:rPr>
        <w:t>о</w:t>
      </w:r>
      <w:r>
        <w:rPr>
          <w:rFonts w:ascii="Times New Roman" w:eastAsia="Arial" w:hAnsi="Times New Roman"/>
          <w:b/>
          <w:bCs/>
          <w:sz w:val="24"/>
          <w:szCs w:val="24"/>
          <w:lang w:val="uk-UA"/>
        </w:rPr>
        <w:t xml:space="preserve"> тендерної документації</w:t>
      </w:r>
    </w:p>
    <w:p w14:paraId="53EAE2AC" w14:textId="77777777" w:rsidR="0008386D" w:rsidRDefault="0008386D">
      <w:pPr>
        <w:widowControl w:val="0"/>
        <w:tabs>
          <w:tab w:val="left" w:pos="1080"/>
          <w:tab w:val="left" w:pos="10381"/>
        </w:tabs>
        <w:ind w:firstLine="246"/>
        <w:jc w:val="center"/>
        <w:rPr>
          <w:rFonts w:ascii="Times New Roman" w:hAnsi="Times New Roman"/>
          <w:b/>
          <w:sz w:val="24"/>
          <w:lang w:val="uk-UA"/>
        </w:rPr>
      </w:pPr>
    </w:p>
    <w:p w14:paraId="1E747056" w14:textId="77777777" w:rsidR="0008386D" w:rsidRDefault="0008386D">
      <w:pPr>
        <w:widowControl w:val="0"/>
        <w:tabs>
          <w:tab w:val="left" w:pos="1080"/>
          <w:tab w:val="left" w:pos="10381"/>
        </w:tabs>
        <w:ind w:firstLine="246"/>
        <w:jc w:val="center"/>
        <w:rPr>
          <w:rFonts w:ascii="Times New Roman" w:hAnsi="Times New Roman"/>
          <w:b/>
          <w:sz w:val="24"/>
          <w:lang w:val="uk-UA"/>
        </w:rPr>
      </w:pPr>
    </w:p>
    <w:p w14:paraId="5B322A6F" w14:textId="7506BC58" w:rsidR="00BD45DB" w:rsidRPr="00730E9A" w:rsidRDefault="00462E0B">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ФОРМА    ЛИСТА-ЗГОДИ </w:t>
      </w:r>
    </w:p>
    <w:p w14:paraId="2E92C489" w14:textId="77777777" w:rsidR="00BD45DB" w:rsidRPr="00730E9A" w:rsidRDefault="00462E0B">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НА ОБРОБКУ ПЕРСОНАЛЬНИХ ДАНИХ </w:t>
      </w:r>
    </w:p>
    <w:p w14:paraId="4F8A77F0" w14:textId="77777777" w:rsidR="00BD45DB" w:rsidRPr="00730E9A" w:rsidRDefault="00462E0B">
      <w:pPr>
        <w:widowControl w:val="0"/>
        <w:rPr>
          <w:rFonts w:ascii="Times New Roman" w:hAnsi="Times New Roman"/>
          <w:sz w:val="24"/>
          <w:lang w:val="uk-UA"/>
        </w:rPr>
      </w:pPr>
      <w:r w:rsidRPr="00730E9A">
        <w:rPr>
          <w:rFonts w:ascii="Times New Roman" w:hAnsi="Times New Roman"/>
          <w:b/>
          <w:sz w:val="24"/>
          <w:lang w:val="uk-UA"/>
        </w:rPr>
        <w:t>І. Інформація про особу, яка надає згоду на обробку її персональних даних:</w:t>
      </w:r>
    </w:p>
    <w:tbl>
      <w:tblPr>
        <w:tblW w:w="0" w:type="auto"/>
        <w:tblLayout w:type="fixed"/>
        <w:tblLook w:val="04A0" w:firstRow="1" w:lastRow="0" w:firstColumn="1" w:lastColumn="0" w:noHBand="0" w:noVBand="1"/>
      </w:tblPr>
      <w:tblGrid>
        <w:gridCol w:w="4785"/>
        <w:gridCol w:w="4502"/>
      </w:tblGrid>
      <w:tr w:rsidR="00BD45DB" w:rsidRPr="00730E9A" w14:paraId="2E4BF75A"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0E28068F"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 xml:space="preserve">Найменування Учасника / </w:t>
            </w:r>
            <w:proofErr w:type="spellStart"/>
            <w:r w:rsidRPr="00730E9A">
              <w:rPr>
                <w:rFonts w:ascii="Times New Roman" w:hAnsi="Times New Roman"/>
                <w:sz w:val="24"/>
                <w:lang w:val="uk-UA"/>
              </w:rPr>
              <w:t>П.І.Б.Учасника</w:t>
            </w:r>
            <w:proofErr w:type="spellEnd"/>
          </w:p>
        </w:tc>
        <w:tc>
          <w:tcPr>
            <w:tcW w:w="4502" w:type="dxa"/>
            <w:tcBorders>
              <w:top w:val="single" w:sz="4" w:space="0" w:color="000000"/>
              <w:left w:val="single" w:sz="4" w:space="0" w:color="000000"/>
              <w:bottom w:val="single" w:sz="4" w:space="0" w:color="000000"/>
              <w:right w:val="single" w:sz="4" w:space="0" w:color="000000"/>
            </w:tcBorders>
          </w:tcPr>
          <w:p w14:paraId="309063A8" w14:textId="77777777" w:rsidR="00BD45DB" w:rsidRPr="00730E9A" w:rsidRDefault="00BD45DB">
            <w:pPr>
              <w:widowControl w:val="0"/>
              <w:ind w:right="453"/>
              <w:rPr>
                <w:rFonts w:ascii="Times New Roman" w:hAnsi="Times New Roman"/>
                <w:b/>
                <w:sz w:val="24"/>
                <w:lang w:val="uk-UA"/>
              </w:rPr>
            </w:pPr>
          </w:p>
        </w:tc>
      </w:tr>
      <w:tr w:rsidR="00BD45DB" w:rsidRPr="00730E9A" w14:paraId="2FDD2751"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35D10F0"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Місцезнаходження / місце проживання</w:t>
            </w:r>
          </w:p>
        </w:tc>
        <w:tc>
          <w:tcPr>
            <w:tcW w:w="4502" w:type="dxa"/>
            <w:tcBorders>
              <w:top w:val="single" w:sz="4" w:space="0" w:color="000000"/>
              <w:left w:val="single" w:sz="4" w:space="0" w:color="000000"/>
              <w:bottom w:val="single" w:sz="4" w:space="0" w:color="000000"/>
              <w:right w:val="single" w:sz="4" w:space="0" w:color="000000"/>
            </w:tcBorders>
          </w:tcPr>
          <w:p w14:paraId="145F877B" w14:textId="77777777" w:rsidR="00BD45DB" w:rsidRPr="00730E9A" w:rsidRDefault="00BD45DB">
            <w:pPr>
              <w:widowControl w:val="0"/>
              <w:ind w:right="453"/>
              <w:rPr>
                <w:rFonts w:ascii="Times New Roman" w:hAnsi="Times New Roman"/>
                <w:b/>
                <w:sz w:val="24"/>
                <w:lang w:val="uk-UA"/>
              </w:rPr>
            </w:pPr>
          </w:p>
        </w:tc>
      </w:tr>
      <w:tr w:rsidR="00BD45DB" w:rsidRPr="00730E9A" w14:paraId="3451B596"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523A19A7"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Код за ЄДРПОУ / ідентифікаційний номер</w:t>
            </w:r>
          </w:p>
        </w:tc>
        <w:tc>
          <w:tcPr>
            <w:tcW w:w="4502" w:type="dxa"/>
            <w:tcBorders>
              <w:top w:val="single" w:sz="4" w:space="0" w:color="000000"/>
              <w:left w:val="single" w:sz="4" w:space="0" w:color="000000"/>
              <w:bottom w:val="single" w:sz="4" w:space="0" w:color="000000"/>
              <w:right w:val="single" w:sz="4" w:space="0" w:color="000000"/>
            </w:tcBorders>
          </w:tcPr>
          <w:p w14:paraId="19F70399" w14:textId="77777777" w:rsidR="00BD45DB" w:rsidRPr="00730E9A" w:rsidRDefault="00BD45DB">
            <w:pPr>
              <w:widowControl w:val="0"/>
              <w:ind w:right="453"/>
              <w:rPr>
                <w:rFonts w:ascii="Times New Roman" w:hAnsi="Times New Roman"/>
                <w:b/>
                <w:sz w:val="24"/>
                <w:lang w:val="uk-UA"/>
              </w:rPr>
            </w:pPr>
          </w:p>
        </w:tc>
      </w:tr>
      <w:tr w:rsidR="00BD45DB" w:rsidRPr="00730E9A" w14:paraId="2F183534"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DB00D64"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Номер телефону / телефаксу</w:t>
            </w:r>
          </w:p>
        </w:tc>
        <w:tc>
          <w:tcPr>
            <w:tcW w:w="4502" w:type="dxa"/>
            <w:tcBorders>
              <w:top w:val="single" w:sz="4" w:space="0" w:color="000000"/>
              <w:left w:val="single" w:sz="4" w:space="0" w:color="000000"/>
              <w:bottom w:val="single" w:sz="4" w:space="0" w:color="000000"/>
              <w:right w:val="single" w:sz="4" w:space="0" w:color="000000"/>
            </w:tcBorders>
          </w:tcPr>
          <w:p w14:paraId="25FE7D43" w14:textId="77777777" w:rsidR="00BD45DB" w:rsidRPr="00730E9A" w:rsidRDefault="00BD45DB">
            <w:pPr>
              <w:widowControl w:val="0"/>
              <w:ind w:right="453"/>
              <w:rPr>
                <w:rFonts w:ascii="Times New Roman" w:hAnsi="Times New Roman"/>
                <w:b/>
                <w:sz w:val="24"/>
                <w:lang w:val="uk-UA"/>
              </w:rPr>
            </w:pPr>
          </w:p>
        </w:tc>
      </w:tr>
    </w:tbl>
    <w:p w14:paraId="4EBDD8C4" w14:textId="77777777" w:rsidR="00BD45DB" w:rsidRPr="00730E9A" w:rsidRDefault="00BD45DB">
      <w:pPr>
        <w:widowControl w:val="0"/>
        <w:tabs>
          <w:tab w:val="left" w:pos="1080"/>
          <w:tab w:val="left" w:pos="10381"/>
        </w:tabs>
        <w:ind w:firstLine="246"/>
        <w:jc w:val="both"/>
        <w:rPr>
          <w:rFonts w:ascii="Times New Roman" w:hAnsi="Times New Roman"/>
          <w:sz w:val="24"/>
          <w:lang w:val="uk-UA"/>
        </w:rPr>
      </w:pPr>
    </w:p>
    <w:p w14:paraId="6431BEFA" w14:textId="29017487" w:rsidR="00BD45DB" w:rsidRPr="00730E9A" w:rsidRDefault="00462E0B">
      <w:pPr>
        <w:widowControl w:val="0"/>
        <w:tabs>
          <w:tab w:val="left" w:pos="1080"/>
          <w:tab w:val="left" w:pos="10381"/>
        </w:tabs>
        <w:jc w:val="both"/>
        <w:rPr>
          <w:rFonts w:ascii="Times New Roman" w:hAnsi="Times New Roman"/>
          <w:sz w:val="24"/>
          <w:lang w:val="uk-UA"/>
        </w:rPr>
      </w:pPr>
      <w:r w:rsidRPr="00730E9A">
        <w:rPr>
          <w:rFonts w:ascii="Times New Roman" w:hAnsi="Times New Roman"/>
          <w:b/>
          <w:sz w:val="24"/>
          <w:lang w:val="uk-UA"/>
        </w:rPr>
        <w:t>ІІ. Інформація про</w:t>
      </w:r>
      <w:r w:rsidR="002160A3">
        <w:rPr>
          <w:rFonts w:ascii="Times New Roman" w:hAnsi="Times New Roman"/>
          <w:b/>
          <w:sz w:val="24"/>
          <w:lang w:val="uk-UA"/>
        </w:rPr>
        <w:t xml:space="preserve"> </w:t>
      </w:r>
      <w:r w:rsidRPr="00730E9A">
        <w:rPr>
          <w:rFonts w:ascii="Times New Roman" w:hAnsi="Times New Roman"/>
          <w:b/>
          <w:sz w:val="24"/>
          <w:lang w:val="uk-UA"/>
        </w:rPr>
        <w:t>згоду на обробку персональних даних Учасника відповідно до вимог Закону України «Про захист персональних даних».</w:t>
      </w:r>
    </w:p>
    <w:p w14:paraId="63786C9D" w14:textId="77777777" w:rsidR="00BD45DB" w:rsidRPr="00730E9A" w:rsidRDefault="00462E0B">
      <w:pPr>
        <w:widowControl w:val="0"/>
        <w:tabs>
          <w:tab w:val="left" w:pos="1080"/>
          <w:tab w:val="left" w:pos="10381"/>
        </w:tabs>
        <w:jc w:val="both"/>
        <w:rPr>
          <w:rFonts w:ascii="Times New Roman" w:hAnsi="Times New Roman"/>
          <w:sz w:val="24"/>
          <w:lang w:val="uk-UA"/>
        </w:rPr>
      </w:pPr>
      <w:r w:rsidRPr="00730E9A">
        <w:rPr>
          <w:rFonts w:ascii="Times New Roman" w:hAnsi="Times New Roman"/>
          <w:sz w:val="24"/>
          <w:lang w:val="uk-UA"/>
        </w:rPr>
        <w:t xml:space="preserve">На вимогу Закону України «Про захист персональних даних» надаю згоду на обробку персональних даних Учасника (в </w:t>
      </w:r>
      <w:proofErr w:type="spellStart"/>
      <w:r w:rsidRPr="00730E9A">
        <w:rPr>
          <w:rFonts w:ascii="Times New Roman" w:hAnsi="Times New Roman"/>
          <w:sz w:val="24"/>
          <w:lang w:val="uk-UA"/>
        </w:rPr>
        <w:t>т.ч</w:t>
      </w:r>
      <w:proofErr w:type="spellEnd"/>
      <w:r w:rsidRPr="00730E9A">
        <w:rPr>
          <w:rFonts w:ascii="Times New Roman" w:hAnsi="Times New Roman"/>
          <w:sz w:val="24"/>
          <w:lang w:val="uk-UA"/>
        </w:rPr>
        <w:t xml:space="preserve">. збирання, зберігання і поширення, включаючи оприлюднення на Веб - порталі Уповноваженого органу) з метою проведення процедури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на виконання умов Закону України «Про публічні  закупівлі».</w:t>
      </w:r>
    </w:p>
    <w:p w14:paraId="1DEB9D2D" w14:textId="77777777" w:rsidR="00BD45DB" w:rsidRPr="00730E9A" w:rsidRDefault="00BD45DB">
      <w:pPr>
        <w:widowControl w:val="0"/>
        <w:tabs>
          <w:tab w:val="left" w:pos="1080"/>
          <w:tab w:val="left" w:pos="10381"/>
        </w:tabs>
        <w:jc w:val="both"/>
        <w:rPr>
          <w:rFonts w:ascii="Times New Roman" w:hAnsi="Times New Roman"/>
          <w:sz w:val="24"/>
          <w:lang w:val="uk-UA"/>
        </w:rPr>
      </w:pPr>
    </w:p>
    <w:tbl>
      <w:tblPr>
        <w:tblW w:w="0" w:type="auto"/>
        <w:tblInd w:w="109" w:type="dxa"/>
        <w:tblLayout w:type="fixed"/>
        <w:tblLook w:val="04A0" w:firstRow="1" w:lastRow="0" w:firstColumn="1" w:lastColumn="0" w:noHBand="0" w:noVBand="1"/>
      </w:tblPr>
      <w:tblGrid>
        <w:gridCol w:w="3887"/>
        <w:gridCol w:w="3199"/>
        <w:gridCol w:w="2094"/>
      </w:tblGrid>
      <w:tr w:rsidR="00BD45DB" w:rsidRPr="00730E9A" w14:paraId="197F93F4" w14:textId="77777777">
        <w:tc>
          <w:tcPr>
            <w:tcW w:w="3887" w:type="dxa"/>
            <w:tcBorders>
              <w:top w:val="nil"/>
              <w:left w:val="nil"/>
              <w:bottom w:val="nil"/>
              <w:right w:val="nil"/>
            </w:tcBorders>
          </w:tcPr>
          <w:p w14:paraId="72F98E87" w14:textId="2D72049D" w:rsidR="00BD45DB" w:rsidRPr="00730E9A" w:rsidRDefault="00462E0B">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Керівник</w:t>
            </w:r>
            <w:r w:rsidR="00DF6CC8" w:rsidRPr="00730E9A">
              <w:rPr>
                <w:rFonts w:ascii="Times New Roman" w:hAnsi="Times New Roman"/>
                <w:lang w:val="uk-UA"/>
              </w:rPr>
              <w:t xml:space="preserve"> </w:t>
            </w:r>
            <w:r w:rsidRPr="00730E9A">
              <w:rPr>
                <w:rFonts w:ascii="Times New Roman" w:hAnsi="Times New Roman"/>
                <w:lang w:val="uk-UA"/>
              </w:rPr>
              <w:t>організації – Учасника</w:t>
            </w:r>
            <w:r w:rsidR="00DF6CC8" w:rsidRPr="00730E9A">
              <w:rPr>
                <w:rFonts w:ascii="Times New Roman" w:hAnsi="Times New Roman"/>
                <w:lang w:val="uk-UA"/>
              </w:rPr>
              <w:t xml:space="preserve"> </w:t>
            </w:r>
            <w:r w:rsidRPr="00730E9A">
              <w:rPr>
                <w:rFonts w:ascii="Times New Roman" w:hAnsi="Times New Roman"/>
                <w:lang w:val="uk-UA"/>
              </w:rPr>
              <w:t>процедури</w:t>
            </w:r>
            <w:r w:rsidR="00DF6CC8" w:rsidRPr="00730E9A">
              <w:rPr>
                <w:rFonts w:ascii="Times New Roman" w:hAnsi="Times New Roman"/>
                <w:lang w:val="uk-UA"/>
              </w:rPr>
              <w:t xml:space="preserve"> </w:t>
            </w:r>
            <w:r w:rsidRPr="00730E9A">
              <w:rPr>
                <w:rFonts w:ascii="Times New Roman" w:hAnsi="Times New Roman"/>
                <w:lang w:val="uk-UA"/>
              </w:rPr>
              <w:t>закупівлі</w:t>
            </w:r>
            <w:r w:rsidR="00DF6CC8" w:rsidRPr="00730E9A">
              <w:rPr>
                <w:rFonts w:ascii="Times New Roman" w:hAnsi="Times New Roman"/>
                <w:lang w:val="uk-UA"/>
              </w:rPr>
              <w:t xml:space="preserve"> </w:t>
            </w:r>
            <w:r w:rsidRPr="00730E9A">
              <w:rPr>
                <w:rFonts w:ascii="Times New Roman" w:hAnsi="Times New Roman"/>
                <w:lang w:val="uk-UA"/>
              </w:rPr>
              <w:t>або</w:t>
            </w:r>
            <w:r w:rsidR="002160A3">
              <w:rPr>
                <w:rFonts w:ascii="Times New Roman" w:hAnsi="Times New Roman"/>
                <w:lang w:val="uk-UA"/>
              </w:rPr>
              <w:t xml:space="preserve"> </w:t>
            </w:r>
            <w:r w:rsidRPr="00730E9A">
              <w:rPr>
                <w:rFonts w:ascii="Times New Roman" w:hAnsi="Times New Roman"/>
                <w:lang w:val="uk-UA"/>
              </w:rPr>
              <w:t>інша</w:t>
            </w:r>
            <w:r w:rsidR="00DF6CC8" w:rsidRPr="00730E9A">
              <w:rPr>
                <w:rFonts w:ascii="Times New Roman" w:hAnsi="Times New Roman"/>
                <w:lang w:val="uk-UA"/>
              </w:rPr>
              <w:t xml:space="preserve"> </w:t>
            </w:r>
            <w:r w:rsidRPr="00730E9A">
              <w:rPr>
                <w:rFonts w:ascii="Times New Roman" w:hAnsi="Times New Roman"/>
                <w:lang w:val="uk-UA"/>
              </w:rPr>
              <w:t>уповноважена</w:t>
            </w:r>
            <w:r w:rsidR="00DF6CC8" w:rsidRPr="00730E9A">
              <w:rPr>
                <w:rFonts w:ascii="Times New Roman" w:hAnsi="Times New Roman"/>
                <w:lang w:val="uk-UA"/>
              </w:rPr>
              <w:t xml:space="preserve"> </w:t>
            </w:r>
            <w:r w:rsidRPr="00730E9A">
              <w:rPr>
                <w:rFonts w:ascii="Times New Roman" w:hAnsi="Times New Roman"/>
                <w:lang w:val="uk-UA"/>
              </w:rPr>
              <w:t>посадова особа</w:t>
            </w:r>
          </w:p>
          <w:p w14:paraId="6ADDC04F"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58278CDC"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0053BF00"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27D305C5" w14:textId="77777777" w:rsidR="00BD45DB" w:rsidRPr="00730E9A" w:rsidRDefault="00462E0B">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дата</w:t>
            </w:r>
          </w:p>
        </w:tc>
        <w:tc>
          <w:tcPr>
            <w:tcW w:w="3199" w:type="dxa"/>
            <w:tcBorders>
              <w:top w:val="nil"/>
              <w:left w:val="nil"/>
              <w:bottom w:val="nil"/>
              <w:right w:val="nil"/>
            </w:tcBorders>
          </w:tcPr>
          <w:p w14:paraId="659114D5"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p w14:paraId="09D9156F"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681805EF"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7CA88E04"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695D3ABE"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38A37EA3"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733E1777" w14:textId="77777777" w:rsidR="00BD45DB" w:rsidRPr="00730E9A" w:rsidRDefault="00462E0B">
            <w:pPr>
              <w:pStyle w:val="220"/>
              <w:tabs>
                <w:tab w:val="left" w:pos="709"/>
                <w:tab w:val="left" w:pos="851"/>
              </w:tabs>
              <w:spacing w:line="100" w:lineRule="atLeast"/>
              <w:jc w:val="center"/>
              <w:rPr>
                <w:rFonts w:ascii="Times New Roman" w:hAnsi="Times New Roman"/>
                <w:lang w:val="uk-UA"/>
              </w:rPr>
            </w:pPr>
            <w:r w:rsidRPr="00730E9A">
              <w:rPr>
                <w:rFonts w:ascii="Times New Roman" w:hAnsi="Times New Roman"/>
                <w:lang w:val="uk-UA"/>
              </w:rPr>
              <w:t>______________________</w:t>
            </w:r>
          </w:p>
          <w:p w14:paraId="301731C8" w14:textId="77777777" w:rsidR="00BD45DB" w:rsidRPr="00730E9A" w:rsidRDefault="00462E0B">
            <w:pPr>
              <w:pStyle w:val="220"/>
              <w:tabs>
                <w:tab w:val="left" w:pos="709"/>
                <w:tab w:val="left" w:pos="851"/>
              </w:tabs>
              <w:spacing w:line="100" w:lineRule="atLeast"/>
              <w:ind w:firstLine="709"/>
              <w:rPr>
                <w:rFonts w:ascii="Times New Roman" w:hAnsi="Times New Roman"/>
                <w:lang w:val="uk-UA"/>
              </w:rPr>
            </w:pPr>
            <w:r w:rsidRPr="00730E9A">
              <w:rPr>
                <w:rFonts w:ascii="Times New Roman" w:hAnsi="Times New Roman"/>
                <w:lang w:val="uk-UA"/>
              </w:rPr>
              <w:t xml:space="preserve">      (підпис)</w:t>
            </w:r>
          </w:p>
          <w:p w14:paraId="04DDA1BF"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tc>
        <w:tc>
          <w:tcPr>
            <w:tcW w:w="2094" w:type="dxa"/>
            <w:tcBorders>
              <w:top w:val="nil"/>
              <w:left w:val="nil"/>
              <w:bottom w:val="nil"/>
              <w:right w:val="nil"/>
            </w:tcBorders>
          </w:tcPr>
          <w:p w14:paraId="4592D8EE"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p w14:paraId="2D98F34F"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5FBAF729"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22A8DB74"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42F7B8C6"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34785048"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06ACB785" w14:textId="4465B2F9" w:rsidR="00BD45DB" w:rsidRPr="00730E9A" w:rsidRDefault="00462E0B">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_____________</w:t>
            </w:r>
          </w:p>
          <w:p w14:paraId="2B09293B" w14:textId="77777777" w:rsidR="00BD45DB" w:rsidRPr="00730E9A" w:rsidRDefault="00462E0B">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(ініціали та прізвище особи, яка надає згоду на обробку її персональних даних)</w:t>
            </w:r>
          </w:p>
        </w:tc>
      </w:tr>
    </w:tbl>
    <w:p w14:paraId="4E5BB11C" w14:textId="77777777" w:rsidR="00BD45DB" w:rsidRPr="00730E9A" w:rsidRDefault="00BD45DB">
      <w:pPr>
        <w:jc w:val="right"/>
        <w:rPr>
          <w:rFonts w:ascii="Times New Roman" w:hAnsi="Times New Roman"/>
          <w:i/>
          <w:sz w:val="24"/>
          <w:lang w:val="uk-UA"/>
        </w:rPr>
      </w:pPr>
    </w:p>
    <w:p w14:paraId="408624AF" w14:textId="77777777" w:rsidR="00BD45DB" w:rsidRPr="00730E9A" w:rsidRDefault="00BD45DB">
      <w:pPr>
        <w:rPr>
          <w:rFonts w:ascii="Times New Roman" w:hAnsi="Times New Roman"/>
          <w:i/>
          <w:sz w:val="24"/>
          <w:lang w:val="uk-UA"/>
        </w:rPr>
      </w:pPr>
    </w:p>
    <w:p w14:paraId="05980E95" w14:textId="77777777" w:rsidR="0008386D" w:rsidRDefault="0008386D" w:rsidP="0008386D">
      <w:pPr>
        <w:spacing w:after="0" w:line="240" w:lineRule="auto"/>
        <w:jc w:val="right"/>
        <w:rPr>
          <w:rFonts w:ascii="Times New Roman" w:eastAsia="Arial" w:hAnsi="Times New Roman"/>
          <w:b/>
          <w:sz w:val="24"/>
          <w:szCs w:val="24"/>
          <w:lang w:val="uk-UA"/>
        </w:rPr>
      </w:pPr>
    </w:p>
    <w:p w14:paraId="44CE3BE4" w14:textId="77777777" w:rsidR="0008386D" w:rsidRDefault="0008386D" w:rsidP="0008386D">
      <w:pPr>
        <w:spacing w:after="0" w:line="240" w:lineRule="auto"/>
        <w:jc w:val="right"/>
        <w:rPr>
          <w:rFonts w:ascii="Times New Roman" w:eastAsia="Arial" w:hAnsi="Times New Roman"/>
          <w:b/>
          <w:sz w:val="24"/>
          <w:szCs w:val="24"/>
          <w:lang w:val="uk-UA"/>
        </w:rPr>
      </w:pPr>
    </w:p>
    <w:p w14:paraId="4328AEF7" w14:textId="77777777" w:rsidR="0008386D" w:rsidRDefault="0008386D" w:rsidP="0008386D">
      <w:pPr>
        <w:spacing w:after="0" w:line="240" w:lineRule="auto"/>
        <w:jc w:val="right"/>
        <w:rPr>
          <w:rFonts w:ascii="Times New Roman" w:eastAsia="Arial" w:hAnsi="Times New Roman"/>
          <w:b/>
          <w:sz w:val="24"/>
          <w:szCs w:val="24"/>
          <w:lang w:val="uk-UA"/>
        </w:rPr>
      </w:pPr>
    </w:p>
    <w:p w14:paraId="71B77B17" w14:textId="7771E559" w:rsidR="0008386D" w:rsidRPr="00FB270A" w:rsidRDefault="0008386D" w:rsidP="0008386D">
      <w:pPr>
        <w:spacing w:after="0" w:line="240" w:lineRule="auto"/>
        <w:jc w:val="right"/>
        <w:rPr>
          <w:rFonts w:ascii="Times New Roman" w:eastAsia="Arial" w:hAnsi="Times New Roman"/>
          <w:b/>
          <w:sz w:val="24"/>
          <w:szCs w:val="24"/>
          <w:lang w:val="uk-UA"/>
        </w:rPr>
      </w:pPr>
      <w:r w:rsidRPr="00FB270A">
        <w:rPr>
          <w:rFonts w:ascii="Times New Roman" w:eastAsia="Arial" w:hAnsi="Times New Roman"/>
          <w:b/>
          <w:sz w:val="24"/>
          <w:szCs w:val="24"/>
          <w:lang w:val="uk-UA"/>
        </w:rPr>
        <w:t xml:space="preserve">Додаток </w:t>
      </w:r>
      <w:r>
        <w:rPr>
          <w:rFonts w:ascii="Times New Roman" w:eastAsia="Arial" w:hAnsi="Times New Roman"/>
          <w:b/>
          <w:sz w:val="24"/>
          <w:szCs w:val="24"/>
          <w:lang w:val="uk-UA"/>
        </w:rPr>
        <w:t>6</w:t>
      </w:r>
    </w:p>
    <w:p w14:paraId="26FA1845" w14:textId="77777777" w:rsidR="0008386D" w:rsidRPr="00FB270A" w:rsidRDefault="0008386D" w:rsidP="0008386D">
      <w:pPr>
        <w:spacing w:after="0" w:line="240" w:lineRule="auto"/>
        <w:jc w:val="right"/>
        <w:rPr>
          <w:rFonts w:ascii="Times New Roman" w:eastAsia="Arial" w:hAnsi="Times New Roman"/>
          <w:b/>
          <w:bCs/>
          <w:sz w:val="24"/>
          <w:szCs w:val="24"/>
          <w:lang w:val="uk-UA"/>
        </w:rPr>
      </w:pPr>
      <w:r>
        <w:rPr>
          <w:rFonts w:ascii="Times New Roman" w:eastAsia="Arial" w:hAnsi="Times New Roman"/>
          <w:b/>
          <w:bCs/>
          <w:sz w:val="24"/>
          <w:szCs w:val="24"/>
          <w:lang w:val="uk-UA"/>
        </w:rPr>
        <w:t>д</w:t>
      </w:r>
      <w:r w:rsidRPr="00FB270A">
        <w:rPr>
          <w:rFonts w:ascii="Times New Roman" w:eastAsia="Arial" w:hAnsi="Times New Roman"/>
          <w:b/>
          <w:bCs/>
          <w:sz w:val="24"/>
          <w:szCs w:val="24"/>
          <w:lang w:val="uk-UA"/>
        </w:rPr>
        <w:t>о</w:t>
      </w:r>
      <w:r>
        <w:rPr>
          <w:rFonts w:ascii="Times New Roman" w:eastAsia="Arial" w:hAnsi="Times New Roman"/>
          <w:b/>
          <w:bCs/>
          <w:sz w:val="24"/>
          <w:szCs w:val="24"/>
          <w:lang w:val="uk-UA"/>
        </w:rPr>
        <w:t xml:space="preserve"> тендерної документації</w:t>
      </w:r>
    </w:p>
    <w:p w14:paraId="500761B6" w14:textId="77777777" w:rsidR="00BD45DB" w:rsidRPr="00730E9A" w:rsidRDefault="00462E0B">
      <w:pPr>
        <w:pStyle w:val="27"/>
        <w:keepNext/>
        <w:keepLines/>
        <w:spacing w:after="0" w:line="100" w:lineRule="atLeast"/>
        <w:jc w:val="center"/>
        <w:rPr>
          <w:rFonts w:ascii="Times New Roman" w:hAnsi="Times New Roman"/>
          <w:b w:val="0"/>
          <w:sz w:val="24"/>
          <w:lang w:val="uk-UA"/>
        </w:rPr>
      </w:pPr>
      <w:r w:rsidRPr="00730E9A">
        <w:rPr>
          <w:rFonts w:ascii="Times New Roman" w:hAnsi="Times New Roman"/>
          <w:b w:val="0"/>
          <w:sz w:val="24"/>
          <w:lang w:val="uk-UA"/>
        </w:rPr>
        <w:t>(Учасник може надати довідку-відомості про учасника за зразком наведеним нижче, або за формою підготовленою учасником)</w:t>
      </w:r>
    </w:p>
    <w:p w14:paraId="463C505E"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12E40A68"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516FEC9B" w14:textId="77777777" w:rsidR="00BD45DB" w:rsidRPr="00730E9A" w:rsidRDefault="00462E0B">
      <w:pPr>
        <w:pStyle w:val="27"/>
        <w:keepNext/>
        <w:keepLines/>
        <w:spacing w:before="0" w:after="0" w:line="100" w:lineRule="atLeast"/>
        <w:jc w:val="center"/>
        <w:rPr>
          <w:rFonts w:ascii="Times New Roman" w:hAnsi="Times New Roman"/>
          <w:sz w:val="24"/>
          <w:lang w:val="uk-UA"/>
        </w:rPr>
      </w:pPr>
      <w:r w:rsidRPr="00730E9A">
        <w:rPr>
          <w:rFonts w:ascii="Times New Roman" w:hAnsi="Times New Roman"/>
          <w:sz w:val="24"/>
          <w:lang w:val="uk-UA"/>
        </w:rPr>
        <w:t xml:space="preserve">ВІДОМОСТІ </w:t>
      </w:r>
    </w:p>
    <w:p w14:paraId="4DD4D252" w14:textId="77777777" w:rsidR="00BD45DB" w:rsidRPr="00730E9A" w:rsidRDefault="00462E0B">
      <w:pPr>
        <w:pStyle w:val="27"/>
        <w:keepNext/>
        <w:keepLines/>
        <w:spacing w:before="0" w:after="0" w:line="100" w:lineRule="atLeast"/>
        <w:jc w:val="center"/>
        <w:rPr>
          <w:rFonts w:ascii="Times New Roman" w:hAnsi="Times New Roman"/>
          <w:b w:val="0"/>
          <w:sz w:val="24"/>
          <w:lang w:val="uk-UA"/>
        </w:rPr>
      </w:pPr>
      <w:r w:rsidRPr="00730E9A">
        <w:rPr>
          <w:rFonts w:ascii="Times New Roman" w:hAnsi="Times New Roman"/>
          <w:sz w:val="24"/>
          <w:lang w:val="uk-UA"/>
        </w:rPr>
        <w:t>про учасника</w:t>
      </w:r>
    </w:p>
    <w:p w14:paraId="78956FB9"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17EC078B" w14:textId="77777777" w:rsidR="00BD45DB" w:rsidRPr="00730E9A" w:rsidRDefault="00462E0B">
      <w:pPr>
        <w:rPr>
          <w:rStyle w:val="ab"/>
          <w:i w:val="0"/>
          <w:lang w:val="uk-UA"/>
        </w:rPr>
      </w:pPr>
      <w:r w:rsidRPr="00730E9A">
        <w:rPr>
          <w:rStyle w:val="ab"/>
          <w:i w:val="0"/>
          <w:lang w:val="uk-UA"/>
        </w:rPr>
        <w:t>Повне</w:t>
      </w:r>
      <w:r w:rsidR="001137B5" w:rsidRPr="00730E9A">
        <w:rPr>
          <w:rStyle w:val="ab"/>
          <w:i w:val="0"/>
          <w:lang w:val="uk-UA"/>
        </w:rPr>
        <w:t xml:space="preserve"> </w:t>
      </w:r>
      <w:r w:rsidRPr="00730E9A">
        <w:rPr>
          <w:rStyle w:val="ab"/>
          <w:i w:val="0"/>
          <w:lang w:val="uk-UA"/>
        </w:rPr>
        <w:t>найменування/прізвище, ім’я по батькові</w:t>
      </w:r>
      <w:r w:rsidR="00B80B8C" w:rsidRPr="00730E9A">
        <w:rPr>
          <w:rStyle w:val="ab"/>
          <w:i w:val="0"/>
          <w:lang w:val="uk-UA"/>
        </w:rPr>
        <w:t xml:space="preserve"> </w:t>
      </w:r>
      <w:r w:rsidRPr="00730E9A">
        <w:rPr>
          <w:rStyle w:val="ab"/>
          <w:i w:val="0"/>
          <w:lang w:val="uk-UA"/>
        </w:rPr>
        <w:t>Учасника: _________________________</w:t>
      </w:r>
    </w:p>
    <w:p w14:paraId="54EA125F" w14:textId="77777777" w:rsidR="00BD45DB" w:rsidRPr="00730E9A" w:rsidRDefault="00462E0B">
      <w:pPr>
        <w:rPr>
          <w:rStyle w:val="ab"/>
          <w:i w:val="0"/>
          <w:lang w:val="uk-UA"/>
        </w:rPr>
      </w:pPr>
      <w:r w:rsidRPr="00730E9A">
        <w:rPr>
          <w:rStyle w:val="ab"/>
          <w:i w:val="0"/>
          <w:lang w:val="uk-UA"/>
        </w:rPr>
        <w:t>Код ЄДРПОУ/ідентифікаційний код Учасника: ___________________________________</w:t>
      </w:r>
    </w:p>
    <w:p w14:paraId="32CFAD2A" w14:textId="77777777" w:rsidR="00BD45DB" w:rsidRPr="00730E9A" w:rsidRDefault="005B35B2">
      <w:pPr>
        <w:rPr>
          <w:rStyle w:val="ab"/>
          <w:i w:val="0"/>
          <w:lang w:val="uk-UA"/>
        </w:rPr>
      </w:pPr>
      <w:r w:rsidRPr="00730E9A">
        <w:rPr>
          <w:rStyle w:val="ab"/>
          <w:i w:val="0"/>
          <w:lang w:val="uk-UA"/>
        </w:rPr>
        <w:t>Юридична адреса:</w:t>
      </w:r>
      <w:r w:rsidR="00462E0B" w:rsidRPr="00730E9A">
        <w:rPr>
          <w:rStyle w:val="ab"/>
          <w:i w:val="0"/>
          <w:lang w:val="uk-UA"/>
        </w:rPr>
        <w:t xml:space="preserve"> ___________________________________________________________</w:t>
      </w:r>
    </w:p>
    <w:p w14:paraId="6432F840" w14:textId="77777777" w:rsidR="005B35B2" w:rsidRPr="00730E9A" w:rsidRDefault="005B35B2">
      <w:pPr>
        <w:rPr>
          <w:rStyle w:val="ab"/>
          <w:i w:val="0"/>
          <w:lang w:val="uk-UA"/>
        </w:rPr>
      </w:pPr>
      <w:r w:rsidRPr="00730E9A">
        <w:rPr>
          <w:rStyle w:val="ab"/>
          <w:i w:val="0"/>
          <w:lang w:val="uk-UA"/>
        </w:rPr>
        <w:t>Фактична адреса: __________________________________________________________</w:t>
      </w:r>
    </w:p>
    <w:p w14:paraId="126AA0D8" w14:textId="77777777" w:rsidR="00BD45DB" w:rsidRPr="00730E9A" w:rsidRDefault="00462E0B">
      <w:pPr>
        <w:rPr>
          <w:rStyle w:val="ab"/>
          <w:i w:val="0"/>
          <w:lang w:val="uk-UA"/>
        </w:rPr>
      </w:pPr>
      <w:r w:rsidRPr="00730E9A">
        <w:rPr>
          <w:rStyle w:val="ab"/>
          <w:i w:val="0"/>
          <w:lang w:val="uk-UA"/>
        </w:rPr>
        <w:t>Телефон: ______________________________________________________________________</w:t>
      </w:r>
    </w:p>
    <w:p w14:paraId="1FA94009" w14:textId="77777777" w:rsidR="00BD45DB" w:rsidRPr="00730E9A" w:rsidRDefault="00462E0B">
      <w:pPr>
        <w:rPr>
          <w:rStyle w:val="ab"/>
          <w:i w:val="0"/>
          <w:lang w:val="uk-UA"/>
        </w:rPr>
      </w:pPr>
      <w:r w:rsidRPr="00730E9A">
        <w:rPr>
          <w:rStyle w:val="ab"/>
          <w:i w:val="0"/>
          <w:lang w:val="uk-UA"/>
        </w:rPr>
        <w:t>Факс: _______________________________________________________________________</w:t>
      </w:r>
    </w:p>
    <w:p w14:paraId="3B0A4A46" w14:textId="77777777" w:rsidR="00BD45DB" w:rsidRPr="00730E9A" w:rsidRDefault="005B35B2">
      <w:pPr>
        <w:rPr>
          <w:rStyle w:val="ab"/>
          <w:i w:val="0"/>
          <w:lang w:val="uk-UA"/>
        </w:rPr>
      </w:pPr>
      <w:r w:rsidRPr="00730E9A">
        <w:rPr>
          <w:rStyle w:val="ab"/>
          <w:i w:val="0"/>
          <w:lang w:val="uk-UA"/>
        </w:rPr>
        <w:t xml:space="preserve">Електрона адреса: </w:t>
      </w:r>
      <w:r w:rsidR="00462E0B" w:rsidRPr="00730E9A">
        <w:rPr>
          <w:rStyle w:val="ab"/>
          <w:i w:val="0"/>
          <w:lang w:val="uk-UA"/>
        </w:rPr>
        <w:t>______________________________________________________________</w:t>
      </w:r>
    </w:p>
    <w:p w14:paraId="14D03154" w14:textId="77777777" w:rsidR="00BD45DB" w:rsidRPr="00730E9A" w:rsidRDefault="00462E0B">
      <w:pPr>
        <w:rPr>
          <w:rStyle w:val="ab"/>
          <w:i w:val="0"/>
          <w:lang w:val="uk-UA"/>
        </w:rPr>
      </w:pPr>
      <w:r w:rsidRPr="00730E9A">
        <w:rPr>
          <w:rStyle w:val="ab"/>
          <w:i w:val="0"/>
          <w:lang w:val="uk-UA"/>
        </w:rPr>
        <w:t>Форма/система оподаткування: _________________________________________________</w:t>
      </w:r>
    </w:p>
    <w:p w14:paraId="51EC9CA3" w14:textId="77777777" w:rsidR="00BD45DB" w:rsidRPr="00730E9A" w:rsidRDefault="00462E0B">
      <w:pPr>
        <w:rPr>
          <w:rStyle w:val="ab"/>
          <w:i w:val="0"/>
          <w:lang w:val="uk-UA"/>
        </w:rPr>
      </w:pPr>
      <w:r w:rsidRPr="00730E9A">
        <w:rPr>
          <w:rStyle w:val="ab"/>
          <w:i w:val="0"/>
          <w:lang w:val="uk-UA"/>
        </w:rPr>
        <w:t>Профілюючий вид діяльності:___________________________________________________</w:t>
      </w:r>
    </w:p>
    <w:p w14:paraId="7D420C73" w14:textId="77777777" w:rsidR="00BD45DB" w:rsidRPr="00730E9A" w:rsidRDefault="00462E0B">
      <w:pPr>
        <w:rPr>
          <w:rStyle w:val="ab"/>
          <w:i w:val="0"/>
          <w:lang w:val="uk-UA"/>
        </w:rPr>
      </w:pPr>
      <w:r w:rsidRPr="00730E9A">
        <w:rPr>
          <w:rStyle w:val="ab"/>
          <w:i w:val="0"/>
          <w:lang w:val="uk-UA"/>
        </w:rPr>
        <w:t>Найменування банку, що</w:t>
      </w:r>
      <w:r w:rsidR="00875BC1" w:rsidRPr="00730E9A">
        <w:rPr>
          <w:rStyle w:val="ab"/>
          <w:i w:val="0"/>
          <w:lang w:val="uk-UA"/>
        </w:rPr>
        <w:t xml:space="preserve"> </w:t>
      </w:r>
      <w:r w:rsidRPr="00730E9A">
        <w:rPr>
          <w:rStyle w:val="ab"/>
          <w:i w:val="0"/>
          <w:lang w:val="uk-UA"/>
        </w:rPr>
        <w:t>обслуговує</w:t>
      </w:r>
      <w:r w:rsidR="00875BC1" w:rsidRPr="00730E9A">
        <w:rPr>
          <w:rStyle w:val="ab"/>
          <w:i w:val="0"/>
          <w:lang w:val="uk-UA"/>
        </w:rPr>
        <w:t xml:space="preserve"> </w:t>
      </w:r>
      <w:r w:rsidRPr="00730E9A">
        <w:rPr>
          <w:rStyle w:val="ab"/>
          <w:i w:val="0"/>
          <w:lang w:val="uk-UA"/>
        </w:rPr>
        <w:t>Учасника: ___________________________________</w:t>
      </w:r>
    </w:p>
    <w:p w14:paraId="69E4A5EA" w14:textId="77777777" w:rsidR="00BD45DB" w:rsidRPr="00730E9A" w:rsidRDefault="00462E0B">
      <w:pPr>
        <w:rPr>
          <w:rStyle w:val="ab"/>
          <w:i w:val="0"/>
          <w:lang w:val="uk-UA"/>
        </w:rPr>
      </w:pPr>
      <w:r w:rsidRPr="00730E9A">
        <w:rPr>
          <w:rStyle w:val="ab"/>
          <w:i w:val="0"/>
          <w:lang w:val="uk-UA"/>
        </w:rPr>
        <w:t>Розрахунковий</w:t>
      </w:r>
      <w:r w:rsidR="00875BC1" w:rsidRPr="00730E9A">
        <w:rPr>
          <w:rStyle w:val="ab"/>
          <w:i w:val="0"/>
          <w:lang w:val="uk-UA"/>
        </w:rPr>
        <w:t xml:space="preserve"> </w:t>
      </w:r>
      <w:r w:rsidRPr="00730E9A">
        <w:rPr>
          <w:rStyle w:val="ab"/>
          <w:i w:val="0"/>
          <w:lang w:val="uk-UA"/>
        </w:rPr>
        <w:t>рахунок: ______________________</w:t>
      </w:r>
      <w:r w:rsidRPr="00730E9A">
        <w:rPr>
          <w:rStyle w:val="ab"/>
          <w:lang w:val="uk-UA"/>
        </w:rPr>
        <w:t>__________________________________</w:t>
      </w:r>
    </w:p>
    <w:p w14:paraId="03BDF1E1" w14:textId="77777777" w:rsidR="00BD45DB" w:rsidRPr="00730E9A" w:rsidRDefault="00462E0B">
      <w:pPr>
        <w:rPr>
          <w:rStyle w:val="ab"/>
          <w:i w:val="0"/>
          <w:lang w:val="uk-UA"/>
        </w:rPr>
      </w:pPr>
      <w:r w:rsidRPr="00730E9A">
        <w:rPr>
          <w:rStyle w:val="ab"/>
          <w:i w:val="0"/>
          <w:lang w:val="uk-UA"/>
        </w:rPr>
        <w:t>МФО (код банку): _____________________________________________________________</w:t>
      </w:r>
    </w:p>
    <w:p w14:paraId="28F4FF7C" w14:textId="77777777" w:rsidR="00BD45DB" w:rsidRPr="00730E9A" w:rsidRDefault="00462E0B">
      <w:pPr>
        <w:rPr>
          <w:rStyle w:val="ab"/>
          <w:i w:val="0"/>
          <w:lang w:val="uk-UA"/>
        </w:rPr>
      </w:pPr>
      <w:r w:rsidRPr="00730E9A">
        <w:rPr>
          <w:rStyle w:val="ab"/>
          <w:i w:val="0"/>
          <w:lang w:val="uk-UA"/>
        </w:rPr>
        <w:t>Прізвище, ім'я, по-батькові</w:t>
      </w:r>
      <w:r w:rsidR="00875BC1" w:rsidRPr="00730E9A">
        <w:rPr>
          <w:rStyle w:val="ab"/>
          <w:i w:val="0"/>
          <w:lang w:val="uk-UA"/>
        </w:rPr>
        <w:t xml:space="preserve"> </w:t>
      </w:r>
      <w:r w:rsidRPr="00730E9A">
        <w:rPr>
          <w:rStyle w:val="ab"/>
          <w:i w:val="0"/>
          <w:lang w:val="uk-UA"/>
        </w:rPr>
        <w:t>керівника (для юридичної особи): _______________________</w:t>
      </w:r>
    </w:p>
    <w:p w14:paraId="59F9FB1B" w14:textId="77777777" w:rsidR="00BD45DB" w:rsidRPr="00730E9A" w:rsidRDefault="005B35B2">
      <w:pPr>
        <w:rPr>
          <w:rFonts w:ascii="Times New Roman" w:hAnsi="Times New Roman"/>
          <w:i/>
          <w:sz w:val="24"/>
          <w:lang w:val="uk-UA"/>
        </w:rPr>
      </w:pPr>
      <w:r w:rsidRPr="00730E9A">
        <w:rPr>
          <w:rStyle w:val="ab"/>
          <w:i w:val="0"/>
          <w:lang w:val="uk-UA"/>
        </w:rPr>
        <w:t xml:space="preserve">Інша інформація: </w:t>
      </w:r>
      <w:r w:rsidR="00462E0B" w:rsidRPr="00730E9A">
        <w:rPr>
          <w:rStyle w:val="ab"/>
          <w:i w:val="0"/>
          <w:lang w:val="uk-UA"/>
        </w:rPr>
        <w:t>_______________________________________________________________</w:t>
      </w:r>
    </w:p>
    <w:p w14:paraId="6D72E8CE" w14:textId="77777777" w:rsidR="002B15EF" w:rsidRPr="00A561BB" w:rsidRDefault="002B15EF" w:rsidP="007C0644">
      <w:pPr>
        <w:pStyle w:val="12"/>
        <w:jc w:val="center"/>
        <w:rPr>
          <w:lang w:val="uk-UA"/>
        </w:rPr>
      </w:pPr>
    </w:p>
    <w:sectPr w:rsidR="002B15EF" w:rsidRPr="00A561BB" w:rsidSect="00A316B5">
      <w:pgSz w:w="12240" w:h="15840"/>
      <w:pgMar w:top="1418" w:right="850" w:bottom="851"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5D86D" w14:textId="77777777" w:rsidR="002E1C5D" w:rsidRDefault="002E1C5D">
      <w:pPr>
        <w:spacing w:after="0" w:line="240" w:lineRule="auto"/>
      </w:pPr>
      <w:r>
        <w:separator/>
      </w:r>
    </w:p>
  </w:endnote>
  <w:endnote w:type="continuationSeparator" w:id="0">
    <w:p w14:paraId="0E87EC38" w14:textId="77777777" w:rsidR="002E1C5D" w:rsidRDefault="002E1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ntiqua">
    <w:altName w:val="Arial"/>
    <w:panose1 w:val="00000000000000000000"/>
    <w:charset w:val="00"/>
    <w:family w:val="roman"/>
    <w:notTrueType/>
    <w:pitch w:val="default"/>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rpoS">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Calibri"/>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Andale Sans UI">
    <w:altName w:val="Arial Unicode MS"/>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01188" w14:textId="77777777" w:rsidR="002E1C5D" w:rsidRDefault="002E1C5D">
      <w:pPr>
        <w:spacing w:after="0" w:line="240" w:lineRule="auto"/>
      </w:pPr>
      <w:r>
        <w:separator/>
      </w:r>
    </w:p>
  </w:footnote>
  <w:footnote w:type="continuationSeparator" w:id="0">
    <w:p w14:paraId="1C4F0EC2" w14:textId="77777777" w:rsidR="002E1C5D" w:rsidRDefault="002E1C5D">
      <w:pPr>
        <w:spacing w:after="0" w:line="240" w:lineRule="auto"/>
      </w:pPr>
      <w:r>
        <w:continuationSeparator/>
      </w:r>
    </w:p>
  </w:footnote>
  <w:footnote w:id="1">
    <w:p w14:paraId="4F209C64" w14:textId="77777777" w:rsidR="005E0B82" w:rsidRPr="003A1997" w:rsidRDefault="005E0B82" w:rsidP="00C91880">
      <w:pPr>
        <w:pStyle w:val="afc"/>
        <w:jc w:val="both"/>
        <w:rPr>
          <w:rFonts w:ascii="Times New Roman" w:hAnsi="Times New Roman"/>
          <w:sz w:val="18"/>
          <w:szCs w:val="18"/>
        </w:rPr>
      </w:pPr>
      <w:r>
        <w:rPr>
          <w:rFonts w:ascii="Times New Roman" w:hAnsi="Times New Roman"/>
        </w:rPr>
        <w:t>*</w:t>
      </w:r>
      <w:r w:rsidRPr="003A1997">
        <w:rPr>
          <w:rFonts w:ascii="Times New Roman" w:hAnsi="Times New Roman"/>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 та абзацом 14 пункту 47 Особливостей.</w:t>
      </w:r>
    </w:p>
    <w:p w14:paraId="311C9B1F" w14:textId="77777777" w:rsidR="005E0B82" w:rsidRPr="003A1997" w:rsidRDefault="005E0B82" w:rsidP="00C91880">
      <w:pPr>
        <w:pStyle w:val="afc"/>
        <w:jc w:val="both"/>
        <w:rPr>
          <w:rFonts w:ascii="Times New Roman" w:hAnsi="Times New Roman"/>
          <w:sz w:val="18"/>
          <w:szCs w:val="18"/>
        </w:rPr>
      </w:pPr>
      <w:r w:rsidRPr="003A1997">
        <w:rPr>
          <w:rFonts w:ascii="Times New Roman" w:hAnsi="Times New Roman"/>
          <w:sz w:val="18"/>
          <w:szCs w:val="18"/>
        </w:rPr>
        <w:t xml:space="preserve">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A1997">
        <w:rPr>
          <w:rFonts w:ascii="Times New Roman" w:hAnsi="Times New Roman"/>
          <w:sz w:val="18"/>
          <w:szCs w:val="18"/>
        </w:rPr>
        <w:t>закупівель</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8710D408"/>
    <w:lvl w:ilvl="0" w:tplc="F428516E">
      <w:start w:val="1"/>
      <w:numFmt w:val="bullet"/>
      <w:lvlText w:val="·"/>
      <w:lvlJc w:val="left"/>
      <w:pPr>
        <w:ind w:left="720" w:hanging="360"/>
      </w:pPr>
      <w:rPr>
        <w:rFonts w:ascii="Symbol" w:hAnsi="Symbol"/>
      </w:rPr>
    </w:lvl>
    <w:lvl w:ilvl="1" w:tplc="511E4A10">
      <w:start w:val="1"/>
      <w:numFmt w:val="bullet"/>
      <w:lvlText w:val="o"/>
      <w:lvlJc w:val="left"/>
      <w:pPr>
        <w:ind w:left="1440" w:hanging="360"/>
      </w:pPr>
      <w:rPr>
        <w:rFonts w:ascii="Courier New" w:hAnsi="Courier New"/>
      </w:rPr>
    </w:lvl>
    <w:lvl w:ilvl="2" w:tplc="B82E67A8">
      <w:start w:val="1"/>
      <w:numFmt w:val="bullet"/>
      <w:lvlText w:val="§"/>
      <w:lvlJc w:val="left"/>
      <w:pPr>
        <w:ind w:left="2160" w:hanging="360"/>
      </w:pPr>
      <w:rPr>
        <w:rFonts w:ascii="Wingdings" w:hAnsi="Wingdings"/>
      </w:rPr>
    </w:lvl>
    <w:lvl w:ilvl="3" w:tplc="088ADAA6">
      <w:start w:val="1"/>
      <w:numFmt w:val="bullet"/>
      <w:lvlText w:val="·"/>
      <w:lvlJc w:val="left"/>
      <w:pPr>
        <w:ind w:left="2880" w:hanging="360"/>
      </w:pPr>
      <w:rPr>
        <w:rFonts w:ascii="Symbol" w:hAnsi="Symbol"/>
      </w:rPr>
    </w:lvl>
    <w:lvl w:ilvl="4" w:tplc="CE76420C">
      <w:start w:val="1"/>
      <w:numFmt w:val="bullet"/>
      <w:lvlText w:val="o"/>
      <w:lvlJc w:val="left"/>
      <w:pPr>
        <w:ind w:left="3600" w:hanging="360"/>
      </w:pPr>
      <w:rPr>
        <w:rFonts w:ascii="Courier New" w:hAnsi="Courier New"/>
      </w:rPr>
    </w:lvl>
    <w:lvl w:ilvl="5" w:tplc="46F0D32A">
      <w:start w:val="1"/>
      <w:numFmt w:val="bullet"/>
      <w:lvlText w:val="§"/>
      <w:lvlJc w:val="left"/>
      <w:pPr>
        <w:ind w:left="4320" w:hanging="360"/>
      </w:pPr>
      <w:rPr>
        <w:rFonts w:ascii="Wingdings" w:hAnsi="Wingdings"/>
      </w:rPr>
    </w:lvl>
    <w:lvl w:ilvl="6" w:tplc="8D6E395E">
      <w:start w:val="1"/>
      <w:numFmt w:val="bullet"/>
      <w:lvlText w:val="·"/>
      <w:lvlJc w:val="left"/>
      <w:pPr>
        <w:ind w:left="5040" w:hanging="360"/>
      </w:pPr>
      <w:rPr>
        <w:rFonts w:ascii="Symbol" w:hAnsi="Symbol"/>
      </w:rPr>
    </w:lvl>
    <w:lvl w:ilvl="7" w:tplc="16587644">
      <w:start w:val="1"/>
      <w:numFmt w:val="bullet"/>
      <w:lvlText w:val="o"/>
      <w:lvlJc w:val="left"/>
      <w:pPr>
        <w:ind w:left="5760" w:hanging="360"/>
      </w:pPr>
      <w:rPr>
        <w:rFonts w:ascii="Courier New" w:hAnsi="Courier New"/>
      </w:rPr>
    </w:lvl>
    <w:lvl w:ilvl="8" w:tplc="AF862074">
      <w:start w:val="1"/>
      <w:numFmt w:val="bullet"/>
      <w:lvlText w:val="§"/>
      <w:lvlJc w:val="left"/>
      <w:pPr>
        <w:ind w:left="6480" w:hanging="360"/>
      </w:pPr>
      <w:rPr>
        <w:rFonts w:ascii="Wingdings" w:hAnsi="Wingdings"/>
      </w:rPr>
    </w:lvl>
  </w:abstractNum>
  <w:abstractNum w:abstractNumId="1" w15:restartNumberingAfterBreak="0">
    <w:nsid w:val="00000003"/>
    <w:multiLevelType w:val="hybridMultilevel"/>
    <w:tmpl w:val="5B7E5494"/>
    <w:lvl w:ilvl="0" w:tplc="02CEE6A8">
      <w:start w:val="4"/>
      <w:numFmt w:val="bullet"/>
      <w:lvlText w:val="-"/>
      <w:lvlJc w:val="left"/>
      <w:pPr>
        <w:ind w:left="720" w:hanging="360"/>
      </w:pPr>
      <w:rPr>
        <w:rFonts w:ascii="Times New Roman" w:hAnsi="Times New Roman"/>
      </w:rPr>
    </w:lvl>
    <w:lvl w:ilvl="1" w:tplc="587E72E8">
      <w:start w:val="1"/>
      <w:numFmt w:val="bullet"/>
      <w:lvlText w:val="o"/>
      <w:lvlJc w:val="left"/>
      <w:pPr>
        <w:ind w:left="1440" w:hanging="360"/>
      </w:pPr>
      <w:rPr>
        <w:rFonts w:ascii="Courier New" w:hAnsi="Courier New"/>
      </w:rPr>
    </w:lvl>
    <w:lvl w:ilvl="2" w:tplc="9EDE33A4">
      <w:start w:val="1"/>
      <w:numFmt w:val="bullet"/>
      <w:lvlText w:val="§"/>
      <w:lvlJc w:val="left"/>
      <w:pPr>
        <w:ind w:left="2160" w:hanging="360"/>
      </w:pPr>
      <w:rPr>
        <w:rFonts w:ascii="Wingdings" w:hAnsi="Wingdings"/>
      </w:rPr>
    </w:lvl>
    <w:lvl w:ilvl="3" w:tplc="A2EE16CC">
      <w:start w:val="1"/>
      <w:numFmt w:val="bullet"/>
      <w:lvlText w:val="·"/>
      <w:lvlJc w:val="left"/>
      <w:pPr>
        <w:ind w:left="2880" w:hanging="360"/>
      </w:pPr>
      <w:rPr>
        <w:rFonts w:ascii="Symbol" w:hAnsi="Symbol"/>
      </w:rPr>
    </w:lvl>
    <w:lvl w:ilvl="4" w:tplc="D082A38E">
      <w:start w:val="1"/>
      <w:numFmt w:val="bullet"/>
      <w:lvlText w:val="o"/>
      <w:lvlJc w:val="left"/>
      <w:pPr>
        <w:ind w:left="3600" w:hanging="360"/>
      </w:pPr>
      <w:rPr>
        <w:rFonts w:ascii="Courier New" w:hAnsi="Courier New"/>
      </w:rPr>
    </w:lvl>
    <w:lvl w:ilvl="5" w:tplc="0E2AB6E0">
      <w:start w:val="1"/>
      <w:numFmt w:val="bullet"/>
      <w:lvlText w:val="§"/>
      <w:lvlJc w:val="left"/>
      <w:pPr>
        <w:ind w:left="4320" w:hanging="360"/>
      </w:pPr>
      <w:rPr>
        <w:rFonts w:ascii="Wingdings" w:hAnsi="Wingdings"/>
      </w:rPr>
    </w:lvl>
    <w:lvl w:ilvl="6" w:tplc="550E781E">
      <w:start w:val="1"/>
      <w:numFmt w:val="bullet"/>
      <w:lvlText w:val="·"/>
      <w:lvlJc w:val="left"/>
      <w:pPr>
        <w:ind w:left="5040" w:hanging="360"/>
      </w:pPr>
      <w:rPr>
        <w:rFonts w:ascii="Symbol" w:hAnsi="Symbol"/>
      </w:rPr>
    </w:lvl>
    <w:lvl w:ilvl="7" w:tplc="BC965208">
      <w:start w:val="1"/>
      <w:numFmt w:val="bullet"/>
      <w:lvlText w:val="o"/>
      <w:lvlJc w:val="left"/>
      <w:pPr>
        <w:ind w:left="5760" w:hanging="360"/>
      </w:pPr>
      <w:rPr>
        <w:rFonts w:ascii="Courier New" w:hAnsi="Courier New"/>
      </w:rPr>
    </w:lvl>
    <w:lvl w:ilvl="8" w:tplc="8D208F2C">
      <w:start w:val="1"/>
      <w:numFmt w:val="bullet"/>
      <w:lvlText w:val="§"/>
      <w:lvlJc w:val="left"/>
      <w:pPr>
        <w:ind w:left="6480" w:hanging="360"/>
      </w:pPr>
      <w:rPr>
        <w:rFonts w:ascii="Wingdings" w:hAnsi="Wingdings"/>
      </w:rPr>
    </w:lvl>
  </w:abstractNum>
  <w:abstractNum w:abstractNumId="2" w15:restartNumberingAfterBreak="0">
    <w:nsid w:val="00BE35CC"/>
    <w:multiLevelType w:val="hybridMultilevel"/>
    <w:tmpl w:val="722A13AA"/>
    <w:lvl w:ilvl="0" w:tplc="E4CCF30A">
      <w:numFmt w:val="bullet"/>
      <w:lvlText w:val="-"/>
      <w:lvlJc w:val="left"/>
      <w:pPr>
        <w:ind w:left="862" w:hanging="360"/>
      </w:pPr>
      <w:rPr>
        <w:rFonts w:ascii="Book Antiqua" w:eastAsia="Calibri" w:hAnsi="Book Antiqua" w:cs="Aria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15:restartNumberingAfterBreak="0">
    <w:nsid w:val="030D487E"/>
    <w:multiLevelType w:val="hybridMultilevel"/>
    <w:tmpl w:val="4C5AA7EC"/>
    <w:lvl w:ilvl="0" w:tplc="86A4DEB2">
      <w:start w:val="4"/>
      <w:numFmt w:val="bullet"/>
      <w:lvlText w:val="-"/>
      <w:lvlJc w:val="left"/>
      <w:pPr>
        <w:ind w:left="720" w:hanging="360"/>
      </w:pPr>
    </w:lvl>
    <w:lvl w:ilvl="1" w:tplc="12A8297C">
      <w:start w:val="1"/>
      <w:numFmt w:val="bullet"/>
      <w:lvlText w:val="o"/>
      <w:lvlJc w:val="left"/>
      <w:pPr>
        <w:ind w:left="1440" w:hanging="360"/>
      </w:pPr>
      <w:rPr>
        <w:rFonts w:ascii="Courier New" w:hAnsi="Courier New"/>
      </w:rPr>
    </w:lvl>
    <w:lvl w:ilvl="2" w:tplc="C824CA22">
      <w:start w:val="1"/>
      <w:numFmt w:val="bullet"/>
      <w:lvlText w:val="§"/>
      <w:lvlJc w:val="left"/>
      <w:pPr>
        <w:ind w:left="2160" w:hanging="360"/>
      </w:pPr>
      <w:rPr>
        <w:rFonts w:ascii="Wingdings" w:hAnsi="Wingdings"/>
      </w:rPr>
    </w:lvl>
    <w:lvl w:ilvl="3" w:tplc="30989E32">
      <w:start w:val="1"/>
      <w:numFmt w:val="bullet"/>
      <w:lvlText w:val="·"/>
      <w:lvlJc w:val="left"/>
      <w:pPr>
        <w:ind w:left="2880" w:hanging="360"/>
      </w:pPr>
      <w:rPr>
        <w:rFonts w:ascii="Symbol" w:hAnsi="Symbol"/>
      </w:rPr>
    </w:lvl>
    <w:lvl w:ilvl="4" w:tplc="6FA81EDE">
      <w:start w:val="1"/>
      <w:numFmt w:val="bullet"/>
      <w:lvlText w:val="o"/>
      <w:lvlJc w:val="left"/>
      <w:pPr>
        <w:ind w:left="3600" w:hanging="360"/>
      </w:pPr>
      <w:rPr>
        <w:rFonts w:ascii="Courier New" w:hAnsi="Courier New"/>
      </w:rPr>
    </w:lvl>
    <w:lvl w:ilvl="5" w:tplc="742890DE">
      <w:start w:val="1"/>
      <w:numFmt w:val="bullet"/>
      <w:lvlText w:val="§"/>
      <w:lvlJc w:val="left"/>
      <w:pPr>
        <w:ind w:left="4320" w:hanging="360"/>
      </w:pPr>
      <w:rPr>
        <w:rFonts w:ascii="Wingdings" w:hAnsi="Wingdings"/>
      </w:rPr>
    </w:lvl>
    <w:lvl w:ilvl="6" w:tplc="0BFE666E">
      <w:start w:val="1"/>
      <w:numFmt w:val="bullet"/>
      <w:lvlText w:val="·"/>
      <w:lvlJc w:val="left"/>
      <w:pPr>
        <w:ind w:left="5040" w:hanging="360"/>
      </w:pPr>
      <w:rPr>
        <w:rFonts w:ascii="Symbol" w:hAnsi="Symbol"/>
      </w:rPr>
    </w:lvl>
    <w:lvl w:ilvl="7" w:tplc="F6524D98">
      <w:start w:val="1"/>
      <w:numFmt w:val="bullet"/>
      <w:lvlText w:val="o"/>
      <w:lvlJc w:val="left"/>
      <w:pPr>
        <w:ind w:left="5760" w:hanging="360"/>
      </w:pPr>
      <w:rPr>
        <w:rFonts w:ascii="Courier New" w:hAnsi="Courier New"/>
      </w:rPr>
    </w:lvl>
    <w:lvl w:ilvl="8" w:tplc="17E2C1D4">
      <w:start w:val="1"/>
      <w:numFmt w:val="bullet"/>
      <w:lvlText w:val="§"/>
      <w:lvlJc w:val="left"/>
      <w:pPr>
        <w:ind w:left="6480" w:hanging="360"/>
      </w:pPr>
      <w:rPr>
        <w:rFonts w:ascii="Wingdings" w:hAnsi="Wingdings"/>
      </w:rPr>
    </w:lvl>
  </w:abstractNum>
  <w:abstractNum w:abstractNumId="4"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5" w15:restartNumberingAfterBreak="0">
    <w:nsid w:val="3BD472EC"/>
    <w:multiLevelType w:val="hybridMultilevel"/>
    <w:tmpl w:val="5B7291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476F3555"/>
    <w:multiLevelType w:val="hybridMultilevel"/>
    <w:tmpl w:val="9740F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7720D8"/>
    <w:multiLevelType w:val="hybridMultilevel"/>
    <w:tmpl w:val="6A2EE02C"/>
    <w:lvl w:ilvl="0" w:tplc="04190001">
      <w:start w:val="1"/>
      <w:numFmt w:val="bullet"/>
      <w:lvlText w:val=""/>
      <w:lvlJc w:val="left"/>
      <w:pPr>
        <w:ind w:left="360" w:hanging="360"/>
      </w:pPr>
      <w:rPr>
        <w:rFonts w:ascii="Symbol" w:hAnsi="Symbol" w:hint="default"/>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8" w15:restartNumberingAfterBreak="0">
    <w:nsid w:val="4F3312FA"/>
    <w:multiLevelType w:val="hybridMultilevel"/>
    <w:tmpl w:val="0DD87498"/>
    <w:lvl w:ilvl="0" w:tplc="1C16BECA">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9" w15:restartNumberingAfterBreak="0">
    <w:nsid w:val="52EB5817"/>
    <w:multiLevelType w:val="hybridMultilevel"/>
    <w:tmpl w:val="FA1E0D26"/>
    <w:lvl w:ilvl="0" w:tplc="41A0EC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51960F1"/>
    <w:multiLevelType w:val="hybridMultilevel"/>
    <w:tmpl w:val="8E585124"/>
    <w:lvl w:ilvl="0" w:tplc="F428516E">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CCA084E"/>
    <w:multiLevelType w:val="hybridMultilevel"/>
    <w:tmpl w:val="1C22B66A"/>
    <w:lvl w:ilvl="0" w:tplc="32F444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D1E0B96"/>
    <w:multiLevelType w:val="multilevel"/>
    <w:tmpl w:val="FFFFFFFF"/>
    <w:lvl w:ilvl="0">
      <w:start w:val="1"/>
      <w:numFmt w:val="decimal"/>
      <w:lvlText w:val="8.%1."/>
      <w:lvlJc w:val="left"/>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3" w15:restartNumberingAfterBreak="0">
    <w:nsid w:val="5D315C73"/>
    <w:multiLevelType w:val="hybridMultilevel"/>
    <w:tmpl w:val="DF4AB2F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567099"/>
    <w:multiLevelType w:val="multilevel"/>
    <w:tmpl w:val="FFFFFFFF"/>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15:restartNumberingAfterBreak="0">
    <w:nsid w:val="7AFF4B77"/>
    <w:multiLevelType w:val="multilevel"/>
    <w:tmpl w:val="BB3200C8"/>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7D2A03DA"/>
    <w:multiLevelType w:val="hybridMultilevel"/>
    <w:tmpl w:val="618EEC64"/>
    <w:lvl w:ilvl="0" w:tplc="EBFE17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5535BE"/>
    <w:multiLevelType w:val="hybridMultilevel"/>
    <w:tmpl w:val="4322F0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3"/>
  </w:num>
  <w:num w:numId="3">
    <w:abstractNumId w:val="8"/>
  </w:num>
  <w:num w:numId="4">
    <w:abstractNumId w:val="3"/>
  </w:num>
  <w:num w:numId="5">
    <w:abstractNumId w:val="1"/>
  </w:num>
  <w:num w:numId="6">
    <w:abstractNumId w:val="9"/>
  </w:num>
  <w:num w:numId="7">
    <w:abstractNumId w:val="11"/>
  </w:num>
  <w:num w:numId="8">
    <w:abstractNumId w:val="10"/>
  </w:num>
  <w:num w:numId="9">
    <w:abstractNumId w:val="18"/>
  </w:num>
  <w:num w:numId="10">
    <w:abstractNumId w:val="12"/>
  </w:num>
  <w:num w:numId="11">
    <w:abstractNumId w:val="21"/>
  </w:num>
  <w:num w:numId="12">
    <w:abstractNumId w:val="17"/>
  </w:num>
  <w:num w:numId="13">
    <w:abstractNumId w:val="15"/>
  </w:num>
  <w:num w:numId="14">
    <w:abstractNumId w:val="19"/>
  </w:num>
  <w:num w:numId="15">
    <w:abstractNumId w:val="20"/>
  </w:num>
  <w:num w:numId="16">
    <w:abstractNumId w:val="16"/>
  </w:num>
  <w:num w:numId="17">
    <w:abstractNumId w:val="14"/>
  </w:num>
  <w:num w:numId="18">
    <w:abstractNumId w:val="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7"/>
  </w:num>
  <w:num w:numId="22">
    <w:abstractNumId w:val="2"/>
  </w:num>
  <w:num w:numId="23">
    <w:abstractNumId w:val="5"/>
  </w:num>
  <w:num w:numId="24">
    <w:abstractNumId w:val="13"/>
  </w:num>
  <w:num w:numId="25">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DB"/>
    <w:rsid w:val="000103B0"/>
    <w:rsid w:val="00016958"/>
    <w:rsid w:val="0002021C"/>
    <w:rsid w:val="0002214F"/>
    <w:rsid w:val="00034A41"/>
    <w:rsid w:val="00035FA7"/>
    <w:rsid w:val="00036982"/>
    <w:rsid w:val="000376F6"/>
    <w:rsid w:val="00037F92"/>
    <w:rsid w:val="00044AD9"/>
    <w:rsid w:val="00044BDD"/>
    <w:rsid w:val="00050D8B"/>
    <w:rsid w:val="00055A40"/>
    <w:rsid w:val="000608B5"/>
    <w:rsid w:val="00074DE3"/>
    <w:rsid w:val="00075CDA"/>
    <w:rsid w:val="00077293"/>
    <w:rsid w:val="00077C57"/>
    <w:rsid w:val="0008386D"/>
    <w:rsid w:val="00084389"/>
    <w:rsid w:val="0009424E"/>
    <w:rsid w:val="00094AA1"/>
    <w:rsid w:val="000A2753"/>
    <w:rsid w:val="000A3934"/>
    <w:rsid w:val="000A5E76"/>
    <w:rsid w:val="000B05B5"/>
    <w:rsid w:val="000B356E"/>
    <w:rsid w:val="000B4337"/>
    <w:rsid w:val="000B4E92"/>
    <w:rsid w:val="000C6060"/>
    <w:rsid w:val="000D5DB0"/>
    <w:rsid w:val="000D6766"/>
    <w:rsid w:val="000E1839"/>
    <w:rsid w:val="000E36ED"/>
    <w:rsid w:val="000E4FE7"/>
    <w:rsid w:val="000E5E04"/>
    <w:rsid w:val="000F1A34"/>
    <w:rsid w:val="000F1EE7"/>
    <w:rsid w:val="0010063C"/>
    <w:rsid w:val="00102ABC"/>
    <w:rsid w:val="00106E13"/>
    <w:rsid w:val="001137B5"/>
    <w:rsid w:val="00115AA0"/>
    <w:rsid w:val="00115B72"/>
    <w:rsid w:val="00120C46"/>
    <w:rsid w:val="00121EC9"/>
    <w:rsid w:val="00133F62"/>
    <w:rsid w:val="00137195"/>
    <w:rsid w:val="0014323E"/>
    <w:rsid w:val="001449B3"/>
    <w:rsid w:val="001467CB"/>
    <w:rsid w:val="001502A2"/>
    <w:rsid w:val="001532FA"/>
    <w:rsid w:val="00160333"/>
    <w:rsid w:val="001658F1"/>
    <w:rsid w:val="00165D7E"/>
    <w:rsid w:val="00165FB8"/>
    <w:rsid w:val="001662E7"/>
    <w:rsid w:val="001811C5"/>
    <w:rsid w:val="00184ADF"/>
    <w:rsid w:val="00184D44"/>
    <w:rsid w:val="0018526C"/>
    <w:rsid w:val="00185647"/>
    <w:rsid w:val="00191EA1"/>
    <w:rsid w:val="001973E9"/>
    <w:rsid w:val="001A6432"/>
    <w:rsid w:val="001B0C3F"/>
    <w:rsid w:val="001B72B4"/>
    <w:rsid w:val="001C1446"/>
    <w:rsid w:val="001C62AE"/>
    <w:rsid w:val="001D35D6"/>
    <w:rsid w:val="001D5471"/>
    <w:rsid w:val="001E0D40"/>
    <w:rsid w:val="001E0E99"/>
    <w:rsid w:val="001E10DE"/>
    <w:rsid w:val="001E16D2"/>
    <w:rsid w:val="001E3688"/>
    <w:rsid w:val="001E3945"/>
    <w:rsid w:val="001E4AEE"/>
    <w:rsid w:val="001E539A"/>
    <w:rsid w:val="001E5B7E"/>
    <w:rsid w:val="001E5FE3"/>
    <w:rsid w:val="001E6614"/>
    <w:rsid w:val="001E76DB"/>
    <w:rsid w:val="001E7FD1"/>
    <w:rsid w:val="001F0404"/>
    <w:rsid w:val="001F0473"/>
    <w:rsid w:val="001F4D3D"/>
    <w:rsid w:val="00200723"/>
    <w:rsid w:val="0020367A"/>
    <w:rsid w:val="00211331"/>
    <w:rsid w:val="002160A3"/>
    <w:rsid w:val="00216554"/>
    <w:rsid w:val="00224E59"/>
    <w:rsid w:val="00226AF0"/>
    <w:rsid w:val="00227A2E"/>
    <w:rsid w:val="0023133B"/>
    <w:rsid w:val="0024036A"/>
    <w:rsid w:val="00241CD2"/>
    <w:rsid w:val="0024628D"/>
    <w:rsid w:val="002520E4"/>
    <w:rsid w:val="002574DA"/>
    <w:rsid w:val="00262B92"/>
    <w:rsid w:val="002644BF"/>
    <w:rsid w:val="002713D2"/>
    <w:rsid w:val="0027159C"/>
    <w:rsid w:val="00274303"/>
    <w:rsid w:val="00275291"/>
    <w:rsid w:val="00276BF9"/>
    <w:rsid w:val="00276E5D"/>
    <w:rsid w:val="00276FE2"/>
    <w:rsid w:val="00277110"/>
    <w:rsid w:val="00277D10"/>
    <w:rsid w:val="00285E06"/>
    <w:rsid w:val="00287D98"/>
    <w:rsid w:val="00292E37"/>
    <w:rsid w:val="00293336"/>
    <w:rsid w:val="002959B1"/>
    <w:rsid w:val="00295FCB"/>
    <w:rsid w:val="00296DA5"/>
    <w:rsid w:val="002A549E"/>
    <w:rsid w:val="002A5C75"/>
    <w:rsid w:val="002A795A"/>
    <w:rsid w:val="002B15EF"/>
    <w:rsid w:val="002B1CFF"/>
    <w:rsid w:val="002B4E81"/>
    <w:rsid w:val="002B7C76"/>
    <w:rsid w:val="002C0077"/>
    <w:rsid w:val="002C014D"/>
    <w:rsid w:val="002C0D6E"/>
    <w:rsid w:val="002C28D5"/>
    <w:rsid w:val="002C3F97"/>
    <w:rsid w:val="002C5BA5"/>
    <w:rsid w:val="002C6CAC"/>
    <w:rsid w:val="002D04EC"/>
    <w:rsid w:val="002D13AA"/>
    <w:rsid w:val="002D1ED9"/>
    <w:rsid w:val="002D5A61"/>
    <w:rsid w:val="002D6A7D"/>
    <w:rsid w:val="002D7946"/>
    <w:rsid w:val="002E1C5D"/>
    <w:rsid w:val="002F48B8"/>
    <w:rsid w:val="003033B2"/>
    <w:rsid w:val="0030340C"/>
    <w:rsid w:val="00305789"/>
    <w:rsid w:val="003123CC"/>
    <w:rsid w:val="00314310"/>
    <w:rsid w:val="00317627"/>
    <w:rsid w:val="00325272"/>
    <w:rsid w:val="0032725B"/>
    <w:rsid w:val="00332180"/>
    <w:rsid w:val="00334394"/>
    <w:rsid w:val="00337F52"/>
    <w:rsid w:val="0034094B"/>
    <w:rsid w:val="003468DE"/>
    <w:rsid w:val="00357200"/>
    <w:rsid w:val="00362432"/>
    <w:rsid w:val="00363013"/>
    <w:rsid w:val="003664FD"/>
    <w:rsid w:val="0037447C"/>
    <w:rsid w:val="003756B6"/>
    <w:rsid w:val="00386D54"/>
    <w:rsid w:val="0039011E"/>
    <w:rsid w:val="0039307C"/>
    <w:rsid w:val="00395DF0"/>
    <w:rsid w:val="00396C65"/>
    <w:rsid w:val="003971DF"/>
    <w:rsid w:val="003A1612"/>
    <w:rsid w:val="003B03D3"/>
    <w:rsid w:val="003B0E4F"/>
    <w:rsid w:val="003B101E"/>
    <w:rsid w:val="003B65EB"/>
    <w:rsid w:val="003B750C"/>
    <w:rsid w:val="003C02AA"/>
    <w:rsid w:val="003C2349"/>
    <w:rsid w:val="003C3986"/>
    <w:rsid w:val="003C45E6"/>
    <w:rsid w:val="003C6E17"/>
    <w:rsid w:val="003D06F0"/>
    <w:rsid w:val="003D0D16"/>
    <w:rsid w:val="003D1A0F"/>
    <w:rsid w:val="003D235B"/>
    <w:rsid w:val="003D2B08"/>
    <w:rsid w:val="003D2B2A"/>
    <w:rsid w:val="003D49D8"/>
    <w:rsid w:val="003E1ED4"/>
    <w:rsid w:val="003E2394"/>
    <w:rsid w:val="003E5AC1"/>
    <w:rsid w:val="003F179B"/>
    <w:rsid w:val="003F2284"/>
    <w:rsid w:val="003F34E2"/>
    <w:rsid w:val="003F665B"/>
    <w:rsid w:val="003F6B87"/>
    <w:rsid w:val="00401566"/>
    <w:rsid w:val="004015E8"/>
    <w:rsid w:val="004020AA"/>
    <w:rsid w:val="00402512"/>
    <w:rsid w:val="00403939"/>
    <w:rsid w:val="00405D62"/>
    <w:rsid w:val="00415C76"/>
    <w:rsid w:val="00422639"/>
    <w:rsid w:val="00433485"/>
    <w:rsid w:val="00433DC3"/>
    <w:rsid w:val="00436274"/>
    <w:rsid w:val="00440AA6"/>
    <w:rsid w:val="00441474"/>
    <w:rsid w:val="00442F09"/>
    <w:rsid w:val="00443A6B"/>
    <w:rsid w:val="00444437"/>
    <w:rsid w:val="004461E1"/>
    <w:rsid w:val="004465E9"/>
    <w:rsid w:val="00446A6F"/>
    <w:rsid w:val="00447871"/>
    <w:rsid w:val="004500E6"/>
    <w:rsid w:val="00450FBB"/>
    <w:rsid w:val="00453856"/>
    <w:rsid w:val="004560FA"/>
    <w:rsid w:val="00456B67"/>
    <w:rsid w:val="00462485"/>
    <w:rsid w:val="00462D51"/>
    <w:rsid w:val="00462E0B"/>
    <w:rsid w:val="00465A31"/>
    <w:rsid w:val="00472EC6"/>
    <w:rsid w:val="00482188"/>
    <w:rsid w:val="004905EF"/>
    <w:rsid w:val="0049414E"/>
    <w:rsid w:val="004A4EB8"/>
    <w:rsid w:val="004A7A3A"/>
    <w:rsid w:val="004B5DA5"/>
    <w:rsid w:val="004B6DB0"/>
    <w:rsid w:val="004C335B"/>
    <w:rsid w:val="004C3A07"/>
    <w:rsid w:val="004C5BD8"/>
    <w:rsid w:val="004D297A"/>
    <w:rsid w:val="004D4B71"/>
    <w:rsid w:val="004D51D6"/>
    <w:rsid w:val="004D7398"/>
    <w:rsid w:val="004D7FCA"/>
    <w:rsid w:val="004E0F02"/>
    <w:rsid w:val="004E2BE6"/>
    <w:rsid w:val="004E3D8D"/>
    <w:rsid w:val="004F4589"/>
    <w:rsid w:val="004F4CB3"/>
    <w:rsid w:val="005023A0"/>
    <w:rsid w:val="00502B6A"/>
    <w:rsid w:val="00504706"/>
    <w:rsid w:val="00505710"/>
    <w:rsid w:val="00506DE3"/>
    <w:rsid w:val="00507E6B"/>
    <w:rsid w:val="00511800"/>
    <w:rsid w:val="00516737"/>
    <w:rsid w:val="005206C4"/>
    <w:rsid w:val="00523CBD"/>
    <w:rsid w:val="0052418C"/>
    <w:rsid w:val="0052692E"/>
    <w:rsid w:val="00541215"/>
    <w:rsid w:val="00546265"/>
    <w:rsid w:val="00551BCF"/>
    <w:rsid w:val="00552AAE"/>
    <w:rsid w:val="00553068"/>
    <w:rsid w:val="00566C39"/>
    <w:rsid w:val="00566F5E"/>
    <w:rsid w:val="00570423"/>
    <w:rsid w:val="00572A96"/>
    <w:rsid w:val="00577B03"/>
    <w:rsid w:val="005806E5"/>
    <w:rsid w:val="005809CC"/>
    <w:rsid w:val="00580C4B"/>
    <w:rsid w:val="005827B9"/>
    <w:rsid w:val="00586D11"/>
    <w:rsid w:val="00590655"/>
    <w:rsid w:val="00592C2D"/>
    <w:rsid w:val="00593168"/>
    <w:rsid w:val="00594E42"/>
    <w:rsid w:val="0059648E"/>
    <w:rsid w:val="005A05A4"/>
    <w:rsid w:val="005A4290"/>
    <w:rsid w:val="005B2040"/>
    <w:rsid w:val="005B35B2"/>
    <w:rsid w:val="005B4AEF"/>
    <w:rsid w:val="005B5B93"/>
    <w:rsid w:val="005B620A"/>
    <w:rsid w:val="005B7D2C"/>
    <w:rsid w:val="005C1E7F"/>
    <w:rsid w:val="005C2DD3"/>
    <w:rsid w:val="005C4AB2"/>
    <w:rsid w:val="005C5CF5"/>
    <w:rsid w:val="005C7E98"/>
    <w:rsid w:val="005D0372"/>
    <w:rsid w:val="005D5BEA"/>
    <w:rsid w:val="005D5F9C"/>
    <w:rsid w:val="005E01A6"/>
    <w:rsid w:val="005E04F6"/>
    <w:rsid w:val="005E0B82"/>
    <w:rsid w:val="005E161C"/>
    <w:rsid w:val="005E1F30"/>
    <w:rsid w:val="005E28DE"/>
    <w:rsid w:val="005E3B02"/>
    <w:rsid w:val="005E61C1"/>
    <w:rsid w:val="005F2A74"/>
    <w:rsid w:val="005F2AAB"/>
    <w:rsid w:val="005F2BFC"/>
    <w:rsid w:val="005F4A07"/>
    <w:rsid w:val="005F6F29"/>
    <w:rsid w:val="006019A9"/>
    <w:rsid w:val="00603824"/>
    <w:rsid w:val="00606AF4"/>
    <w:rsid w:val="00606AF7"/>
    <w:rsid w:val="00607BFC"/>
    <w:rsid w:val="00610855"/>
    <w:rsid w:val="00611D0A"/>
    <w:rsid w:val="00612CB5"/>
    <w:rsid w:val="00613012"/>
    <w:rsid w:val="006206FA"/>
    <w:rsid w:val="00620936"/>
    <w:rsid w:val="00625D3D"/>
    <w:rsid w:val="0063109F"/>
    <w:rsid w:val="00632A93"/>
    <w:rsid w:val="0063361B"/>
    <w:rsid w:val="00633E45"/>
    <w:rsid w:val="006435ED"/>
    <w:rsid w:val="00645648"/>
    <w:rsid w:val="0065077C"/>
    <w:rsid w:val="00653519"/>
    <w:rsid w:val="006575A2"/>
    <w:rsid w:val="006620BF"/>
    <w:rsid w:val="00663C9E"/>
    <w:rsid w:val="006749DD"/>
    <w:rsid w:val="00676A2C"/>
    <w:rsid w:val="00677F2C"/>
    <w:rsid w:val="00680897"/>
    <w:rsid w:val="00683070"/>
    <w:rsid w:val="00690C0D"/>
    <w:rsid w:val="00693C3D"/>
    <w:rsid w:val="006A069E"/>
    <w:rsid w:val="006A1033"/>
    <w:rsid w:val="006A3E0B"/>
    <w:rsid w:val="006A5117"/>
    <w:rsid w:val="006A65C3"/>
    <w:rsid w:val="006A65EA"/>
    <w:rsid w:val="006A7C13"/>
    <w:rsid w:val="006B067C"/>
    <w:rsid w:val="006B23D4"/>
    <w:rsid w:val="006B5DC7"/>
    <w:rsid w:val="006B7E5B"/>
    <w:rsid w:val="006C09C4"/>
    <w:rsid w:val="006C3777"/>
    <w:rsid w:val="006C5D83"/>
    <w:rsid w:val="006C738F"/>
    <w:rsid w:val="006D03B8"/>
    <w:rsid w:val="006D559F"/>
    <w:rsid w:val="006D6AE9"/>
    <w:rsid w:val="006D6B50"/>
    <w:rsid w:val="006E0911"/>
    <w:rsid w:val="006E16B4"/>
    <w:rsid w:val="006E6847"/>
    <w:rsid w:val="006F6D57"/>
    <w:rsid w:val="00700D5E"/>
    <w:rsid w:val="007011CD"/>
    <w:rsid w:val="00704C91"/>
    <w:rsid w:val="0070553B"/>
    <w:rsid w:val="00713C23"/>
    <w:rsid w:val="00716F24"/>
    <w:rsid w:val="0072175D"/>
    <w:rsid w:val="0073084E"/>
    <w:rsid w:val="00730E9A"/>
    <w:rsid w:val="00743BB7"/>
    <w:rsid w:val="00747CDA"/>
    <w:rsid w:val="00747E58"/>
    <w:rsid w:val="00754594"/>
    <w:rsid w:val="007601D5"/>
    <w:rsid w:val="007618A9"/>
    <w:rsid w:val="00762AD2"/>
    <w:rsid w:val="00764225"/>
    <w:rsid w:val="007677B8"/>
    <w:rsid w:val="007706B9"/>
    <w:rsid w:val="0077294B"/>
    <w:rsid w:val="00780188"/>
    <w:rsid w:val="0078092F"/>
    <w:rsid w:val="00782525"/>
    <w:rsid w:val="00790ECA"/>
    <w:rsid w:val="00790F41"/>
    <w:rsid w:val="00793C5C"/>
    <w:rsid w:val="0079510A"/>
    <w:rsid w:val="0079697D"/>
    <w:rsid w:val="007977A1"/>
    <w:rsid w:val="007A5DE4"/>
    <w:rsid w:val="007A7663"/>
    <w:rsid w:val="007A7BCA"/>
    <w:rsid w:val="007B0DF8"/>
    <w:rsid w:val="007B13C3"/>
    <w:rsid w:val="007B52D9"/>
    <w:rsid w:val="007B57A0"/>
    <w:rsid w:val="007C0644"/>
    <w:rsid w:val="007C083C"/>
    <w:rsid w:val="007C40EF"/>
    <w:rsid w:val="007C4E3F"/>
    <w:rsid w:val="007C6BF4"/>
    <w:rsid w:val="007D64FE"/>
    <w:rsid w:val="007E00C1"/>
    <w:rsid w:val="007E0A2F"/>
    <w:rsid w:val="007E1CD5"/>
    <w:rsid w:val="007E3CDF"/>
    <w:rsid w:val="007F0D6F"/>
    <w:rsid w:val="007F40DF"/>
    <w:rsid w:val="007F5182"/>
    <w:rsid w:val="007F71A9"/>
    <w:rsid w:val="007F7461"/>
    <w:rsid w:val="00802649"/>
    <w:rsid w:val="00803F0B"/>
    <w:rsid w:val="008063B6"/>
    <w:rsid w:val="00807177"/>
    <w:rsid w:val="00810222"/>
    <w:rsid w:val="0082019C"/>
    <w:rsid w:val="00820334"/>
    <w:rsid w:val="008235D5"/>
    <w:rsid w:val="00823F63"/>
    <w:rsid w:val="008306CA"/>
    <w:rsid w:val="008348B1"/>
    <w:rsid w:val="008400B8"/>
    <w:rsid w:val="008454FA"/>
    <w:rsid w:val="00845EC0"/>
    <w:rsid w:val="00850C86"/>
    <w:rsid w:val="00852ACE"/>
    <w:rsid w:val="0085463A"/>
    <w:rsid w:val="00861E08"/>
    <w:rsid w:val="00871BA4"/>
    <w:rsid w:val="008729E7"/>
    <w:rsid w:val="00875BC1"/>
    <w:rsid w:val="008778EA"/>
    <w:rsid w:val="00881B70"/>
    <w:rsid w:val="00885B7E"/>
    <w:rsid w:val="00886191"/>
    <w:rsid w:val="00887229"/>
    <w:rsid w:val="00891FE9"/>
    <w:rsid w:val="008A3D63"/>
    <w:rsid w:val="008A6B86"/>
    <w:rsid w:val="008B013C"/>
    <w:rsid w:val="008B21F8"/>
    <w:rsid w:val="008B303B"/>
    <w:rsid w:val="008B4720"/>
    <w:rsid w:val="008B68B2"/>
    <w:rsid w:val="008B6CC5"/>
    <w:rsid w:val="008C3857"/>
    <w:rsid w:val="008C4E63"/>
    <w:rsid w:val="008C5690"/>
    <w:rsid w:val="008C64BE"/>
    <w:rsid w:val="008C6684"/>
    <w:rsid w:val="008D196E"/>
    <w:rsid w:val="008D6E9F"/>
    <w:rsid w:val="008D7C7B"/>
    <w:rsid w:val="008E34BE"/>
    <w:rsid w:val="008E5918"/>
    <w:rsid w:val="008E5A32"/>
    <w:rsid w:val="008E65C2"/>
    <w:rsid w:val="008F3731"/>
    <w:rsid w:val="008F72C0"/>
    <w:rsid w:val="009009FE"/>
    <w:rsid w:val="00901476"/>
    <w:rsid w:val="00904188"/>
    <w:rsid w:val="0090638F"/>
    <w:rsid w:val="009068B1"/>
    <w:rsid w:val="00911294"/>
    <w:rsid w:val="00913260"/>
    <w:rsid w:val="009175CC"/>
    <w:rsid w:val="00922549"/>
    <w:rsid w:val="00922636"/>
    <w:rsid w:val="0093010D"/>
    <w:rsid w:val="009301E8"/>
    <w:rsid w:val="00930640"/>
    <w:rsid w:val="00930C24"/>
    <w:rsid w:val="00932CF9"/>
    <w:rsid w:val="00932D77"/>
    <w:rsid w:val="0094062B"/>
    <w:rsid w:val="00942175"/>
    <w:rsid w:val="00943BEB"/>
    <w:rsid w:val="00964A69"/>
    <w:rsid w:val="00966078"/>
    <w:rsid w:val="009740D0"/>
    <w:rsid w:val="00983358"/>
    <w:rsid w:val="009850AE"/>
    <w:rsid w:val="00987182"/>
    <w:rsid w:val="0099443E"/>
    <w:rsid w:val="009A09E5"/>
    <w:rsid w:val="009A1EEB"/>
    <w:rsid w:val="009A7832"/>
    <w:rsid w:val="009A7C94"/>
    <w:rsid w:val="009B24E9"/>
    <w:rsid w:val="009B258F"/>
    <w:rsid w:val="009B525B"/>
    <w:rsid w:val="009C33BE"/>
    <w:rsid w:val="009C38B2"/>
    <w:rsid w:val="009C7BB0"/>
    <w:rsid w:val="009D27E9"/>
    <w:rsid w:val="009D49AC"/>
    <w:rsid w:val="009D52FE"/>
    <w:rsid w:val="009E0B24"/>
    <w:rsid w:val="009E1043"/>
    <w:rsid w:val="009E585B"/>
    <w:rsid w:val="009E6357"/>
    <w:rsid w:val="009E73F8"/>
    <w:rsid w:val="009F1358"/>
    <w:rsid w:val="009F32C5"/>
    <w:rsid w:val="009F49EF"/>
    <w:rsid w:val="00A00626"/>
    <w:rsid w:val="00A05DC0"/>
    <w:rsid w:val="00A06C35"/>
    <w:rsid w:val="00A13E44"/>
    <w:rsid w:val="00A148E1"/>
    <w:rsid w:val="00A14F5E"/>
    <w:rsid w:val="00A1683C"/>
    <w:rsid w:val="00A20AB6"/>
    <w:rsid w:val="00A235B5"/>
    <w:rsid w:val="00A23862"/>
    <w:rsid w:val="00A263F2"/>
    <w:rsid w:val="00A27080"/>
    <w:rsid w:val="00A316B5"/>
    <w:rsid w:val="00A562CE"/>
    <w:rsid w:val="00A62CED"/>
    <w:rsid w:val="00A64526"/>
    <w:rsid w:val="00A656A1"/>
    <w:rsid w:val="00A67FDA"/>
    <w:rsid w:val="00A725D6"/>
    <w:rsid w:val="00A72B2F"/>
    <w:rsid w:val="00A741AC"/>
    <w:rsid w:val="00A75027"/>
    <w:rsid w:val="00A75EC5"/>
    <w:rsid w:val="00A80411"/>
    <w:rsid w:val="00A84512"/>
    <w:rsid w:val="00A84EEA"/>
    <w:rsid w:val="00A900FE"/>
    <w:rsid w:val="00A90DCE"/>
    <w:rsid w:val="00A9354C"/>
    <w:rsid w:val="00A938AD"/>
    <w:rsid w:val="00A93A4A"/>
    <w:rsid w:val="00A94E58"/>
    <w:rsid w:val="00A96B1F"/>
    <w:rsid w:val="00A96B73"/>
    <w:rsid w:val="00A96BD0"/>
    <w:rsid w:val="00AA28CA"/>
    <w:rsid w:val="00AA4ED3"/>
    <w:rsid w:val="00AA5753"/>
    <w:rsid w:val="00AA702C"/>
    <w:rsid w:val="00AA76A1"/>
    <w:rsid w:val="00AB1285"/>
    <w:rsid w:val="00AB42D2"/>
    <w:rsid w:val="00AB54F6"/>
    <w:rsid w:val="00AB5A48"/>
    <w:rsid w:val="00AC4A31"/>
    <w:rsid w:val="00AC6360"/>
    <w:rsid w:val="00AC7134"/>
    <w:rsid w:val="00AD01ED"/>
    <w:rsid w:val="00AD28F3"/>
    <w:rsid w:val="00AD3023"/>
    <w:rsid w:val="00AD4C8C"/>
    <w:rsid w:val="00AF4636"/>
    <w:rsid w:val="00AF60D7"/>
    <w:rsid w:val="00AF7CEA"/>
    <w:rsid w:val="00AF7D24"/>
    <w:rsid w:val="00B12626"/>
    <w:rsid w:val="00B12671"/>
    <w:rsid w:val="00B24782"/>
    <w:rsid w:val="00B273DB"/>
    <w:rsid w:val="00B305E9"/>
    <w:rsid w:val="00B31943"/>
    <w:rsid w:val="00B3379F"/>
    <w:rsid w:val="00B42600"/>
    <w:rsid w:val="00B44477"/>
    <w:rsid w:val="00B45572"/>
    <w:rsid w:val="00B473B3"/>
    <w:rsid w:val="00B5099D"/>
    <w:rsid w:val="00B53B1D"/>
    <w:rsid w:val="00B5557E"/>
    <w:rsid w:val="00B55BE8"/>
    <w:rsid w:val="00B60372"/>
    <w:rsid w:val="00B61CB2"/>
    <w:rsid w:val="00B64AF2"/>
    <w:rsid w:val="00B65C13"/>
    <w:rsid w:val="00B66E79"/>
    <w:rsid w:val="00B67E8B"/>
    <w:rsid w:val="00B77951"/>
    <w:rsid w:val="00B8035E"/>
    <w:rsid w:val="00B80B8C"/>
    <w:rsid w:val="00B84D4E"/>
    <w:rsid w:val="00B87297"/>
    <w:rsid w:val="00B87CB2"/>
    <w:rsid w:val="00B87DD1"/>
    <w:rsid w:val="00B932F4"/>
    <w:rsid w:val="00B93D56"/>
    <w:rsid w:val="00B969A0"/>
    <w:rsid w:val="00BA3F37"/>
    <w:rsid w:val="00BA46E3"/>
    <w:rsid w:val="00BB10DD"/>
    <w:rsid w:val="00BB21BB"/>
    <w:rsid w:val="00BB3A84"/>
    <w:rsid w:val="00BB7819"/>
    <w:rsid w:val="00BC2614"/>
    <w:rsid w:val="00BC3B79"/>
    <w:rsid w:val="00BC6A26"/>
    <w:rsid w:val="00BC731B"/>
    <w:rsid w:val="00BC740F"/>
    <w:rsid w:val="00BD0A3A"/>
    <w:rsid w:val="00BD45DB"/>
    <w:rsid w:val="00BD50BB"/>
    <w:rsid w:val="00BD58EC"/>
    <w:rsid w:val="00BD599A"/>
    <w:rsid w:val="00BE48BD"/>
    <w:rsid w:val="00BE5F23"/>
    <w:rsid w:val="00BE6B09"/>
    <w:rsid w:val="00BE778E"/>
    <w:rsid w:val="00BF436D"/>
    <w:rsid w:val="00BF4BE6"/>
    <w:rsid w:val="00BF528B"/>
    <w:rsid w:val="00BF66DF"/>
    <w:rsid w:val="00C010DE"/>
    <w:rsid w:val="00C03B2E"/>
    <w:rsid w:val="00C05524"/>
    <w:rsid w:val="00C06465"/>
    <w:rsid w:val="00C06921"/>
    <w:rsid w:val="00C11C70"/>
    <w:rsid w:val="00C1443C"/>
    <w:rsid w:val="00C178F2"/>
    <w:rsid w:val="00C22D7F"/>
    <w:rsid w:val="00C22E61"/>
    <w:rsid w:val="00C3029E"/>
    <w:rsid w:val="00C339E5"/>
    <w:rsid w:val="00C33B63"/>
    <w:rsid w:val="00C33E07"/>
    <w:rsid w:val="00C36A4C"/>
    <w:rsid w:val="00C37ADA"/>
    <w:rsid w:val="00C46356"/>
    <w:rsid w:val="00C47127"/>
    <w:rsid w:val="00C47E17"/>
    <w:rsid w:val="00C53460"/>
    <w:rsid w:val="00C61A96"/>
    <w:rsid w:val="00C62548"/>
    <w:rsid w:val="00C64E6F"/>
    <w:rsid w:val="00C7149B"/>
    <w:rsid w:val="00C9139D"/>
    <w:rsid w:val="00C91880"/>
    <w:rsid w:val="00C9204C"/>
    <w:rsid w:val="00C9596E"/>
    <w:rsid w:val="00C96647"/>
    <w:rsid w:val="00CA46F2"/>
    <w:rsid w:val="00CB0490"/>
    <w:rsid w:val="00CB0AEA"/>
    <w:rsid w:val="00CB3A79"/>
    <w:rsid w:val="00CB56EC"/>
    <w:rsid w:val="00CC1883"/>
    <w:rsid w:val="00CD1FB0"/>
    <w:rsid w:val="00CD4DD4"/>
    <w:rsid w:val="00CE0557"/>
    <w:rsid w:val="00CE395C"/>
    <w:rsid w:val="00CE4A8D"/>
    <w:rsid w:val="00CE795F"/>
    <w:rsid w:val="00CE7B36"/>
    <w:rsid w:val="00D01A14"/>
    <w:rsid w:val="00D03D40"/>
    <w:rsid w:val="00D04C81"/>
    <w:rsid w:val="00D05398"/>
    <w:rsid w:val="00D06E72"/>
    <w:rsid w:val="00D13502"/>
    <w:rsid w:val="00D15639"/>
    <w:rsid w:val="00D20F0D"/>
    <w:rsid w:val="00D20F36"/>
    <w:rsid w:val="00D22D5C"/>
    <w:rsid w:val="00D30007"/>
    <w:rsid w:val="00D33BBD"/>
    <w:rsid w:val="00D33CCB"/>
    <w:rsid w:val="00D348F7"/>
    <w:rsid w:val="00D37989"/>
    <w:rsid w:val="00D508BC"/>
    <w:rsid w:val="00D50BDF"/>
    <w:rsid w:val="00D522E6"/>
    <w:rsid w:val="00D53E81"/>
    <w:rsid w:val="00D5751A"/>
    <w:rsid w:val="00D60E5E"/>
    <w:rsid w:val="00D622C4"/>
    <w:rsid w:val="00D64CD8"/>
    <w:rsid w:val="00D67AEE"/>
    <w:rsid w:val="00D717ED"/>
    <w:rsid w:val="00D73E62"/>
    <w:rsid w:val="00D73F70"/>
    <w:rsid w:val="00D75108"/>
    <w:rsid w:val="00D75A4A"/>
    <w:rsid w:val="00D75F4B"/>
    <w:rsid w:val="00D777F3"/>
    <w:rsid w:val="00D83438"/>
    <w:rsid w:val="00D87E81"/>
    <w:rsid w:val="00D90239"/>
    <w:rsid w:val="00D9069E"/>
    <w:rsid w:val="00D90CE0"/>
    <w:rsid w:val="00D91E26"/>
    <w:rsid w:val="00D91F9E"/>
    <w:rsid w:val="00D93F9D"/>
    <w:rsid w:val="00D949F5"/>
    <w:rsid w:val="00D95267"/>
    <w:rsid w:val="00DA0372"/>
    <w:rsid w:val="00DA17D3"/>
    <w:rsid w:val="00DA31C1"/>
    <w:rsid w:val="00DA6201"/>
    <w:rsid w:val="00DA6C48"/>
    <w:rsid w:val="00DA6ED5"/>
    <w:rsid w:val="00DB063F"/>
    <w:rsid w:val="00DB158E"/>
    <w:rsid w:val="00DB46E9"/>
    <w:rsid w:val="00DC3667"/>
    <w:rsid w:val="00DC6496"/>
    <w:rsid w:val="00DC6F22"/>
    <w:rsid w:val="00DD0CD5"/>
    <w:rsid w:val="00DD608E"/>
    <w:rsid w:val="00DD7BA3"/>
    <w:rsid w:val="00DE04AB"/>
    <w:rsid w:val="00DE192C"/>
    <w:rsid w:val="00DE2110"/>
    <w:rsid w:val="00DE6ECD"/>
    <w:rsid w:val="00DE776B"/>
    <w:rsid w:val="00DF20BE"/>
    <w:rsid w:val="00DF4DFD"/>
    <w:rsid w:val="00DF6CC8"/>
    <w:rsid w:val="00DF7300"/>
    <w:rsid w:val="00E00A4E"/>
    <w:rsid w:val="00E01F52"/>
    <w:rsid w:val="00E02224"/>
    <w:rsid w:val="00E02B72"/>
    <w:rsid w:val="00E05B90"/>
    <w:rsid w:val="00E07BE1"/>
    <w:rsid w:val="00E11CE7"/>
    <w:rsid w:val="00E13899"/>
    <w:rsid w:val="00E13DD7"/>
    <w:rsid w:val="00E15F46"/>
    <w:rsid w:val="00E1637E"/>
    <w:rsid w:val="00E174A2"/>
    <w:rsid w:val="00E26D13"/>
    <w:rsid w:val="00E30610"/>
    <w:rsid w:val="00E3290A"/>
    <w:rsid w:val="00E33003"/>
    <w:rsid w:val="00E403F9"/>
    <w:rsid w:val="00E425DD"/>
    <w:rsid w:val="00E4414A"/>
    <w:rsid w:val="00E45D2B"/>
    <w:rsid w:val="00E4610E"/>
    <w:rsid w:val="00E47F20"/>
    <w:rsid w:val="00E51CA6"/>
    <w:rsid w:val="00E53E52"/>
    <w:rsid w:val="00E54B3A"/>
    <w:rsid w:val="00E570A1"/>
    <w:rsid w:val="00E61BEE"/>
    <w:rsid w:val="00E66EE5"/>
    <w:rsid w:val="00E72073"/>
    <w:rsid w:val="00E727A9"/>
    <w:rsid w:val="00E7691D"/>
    <w:rsid w:val="00E8555D"/>
    <w:rsid w:val="00E873DB"/>
    <w:rsid w:val="00E87D0B"/>
    <w:rsid w:val="00E91FAD"/>
    <w:rsid w:val="00E96D65"/>
    <w:rsid w:val="00EA1205"/>
    <w:rsid w:val="00EA13DF"/>
    <w:rsid w:val="00EA2156"/>
    <w:rsid w:val="00EB0E21"/>
    <w:rsid w:val="00EB3022"/>
    <w:rsid w:val="00EB32A4"/>
    <w:rsid w:val="00EB4619"/>
    <w:rsid w:val="00EC15FB"/>
    <w:rsid w:val="00EC6573"/>
    <w:rsid w:val="00ED1E8B"/>
    <w:rsid w:val="00ED4446"/>
    <w:rsid w:val="00ED7043"/>
    <w:rsid w:val="00EE467F"/>
    <w:rsid w:val="00EE550A"/>
    <w:rsid w:val="00EE7B20"/>
    <w:rsid w:val="00EF0FD5"/>
    <w:rsid w:val="00EF4FBC"/>
    <w:rsid w:val="00EF5AA0"/>
    <w:rsid w:val="00EF5F7E"/>
    <w:rsid w:val="00EF6803"/>
    <w:rsid w:val="00F02434"/>
    <w:rsid w:val="00F033DB"/>
    <w:rsid w:val="00F11699"/>
    <w:rsid w:val="00F14DBC"/>
    <w:rsid w:val="00F2049B"/>
    <w:rsid w:val="00F21A3E"/>
    <w:rsid w:val="00F23358"/>
    <w:rsid w:val="00F23C13"/>
    <w:rsid w:val="00F25E0C"/>
    <w:rsid w:val="00F30BC1"/>
    <w:rsid w:val="00F36956"/>
    <w:rsid w:val="00F37CA8"/>
    <w:rsid w:val="00F40B23"/>
    <w:rsid w:val="00F452CD"/>
    <w:rsid w:val="00F54144"/>
    <w:rsid w:val="00F5564B"/>
    <w:rsid w:val="00F55D9B"/>
    <w:rsid w:val="00F563B7"/>
    <w:rsid w:val="00F567AE"/>
    <w:rsid w:val="00F604BC"/>
    <w:rsid w:val="00F61C7E"/>
    <w:rsid w:val="00F61D78"/>
    <w:rsid w:val="00F6300B"/>
    <w:rsid w:val="00F71B6D"/>
    <w:rsid w:val="00F725EB"/>
    <w:rsid w:val="00F7402D"/>
    <w:rsid w:val="00F82E70"/>
    <w:rsid w:val="00F8581A"/>
    <w:rsid w:val="00F90AD5"/>
    <w:rsid w:val="00F912B9"/>
    <w:rsid w:val="00F9492C"/>
    <w:rsid w:val="00F958C1"/>
    <w:rsid w:val="00F95C81"/>
    <w:rsid w:val="00F96700"/>
    <w:rsid w:val="00FA2C40"/>
    <w:rsid w:val="00FA3E75"/>
    <w:rsid w:val="00FA4DB2"/>
    <w:rsid w:val="00FA6D08"/>
    <w:rsid w:val="00FB0A27"/>
    <w:rsid w:val="00FB0B18"/>
    <w:rsid w:val="00FB0DDF"/>
    <w:rsid w:val="00FB1A0A"/>
    <w:rsid w:val="00FB444E"/>
    <w:rsid w:val="00FB795F"/>
    <w:rsid w:val="00FC138B"/>
    <w:rsid w:val="00FC1743"/>
    <w:rsid w:val="00FC1FD5"/>
    <w:rsid w:val="00FC3362"/>
    <w:rsid w:val="00FC45C9"/>
    <w:rsid w:val="00FC4804"/>
    <w:rsid w:val="00FD1A88"/>
    <w:rsid w:val="00FD2771"/>
    <w:rsid w:val="00FD6563"/>
    <w:rsid w:val="00FD7966"/>
    <w:rsid w:val="00FE088D"/>
    <w:rsid w:val="00FE59E5"/>
    <w:rsid w:val="00FE7E9E"/>
    <w:rsid w:val="00FF1DEA"/>
    <w:rsid w:val="00FF2C29"/>
    <w:rsid w:val="00FF37D4"/>
    <w:rsid w:val="00FF37D9"/>
    <w:rsid w:val="00FF6241"/>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DF5C"/>
  <w15:docId w15:val="{A13E12D8-AF0E-403E-A5E6-8E4F8D78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D45DB"/>
  </w:style>
  <w:style w:type="paragraph" w:styleId="1">
    <w:name w:val="heading 1"/>
    <w:basedOn w:val="a"/>
    <w:next w:val="a"/>
    <w:link w:val="10"/>
    <w:qFormat/>
    <w:rsid w:val="009C38B2"/>
    <w:pPr>
      <w:keepNext/>
      <w:spacing w:after="0" w:line="240" w:lineRule="auto"/>
      <w:jc w:val="center"/>
      <w:outlineLvl w:val="0"/>
    </w:pPr>
    <w:rPr>
      <w:rFonts w:ascii="Times New Roman" w:hAnsi="Times New Roman"/>
      <w:b/>
      <w:sz w:val="28"/>
      <w:lang w:val="x-none" w:eastAsia="x-none"/>
    </w:rPr>
  </w:style>
  <w:style w:type="paragraph" w:styleId="20">
    <w:name w:val="heading 2"/>
    <w:aliases w:val="H2,Heading 2 CFMU"/>
    <w:basedOn w:val="a"/>
    <w:next w:val="a"/>
    <w:link w:val="21"/>
    <w:qFormat/>
    <w:rsid w:val="009C38B2"/>
    <w:pPr>
      <w:keepNext/>
      <w:spacing w:after="0" w:line="240" w:lineRule="auto"/>
      <w:ind w:firstLine="851"/>
      <w:outlineLvl w:val="1"/>
    </w:pPr>
    <w:rPr>
      <w:rFonts w:ascii="Times New Roman" w:hAnsi="Times New Roman"/>
      <w:sz w:val="24"/>
      <w:lang w:val="uk-UA" w:eastAsia="x-none"/>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qFormat/>
    <w:rsid w:val="009C38B2"/>
    <w:pPr>
      <w:keepNext/>
      <w:spacing w:after="0" w:line="240" w:lineRule="auto"/>
      <w:jc w:val="center"/>
      <w:outlineLvl w:val="2"/>
    </w:pPr>
    <w:rPr>
      <w:rFonts w:ascii="Arial" w:hAnsi="Arial"/>
      <w:color w:val="FF0000"/>
      <w:sz w:val="24"/>
      <w:szCs w:val="24"/>
      <w:lang w:val="x-none" w:eastAsia="x-none"/>
    </w:rPr>
  </w:style>
  <w:style w:type="paragraph" w:styleId="4">
    <w:name w:val="heading 4"/>
    <w:basedOn w:val="a"/>
    <w:next w:val="a"/>
    <w:link w:val="40"/>
    <w:qFormat/>
    <w:rsid w:val="009C38B2"/>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rsid w:val="009C38B2"/>
    <w:pPr>
      <w:spacing w:before="240" w:after="60" w:line="240" w:lineRule="auto"/>
      <w:outlineLvl w:val="4"/>
    </w:pPr>
    <w:rPr>
      <w:rFonts w:ascii="Times New Roman" w:hAnsi="Times New Roman"/>
      <w:b/>
      <w:bCs/>
      <w:i/>
      <w:iCs/>
      <w:sz w:val="26"/>
      <w:szCs w:val="26"/>
      <w:lang w:val="x-none" w:eastAsia="x-none"/>
    </w:rPr>
  </w:style>
  <w:style w:type="paragraph" w:styleId="6">
    <w:name w:val="heading 6"/>
    <w:basedOn w:val="22"/>
    <w:next w:val="22"/>
    <w:link w:val="60"/>
    <w:qFormat/>
    <w:rsid w:val="009C38B2"/>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unhideWhenUsed/>
    <w:qFormat/>
    <w:rsid w:val="009C38B2"/>
    <w:pPr>
      <w:spacing w:before="240" w:after="60" w:line="240" w:lineRule="auto"/>
      <w:outlineLvl w:val="6"/>
    </w:pPr>
    <w:rPr>
      <w:sz w:val="24"/>
      <w:szCs w:val="24"/>
      <w:lang w:val="x-none" w:eastAsia="x-none"/>
    </w:rPr>
  </w:style>
  <w:style w:type="paragraph" w:styleId="8">
    <w:name w:val="heading 8"/>
    <w:basedOn w:val="a"/>
    <w:next w:val="a"/>
    <w:link w:val="80"/>
    <w:semiHidden/>
    <w:unhideWhenUsed/>
    <w:qFormat/>
    <w:rsid w:val="009C38B2"/>
    <w:pPr>
      <w:spacing w:before="240" w:after="60" w:line="240" w:lineRule="auto"/>
      <w:outlineLvl w:val="7"/>
    </w:pPr>
    <w:rPr>
      <w:i/>
      <w:iCs/>
      <w:sz w:val="24"/>
      <w:szCs w:val="24"/>
      <w:lang w:val="x-none" w:eastAsia="x-none"/>
    </w:rPr>
  </w:style>
  <w:style w:type="paragraph" w:styleId="9">
    <w:name w:val="heading 9"/>
    <w:basedOn w:val="a"/>
    <w:next w:val="a"/>
    <w:link w:val="90"/>
    <w:qFormat/>
    <w:rsid w:val="009C38B2"/>
    <w:pPr>
      <w:spacing w:before="240" w:after="60" w:line="240" w:lineRule="auto"/>
      <w:outlineLvl w:val="8"/>
    </w:pPr>
    <w:rPr>
      <w:rFonts w:ascii="Arial" w:hAnsi="Arial"/>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basedOn w:val="a"/>
    <w:link w:val="a3"/>
    <w:qFormat/>
    <w:rsid w:val="00BD45DB"/>
    <w:pPr>
      <w:spacing w:after="0" w:line="240" w:lineRule="auto"/>
      <w:ind w:firstLine="709"/>
      <w:jc w:val="both"/>
    </w:pPr>
  </w:style>
  <w:style w:type="paragraph" w:customStyle="1" w:styleId="13">
    <w:name w:val="Абзац списка1"/>
    <w:basedOn w:val="a"/>
    <w:qFormat/>
    <w:rsid w:val="00BD45DB"/>
    <w:pPr>
      <w:ind w:left="720"/>
    </w:pPr>
  </w:style>
  <w:style w:type="paragraph" w:customStyle="1" w:styleId="TableParagraph">
    <w:name w:val="Table Paragraph"/>
    <w:basedOn w:val="a"/>
    <w:uiPriority w:val="1"/>
    <w:qFormat/>
    <w:rsid w:val="00BD45DB"/>
    <w:pPr>
      <w:widowControl w:val="0"/>
      <w:spacing w:after="0" w:line="100" w:lineRule="atLeast"/>
    </w:pPr>
  </w:style>
  <w:style w:type="paragraph" w:styleId="a4">
    <w:name w:val="No Spacing"/>
    <w:basedOn w:val="a"/>
    <w:link w:val="a5"/>
    <w:uiPriority w:val="99"/>
    <w:qFormat/>
    <w:rsid w:val="00BD45DB"/>
    <w:pPr>
      <w:spacing w:after="0" w:line="240" w:lineRule="auto"/>
    </w:pPr>
  </w:style>
  <w:style w:type="paragraph" w:customStyle="1" w:styleId="14">
    <w:name w:val="Обычный1"/>
    <w:basedOn w:val="a"/>
    <w:qFormat/>
    <w:rsid w:val="00BD45DB"/>
    <w:pPr>
      <w:spacing w:after="0" w:line="240" w:lineRule="auto"/>
    </w:pPr>
    <w:rPr>
      <w:sz w:val="20"/>
    </w:rPr>
  </w:style>
  <w:style w:type="paragraph" w:styleId="a6">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7"/>
    <w:uiPriority w:val="99"/>
    <w:qFormat/>
    <w:rsid w:val="00BD45DB"/>
    <w:pPr>
      <w:spacing w:beforeAutospacing="1" w:after="0" w:afterAutospacing="1" w:line="240" w:lineRule="auto"/>
    </w:pPr>
    <w:rPr>
      <w:sz w:val="24"/>
    </w:rPr>
  </w:style>
  <w:style w:type="paragraph" w:styleId="a8">
    <w:name w:val="List Paragraph"/>
    <w:aliases w:val="Абзац,Elenco Normale"/>
    <w:basedOn w:val="a"/>
    <w:link w:val="a9"/>
    <w:qFormat/>
    <w:rsid w:val="00BD45DB"/>
    <w:pPr>
      <w:ind w:left="720"/>
      <w:contextualSpacing/>
    </w:pPr>
  </w:style>
  <w:style w:type="paragraph" w:styleId="23">
    <w:name w:val="Body Text Indent 2"/>
    <w:basedOn w:val="a"/>
    <w:link w:val="24"/>
    <w:rsid w:val="00BD45DB"/>
    <w:pPr>
      <w:spacing w:after="120" w:line="480" w:lineRule="auto"/>
      <w:ind w:left="283"/>
    </w:pPr>
  </w:style>
  <w:style w:type="paragraph" w:styleId="25">
    <w:name w:val="Body Text 2"/>
    <w:basedOn w:val="a"/>
    <w:link w:val="26"/>
    <w:rsid w:val="00BD45DB"/>
    <w:pPr>
      <w:spacing w:after="120" w:line="480" w:lineRule="auto"/>
    </w:pPr>
  </w:style>
  <w:style w:type="paragraph" w:customStyle="1" w:styleId="220">
    <w:name w:val="Основной текст с отступом 22"/>
    <w:basedOn w:val="a"/>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rsid w:val="00BD45DB"/>
    <w:pPr>
      <w:shd w:val="clear" w:color="auto" w:fill="FFFFFF"/>
      <w:spacing w:before="300" w:after="60" w:line="240" w:lineRule="atLeast"/>
    </w:pPr>
    <w:rPr>
      <w:b/>
      <w:sz w:val="20"/>
    </w:rPr>
  </w:style>
  <w:style w:type="character" w:customStyle="1" w:styleId="15">
    <w:name w:val="Номер строки1"/>
    <w:basedOn w:val="a0"/>
    <w:semiHidden/>
    <w:rsid w:val="00BD45DB"/>
  </w:style>
  <w:style w:type="character" w:styleId="aa">
    <w:name w:val="Hyperlink"/>
    <w:rsid w:val="00BD45DB"/>
    <w:rPr>
      <w:color w:val="0000FF"/>
      <w:u w:val="single"/>
    </w:rPr>
  </w:style>
  <w:style w:type="character" w:styleId="ab">
    <w:name w:val="Emphasis"/>
    <w:qFormat/>
    <w:rsid w:val="00BD45DB"/>
    <w:rPr>
      <w:rFonts w:ascii="Times New Roman" w:hAnsi="Times New Roman"/>
      <w:i/>
      <w:sz w:val="24"/>
    </w:rPr>
  </w:style>
  <w:style w:type="character" w:customStyle="1" w:styleId="16">
    <w:name w:val="Основной шрифт абзаца1"/>
    <w:rsid w:val="00BD45DB"/>
    <w:rPr>
      <w:rFonts w:ascii="Times New Roman" w:hAnsi="Times New Roman"/>
      <w:sz w:val="24"/>
    </w:rPr>
  </w:style>
  <w:style w:type="character" w:customStyle="1" w:styleId="rvts0">
    <w:name w:val="rvts0"/>
    <w:basedOn w:val="16"/>
    <w:rsid w:val="00BD45DB"/>
    <w:rPr>
      <w:rFonts w:ascii="Times New Roman" w:hAnsi="Times New Roman"/>
      <w:sz w:val="24"/>
    </w:rPr>
  </w:style>
  <w:style w:type="table" w:styleId="17">
    <w:name w:val="Table Simple 1"/>
    <w:basedOn w:val="a1"/>
    <w:rsid w:val="00BD45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Сетка таблицы1"/>
    <w:basedOn w:val="a1"/>
    <w:rsid w:val="00BD45DB"/>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c">
    <w:name w:val="Table Grid"/>
    <w:basedOn w:val="a1"/>
    <w:uiPriority w:val="59"/>
    <w:rsid w:val="00BD45DB"/>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Subtle Emphasis"/>
    <w:basedOn w:val="a0"/>
    <w:uiPriority w:val="19"/>
    <w:qFormat/>
    <w:rsid w:val="00C339E5"/>
    <w:rPr>
      <w:i/>
      <w:iCs/>
      <w:color w:val="808080" w:themeColor="text1" w:themeTint="7F"/>
    </w:rPr>
  </w:style>
  <w:style w:type="character" w:customStyle="1" w:styleId="a7">
    <w:name w:val="Звичайни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6"/>
    <w:uiPriority w:val="99"/>
    <w:locked/>
    <w:rsid w:val="00BC6A26"/>
    <w:rPr>
      <w:sz w:val="24"/>
    </w:rPr>
  </w:style>
  <w:style w:type="paragraph" w:customStyle="1" w:styleId="Default">
    <w:name w:val="Default"/>
    <w:qFormat/>
    <w:rsid w:val="00716F24"/>
    <w:pPr>
      <w:autoSpaceDE w:val="0"/>
      <w:autoSpaceDN w:val="0"/>
      <w:adjustRightInd w:val="0"/>
      <w:spacing w:after="0" w:line="240" w:lineRule="auto"/>
    </w:pPr>
    <w:rPr>
      <w:rFonts w:ascii="Times New Roman" w:hAnsi="Times New Roman"/>
      <w:color w:val="000000"/>
      <w:sz w:val="24"/>
      <w:szCs w:val="24"/>
      <w:lang w:val="uk-UA" w:eastAsia="uk-UA"/>
    </w:rPr>
  </w:style>
  <w:style w:type="character" w:customStyle="1" w:styleId="ae">
    <w:name w:val="Верхний колонтитул Знак"/>
    <w:aliases w:val="Header Char Знак"/>
    <w:basedOn w:val="16"/>
    <w:uiPriority w:val="99"/>
    <w:rsid w:val="002D6A7D"/>
    <w:rPr>
      <w:rFonts w:ascii="Times New Roman" w:hAnsi="Times New Roman"/>
      <w:sz w:val="24"/>
    </w:rPr>
  </w:style>
  <w:style w:type="paragraph" w:customStyle="1" w:styleId="29">
    <w:name w:val="Без интервала2"/>
    <w:rsid w:val="00D95267"/>
    <w:pPr>
      <w:spacing w:after="0" w:line="240" w:lineRule="auto"/>
    </w:pPr>
    <w:rPr>
      <w:szCs w:val="22"/>
      <w:lang w:val="uk-UA" w:eastAsia="en-US"/>
    </w:rPr>
  </w:style>
  <w:style w:type="character" w:customStyle="1" w:styleId="a5">
    <w:name w:val="Без інтервалів Знак"/>
    <w:link w:val="a4"/>
    <w:uiPriority w:val="99"/>
    <w:locked/>
    <w:rsid w:val="00F033DB"/>
  </w:style>
  <w:style w:type="character" w:customStyle="1" w:styleId="a3">
    <w:name w:val="Без интервала Знак"/>
    <w:link w:val="12"/>
    <w:qFormat/>
    <w:locked/>
    <w:rsid w:val="00F033DB"/>
  </w:style>
  <w:style w:type="paragraph" w:styleId="af">
    <w:name w:val="footer"/>
    <w:basedOn w:val="a"/>
    <w:link w:val="af0"/>
    <w:uiPriority w:val="99"/>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af0">
    <w:name w:val="Нижній колонтитул Знак"/>
    <w:basedOn w:val="a0"/>
    <w:link w:val="af"/>
    <w:uiPriority w:val="99"/>
    <w:rsid w:val="00FE088D"/>
    <w:rPr>
      <w:sz w:val="20"/>
      <w:lang w:val="uk-UA" w:eastAsia="uk-UA"/>
    </w:rPr>
  </w:style>
  <w:style w:type="paragraph" w:styleId="af1">
    <w:name w:val="Balloon Text"/>
    <w:basedOn w:val="a"/>
    <w:link w:val="af2"/>
    <w:unhideWhenUsed/>
    <w:rsid w:val="007A5DE4"/>
    <w:pPr>
      <w:spacing w:after="0" w:line="240" w:lineRule="auto"/>
    </w:pPr>
    <w:rPr>
      <w:rFonts w:ascii="Tahoma" w:hAnsi="Tahoma" w:cs="Tahoma"/>
      <w:sz w:val="16"/>
      <w:szCs w:val="16"/>
    </w:rPr>
  </w:style>
  <w:style w:type="character" w:customStyle="1" w:styleId="af2">
    <w:name w:val="Текст у виносці Знак"/>
    <w:basedOn w:val="a0"/>
    <w:link w:val="af1"/>
    <w:rsid w:val="007A5DE4"/>
    <w:rPr>
      <w:rFonts w:ascii="Tahoma" w:hAnsi="Tahoma" w:cs="Tahoma"/>
      <w:sz w:val="16"/>
      <w:szCs w:val="16"/>
    </w:rPr>
  </w:style>
  <w:style w:type="paragraph" w:styleId="af3">
    <w:name w:val="Body Text Indent"/>
    <w:basedOn w:val="a"/>
    <w:link w:val="af4"/>
    <w:unhideWhenUsed/>
    <w:rsid w:val="00BC740F"/>
    <w:pPr>
      <w:spacing w:after="120"/>
      <w:ind w:left="283"/>
    </w:pPr>
  </w:style>
  <w:style w:type="character" w:customStyle="1" w:styleId="af4">
    <w:name w:val="Основний текст з відступом Знак"/>
    <w:basedOn w:val="a0"/>
    <w:link w:val="af3"/>
    <w:rsid w:val="00BC740F"/>
  </w:style>
  <w:style w:type="character" w:customStyle="1" w:styleId="NoSpacingChar2">
    <w:name w:val="No Spacing Char2"/>
    <w:locked/>
    <w:rsid w:val="00BC740F"/>
    <w:rPr>
      <w:rFonts w:ascii="Calibri" w:eastAsia="Calibri" w:hAnsi="Calibri" w:cs="Times New Roman"/>
      <w:lang w:val="uk-UA"/>
    </w:rPr>
  </w:style>
  <w:style w:type="character" w:customStyle="1" w:styleId="a9">
    <w:name w:val="Абзац списку Знак"/>
    <w:aliases w:val="Абзац Знак,Elenco Normale Знак"/>
    <w:link w:val="a8"/>
    <w:uiPriority w:val="34"/>
    <w:locked/>
    <w:rsid w:val="00BC740F"/>
  </w:style>
  <w:style w:type="paragraph" w:styleId="af5">
    <w:name w:val="header"/>
    <w:aliases w:val="Header Char"/>
    <w:basedOn w:val="a"/>
    <w:link w:val="af6"/>
    <w:uiPriority w:val="99"/>
    <w:unhideWhenUsed/>
    <w:rsid w:val="004B6DB0"/>
    <w:pPr>
      <w:tabs>
        <w:tab w:val="center" w:pos="4677"/>
        <w:tab w:val="right" w:pos="9355"/>
      </w:tabs>
      <w:spacing w:after="0" w:line="240" w:lineRule="auto"/>
    </w:pPr>
  </w:style>
  <w:style w:type="character" w:customStyle="1" w:styleId="af6">
    <w:name w:val="Верхній колонтитул Знак"/>
    <w:aliases w:val="Header Char Знак1"/>
    <w:basedOn w:val="a0"/>
    <w:link w:val="af5"/>
    <w:uiPriority w:val="99"/>
    <w:rsid w:val="004B6DB0"/>
  </w:style>
  <w:style w:type="character" w:customStyle="1" w:styleId="24">
    <w:name w:val="Основний текст з відступом 2 Знак"/>
    <w:basedOn w:val="a0"/>
    <w:link w:val="23"/>
    <w:rsid w:val="0063109F"/>
  </w:style>
  <w:style w:type="paragraph" w:customStyle="1" w:styleId="210">
    <w:name w:val="Основной текст с отступом 21"/>
    <w:basedOn w:val="a"/>
    <w:rsid w:val="00C64E6F"/>
    <w:pPr>
      <w:suppressAutoHyphens/>
      <w:spacing w:after="120" w:line="480" w:lineRule="auto"/>
      <w:ind w:left="283"/>
    </w:pPr>
    <w:rPr>
      <w:rFonts w:ascii="Times New Roman" w:hAnsi="Times New Roman"/>
      <w:sz w:val="24"/>
      <w:szCs w:val="24"/>
      <w:lang w:eastAsia="ar-SA"/>
    </w:rPr>
  </w:style>
  <w:style w:type="paragraph" w:styleId="af7">
    <w:name w:val="Revision"/>
    <w:hidden/>
    <w:uiPriority w:val="99"/>
    <w:semiHidden/>
    <w:rsid w:val="00DC3667"/>
    <w:pPr>
      <w:spacing w:after="0" w:line="240" w:lineRule="auto"/>
    </w:pPr>
  </w:style>
  <w:style w:type="paragraph" w:styleId="af8">
    <w:name w:val="Body Text"/>
    <w:aliases w:val="Çàã1,BO,ID,body indent,andrad,EHPT,Body Text2"/>
    <w:basedOn w:val="a"/>
    <w:link w:val="af9"/>
    <w:unhideWhenUsed/>
    <w:rsid w:val="00050D8B"/>
    <w:pPr>
      <w:spacing w:after="120"/>
    </w:pPr>
  </w:style>
  <w:style w:type="character" w:customStyle="1" w:styleId="af9">
    <w:name w:val="Основний текст Знак"/>
    <w:aliases w:val="Çàã1 Знак1,BO Знак1,ID Знак1,body indent Знак1,andrad Знак1,EHPT Знак1,Body Text2 Знак"/>
    <w:basedOn w:val="a0"/>
    <w:link w:val="af8"/>
    <w:rsid w:val="00050D8B"/>
  </w:style>
  <w:style w:type="character" w:customStyle="1" w:styleId="26">
    <w:name w:val="Основний текст 2 Знак"/>
    <w:basedOn w:val="a0"/>
    <w:link w:val="25"/>
    <w:locked/>
    <w:rsid w:val="00C05524"/>
  </w:style>
  <w:style w:type="paragraph" w:customStyle="1" w:styleId="19">
    <w:name w:val="Основной текст1"/>
    <w:basedOn w:val="a"/>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rsid w:val="00401566"/>
    <w:pPr>
      <w:spacing w:after="0" w:line="240" w:lineRule="auto"/>
    </w:pPr>
  </w:style>
  <w:style w:type="character" w:customStyle="1" w:styleId="NoSpacingChar">
    <w:name w:val="No Spacing Char"/>
    <w:link w:val="31"/>
    <w:uiPriority w:val="1"/>
    <w:locked/>
    <w:rsid w:val="00401566"/>
  </w:style>
  <w:style w:type="character" w:customStyle="1" w:styleId="10">
    <w:name w:val="Заголовок 1 Знак"/>
    <w:basedOn w:val="a0"/>
    <w:link w:val="1"/>
    <w:rsid w:val="009C38B2"/>
    <w:rPr>
      <w:rFonts w:ascii="Times New Roman" w:hAnsi="Times New Roman"/>
      <w:b/>
      <w:sz w:val="28"/>
      <w:lang w:val="x-none" w:eastAsia="x-none"/>
    </w:rPr>
  </w:style>
  <w:style w:type="character" w:customStyle="1" w:styleId="21">
    <w:name w:val="Заголовок 2 Знак"/>
    <w:aliases w:val="H2 Знак,Heading 2 CFMU Знак"/>
    <w:basedOn w:val="a0"/>
    <w:link w:val="20"/>
    <w:rsid w:val="009C38B2"/>
    <w:rPr>
      <w:rFonts w:ascii="Times New Roman" w:hAnsi="Times New Roman"/>
      <w:sz w:val="24"/>
      <w:lang w:val="uk-UA" w:eastAsia="x-none"/>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9C38B2"/>
    <w:rPr>
      <w:rFonts w:ascii="Arial" w:hAnsi="Arial"/>
      <w:color w:val="FF0000"/>
      <w:sz w:val="24"/>
      <w:szCs w:val="24"/>
      <w:lang w:val="x-none" w:eastAsia="x-none"/>
    </w:rPr>
  </w:style>
  <w:style w:type="character" w:customStyle="1" w:styleId="40">
    <w:name w:val="Заголовок 4 Знак"/>
    <w:basedOn w:val="a0"/>
    <w:link w:val="4"/>
    <w:rsid w:val="009C38B2"/>
    <w:rPr>
      <w:rFonts w:ascii="Times New Roman" w:hAnsi="Times New Roman"/>
      <w:b/>
      <w:bCs/>
      <w:sz w:val="28"/>
      <w:szCs w:val="28"/>
      <w:lang w:val="x-none" w:eastAsia="x-none"/>
    </w:rPr>
  </w:style>
  <w:style w:type="character" w:customStyle="1" w:styleId="50">
    <w:name w:val="Заголовок 5 Знак"/>
    <w:basedOn w:val="a0"/>
    <w:link w:val="5"/>
    <w:rsid w:val="009C38B2"/>
    <w:rPr>
      <w:rFonts w:ascii="Times New Roman" w:hAnsi="Times New Roman"/>
      <w:b/>
      <w:bCs/>
      <w:i/>
      <w:iCs/>
      <w:sz w:val="26"/>
      <w:szCs w:val="26"/>
      <w:lang w:val="x-none" w:eastAsia="x-none"/>
    </w:rPr>
  </w:style>
  <w:style w:type="character" w:customStyle="1" w:styleId="60">
    <w:name w:val="Заголовок 6 Знак"/>
    <w:basedOn w:val="a0"/>
    <w:link w:val="6"/>
    <w:rsid w:val="009C38B2"/>
    <w:rPr>
      <w:rFonts w:ascii="Arial" w:eastAsia="Arial" w:hAnsi="Arial"/>
      <w:b/>
      <w:color w:val="000000"/>
      <w:sz w:val="20"/>
      <w:lang w:val="x-none" w:eastAsia="x-none"/>
    </w:rPr>
  </w:style>
  <w:style w:type="character" w:customStyle="1" w:styleId="70">
    <w:name w:val="Заголовок 7 Знак"/>
    <w:basedOn w:val="a0"/>
    <w:link w:val="7"/>
    <w:rsid w:val="009C38B2"/>
    <w:rPr>
      <w:sz w:val="24"/>
      <w:szCs w:val="24"/>
      <w:lang w:val="x-none" w:eastAsia="x-none"/>
    </w:rPr>
  </w:style>
  <w:style w:type="character" w:customStyle="1" w:styleId="80">
    <w:name w:val="Заголовок 8 Знак"/>
    <w:basedOn w:val="a0"/>
    <w:link w:val="8"/>
    <w:semiHidden/>
    <w:rsid w:val="009C38B2"/>
    <w:rPr>
      <w:i/>
      <w:iCs/>
      <w:sz w:val="24"/>
      <w:szCs w:val="24"/>
      <w:lang w:val="x-none" w:eastAsia="x-none"/>
    </w:rPr>
  </w:style>
  <w:style w:type="character" w:customStyle="1" w:styleId="90">
    <w:name w:val="Заголовок 9 Знак"/>
    <w:basedOn w:val="a0"/>
    <w:link w:val="9"/>
    <w:rsid w:val="009C38B2"/>
    <w:rPr>
      <w:rFonts w:ascii="Arial" w:hAnsi="Arial"/>
      <w:szCs w:val="22"/>
      <w:lang w:val="x-none" w:eastAsia="x-none"/>
    </w:rPr>
  </w:style>
  <w:style w:type="character" w:customStyle="1" w:styleId="hps">
    <w:name w:val="hps"/>
    <w:basedOn w:val="a0"/>
    <w:uiPriority w:val="99"/>
    <w:rsid w:val="009C38B2"/>
  </w:style>
  <w:style w:type="character" w:customStyle="1" w:styleId="shorttext">
    <w:name w:val="short_text"/>
    <w:basedOn w:val="a0"/>
    <w:rsid w:val="009C38B2"/>
  </w:style>
  <w:style w:type="paragraph" w:customStyle="1" w:styleId="CharChar">
    <w:name w:val="Char Знак Знак Char Знак"/>
    <w:basedOn w:val="a"/>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6"/>
    <w:uiPriority w:val="99"/>
    <w:qFormat/>
    <w:rsid w:val="009C38B2"/>
    <w:pPr>
      <w:spacing w:before="100" w:beforeAutospacing="1" w:after="100" w:afterAutospacing="1" w:line="240" w:lineRule="auto"/>
    </w:pPr>
    <w:rPr>
      <w:rFonts w:ascii="Times New Roman" w:hAnsi="Times New Roman"/>
      <w:sz w:val="24"/>
      <w:szCs w:val="24"/>
      <w:lang w:val="x-none" w:eastAsia="x-none"/>
    </w:rPr>
  </w:style>
  <w:style w:type="paragraph" w:customStyle="1" w:styleId="ListParagraph1">
    <w:name w:val="List Paragraph1"/>
    <w:basedOn w:val="a"/>
    <w:qFormat/>
    <w:rsid w:val="009C38B2"/>
    <w:pPr>
      <w:suppressAutoHyphens/>
      <w:spacing w:after="0" w:line="240" w:lineRule="auto"/>
      <w:ind w:left="720"/>
    </w:pPr>
    <w:rPr>
      <w:rFonts w:ascii="Times New Roman" w:eastAsia="Calibri" w:hAnsi="Times New Roman"/>
      <w:sz w:val="24"/>
      <w:szCs w:val="24"/>
      <w:lang w:eastAsia="ar-SA"/>
    </w:rPr>
  </w:style>
  <w:style w:type="paragraph" w:customStyle="1" w:styleId="1a">
    <w:name w:val="Знак1 Знак Знак Знак Знак Знак Знак"/>
    <w:basedOn w:val="a"/>
    <w:rsid w:val="009C38B2"/>
    <w:pPr>
      <w:spacing w:after="0" w:line="240" w:lineRule="auto"/>
    </w:pPr>
    <w:rPr>
      <w:rFonts w:ascii="Verdana" w:hAnsi="Verdana"/>
      <w:sz w:val="24"/>
      <w:szCs w:val="24"/>
      <w:lang w:val="en-US" w:eastAsia="en-US"/>
    </w:rPr>
  </w:style>
  <w:style w:type="character" w:styleId="afa">
    <w:name w:val="FollowedHyperlink"/>
    <w:rsid w:val="009C38B2"/>
    <w:rPr>
      <w:color w:val="800080"/>
      <w:u w:val="single"/>
    </w:rPr>
  </w:style>
  <w:style w:type="character" w:customStyle="1" w:styleId="HTML">
    <w:name w:val="Стандартний HTML Знак"/>
    <w:link w:val="HTML0"/>
    <w:uiPriority w:val="99"/>
    <w:locked/>
    <w:rsid w:val="009C38B2"/>
    <w:rPr>
      <w:rFonts w:ascii="Courier New" w:hAnsi="Courier New" w:cs="Courier New"/>
    </w:rPr>
  </w:style>
  <w:style w:type="paragraph" w:styleId="HTML0">
    <w:name w:val="HTML Preformatted"/>
    <w:basedOn w:val="a"/>
    <w:link w:val="HTML"/>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9C38B2"/>
    <w:rPr>
      <w:rFonts w:ascii="Consolas" w:hAnsi="Consolas"/>
      <w:sz w:val="20"/>
    </w:rPr>
  </w:style>
  <w:style w:type="character" w:customStyle="1" w:styleId="afb">
    <w:name w:val="Текст виноски Знак"/>
    <w:link w:val="afc"/>
    <w:locked/>
    <w:rsid w:val="009C38B2"/>
    <w:rPr>
      <w:rFonts w:eastAsia="Calibri"/>
      <w:szCs w:val="22"/>
      <w:lang w:val="uk-UA" w:eastAsia="en-US"/>
    </w:rPr>
  </w:style>
  <w:style w:type="paragraph" w:styleId="afc">
    <w:name w:val="footnote text"/>
    <w:basedOn w:val="a"/>
    <w:link w:val="afb"/>
    <w:uiPriority w:val="99"/>
    <w:rsid w:val="009C38B2"/>
    <w:pPr>
      <w:spacing w:after="0" w:line="240" w:lineRule="auto"/>
    </w:pPr>
    <w:rPr>
      <w:rFonts w:eastAsia="Calibri"/>
      <w:szCs w:val="22"/>
      <w:lang w:val="uk-UA" w:eastAsia="en-US"/>
    </w:rPr>
  </w:style>
  <w:style w:type="character" w:customStyle="1" w:styleId="1b">
    <w:name w:val="Текст сноски Знак1"/>
    <w:basedOn w:val="a0"/>
    <w:uiPriority w:val="99"/>
    <w:semiHidden/>
    <w:rsid w:val="009C38B2"/>
    <w:rPr>
      <w:sz w:val="20"/>
    </w:rPr>
  </w:style>
  <w:style w:type="character" w:customStyle="1" w:styleId="afd">
    <w:name w:val="Текст примітки Знак"/>
    <w:link w:val="afe"/>
    <w:locked/>
    <w:rsid w:val="009C38B2"/>
    <w:rPr>
      <w:rFonts w:eastAsia="Calibri"/>
      <w:szCs w:val="22"/>
      <w:lang w:val="uk-UA" w:eastAsia="en-US"/>
    </w:rPr>
  </w:style>
  <w:style w:type="paragraph" w:styleId="afe">
    <w:name w:val="annotation text"/>
    <w:basedOn w:val="a"/>
    <w:link w:val="afd"/>
    <w:rsid w:val="009C38B2"/>
    <w:pPr>
      <w:spacing w:after="0" w:line="240" w:lineRule="auto"/>
    </w:pPr>
    <w:rPr>
      <w:rFonts w:eastAsia="Calibri"/>
      <w:szCs w:val="22"/>
      <w:lang w:val="uk-UA" w:eastAsia="en-US"/>
    </w:rPr>
  </w:style>
  <w:style w:type="character" w:customStyle="1" w:styleId="1c">
    <w:name w:val="Текст примечания Знак1"/>
    <w:basedOn w:val="a0"/>
    <w:uiPriority w:val="99"/>
    <w:rsid w:val="009C38B2"/>
    <w:rPr>
      <w:sz w:val="20"/>
    </w:rPr>
  </w:style>
  <w:style w:type="character" w:customStyle="1" w:styleId="1d">
    <w:name w:val="Нижний колонтитул Знак1"/>
    <w:uiPriority w:val="99"/>
    <w:rsid w:val="009C38B2"/>
    <w:rPr>
      <w:rFonts w:ascii="Times New Roman" w:eastAsia="Times New Roman" w:hAnsi="Times New Roman"/>
      <w:sz w:val="28"/>
      <w:szCs w:val="28"/>
    </w:rPr>
  </w:style>
  <w:style w:type="paragraph" w:styleId="aff">
    <w:name w:val="caption"/>
    <w:basedOn w:val="a"/>
    <w:qFormat/>
    <w:rsid w:val="009C38B2"/>
    <w:pPr>
      <w:spacing w:after="0" w:line="240" w:lineRule="auto"/>
      <w:jc w:val="center"/>
    </w:pPr>
    <w:rPr>
      <w:rFonts w:ascii="Times New Roman" w:hAnsi="Times New Roman"/>
      <w:b/>
      <w:sz w:val="36"/>
      <w:lang w:val="uk-UA"/>
    </w:rPr>
  </w:style>
  <w:style w:type="character" w:customStyle="1" w:styleId="1e">
    <w:name w:val="Основной текст с отступом Знак1"/>
    <w:uiPriority w:val="99"/>
    <w:rsid w:val="009C38B2"/>
    <w:rPr>
      <w:rFonts w:ascii="Times New Roman" w:eastAsia="Times New Roman" w:hAnsi="Times New Roman"/>
      <w:sz w:val="28"/>
      <w:szCs w:val="28"/>
    </w:rPr>
  </w:style>
  <w:style w:type="character" w:customStyle="1" w:styleId="211">
    <w:name w:val="Основной текст с отступом 2 Знак1"/>
    <w:uiPriority w:val="99"/>
    <w:semiHidden/>
    <w:rsid w:val="009C38B2"/>
    <w:rPr>
      <w:rFonts w:ascii="Times New Roman" w:eastAsia="Times New Roman" w:hAnsi="Times New Roman"/>
      <w:sz w:val="28"/>
      <w:szCs w:val="28"/>
    </w:rPr>
  </w:style>
  <w:style w:type="paragraph" w:styleId="32">
    <w:name w:val="Body Text Indent 3"/>
    <w:basedOn w:val="a"/>
    <w:link w:val="33"/>
    <w:rsid w:val="009C38B2"/>
    <w:pPr>
      <w:spacing w:after="120" w:line="240" w:lineRule="auto"/>
      <w:ind w:left="283"/>
    </w:pPr>
    <w:rPr>
      <w:rFonts w:ascii="Times New Roman" w:hAnsi="Times New Roman"/>
      <w:sz w:val="16"/>
      <w:szCs w:val="16"/>
      <w:lang w:val="uk-UA" w:eastAsia="x-none"/>
    </w:rPr>
  </w:style>
  <w:style w:type="character" w:customStyle="1" w:styleId="33">
    <w:name w:val="Основний текст з відступом 3 Знак"/>
    <w:basedOn w:val="a0"/>
    <w:link w:val="32"/>
    <w:rsid w:val="009C38B2"/>
    <w:rPr>
      <w:rFonts w:ascii="Times New Roman" w:hAnsi="Times New Roman"/>
      <w:sz w:val="16"/>
      <w:szCs w:val="16"/>
      <w:lang w:val="uk-UA" w:eastAsia="x-none"/>
    </w:rPr>
  </w:style>
  <w:style w:type="character" w:customStyle="1" w:styleId="aff0">
    <w:name w:val="Текст Знак"/>
    <w:link w:val="aff1"/>
    <w:locked/>
    <w:rsid w:val="009C38B2"/>
    <w:rPr>
      <w:rFonts w:ascii="Courier New" w:hAnsi="Courier New" w:cs="Courier New"/>
      <w:sz w:val="24"/>
    </w:rPr>
  </w:style>
  <w:style w:type="paragraph" w:styleId="aff1">
    <w:name w:val="Plain Text"/>
    <w:basedOn w:val="a"/>
    <w:link w:val="aff0"/>
    <w:rsid w:val="009C38B2"/>
    <w:pPr>
      <w:spacing w:after="0" w:line="240" w:lineRule="auto"/>
    </w:pPr>
    <w:rPr>
      <w:rFonts w:ascii="Courier New" w:hAnsi="Courier New" w:cs="Courier New"/>
      <w:sz w:val="24"/>
    </w:rPr>
  </w:style>
  <w:style w:type="character" w:customStyle="1" w:styleId="1f">
    <w:name w:val="Текст Знак1"/>
    <w:basedOn w:val="a0"/>
    <w:uiPriority w:val="99"/>
    <w:rsid w:val="009C38B2"/>
    <w:rPr>
      <w:rFonts w:ascii="Consolas" w:hAnsi="Consolas"/>
      <w:sz w:val="21"/>
      <w:szCs w:val="21"/>
    </w:rPr>
  </w:style>
  <w:style w:type="character" w:customStyle="1" w:styleId="aff2">
    <w:name w:val="Тема примітки Знак"/>
    <w:link w:val="aff3"/>
    <w:locked/>
    <w:rsid w:val="009C38B2"/>
    <w:rPr>
      <w:b/>
      <w:bCs/>
    </w:rPr>
  </w:style>
  <w:style w:type="paragraph" w:styleId="aff3">
    <w:name w:val="annotation subject"/>
    <w:basedOn w:val="afe"/>
    <w:next w:val="afe"/>
    <w:link w:val="aff2"/>
    <w:rsid w:val="009C38B2"/>
    <w:rPr>
      <w:rFonts w:eastAsia="Times New Roman"/>
      <w:b/>
      <w:bCs/>
      <w:szCs w:val="20"/>
      <w:lang w:val="ru-RU" w:eastAsia="ru-RU"/>
    </w:rPr>
  </w:style>
  <w:style w:type="character" w:customStyle="1" w:styleId="1f0">
    <w:name w:val="Тема примечания Знак1"/>
    <w:basedOn w:val="1c"/>
    <w:uiPriority w:val="99"/>
    <w:rsid w:val="009C38B2"/>
    <w:rPr>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rsid w:val="009C38B2"/>
    <w:pPr>
      <w:spacing w:after="0" w:line="240" w:lineRule="auto"/>
    </w:pPr>
    <w:rPr>
      <w:rFonts w:ascii="Verdana" w:hAnsi="Verdana" w:cs="Verdana"/>
      <w:sz w:val="20"/>
      <w:lang w:val="en-US" w:eastAsia="en-US"/>
    </w:rPr>
  </w:style>
  <w:style w:type="paragraph" w:customStyle="1" w:styleId="aff4">
    <w:name w:val="Знак"/>
    <w:basedOn w:val="a"/>
    <w:rsid w:val="009C38B2"/>
    <w:pPr>
      <w:spacing w:after="0" w:line="240" w:lineRule="auto"/>
    </w:pPr>
    <w:rPr>
      <w:rFonts w:ascii="Verdana" w:hAnsi="Verdana" w:cs="Verdana"/>
      <w:sz w:val="20"/>
      <w:lang w:val="en-US" w:eastAsia="en-US"/>
    </w:rPr>
  </w:style>
  <w:style w:type="paragraph" w:customStyle="1" w:styleId="2a">
    <w:name w:val="Заг2"/>
    <w:basedOn w:val="a"/>
    <w:next w:val="af8"/>
    <w:autoRedefine/>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locked/>
    <w:rsid w:val="009C38B2"/>
    <w:rPr>
      <w:rFonts w:ascii="Arial" w:hAnsi="Arial" w:cs="Arial"/>
      <w:snapToGrid w:val="0"/>
      <w:sz w:val="24"/>
    </w:rPr>
  </w:style>
  <w:style w:type="paragraph" w:customStyle="1" w:styleId="BodyText1">
    <w:name w:val="Body Text1"/>
    <w:basedOn w:val="a"/>
    <w:link w:val="BodyText"/>
    <w:rsid w:val="009C38B2"/>
    <w:pPr>
      <w:widowControl w:val="0"/>
      <w:snapToGrid w:val="0"/>
      <w:spacing w:after="0" w:line="240" w:lineRule="auto"/>
    </w:pPr>
    <w:rPr>
      <w:rFonts w:ascii="Arial" w:hAnsi="Arial" w:cs="Arial"/>
      <w:snapToGrid w:val="0"/>
      <w:sz w:val="24"/>
    </w:rPr>
  </w:style>
  <w:style w:type="paragraph" w:customStyle="1" w:styleId="aff5">
    <w:name w:val="Знак Знак Знак Знак"/>
    <w:basedOn w:val="a"/>
    <w:rsid w:val="009C38B2"/>
    <w:pPr>
      <w:spacing w:after="0" w:line="240" w:lineRule="auto"/>
    </w:pPr>
    <w:rPr>
      <w:rFonts w:ascii="Verdana" w:hAnsi="Verdana"/>
      <w:sz w:val="24"/>
      <w:szCs w:val="24"/>
      <w:lang w:val="en-US" w:eastAsia="en-US"/>
    </w:rPr>
  </w:style>
  <w:style w:type="paragraph" w:customStyle="1" w:styleId="1f1">
    <w:name w:val="Без інтервалів1"/>
    <w:rsid w:val="009C38B2"/>
    <w:pPr>
      <w:spacing w:after="0" w:line="240" w:lineRule="auto"/>
    </w:pPr>
    <w:rPr>
      <w:rFonts w:eastAsia="Calibri"/>
      <w:szCs w:val="22"/>
      <w:lang w:eastAsia="en-US"/>
    </w:rPr>
  </w:style>
  <w:style w:type="paragraph" w:customStyle="1" w:styleId="1f2">
    <w:name w:val="Знак1"/>
    <w:basedOn w:val="a"/>
    <w:rsid w:val="009C38B2"/>
    <w:pPr>
      <w:spacing w:after="0" w:line="240" w:lineRule="auto"/>
    </w:pPr>
    <w:rPr>
      <w:rFonts w:ascii="Verdana" w:hAnsi="Verdana" w:cs="Verdana"/>
      <w:sz w:val="20"/>
      <w:lang w:val="en-US" w:eastAsia="en-US"/>
    </w:rPr>
  </w:style>
  <w:style w:type="paragraph" w:customStyle="1" w:styleId="Style2">
    <w:name w:val="Style2"/>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6">
    <w:name w:val="Нормальний текст"/>
    <w:basedOn w:val="a"/>
    <w:rsid w:val="009C38B2"/>
    <w:pPr>
      <w:spacing w:before="120" w:after="0" w:line="240" w:lineRule="auto"/>
      <w:ind w:firstLine="567"/>
      <w:jc w:val="both"/>
    </w:pPr>
    <w:rPr>
      <w:rFonts w:ascii="Antiqua" w:hAnsi="Antiqua"/>
      <w:sz w:val="26"/>
      <w:lang w:val="uk-UA"/>
    </w:rPr>
  </w:style>
  <w:style w:type="paragraph" w:customStyle="1" w:styleId="aff7">
    <w:name w:val="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aff8">
    <w:name w:val="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CharCharChar">
    <w:name w:val="Char Знак Знак Char Char"/>
    <w:basedOn w:val="a"/>
    <w:rsid w:val="009C38B2"/>
    <w:pPr>
      <w:spacing w:after="0" w:line="240" w:lineRule="auto"/>
    </w:pPr>
    <w:rPr>
      <w:rFonts w:ascii="Verdana" w:hAnsi="Verdana"/>
      <w:sz w:val="20"/>
      <w:lang w:val="en-US" w:eastAsia="en-US"/>
    </w:rPr>
  </w:style>
  <w:style w:type="paragraph" w:customStyle="1" w:styleId="Char">
    <w:name w:val="Char"/>
    <w:basedOn w:val="a"/>
    <w:rsid w:val="009C38B2"/>
    <w:pPr>
      <w:spacing w:after="0" w:line="240" w:lineRule="auto"/>
    </w:pPr>
    <w:rPr>
      <w:rFonts w:ascii="Verdana" w:hAnsi="Verdana"/>
      <w:sz w:val="20"/>
      <w:lang w:val="en-US" w:eastAsia="en-US"/>
    </w:rPr>
  </w:style>
  <w:style w:type="character" w:customStyle="1" w:styleId="fontstyle">
    <w:name w:val="fontstyle"/>
    <w:basedOn w:val="a0"/>
    <w:rsid w:val="009C38B2"/>
  </w:style>
  <w:style w:type="character" w:customStyle="1" w:styleId="variant1">
    <w:name w:val="variant1"/>
    <w:rsid w:val="009C38B2"/>
    <w:rPr>
      <w:color w:val="0000FF"/>
    </w:rPr>
  </w:style>
  <w:style w:type="character" w:customStyle="1" w:styleId="unknown1">
    <w:name w:val="unknown1"/>
    <w:rsid w:val="009C38B2"/>
    <w:rPr>
      <w:color w:val="FF0000"/>
    </w:rPr>
  </w:style>
  <w:style w:type="character" w:customStyle="1" w:styleId="FontStyle11">
    <w:name w:val="Font Style11"/>
    <w:rsid w:val="009C38B2"/>
    <w:rPr>
      <w:rFonts w:ascii="Constantia" w:hAnsi="Constantia" w:cs="Constantia" w:hint="default"/>
      <w:i/>
      <w:iCs/>
      <w:color w:val="000000"/>
      <w:spacing w:val="-10"/>
      <w:sz w:val="22"/>
      <w:szCs w:val="22"/>
    </w:rPr>
  </w:style>
  <w:style w:type="character" w:customStyle="1" w:styleId="FontStyle12">
    <w:name w:val="Font Style12"/>
    <w:rsid w:val="009C38B2"/>
    <w:rPr>
      <w:rFonts w:ascii="Times New Roman" w:hAnsi="Times New Roman" w:cs="Times New Roman" w:hint="default"/>
      <w:b/>
      <w:bCs/>
      <w:color w:val="000000"/>
      <w:sz w:val="22"/>
      <w:szCs w:val="22"/>
    </w:rPr>
  </w:style>
  <w:style w:type="character" w:customStyle="1" w:styleId="FontStyle13">
    <w:name w:val="Font Style13"/>
    <w:rsid w:val="009C38B2"/>
    <w:rPr>
      <w:rFonts w:ascii="Times New Roman" w:hAnsi="Times New Roman" w:cs="Times New Roman" w:hint="default"/>
      <w:color w:val="000000"/>
      <w:sz w:val="22"/>
      <w:szCs w:val="22"/>
    </w:rPr>
  </w:style>
  <w:style w:type="paragraph" w:customStyle="1" w:styleId="aff9">
    <w:name w:val="Знак Знак Знак"/>
    <w:basedOn w:val="a"/>
    <w:rsid w:val="009C38B2"/>
    <w:pPr>
      <w:spacing w:after="0" w:line="240" w:lineRule="auto"/>
    </w:pPr>
    <w:rPr>
      <w:rFonts w:ascii="Verdana" w:hAnsi="Verdana" w:cs="Verdana"/>
      <w:sz w:val="20"/>
      <w:lang w:val="en-US" w:eastAsia="en-US"/>
    </w:rPr>
  </w:style>
  <w:style w:type="paragraph" w:styleId="affa">
    <w:name w:val="Title"/>
    <w:basedOn w:val="a"/>
    <w:link w:val="affb"/>
    <w:qFormat/>
    <w:rsid w:val="009C38B2"/>
    <w:pPr>
      <w:widowControl w:val="0"/>
      <w:spacing w:after="0" w:line="240" w:lineRule="auto"/>
      <w:ind w:left="320"/>
      <w:jc w:val="center"/>
    </w:pPr>
    <w:rPr>
      <w:rFonts w:ascii="Arial" w:hAnsi="Arial"/>
      <w:b/>
      <w:snapToGrid w:val="0"/>
      <w:sz w:val="18"/>
      <w:lang w:val="uk-UA" w:eastAsia="en-US"/>
    </w:rPr>
  </w:style>
  <w:style w:type="character" w:customStyle="1" w:styleId="affc">
    <w:name w:val="Название Знак"/>
    <w:basedOn w:val="a0"/>
    <w:rsid w:val="009C38B2"/>
    <w:rPr>
      <w:rFonts w:asciiTheme="majorHAnsi" w:eastAsiaTheme="majorEastAsia" w:hAnsiTheme="majorHAnsi" w:cstheme="majorBidi"/>
      <w:color w:val="17365D" w:themeColor="text2" w:themeShade="BF"/>
      <w:spacing w:val="5"/>
      <w:kern w:val="28"/>
      <w:sz w:val="52"/>
      <w:szCs w:val="52"/>
    </w:rPr>
  </w:style>
  <w:style w:type="character" w:customStyle="1" w:styleId="affb">
    <w:name w:val="Назва Знак"/>
    <w:link w:val="affa"/>
    <w:rsid w:val="009C38B2"/>
    <w:rPr>
      <w:rFonts w:ascii="Arial" w:hAnsi="Arial"/>
      <w:b/>
      <w:snapToGrid w:val="0"/>
      <w:sz w:val="18"/>
      <w:lang w:val="uk-UA" w:eastAsia="en-US"/>
    </w:rPr>
  </w:style>
  <w:style w:type="paragraph" w:styleId="affd">
    <w:name w:val="Subtitle"/>
    <w:basedOn w:val="a"/>
    <w:link w:val="affe"/>
    <w:qFormat/>
    <w:rsid w:val="009C38B2"/>
    <w:pPr>
      <w:spacing w:after="0" w:line="360" w:lineRule="auto"/>
      <w:jc w:val="center"/>
    </w:pPr>
    <w:rPr>
      <w:rFonts w:ascii="Times New Roman" w:hAnsi="Times New Roman"/>
      <w:b/>
      <w:noProof/>
      <w:sz w:val="24"/>
      <w:szCs w:val="24"/>
      <w:lang w:val="en-GB" w:eastAsia="en-US"/>
    </w:rPr>
  </w:style>
  <w:style w:type="character" w:customStyle="1" w:styleId="affe">
    <w:name w:val="Підзаголовок Знак"/>
    <w:basedOn w:val="a0"/>
    <w:link w:val="affd"/>
    <w:rsid w:val="009C38B2"/>
    <w:rPr>
      <w:rFonts w:ascii="Times New Roman" w:hAnsi="Times New Roman"/>
      <w:b/>
      <w:noProof/>
      <w:sz w:val="24"/>
      <w:szCs w:val="24"/>
      <w:lang w:val="en-GB" w:eastAsia="en-US"/>
    </w:rPr>
  </w:style>
  <w:style w:type="paragraph" w:customStyle="1" w:styleId="afff">
    <w:name w:val="Таблица текст"/>
    <w:basedOn w:val="a"/>
    <w:rsid w:val="009C38B2"/>
    <w:pPr>
      <w:tabs>
        <w:tab w:val="num" w:pos="1107"/>
      </w:tabs>
      <w:spacing w:before="40" w:after="40" w:line="240" w:lineRule="auto"/>
      <w:ind w:left="57" w:right="57"/>
    </w:pPr>
    <w:rPr>
      <w:rFonts w:ascii="Times New Roman" w:hAnsi="Times New Roman"/>
      <w:szCs w:val="22"/>
    </w:rPr>
  </w:style>
  <w:style w:type="paragraph" w:styleId="2b">
    <w:name w:val="List 2"/>
    <w:basedOn w:val="a"/>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rsid w:val="009C38B2"/>
    <w:pPr>
      <w:spacing w:before="100" w:beforeAutospacing="1" w:after="100" w:afterAutospacing="1" w:line="240" w:lineRule="auto"/>
    </w:pPr>
    <w:rPr>
      <w:rFonts w:ascii="Times New Roman" w:hAnsi="Times New Roman"/>
      <w:sz w:val="24"/>
      <w:szCs w:val="24"/>
    </w:rPr>
  </w:style>
  <w:style w:type="character" w:customStyle="1" w:styleId="afff0">
    <w:name w:val="Текст кінцевої виноски Знак"/>
    <w:link w:val="afff1"/>
    <w:rsid w:val="009C38B2"/>
    <w:rPr>
      <w:rFonts w:ascii="Times New Roman" w:hAnsi="Times New Roman"/>
      <w:szCs w:val="24"/>
    </w:rPr>
  </w:style>
  <w:style w:type="paragraph" w:styleId="afff1">
    <w:name w:val="endnote text"/>
    <w:basedOn w:val="a"/>
    <w:link w:val="afff0"/>
    <w:rsid w:val="009C38B2"/>
    <w:pPr>
      <w:widowControl w:val="0"/>
      <w:spacing w:before="140" w:after="0" w:line="240" w:lineRule="auto"/>
      <w:ind w:firstLine="680"/>
      <w:jc w:val="both"/>
    </w:pPr>
    <w:rPr>
      <w:rFonts w:ascii="Times New Roman" w:hAnsi="Times New Roman"/>
      <w:szCs w:val="24"/>
    </w:rPr>
  </w:style>
  <w:style w:type="character" w:customStyle="1" w:styleId="1f3">
    <w:name w:val="Текст концевой сноски Знак1"/>
    <w:basedOn w:val="a0"/>
    <w:uiPriority w:val="99"/>
    <w:semiHidden/>
    <w:rsid w:val="009C38B2"/>
    <w:rPr>
      <w:sz w:val="20"/>
    </w:rPr>
  </w:style>
  <w:style w:type="paragraph" w:styleId="34">
    <w:name w:val="Body Text 3"/>
    <w:basedOn w:val="a"/>
    <w:link w:val="35"/>
    <w:rsid w:val="009C38B2"/>
    <w:pPr>
      <w:spacing w:after="120" w:line="240" w:lineRule="auto"/>
    </w:pPr>
    <w:rPr>
      <w:rFonts w:ascii="Times New Roman" w:hAnsi="Times New Roman"/>
      <w:sz w:val="16"/>
      <w:szCs w:val="16"/>
      <w:lang w:val="uk-UA" w:eastAsia="x-none"/>
    </w:rPr>
  </w:style>
  <w:style w:type="character" w:customStyle="1" w:styleId="35">
    <w:name w:val="Основний текст 3 Знак"/>
    <w:basedOn w:val="a0"/>
    <w:link w:val="34"/>
    <w:rsid w:val="009C38B2"/>
    <w:rPr>
      <w:rFonts w:ascii="Times New Roman" w:hAnsi="Times New Roman"/>
      <w:sz w:val="16"/>
      <w:szCs w:val="16"/>
      <w:lang w:val="uk-UA" w:eastAsia="x-none"/>
    </w:rPr>
  </w:style>
  <w:style w:type="character" w:customStyle="1" w:styleId="212">
    <w:name w:val="Основной текст 2 Знак1"/>
    <w:rsid w:val="009C38B2"/>
    <w:rPr>
      <w:rFonts w:ascii="Times New Roman" w:eastAsia="Times New Roman" w:hAnsi="Times New Roman"/>
      <w:sz w:val="28"/>
      <w:szCs w:val="28"/>
    </w:rPr>
  </w:style>
  <w:style w:type="character" w:customStyle="1" w:styleId="CharChar1">
    <w:name w:val="Char Char"/>
    <w:rsid w:val="009C38B2"/>
    <w:rPr>
      <w:sz w:val="32"/>
    </w:rPr>
  </w:style>
  <w:style w:type="character" w:customStyle="1" w:styleId="CommentSubjectChar">
    <w:name w:val="Comment Subject Char"/>
    <w:rsid w:val="009C38B2"/>
    <w:rPr>
      <w:b/>
      <w:bCs/>
      <w:lang w:val="ru-RU" w:eastAsia="ru-RU" w:bidi="ar-SA"/>
    </w:rPr>
  </w:style>
  <w:style w:type="character" w:customStyle="1" w:styleId="atn">
    <w:name w:val="atn"/>
    <w:basedOn w:val="a0"/>
    <w:rsid w:val="009C38B2"/>
  </w:style>
  <w:style w:type="character" w:customStyle="1" w:styleId="hpsatn">
    <w:name w:val="hps atn"/>
    <w:basedOn w:val="a0"/>
    <w:uiPriority w:val="99"/>
    <w:rsid w:val="009C38B2"/>
  </w:style>
  <w:style w:type="character" w:customStyle="1" w:styleId="longtext">
    <w:name w:val="long_text"/>
    <w:basedOn w:val="a0"/>
    <w:rsid w:val="009C38B2"/>
  </w:style>
  <w:style w:type="character" w:customStyle="1" w:styleId="longtextshorttext">
    <w:name w:val="long_text short_text"/>
    <w:basedOn w:val="a0"/>
    <w:rsid w:val="009C38B2"/>
  </w:style>
  <w:style w:type="character" w:customStyle="1" w:styleId="highlightedsearchterm">
    <w:name w:val="highlightedsearchterm"/>
    <w:basedOn w:val="a0"/>
    <w:rsid w:val="009C38B2"/>
  </w:style>
  <w:style w:type="paragraph" w:customStyle="1" w:styleId="CharChar2">
    <w:name w:val="Char Знак Знак Char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rsid w:val="009C38B2"/>
  </w:style>
  <w:style w:type="character" w:styleId="afff2">
    <w:name w:val="Strong"/>
    <w:uiPriority w:val="22"/>
    <w:qFormat/>
    <w:rsid w:val="009C38B2"/>
    <w:rPr>
      <w:b/>
      <w:bCs/>
    </w:rPr>
  </w:style>
  <w:style w:type="character" w:customStyle="1" w:styleId="FontStyle17">
    <w:name w:val="Font Style17"/>
    <w:rsid w:val="009C38B2"/>
    <w:rPr>
      <w:rFonts w:ascii="Times New Roman" w:hAnsi="Times New Roman" w:cs="Times New Roman"/>
      <w:sz w:val="18"/>
      <w:szCs w:val="18"/>
    </w:rPr>
  </w:style>
  <w:style w:type="paragraph" w:customStyle="1" w:styleId="Normal1">
    <w:name w:val="Normal1"/>
    <w:link w:val="Normal"/>
    <w:rsid w:val="009C38B2"/>
    <w:pPr>
      <w:widowControl w:val="0"/>
      <w:spacing w:after="0" w:line="240" w:lineRule="auto"/>
    </w:pPr>
    <w:rPr>
      <w:rFonts w:ascii="Times New Roman" w:hAnsi="Times New Roman"/>
      <w:snapToGrid w:val="0"/>
      <w:sz w:val="20"/>
    </w:rPr>
  </w:style>
  <w:style w:type="character" w:customStyle="1" w:styleId="Normal">
    <w:name w:val="Normal Знак"/>
    <w:link w:val="Normal1"/>
    <w:locked/>
    <w:rsid w:val="009C38B2"/>
    <w:rPr>
      <w:rFonts w:ascii="Times New Roman" w:hAnsi="Times New Roman"/>
      <w:snapToGrid w:val="0"/>
      <w:sz w:val="20"/>
    </w:rPr>
  </w:style>
  <w:style w:type="character" w:customStyle="1" w:styleId="212pt">
    <w:name w:val="Основной текст (2) + 12 pt;Полужирный"/>
    <w:rsid w:val="009C38B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2">
    <w:name w:val="Обычный2"/>
    <w:rsid w:val="009C38B2"/>
    <w:pPr>
      <w:spacing w:after="0"/>
    </w:pPr>
    <w:rPr>
      <w:rFonts w:ascii="Arial" w:eastAsia="Arial" w:hAnsi="Arial" w:cs="Arial"/>
      <w:color w:val="000000"/>
      <w:szCs w:val="22"/>
    </w:rPr>
  </w:style>
  <w:style w:type="table" w:customStyle="1" w:styleId="TableNormal">
    <w:name w:val="Table Normal"/>
    <w:rsid w:val="009C38B2"/>
    <w:pPr>
      <w:spacing w:after="0"/>
    </w:pPr>
    <w:rPr>
      <w:rFonts w:ascii="Arial" w:eastAsia="Arial" w:hAnsi="Arial" w:cs="Arial"/>
      <w:color w:val="000000"/>
      <w:szCs w:val="22"/>
    </w:rPr>
    <w:tblPr>
      <w:tblCellMar>
        <w:top w:w="0" w:type="dxa"/>
        <w:left w:w="0" w:type="dxa"/>
        <w:bottom w:w="0" w:type="dxa"/>
        <w:right w:w="0" w:type="dxa"/>
      </w:tblCellMar>
    </w:tblPr>
  </w:style>
  <w:style w:type="table" w:customStyle="1" w:styleId="2c">
    <w:name w:val="2"/>
    <w:basedOn w:val="TableNormal"/>
    <w:rsid w:val="009C38B2"/>
    <w:tblPr>
      <w:tblStyleRowBandSize w:val="1"/>
      <w:tblStyleColBandSize w:val="1"/>
      <w:tblCellMar>
        <w:left w:w="108" w:type="dxa"/>
        <w:right w:w="108" w:type="dxa"/>
      </w:tblCellMar>
    </w:tblPr>
  </w:style>
  <w:style w:type="table" w:customStyle="1" w:styleId="1f4">
    <w:name w:val="1"/>
    <w:basedOn w:val="TableNormal"/>
    <w:rsid w:val="009C38B2"/>
    <w:tblPr>
      <w:tblStyleRowBandSize w:val="1"/>
      <w:tblStyleColBandSize w:val="1"/>
      <w:tblCellMar>
        <w:left w:w="108" w:type="dxa"/>
        <w:right w:w="108" w:type="dxa"/>
      </w:tblCellMar>
    </w:tblPr>
  </w:style>
  <w:style w:type="character" w:customStyle="1" w:styleId="highlighted">
    <w:name w:val="highlighted"/>
    <w:basedOn w:val="a0"/>
    <w:rsid w:val="009C38B2"/>
  </w:style>
  <w:style w:type="paragraph" w:customStyle="1" w:styleId="rvps2">
    <w:name w:val="rvps2"/>
    <w:basedOn w:val="a"/>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rsid w:val="009C38B2"/>
  </w:style>
  <w:style w:type="character" w:customStyle="1" w:styleId="rvts11">
    <w:name w:val="rvts11"/>
    <w:basedOn w:val="a0"/>
    <w:rsid w:val="009C38B2"/>
  </w:style>
  <w:style w:type="character" w:customStyle="1" w:styleId="rvts46">
    <w:name w:val="rvts46"/>
    <w:basedOn w:val="a0"/>
    <w:rsid w:val="009C38B2"/>
  </w:style>
  <w:style w:type="paragraph" w:customStyle="1" w:styleId="afff3">
    <w:name w:val="Содержимое таблицы"/>
    <w:basedOn w:val="a"/>
    <w:rsid w:val="009C38B2"/>
    <w:pPr>
      <w:widowControl w:val="0"/>
      <w:suppressLineNumbers/>
      <w:suppressAutoHyphens/>
      <w:spacing w:after="0" w:line="240" w:lineRule="auto"/>
    </w:pPr>
    <w:rPr>
      <w:rFonts w:ascii="Times New Roman" w:eastAsia="Calibri" w:hAnsi="Times New Roman"/>
      <w:kern w:val="1"/>
      <w:sz w:val="24"/>
      <w:szCs w:val="24"/>
      <w:lang w:val="uk-UA" w:eastAsia="en-US"/>
    </w:rPr>
  </w:style>
  <w:style w:type="character" w:customStyle="1" w:styleId="2d">
    <w:name w:val="Основной текст Знак2"/>
    <w:aliases w:val="Çàã1 Знак2,BO Знак2,ID Знак2,body indent Знак2,andrad Знак2,EHPT Знак2,Body Text2 Знак2"/>
    <w:rsid w:val="009C38B2"/>
    <w:rPr>
      <w:rFonts w:ascii="Times New Roman" w:eastAsia="SimSun" w:hAnsi="Times New Roman" w:cs="Times New Roman"/>
      <w:sz w:val="24"/>
      <w:szCs w:val="24"/>
      <w:lang w:eastAsia="zh-CN"/>
    </w:rPr>
  </w:style>
  <w:style w:type="character" w:customStyle="1" w:styleId="221">
    <w:name w:val="Основной текст 2 Знак2"/>
    <w:rsid w:val="009C38B2"/>
    <w:rPr>
      <w:color w:val="000000"/>
      <w:sz w:val="22"/>
      <w:szCs w:val="22"/>
    </w:rPr>
  </w:style>
  <w:style w:type="character" w:customStyle="1" w:styleId="2e">
    <w:name w:val="Основной текст (2)_"/>
    <w:link w:val="2f"/>
    <w:locked/>
    <w:rsid w:val="009C38B2"/>
    <w:rPr>
      <w:rFonts w:ascii="Times New Roman" w:hAnsi="Times New Roman"/>
      <w:shd w:val="clear" w:color="auto" w:fill="FFFFFF"/>
    </w:rPr>
  </w:style>
  <w:style w:type="paragraph" w:customStyle="1" w:styleId="2f">
    <w:name w:val="Основной текст (2)"/>
    <w:basedOn w:val="a"/>
    <w:link w:val="2e"/>
    <w:rsid w:val="009C38B2"/>
    <w:pPr>
      <w:shd w:val="clear" w:color="auto" w:fill="FFFFFF"/>
      <w:spacing w:after="0" w:line="278" w:lineRule="exact"/>
    </w:pPr>
    <w:rPr>
      <w:rFonts w:ascii="Times New Roman" w:hAnsi="Times New Roman"/>
    </w:rPr>
  </w:style>
  <w:style w:type="character" w:customStyle="1" w:styleId="afff4">
    <w:name w:val="Основной текст_"/>
    <w:link w:val="36"/>
    <w:locked/>
    <w:rsid w:val="009C38B2"/>
    <w:rPr>
      <w:rFonts w:ascii="Times New Roman" w:hAnsi="Times New Roman"/>
      <w:sz w:val="23"/>
      <w:szCs w:val="23"/>
      <w:shd w:val="clear" w:color="auto" w:fill="FFFFFF"/>
    </w:rPr>
  </w:style>
  <w:style w:type="paragraph" w:customStyle="1" w:styleId="36">
    <w:name w:val="Основной текст3"/>
    <w:basedOn w:val="a"/>
    <w:link w:val="afff4"/>
    <w:rsid w:val="009C38B2"/>
    <w:pPr>
      <w:shd w:val="clear" w:color="auto" w:fill="FFFFFF"/>
      <w:spacing w:before="120" w:after="840" w:line="0" w:lineRule="atLeast"/>
    </w:pPr>
    <w:rPr>
      <w:rFonts w:ascii="Times New Roman" w:hAnsi="Times New Roman"/>
      <w:sz w:val="23"/>
      <w:szCs w:val="23"/>
    </w:rPr>
  </w:style>
  <w:style w:type="numbering" w:customStyle="1" w:styleId="1f5">
    <w:name w:val="Немає списку1"/>
    <w:next w:val="a2"/>
    <w:uiPriority w:val="99"/>
    <w:semiHidden/>
    <w:unhideWhenUsed/>
    <w:rsid w:val="009C38B2"/>
  </w:style>
  <w:style w:type="character" w:customStyle="1" w:styleId="-">
    <w:name w:val="Интернет-ссылка"/>
    <w:rsid w:val="009C38B2"/>
    <w:rPr>
      <w:rFonts w:cs="Times New Roman"/>
      <w:color w:val="0000FF"/>
      <w:u w:val="single"/>
    </w:rPr>
  </w:style>
  <w:style w:type="character" w:customStyle="1" w:styleId="afff5">
    <w:name w:val="Схема документа Знак"/>
    <w:rsid w:val="009C38B2"/>
    <w:rPr>
      <w:rFonts w:ascii="Tahoma" w:hAnsi="Tahoma" w:cs="Tahoma"/>
      <w:sz w:val="20"/>
      <w:szCs w:val="20"/>
      <w:shd w:val="clear" w:color="auto" w:fill="000080"/>
      <w:lang w:eastAsia="ru-RU"/>
    </w:rPr>
  </w:style>
  <w:style w:type="character" w:styleId="afff6">
    <w:name w:val="page number"/>
    <w:rsid w:val="009C38B2"/>
    <w:rPr>
      <w:rFonts w:cs="Times New Roman"/>
    </w:rPr>
  </w:style>
  <w:style w:type="character" w:customStyle="1" w:styleId="ListLabel1">
    <w:name w:val="ListLabel 1"/>
    <w:rsid w:val="009C38B2"/>
    <w:rPr>
      <w:rFonts w:eastAsia="Times New Roman" w:cs="Times New Roman"/>
      <w:color w:val="00000A"/>
    </w:rPr>
  </w:style>
  <w:style w:type="character" w:customStyle="1" w:styleId="ListLabel2">
    <w:name w:val="ListLabel 2"/>
    <w:rsid w:val="009C38B2"/>
    <w:rPr>
      <w:rFonts w:cs="Times New Roman"/>
    </w:rPr>
  </w:style>
  <w:style w:type="paragraph" w:customStyle="1" w:styleId="1f6">
    <w:name w:val="Заголовок1"/>
    <w:basedOn w:val="a"/>
    <w:next w:val="af8"/>
    <w:rsid w:val="009C38B2"/>
    <w:pPr>
      <w:keepNext/>
      <w:suppressAutoHyphens/>
      <w:spacing w:before="240" w:after="120"/>
    </w:pPr>
    <w:rPr>
      <w:rFonts w:ascii="Arial" w:eastAsia="Microsoft YaHei" w:hAnsi="Arial" w:cs="Mangal"/>
      <w:sz w:val="28"/>
      <w:szCs w:val="28"/>
    </w:rPr>
  </w:style>
  <w:style w:type="paragraph" w:styleId="afff7">
    <w:name w:val="List"/>
    <w:basedOn w:val="af8"/>
    <w:rsid w:val="009C38B2"/>
    <w:pPr>
      <w:tabs>
        <w:tab w:val="left" w:pos="2512"/>
      </w:tabs>
      <w:suppressAutoHyphens/>
      <w:spacing w:after="200"/>
    </w:pPr>
    <w:rPr>
      <w:rFonts w:ascii="Arial" w:hAnsi="Arial" w:cs="Mangal"/>
      <w:sz w:val="24"/>
      <w:szCs w:val="24"/>
      <w:lang w:val="x-none" w:eastAsia="x-none"/>
    </w:rPr>
  </w:style>
  <w:style w:type="paragraph" w:styleId="1f7">
    <w:name w:val="index 1"/>
    <w:basedOn w:val="a"/>
    <w:next w:val="a"/>
    <w:autoRedefine/>
    <w:uiPriority w:val="99"/>
    <w:semiHidden/>
    <w:unhideWhenUsed/>
    <w:rsid w:val="009C38B2"/>
    <w:pPr>
      <w:spacing w:after="0"/>
      <w:ind w:left="220" w:hanging="220"/>
    </w:pPr>
    <w:rPr>
      <w:rFonts w:ascii="Arial" w:eastAsia="Arial" w:hAnsi="Arial" w:cs="Arial"/>
      <w:color w:val="000000"/>
      <w:szCs w:val="22"/>
    </w:rPr>
  </w:style>
  <w:style w:type="paragraph" w:styleId="afff8">
    <w:name w:val="index heading"/>
    <w:basedOn w:val="a"/>
    <w:rsid w:val="009C38B2"/>
    <w:pPr>
      <w:suppressLineNumbers/>
      <w:suppressAutoHyphens/>
    </w:pPr>
    <w:rPr>
      <w:rFonts w:ascii="Times New Roman" w:hAnsi="Times New Roman" w:cs="Mangal"/>
      <w:sz w:val="24"/>
      <w:szCs w:val="24"/>
    </w:rPr>
  </w:style>
  <w:style w:type="character" w:customStyle="1" w:styleId="310">
    <w:name w:val="Основной текст 3 Знак1"/>
    <w:rsid w:val="009C38B2"/>
    <w:rPr>
      <w:rFonts w:ascii="Times New Roman" w:eastAsia="Times New Roman" w:hAnsi="Times New Roman" w:cs="Times New Roman"/>
      <w:b/>
      <w:bCs/>
      <w:sz w:val="24"/>
      <w:szCs w:val="24"/>
    </w:rPr>
  </w:style>
  <w:style w:type="paragraph" w:styleId="afff9">
    <w:name w:val="Document Map"/>
    <w:basedOn w:val="a"/>
    <w:link w:val="1f8"/>
    <w:rsid w:val="009C38B2"/>
    <w:pPr>
      <w:shd w:val="clear" w:color="auto" w:fill="000080"/>
      <w:suppressAutoHyphens/>
    </w:pPr>
    <w:rPr>
      <w:rFonts w:ascii="Tahoma" w:hAnsi="Tahoma"/>
      <w:sz w:val="24"/>
      <w:szCs w:val="24"/>
      <w:lang w:val="x-none" w:eastAsia="x-none"/>
    </w:rPr>
  </w:style>
  <w:style w:type="character" w:customStyle="1" w:styleId="1f8">
    <w:name w:val="Схема документа Знак1"/>
    <w:basedOn w:val="a0"/>
    <w:link w:val="afff9"/>
    <w:rsid w:val="009C38B2"/>
    <w:rPr>
      <w:rFonts w:ascii="Tahoma" w:hAnsi="Tahoma"/>
      <w:sz w:val="24"/>
      <w:szCs w:val="24"/>
      <w:shd w:val="clear" w:color="auto" w:fill="000080"/>
      <w:lang w:val="x-none" w:eastAsia="x-none"/>
    </w:rPr>
  </w:style>
  <w:style w:type="paragraph" w:customStyle="1" w:styleId="afffa">
    <w:name w:val="Содержимое врезки"/>
    <w:basedOn w:val="a"/>
    <w:rsid w:val="009C38B2"/>
    <w:pPr>
      <w:suppressAutoHyphens/>
    </w:pPr>
    <w:rPr>
      <w:rFonts w:ascii="Times New Roman" w:hAnsi="Times New Roman"/>
      <w:sz w:val="24"/>
      <w:szCs w:val="24"/>
    </w:rPr>
  </w:style>
  <w:style w:type="character" w:customStyle="1" w:styleId="1f9">
    <w:name w:val="Заголовок Знак1"/>
    <w:uiPriority w:val="10"/>
    <w:rsid w:val="009C38B2"/>
    <w:rPr>
      <w:rFonts w:ascii="Cambria" w:eastAsia="Times New Roman" w:hAnsi="Cambria" w:cs="Times New Roman"/>
      <w:spacing w:val="-10"/>
      <w:kern w:val="28"/>
      <w:sz w:val="56"/>
      <w:szCs w:val="56"/>
      <w:lang w:eastAsia="ru-RU"/>
    </w:rPr>
  </w:style>
  <w:style w:type="character" w:customStyle="1" w:styleId="1fa">
    <w:name w:val="Название Знак1"/>
    <w:rsid w:val="009C38B2"/>
    <w:rPr>
      <w:rFonts w:ascii="Cambria" w:eastAsia="Times New Roman" w:hAnsi="Cambria" w:cs="Times New Roman"/>
      <w:color w:val="17365D"/>
      <w:spacing w:val="5"/>
      <w:kern w:val="28"/>
      <w:sz w:val="52"/>
      <w:szCs w:val="52"/>
      <w:lang w:eastAsia="ru-RU"/>
    </w:rPr>
  </w:style>
  <w:style w:type="paragraph" w:customStyle="1" w:styleId="1fb">
    <w:name w:val="Обычный (веб)1"/>
    <w:basedOn w:val="a"/>
    <w:rsid w:val="009C38B2"/>
    <w:pPr>
      <w:spacing w:before="100" w:beforeAutospacing="1" w:after="100" w:afterAutospacing="1" w:line="240" w:lineRule="auto"/>
    </w:pPr>
    <w:rPr>
      <w:rFonts w:ascii="Times New Roman" w:eastAsia="Calibri" w:hAnsi="Times New Roman"/>
      <w:sz w:val="24"/>
      <w:szCs w:val="24"/>
      <w:lang w:val="uk-UA" w:eastAsia="uk-UA"/>
    </w:rPr>
  </w:style>
  <w:style w:type="character" w:customStyle="1" w:styleId="NoSpacingChar1">
    <w:name w:val="No Spacing Char1"/>
    <w:locked/>
    <w:rsid w:val="009C38B2"/>
    <w:rPr>
      <w:lang w:val="ru-RU" w:eastAsia="ru-RU" w:bidi="ar-SA"/>
    </w:rPr>
  </w:style>
  <w:style w:type="character" w:customStyle="1" w:styleId="apple-style-span">
    <w:name w:val="apple-style-span"/>
    <w:rsid w:val="009C38B2"/>
    <w:rPr>
      <w:rFonts w:ascii="Times New Roman" w:hAnsi="Times New Roman" w:cs="Times New Roman" w:hint="default"/>
    </w:rPr>
  </w:style>
  <w:style w:type="paragraph" w:customStyle="1" w:styleId="rmcyhnbq">
    <w:name w:val="rmcyhnbq"/>
    <w:basedOn w:val="a"/>
    <w:rsid w:val="009C38B2"/>
    <w:pPr>
      <w:spacing w:before="100" w:beforeAutospacing="1" w:after="100" w:afterAutospacing="1" w:line="240" w:lineRule="auto"/>
    </w:pPr>
    <w:rPr>
      <w:rFonts w:ascii="Times New Roman" w:eastAsia="Calibri" w:hAnsi="Times New Roman"/>
      <w:sz w:val="24"/>
      <w:szCs w:val="24"/>
    </w:rPr>
  </w:style>
  <w:style w:type="paragraph" w:customStyle="1" w:styleId="213">
    <w:name w:val="Основной текст 21"/>
    <w:basedOn w:val="a"/>
    <w:rsid w:val="009C38B2"/>
    <w:pPr>
      <w:suppressAutoHyphens/>
      <w:spacing w:after="120" w:line="480" w:lineRule="auto"/>
    </w:pPr>
    <w:rPr>
      <w:rFonts w:ascii="Times New Roman" w:hAnsi="Times New Roman"/>
      <w:sz w:val="24"/>
      <w:szCs w:val="24"/>
      <w:lang w:eastAsia="ar-SA"/>
    </w:rPr>
  </w:style>
  <w:style w:type="character" w:customStyle="1" w:styleId="wT42">
    <w:name w:val="wT42"/>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c">
    <w:name w:val="Сітка таблиці1"/>
    <w:basedOn w:val="a1"/>
    <w:next w:val="ac"/>
    <w:uiPriority w:val="59"/>
    <w:rsid w:val="009C38B2"/>
    <w:pPr>
      <w:spacing w:after="0" w:line="240" w:lineRule="auto"/>
    </w:pPr>
    <w:rPr>
      <w:rFonts w:ascii="Times New Roman" w:hAnsi="Times New Roman"/>
      <w:sz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0">
    <w:name w:val="Основной текст2"/>
    <w:basedOn w:val="a"/>
    <w:rsid w:val="009C38B2"/>
    <w:pPr>
      <w:widowControl w:val="0"/>
      <w:shd w:val="clear" w:color="auto" w:fill="FFFFFF"/>
      <w:spacing w:before="480" w:after="300" w:line="240" w:lineRule="atLeast"/>
      <w:jc w:val="both"/>
    </w:pPr>
    <w:rPr>
      <w:sz w:val="20"/>
      <w:lang w:val="x-none" w:eastAsia="x-none"/>
    </w:rPr>
  </w:style>
  <w:style w:type="character" w:customStyle="1" w:styleId="52">
    <w:name w:val="Заголовок №5 (2)_"/>
    <w:link w:val="520"/>
    <w:rsid w:val="009C38B2"/>
    <w:rPr>
      <w:sz w:val="18"/>
      <w:szCs w:val="18"/>
      <w:shd w:val="clear" w:color="auto" w:fill="FFFFFF"/>
    </w:rPr>
  </w:style>
  <w:style w:type="paragraph" w:customStyle="1" w:styleId="520">
    <w:name w:val="Заголовок №5 (2)"/>
    <w:basedOn w:val="a"/>
    <w:link w:val="52"/>
    <w:rsid w:val="009C38B2"/>
    <w:pPr>
      <w:shd w:val="clear" w:color="auto" w:fill="FFFFFF"/>
      <w:spacing w:after="0" w:line="245" w:lineRule="exact"/>
      <w:outlineLvl w:val="4"/>
    </w:pPr>
    <w:rPr>
      <w:sz w:val="18"/>
      <w:szCs w:val="18"/>
    </w:rPr>
  </w:style>
  <w:style w:type="paragraph" w:customStyle="1" w:styleId="42">
    <w:name w:val="Основной текст4"/>
    <w:basedOn w:val="a"/>
    <w:rsid w:val="009C38B2"/>
    <w:pPr>
      <w:shd w:val="clear" w:color="auto" w:fill="FFFFFF"/>
      <w:spacing w:before="120" w:after="0" w:line="360" w:lineRule="exact"/>
    </w:pPr>
    <w:rPr>
      <w:rFonts w:ascii="Times New Roman" w:hAnsi="Times New Roman"/>
      <w:color w:val="000000"/>
      <w:sz w:val="20"/>
    </w:rPr>
  </w:style>
  <w:style w:type="character" w:customStyle="1" w:styleId="2f1">
    <w:name w:val="Основний текст (2)_"/>
    <w:link w:val="2f2"/>
    <w:uiPriority w:val="99"/>
    <w:locked/>
    <w:rsid w:val="009C38B2"/>
    <w:rPr>
      <w:shd w:val="clear" w:color="auto" w:fill="FFFFFF"/>
    </w:rPr>
  </w:style>
  <w:style w:type="character" w:customStyle="1" w:styleId="2f3">
    <w:name w:val="Основний текст (2) + Напівжирний"/>
    <w:uiPriority w:val="99"/>
    <w:rsid w:val="009C38B2"/>
    <w:rPr>
      <w:b/>
      <w:bCs/>
      <w:sz w:val="22"/>
      <w:szCs w:val="22"/>
      <w:shd w:val="clear" w:color="auto" w:fill="FFFFFF"/>
    </w:rPr>
  </w:style>
  <w:style w:type="character" w:customStyle="1" w:styleId="120">
    <w:name w:val="Заголовок №1 (2)_"/>
    <w:link w:val="121"/>
    <w:uiPriority w:val="99"/>
    <w:locked/>
    <w:rsid w:val="009C38B2"/>
    <w:rPr>
      <w:b/>
      <w:bCs/>
      <w:shd w:val="clear" w:color="auto" w:fill="FFFFFF"/>
    </w:rPr>
  </w:style>
  <w:style w:type="character" w:customStyle="1" w:styleId="38">
    <w:name w:val="Основний текст (3)_"/>
    <w:link w:val="39"/>
    <w:uiPriority w:val="99"/>
    <w:locked/>
    <w:rsid w:val="009C38B2"/>
    <w:rPr>
      <w:b/>
      <w:bCs/>
      <w:shd w:val="clear" w:color="auto" w:fill="FFFFFF"/>
    </w:rPr>
  </w:style>
  <w:style w:type="paragraph" w:customStyle="1" w:styleId="2f2">
    <w:name w:val="Основний текст (2)"/>
    <w:basedOn w:val="a"/>
    <w:link w:val="2f1"/>
    <w:uiPriority w:val="99"/>
    <w:rsid w:val="009C38B2"/>
    <w:pPr>
      <w:widowControl w:val="0"/>
      <w:shd w:val="clear" w:color="auto" w:fill="FFFFFF"/>
      <w:spacing w:after="300" w:line="240" w:lineRule="atLeast"/>
      <w:jc w:val="both"/>
    </w:p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bCs/>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bCs/>
    </w:rPr>
  </w:style>
  <w:style w:type="character" w:customStyle="1" w:styleId="rvts9">
    <w:name w:val="rvts9"/>
    <w:rsid w:val="009C38B2"/>
  </w:style>
  <w:style w:type="character" w:customStyle="1" w:styleId="3a">
    <w:name w:val="Заголовок №3_"/>
    <w:link w:val="3b"/>
    <w:uiPriority w:val="99"/>
    <w:locked/>
    <w:rsid w:val="009C38B2"/>
    <w:rPr>
      <w:b/>
      <w:bCs/>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bCs/>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rPr>
  </w:style>
  <w:style w:type="paragraph" w:customStyle="1" w:styleId="214">
    <w:name w:val="Средняя сетка 21"/>
    <w:rsid w:val="009C38B2"/>
    <w:pPr>
      <w:suppressAutoHyphens/>
      <w:spacing w:after="0" w:line="240" w:lineRule="atLeast"/>
    </w:pPr>
    <w:rPr>
      <w:rFonts w:cs="Calibri"/>
      <w:szCs w:val="22"/>
      <w:lang w:val="uk-UA" w:eastAsia="zh-CN"/>
    </w:rPr>
  </w:style>
  <w:style w:type="paragraph" w:customStyle="1" w:styleId="1fd">
    <w:name w:val="Список 1"/>
    <w:basedOn w:val="a"/>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rsid w:val="009C38B2"/>
    <w:pPr>
      <w:tabs>
        <w:tab w:val="left" w:pos="993"/>
      </w:tabs>
      <w:spacing w:before="60" w:after="0" w:line="240" w:lineRule="auto"/>
      <w:ind w:left="1224" w:hanging="504"/>
      <w:jc w:val="both"/>
    </w:pPr>
    <w:rPr>
      <w:rFonts w:ascii="Arial" w:hAnsi="Arial"/>
      <w:sz w:val="20"/>
      <w:lang w:val="uk-UA"/>
    </w:rPr>
  </w:style>
  <w:style w:type="character" w:customStyle="1" w:styleId="0pt">
    <w:name w:val="Основной текст + Полужирный;Интервал 0 pt"/>
    <w:rsid w:val="009C38B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C38B2"/>
    <w:pPr>
      <w:widowControl w:val="0"/>
      <w:shd w:val="clear" w:color="auto" w:fill="FFFFFF"/>
      <w:spacing w:before="60" w:after="0" w:line="0" w:lineRule="atLeast"/>
      <w:jc w:val="right"/>
    </w:pPr>
    <w:rPr>
      <w:rFonts w:ascii="Times New Roman" w:hAnsi="Times New Roman"/>
      <w:spacing w:val="2"/>
      <w:sz w:val="21"/>
      <w:szCs w:val="21"/>
    </w:rPr>
  </w:style>
  <w:style w:type="character" w:customStyle="1" w:styleId="rvts23">
    <w:name w:val="rvts23"/>
    <w:rsid w:val="009C38B2"/>
  </w:style>
  <w:style w:type="paragraph" w:customStyle="1" w:styleId="ParaAttribute215">
    <w:name w:val="ParaAttribute215"/>
    <w:rsid w:val="009C38B2"/>
    <w:pPr>
      <w:widowControl w:val="0"/>
      <w:wordWrap w:val="0"/>
      <w:spacing w:after="0" w:line="240" w:lineRule="auto"/>
      <w:jc w:val="both"/>
    </w:pPr>
    <w:rPr>
      <w:rFonts w:ascii="Times New Roman" w:eastAsia="Batang" w:hAnsi="Times New Roman"/>
      <w:sz w:val="20"/>
      <w:lang w:val="uk-UA" w:eastAsia="uk-UA"/>
    </w:rPr>
  </w:style>
  <w:style w:type="character" w:customStyle="1" w:styleId="CharAttribute224">
    <w:name w:val="CharAttribute224"/>
    <w:rsid w:val="009C38B2"/>
    <w:rPr>
      <w:rFonts w:ascii="Times New Roman" w:eastAsia="Cambria"/>
      <w:sz w:val="24"/>
    </w:rPr>
  </w:style>
  <w:style w:type="paragraph" w:customStyle="1" w:styleId="StyleZakonu">
    <w:name w:val="StyleZakonu"/>
    <w:basedOn w:val="a"/>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zCs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szCs w:val="24"/>
    </w:rPr>
  </w:style>
  <w:style w:type="paragraph" w:customStyle="1" w:styleId="afffb">
    <w:name w:val="Знак Знак Знак Знак Знак"/>
    <w:basedOn w:val="a"/>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cs="Times New Roman" w:hint="default"/>
      <w:spacing w:val="0"/>
      <w:sz w:val="24"/>
      <w:szCs w:val="24"/>
      <w:u w:val="single"/>
      <w:lang w:bidi="ar-SA"/>
    </w:rPr>
  </w:style>
  <w:style w:type="paragraph" w:customStyle="1" w:styleId="xl154">
    <w:name w:val="xl154"/>
    <w:basedOn w:val="a"/>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c">
    <w:name w:val="footnote reference"/>
    <w:uiPriority w:val="99"/>
    <w:rsid w:val="009C38B2"/>
    <w:rPr>
      <w:vertAlign w:val="superscript"/>
    </w:rPr>
  </w:style>
  <w:style w:type="paragraph" w:customStyle="1" w:styleId="afffd">
    <w:name w:val="Знак Знак Знак Знак Знак Знак"/>
    <w:basedOn w:val="a"/>
    <w:rsid w:val="009C38B2"/>
    <w:pPr>
      <w:spacing w:after="0" w:line="240" w:lineRule="auto"/>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9C38B2"/>
    <w:rPr>
      <w:rFonts w:ascii="CorpoS" w:hAnsi="CorpoS"/>
      <w:color w:val="000000"/>
      <w:sz w:val="16"/>
      <w:lang w:val="en-GB" w:eastAsia="de-DE"/>
    </w:rPr>
  </w:style>
  <w:style w:type="paragraph" w:customStyle="1" w:styleId="11110AufzhlungPunkte">
    <w:name w:val="111_10_Aufzählung (Punkte)"/>
    <w:basedOn w:val="a"/>
    <w:link w:val="11110AufzhlungPunkteChar"/>
    <w:rsid w:val="009C38B2"/>
    <w:pPr>
      <w:widowControl w:val="0"/>
      <w:numPr>
        <w:numId w:val="12"/>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e">
    <w:name w:val="1 Знак"/>
    <w:basedOn w:val="a"/>
    <w:rsid w:val="009C38B2"/>
    <w:pPr>
      <w:spacing w:after="0" w:line="240" w:lineRule="auto"/>
    </w:pPr>
    <w:rPr>
      <w:rFonts w:ascii="Verdana" w:hAnsi="Verdana"/>
      <w:sz w:val="20"/>
      <w:lang w:val="en-US" w:eastAsia="en-US"/>
    </w:rPr>
  </w:style>
  <w:style w:type="paragraph" w:customStyle="1" w:styleId="91">
    <w:name w:val="Знак9"/>
    <w:basedOn w:val="a"/>
    <w:rsid w:val="009C38B2"/>
    <w:pPr>
      <w:spacing w:after="0" w:line="240" w:lineRule="auto"/>
    </w:pPr>
    <w:rPr>
      <w:rFonts w:ascii="Verdana" w:eastAsia="Calibri" w:hAnsi="Verdana" w:cs="Verdana"/>
      <w:sz w:val="20"/>
      <w:lang w:val="en-US" w:eastAsia="en-US"/>
    </w:rPr>
  </w:style>
  <w:style w:type="paragraph" w:customStyle="1" w:styleId="xl27">
    <w:name w:val="xl27"/>
    <w:basedOn w:val="a"/>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Calibri" w:hAnsi="Times New Roman"/>
      <w:sz w:val="24"/>
      <w:szCs w:val="24"/>
    </w:rPr>
  </w:style>
  <w:style w:type="paragraph" w:customStyle="1" w:styleId="afffe">
    <w:name w:val="Знак Знак"/>
    <w:basedOn w:val="a"/>
    <w:uiPriority w:val="99"/>
    <w:rsid w:val="009C38B2"/>
    <w:pPr>
      <w:spacing w:after="0" w:line="240" w:lineRule="auto"/>
    </w:pPr>
    <w:rPr>
      <w:rFonts w:ascii="Verdana" w:eastAsia="Calibri" w:hAnsi="Verdana" w:cs="Verdana"/>
      <w:sz w:val="20"/>
      <w:lang w:val="en-US" w:eastAsia="en-US"/>
    </w:rPr>
  </w:style>
  <w:style w:type="character" w:customStyle="1" w:styleId="28">
    <w:name w:val="Заголовок №2_"/>
    <w:link w:val="27"/>
    <w:locked/>
    <w:rsid w:val="009C38B2"/>
    <w:rPr>
      <w:b/>
      <w:sz w:val="20"/>
      <w:shd w:val="clear" w:color="auto" w:fill="FFFFFF"/>
    </w:rPr>
  </w:style>
  <w:style w:type="character" w:customStyle="1" w:styleId="1ff">
    <w:name w:val="Основной текст + Курсив1"/>
    <w:rsid w:val="009C38B2"/>
    <w:rPr>
      <w:rFonts w:ascii="Arial" w:hAnsi="Arial"/>
      <w:i/>
      <w:sz w:val="22"/>
      <w:lang w:val="en-GB" w:eastAsia="en-US"/>
    </w:rPr>
  </w:style>
  <w:style w:type="paragraph" w:customStyle="1" w:styleId="2f4">
    <w:name w:val="Абзац списка2"/>
    <w:basedOn w:val="a"/>
    <w:rsid w:val="009C38B2"/>
    <w:pPr>
      <w:spacing w:after="0" w:line="240" w:lineRule="auto"/>
      <w:ind w:left="720"/>
    </w:pPr>
    <w:rPr>
      <w:rFonts w:ascii="Times New Roman" w:eastAsia="Calibri" w:hAnsi="Times New Roman"/>
      <w:sz w:val="24"/>
      <w:szCs w:val="24"/>
    </w:rPr>
  </w:style>
  <w:style w:type="paragraph" w:customStyle="1" w:styleId="1ff0">
    <w:name w:val="аСтиль1"/>
    <w:basedOn w:val="a"/>
    <w:rsid w:val="009C38B2"/>
    <w:pPr>
      <w:autoSpaceDE w:val="0"/>
      <w:autoSpaceDN w:val="0"/>
      <w:adjustRightInd w:val="0"/>
      <w:spacing w:after="0" w:line="240" w:lineRule="auto"/>
      <w:jc w:val="both"/>
    </w:pPr>
    <w:rPr>
      <w:rFonts w:ascii="Times New Roman" w:eastAsia="Calibri" w:hAnsi="Times New Roman"/>
      <w:sz w:val="28"/>
      <w:lang w:val="uk-UA"/>
    </w:rPr>
  </w:style>
  <w:style w:type="character" w:customStyle="1" w:styleId="1ff1">
    <w:name w:val="Çàã1 Знак"/>
    <w:aliases w:val="BO Знак,ID Знак,body indent Знак,andrad Знак,EHPT Знак,Body Text2 Знак Знак"/>
    <w:locked/>
    <w:rsid w:val="009C38B2"/>
    <w:rPr>
      <w:sz w:val="24"/>
    </w:rPr>
  </w:style>
  <w:style w:type="character" w:customStyle="1" w:styleId="81">
    <w:name w:val="Знак Знак8"/>
    <w:locked/>
    <w:rsid w:val="009C38B2"/>
    <w:rPr>
      <w:sz w:val="24"/>
    </w:rPr>
  </w:style>
  <w:style w:type="character" w:customStyle="1" w:styleId="71">
    <w:name w:val="Знак Знак7"/>
    <w:semiHidden/>
    <w:locked/>
    <w:rsid w:val="009C38B2"/>
    <w:rPr>
      <w:sz w:val="2"/>
    </w:rPr>
  </w:style>
  <w:style w:type="paragraph" w:customStyle="1" w:styleId="1ff2">
    <w:name w:val="Знак Знак1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5">
    <w:name w:val="Знак Знак Знак Знак Знак Знак4"/>
    <w:basedOn w:val="a"/>
    <w:rsid w:val="009C38B2"/>
    <w:pPr>
      <w:spacing w:after="0" w:line="240" w:lineRule="auto"/>
    </w:pPr>
    <w:rPr>
      <w:rFonts w:ascii="Verdana" w:eastAsia="Calibri"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6">
    <w:name w:val="Знак Знак4 Знак"/>
    <w:basedOn w:val="a"/>
    <w:rsid w:val="009C38B2"/>
    <w:pPr>
      <w:spacing w:after="0" w:line="240" w:lineRule="auto"/>
    </w:pPr>
    <w:rPr>
      <w:rFonts w:ascii="Verdana" w:eastAsia="Calibri" w:hAnsi="Verdana" w:cs="Verdana"/>
      <w:sz w:val="20"/>
      <w:lang w:val="en-US" w:eastAsia="en-US"/>
    </w:rPr>
  </w:style>
  <w:style w:type="paragraph" w:customStyle="1" w:styleId="1ff3">
    <w:name w:val="Стиль1"/>
    <w:basedOn w:val="20"/>
    <w:autoRedefine/>
    <w:rsid w:val="009C38B2"/>
    <w:pPr>
      <w:overflowPunct w:val="0"/>
      <w:autoSpaceDE w:val="0"/>
      <w:autoSpaceDN w:val="0"/>
      <w:adjustRightInd w:val="0"/>
      <w:ind w:firstLine="0"/>
      <w:textAlignment w:val="baseline"/>
    </w:pPr>
    <w:rPr>
      <w:rFonts w:ascii="Arial" w:eastAsia="Calibri" w:hAnsi="Arial"/>
      <w:b/>
      <w:bCs/>
      <w:i/>
      <w:iCs/>
      <w:szCs w:val="24"/>
      <w:lang w:val="en-US"/>
    </w:rPr>
  </w:style>
  <w:style w:type="paragraph" w:customStyle="1" w:styleId="2">
    <w:name w:val="Стиль2"/>
    <w:basedOn w:val="a"/>
    <w:autoRedefine/>
    <w:rsid w:val="009C38B2"/>
    <w:pPr>
      <w:keepNext/>
      <w:numPr>
        <w:numId w:val="13"/>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eastAsia="Calibri" w:hAnsi="Times New Roman"/>
      <w:sz w:val="24"/>
      <w:szCs w:val="24"/>
      <w:lang w:val="uk-UA"/>
    </w:rPr>
  </w:style>
  <w:style w:type="paragraph" w:customStyle="1" w:styleId="Arial12">
    <w:name w:val="Стиль Arial 12 пт По ширине"/>
    <w:basedOn w:val="a"/>
    <w:rsid w:val="009C38B2"/>
    <w:pPr>
      <w:spacing w:after="0" w:line="240" w:lineRule="auto"/>
    </w:pPr>
    <w:rPr>
      <w:rFonts w:ascii="Times New Roman" w:eastAsia="Calibri" w:hAnsi="Times New Roman"/>
      <w:bCs/>
      <w:sz w:val="24"/>
      <w:szCs w:val="24"/>
    </w:rPr>
  </w:style>
  <w:style w:type="table" w:styleId="-3">
    <w:name w:val="Table Web 3"/>
    <w:basedOn w:val="a1"/>
    <w:rsid w:val="009C38B2"/>
    <w:pPr>
      <w:spacing w:after="0" w:line="240" w:lineRule="auto"/>
    </w:pPr>
    <w:rPr>
      <w:rFonts w:ascii="Times New Roman" w:eastAsia="Calibri" w:hAnsi="Times New Roman"/>
      <w:sz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9C38B2"/>
    <w:pPr>
      <w:spacing w:after="0" w:line="240" w:lineRule="auto"/>
    </w:pPr>
    <w:rPr>
      <w:rFonts w:ascii="Times New Roman" w:eastAsia="Calibri" w:hAnsi="Times New Roman"/>
      <w:sz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9C38B2"/>
    <w:pPr>
      <w:spacing w:after="0" w:line="240" w:lineRule="auto"/>
    </w:pPr>
    <w:rPr>
      <w:rFonts w:ascii="Times New Roman" w:eastAsia="Calibri" w:hAnsi="Times New Roman"/>
      <w:sz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rsid w:val="009C38B2"/>
    <w:pPr>
      <w:spacing w:after="0" w:line="240" w:lineRule="auto"/>
    </w:pPr>
    <w:rPr>
      <w:rFonts w:ascii="Verdana" w:eastAsia="Calibri" w:hAnsi="Verdana" w:cs="Verdana"/>
      <w:sz w:val="20"/>
      <w:lang w:val="en-US" w:eastAsia="en-US"/>
    </w:rPr>
  </w:style>
  <w:style w:type="paragraph" w:customStyle="1" w:styleId="affff">
    <w:name w:val="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rasskaz">
    <w:name w:val="rasskaz"/>
    <w:basedOn w:val="a"/>
    <w:rsid w:val="009C38B2"/>
    <w:pPr>
      <w:suppressAutoHyphens/>
      <w:autoSpaceDN w:val="0"/>
      <w:spacing w:before="280" w:after="280" w:line="240" w:lineRule="auto"/>
      <w:textAlignment w:val="baseline"/>
    </w:pPr>
    <w:rPr>
      <w:rFonts w:ascii="Arial Unicode MS" w:eastAsia="Arial Unicode MS" w:hAnsi="Arial Unicode MS" w:cs="Arial Unicode MS"/>
      <w:color w:val="000000"/>
      <w:kern w:val="3"/>
      <w:sz w:val="24"/>
      <w:szCs w:val="24"/>
      <w:lang w:eastAsia="zh-CN"/>
    </w:rPr>
  </w:style>
  <w:style w:type="paragraph" w:customStyle="1" w:styleId="3d">
    <w:name w:val="Знак3"/>
    <w:basedOn w:val="a"/>
    <w:rsid w:val="009C38B2"/>
    <w:pPr>
      <w:spacing w:after="0" w:line="240" w:lineRule="auto"/>
    </w:pPr>
    <w:rPr>
      <w:rFonts w:ascii="Verdana" w:eastAsia="Calibri" w:hAnsi="Verdana" w:cs="Verdana"/>
      <w:sz w:val="20"/>
      <w:lang w:val="en-US" w:eastAsia="en-US"/>
    </w:rPr>
  </w:style>
  <w:style w:type="character" w:customStyle="1" w:styleId="2f5">
    <w:name w:val="Знак Знак Знак2"/>
    <w:semiHidden/>
    <w:rsid w:val="009C38B2"/>
    <w:rPr>
      <w:sz w:val="24"/>
    </w:rPr>
  </w:style>
  <w:style w:type="paragraph" w:customStyle="1" w:styleId="Normlcyril">
    <w:name w:val="Normálcyril"/>
    <w:basedOn w:val="a"/>
    <w:rsid w:val="009C38B2"/>
    <w:pPr>
      <w:spacing w:after="0" w:line="240" w:lineRule="auto"/>
      <w:jc w:val="both"/>
    </w:pPr>
    <w:rPr>
      <w:rFonts w:ascii="Times New Roman" w:eastAsia="Calibri" w:hAnsi="Times New Roman"/>
      <w:sz w:val="26"/>
      <w:lang w:val="hu-HU" w:eastAsia="hu-HU"/>
    </w:rPr>
  </w:style>
  <w:style w:type="paragraph" w:styleId="affff0">
    <w:name w:val="Block Text"/>
    <w:basedOn w:val="a"/>
    <w:rsid w:val="009C38B2"/>
    <w:pPr>
      <w:spacing w:after="0" w:line="240" w:lineRule="auto"/>
      <w:ind w:left="284" w:right="-58" w:firstLine="436"/>
      <w:jc w:val="both"/>
    </w:pPr>
    <w:rPr>
      <w:rFonts w:ascii="Times New Roman" w:eastAsia="Calibri" w:hAnsi="Times New Roman"/>
      <w:sz w:val="24"/>
    </w:rPr>
  </w:style>
  <w:style w:type="paragraph" w:customStyle="1" w:styleId="Code">
    <w:name w:val="Code"/>
    <w:basedOn w:val="a"/>
    <w:rsid w:val="009C38B2"/>
    <w:pPr>
      <w:spacing w:after="0" w:line="240" w:lineRule="auto"/>
    </w:pPr>
    <w:rPr>
      <w:rFonts w:ascii="Courier New" w:eastAsia="Calibri" w:hAnsi="Courier New"/>
      <w:sz w:val="20"/>
      <w:lang w:val="en-US"/>
    </w:rPr>
  </w:style>
  <w:style w:type="paragraph" w:customStyle="1" w:styleId="110">
    <w:name w:val="Абзац списка11"/>
    <w:basedOn w:val="a"/>
    <w:rsid w:val="009C38B2"/>
    <w:pPr>
      <w:suppressAutoHyphens/>
      <w:ind w:left="720"/>
    </w:pPr>
    <w:rPr>
      <w:kern w:val="1"/>
      <w:szCs w:val="22"/>
      <w:lang w:val="uk-UA" w:eastAsia="ar-SA"/>
    </w:rPr>
  </w:style>
  <w:style w:type="paragraph" w:customStyle="1" w:styleId="GE-paragraph">
    <w:name w:val="GE-paragraph"/>
    <w:basedOn w:val="a"/>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6">
    <w:name w:val="envelope return"/>
    <w:basedOn w:val="a"/>
    <w:rsid w:val="009C38B2"/>
    <w:pPr>
      <w:spacing w:after="0" w:line="240" w:lineRule="auto"/>
    </w:pPr>
    <w:rPr>
      <w:rFonts w:ascii="Arial" w:eastAsia="Calibri" w:hAnsi="Arial"/>
      <w:b/>
      <w:sz w:val="24"/>
    </w:rPr>
  </w:style>
  <w:style w:type="paragraph" w:customStyle="1" w:styleId="xl22">
    <w:name w:val="xl22"/>
    <w:basedOn w:val="a"/>
    <w:rsid w:val="009C38B2"/>
    <w:pPr>
      <w:spacing w:before="100" w:after="100" w:line="240" w:lineRule="auto"/>
    </w:pPr>
    <w:rPr>
      <w:rFonts w:ascii="Times New Roman" w:eastAsia="Calibri" w:hAnsi="Times New Roman"/>
      <w:sz w:val="24"/>
    </w:rPr>
  </w:style>
  <w:style w:type="paragraph" w:customStyle="1" w:styleId="111">
    <w:name w:val="Обычный11"/>
    <w:rsid w:val="009C38B2"/>
    <w:pPr>
      <w:widowControl w:val="0"/>
      <w:spacing w:after="0" w:line="240" w:lineRule="auto"/>
    </w:pPr>
    <w:rPr>
      <w:rFonts w:ascii="Times New Roman CYR" w:eastAsia="Calibri" w:hAnsi="Times New Roman CYR"/>
      <w:sz w:val="24"/>
    </w:rPr>
  </w:style>
  <w:style w:type="paragraph" w:customStyle="1" w:styleId="140">
    <w:name w:val="Стиль14"/>
    <w:basedOn w:val="1"/>
    <w:next w:val="a"/>
    <w:autoRedefine/>
    <w:rsid w:val="009C38B2"/>
    <w:pPr>
      <w:widowControl w:val="0"/>
      <w:tabs>
        <w:tab w:val="num" w:pos="720"/>
      </w:tabs>
      <w:overflowPunct w:val="0"/>
      <w:autoSpaceDE w:val="0"/>
      <w:autoSpaceDN w:val="0"/>
      <w:adjustRightInd w:val="0"/>
      <w:ind w:left="720" w:hanging="360"/>
      <w:jc w:val="left"/>
      <w:textAlignment w:val="baseline"/>
    </w:pPr>
    <w:rPr>
      <w:rFonts w:ascii="Arial" w:eastAsia="Calibri" w:hAnsi="Arial"/>
      <w:b w:val="0"/>
      <w:sz w:val="24"/>
      <w:szCs w:val="24"/>
      <w:lang w:val="en-US" w:eastAsia="ru-RU"/>
    </w:rPr>
  </w:style>
  <w:style w:type="character" w:customStyle="1" w:styleId="61">
    <w:name w:val="Основной текст + Полужирный6"/>
    <w:rsid w:val="009C38B2"/>
    <w:rPr>
      <w:rFonts w:ascii="Times New Roman" w:hAnsi="Times New Roman"/>
      <w:b/>
      <w:noProof/>
      <w:spacing w:val="0"/>
      <w:sz w:val="26"/>
    </w:rPr>
  </w:style>
  <w:style w:type="character" w:customStyle="1" w:styleId="1ff4">
    <w:name w:val="Заголовок №1_"/>
    <w:link w:val="1ff5"/>
    <w:locked/>
    <w:rsid w:val="009C38B2"/>
    <w:rPr>
      <w:b/>
      <w:sz w:val="26"/>
      <w:shd w:val="clear" w:color="auto" w:fill="FFFFFF"/>
    </w:rPr>
  </w:style>
  <w:style w:type="paragraph" w:customStyle="1" w:styleId="1ff5">
    <w:name w:val="Заголовок №1"/>
    <w:basedOn w:val="a"/>
    <w:link w:val="1ff4"/>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locked/>
    <w:rsid w:val="009C38B2"/>
    <w:rPr>
      <w:noProof/>
      <w:sz w:val="12"/>
      <w:shd w:val="clear" w:color="auto" w:fill="FFFFFF"/>
    </w:rPr>
  </w:style>
  <w:style w:type="paragraph" w:customStyle="1" w:styleId="73">
    <w:name w:val="Основной текст (7)"/>
    <w:basedOn w:val="a"/>
    <w:link w:val="72"/>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rsid w:val="009C38B2"/>
    <w:rPr>
      <w:rFonts w:ascii="Times New Roman" w:hAnsi="Times New Roman"/>
      <w:b/>
      <w:spacing w:val="0"/>
      <w:sz w:val="26"/>
    </w:rPr>
  </w:style>
  <w:style w:type="character" w:customStyle="1" w:styleId="2f7">
    <w:name w:val="Основной текст + Полужирный2"/>
    <w:rsid w:val="009C38B2"/>
    <w:rPr>
      <w:rFonts w:ascii="Times New Roman" w:hAnsi="Times New Roman"/>
      <w:b/>
      <w:spacing w:val="0"/>
      <w:sz w:val="26"/>
    </w:rPr>
  </w:style>
  <w:style w:type="character" w:customStyle="1" w:styleId="1ff6">
    <w:name w:val="Основной текст + Полужирный1"/>
    <w:rsid w:val="009C38B2"/>
    <w:rPr>
      <w:rFonts w:ascii="Times New Roman" w:hAnsi="Times New Roman"/>
      <w:b/>
      <w:spacing w:val="0"/>
      <w:sz w:val="26"/>
    </w:rPr>
  </w:style>
  <w:style w:type="character" w:customStyle="1" w:styleId="92">
    <w:name w:val="Основной текст (9)_"/>
    <w:link w:val="93"/>
    <w:locked/>
    <w:rsid w:val="009C38B2"/>
    <w:rPr>
      <w:i/>
      <w:noProof/>
      <w:sz w:val="11"/>
      <w:shd w:val="clear" w:color="auto" w:fill="FFFFFF"/>
    </w:rPr>
  </w:style>
  <w:style w:type="paragraph" w:customStyle="1" w:styleId="93">
    <w:name w:val="Основной текст (9)"/>
    <w:basedOn w:val="a"/>
    <w:link w:val="92"/>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7">
    <w:name w:val="Знак Знак Знак Знак Знак Знак Знак Знак Знак Знак Знак Знак Знак Знак Знак Знак Знак Знак1 Знак Знак Знак"/>
    <w:basedOn w:val="a"/>
    <w:rsid w:val="009C38B2"/>
    <w:pPr>
      <w:spacing w:after="0" w:line="240" w:lineRule="auto"/>
    </w:pPr>
    <w:rPr>
      <w:rFonts w:ascii="Verdana" w:eastAsia="Calibri" w:hAnsi="Verdana" w:cs="Verdana"/>
      <w:sz w:val="20"/>
      <w:lang w:val="en-US" w:eastAsia="en-US"/>
    </w:rPr>
  </w:style>
  <w:style w:type="character" w:customStyle="1" w:styleId="1ff8">
    <w:name w:val="Текст выноски Знак1"/>
    <w:uiPriority w:val="99"/>
    <w:rsid w:val="009C38B2"/>
    <w:rPr>
      <w:rFonts w:ascii="Tahoma" w:eastAsia="Times New Roman" w:hAnsi="Tahoma"/>
      <w:sz w:val="16"/>
      <w:lang w:val="uk-UA"/>
    </w:rPr>
  </w:style>
  <w:style w:type="character" w:customStyle="1" w:styleId="Heading1Char">
    <w:name w:val="Heading 1 Char"/>
    <w:locked/>
    <w:rsid w:val="009C38B2"/>
    <w:rPr>
      <w:rFonts w:ascii="Cambria" w:hAnsi="Cambria"/>
      <w:b/>
      <w:kern w:val="32"/>
      <w:sz w:val="32"/>
    </w:rPr>
  </w:style>
  <w:style w:type="character" w:customStyle="1" w:styleId="Heading2Char">
    <w:name w:val="Heading 2 Char"/>
    <w:locked/>
    <w:rsid w:val="009C38B2"/>
    <w:rPr>
      <w:rFonts w:ascii="Cambria" w:hAnsi="Cambria"/>
      <w:b/>
      <w:i/>
      <w:sz w:val="28"/>
    </w:rPr>
  </w:style>
  <w:style w:type="character" w:customStyle="1" w:styleId="Heading3Char">
    <w:name w:val="Heading 3 Char"/>
    <w:locked/>
    <w:rsid w:val="009C38B2"/>
    <w:rPr>
      <w:rFonts w:ascii="Cambria" w:hAnsi="Cambria"/>
      <w:b/>
      <w:sz w:val="26"/>
    </w:rPr>
  </w:style>
  <w:style w:type="character" w:customStyle="1" w:styleId="Heading4Char">
    <w:name w:val="Heading 4 Char"/>
    <w:locked/>
    <w:rsid w:val="009C38B2"/>
    <w:rPr>
      <w:rFonts w:ascii="Times New Roman" w:hAnsi="Times New Roman"/>
      <w:b/>
      <w:sz w:val="28"/>
      <w:lang w:eastAsia="ru-RU"/>
    </w:rPr>
  </w:style>
  <w:style w:type="character" w:customStyle="1" w:styleId="HTMLPreformattedChar">
    <w:name w:val="HTML Preformatted Char"/>
    <w:locked/>
    <w:rsid w:val="009C38B2"/>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9C38B2"/>
    <w:rPr>
      <w:rFonts w:ascii="Times New Roman" w:hAnsi="Times New Roman"/>
      <w:sz w:val="24"/>
    </w:rPr>
  </w:style>
  <w:style w:type="character" w:customStyle="1" w:styleId="FooterChar">
    <w:name w:val="Footer Char"/>
    <w:locked/>
    <w:rsid w:val="009C38B2"/>
    <w:rPr>
      <w:rFonts w:ascii="Times New Roman" w:hAnsi="Times New Roman"/>
      <w:sz w:val="24"/>
    </w:rPr>
  </w:style>
  <w:style w:type="character" w:customStyle="1" w:styleId="BalloonTextChar">
    <w:name w:val="Balloon Text Char"/>
    <w:semiHidden/>
    <w:locked/>
    <w:rsid w:val="009C38B2"/>
    <w:rPr>
      <w:rFonts w:ascii="Times New Roman" w:hAnsi="Times New Roman"/>
      <w:sz w:val="20"/>
    </w:rPr>
  </w:style>
  <w:style w:type="character" w:customStyle="1" w:styleId="BodyTextIndentChar">
    <w:name w:val="Body Text Indent Char"/>
    <w:locked/>
    <w:rsid w:val="009C38B2"/>
    <w:rPr>
      <w:rFonts w:ascii="Times New Roman" w:hAnsi="Times New Roman"/>
      <w:sz w:val="24"/>
    </w:rPr>
  </w:style>
  <w:style w:type="character" w:customStyle="1" w:styleId="TitleChar">
    <w:name w:val="Title Char"/>
    <w:locked/>
    <w:rsid w:val="009C38B2"/>
    <w:rPr>
      <w:rFonts w:ascii="Cambria" w:hAnsi="Cambria"/>
      <w:b/>
      <w:kern w:val="28"/>
      <w:sz w:val="32"/>
    </w:rPr>
  </w:style>
  <w:style w:type="character" w:customStyle="1" w:styleId="SubtitleChar">
    <w:name w:val="Subtitle Char"/>
    <w:locked/>
    <w:rsid w:val="009C38B2"/>
    <w:rPr>
      <w:rFonts w:ascii="Cambria" w:hAnsi="Cambria"/>
      <w:sz w:val="24"/>
    </w:rPr>
  </w:style>
  <w:style w:type="character" w:customStyle="1" w:styleId="BodyText2Char">
    <w:name w:val="Body Text 2 Char"/>
    <w:aliases w:val="Знак Char"/>
    <w:locked/>
    <w:rsid w:val="009C38B2"/>
    <w:rPr>
      <w:rFonts w:ascii="Times New Roman" w:hAnsi="Times New Roman"/>
      <w:sz w:val="24"/>
    </w:rPr>
  </w:style>
  <w:style w:type="character" w:customStyle="1" w:styleId="BodyText3Char">
    <w:name w:val="Body Text 3 Char"/>
    <w:locked/>
    <w:rsid w:val="009C38B2"/>
    <w:rPr>
      <w:rFonts w:ascii="Times New Roman" w:hAnsi="Times New Roman"/>
      <w:sz w:val="16"/>
      <w:lang w:val="uk-UA" w:eastAsia="ru-RU"/>
    </w:rPr>
  </w:style>
  <w:style w:type="paragraph" w:customStyle="1" w:styleId="410">
    <w:name w:val="Знак Знак4 Знак1"/>
    <w:basedOn w:val="a"/>
    <w:rsid w:val="009C38B2"/>
    <w:pPr>
      <w:spacing w:after="0" w:line="240" w:lineRule="auto"/>
    </w:pPr>
    <w:rPr>
      <w:rFonts w:ascii="Verdana" w:hAnsi="Verdana" w:cs="Verdana"/>
      <w:sz w:val="20"/>
      <w:lang w:val="en-US" w:eastAsia="en-US"/>
    </w:rPr>
  </w:style>
  <w:style w:type="paragraph" w:customStyle="1" w:styleId="1ff9">
    <w:name w:val="Знак Знак Знак Знак Знак Знак Знак Знак Знак Знак Знак Знак Знак Знак Знак Знак Знак Знак Знак1"/>
    <w:basedOn w:val="a"/>
    <w:rsid w:val="009C38B2"/>
    <w:pPr>
      <w:spacing w:after="0" w:line="240" w:lineRule="auto"/>
    </w:pPr>
    <w:rPr>
      <w:rFonts w:ascii="Verdana" w:hAnsi="Verdana" w:cs="Verdana"/>
      <w:sz w:val="20"/>
      <w:lang w:val="en-US" w:eastAsia="en-US"/>
    </w:rPr>
  </w:style>
  <w:style w:type="paragraph" w:customStyle="1" w:styleId="1ffa">
    <w:name w:val="Знак Знак Знак1"/>
    <w:basedOn w:val="a"/>
    <w:rsid w:val="009C38B2"/>
    <w:pPr>
      <w:spacing w:after="0" w:line="240" w:lineRule="auto"/>
    </w:pPr>
    <w:rPr>
      <w:rFonts w:ascii="Verdana" w:hAnsi="Verdana" w:cs="Verdana"/>
      <w:sz w:val="20"/>
      <w:lang w:val="en-US" w:eastAsia="en-US"/>
    </w:rPr>
  </w:style>
  <w:style w:type="character" w:customStyle="1" w:styleId="thms">
    <w:name w:val="thms"/>
    <w:rsid w:val="009C38B2"/>
    <w:rPr>
      <w:rFonts w:cs="Times New Roman"/>
    </w:rPr>
  </w:style>
  <w:style w:type="character" w:customStyle="1" w:styleId="kwrd">
    <w:name w:val="kwrd"/>
    <w:rsid w:val="009C38B2"/>
    <w:rPr>
      <w:rFonts w:cs="Times New Roman"/>
    </w:rPr>
  </w:style>
  <w:style w:type="character" w:customStyle="1" w:styleId="WW8Num1z0">
    <w:name w:val="WW8Num1z0"/>
    <w:rsid w:val="009C38B2"/>
  </w:style>
  <w:style w:type="character" w:customStyle="1" w:styleId="WW8Num2z0">
    <w:name w:val="WW8Num2z0"/>
    <w:rsid w:val="009C38B2"/>
  </w:style>
  <w:style w:type="character" w:customStyle="1" w:styleId="WW8Num3z0">
    <w:name w:val="WW8Num3z0"/>
    <w:rsid w:val="009C38B2"/>
  </w:style>
  <w:style w:type="character" w:customStyle="1" w:styleId="WW8Num3z1">
    <w:name w:val="WW8Num3z1"/>
    <w:rsid w:val="009C38B2"/>
    <w:rPr>
      <w:rFonts w:ascii="Courier New" w:hAnsi="Courier New"/>
    </w:rPr>
  </w:style>
  <w:style w:type="character" w:customStyle="1" w:styleId="WW8Num3z2">
    <w:name w:val="WW8Num3z2"/>
    <w:rsid w:val="009C38B2"/>
    <w:rPr>
      <w:rFonts w:ascii="Wingdings" w:hAnsi="Wingdings"/>
    </w:rPr>
  </w:style>
  <w:style w:type="character" w:customStyle="1" w:styleId="WW8Num3z3">
    <w:name w:val="WW8Num3z3"/>
    <w:rsid w:val="009C38B2"/>
    <w:rPr>
      <w:rFonts w:ascii="Symbol" w:hAnsi="Symbol"/>
    </w:rPr>
  </w:style>
  <w:style w:type="character" w:customStyle="1" w:styleId="WW8Num41z1">
    <w:name w:val="WW8Num41z1"/>
    <w:rsid w:val="009C38B2"/>
    <w:rPr>
      <w:rFonts w:ascii="Courier New" w:hAnsi="Courier New"/>
    </w:rPr>
  </w:style>
  <w:style w:type="character" w:customStyle="1" w:styleId="WW8Num40z0">
    <w:name w:val="WW8Num40z0"/>
    <w:rsid w:val="009C38B2"/>
    <w:rPr>
      <w:rFonts w:ascii="OpenSymbol" w:eastAsia="OpenSymbol"/>
    </w:rPr>
  </w:style>
  <w:style w:type="character" w:customStyle="1" w:styleId="WW8Num11z0">
    <w:name w:val="WW8Num11z0"/>
    <w:rsid w:val="009C38B2"/>
    <w:rPr>
      <w:rFonts w:ascii="Times New Roman" w:hAnsi="Times New Roman"/>
    </w:rPr>
  </w:style>
  <w:style w:type="character" w:customStyle="1" w:styleId="WW8Num11z1">
    <w:name w:val="WW8Num11z1"/>
    <w:rsid w:val="009C38B2"/>
    <w:rPr>
      <w:rFonts w:ascii="Courier New" w:hAnsi="Courier New"/>
    </w:rPr>
  </w:style>
  <w:style w:type="character" w:customStyle="1" w:styleId="WW8Num11z3">
    <w:name w:val="WW8Num11z3"/>
    <w:rsid w:val="009C38B2"/>
    <w:rPr>
      <w:rFonts w:ascii="Symbol" w:hAnsi="Symbol"/>
    </w:rPr>
  </w:style>
  <w:style w:type="character" w:customStyle="1" w:styleId="WW8Num11z4">
    <w:name w:val="WW8Num11z4"/>
    <w:rsid w:val="009C38B2"/>
    <w:rPr>
      <w:rFonts w:ascii="Courier New" w:hAnsi="Courier New"/>
    </w:rPr>
  </w:style>
  <w:style w:type="character" w:customStyle="1" w:styleId="WW8Num29z0">
    <w:name w:val="WW8Num29z0"/>
    <w:rsid w:val="009C38B2"/>
    <w:rPr>
      <w:lang w:val="ru-RU"/>
    </w:rPr>
  </w:style>
  <w:style w:type="character" w:customStyle="1" w:styleId="WW8Num12z0">
    <w:name w:val="WW8Num12z0"/>
    <w:rsid w:val="009C38B2"/>
    <w:rPr>
      <w:rFonts w:ascii="Times New Roman" w:hAnsi="Times New Roman"/>
    </w:rPr>
  </w:style>
  <w:style w:type="character" w:customStyle="1" w:styleId="WW8Num37z0">
    <w:name w:val="WW8Num37z0"/>
    <w:rsid w:val="009C38B2"/>
    <w:rPr>
      <w:rFonts w:ascii="Times New Roman" w:hAnsi="Times New Roman"/>
    </w:rPr>
  </w:style>
  <w:style w:type="character" w:customStyle="1" w:styleId="WW8Num26z0">
    <w:name w:val="WW8Num26z0"/>
    <w:rsid w:val="009C38B2"/>
    <w:rPr>
      <w:rFonts w:ascii="Times New Roman" w:hAnsi="Times New Roman"/>
    </w:rPr>
  </w:style>
  <w:style w:type="character" w:customStyle="1" w:styleId="WW8Num17z0">
    <w:name w:val="WW8Num17z0"/>
    <w:rsid w:val="009C38B2"/>
    <w:rPr>
      <w:rFonts w:ascii="Times New Roman" w:hAnsi="Times New Roman"/>
    </w:rPr>
  </w:style>
  <w:style w:type="character" w:customStyle="1" w:styleId="WW8Num24z0">
    <w:name w:val="WW8Num24z0"/>
    <w:rsid w:val="009C38B2"/>
    <w:rPr>
      <w:rFonts w:ascii="Times New Roman" w:eastAsia="SimSun" w:hAnsi="Times New Roman"/>
    </w:rPr>
  </w:style>
  <w:style w:type="character" w:customStyle="1" w:styleId="WW8Num31z0">
    <w:name w:val="WW8Num31z0"/>
    <w:rsid w:val="009C38B2"/>
    <w:rPr>
      <w:rFonts w:ascii="Times New Roman" w:hAnsi="Times New Roman"/>
    </w:rPr>
  </w:style>
  <w:style w:type="character" w:customStyle="1" w:styleId="WW8Num18z0">
    <w:name w:val="WW8Num18z0"/>
    <w:rsid w:val="009C38B2"/>
    <w:rPr>
      <w:rFonts w:ascii="OpenSymbol" w:eastAsia="OpenSymbol"/>
    </w:rPr>
  </w:style>
  <w:style w:type="character" w:customStyle="1" w:styleId="WW8Num23z0">
    <w:name w:val="WW8Num23z0"/>
    <w:rsid w:val="009C38B2"/>
    <w:rPr>
      <w:rFonts w:ascii="OpenSymbol" w:eastAsia="OpenSymbol"/>
    </w:rPr>
  </w:style>
  <w:style w:type="character" w:customStyle="1" w:styleId="WW8Num10z0">
    <w:name w:val="WW8Num10z0"/>
    <w:rsid w:val="009C38B2"/>
    <w:rPr>
      <w:rFonts w:ascii="Wingdings" w:hAnsi="Wingdings"/>
    </w:rPr>
  </w:style>
  <w:style w:type="character" w:customStyle="1" w:styleId="WW8Num30z0">
    <w:name w:val="WW8Num30z0"/>
    <w:rsid w:val="009C38B2"/>
    <w:rPr>
      <w:lang w:val="ru-RU"/>
    </w:rPr>
  </w:style>
  <w:style w:type="character" w:customStyle="1" w:styleId="WW8Num36z0">
    <w:name w:val="WW8Num36z0"/>
    <w:rsid w:val="009C38B2"/>
    <w:rPr>
      <w:rFonts w:ascii="Times New Roman" w:hAnsi="Times New Roman"/>
    </w:rPr>
  </w:style>
  <w:style w:type="character" w:customStyle="1" w:styleId="WW8Num25z0">
    <w:name w:val="WW8Num25z0"/>
    <w:rsid w:val="009C38B2"/>
    <w:rPr>
      <w:rFonts w:ascii="Times New Roman" w:hAnsi="Times New Roman"/>
    </w:rPr>
  </w:style>
  <w:style w:type="character" w:customStyle="1" w:styleId="affff1">
    <w:name w:val="Символ нумерации"/>
    <w:rsid w:val="009C38B2"/>
  </w:style>
  <w:style w:type="paragraph" w:customStyle="1" w:styleId="1ffb">
    <w:name w:val="Название1"/>
    <w:basedOn w:val="a"/>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c">
    <w:name w:val="Указатель1"/>
    <w:basedOn w:val="a"/>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d">
    <w:name w:val="Цитата1"/>
    <w:basedOn w:val="a"/>
    <w:rsid w:val="009C38B2"/>
    <w:pPr>
      <w:widowControl w:val="0"/>
      <w:suppressAutoHyphens/>
      <w:spacing w:after="0" w:line="240" w:lineRule="auto"/>
      <w:ind w:left="284" w:right="-58" w:firstLine="436"/>
      <w:jc w:val="both"/>
    </w:pPr>
    <w:rPr>
      <w:rFonts w:ascii="Times New Roman" w:eastAsia="Calibri" w:hAnsi="Times New Roman"/>
      <w:kern w:val="1"/>
      <w:sz w:val="24"/>
      <w:lang w:val="uk-UA"/>
    </w:rPr>
  </w:style>
  <w:style w:type="paragraph" w:customStyle="1" w:styleId="2f8">
    <w:name w:val="Знак Знак2 Знак Знак"/>
    <w:basedOn w:val="a"/>
    <w:rsid w:val="009C38B2"/>
    <w:pPr>
      <w:spacing w:after="0" w:line="240" w:lineRule="auto"/>
    </w:pPr>
    <w:rPr>
      <w:rFonts w:ascii="Verdana" w:eastAsia="MS Mincho" w:hAnsi="Verdana" w:cs="Verdana"/>
      <w:sz w:val="20"/>
      <w:lang w:val="en-US" w:eastAsia="en-US"/>
    </w:rPr>
  </w:style>
  <w:style w:type="character" w:styleId="affff2">
    <w:name w:val="annotation reference"/>
    <w:rsid w:val="009C38B2"/>
    <w:rPr>
      <w:sz w:val="16"/>
    </w:rPr>
  </w:style>
  <w:style w:type="character" w:customStyle="1" w:styleId="postbody">
    <w:name w:val="postbody"/>
    <w:rsid w:val="009C38B2"/>
    <w:rPr>
      <w:rFonts w:cs="Times New Roman"/>
    </w:rPr>
  </w:style>
  <w:style w:type="paragraph" w:customStyle="1" w:styleId="ListParagraph2">
    <w:name w:val="List Paragraph2"/>
    <w:basedOn w:val="a"/>
    <w:rsid w:val="009C38B2"/>
    <w:pPr>
      <w:suppressAutoHyphens/>
      <w:spacing w:after="160" w:line="254" w:lineRule="auto"/>
      <w:ind w:left="720"/>
    </w:pPr>
    <w:rPr>
      <w:kern w:val="1"/>
      <w:szCs w:val="22"/>
      <w:lang w:eastAsia="ar-SA"/>
    </w:rPr>
  </w:style>
  <w:style w:type="numbering" w:customStyle="1" w:styleId="WW8Num4">
    <w:name w:val="WW8Num4"/>
    <w:rsid w:val="009C38B2"/>
    <w:pPr>
      <w:numPr>
        <w:numId w:val="17"/>
      </w:numPr>
    </w:pPr>
  </w:style>
  <w:style w:type="numbering" w:customStyle="1" w:styleId="WW8Num3">
    <w:name w:val="WW8Num3"/>
    <w:rsid w:val="009C38B2"/>
    <w:pPr>
      <w:numPr>
        <w:numId w:val="16"/>
      </w:numPr>
    </w:pPr>
  </w:style>
  <w:style w:type="numbering" w:customStyle="1" w:styleId="WW8Num1">
    <w:name w:val="WW8Num1"/>
    <w:rsid w:val="009C38B2"/>
    <w:pPr>
      <w:numPr>
        <w:numId w:val="14"/>
      </w:numPr>
    </w:pPr>
  </w:style>
  <w:style w:type="numbering" w:customStyle="1" w:styleId="WW8Num2">
    <w:name w:val="WW8Num2"/>
    <w:rsid w:val="009C38B2"/>
    <w:pPr>
      <w:numPr>
        <w:numId w:val="15"/>
      </w:numPr>
    </w:pPr>
  </w:style>
  <w:style w:type="character" w:customStyle="1" w:styleId="xfmc0">
    <w:name w:val="xfmc0"/>
    <w:rsid w:val="009C38B2"/>
  </w:style>
  <w:style w:type="paragraph" w:customStyle="1" w:styleId="tbl-cod">
    <w:name w:val="tbl-cod"/>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rsid w:val="009C38B2"/>
    <w:pPr>
      <w:numPr>
        <w:numId w:val="18"/>
      </w:numPr>
      <w:jc w:val="both"/>
    </w:pPr>
    <w:rPr>
      <w:szCs w:val="28"/>
      <w:lang w:val="uk-UA" w:eastAsia="ru-RU"/>
    </w:rPr>
  </w:style>
  <w:style w:type="paragraph" w:styleId="affff3">
    <w:name w:val="Signature"/>
    <w:basedOn w:val="a"/>
    <w:link w:val="affff4"/>
    <w:semiHidden/>
    <w:unhideWhenUsed/>
    <w:rsid w:val="009C38B2"/>
    <w:pPr>
      <w:widowControl w:val="0"/>
      <w:suppressAutoHyphens/>
      <w:spacing w:after="0" w:line="240" w:lineRule="auto"/>
      <w:ind w:left="4252"/>
    </w:pPr>
    <w:rPr>
      <w:rFonts w:ascii="Times New Roman" w:eastAsia="Andale Sans UI" w:hAnsi="Times New Roman"/>
      <w:kern w:val="2"/>
      <w:sz w:val="24"/>
      <w:szCs w:val="24"/>
      <w:lang w:val="x-none" w:eastAsia="x-none"/>
    </w:rPr>
  </w:style>
  <w:style w:type="character" w:customStyle="1" w:styleId="affff4">
    <w:name w:val="Підпис Знак"/>
    <w:basedOn w:val="a0"/>
    <w:link w:val="affff3"/>
    <w:semiHidden/>
    <w:rsid w:val="009C38B2"/>
    <w:rPr>
      <w:rFonts w:ascii="Times New Roman" w:eastAsia="Andale Sans UI" w:hAnsi="Times New Roman"/>
      <w:kern w:val="2"/>
      <w:sz w:val="24"/>
      <w:szCs w:val="24"/>
      <w:lang w:val="x-none" w:eastAsia="x-none"/>
    </w:rPr>
  </w:style>
  <w:style w:type="paragraph" w:customStyle="1" w:styleId="1ffe">
    <w:name w:val="Знак Знак1 Знак"/>
    <w:basedOn w:val="a"/>
    <w:rsid w:val="009C38B2"/>
    <w:pPr>
      <w:spacing w:after="0" w:line="240" w:lineRule="auto"/>
    </w:pPr>
    <w:rPr>
      <w:rFonts w:ascii="Verdana" w:hAnsi="Verdana" w:cs="Verdana"/>
      <w:sz w:val="20"/>
      <w:lang w:val="en-US" w:eastAsia="en-US"/>
    </w:rPr>
  </w:style>
  <w:style w:type="paragraph" w:customStyle="1" w:styleId="affff5">
    <w:name w:val="Заголовок таблицы"/>
    <w:basedOn w:val="afff3"/>
    <w:rsid w:val="009C38B2"/>
    <w:pPr>
      <w:jc w:val="center"/>
    </w:pPr>
    <w:rPr>
      <w:rFonts w:eastAsia="Andale Sans UI"/>
      <w:b/>
      <w:bCs/>
      <w:kern w:val="2"/>
      <w:lang w:val="ru-RU" w:eastAsia="ru-RU"/>
    </w:rPr>
  </w:style>
  <w:style w:type="paragraph" w:customStyle="1" w:styleId="affff6">
    <w:name w:val="Горизонтальная линия"/>
    <w:basedOn w:val="a"/>
    <w:next w:val="af8"/>
    <w:rsid w:val="009C38B2"/>
    <w:pPr>
      <w:widowControl w:val="0"/>
      <w:suppressLineNumbers/>
      <w:pBdr>
        <w:bottom w:val="double" w:sz="2" w:space="0" w:color="808080"/>
      </w:pBdr>
      <w:suppressAutoHyphens/>
      <w:spacing w:after="283" w:line="240" w:lineRule="auto"/>
    </w:pPr>
    <w:rPr>
      <w:rFonts w:ascii="Times New Roman" w:eastAsia="Andale Sans UI" w:hAnsi="Times New Roman"/>
      <w:kern w:val="2"/>
      <w:sz w:val="12"/>
      <w:szCs w:val="12"/>
    </w:rPr>
  </w:style>
  <w:style w:type="paragraph" w:customStyle="1" w:styleId="510">
    <w:name w:val="Список 51"/>
    <w:basedOn w:val="a"/>
    <w:rsid w:val="009C38B2"/>
    <w:pPr>
      <w:widowControl w:val="0"/>
      <w:suppressAutoHyphens/>
      <w:spacing w:after="0" w:line="240" w:lineRule="auto"/>
      <w:ind w:left="1415" w:hanging="283"/>
    </w:pPr>
    <w:rPr>
      <w:rFonts w:ascii="Times New Roman" w:eastAsia="Andale Sans UI" w:hAnsi="Times New Roman"/>
      <w:kern w:val="2"/>
      <w:sz w:val="24"/>
      <w:szCs w:val="24"/>
    </w:rPr>
  </w:style>
  <w:style w:type="paragraph" w:customStyle="1" w:styleId="215">
    <w:name w:val="Список 21"/>
    <w:basedOn w:val="a"/>
    <w:rsid w:val="009C38B2"/>
    <w:pPr>
      <w:widowControl w:val="0"/>
      <w:suppressAutoHyphens/>
      <w:spacing w:after="0" w:line="240" w:lineRule="auto"/>
      <w:ind w:left="566" w:hanging="283"/>
    </w:pPr>
    <w:rPr>
      <w:rFonts w:ascii="Times New Roman" w:eastAsia="Andale Sans UI" w:hAnsi="Times New Roman"/>
      <w:kern w:val="2"/>
      <w:sz w:val="24"/>
      <w:szCs w:val="24"/>
    </w:rPr>
  </w:style>
  <w:style w:type="paragraph" w:customStyle="1" w:styleId="312">
    <w:name w:val="Список 31"/>
    <w:basedOn w:val="a"/>
    <w:rsid w:val="009C38B2"/>
    <w:pPr>
      <w:widowControl w:val="0"/>
      <w:suppressAutoHyphens/>
      <w:spacing w:after="0" w:line="240" w:lineRule="auto"/>
      <w:ind w:left="849" w:hanging="283"/>
    </w:pPr>
    <w:rPr>
      <w:rFonts w:ascii="Times New Roman" w:eastAsia="Andale Sans UI" w:hAnsi="Times New Roman"/>
      <w:kern w:val="2"/>
      <w:sz w:val="24"/>
      <w:szCs w:val="24"/>
    </w:rPr>
  </w:style>
  <w:style w:type="paragraph" w:customStyle="1" w:styleId="411">
    <w:name w:val="Список 41"/>
    <w:basedOn w:val="a"/>
    <w:rsid w:val="009C38B2"/>
    <w:pPr>
      <w:widowControl w:val="0"/>
      <w:suppressAutoHyphens/>
      <w:spacing w:after="0" w:line="240" w:lineRule="auto"/>
      <w:ind w:left="1132" w:hanging="283"/>
    </w:pPr>
    <w:rPr>
      <w:rFonts w:ascii="Times New Roman" w:eastAsia="Andale Sans UI" w:hAnsi="Times New Roman"/>
      <w:kern w:val="2"/>
      <w:sz w:val="24"/>
      <w:szCs w:val="24"/>
    </w:rPr>
  </w:style>
  <w:style w:type="paragraph" w:customStyle="1" w:styleId="216">
    <w:name w:val="Красная строка 21"/>
    <w:basedOn w:val="af3"/>
    <w:rsid w:val="009C38B2"/>
    <w:pPr>
      <w:widowControl w:val="0"/>
      <w:suppressAutoHyphens/>
      <w:spacing w:line="240" w:lineRule="auto"/>
      <w:ind w:firstLine="210"/>
    </w:pPr>
    <w:rPr>
      <w:rFonts w:ascii="Times New Roman" w:eastAsia="Andale Sans UI" w:hAnsi="Times New Roman"/>
      <w:kern w:val="2"/>
      <w:sz w:val="24"/>
      <w:szCs w:val="24"/>
    </w:rPr>
  </w:style>
  <w:style w:type="paragraph" w:customStyle="1" w:styleId="41">
    <w:name w:val="Маркированный список 41"/>
    <w:basedOn w:val="a"/>
    <w:rsid w:val="009C38B2"/>
    <w:pPr>
      <w:widowControl w:val="0"/>
      <w:numPr>
        <w:numId w:val="14"/>
      </w:numPr>
      <w:suppressAutoHyphens/>
      <w:spacing w:after="0" w:line="240" w:lineRule="auto"/>
    </w:pPr>
    <w:rPr>
      <w:rFonts w:ascii="Times New Roman" w:eastAsia="Andale Sans UI" w:hAnsi="Times New Roman"/>
      <w:kern w:val="2"/>
      <w:sz w:val="24"/>
      <w:szCs w:val="24"/>
    </w:rPr>
  </w:style>
  <w:style w:type="paragraph" w:customStyle="1" w:styleId="1fff">
    <w:name w:val="Красная строка1"/>
    <w:basedOn w:val="af8"/>
    <w:rsid w:val="009C38B2"/>
    <w:pPr>
      <w:widowControl w:val="0"/>
      <w:suppressAutoHyphens/>
      <w:spacing w:line="240" w:lineRule="auto"/>
      <w:ind w:firstLine="210"/>
    </w:pPr>
    <w:rPr>
      <w:rFonts w:ascii="Times New Roman" w:eastAsia="Andale Sans UI" w:hAnsi="Times New Roman"/>
      <w:kern w:val="2"/>
      <w:sz w:val="24"/>
      <w:szCs w:val="24"/>
      <w:lang w:val="x-none" w:eastAsia="x-none"/>
    </w:rPr>
  </w:style>
  <w:style w:type="paragraph" w:customStyle="1" w:styleId="PP">
    <w:name w:val="Строка PP"/>
    <w:basedOn w:val="affff3"/>
    <w:rsid w:val="009C38B2"/>
  </w:style>
  <w:style w:type="paragraph" w:customStyle="1" w:styleId="affff7">
    <w:name w:val="Краткий обратный адрес"/>
    <w:basedOn w:val="a"/>
    <w:rsid w:val="009C38B2"/>
    <w:pPr>
      <w:widowControl w:val="0"/>
      <w:suppressAutoHyphens/>
      <w:spacing w:after="0" w:line="240" w:lineRule="auto"/>
    </w:pPr>
    <w:rPr>
      <w:rFonts w:ascii="Times New Roman" w:eastAsia="Andale Sans UI" w:hAnsi="Times New Roman"/>
      <w:kern w:val="2"/>
      <w:sz w:val="24"/>
      <w:szCs w:val="24"/>
    </w:rPr>
  </w:style>
  <w:style w:type="paragraph" w:customStyle="1" w:styleId="313">
    <w:name w:val="Заголовок 31"/>
    <w:next w:val="a"/>
    <w:rsid w:val="009C38B2"/>
    <w:pPr>
      <w:widowControl w:val="0"/>
      <w:suppressAutoHyphens/>
      <w:autoSpaceDE w:val="0"/>
      <w:spacing w:after="0" w:line="240" w:lineRule="auto"/>
    </w:pPr>
    <w:rPr>
      <w:rFonts w:ascii="Times New Roman" w:eastAsia="Lucida Sans Unicode" w:hAnsi="Times New Roman"/>
      <w:sz w:val="24"/>
      <w:szCs w:val="24"/>
    </w:rPr>
  </w:style>
  <w:style w:type="paragraph" w:customStyle="1" w:styleId="112">
    <w:name w:val="Знак Знак1 Знак1"/>
    <w:basedOn w:val="a"/>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rsid w:val="009C38B2"/>
    <w:pPr>
      <w:widowControl w:val="0"/>
      <w:snapToGrid w:val="0"/>
      <w:spacing w:after="0" w:line="240" w:lineRule="auto"/>
      <w:jc w:val="both"/>
    </w:pPr>
    <w:rPr>
      <w:rFonts w:ascii="Arial" w:hAnsi="Arial"/>
    </w:rPr>
  </w:style>
  <w:style w:type="character" w:customStyle="1" w:styleId="WW8Num14z0">
    <w:name w:val="WW8Num14z0"/>
    <w:rsid w:val="009C38B2"/>
    <w:rPr>
      <w:rFonts w:ascii="Times New Roman" w:hAnsi="Times New Roman" w:cs="Times New Roman" w:hint="default"/>
    </w:rPr>
  </w:style>
  <w:style w:type="character" w:customStyle="1" w:styleId="Absatz-Standardschriftart">
    <w:name w:val="Absatz-Standardschriftart"/>
    <w:rsid w:val="009C38B2"/>
  </w:style>
  <w:style w:type="character" w:customStyle="1" w:styleId="WW-Absatz-Standardschriftart">
    <w:name w:val="WW-Absatz-Standardschriftart"/>
    <w:rsid w:val="009C38B2"/>
  </w:style>
  <w:style w:type="character" w:customStyle="1" w:styleId="WW8Num16z0">
    <w:name w:val="WW8Num16z0"/>
    <w:rsid w:val="009C38B2"/>
    <w:rPr>
      <w:rFonts w:ascii="Times New Roman" w:hAnsi="Times New Roman" w:cs="Times New Roman" w:hint="default"/>
    </w:rPr>
  </w:style>
  <w:style w:type="character" w:customStyle="1" w:styleId="WW-Absatz-Standardschriftart1">
    <w:name w:val="WW-Absatz-Standardschriftart1"/>
    <w:rsid w:val="009C38B2"/>
  </w:style>
  <w:style w:type="character" w:customStyle="1" w:styleId="affff8">
    <w:name w:val="Маркеры списка"/>
    <w:rsid w:val="009C38B2"/>
    <w:rPr>
      <w:rFonts w:ascii="OpenSymbol" w:eastAsia="OpenSymbol" w:hAnsi="OpenSymbol" w:cs="OpenSymbol" w:hint="default"/>
    </w:rPr>
  </w:style>
  <w:style w:type="character" w:customStyle="1" w:styleId="RTFNum21">
    <w:name w:val="RTF_Num 2 1"/>
    <w:rsid w:val="009C38B2"/>
    <w:rPr>
      <w:rFonts w:ascii="Times New Roman" w:hAnsi="Times New Roman" w:cs="Times New Roman" w:hint="default"/>
    </w:rPr>
  </w:style>
  <w:style w:type="character" w:customStyle="1" w:styleId="A12">
    <w:name w:val="A12"/>
    <w:rsid w:val="009C38B2"/>
    <w:rPr>
      <w:rFonts w:ascii="Calibri" w:hAnsi="Calibri" w:cs="Calibri" w:hint="default"/>
      <w:color w:val="000000"/>
      <w:sz w:val="20"/>
      <w:szCs w:val="20"/>
    </w:rPr>
  </w:style>
  <w:style w:type="character" w:customStyle="1" w:styleId="1fff0">
    <w:name w:val="Знак Знак1"/>
    <w:rsid w:val="009C38B2"/>
    <w:rPr>
      <w:rFonts w:ascii="Arial" w:hAnsi="Arial" w:cs="Arial" w:hint="default"/>
      <w:kern w:val="2"/>
      <w:sz w:val="22"/>
      <w:szCs w:val="24"/>
      <w:lang w:val="uk-UA" w:eastAsia="ar-SA"/>
    </w:rPr>
  </w:style>
  <w:style w:type="character" w:customStyle="1" w:styleId="9pt">
    <w:name w:val="Основной текст + 9 pt"/>
    <w:aliases w:val="Интервал 0 pt,Основной текст + Полужирный,Интервал 0 pt9"/>
    <w:rsid w:val="009C38B2"/>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7">
    <w:name w:val="Заголовок 2 Знак1"/>
    <w:aliases w:val="H2 Знак1,Heading 2 CFMU Знак1"/>
    <w:semiHidden/>
    <w:rsid w:val="009C38B2"/>
    <w:rPr>
      <w:rFonts w:ascii="Cambria" w:eastAsia="Times New Roman" w:hAnsi="Cambria" w:cs="Times New Roman"/>
      <w:b/>
      <w:bCs/>
      <w:color w:val="4F81BD"/>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9C38B2"/>
    <w:rPr>
      <w:rFonts w:ascii="Cambria" w:eastAsia="Times New Roman" w:hAnsi="Cambria" w:cs="Times New Roman"/>
      <w:b/>
      <w:bCs/>
      <w:color w:val="4F81BD"/>
      <w:sz w:val="24"/>
      <w:szCs w:val="24"/>
    </w:rPr>
  </w:style>
  <w:style w:type="character" w:customStyle="1" w:styleId="1fff1">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9C38B2"/>
    <w:rPr>
      <w:rFonts w:ascii="Times New Roman" w:eastAsia="Times New Roman" w:hAnsi="Times New Roman" w:cs="Times New Roman"/>
      <w:lang w:val="uk-UA" w:eastAsia="en-US"/>
    </w:rPr>
  </w:style>
  <w:style w:type="character" w:customStyle="1" w:styleId="1fff2">
    <w:name w:val="Подпись Знак1"/>
    <w:semiHidden/>
    <w:rsid w:val="009C38B2"/>
    <w:rPr>
      <w:rFonts w:ascii="Times New Roman" w:eastAsia="Times New Roman" w:hAnsi="Times New Roman" w:cs="Times New Roman"/>
      <w:sz w:val="24"/>
      <w:szCs w:val="24"/>
    </w:rPr>
  </w:style>
  <w:style w:type="character" w:customStyle="1" w:styleId="710">
    <w:name w:val="Заголовок 7 Знак1"/>
    <w:semiHidden/>
    <w:rsid w:val="009C38B2"/>
    <w:rPr>
      <w:rFonts w:ascii="Cambria" w:eastAsia="Times New Roman" w:hAnsi="Cambria" w:cs="Times New Roman"/>
      <w:i/>
      <w:iCs/>
      <w:color w:val="404040"/>
      <w:sz w:val="24"/>
      <w:szCs w:val="24"/>
    </w:rPr>
  </w:style>
  <w:style w:type="character" w:customStyle="1" w:styleId="810">
    <w:name w:val="Заголовок 8 Знак1"/>
    <w:semiHidden/>
    <w:rsid w:val="009C38B2"/>
    <w:rPr>
      <w:rFonts w:ascii="Cambria" w:eastAsia="Times New Roman" w:hAnsi="Cambria" w:cs="Times New Roman"/>
      <w:color w:val="404040"/>
    </w:rPr>
  </w:style>
  <w:style w:type="character" w:customStyle="1" w:styleId="910">
    <w:name w:val="Заголовок 9 Знак1"/>
    <w:semiHidden/>
    <w:rsid w:val="009C38B2"/>
    <w:rPr>
      <w:rFonts w:ascii="Cambria" w:eastAsia="Times New Roman" w:hAnsi="Cambria" w:cs="Times New Roman"/>
      <w:i/>
      <w:iCs/>
      <w:color w:val="404040"/>
    </w:rPr>
  </w:style>
  <w:style w:type="character" w:customStyle="1" w:styleId="320">
    <w:name w:val="Основной текст 3 Знак2"/>
    <w:semiHidden/>
    <w:rsid w:val="009C38B2"/>
    <w:rPr>
      <w:rFonts w:ascii="Times New Roman" w:eastAsia="Times New Roman" w:hAnsi="Times New Roman" w:cs="Times New Roman"/>
      <w:sz w:val="16"/>
      <w:szCs w:val="16"/>
    </w:rPr>
  </w:style>
  <w:style w:type="character" w:customStyle="1" w:styleId="2f9">
    <w:name w:val="Схема документа Знак2"/>
    <w:semiHidden/>
    <w:rsid w:val="009C38B2"/>
    <w:rPr>
      <w:rFonts w:ascii="Tahoma" w:eastAsia="Times New Roman" w:hAnsi="Tahoma" w:cs="Tahoma"/>
      <w:sz w:val="16"/>
      <w:szCs w:val="16"/>
    </w:rPr>
  </w:style>
  <w:style w:type="character" w:customStyle="1" w:styleId="2fa">
    <w:name w:val="Нижний колонтитул Знак2"/>
    <w:semiHidden/>
    <w:rsid w:val="009C38B2"/>
    <w:rPr>
      <w:rFonts w:ascii="Times New Roman" w:eastAsia="Times New Roman" w:hAnsi="Times New Roman" w:cs="Times New Roman"/>
      <w:sz w:val="24"/>
      <w:szCs w:val="24"/>
    </w:rPr>
  </w:style>
  <w:style w:type="character" w:customStyle="1" w:styleId="2fb">
    <w:name w:val="Верхний колонтитул Знак2"/>
    <w:uiPriority w:val="99"/>
    <w:semiHidden/>
    <w:rsid w:val="009C38B2"/>
    <w:rPr>
      <w:rFonts w:ascii="Times New Roman" w:eastAsia="Times New Roman" w:hAnsi="Times New Roman" w:cs="Times New Roman"/>
      <w:sz w:val="24"/>
      <w:szCs w:val="24"/>
    </w:rPr>
  </w:style>
  <w:style w:type="character" w:customStyle="1" w:styleId="315">
    <w:name w:val="Основной текст с отступом 3 Знак1"/>
    <w:semiHidden/>
    <w:rsid w:val="009C38B2"/>
    <w:rPr>
      <w:rFonts w:ascii="Times New Roman" w:eastAsia="Times New Roman" w:hAnsi="Times New Roman" w:cs="Times New Roman"/>
      <w:sz w:val="16"/>
      <w:szCs w:val="16"/>
    </w:rPr>
  </w:style>
  <w:style w:type="character" w:customStyle="1" w:styleId="1fff3">
    <w:name w:val="Подзаголовок Знак1"/>
    <w:rsid w:val="009C38B2"/>
    <w:rPr>
      <w:rFonts w:ascii="Cambria" w:eastAsia="Times New Roman" w:hAnsi="Cambria" w:cs="Times New Roman"/>
      <w:i/>
      <w:iCs/>
      <w:color w:val="4F81BD"/>
      <w:spacing w:val="15"/>
      <w:sz w:val="24"/>
      <w:szCs w:val="24"/>
    </w:rPr>
  </w:style>
  <w:style w:type="paragraph" w:customStyle="1" w:styleId="113">
    <w:name w:val="Знак Знак1 Знак Знак Знак Знак1"/>
    <w:basedOn w:val="a"/>
    <w:rsid w:val="009C38B2"/>
    <w:pPr>
      <w:spacing w:after="0" w:line="240" w:lineRule="auto"/>
    </w:pPr>
    <w:rPr>
      <w:rFonts w:ascii="Verdana" w:hAnsi="Verdana" w:cs="Verdana"/>
      <w:sz w:val="20"/>
      <w:lang w:val="en-US" w:eastAsia="en-US"/>
    </w:rPr>
  </w:style>
  <w:style w:type="paragraph" w:customStyle="1" w:styleId="affff9">
    <w:name w:val="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3f0">
    <w:name w:val="Обычный3"/>
    <w:rsid w:val="009C38B2"/>
    <w:pPr>
      <w:widowControl w:val="0"/>
      <w:spacing w:after="0" w:line="240" w:lineRule="auto"/>
    </w:pPr>
    <w:rPr>
      <w:rFonts w:ascii="Times New Roman CYR" w:hAnsi="Times New Roman CYR"/>
      <w:sz w:val="24"/>
    </w:rPr>
  </w:style>
  <w:style w:type="character" w:customStyle="1" w:styleId="green1">
    <w:name w:val="green1"/>
    <w:rsid w:val="009C38B2"/>
    <w:rPr>
      <w:b/>
      <w:bCs/>
      <w:color w:val="278352"/>
    </w:rPr>
  </w:style>
  <w:style w:type="paragraph" w:customStyle="1" w:styleId="xl66">
    <w:name w:val="xl66"/>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c">
    <w:name w:val="Обычный (веб)2"/>
    <w:basedOn w:val="a"/>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a">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rsid w:val="009C38B2"/>
  </w:style>
  <w:style w:type="paragraph" w:customStyle="1" w:styleId="Style7">
    <w:name w:val="Style7"/>
    <w:basedOn w:val="a"/>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Style4">
    <w:name w:val="Style4"/>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4">
    <w:name w:val="Знак Знак Знак Знак Знак Знак1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48">
    <w:name w:val="Абзац списка4"/>
    <w:basedOn w:val="a"/>
    <w:qFormat/>
    <w:rsid w:val="009C38B2"/>
    <w:pPr>
      <w:spacing w:after="0" w:line="240" w:lineRule="auto"/>
      <w:ind w:left="720"/>
      <w:contextualSpacing/>
    </w:pPr>
    <w:rPr>
      <w:rFonts w:ascii="Times New Roman" w:hAnsi="Times New Roman"/>
      <w:sz w:val="24"/>
      <w:szCs w:val="24"/>
    </w:rPr>
  </w:style>
  <w:style w:type="paragraph" w:customStyle="1" w:styleId="p6">
    <w:name w:val="p6"/>
    <w:basedOn w:val="a"/>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FontStyle29">
    <w:name w:val="Font Style29"/>
    <w:rsid w:val="009C38B2"/>
    <w:rPr>
      <w:rFonts w:ascii="Times New Roman" w:hAnsi="Times New Roman" w:cs="Times New Roman" w:hint="default"/>
      <w:b/>
      <w:bCs/>
      <w:sz w:val="22"/>
      <w:szCs w:val="22"/>
    </w:rPr>
  </w:style>
  <w:style w:type="character" w:customStyle="1" w:styleId="text">
    <w:name w:val="text"/>
    <w:rsid w:val="009C38B2"/>
  </w:style>
  <w:style w:type="character" w:customStyle="1" w:styleId="3f1">
    <w:name w:val="Знак Знак3"/>
    <w:semiHidden/>
    <w:rsid w:val="009C38B2"/>
    <w:rPr>
      <w:sz w:val="24"/>
      <w:szCs w:val="24"/>
    </w:rPr>
  </w:style>
  <w:style w:type="character" w:customStyle="1" w:styleId="2fd">
    <w:name w:val="Знак Знак2"/>
    <w:semiHidden/>
    <w:rsid w:val="009C38B2"/>
    <w:rPr>
      <w:sz w:val="24"/>
      <w:szCs w:val="24"/>
    </w:rPr>
  </w:style>
  <w:style w:type="paragraph" w:customStyle="1" w:styleId="1fff5">
    <w:name w:val="Рецензия1"/>
    <w:hidden/>
    <w:semiHidden/>
    <w:rsid w:val="009C38B2"/>
    <w:pPr>
      <w:spacing w:after="0" w:line="240" w:lineRule="auto"/>
    </w:pPr>
    <w:rPr>
      <w:rFonts w:ascii="Times New Roman" w:hAnsi="Times New Roman"/>
      <w:sz w:val="20"/>
    </w:rPr>
  </w:style>
  <w:style w:type="paragraph" w:customStyle="1" w:styleId="49">
    <w:name w:val="Обычный4"/>
    <w:rsid w:val="009C38B2"/>
    <w:pPr>
      <w:spacing w:after="0"/>
    </w:pPr>
    <w:rPr>
      <w:rFonts w:ascii="Arial" w:eastAsia="Arial" w:hAnsi="Arial" w:cs="Arial"/>
      <w:color w:val="000000"/>
      <w:szCs w:val="22"/>
    </w:rPr>
  </w:style>
  <w:style w:type="character" w:customStyle="1" w:styleId="WW8Num1z1">
    <w:name w:val="WW8Num1z1"/>
    <w:rsid w:val="009C38B2"/>
  </w:style>
  <w:style w:type="paragraph" w:customStyle="1" w:styleId="53">
    <w:name w:val="Абзац списка5"/>
    <w:basedOn w:val="a"/>
    <w:rsid w:val="00FC1FD5"/>
    <w:pPr>
      <w:spacing w:after="0" w:line="240" w:lineRule="auto"/>
      <w:ind w:left="720"/>
      <w:contextualSpacing/>
    </w:pPr>
    <w:rPr>
      <w:rFonts w:ascii="Times New Roman" w:eastAsia="Calibri" w:hAnsi="Times New Roman"/>
      <w:sz w:val="24"/>
      <w:szCs w:val="24"/>
    </w:rPr>
  </w:style>
  <w:style w:type="character" w:customStyle="1" w:styleId="s2">
    <w:name w:val="s2"/>
    <w:rsid w:val="00FC1FD5"/>
    <w:rPr>
      <w:rFonts w:cs="Times New Roman"/>
    </w:rPr>
  </w:style>
  <w:style w:type="character" w:customStyle="1" w:styleId="285pt">
    <w:name w:val="Основной текст (2) + 8;5 pt"/>
    <w:rsid w:val="00D93F9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11pt">
    <w:name w:val="Основной текст (2) + 11 pt"/>
    <w:rsid w:val="00D93F9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rvps14">
    <w:name w:val="rvps14"/>
    <w:basedOn w:val="a"/>
    <w:rsid w:val="00D93F9D"/>
    <w:pPr>
      <w:spacing w:before="100" w:beforeAutospacing="1" w:after="100" w:afterAutospacing="1" w:line="240" w:lineRule="auto"/>
    </w:pPr>
    <w:rPr>
      <w:rFonts w:ascii="Times New Roman" w:hAnsi="Times New Roman"/>
      <w:sz w:val="24"/>
      <w:szCs w:val="24"/>
    </w:rPr>
  </w:style>
  <w:style w:type="paragraph" w:customStyle="1" w:styleId="HTML2">
    <w:name w:val="Стандартный HTML2"/>
    <w:basedOn w:val="a"/>
    <w:rsid w:val="00D9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olor w:val="000000"/>
      <w:kern w:val="1"/>
      <w:sz w:val="21"/>
      <w:szCs w:val="21"/>
    </w:rPr>
  </w:style>
  <w:style w:type="paragraph" w:customStyle="1" w:styleId="1fff6">
    <w:name w:val="Абзац списку1"/>
    <w:basedOn w:val="a"/>
    <w:uiPriority w:val="34"/>
    <w:qFormat/>
    <w:rsid w:val="007C0644"/>
    <w:pPr>
      <w:ind w:left="720"/>
      <w:contextualSpacing/>
    </w:pPr>
    <w:rPr>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594550">
      <w:bodyDiv w:val="1"/>
      <w:marLeft w:val="0"/>
      <w:marRight w:val="0"/>
      <w:marTop w:val="0"/>
      <w:marBottom w:val="0"/>
      <w:divBdr>
        <w:top w:val="none" w:sz="0" w:space="0" w:color="auto"/>
        <w:left w:val="none" w:sz="0" w:space="0" w:color="auto"/>
        <w:bottom w:val="none" w:sz="0" w:space="0" w:color="auto"/>
        <w:right w:val="none" w:sz="0" w:space="0" w:color="auto"/>
      </w:divBdr>
    </w:div>
    <w:div w:id="1582329373">
      <w:bodyDiv w:val="1"/>
      <w:marLeft w:val="0"/>
      <w:marRight w:val="0"/>
      <w:marTop w:val="0"/>
      <w:marBottom w:val="0"/>
      <w:divBdr>
        <w:top w:val="none" w:sz="0" w:space="0" w:color="auto"/>
        <w:left w:val="none" w:sz="0" w:space="0" w:color="auto"/>
        <w:bottom w:val="none" w:sz="0" w:space="0" w:color="auto"/>
        <w:right w:val="none" w:sz="0" w:space="0" w:color="auto"/>
      </w:divBdr>
    </w:div>
    <w:div w:id="1673216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BD650-72CD-4589-B067-BC53D9D52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62151</Words>
  <Characters>35427</Characters>
  <Application>Microsoft Office Word</Application>
  <DocSecurity>0</DocSecurity>
  <Lines>295</Lines>
  <Paragraphs>194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97384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Admin</cp:lastModifiedBy>
  <cp:revision>4</cp:revision>
  <cp:lastPrinted>2023-05-05T08:29:00Z</cp:lastPrinted>
  <dcterms:created xsi:type="dcterms:W3CDTF">2024-03-07T08:53:00Z</dcterms:created>
  <dcterms:modified xsi:type="dcterms:W3CDTF">2024-03-07T09:03:00Z</dcterms:modified>
</cp:coreProperties>
</file>