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63" w:rsidRPr="00474B9C" w:rsidRDefault="00A10863" w:rsidP="00A108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863" w:rsidRPr="00474B9C" w:rsidRDefault="00A10863" w:rsidP="00A1086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A10863" w:rsidRPr="00474B9C" w:rsidRDefault="00A10863" w:rsidP="00A10863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A10863" w:rsidRPr="00474B9C" w:rsidRDefault="00A10863" w:rsidP="00A1086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863" w:rsidRPr="00474B9C" w:rsidRDefault="00A10863" w:rsidP="00A10863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863" w:rsidRPr="00A61738" w:rsidRDefault="00A10863" w:rsidP="00A10863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A10863" w:rsidRPr="00474B9C" w:rsidRDefault="00A10863" w:rsidP="00A10863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A10863" w:rsidRPr="00474B9C" w:rsidRDefault="00A10863" w:rsidP="00A10863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0863" w:rsidRPr="00474B9C" w:rsidRDefault="00A10863" w:rsidP="00A1086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A10863" w:rsidRPr="00474B9C" w:rsidRDefault="00A10863" w:rsidP="00A1086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63" w:rsidRPr="00474B9C" w:rsidRDefault="00A10863" w:rsidP="00A1086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63" w:rsidRPr="00474B9C" w:rsidRDefault="00A10863" w:rsidP="00A1086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A10863" w:rsidRPr="00474B9C" w:rsidRDefault="00A10863" w:rsidP="00A1086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63" w:rsidRPr="00474B9C" w:rsidRDefault="00A10863" w:rsidP="00A10863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A10863" w:rsidRPr="00474B9C" w:rsidRDefault="00A10863" w:rsidP="00A1086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A10863" w:rsidRPr="00474B9C" w:rsidTr="00904E7E">
        <w:trPr>
          <w:trHeight w:val="222"/>
        </w:trPr>
        <w:tc>
          <w:tcPr>
            <w:tcW w:w="3729" w:type="pct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63" w:rsidRPr="00474B9C" w:rsidTr="00904E7E">
        <w:trPr>
          <w:trHeight w:val="240"/>
        </w:trPr>
        <w:tc>
          <w:tcPr>
            <w:tcW w:w="3729" w:type="pct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63" w:rsidRPr="00474B9C" w:rsidTr="00904E7E">
        <w:trPr>
          <w:trHeight w:val="222"/>
        </w:trPr>
        <w:tc>
          <w:tcPr>
            <w:tcW w:w="3729" w:type="pct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63" w:rsidRPr="00474B9C" w:rsidTr="00904E7E">
        <w:trPr>
          <w:trHeight w:val="240"/>
        </w:trPr>
        <w:tc>
          <w:tcPr>
            <w:tcW w:w="3729" w:type="pct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63" w:rsidRPr="00474B9C" w:rsidTr="00904E7E">
        <w:trPr>
          <w:trHeight w:val="222"/>
        </w:trPr>
        <w:tc>
          <w:tcPr>
            <w:tcW w:w="3729" w:type="pct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63" w:rsidRPr="00474B9C" w:rsidTr="00904E7E">
        <w:trPr>
          <w:trHeight w:val="478"/>
        </w:trPr>
        <w:tc>
          <w:tcPr>
            <w:tcW w:w="3729" w:type="pct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0863" w:rsidRPr="00474B9C" w:rsidRDefault="00A10863" w:rsidP="00A1086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863" w:rsidRPr="00474B9C" w:rsidRDefault="00A10863" w:rsidP="00A10863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FA5214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FA5214">
        <w:rPr>
          <w:rFonts w:ascii="Times New Roman" w:hAnsi="Times New Roman" w:cs="Times New Roman"/>
          <w:sz w:val="24"/>
          <w:szCs w:val="24"/>
        </w:rPr>
        <w:t xml:space="preserve"> 021:</w:t>
      </w:r>
      <w:r w:rsidRPr="00FA5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5214">
        <w:rPr>
          <w:rFonts w:ascii="Times New Roman" w:hAnsi="Times New Roman" w:cs="Times New Roman"/>
          <w:sz w:val="24"/>
          <w:szCs w:val="24"/>
        </w:rPr>
        <w:t xml:space="preserve">2015 </w:t>
      </w:r>
      <w:r w:rsidRPr="00FA5214">
        <w:rPr>
          <w:rFonts w:ascii="Times New Roman" w:hAnsi="Times New Roman" w:cs="Times New Roman"/>
          <w:bCs/>
          <w:color w:val="000000"/>
          <w:sz w:val="24"/>
          <w:szCs w:val="24"/>
        </w:rPr>
        <w:t>09120000-6 Газове паливо</w:t>
      </w:r>
      <w:r w:rsidRPr="00FA5214">
        <w:rPr>
          <w:rFonts w:ascii="Times New Roman" w:hAnsi="Times New Roman" w:cs="Times New Roman"/>
          <w:color w:val="000000"/>
          <w:sz w:val="24"/>
          <w:szCs w:val="24"/>
        </w:rPr>
        <w:t xml:space="preserve"> (Природний газ) 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A10863" w:rsidRPr="00474B9C" w:rsidRDefault="00A10863" w:rsidP="00A10863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0863" w:rsidRPr="00474B9C" w:rsidRDefault="00A10863" w:rsidP="00A10863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385"/>
        <w:gridCol w:w="1194"/>
        <w:gridCol w:w="1136"/>
        <w:gridCol w:w="1296"/>
        <w:gridCol w:w="1161"/>
        <w:gridCol w:w="374"/>
        <w:gridCol w:w="485"/>
      </w:tblGrid>
      <w:tr w:rsidR="00A10863" w:rsidRPr="00474B9C" w:rsidTr="00904E7E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63" w:rsidRPr="001A5C92" w:rsidRDefault="00A10863" w:rsidP="00904E7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A10863" w:rsidRPr="001A5C92" w:rsidRDefault="00A10863" w:rsidP="00904E7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A5C9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1A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1A5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10863" w:rsidRPr="001A5C92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63" w:rsidRPr="001A5C92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92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63" w:rsidRPr="001A5C92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9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A10863" w:rsidRPr="00474B9C" w:rsidTr="00904E7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3" w:rsidRPr="001A5C92" w:rsidRDefault="00A10863" w:rsidP="00904E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Природний газ</w:t>
            </w:r>
          </w:p>
          <w:p w:rsidR="00A10863" w:rsidRPr="001A5C92" w:rsidRDefault="00A10863" w:rsidP="00904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(09123000-7)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3" w:rsidRPr="001A5C92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63" w:rsidRPr="001A5C92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9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A5C9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63" w:rsidRPr="001A5C92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114 416,86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63" w:rsidRPr="00474B9C" w:rsidTr="00904E7E">
        <w:trPr>
          <w:trHeight w:val="19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63" w:rsidRPr="00474B9C" w:rsidTr="00904E7E">
        <w:trPr>
          <w:trHeight w:val="19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63" w:rsidRPr="00474B9C" w:rsidTr="00904E7E">
        <w:trPr>
          <w:trHeight w:val="72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63" w:rsidRPr="00474B9C" w:rsidRDefault="00A10863" w:rsidP="00904E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A10863" w:rsidRPr="00474B9C" w:rsidRDefault="00A10863" w:rsidP="00904E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A10863" w:rsidRPr="00474B9C" w:rsidRDefault="00A10863" w:rsidP="00A108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A10863" w:rsidRPr="00474B9C" w:rsidRDefault="00A10863" w:rsidP="00A108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A10863" w:rsidRPr="00474B9C" w:rsidRDefault="00A10863" w:rsidP="00A108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A10863" w:rsidRPr="00474B9C" w:rsidRDefault="00A10863" w:rsidP="00A108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lastRenderedPageBreak/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A10863" w:rsidRPr="00631A37" w:rsidRDefault="00A10863" w:rsidP="00A10863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A10863" w:rsidRPr="00474B9C" w:rsidRDefault="00A10863" w:rsidP="00A108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A10863" w:rsidRPr="00474B9C" w:rsidRDefault="00A10863" w:rsidP="00A10863">
      <w:pPr>
        <w:rPr>
          <w:rFonts w:ascii="Times New Roman" w:hAnsi="Times New Roman" w:cs="Times New Roman"/>
          <w:sz w:val="24"/>
          <w:szCs w:val="24"/>
        </w:rPr>
      </w:pPr>
    </w:p>
    <w:p w:rsidR="00A10863" w:rsidRPr="00474B9C" w:rsidRDefault="00A10863" w:rsidP="00A1086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63" w:rsidRPr="00474B9C" w:rsidRDefault="00A10863" w:rsidP="00A1086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1326C7" w:rsidRPr="00A10863" w:rsidRDefault="001326C7" w:rsidP="00A108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326C7" w:rsidRPr="00A10863" w:rsidSect="0013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63"/>
    <w:rsid w:val="001326C7"/>
    <w:rsid w:val="00A1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1086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A10863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A10863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>Krokoz™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2024-03-06T13:10:00Z</dcterms:created>
  <dcterms:modified xsi:type="dcterms:W3CDTF">2024-03-06T13:11:00Z</dcterms:modified>
</cp:coreProperties>
</file>