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r>
        <w:rPr>
          <w:rFonts w:ascii="Times New Roman" w:eastAsia="Times New Roman" w:hAnsi="Times New Roman" w:cs="Times New Roman"/>
          <w:color w:val="000000"/>
          <w:sz w:val="23"/>
          <w:szCs w:val="23"/>
          <w:lang w:val="uk-UA"/>
        </w:rPr>
        <w:t xml:space="preserve">Проєкт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т.в.о. директора Ігора Орестовича Лащика</w:t>
      </w:r>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32FE1042"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bookmarkStart w:id="0" w:name="_Hlk140566031"/>
      <w:bookmarkStart w:id="1" w:name="_Hlk140669300"/>
      <w:r w:rsidR="005E18A5">
        <w:rPr>
          <w:rFonts w:ascii="Times New Roman" w:eastAsia="Times New Roman" w:hAnsi="Times New Roman" w:cs="Times New Roman"/>
          <w:sz w:val="23"/>
          <w:szCs w:val="23"/>
          <w:lang w:val="uk-UA"/>
        </w:rPr>
        <w:t>Лікарські засоби(Фармацевтична продукція)</w:t>
      </w:r>
      <w:r w:rsidR="00783B9B">
        <w:rPr>
          <w:rFonts w:ascii="Times New Roman" w:eastAsia="Times New Roman" w:hAnsi="Times New Roman" w:cs="Times New Roman"/>
          <w:sz w:val="23"/>
          <w:szCs w:val="23"/>
          <w:lang w:val="uk-UA"/>
        </w:rPr>
        <w:t xml:space="preserve"> за </w:t>
      </w:r>
      <w:r w:rsidR="00F45BEE" w:rsidRPr="00F45BEE">
        <w:rPr>
          <w:rFonts w:ascii="Times New Roman" w:eastAsia="Times New Roman" w:hAnsi="Times New Roman" w:cs="Times New Roman"/>
          <w:sz w:val="23"/>
          <w:szCs w:val="23"/>
          <w:lang w:val="uk-UA"/>
        </w:rPr>
        <w:t xml:space="preserve"> </w:t>
      </w:r>
      <w:bookmarkEnd w:id="0"/>
      <w:bookmarkEnd w:id="1"/>
      <w:r w:rsidR="005E18A5" w:rsidRPr="005E18A5">
        <w:rPr>
          <w:rFonts w:ascii="Times New Roman" w:eastAsia="Times New Roman" w:hAnsi="Times New Roman" w:cs="Times New Roman"/>
          <w:sz w:val="23"/>
          <w:szCs w:val="23"/>
          <w:lang w:val="uk-UA"/>
        </w:rPr>
        <w:t>ДК 021:2015: 33600000-6 — Фармацевтична продукція</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r w:rsidR="009A25B2" w:rsidRPr="000547B7">
        <w:rPr>
          <w:rFonts w:ascii="Times New Roman" w:eastAsia="Times New Roman" w:hAnsi="Times New Roman" w:cs="Times New Roman"/>
          <w:color w:val="000000"/>
          <w:sz w:val="23"/>
          <w:szCs w:val="23"/>
          <w:lang w:val="uk-UA" w:eastAsia="ru-RU"/>
        </w:rPr>
        <w:t>остачальник</w:t>
      </w:r>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належної якості протягом 5 (п’яти) робочих днів з моменту отримання вимоги Замовника.</w:t>
      </w:r>
      <w:r w:rsidRPr="000547B7">
        <w:rPr>
          <w:rFonts w:ascii="Times New Roman" w:eastAsia="Times New Roman" w:hAnsi="Times New Roman" w:cs="Times New Roman"/>
          <w:color w:val="000000"/>
          <w:sz w:val="23"/>
          <w:szCs w:val="23"/>
          <w:lang w:eastAsia="ru-RU"/>
        </w:rPr>
        <w:t>.</w:t>
      </w:r>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Товар повинен бути належним чином зареєстрований в Україні, відповідати медико-технічним та якісним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r w:rsidRPr="000547B7">
        <w:rPr>
          <w:rFonts w:ascii="Times New Roman" w:eastAsia="Times New Roman" w:hAnsi="Times New Roman" w:cs="Times New Roman"/>
          <w:sz w:val="23"/>
          <w:szCs w:val="23"/>
          <w:lang w:eastAsia="ru-RU"/>
        </w:rPr>
        <w:t>пецифікації.</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r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22D611A0"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w:t>
      </w:r>
      <w:r w:rsidR="00824656">
        <w:rPr>
          <w:rFonts w:ascii="Times New Roman" w:eastAsia="Times New Roman" w:hAnsi="Times New Roman" w:cs="Times New Roman"/>
          <w:sz w:val="23"/>
          <w:szCs w:val="23"/>
          <w:lang w:val="uk-UA" w:eastAsia="ru-RU"/>
        </w:rPr>
        <w:t>0</w:t>
      </w:r>
      <w:r w:rsidR="00C16AA5" w:rsidRPr="00C16AA5">
        <w:rPr>
          <w:rFonts w:ascii="Times New Roman" w:eastAsia="Times New Roman" w:hAnsi="Times New Roman" w:cs="Times New Roman"/>
          <w:sz w:val="23"/>
          <w:szCs w:val="23"/>
          <w:lang w:eastAsia="ru-RU"/>
        </w:rPr>
        <w:t>.</w:t>
      </w:r>
      <w:r w:rsidR="00824656">
        <w:rPr>
          <w:rFonts w:ascii="Times New Roman" w:eastAsia="Times New Roman" w:hAnsi="Times New Roman" w:cs="Times New Roman"/>
          <w:sz w:val="23"/>
          <w:szCs w:val="23"/>
          <w:lang w:val="uk-UA" w:eastAsia="ru-RU"/>
        </w:rPr>
        <w:t>04</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r w:rsidR="006579C6" w:rsidRPr="000547B7">
        <w:rPr>
          <w:rFonts w:ascii="Times New Roman" w:eastAsia="Times New Roman" w:hAnsi="Times New Roman" w:cs="Times New Roman"/>
          <w:b/>
          <w:bCs/>
          <w:sz w:val="23"/>
          <w:szCs w:val="23"/>
          <w:lang w:val="uk-UA" w:eastAsia="ru-RU"/>
        </w:rPr>
        <w:t>амовник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r w:rsidR="006579C6" w:rsidRPr="000547B7">
        <w:rPr>
          <w:rFonts w:ascii="Times New Roman" w:eastAsia="Times New Roman" w:hAnsi="Times New Roman" w:cs="Times New Roman"/>
          <w:b/>
          <w:bCs/>
          <w:sz w:val="23"/>
          <w:szCs w:val="23"/>
          <w:lang w:val="uk-UA" w:eastAsia="ru-RU"/>
        </w:rPr>
        <w:t>амовник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r w:rsidR="006579C6" w:rsidRPr="000547B7">
        <w:rPr>
          <w:rFonts w:ascii="Times New Roman" w:eastAsia="Times New Roman" w:hAnsi="Times New Roman" w:cs="Times New Roman"/>
          <w:sz w:val="23"/>
          <w:szCs w:val="23"/>
          <w:lang w:val="uk-UA" w:eastAsia="ru-RU"/>
        </w:rPr>
        <w:t>остачальником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r w:rsidR="006579C6" w:rsidRPr="000547B7">
        <w:rPr>
          <w:rFonts w:ascii="Times New Roman" w:eastAsia="Times New Roman" w:hAnsi="Times New Roman" w:cs="Times New Roman"/>
          <w:b/>
          <w:bCs/>
          <w:sz w:val="23"/>
          <w:szCs w:val="23"/>
          <w:lang w:val="uk-UA" w:eastAsia="ru-RU"/>
        </w:rPr>
        <w:t>остачальник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r w:rsidR="006579C6" w:rsidRPr="000547B7">
        <w:rPr>
          <w:rFonts w:ascii="Times New Roman" w:eastAsia="Times New Roman" w:hAnsi="Times New Roman" w:cs="Times New Roman"/>
          <w:b/>
          <w:bCs/>
          <w:sz w:val="23"/>
          <w:szCs w:val="23"/>
          <w:lang w:val="uk-UA" w:eastAsia="ru-RU"/>
        </w:rPr>
        <w:t>остачальник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r w:rsidR="006579C6"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r w:rsidR="006579C6"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r w:rsidR="006579C6" w:rsidRPr="000547B7">
        <w:rPr>
          <w:rFonts w:ascii="Times New Roman" w:eastAsia="Times New Roman" w:hAnsi="Times New Roman" w:cs="Times New Roman"/>
          <w:sz w:val="23"/>
          <w:szCs w:val="23"/>
          <w:lang w:val="uk-UA" w:eastAsia="ru-RU"/>
        </w:rPr>
        <w:t>амовника</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e-mail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їх  виникнення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видаються</w:t>
      </w:r>
      <w:r w:rsidRPr="000547B7">
        <w:rPr>
          <w:rFonts w:ascii="Times New Roman" w:eastAsia="Times New Roman" w:hAnsi="Times New Roman" w:cs="Times New Roman"/>
          <w:sz w:val="23"/>
          <w:szCs w:val="23"/>
          <w:lang w:eastAsia="ru-RU"/>
        </w:rPr>
        <w:t xml:space="preserve">  Торгово-</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Про затвердження особливостей здійснення публічних закупівель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його невід'ємними  частинами</w:t>
      </w:r>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r w:rsidRPr="000547B7">
        <w:rPr>
          <w:rFonts w:ascii="Times New Roman" w:eastAsia="Times New Roman" w:hAnsi="Times New Roman" w:cs="Times New Roman"/>
          <w:sz w:val="23"/>
          <w:szCs w:val="23"/>
          <w:lang w:val="uk-UA" w:eastAsia="ru-RU"/>
        </w:rPr>
        <w:t>кожної  із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r>
              <w:rPr>
                <w:rFonts w:ascii="Times New Roman" w:hAnsi="Times New Roman"/>
                <w:sz w:val="23"/>
                <w:szCs w:val="23"/>
              </w:rPr>
              <w:t>Т.в.о.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r w:rsidRPr="005E18A5">
              <w:rPr>
                <w:rFonts w:ascii="Times New Roman" w:eastAsia="Times New Roman" w:hAnsi="Times New Roman" w:cs="Times New Roman"/>
                <w:b/>
                <w:bCs/>
                <w:iCs/>
                <w:sz w:val="23"/>
                <w:szCs w:val="23"/>
                <w:lang w:eastAsia="uk-UA"/>
              </w:rPr>
              <w:t>айменування та країн</w:t>
            </w:r>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виробника</w:t>
            </w:r>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"Горохівська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Т.в.о.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DB6509">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96706397">
    <w:abstractNumId w:val="1"/>
  </w:num>
  <w:num w:numId="2" w16cid:durableId="3675588">
    <w:abstractNumId w:val="3"/>
  </w:num>
  <w:num w:numId="3" w16cid:durableId="590167793">
    <w:abstractNumId w:val="0"/>
  </w:num>
  <w:num w:numId="4" w16cid:durableId="69792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F7F75"/>
    <w:rsid w:val="0016246C"/>
    <w:rsid w:val="0016788B"/>
    <w:rsid w:val="001764B0"/>
    <w:rsid w:val="00181B6E"/>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F060C"/>
    <w:rsid w:val="00807E05"/>
    <w:rsid w:val="00814B9D"/>
    <w:rsid w:val="00815AB3"/>
    <w:rsid w:val="00824656"/>
    <w:rsid w:val="008252C6"/>
    <w:rsid w:val="00827B3F"/>
    <w:rsid w:val="00843318"/>
    <w:rsid w:val="0085790C"/>
    <w:rsid w:val="008729D8"/>
    <w:rsid w:val="008852A4"/>
    <w:rsid w:val="008C7759"/>
    <w:rsid w:val="009271F7"/>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16AA5"/>
    <w:rsid w:val="00C2595E"/>
    <w:rsid w:val="00C55844"/>
    <w:rsid w:val="00C77A57"/>
    <w:rsid w:val="00CE107A"/>
    <w:rsid w:val="00CF1446"/>
    <w:rsid w:val="00D01FE6"/>
    <w:rsid w:val="00D1770D"/>
    <w:rsid w:val="00D22D28"/>
    <w:rsid w:val="00D34E14"/>
    <w:rsid w:val="00D56368"/>
    <w:rsid w:val="00D66D63"/>
    <w:rsid w:val="00D76026"/>
    <w:rsid w:val="00DB6509"/>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C044-9FEB-4EF2-8B47-071B86C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9808</Words>
  <Characters>5591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3</cp:revision>
  <cp:lastPrinted>2023-06-23T11:45:00Z</cp:lastPrinted>
  <dcterms:created xsi:type="dcterms:W3CDTF">2024-03-28T12:54:00Z</dcterms:created>
  <dcterms:modified xsi:type="dcterms:W3CDTF">2024-04-03T07:37:00Z</dcterms:modified>
</cp:coreProperties>
</file>