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E" w:rsidRDefault="00BF2CB1" w:rsidP="00902DAE">
      <w:pPr>
        <w:jc w:val="center"/>
        <w:rPr>
          <w:b/>
          <w:sz w:val="28"/>
          <w:szCs w:val="28"/>
        </w:rPr>
      </w:pPr>
      <w:proofErr w:type="spellStart"/>
      <w:r w:rsidRPr="00902DAE">
        <w:rPr>
          <w:b/>
          <w:sz w:val="28"/>
          <w:szCs w:val="28"/>
        </w:rPr>
        <w:t>Перелік</w:t>
      </w:r>
      <w:proofErr w:type="spellEnd"/>
      <w:r w:rsidR="00EA3766">
        <w:rPr>
          <w:b/>
          <w:sz w:val="28"/>
          <w:szCs w:val="28"/>
          <w:lang w:val="uk-UA"/>
        </w:rPr>
        <w:t xml:space="preserve"> </w:t>
      </w:r>
      <w:proofErr w:type="spellStart"/>
      <w:r w:rsidRPr="00902DAE">
        <w:rPr>
          <w:b/>
          <w:sz w:val="28"/>
          <w:szCs w:val="28"/>
        </w:rPr>
        <w:t>змін</w:t>
      </w:r>
      <w:proofErr w:type="spellEnd"/>
    </w:p>
    <w:p w:rsidR="00902DAE" w:rsidRPr="00902DAE" w:rsidRDefault="00902DAE" w:rsidP="00902DAE">
      <w:pPr>
        <w:jc w:val="center"/>
        <w:rPr>
          <w:b/>
          <w:sz w:val="28"/>
          <w:szCs w:val="28"/>
          <w:lang w:val="uk-UA"/>
        </w:rPr>
      </w:pPr>
    </w:p>
    <w:p w:rsidR="005112C8" w:rsidRDefault="00902DAE" w:rsidP="00902DAE">
      <w:pPr>
        <w:jc w:val="center"/>
        <w:rPr>
          <w:lang w:val="uk-UA"/>
        </w:rPr>
      </w:pPr>
      <w:r>
        <w:rPr>
          <w:lang w:val="uk-UA"/>
        </w:rPr>
        <w:t>до д</w:t>
      </w:r>
      <w:proofErr w:type="spellStart"/>
      <w:r>
        <w:t>одат</w:t>
      </w:r>
      <w:r w:rsidRPr="0059448D">
        <w:t>к</w:t>
      </w:r>
      <w:proofErr w:type="spellEnd"/>
      <w:r>
        <w:rPr>
          <w:lang w:val="uk-UA"/>
        </w:rPr>
        <w:t>у</w:t>
      </w:r>
      <w:r w:rsidRPr="0059448D">
        <w:t xml:space="preserve"> 2 до </w:t>
      </w:r>
      <w:proofErr w:type="spellStart"/>
      <w:r w:rsidRPr="0059448D">
        <w:t>тендерної</w:t>
      </w:r>
      <w:proofErr w:type="spellEnd"/>
      <w:r w:rsidR="00EA3766">
        <w:rPr>
          <w:lang w:val="uk-UA"/>
        </w:rPr>
        <w:t xml:space="preserve"> </w:t>
      </w:r>
      <w:proofErr w:type="spellStart"/>
      <w:r w:rsidRPr="0059448D">
        <w:t>документації</w:t>
      </w:r>
      <w:proofErr w:type="spellEnd"/>
      <w:r w:rsidR="00EA3766">
        <w:rPr>
          <w:lang w:val="uk-UA"/>
        </w:rPr>
        <w:t xml:space="preserve"> </w:t>
      </w:r>
      <w:r w:rsidRPr="0059448D">
        <w:rPr>
          <w:lang w:val="uk-UA"/>
        </w:rPr>
        <w:t xml:space="preserve">«Інформація про технічні, якісні та кількісні характеристики предмета закупівлі </w:t>
      </w:r>
      <w:proofErr w:type="spellStart"/>
      <w:r w:rsidRPr="0059448D">
        <w:rPr>
          <w:lang w:val="uk-UA"/>
        </w:rPr>
        <w:t>ДК</w:t>
      </w:r>
      <w:proofErr w:type="spellEnd"/>
      <w:r w:rsidRPr="0059448D">
        <w:rPr>
          <w:lang w:val="uk-UA"/>
        </w:rPr>
        <w:t xml:space="preserve"> 021:2015:09320000-8 - пара, гаряча вода  та пов’язана продукція (теплова енергія)</w:t>
      </w:r>
    </w:p>
    <w:p w:rsidR="00902DAE" w:rsidRDefault="00902DAE" w:rsidP="00902DAE">
      <w:pPr>
        <w:jc w:val="center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902DAE" w:rsidTr="00902DAE">
        <w:trPr>
          <w:trHeight w:val="721"/>
        </w:trPr>
        <w:tc>
          <w:tcPr>
            <w:tcW w:w="7280" w:type="dxa"/>
            <w:vAlign w:val="center"/>
          </w:tcPr>
          <w:p w:rsidR="00902DAE" w:rsidRPr="00902DAE" w:rsidRDefault="00902DAE" w:rsidP="00902DAE">
            <w:pPr>
              <w:jc w:val="center"/>
              <w:rPr>
                <w:b/>
                <w:lang w:val="uk-UA"/>
              </w:rPr>
            </w:pPr>
            <w:r w:rsidRPr="00902DAE">
              <w:rPr>
                <w:b/>
                <w:lang w:val="uk-UA"/>
              </w:rPr>
              <w:t xml:space="preserve">Стара редакція </w:t>
            </w:r>
          </w:p>
        </w:tc>
        <w:tc>
          <w:tcPr>
            <w:tcW w:w="7280" w:type="dxa"/>
            <w:vAlign w:val="center"/>
          </w:tcPr>
          <w:p w:rsidR="00902DAE" w:rsidRPr="00902DAE" w:rsidRDefault="00902DAE" w:rsidP="00902DAE">
            <w:pPr>
              <w:jc w:val="center"/>
              <w:rPr>
                <w:b/>
                <w:lang w:val="uk-UA"/>
              </w:rPr>
            </w:pPr>
            <w:r w:rsidRPr="00902DAE">
              <w:rPr>
                <w:b/>
                <w:lang w:val="uk-UA"/>
              </w:rPr>
              <w:t>Нова редакція</w:t>
            </w:r>
          </w:p>
        </w:tc>
      </w:tr>
      <w:tr w:rsidR="00902DAE" w:rsidRPr="00902DAE" w:rsidTr="00902DAE">
        <w:trPr>
          <w:trHeight w:val="3962"/>
        </w:trPr>
        <w:tc>
          <w:tcPr>
            <w:tcW w:w="7280" w:type="dxa"/>
          </w:tcPr>
          <w:p w:rsidR="00902DAE" w:rsidRPr="00902DAE" w:rsidRDefault="00902DAE" w:rsidP="00902DA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902DAE">
              <w:rPr>
                <w:lang w:val="uk-UA"/>
              </w:rPr>
              <w:t>Учасник забезпечує наявність обладнання (котлу (</w:t>
            </w:r>
            <w:proofErr w:type="spellStart"/>
            <w:r w:rsidRPr="00902DAE">
              <w:rPr>
                <w:lang w:val="uk-UA"/>
              </w:rPr>
              <w:t>-ів</w:t>
            </w:r>
            <w:proofErr w:type="spellEnd"/>
            <w:r w:rsidRPr="00902DAE">
              <w:rPr>
                <w:lang w:val="uk-UA"/>
              </w:rPr>
              <w:t>) для виробництва теплової енергії з дотриманням необхідної кількості та якості теплоносія, підтвердити документально.</w:t>
            </w:r>
          </w:p>
          <w:p w:rsidR="00902DAE" w:rsidRPr="00902DAE" w:rsidRDefault="00902DAE" w:rsidP="00902DAE">
            <w:pPr>
              <w:jc w:val="center"/>
              <w:rPr>
                <w:lang w:val="uk-UA"/>
              </w:rPr>
            </w:pPr>
          </w:p>
        </w:tc>
        <w:tc>
          <w:tcPr>
            <w:tcW w:w="7280" w:type="dxa"/>
          </w:tcPr>
          <w:p w:rsidR="00D62720" w:rsidRPr="00D62720" w:rsidRDefault="00D62720" w:rsidP="00D62720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D62720">
              <w:rPr>
                <w:lang w:val="uk-UA"/>
              </w:rPr>
              <w:t>Учасник забезпечує наявність обладнання (котлу (</w:t>
            </w:r>
            <w:proofErr w:type="spellStart"/>
            <w:r w:rsidRPr="00D62720">
              <w:rPr>
                <w:lang w:val="uk-UA"/>
              </w:rPr>
              <w:t>-ів</w:t>
            </w:r>
            <w:proofErr w:type="spellEnd"/>
            <w:r w:rsidRPr="00D62720">
              <w:rPr>
                <w:lang w:val="uk-UA"/>
              </w:rPr>
              <w:t>) загальною потужністю 2 400 кВт облаштованого (</w:t>
            </w:r>
            <w:proofErr w:type="spellStart"/>
            <w:r w:rsidRPr="00D62720">
              <w:rPr>
                <w:lang w:val="uk-UA"/>
              </w:rPr>
              <w:t>-них</w:t>
            </w:r>
            <w:proofErr w:type="spellEnd"/>
            <w:r w:rsidRPr="00D62720">
              <w:rPr>
                <w:lang w:val="uk-UA"/>
              </w:rPr>
              <w:t>) циклоном (</w:t>
            </w:r>
            <w:proofErr w:type="spellStart"/>
            <w:r w:rsidRPr="00D62720">
              <w:rPr>
                <w:lang w:val="uk-UA"/>
              </w:rPr>
              <w:t>-нами</w:t>
            </w:r>
            <w:proofErr w:type="spellEnd"/>
            <w:r w:rsidRPr="00D62720">
              <w:rPr>
                <w:lang w:val="uk-UA"/>
              </w:rPr>
              <w:t>) та димососом (</w:t>
            </w:r>
            <w:proofErr w:type="spellStart"/>
            <w:r w:rsidRPr="00D62720">
              <w:rPr>
                <w:lang w:val="uk-UA"/>
              </w:rPr>
              <w:t>-сами</w:t>
            </w:r>
            <w:proofErr w:type="spellEnd"/>
            <w:r w:rsidRPr="00D62720">
              <w:rPr>
                <w:lang w:val="uk-UA"/>
              </w:rPr>
              <w:t>) для виробництва теплової енергії з дотриманням необхідної кількості та якості теплоносія (</w:t>
            </w:r>
            <w:r w:rsidRPr="00D62720">
              <w:rPr>
                <w:i/>
                <w:lang w:val="uk-UA"/>
              </w:rPr>
              <w:t>циклони необхідні</w:t>
            </w:r>
            <w:r w:rsidR="000C7A3F">
              <w:rPr>
                <w:i/>
                <w:lang w:val="uk-UA"/>
              </w:rPr>
              <w:t xml:space="preserve"> </w:t>
            </w:r>
            <w:r w:rsidRPr="00D62720">
              <w:rPr>
                <w:i/>
                <w:lang w:val="uk-UA"/>
              </w:rPr>
              <w:t xml:space="preserve">для очищення диму який виходить з </w:t>
            </w:r>
            <w:r w:rsidRPr="00D62720">
              <w:rPr>
                <w:lang w:val="uk-UA"/>
              </w:rPr>
              <w:t xml:space="preserve">котлів, а далі з </w:t>
            </w:r>
            <w:r w:rsidRPr="00D62720">
              <w:rPr>
                <w:i/>
                <w:lang w:val="uk-UA"/>
              </w:rPr>
              <w:t>котельні через трубу  у повітря. Ця вимога встановлена з урахуванням звернень (скарг) мешканців, які проживають поряд з Державною установою «Криворізька установа виконання покарань (№3)», щодо забруднення повітря)</w:t>
            </w:r>
            <w:r w:rsidRPr="00D62720">
              <w:rPr>
                <w:lang w:val="uk-UA"/>
              </w:rPr>
              <w:t>. Підтвердити документально, а саме: надати копії паспортів на котли, циклони і димососи. Відповідні документи повинні бути надані до кожної одиниці.</w:t>
            </w:r>
          </w:p>
          <w:p w:rsidR="00902DAE" w:rsidRPr="00902DAE" w:rsidRDefault="00902DAE" w:rsidP="00902DAE">
            <w:pPr>
              <w:jc w:val="center"/>
              <w:rPr>
                <w:lang w:val="uk-UA"/>
              </w:rPr>
            </w:pPr>
          </w:p>
        </w:tc>
      </w:tr>
      <w:tr w:rsidR="00902DAE" w:rsidRPr="00902DAE" w:rsidTr="00902DAE">
        <w:tc>
          <w:tcPr>
            <w:tcW w:w="7280" w:type="dxa"/>
          </w:tcPr>
          <w:p w:rsidR="00902DAE" w:rsidRPr="00902DAE" w:rsidRDefault="00902DAE" w:rsidP="00902DAE">
            <w:pPr>
              <w:pStyle w:val="a4"/>
              <w:numPr>
                <w:ilvl w:val="0"/>
                <w:numId w:val="3"/>
              </w:numPr>
              <w:rPr>
                <w:lang w:val="uk-UA"/>
              </w:rPr>
            </w:pPr>
            <w:r w:rsidRPr="00902DAE">
              <w:rPr>
                <w:lang w:val="uk-UA"/>
              </w:rPr>
              <w:t xml:space="preserve">Учасник забезпечує наявність дизельного генератора номінальною потужністю 60 кВт. або більше з двигуном </w:t>
            </w:r>
            <w:proofErr w:type="spellStart"/>
            <w:r w:rsidRPr="00902DAE">
              <w:rPr>
                <w:lang w:val="en-US"/>
              </w:rPr>
              <w:t>Weichai</w:t>
            </w:r>
            <w:proofErr w:type="spellEnd"/>
            <w:r w:rsidR="00EA3766">
              <w:rPr>
                <w:lang w:val="uk-UA"/>
              </w:rPr>
              <w:t xml:space="preserve"> «або еквівалент»</w:t>
            </w:r>
            <w:r w:rsidRPr="00902DAE">
              <w:rPr>
                <w:lang w:val="uk-UA"/>
              </w:rPr>
              <w:t xml:space="preserve"> (підтвердити документально), встановленого за адресою: 50066, Україна, Дніпропетровська область, м.</w:t>
            </w:r>
            <w:r w:rsidR="00EA3766">
              <w:rPr>
                <w:lang w:val="uk-UA"/>
              </w:rPr>
              <w:t xml:space="preserve"> </w:t>
            </w:r>
            <w:r w:rsidRPr="00902DAE">
              <w:rPr>
                <w:lang w:val="uk-UA"/>
              </w:rPr>
              <w:t>Кривий Ріг, вулиця Світла, 2.</w:t>
            </w:r>
          </w:p>
          <w:p w:rsidR="00902DAE" w:rsidRPr="00902DAE" w:rsidRDefault="00902DAE" w:rsidP="00902DAE">
            <w:pPr>
              <w:jc w:val="center"/>
              <w:rPr>
                <w:lang w:val="uk-UA"/>
              </w:rPr>
            </w:pPr>
          </w:p>
        </w:tc>
        <w:tc>
          <w:tcPr>
            <w:tcW w:w="7280" w:type="dxa"/>
          </w:tcPr>
          <w:p w:rsidR="00D62720" w:rsidRPr="00D62720" w:rsidRDefault="00D62720" w:rsidP="00D62720">
            <w:pPr>
              <w:pStyle w:val="a4"/>
              <w:numPr>
                <w:ilvl w:val="0"/>
                <w:numId w:val="4"/>
              </w:numPr>
              <w:rPr>
                <w:lang w:val="uk-UA"/>
              </w:rPr>
            </w:pPr>
            <w:r w:rsidRPr="00D62720">
              <w:rPr>
                <w:lang w:val="uk-UA"/>
              </w:rPr>
              <w:t xml:space="preserve">Учасник забезпечує наявність нового дизельного генератора номінальною потужністю 60 кВт або більше, виготовленого у 2023 році (надати копію паспорту та фото </w:t>
            </w:r>
            <w:proofErr w:type="spellStart"/>
            <w:r w:rsidRPr="00D62720">
              <w:rPr>
                <w:lang w:val="uk-UA"/>
              </w:rPr>
              <w:t>бірок</w:t>
            </w:r>
            <w:proofErr w:type="spellEnd"/>
            <w:r w:rsidRPr="00D62720">
              <w:rPr>
                <w:lang w:val="uk-UA"/>
              </w:rPr>
              <w:t xml:space="preserve"> виробника з генератора), який необхідно буде встановити за адресою: 50066, Україна, Дніпропетровська область, м. Кривий Ріг, вулиця Світла, 2. </w:t>
            </w:r>
            <w:r w:rsidRPr="00AC5DF5">
              <w:rPr>
                <w:i/>
                <w:lang w:val="uk-UA"/>
              </w:rPr>
              <w:t xml:space="preserve">(Ця вимога встановлена з урахуванням </w:t>
            </w:r>
            <w:proofErr w:type="spellStart"/>
            <w:r w:rsidRPr="00AC5DF5">
              <w:rPr>
                <w:i/>
                <w:lang w:val="uk-UA"/>
              </w:rPr>
              <w:t>підвищенних</w:t>
            </w:r>
            <w:proofErr w:type="spellEnd"/>
            <w:r w:rsidRPr="00AC5DF5">
              <w:rPr>
                <w:i/>
                <w:lang w:val="uk-UA"/>
              </w:rPr>
              <w:t xml:space="preserve"> потре</w:t>
            </w:r>
            <w:r w:rsidR="00AC5DF5">
              <w:rPr>
                <w:i/>
                <w:lang w:val="uk-UA"/>
              </w:rPr>
              <w:t>б</w:t>
            </w:r>
            <w:r w:rsidRPr="00AC5DF5">
              <w:rPr>
                <w:i/>
                <w:lang w:val="uk-UA"/>
              </w:rPr>
              <w:t xml:space="preserve"> до надійності роботи обладнання в період опалювального сезону).</w:t>
            </w:r>
          </w:p>
          <w:p w:rsidR="00902DAE" w:rsidRPr="00902DAE" w:rsidRDefault="00902DAE" w:rsidP="00902DAE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902DAE" w:rsidRPr="00902DAE" w:rsidRDefault="00902DAE" w:rsidP="00902DAE">
      <w:pPr>
        <w:jc w:val="center"/>
        <w:rPr>
          <w:lang w:val="uk-UA"/>
        </w:rPr>
      </w:pPr>
    </w:p>
    <w:sectPr w:rsidR="00902DAE" w:rsidRPr="00902DAE" w:rsidSect="00BF2CB1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4463"/>
    <w:multiLevelType w:val="hybridMultilevel"/>
    <w:tmpl w:val="6C8A454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2FF"/>
    <w:multiLevelType w:val="hybridMultilevel"/>
    <w:tmpl w:val="DC02CC5E"/>
    <w:lvl w:ilvl="0" w:tplc="88F6DB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6CC"/>
    <w:multiLevelType w:val="hybridMultilevel"/>
    <w:tmpl w:val="A336F5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0EBF"/>
    <w:multiLevelType w:val="hybridMultilevel"/>
    <w:tmpl w:val="AF90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C56"/>
    <w:rsid w:val="000C7A3F"/>
    <w:rsid w:val="005112C8"/>
    <w:rsid w:val="00751A53"/>
    <w:rsid w:val="00902DAE"/>
    <w:rsid w:val="00A17833"/>
    <w:rsid w:val="00AC5DF5"/>
    <w:rsid w:val="00BF2CB1"/>
    <w:rsid w:val="00D62720"/>
    <w:rsid w:val="00DA08A0"/>
    <w:rsid w:val="00E75C56"/>
    <w:rsid w:val="00EA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2023-11-14T12:47:00Z</dcterms:created>
  <dcterms:modified xsi:type="dcterms:W3CDTF">2023-11-14T14:07:00Z</dcterms:modified>
</cp:coreProperties>
</file>