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E" w:rsidRDefault="00BF2CB1" w:rsidP="00902DAE">
      <w:pPr>
        <w:jc w:val="center"/>
        <w:rPr>
          <w:b/>
          <w:sz w:val="28"/>
          <w:szCs w:val="28"/>
        </w:rPr>
      </w:pPr>
      <w:proofErr w:type="spellStart"/>
      <w:r w:rsidRPr="00902DAE">
        <w:rPr>
          <w:b/>
          <w:sz w:val="28"/>
          <w:szCs w:val="28"/>
        </w:rPr>
        <w:t>Перелік</w:t>
      </w:r>
      <w:proofErr w:type="spellEnd"/>
      <w:r w:rsidR="00EA3766">
        <w:rPr>
          <w:b/>
          <w:sz w:val="28"/>
          <w:szCs w:val="28"/>
          <w:lang w:val="uk-UA"/>
        </w:rPr>
        <w:t xml:space="preserve"> </w:t>
      </w:r>
      <w:proofErr w:type="spellStart"/>
      <w:r w:rsidRPr="00902DAE">
        <w:rPr>
          <w:b/>
          <w:sz w:val="28"/>
          <w:szCs w:val="28"/>
        </w:rPr>
        <w:t>змін</w:t>
      </w:r>
      <w:proofErr w:type="spellEnd"/>
    </w:p>
    <w:p w:rsidR="00902DAE" w:rsidRPr="00902DAE" w:rsidRDefault="00902DAE" w:rsidP="00902DAE">
      <w:pPr>
        <w:jc w:val="center"/>
        <w:rPr>
          <w:b/>
          <w:sz w:val="28"/>
          <w:szCs w:val="28"/>
          <w:lang w:val="uk-UA"/>
        </w:rPr>
      </w:pPr>
    </w:p>
    <w:p w:rsidR="00C145C7" w:rsidRDefault="00902DAE" w:rsidP="00902DAE">
      <w:pPr>
        <w:jc w:val="center"/>
        <w:rPr>
          <w:lang w:val="uk-UA"/>
        </w:rPr>
      </w:pPr>
      <w:r>
        <w:rPr>
          <w:lang w:val="uk-UA"/>
        </w:rPr>
        <w:t xml:space="preserve">до </w:t>
      </w:r>
      <w:proofErr w:type="spellStart"/>
      <w:r w:rsidRPr="0059448D">
        <w:t>тендерної</w:t>
      </w:r>
      <w:proofErr w:type="spellEnd"/>
      <w:r w:rsidR="00EA3766">
        <w:rPr>
          <w:lang w:val="uk-UA"/>
        </w:rPr>
        <w:t xml:space="preserve"> </w:t>
      </w:r>
      <w:proofErr w:type="spellStart"/>
      <w:r w:rsidRPr="0059448D">
        <w:t>документації</w:t>
      </w:r>
      <w:proofErr w:type="spellEnd"/>
      <w:r w:rsidR="00EA3766">
        <w:rPr>
          <w:lang w:val="uk-UA"/>
        </w:rPr>
        <w:t xml:space="preserve"> </w:t>
      </w:r>
      <w:r w:rsidRPr="0059448D">
        <w:rPr>
          <w:lang w:val="uk-UA"/>
        </w:rPr>
        <w:t xml:space="preserve">«Інформація про технічні, якісні та кількісні характеристики предмета закупівлі </w:t>
      </w:r>
    </w:p>
    <w:p w:rsidR="005112C8" w:rsidRDefault="00902DAE" w:rsidP="00902DAE">
      <w:pPr>
        <w:jc w:val="center"/>
        <w:rPr>
          <w:lang w:val="uk-UA"/>
        </w:rPr>
      </w:pPr>
      <w:proofErr w:type="spellStart"/>
      <w:r w:rsidRPr="0059448D">
        <w:rPr>
          <w:lang w:val="uk-UA"/>
        </w:rPr>
        <w:t>ДК</w:t>
      </w:r>
      <w:proofErr w:type="spellEnd"/>
      <w:r w:rsidRPr="0059448D">
        <w:rPr>
          <w:lang w:val="uk-UA"/>
        </w:rPr>
        <w:t xml:space="preserve"> 021:2015:09320000-8 - пара, гаряча вода  та пов’язана продукція (теплова енергія)</w:t>
      </w:r>
    </w:p>
    <w:p w:rsidR="00902DAE" w:rsidRDefault="00902DAE" w:rsidP="00902DAE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902DAE" w:rsidTr="00902DAE">
        <w:trPr>
          <w:trHeight w:val="721"/>
        </w:trPr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 xml:space="preserve">Стара редакція </w:t>
            </w:r>
          </w:p>
        </w:tc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>Нова редакція</w:t>
            </w:r>
          </w:p>
        </w:tc>
      </w:tr>
      <w:tr w:rsidR="00902DAE" w:rsidRPr="00902DAE" w:rsidTr="00902DAE">
        <w:trPr>
          <w:trHeight w:val="3962"/>
        </w:trPr>
        <w:tc>
          <w:tcPr>
            <w:tcW w:w="7280" w:type="dxa"/>
          </w:tcPr>
          <w:p w:rsidR="00902DAE" w:rsidRDefault="00C145C7" w:rsidP="00902DAE">
            <w:pPr>
              <w:jc w:val="center"/>
              <w:rPr>
                <w:lang w:val="uk-UA"/>
              </w:rPr>
            </w:pPr>
            <w:proofErr w:type="spellStart"/>
            <w:r w:rsidRPr="0059448D">
              <w:rPr>
                <w:b/>
                <w:bCs/>
                <w:color w:val="000000"/>
              </w:rPr>
              <w:t>Розділ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4. </w:t>
            </w:r>
            <w:proofErr w:type="spellStart"/>
            <w:r w:rsidRPr="0059448D">
              <w:rPr>
                <w:b/>
                <w:bCs/>
                <w:color w:val="000000"/>
              </w:rPr>
              <w:t>Подання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59448D">
              <w:rPr>
                <w:b/>
                <w:bCs/>
                <w:color w:val="000000"/>
              </w:rPr>
              <w:t>розкриття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9448D">
              <w:rPr>
                <w:b/>
                <w:bCs/>
                <w:color w:val="000000"/>
              </w:rPr>
              <w:t>тендерної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9448D">
              <w:rPr>
                <w:b/>
                <w:bCs/>
                <w:color w:val="000000"/>
              </w:rPr>
              <w:t>пропозиції</w:t>
            </w:r>
            <w:proofErr w:type="spellEnd"/>
            <w:r w:rsidRPr="00902DAE">
              <w:rPr>
                <w:lang w:val="uk-UA"/>
              </w:rPr>
              <w:t xml:space="preserve"> </w:t>
            </w:r>
          </w:p>
          <w:p w:rsidR="00C145C7" w:rsidRPr="0059448D" w:rsidRDefault="00C145C7" w:rsidP="00C145C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autoSpaceDE w:val="0"/>
              <w:ind w:right="113"/>
              <w:jc w:val="both"/>
              <w:rPr>
                <w:rFonts w:eastAsia="Arial"/>
                <w:lang w:eastAsia="en-US" w:bidi="en-US"/>
              </w:rPr>
            </w:pPr>
            <w:proofErr w:type="spellStart"/>
            <w:r w:rsidRPr="008A28B7">
              <w:rPr>
                <w:rFonts w:eastAsia="Arial"/>
                <w:lang w:eastAsia="en-US" w:bidi="en-US"/>
              </w:rPr>
              <w:t>Кінцевий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 строк </w:t>
            </w:r>
            <w:proofErr w:type="spellStart"/>
            <w:r w:rsidRPr="008A28B7">
              <w:rPr>
                <w:rFonts w:eastAsia="Arial"/>
                <w:lang w:eastAsia="en-US" w:bidi="en-US"/>
              </w:rPr>
              <w:t>подання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8A28B7">
              <w:rPr>
                <w:rFonts w:eastAsia="Arial"/>
                <w:lang w:eastAsia="en-US" w:bidi="en-US"/>
              </w:rPr>
              <w:t>тендерних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8A28B7">
              <w:rPr>
                <w:rFonts w:eastAsia="Arial"/>
                <w:lang w:eastAsia="en-US" w:bidi="en-US"/>
              </w:rPr>
              <w:t>пропозицій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: </w:t>
            </w:r>
            <w:r>
              <w:rPr>
                <w:rFonts w:eastAsia="Arial"/>
                <w:lang w:eastAsia="en-US" w:bidi="en-US"/>
              </w:rPr>
              <w:t>1</w:t>
            </w:r>
            <w:r>
              <w:rPr>
                <w:rFonts w:eastAsia="Arial"/>
                <w:lang w:val="uk-UA" w:eastAsia="en-US" w:bidi="en-US"/>
              </w:rPr>
              <w:t>7</w:t>
            </w:r>
            <w:r w:rsidRPr="008A28B7">
              <w:rPr>
                <w:rFonts w:eastAsia="Arial"/>
                <w:lang w:eastAsia="en-US" w:bidi="en-US"/>
              </w:rPr>
              <w:t>.11.2023 року до 10.00 год.</w:t>
            </w:r>
          </w:p>
          <w:p w:rsidR="00C145C7" w:rsidRPr="0059448D" w:rsidRDefault="00C145C7" w:rsidP="00C145C7">
            <w:pPr>
              <w:pStyle w:val="a4"/>
              <w:widowControl w:val="0"/>
              <w:suppressAutoHyphens/>
              <w:autoSpaceDE w:val="0"/>
              <w:ind w:left="34" w:right="113"/>
              <w:jc w:val="both"/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val="uk-UA" w:eastAsia="en-US" w:bidi="en-US"/>
              </w:rPr>
              <w:t xml:space="preserve">           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Отримана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тендерна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автоматично вноситься до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реєстру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r>
              <w:rPr>
                <w:rFonts w:eastAsia="Arial"/>
                <w:lang w:val="uk-UA" w:eastAsia="en-US" w:bidi="en-US"/>
              </w:rPr>
              <w:t xml:space="preserve">               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отриманих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тендерних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пропозицій</w:t>
            </w:r>
            <w:proofErr w:type="spellEnd"/>
            <w:r w:rsidRPr="0059448D">
              <w:rPr>
                <w:rFonts w:eastAsia="Arial"/>
                <w:lang w:eastAsia="en-US" w:bidi="en-US"/>
              </w:rPr>
              <w:t>.</w:t>
            </w:r>
          </w:p>
          <w:p w:rsidR="00C145C7" w:rsidRPr="0059448D" w:rsidRDefault="00C145C7" w:rsidP="00C145C7">
            <w:pPr>
              <w:pStyle w:val="a4"/>
              <w:widowControl w:val="0"/>
              <w:suppressAutoHyphens/>
              <w:autoSpaceDE w:val="0"/>
              <w:ind w:left="34" w:right="113" w:firstLine="283"/>
              <w:jc w:val="both"/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val="uk-UA" w:eastAsia="en-US" w:bidi="en-US"/>
              </w:rPr>
              <w:t xml:space="preserve">      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Електронна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система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закупівель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автоматично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формує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та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надсилає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повідомлення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учаснику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про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отримання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його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тендерної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пропозиції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із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зазначенням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дати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та часу.</w:t>
            </w:r>
          </w:p>
          <w:p w:rsidR="00C145C7" w:rsidRPr="00902DAE" w:rsidRDefault="00C145C7" w:rsidP="00C145C7">
            <w:pPr>
              <w:jc w:val="both"/>
              <w:rPr>
                <w:lang w:val="uk-UA"/>
              </w:rPr>
            </w:pPr>
            <w:proofErr w:type="spellStart"/>
            <w:r w:rsidRPr="0059448D">
              <w:rPr>
                <w:rFonts w:eastAsia="Arial"/>
                <w:lang w:eastAsia="en-US" w:bidi="en-US"/>
              </w:rPr>
              <w:t>Тендерні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пропозиції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proofErr w:type="gramStart"/>
            <w:r w:rsidRPr="0059448D">
              <w:rPr>
                <w:rFonts w:eastAsia="Arial"/>
                <w:lang w:eastAsia="en-US" w:bidi="en-US"/>
              </w:rPr>
              <w:t>п</w:t>
            </w:r>
            <w:proofErr w:type="gramEnd"/>
            <w:r w:rsidRPr="0059448D">
              <w:rPr>
                <w:rFonts w:eastAsia="Arial"/>
                <w:lang w:eastAsia="en-US" w:bidi="en-US"/>
              </w:rPr>
              <w:t>ісля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закінчення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кінцевого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строку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їх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подання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не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приймаються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електронною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системою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закупівель</w:t>
            </w:r>
            <w:proofErr w:type="spellEnd"/>
            <w:r w:rsidRPr="0059448D">
              <w:rPr>
                <w:rFonts w:eastAsia="Arial"/>
                <w:lang w:eastAsia="en-US" w:bidi="en-US"/>
              </w:rPr>
              <w:t>.</w:t>
            </w:r>
          </w:p>
        </w:tc>
        <w:tc>
          <w:tcPr>
            <w:tcW w:w="7280" w:type="dxa"/>
          </w:tcPr>
          <w:p w:rsidR="00C145C7" w:rsidRDefault="00C145C7" w:rsidP="00C145C7">
            <w:pPr>
              <w:jc w:val="center"/>
              <w:rPr>
                <w:lang w:val="uk-UA"/>
              </w:rPr>
            </w:pPr>
            <w:proofErr w:type="spellStart"/>
            <w:r w:rsidRPr="0059448D">
              <w:rPr>
                <w:b/>
                <w:bCs/>
                <w:color w:val="000000"/>
              </w:rPr>
              <w:t>Розділ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4. </w:t>
            </w:r>
            <w:proofErr w:type="spellStart"/>
            <w:r w:rsidRPr="0059448D">
              <w:rPr>
                <w:b/>
                <w:bCs/>
                <w:color w:val="000000"/>
              </w:rPr>
              <w:t>Подання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59448D">
              <w:rPr>
                <w:b/>
                <w:bCs/>
                <w:color w:val="000000"/>
              </w:rPr>
              <w:t>розкриття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9448D">
              <w:rPr>
                <w:b/>
                <w:bCs/>
                <w:color w:val="000000"/>
              </w:rPr>
              <w:t>тендерної</w:t>
            </w:r>
            <w:proofErr w:type="spellEnd"/>
            <w:r w:rsidRPr="005944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9448D">
              <w:rPr>
                <w:b/>
                <w:bCs/>
                <w:color w:val="000000"/>
              </w:rPr>
              <w:t>пропозиції</w:t>
            </w:r>
            <w:proofErr w:type="spellEnd"/>
            <w:r w:rsidRPr="00902DAE">
              <w:rPr>
                <w:lang w:val="uk-UA"/>
              </w:rPr>
              <w:t xml:space="preserve"> </w:t>
            </w:r>
          </w:p>
          <w:p w:rsidR="00C145C7" w:rsidRPr="0059448D" w:rsidRDefault="00C145C7" w:rsidP="00C145C7">
            <w:pPr>
              <w:pStyle w:val="a4"/>
              <w:widowControl w:val="0"/>
              <w:numPr>
                <w:ilvl w:val="0"/>
                <w:numId w:val="6"/>
              </w:numPr>
              <w:suppressAutoHyphens/>
              <w:autoSpaceDE w:val="0"/>
              <w:ind w:right="113"/>
              <w:jc w:val="both"/>
              <w:rPr>
                <w:rFonts w:eastAsia="Arial"/>
                <w:lang w:eastAsia="en-US" w:bidi="en-US"/>
              </w:rPr>
            </w:pPr>
            <w:proofErr w:type="spellStart"/>
            <w:r w:rsidRPr="008A28B7">
              <w:rPr>
                <w:rFonts w:eastAsia="Arial"/>
                <w:lang w:eastAsia="en-US" w:bidi="en-US"/>
              </w:rPr>
              <w:t>Кінцевий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 строк </w:t>
            </w:r>
            <w:proofErr w:type="spellStart"/>
            <w:r w:rsidRPr="008A28B7">
              <w:rPr>
                <w:rFonts w:eastAsia="Arial"/>
                <w:lang w:eastAsia="en-US" w:bidi="en-US"/>
              </w:rPr>
              <w:t>подання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8A28B7">
              <w:rPr>
                <w:rFonts w:eastAsia="Arial"/>
                <w:lang w:eastAsia="en-US" w:bidi="en-US"/>
              </w:rPr>
              <w:t>тендерних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8A28B7">
              <w:rPr>
                <w:rFonts w:eastAsia="Arial"/>
                <w:lang w:eastAsia="en-US" w:bidi="en-US"/>
              </w:rPr>
              <w:t>пропозицій</w:t>
            </w:r>
            <w:proofErr w:type="spellEnd"/>
            <w:r w:rsidRPr="008A28B7">
              <w:rPr>
                <w:rFonts w:eastAsia="Arial"/>
                <w:lang w:eastAsia="en-US" w:bidi="en-US"/>
              </w:rPr>
              <w:t xml:space="preserve">: </w:t>
            </w:r>
            <w:r>
              <w:rPr>
                <w:rFonts w:eastAsia="Arial"/>
                <w:lang w:eastAsia="en-US" w:bidi="en-US"/>
              </w:rPr>
              <w:t>19</w:t>
            </w:r>
            <w:r w:rsidRPr="008A28B7">
              <w:rPr>
                <w:rFonts w:eastAsia="Arial"/>
                <w:lang w:eastAsia="en-US" w:bidi="en-US"/>
              </w:rPr>
              <w:t>.11.2023 року до 10.00 год.</w:t>
            </w:r>
          </w:p>
          <w:p w:rsidR="00C145C7" w:rsidRPr="0059448D" w:rsidRDefault="00C145C7" w:rsidP="00C145C7">
            <w:pPr>
              <w:pStyle w:val="a4"/>
              <w:widowControl w:val="0"/>
              <w:suppressAutoHyphens/>
              <w:autoSpaceDE w:val="0"/>
              <w:ind w:left="34" w:right="113"/>
              <w:jc w:val="both"/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val="uk-UA" w:eastAsia="en-US" w:bidi="en-US"/>
              </w:rPr>
              <w:t xml:space="preserve">           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Отримана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тендерна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автоматично вноситься до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реєстру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r>
              <w:rPr>
                <w:rFonts w:eastAsia="Arial"/>
                <w:lang w:val="uk-UA" w:eastAsia="en-US" w:bidi="en-US"/>
              </w:rPr>
              <w:t xml:space="preserve">               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отриманих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тендерних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пропозицій</w:t>
            </w:r>
            <w:proofErr w:type="spellEnd"/>
            <w:r w:rsidRPr="0059448D">
              <w:rPr>
                <w:rFonts w:eastAsia="Arial"/>
                <w:lang w:eastAsia="en-US" w:bidi="en-US"/>
              </w:rPr>
              <w:t>.</w:t>
            </w:r>
          </w:p>
          <w:p w:rsidR="00C145C7" w:rsidRPr="0059448D" w:rsidRDefault="00C145C7" w:rsidP="00C145C7">
            <w:pPr>
              <w:pStyle w:val="a4"/>
              <w:widowControl w:val="0"/>
              <w:suppressAutoHyphens/>
              <w:autoSpaceDE w:val="0"/>
              <w:ind w:left="34" w:right="113" w:firstLine="283"/>
              <w:jc w:val="both"/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val="uk-UA" w:eastAsia="en-US" w:bidi="en-US"/>
              </w:rPr>
              <w:t xml:space="preserve">      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Електронна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система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закупівель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автоматично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формує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та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надсилає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повідомлення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учаснику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про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отримання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його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тендерної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пропозиції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із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зазначенням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дати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та часу.</w:t>
            </w:r>
          </w:p>
          <w:p w:rsidR="00902DAE" w:rsidRPr="00902DAE" w:rsidRDefault="00C145C7" w:rsidP="00C145C7">
            <w:pPr>
              <w:jc w:val="center"/>
              <w:rPr>
                <w:lang w:val="uk-UA"/>
              </w:rPr>
            </w:pPr>
            <w:proofErr w:type="spellStart"/>
            <w:r w:rsidRPr="0059448D">
              <w:rPr>
                <w:rFonts w:eastAsia="Arial"/>
                <w:lang w:eastAsia="en-US" w:bidi="en-US"/>
              </w:rPr>
              <w:t>Тендерні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пропозиції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proofErr w:type="gramStart"/>
            <w:r w:rsidRPr="0059448D">
              <w:rPr>
                <w:rFonts w:eastAsia="Arial"/>
                <w:lang w:eastAsia="en-US" w:bidi="en-US"/>
              </w:rPr>
              <w:t>п</w:t>
            </w:r>
            <w:proofErr w:type="gramEnd"/>
            <w:r w:rsidRPr="0059448D">
              <w:rPr>
                <w:rFonts w:eastAsia="Arial"/>
                <w:lang w:eastAsia="en-US" w:bidi="en-US"/>
              </w:rPr>
              <w:t>ісля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закінчення</w:t>
            </w:r>
            <w:proofErr w:type="spellEnd"/>
            <w:r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>
              <w:rPr>
                <w:rFonts w:eastAsia="Arial"/>
                <w:lang w:eastAsia="en-US" w:bidi="en-US"/>
              </w:rPr>
              <w:t>кінцевого</w:t>
            </w:r>
            <w:proofErr w:type="spellEnd"/>
            <w:r>
              <w:rPr>
                <w:rFonts w:eastAsia="Arial"/>
                <w:lang w:eastAsia="en-US" w:bidi="en-US"/>
              </w:rPr>
              <w:t xml:space="preserve"> строку </w:t>
            </w:r>
            <w:proofErr w:type="spellStart"/>
            <w:r>
              <w:rPr>
                <w:rFonts w:eastAsia="Arial"/>
                <w:lang w:eastAsia="en-US" w:bidi="en-US"/>
              </w:rPr>
              <w:t>їх</w:t>
            </w:r>
            <w:proofErr w:type="spellEnd"/>
            <w:r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>
              <w:rPr>
                <w:rFonts w:eastAsia="Arial"/>
                <w:lang w:eastAsia="en-US" w:bidi="en-US"/>
              </w:rPr>
              <w:t>подання</w:t>
            </w:r>
            <w:proofErr w:type="spellEnd"/>
            <w:r>
              <w:rPr>
                <w:rFonts w:eastAsia="Arial"/>
                <w:lang w:eastAsia="en-US" w:bidi="en-US"/>
              </w:rPr>
              <w:t xml:space="preserve"> не</w:t>
            </w:r>
            <w:r>
              <w:rPr>
                <w:rFonts w:eastAsia="Arial"/>
                <w:lang w:val="uk-UA"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приймаються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електронною</w:t>
            </w:r>
            <w:proofErr w:type="spellEnd"/>
            <w:r w:rsidRPr="0059448D">
              <w:rPr>
                <w:rFonts w:eastAsia="Arial"/>
                <w:lang w:eastAsia="en-US" w:bidi="en-US"/>
              </w:rPr>
              <w:t xml:space="preserve"> системою </w:t>
            </w:r>
            <w:proofErr w:type="spellStart"/>
            <w:r w:rsidRPr="0059448D">
              <w:rPr>
                <w:rFonts w:eastAsia="Arial"/>
                <w:lang w:eastAsia="en-US" w:bidi="en-US"/>
              </w:rPr>
              <w:t>закупівель</w:t>
            </w:r>
            <w:proofErr w:type="spellEnd"/>
            <w:r w:rsidRPr="0059448D">
              <w:rPr>
                <w:rFonts w:eastAsia="Arial"/>
                <w:lang w:eastAsia="en-US" w:bidi="en-US"/>
              </w:rPr>
              <w:t>.</w:t>
            </w:r>
          </w:p>
        </w:tc>
      </w:tr>
    </w:tbl>
    <w:p w:rsidR="00902DAE" w:rsidRPr="00902DAE" w:rsidRDefault="00902DAE" w:rsidP="00902DAE">
      <w:pPr>
        <w:jc w:val="center"/>
        <w:rPr>
          <w:lang w:val="uk-UA"/>
        </w:rPr>
      </w:pPr>
    </w:p>
    <w:sectPr w:rsidR="00902DAE" w:rsidRPr="00902DAE" w:rsidSect="00BF2CB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D3F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25B2C24"/>
    <w:multiLevelType w:val="hybridMultilevel"/>
    <w:tmpl w:val="1D7ECC60"/>
    <w:lvl w:ilvl="0" w:tplc="20246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C644463"/>
    <w:multiLevelType w:val="hybridMultilevel"/>
    <w:tmpl w:val="6C8A454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2FF"/>
    <w:multiLevelType w:val="hybridMultilevel"/>
    <w:tmpl w:val="DC02CC5E"/>
    <w:lvl w:ilvl="0" w:tplc="88F6DB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6CC"/>
    <w:multiLevelType w:val="hybridMultilevel"/>
    <w:tmpl w:val="A336F5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C56"/>
    <w:rsid w:val="000C7A3F"/>
    <w:rsid w:val="005112C8"/>
    <w:rsid w:val="00751A53"/>
    <w:rsid w:val="00902DAE"/>
    <w:rsid w:val="009F0CA3"/>
    <w:rsid w:val="00A17833"/>
    <w:rsid w:val="00AC5DF5"/>
    <w:rsid w:val="00BF2CB1"/>
    <w:rsid w:val="00C145C7"/>
    <w:rsid w:val="00D62720"/>
    <w:rsid w:val="00DA08A0"/>
    <w:rsid w:val="00E75C56"/>
    <w:rsid w:val="00EA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02DA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145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2023-11-14T12:47:00Z</dcterms:created>
  <dcterms:modified xsi:type="dcterms:W3CDTF">2023-11-14T14:58:00Z</dcterms:modified>
</cp:coreProperties>
</file>