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val="ru-RU" w:eastAsia="ru-RU"/>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AB7C0C"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6C6BABAE"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8D5D67">
              <w:rPr>
                <w:rFonts w:ascii="Times New Roman" w:hAnsi="Times New Roman"/>
                <w:b/>
                <w:bCs/>
              </w:rPr>
              <w:t>01-11.03.24</w:t>
            </w:r>
            <w:r w:rsidR="00A77675" w:rsidRPr="000B0F61">
              <w:rPr>
                <w:rFonts w:ascii="Times New Roman" w:hAnsi="Times New Roman"/>
                <w:b/>
                <w:bCs/>
                <w:lang w:val="ru-RU"/>
              </w:rPr>
              <w:t xml:space="preserve"> </w:t>
            </w:r>
            <w:r w:rsidR="00894DCF" w:rsidRPr="00A77675">
              <w:rPr>
                <w:rFonts w:ascii="Times New Roman" w:hAnsi="Times New Roman"/>
                <w:b/>
                <w:bCs/>
              </w:rPr>
              <w:t>від</w:t>
            </w:r>
            <w:r w:rsidR="008D5D67">
              <w:rPr>
                <w:rFonts w:ascii="Times New Roman" w:hAnsi="Times New Roman"/>
                <w:b/>
                <w:bCs/>
              </w:rPr>
              <w:t xml:space="preserve"> 11.03.</w:t>
            </w:r>
            <w:r w:rsidR="00A77675">
              <w:rPr>
                <w:rFonts w:ascii="Times New Roman" w:hAnsi="Times New Roman"/>
                <w:b/>
                <w:bCs/>
              </w:rPr>
              <w:t>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F1AD559" w:rsidR="005929E4" w:rsidRPr="00836F09" w:rsidRDefault="00F20504" w:rsidP="005929E4">
            <w:pPr>
              <w:spacing w:after="0" w:line="240" w:lineRule="auto"/>
              <w:jc w:val="right"/>
              <w:rPr>
                <w:rFonts w:ascii="Times New Roman" w:hAnsi="Times New Roman"/>
                <w:b/>
                <w:sz w:val="20"/>
                <w:szCs w:val="20"/>
              </w:rPr>
            </w:pPr>
            <w:r>
              <w:rPr>
                <w:rFonts w:ascii="Times New Roman" w:hAnsi="Times New Roman"/>
                <w:b/>
              </w:rPr>
              <w:t>Валентина РОЙ</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64F1A226" w14:textId="77D0B492" w:rsidR="00A303F7" w:rsidRDefault="00190D51" w:rsidP="00A303F7">
      <w:pPr>
        <w:spacing w:after="0" w:line="240" w:lineRule="auto"/>
        <w:jc w:val="center"/>
        <w:rPr>
          <w:rFonts w:ascii="Times New Roman" w:eastAsia="Times New Roman" w:hAnsi="Times New Roman"/>
          <w:b/>
          <w:sz w:val="28"/>
          <w:szCs w:val="28"/>
          <w:lang w:eastAsia="ru-RU"/>
        </w:rPr>
      </w:pPr>
      <w:r w:rsidRPr="003750D7">
        <w:rPr>
          <w:rFonts w:ascii="Times New Roman" w:eastAsia="Times New Roman" w:hAnsi="Times New Roman"/>
          <w:b/>
          <w:sz w:val="28"/>
          <w:szCs w:val="28"/>
          <w:lang w:eastAsia="ru-RU"/>
        </w:rPr>
        <w:t>Саджанці дерев</w:t>
      </w:r>
      <w:r w:rsidR="008B14C5">
        <w:rPr>
          <w:rFonts w:ascii="Times New Roman" w:eastAsia="Times New Roman" w:hAnsi="Times New Roman"/>
          <w:b/>
          <w:sz w:val="28"/>
          <w:szCs w:val="28"/>
          <w:lang w:eastAsia="ru-RU"/>
        </w:rPr>
        <w:t xml:space="preserve"> та</w:t>
      </w:r>
      <w:r w:rsidRPr="003750D7">
        <w:rPr>
          <w:rFonts w:ascii="Times New Roman" w:eastAsia="Times New Roman" w:hAnsi="Times New Roman"/>
          <w:b/>
          <w:sz w:val="28"/>
          <w:szCs w:val="28"/>
          <w:lang w:eastAsia="ru-RU"/>
        </w:rPr>
        <w:t xml:space="preserve"> квіткова продукція за ДК 021:2015 – код 03450000-9 «Розсадницька продукція»</w:t>
      </w:r>
    </w:p>
    <w:p w14:paraId="06D933B8" w14:textId="77777777" w:rsidR="00394568" w:rsidRPr="00394568" w:rsidRDefault="00394568"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28FD12C"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BF6666">
              <w:rPr>
                <w:rFonts w:ascii="Times New Roman" w:hAnsi="Times New Roman"/>
                <w:sz w:val="24"/>
                <w:szCs w:val="24"/>
                <w:lang w:eastAsia="uk-UA"/>
              </w:rPr>
              <w:t>Рой</w:t>
            </w:r>
            <w:proofErr w:type="spellEnd"/>
            <w:r w:rsidR="00BF6666">
              <w:rPr>
                <w:rFonts w:ascii="Times New Roman" w:hAnsi="Times New Roman"/>
                <w:sz w:val="24"/>
                <w:szCs w:val="24"/>
                <w:lang w:eastAsia="uk-UA"/>
              </w:rPr>
              <w:t xml:space="preserve"> Валентина Святославівна</w:t>
            </w:r>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6B9EA2E5" w:rsidR="0068480F" w:rsidRPr="00F44A84" w:rsidRDefault="008B14C5" w:rsidP="006E1A8F">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Саджанці дерев та</w:t>
            </w:r>
            <w:r w:rsidRPr="008B14C5">
              <w:rPr>
                <w:rFonts w:ascii="Times New Roman" w:hAnsi="Times New Roman"/>
                <w:sz w:val="24"/>
                <w:szCs w:val="24"/>
                <w:lang w:eastAsia="uk-UA"/>
              </w:rPr>
              <w:t xml:space="preserve"> квіткова продукція за ДК 021:2015 – код 03450000-9 «Розсадницька продукція»</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779A697A"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r w:rsidR="006E1A8F">
              <w:rPr>
                <w:rFonts w:ascii="Times New Roman" w:hAnsi="Times New Roman"/>
                <w:sz w:val="24"/>
                <w:szCs w:val="24"/>
                <w:lang w:eastAsia="uk-UA"/>
              </w:rPr>
              <w:t xml:space="preserve"> </w:t>
            </w:r>
          </w:p>
          <w:p w14:paraId="73E7AEA0" w14:textId="12FB0058" w:rsidR="00EE06F4" w:rsidRPr="006E1A8F" w:rsidRDefault="00872982" w:rsidP="006E1A8F">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Pr="00D56485">
              <w:rPr>
                <w:rFonts w:ascii="Times New Roman" w:hAnsi="Times New Roman"/>
                <w:sz w:val="24"/>
                <w:szCs w:val="24"/>
                <w:lang w:val="ru-RU" w:eastAsia="uk-UA"/>
              </w:rPr>
              <w:t xml:space="preserve"> </w:t>
            </w:r>
            <w:r>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94733">
              <w:rPr>
                <w:rFonts w:ascii="Times New Roman" w:hAnsi="Times New Roman"/>
                <w:sz w:val="24"/>
                <w:szCs w:val="24"/>
                <w:lang w:eastAsia="uk-UA"/>
              </w:rPr>
              <w:lastRenderedPageBreak/>
              <w:t>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Pr="000B0F61" w:rsidRDefault="00D32C7D" w:rsidP="00114120">
            <w:pPr>
              <w:widowControl w:val="0"/>
              <w:spacing w:after="0" w:line="240" w:lineRule="auto"/>
              <w:ind w:firstLine="227"/>
              <w:contextualSpacing/>
              <w:jc w:val="both"/>
              <w:rPr>
                <w:rFonts w:ascii="Times New Roman" w:hAnsi="Times New Roman"/>
                <w:sz w:val="24"/>
                <w:szCs w:val="24"/>
                <w:lang w:val="ru-RU"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w:t>
            </w:r>
            <w:r w:rsidRPr="00114120">
              <w:rPr>
                <w:rFonts w:ascii="Times New Roman" w:hAnsi="Times New Roman"/>
                <w:sz w:val="24"/>
                <w:szCs w:val="24"/>
                <w:lang w:eastAsia="uk-UA"/>
              </w:rPr>
              <w:lastRenderedPageBreak/>
              <w:t xml:space="preserve">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w:t>
            </w:r>
            <w:r w:rsidRPr="00114120">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w:t>
            </w:r>
            <w:r w:rsidRPr="00114120">
              <w:rPr>
                <w:rFonts w:ascii="Times New Roman" w:hAnsi="Times New Roman"/>
                <w:sz w:val="24"/>
                <w:szCs w:val="24"/>
                <w:lang w:eastAsia="uk-UA"/>
              </w:rPr>
              <w:lastRenderedPageBreak/>
              <w:t xml:space="preserve">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w:t>
            </w:r>
            <w:r w:rsidR="00E81F08" w:rsidRPr="002B5D7F">
              <w:rPr>
                <w:rFonts w:ascii="Times New Roman" w:hAnsi="Times New Roman"/>
                <w:sz w:val="24"/>
                <w:szCs w:val="24"/>
                <w:lang w:eastAsia="uk-UA"/>
              </w:rPr>
              <w:lastRenderedPageBreak/>
              <w:t>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2B5D7F">
              <w:rPr>
                <w:rFonts w:ascii="Times New Roman" w:hAnsi="Times New Roman"/>
                <w:sz w:val="24"/>
                <w:szCs w:val="24"/>
                <w:lang w:eastAsia="uk-UA"/>
              </w:rPr>
              <w:lastRenderedPageBreak/>
              <w:t>(подані).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034FCB" w:rsidRDefault="000F5359" w:rsidP="000F5359">
            <w:pPr>
              <w:pStyle w:val="a7"/>
              <w:widowControl w:val="0"/>
              <w:contextualSpacing/>
              <w:rPr>
                <w:rFonts w:ascii="Times New Roman" w:hAnsi="Times New Roman"/>
                <w:color w:val="000000"/>
                <w:sz w:val="24"/>
                <w:szCs w:val="24"/>
                <w:lang w:eastAsia="uk-UA"/>
              </w:rPr>
            </w:pPr>
            <w:r w:rsidRPr="00034FCB">
              <w:rPr>
                <w:rFonts w:ascii="Times New Roman" w:hAnsi="Times New Roman"/>
                <w:sz w:val="24"/>
                <w:szCs w:val="24"/>
                <w:lang w:eastAsia="uk-UA"/>
              </w:rPr>
              <w:t>Забезпечення</w:t>
            </w:r>
            <w:r w:rsidRPr="00034FCB">
              <w:rPr>
                <w:rFonts w:ascii="Times New Roman" w:hAnsi="Times New Roman"/>
                <w:color w:val="000000"/>
                <w:sz w:val="24"/>
                <w:szCs w:val="24"/>
                <w:lang w:eastAsia="uk-UA"/>
              </w:rPr>
              <w:t xml:space="preserve"> тендерної </w:t>
            </w:r>
            <w:r w:rsidRPr="00034FCB">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034FCB" w:rsidRDefault="005741EB" w:rsidP="005741EB">
            <w:pPr>
              <w:widowControl w:val="0"/>
              <w:spacing w:after="0" w:line="240" w:lineRule="auto"/>
              <w:ind w:firstLine="180"/>
              <w:contextualSpacing/>
              <w:jc w:val="both"/>
              <w:rPr>
                <w:rFonts w:ascii="Times New Roman" w:hAnsi="Times New Roman"/>
                <w:spacing w:val="-2"/>
                <w:sz w:val="24"/>
                <w:szCs w:val="24"/>
              </w:rPr>
            </w:pPr>
            <w:r w:rsidRPr="00034FCB">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97931E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55785">
              <w:rPr>
                <w:rFonts w:ascii="Times New Roman" w:hAnsi="Times New Roman"/>
                <w:sz w:val="24"/>
                <w:szCs w:val="24"/>
                <w:lang w:eastAsia="uk-UA"/>
              </w:rPr>
              <w:t>90</w:t>
            </w:r>
            <w:r w:rsidRPr="00D4448F">
              <w:rPr>
                <w:rFonts w:ascii="Times New Roman" w:hAnsi="Times New Roman"/>
                <w:sz w:val="24"/>
                <w:szCs w:val="24"/>
                <w:lang w:eastAsia="uk-UA"/>
              </w:rPr>
              <w:t xml:space="preserve"> (</w:t>
            </w:r>
            <w:r w:rsidR="00155785">
              <w:rPr>
                <w:rFonts w:ascii="Times New Roman" w:hAnsi="Times New Roman"/>
                <w:sz w:val="24"/>
                <w:szCs w:val="24"/>
                <w:lang w:eastAsia="uk-UA"/>
              </w:rPr>
              <w:t>дев’яносто</w:t>
            </w:r>
            <w:r>
              <w:rPr>
                <w:rFonts w:ascii="Times New Roman" w:hAnsi="Times New Roman"/>
                <w:sz w:val="24"/>
                <w:szCs w:val="24"/>
                <w:lang w:eastAsia="uk-UA"/>
              </w:rPr>
              <w:t>)</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погодитися з вимогою та продовжити строк дії поданої ним </w:t>
            </w:r>
            <w:r w:rsidRPr="00114120">
              <w:rPr>
                <w:rFonts w:ascii="Times New Roman" w:hAnsi="Times New Roman"/>
                <w:sz w:val="24"/>
                <w:szCs w:val="24"/>
                <w:lang w:eastAsia="uk-UA"/>
              </w:rPr>
              <w:lastRenderedPageBreak/>
              <w:t>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5A851020"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E33A34">
              <w:rPr>
                <w:rFonts w:ascii="Times New Roman" w:eastAsia="Times New Roman" w:hAnsi="Times New Roman"/>
                <w:b/>
                <w:i/>
                <w:sz w:val="24"/>
                <w:szCs w:val="24"/>
                <w:lang w:eastAsia="ru-RU"/>
              </w:rPr>
              <w:t>- наявність обладнання, матеріально-технічної бази та технологій.</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w:t>
            </w:r>
            <w:r w:rsidRPr="005214AE">
              <w:rPr>
                <w:rFonts w:ascii="Times New Roman" w:hAnsi="Times New Roman"/>
                <w:sz w:val="24"/>
                <w:szCs w:val="24"/>
                <w:lang w:eastAsia="uk-UA"/>
              </w:rPr>
              <w:lastRenderedPageBreak/>
              <w:t>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48474261" w14:textId="1649A2C8" w:rsidR="000F5359" w:rsidRPr="00114120" w:rsidRDefault="0091143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0F5359" w:rsidRPr="00F4691E">
              <w:rPr>
                <w:rFonts w:ascii="Times New Roman" w:hAnsi="Times New Roman"/>
                <w:sz w:val="24"/>
                <w:szCs w:val="24"/>
                <w:lang w:eastAsia="uk-UA"/>
              </w:rPr>
              <w:t xml:space="preserve">.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w:t>
            </w:r>
            <w:r w:rsidR="000F5359" w:rsidRPr="00F4691E">
              <w:rPr>
                <w:rFonts w:ascii="Times New Roman" w:hAnsi="Times New Roman"/>
                <w:sz w:val="24"/>
                <w:szCs w:val="24"/>
                <w:lang w:eastAsia="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0F5359">
              <w:rPr>
                <w:rFonts w:ascii="Times New Roman" w:hAnsi="Times New Roman"/>
                <w:sz w:val="24"/>
                <w:szCs w:val="24"/>
                <w:lang w:eastAsia="uk-UA"/>
              </w:rPr>
              <w:t xml:space="preserve"> в участі у процедурі закупівлі</w:t>
            </w:r>
            <w:r w:rsidR="007E10CD">
              <w:rPr>
                <w:rFonts w:ascii="Times New Roman" w:hAnsi="Times New Roman"/>
                <w:sz w:val="24"/>
                <w:szCs w:val="24"/>
                <w:lang w:eastAsia="uk-UA"/>
              </w:rPr>
              <w:t xml:space="preserve"> </w:t>
            </w:r>
            <w:r w:rsidR="000F5359" w:rsidRPr="00114120">
              <w:rPr>
                <w:rFonts w:ascii="Times New Roman" w:hAnsi="Times New Roman"/>
                <w:sz w:val="24"/>
                <w:szCs w:val="24"/>
                <w:lang w:eastAsia="uk-UA"/>
              </w:rPr>
              <w:t>(</w:t>
            </w:r>
            <w:r w:rsidR="000F5359">
              <w:rPr>
                <w:rFonts w:ascii="Times New Roman" w:hAnsi="Times New Roman"/>
                <w:sz w:val="24"/>
                <w:szCs w:val="24"/>
                <w:lang w:eastAsia="uk-UA"/>
              </w:rPr>
              <w:t>абзац чотирнадцятий пункту 47 Особливостей</w:t>
            </w:r>
            <w:r w:rsidR="000F5359" w:rsidRPr="00114120">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196FFFDF"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65AAAFFA"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E33A34">
              <w:rPr>
                <w:rFonts w:ascii="Times New Roman" w:hAnsi="Times New Roman"/>
                <w:sz w:val="24"/>
                <w:szCs w:val="24"/>
                <w:lang w:eastAsia="uk-UA"/>
              </w:rPr>
              <w:t xml:space="preserve">Кінцевий строк подання тендерних пропозицій: </w:t>
            </w:r>
            <w:r w:rsidR="00561731">
              <w:rPr>
                <w:rFonts w:ascii="Times New Roman" w:hAnsi="Times New Roman"/>
                <w:sz w:val="24"/>
                <w:szCs w:val="24"/>
                <w:lang w:val="ru-RU" w:eastAsia="uk-UA"/>
              </w:rPr>
              <w:t>02.04</w:t>
            </w:r>
            <w:r w:rsidR="00425B36" w:rsidRPr="00E33A34">
              <w:rPr>
                <w:rFonts w:ascii="Times New Roman" w:hAnsi="Times New Roman"/>
                <w:sz w:val="24"/>
                <w:szCs w:val="24"/>
                <w:lang w:val="ru-RU" w:eastAsia="uk-UA"/>
              </w:rPr>
              <w:t>.</w:t>
            </w:r>
            <w:r w:rsidR="00561731">
              <w:rPr>
                <w:rFonts w:ascii="Times New Roman" w:hAnsi="Times New Roman"/>
                <w:sz w:val="24"/>
                <w:szCs w:val="24"/>
                <w:lang w:val="ru-RU" w:eastAsia="uk-UA"/>
              </w:rPr>
              <w:t>2024 року</w:t>
            </w:r>
            <w:r w:rsidR="001D3925">
              <w:rPr>
                <w:rFonts w:ascii="Times New Roman" w:hAnsi="Times New Roman"/>
                <w:sz w:val="24"/>
                <w:szCs w:val="24"/>
                <w:lang w:val="ru-RU" w:eastAsia="uk-UA"/>
              </w:rPr>
              <w:t xml:space="preserve"> 0</w:t>
            </w:r>
            <w:r w:rsidR="007C1A90">
              <w:rPr>
                <w:rFonts w:ascii="Times New Roman" w:hAnsi="Times New Roman"/>
                <w:sz w:val="24"/>
                <w:szCs w:val="24"/>
                <w:lang w:val="ru-RU" w:eastAsia="uk-UA"/>
              </w:rPr>
              <w:t>2</w:t>
            </w:r>
            <w:bookmarkStart w:id="19" w:name="_GoBack"/>
            <w:bookmarkEnd w:id="19"/>
            <w:r w:rsidR="001D3925">
              <w:rPr>
                <w:rFonts w:ascii="Times New Roman" w:hAnsi="Times New Roman"/>
                <w:sz w:val="24"/>
                <w:szCs w:val="24"/>
                <w:lang w:val="ru-RU" w:eastAsia="uk-UA"/>
              </w:rPr>
              <w:t>:00</w:t>
            </w:r>
            <w:r w:rsidR="004E4E64" w:rsidRPr="00E33A34">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w:t>
            </w:r>
            <w:r w:rsidRPr="001C5898">
              <w:rPr>
                <w:rFonts w:ascii="Times New Roman" w:hAnsi="Times New Roman"/>
                <w:sz w:val="24"/>
                <w:szCs w:val="24"/>
                <w:lang w:eastAsia="uk-UA"/>
              </w:rPr>
              <w:lastRenderedPageBreak/>
              <w:t>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w:t>
            </w:r>
            <w:r w:rsidRPr="003574B3">
              <w:rPr>
                <w:rFonts w:ascii="Times New Roman" w:hAnsi="Times New Roman"/>
                <w:sz w:val="24"/>
                <w:szCs w:val="24"/>
              </w:rPr>
              <w:lastRenderedPageBreak/>
              <w:t xml:space="preserve">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w:t>
            </w:r>
            <w:r w:rsidRPr="008C56C5">
              <w:rPr>
                <w:rFonts w:ascii="Times New Roman" w:hAnsi="Times New Roman"/>
                <w:sz w:val="24"/>
                <w:szCs w:val="24"/>
                <w:lang w:eastAsia="uk-UA"/>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xml:space="preserve">, що учасники процедури закупівлі, що беруть участь в цих торгах, повністю </w:t>
            </w:r>
            <w:r w:rsidRPr="00F4738D">
              <w:rPr>
                <w:rFonts w:ascii="Times New Roman" w:hAnsi="Times New Roman"/>
                <w:sz w:val="24"/>
                <w:szCs w:val="24"/>
                <w:lang w:eastAsia="uk-UA"/>
              </w:rPr>
              <w:lastRenderedPageBreak/>
              <w:t>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lastRenderedPageBreak/>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04EFC813"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Учасник процедури закупівлі повинен надати у складі </w:t>
            </w:r>
            <w:r w:rsidRPr="00F72FC7">
              <w:rPr>
                <w:rFonts w:ascii="Times New Roman" w:hAnsi="Times New Roman"/>
                <w:sz w:val="24"/>
                <w:szCs w:val="24"/>
                <w:lang w:eastAsia="uk-UA"/>
              </w:rPr>
              <w:lastRenderedPageBreak/>
              <w:t>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CC836B9" w14:textId="77777777" w:rsidR="000F5359" w:rsidRDefault="000F5359" w:rsidP="006A0DFC">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112474">
              <w:rPr>
                <w:rFonts w:ascii="Times New Roman" w:hAnsi="Times New Roman"/>
                <w:sz w:val="24"/>
                <w:szCs w:val="24"/>
                <w:lang w:eastAsia="uk-UA"/>
              </w:rPr>
              <w:t xml:space="preserve"> походження з</w:t>
            </w:r>
            <w:r w:rsidR="006A0DFC">
              <w:rPr>
                <w:rFonts w:ascii="Times New Roman" w:hAnsi="Times New Roman"/>
                <w:sz w:val="24"/>
                <w:szCs w:val="24"/>
                <w:lang w:eastAsia="uk-UA"/>
              </w:rPr>
              <w:t xml:space="preserve">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129615DB" w14:textId="498985D6" w:rsidR="002C2FDB" w:rsidRPr="00114120" w:rsidRDefault="00162F6C" w:rsidP="006A0DFC">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л</w:t>
            </w:r>
            <w:r w:rsidRPr="0063127A">
              <w:rPr>
                <w:rFonts w:ascii="Times New Roman" w:hAnsi="Times New Roman"/>
                <w:sz w:val="24"/>
                <w:szCs w:val="24"/>
                <w:lang w:eastAsia="uk-UA"/>
              </w:rPr>
              <w:t xml:space="preserve">ист-гарантія в довільній формі від </w:t>
            </w:r>
            <w:r>
              <w:rPr>
                <w:rFonts w:ascii="Times New Roman" w:hAnsi="Times New Roman"/>
                <w:sz w:val="24"/>
                <w:szCs w:val="24"/>
                <w:lang w:eastAsia="uk-UA"/>
              </w:rPr>
              <w:t>у</w:t>
            </w:r>
            <w:r w:rsidRPr="0063127A">
              <w:rPr>
                <w:rFonts w:ascii="Times New Roman" w:hAnsi="Times New Roman"/>
                <w:sz w:val="24"/>
                <w:szCs w:val="24"/>
                <w:lang w:eastAsia="uk-UA"/>
              </w:rPr>
              <w:t xml:space="preserve">часника про те, що </w:t>
            </w:r>
            <w:r>
              <w:rPr>
                <w:rFonts w:ascii="Times New Roman" w:hAnsi="Times New Roman"/>
                <w:sz w:val="24"/>
                <w:szCs w:val="24"/>
                <w:lang w:eastAsia="uk-UA"/>
              </w:rPr>
              <w:lastRenderedPageBreak/>
              <w:t>у</w:t>
            </w:r>
            <w:r w:rsidRPr="0063127A">
              <w:rPr>
                <w:rFonts w:ascii="Times New Roman" w:hAnsi="Times New Roman"/>
                <w:sz w:val="24"/>
                <w:szCs w:val="24"/>
                <w:lang w:eastAsia="uk-UA"/>
              </w:rPr>
              <w:t xml:space="preserve">часник підтверджує надати можливість </w:t>
            </w:r>
            <w:r>
              <w:rPr>
                <w:rFonts w:ascii="Times New Roman" w:hAnsi="Times New Roman"/>
                <w:sz w:val="24"/>
                <w:szCs w:val="24"/>
                <w:lang w:eastAsia="uk-UA"/>
              </w:rPr>
              <w:t>з</w:t>
            </w:r>
            <w:r w:rsidRPr="0063127A">
              <w:rPr>
                <w:rFonts w:ascii="Times New Roman" w:hAnsi="Times New Roman"/>
                <w:sz w:val="24"/>
                <w:szCs w:val="24"/>
                <w:lang w:eastAsia="uk-UA"/>
              </w:rPr>
              <w:t>амовнику, до моменту підписання договору, перевірити чи в повному обсязі садивний матеріал та відповідність асортименту технічним умовам, що є предметом закупівлі</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2B54E9D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6A0DFC">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A0DFC">
              <w:rPr>
                <w:rFonts w:ascii="Times New Roman" w:hAnsi="Times New Roman"/>
                <w:sz w:val="24"/>
                <w:szCs w:val="24"/>
                <w:lang w:eastAsia="uk-UA"/>
              </w:rPr>
              <w:t>/ 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A0DFC">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6A0DFC">
              <w:rPr>
                <w:rFonts w:ascii="Times New Roman" w:hAnsi="Times New Roman"/>
                <w:sz w:val="24"/>
                <w:szCs w:val="24"/>
                <w:lang w:eastAsia="uk-UA"/>
              </w:rPr>
              <w:t xml:space="preserve"> походження з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w:t>
            </w:r>
            <w:r w:rsidRPr="00B7695C">
              <w:rPr>
                <w:rFonts w:ascii="Times New Roman" w:hAnsi="Times New Roman"/>
                <w:sz w:val="24"/>
                <w:szCs w:val="24"/>
                <w:lang w:eastAsia="uk-UA"/>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w:t>
            </w:r>
            <w:r w:rsidRPr="00321B10">
              <w:rPr>
                <w:rFonts w:ascii="Times New Roman" w:hAnsi="Times New Roman"/>
                <w:sz w:val="24"/>
                <w:szCs w:val="24"/>
                <w:lang w:eastAsia="uk-UA"/>
              </w:rPr>
              <w:lastRenderedPageBreak/>
              <w:t xml:space="preserve">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114120">
              <w:rPr>
                <w:rFonts w:ascii="Times New Roman" w:hAnsi="Times New Roman"/>
                <w:sz w:val="24"/>
                <w:szCs w:val="24"/>
                <w:lang w:eastAsia="uk-UA"/>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w:t>
            </w:r>
            <w:r w:rsidRPr="00114120">
              <w:rPr>
                <w:rFonts w:ascii="Times New Roman" w:hAnsi="Times New Roman"/>
                <w:sz w:val="24"/>
                <w:szCs w:val="24"/>
                <w:lang w:eastAsia="uk-UA"/>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63362E">
              <w:rPr>
                <w:rFonts w:ascii="Times New Roman" w:hAnsi="Times New Roman"/>
                <w:sz w:val="24"/>
                <w:szCs w:val="24"/>
                <w:lang w:eastAsia="uk-UA"/>
              </w:rPr>
              <w:lastRenderedPageBreak/>
              <w:t>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34501B39" w:rsidR="00836791" w:rsidRPr="005741EB" w:rsidRDefault="004212EC" w:rsidP="005741EB">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r w:rsidR="00162F6C" w:rsidRPr="00162F6C">
        <w:rPr>
          <w:rFonts w:ascii="Times New Roman" w:hAnsi="Times New Roman"/>
          <w:b/>
          <w:i/>
          <w:iCs/>
          <w:sz w:val="24"/>
          <w:szCs w:val="24"/>
          <w:lang w:eastAsia="uk-UA"/>
        </w:rPr>
        <w:t>Саджанці дерев та квіткова продукція за ДК 021:2015 – код 03450000-9 «Розсадницька продукція»</w:t>
      </w:r>
      <w:r w:rsidR="00A303F7">
        <w:rPr>
          <w:rFonts w:ascii="Times New Roman" w:hAnsi="Times New Roman"/>
          <w:b/>
          <w:i/>
          <w:iCs/>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2CD4E59D" w14:textId="3D708BC2" w:rsidR="00DE6369" w:rsidRDefault="005D59D7" w:rsidP="005741EB">
      <w:pPr>
        <w:shd w:val="clear" w:color="auto" w:fill="FFFFFF"/>
        <w:spacing w:after="0" w:line="240" w:lineRule="auto"/>
        <w:jc w:val="center"/>
        <w:rPr>
          <w:rFonts w:ascii="Times New Roman" w:hAnsi="Times New Roman"/>
          <w:b/>
          <w:color w:val="000000"/>
          <w:sz w:val="24"/>
          <w:szCs w:val="24"/>
        </w:rPr>
      </w:pPr>
      <w:r w:rsidRPr="005D59D7">
        <w:rPr>
          <w:rFonts w:ascii="Times New Roman" w:hAnsi="Times New Roman"/>
          <w:b/>
          <w:color w:val="000000"/>
          <w:sz w:val="24"/>
          <w:szCs w:val="24"/>
        </w:rPr>
        <w:t>Саджанці дерев та квіткова продукція за ДК 021:2015 – код 03450000-9 «Розсадницька продукція»</w:t>
      </w:r>
    </w:p>
    <w:p w14:paraId="3CECCA39" w14:textId="3F5EF658" w:rsidR="006E124D" w:rsidRDefault="006E124D" w:rsidP="006E124D">
      <w:pPr>
        <w:spacing w:after="0" w:line="240" w:lineRule="auto"/>
        <w:jc w:val="both"/>
        <w:rPr>
          <w:rFonts w:ascii="Times New Roman" w:eastAsia="Times New Roman" w:hAnsi="Times New Roman"/>
          <w:i/>
          <w:sz w:val="20"/>
          <w:szCs w:val="20"/>
        </w:rPr>
      </w:pPr>
    </w:p>
    <w:p w14:paraId="627CB2F0" w14:textId="0A99A3CC" w:rsidR="005D59D7" w:rsidRPr="00EC19EC" w:rsidRDefault="005D59D7" w:rsidP="005D59D7">
      <w:pPr>
        <w:spacing w:after="0" w:line="240" w:lineRule="auto"/>
        <w:ind w:firstLine="425"/>
        <w:jc w:val="both"/>
        <w:rPr>
          <w:rFonts w:ascii="Times New Roman" w:hAnsi="Times New Roman"/>
          <w:b/>
          <w:spacing w:val="1"/>
          <w:sz w:val="24"/>
          <w:szCs w:val="24"/>
          <w:lang w:eastAsia="uk-UA"/>
        </w:rPr>
      </w:pPr>
      <w:r w:rsidRPr="00EC19EC">
        <w:rPr>
          <w:rFonts w:ascii="Times New Roman" w:hAnsi="Times New Roman"/>
          <w:b/>
          <w:spacing w:val="1"/>
          <w:sz w:val="24"/>
          <w:szCs w:val="24"/>
          <w:lang w:eastAsia="uk-UA"/>
        </w:rPr>
        <w:t>Посадковий матеріал дерев листяних порід повинен мати наступні характеристики:</w:t>
      </w:r>
    </w:p>
    <w:p w14:paraId="64E980B8"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Мати здорову, нормально розвинену, симетричну крону, характерну для даного ботанічного виду та характерні сортові ознаки, прямий  стовбур (штамб), добре сформовану кореневу систему. Коренева система повинна бути сформована в обсязі контейнера відповідного розміру, або з глибою ґрунту упакованою в спеціальну джутову тканину, щільністю не менше 120-170 г/</w:t>
      </w:r>
      <w:proofErr w:type="spellStart"/>
      <w:r w:rsidRPr="00EC19EC">
        <w:rPr>
          <w:rFonts w:ascii="Times New Roman" w:hAnsi="Times New Roman"/>
          <w:spacing w:val="1"/>
          <w:sz w:val="24"/>
          <w:szCs w:val="24"/>
          <w:lang w:eastAsia="uk-UA"/>
        </w:rPr>
        <w:t>кв.м</w:t>
      </w:r>
      <w:proofErr w:type="spellEnd"/>
      <w:r w:rsidRPr="00EC19EC">
        <w:rPr>
          <w:rFonts w:ascii="Times New Roman" w:hAnsi="Times New Roman"/>
          <w:spacing w:val="1"/>
          <w:sz w:val="24"/>
          <w:szCs w:val="24"/>
          <w:lang w:eastAsia="uk-UA"/>
        </w:rPr>
        <w:t>., обтягнуту еластичною металевою сіткою.</w:t>
      </w:r>
    </w:p>
    <w:p w14:paraId="6CFC0362"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Відсутність механічних пошкоджень, а також зовнішніх ознак пошкодження шкідниками та збудниками </w:t>
      </w:r>
      <w:proofErr w:type="spellStart"/>
      <w:r w:rsidRPr="00EC19EC">
        <w:rPr>
          <w:rFonts w:ascii="Times New Roman" w:hAnsi="Times New Roman"/>
          <w:spacing w:val="1"/>
          <w:sz w:val="24"/>
          <w:szCs w:val="24"/>
          <w:lang w:eastAsia="uk-UA"/>
        </w:rPr>
        <w:t>хвороб</w:t>
      </w:r>
      <w:proofErr w:type="spellEnd"/>
      <w:r w:rsidRPr="00EC19EC">
        <w:rPr>
          <w:rFonts w:ascii="Times New Roman" w:hAnsi="Times New Roman"/>
          <w:spacing w:val="1"/>
          <w:sz w:val="24"/>
          <w:szCs w:val="24"/>
          <w:lang w:eastAsia="uk-UA"/>
        </w:rPr>
        <w:t>.</w:t>
      </w:r>
    </w:p>
    <w:p w14:paraId="1B1AC010" w14:textId="432D8461"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Поставка дерев листяних порід з грудкою землі допускається в період вегетативного спокою. Дерева вирощені в контейнерах можуть бути поставленими протягом календарного року.  </w:t>
      </w:r>
    </w:p>
    <w:p w14:paraId="6C46EA38" w14:textId="41538B3A"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Саджанці декоративних дерев та кущів в контейнері повинні відповідати вимогам ГОСТ 28829 - 90.</w:t>
      </w:r>
    </w:p>
    <w:p w14:paraId="77946053"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Якість саджанців дерев та кущів повинна відповідати вимогам діючих державних стандартів та вимогам Закону України від 26.12.2002 № 411-IV «Про насіння і садивний матеріал».</w:t>
      </w:r>
    </w:p>
    <w:p w14:paraId="12404545"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При поставці товару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остачальник повинен надати документи про відповідність товару фіто санітарним вимогам України.</w:t>
      </w:r>
    </w:p>
    <w:p w14:paraId="46AE17F2"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Умови поставки: поставка товару здійснюється автомобільним транспортом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 xml:space="preserve">остачальника до </w:t>
      </w:r>
      <w:r>
        <w:rPr>
          <w:rFonts w:ascii="Times New Roman" w:hAnsi="Times New Roman"/>
          <w:spacing w:val="1"/>
          <w:sz w:val="24"/>
          <w:szCs w:val="24"/>
          <w:lang w:eastAsia="uk-UA"/>
        </w:rPr>
        <w:t>місця та партіями, визначеними з</w:t>
      </w:r>
      <w:r w:rsidRPr="00EC19EC">
        <w:rPr>
          <w:rFonts w:ascii="Times New Roman" w:hAnsi="Times New Roman"/>
          <w:spacing w:val="1"/>
          <w:sz w:val="24"/>
          <w:szCs w:val="24"/>
          <w:lang w:eastAsia="uk-UA"/>
        </w:rPr>
        <w:t>амовником, про що надається гарантійний лист.</w:t>
      </w:r>
    </w:p>
    <w:p w14:paraId="1FD97B61"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Під час транспортування саджанців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остачальник зобов’язаний вжити заходи щодо запобігання пошкодження крон та всихання кореневої системи дерев.</w:t>
      </w:r>
    </w:p>
    <w:p w14:paraId="755EF141" w14:textId="509C4DFD"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Вартість 1 одиниці посадкового матеріалу саджанців дерев залишається незмінною протягом 202</w:t>
      </w:r>
      <w:r w:rsidR="00CF2C9A">
        <w:rPr>
          <w:rFonts w:ascii="Times New Roman" w:hAnsi="Times New Roman"/>
          <w:spacing w:val="1"/>
          <w:sz w:val="24"/>
          <w:szCs w:val="24"/>
          <w:lang w:eastAsia="uk-UA"/>
        </w:rPr>
        <w:t>4</w:t>
      </w:r>
      <w:r w:rsidRPr="00EC19EC">
        <w:rPr>
          <w:rFonts w:ascii="Times New Roman" w:hAnsi="Times New Roman"/>
          <w:spacing w:val="1"/>
          <w:sz w:val="24"/>
          <w:szCs w:val="24"/>
          <w:lang w:eastAsia="uk-UA"/>
        </w:rPr>
        <w:t xml:space="preserve"> року (надати гарантійний лист).</w:t>
      </w:r>
    </w:p>
    <w:p w14:paraId="565A5395"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Приймання товару здійснюється на місці та в час, що визначено</w:t>
      </w:r>
      <w:r>
        <w:rPr>
          <w:rFonts w:ascii="Times New Roman" w:hAnsi="Times New Roman"/>
          <w:spacing w:val="1"/>
          <w:sz w:val="24"/>
          <w:szCs w:val="24"/>
          <w:lang w:eastAsia="uk-UA"/>
        </w:rPr>
        <w:t xml:space="preserve"> з</w:t>
      </w:r>
      <w:r w:rsidRPr="00EC19EC">
        <w:rPr>
          <w:rFonts w:ascii="Times New Roman" w:hAnsi="Times New Roman"/>
          <w:spacing w:val="1"/>
          <w:sz w:val="24"/>
          <w:szCs w:val="24"/>
          <w:lang w:eastAsia="uk-UA"/>
        </w:rPr>
        <w:t>амовником.</w:t>
      </w:r>
    </w:p>
    <w:p w14:paraId="62455677"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Посадковий матеріал повинен бути районований до місцевих кліматичних умов.</w:t>
      </w:r>
    </w:p>
    <w:p w14:paraId="1912FD2F"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У вартість посадкового матеріалу, входить вартість навантаження, транспортування та розвантаження садивного матеріалу (у тому числі у святкові та вихідні дні</w:t>
      </w:r>
      <w:r>
        <w:rPr>
          <w:rFonts w:ascii="Times New Roman" w:hAnsi="Times New Roman"/>
          <w:spacing w:val="1"/>
          <w:sz w:val="24"/>
          <w:szCs w:val="24"/>
          <w:lang w:eastAsia="uk-UA"/>
        </w:rPr>
        <w:t>, надати гарантійний лист</w:t>
      </w:r>
      <w:r w:rsidRPr="00EC19EC">
        <w:rPr>
          <w:rFonts w:ascii="Times New Roman" w:hAnsi="Times New Roman"/>
          <w:spacing w:val="1"/>
          <w:sz w:val="24"/>
          <w:szCs w:val="24"/>
          <w:lang w:eastAsia="uk-UA"/>
        </w:rPr>
        <w:t>)</w:t>
      </w:r>
      <w:r w:rsidRPr="00EC19EC">
        <w:rPr>
          <w:rFonts w:ascii="Times New Roman" w:hAnsi="Times New Roman"/>
          <w:spacing w:val="1"/>
          <w:sz w:val="24"/>
          <w:szCs w:val="24"/>
          <w:lang w:val="ru-RU" w:eastAsia="uk-UA"/>
        </w:rPr>
        <w:t>.</w:t>
      </w:r>
    </w:p>
    <w:p w14:paraId="0887A169"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Термін поставки: протягом т</w:t>
      </w:r>
      <w:r>
        <w:rPr>
          <w:rFonts w:ascii="Times New Roman" w:hAnsi="Times New Roman"/>
          <w:spacing w:val="1"/>
          <w:sz w:val="24"/>
          <w:szCs w:val="24"/>
          <w:lang w:eastAsia="uk-UA"/>
        </w:rPr>
        <w:t>рьох днів з дня надання заявки з</w:t>
      </w:r>
      <w:r w:rsidRPr="00EC19EC">
        <w:rPr>
          <w:rFonts w:ascii="Times New Roman" w:hAnsi="Times New Roman"/>
          <w:spacing w:val="1"/>
          <w:sz w:val="24"/>
          <w:szCs w:val="24"/>
          <w:lang w:eastAsia="uk-UA"/>
        </w:rPr>
        <w:t>амовником.</w:t>
      </w:r>
    </w:p>
    <w:p w14:paraId="5647E880"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У разі постачання неякісного садивного матеріалу або такого, що н</w:t>
      </w:r>
      <w:r>
        <w:rPr>
          <w:rFonts w:ascii="Times New Roman" w:hAnsi="Times New Roman"/>
          <w:spacing w:val="1"/>
          <w:sz w:val="24"/>
          <w:szCs w:val="24"/>
          <w:lang w:eastAsia="uk-UA"/>
        </w:rPr>
        <w:t>е відповідає технічним умовам, п</w:t>
      </w:r>
      <w:r w:rsidRPr="00EC19EC">
        <w:rPr>
          <w:rFonts w:ascii="Times New Roman" w:hAnsi="Times New Roman"/>
          <w:spacing w:val="1"/>
          <w:sz w:val="24"/>
          <w:szCs w:val="24"/>
          <w:lang w:eastAsia="uk-UA"/>
        </w:rPr>
        <w:t>остачальник зобов’язується замінити цей товар на якісний у триденний термін з моменту виявлення недолі</w:t>
      </w:r>
      <w:r>
        <w:rPr>
          <w:rFonts w:ascii="Times New Roman" w:hAnsi="Times New Roman"/>
          <w:spacing w:val="1"/>
          <w:sz w:val="24"/>
          <w:szCs w:val="24"/>
          <w:lang w:eastAsia="uk-UA"/>
        </w:rPr>
        <w:t>ку. Відповідно до цієї вимоги, у</w:t>
      </w:r>
      <w:r w:rsidRPr="00EC19EC">
        <w:rPr>
          <w:rFonts w:ascii="Times New Roman" w:hAnsi="Times New Roman"/>
          <w:spacing w:val="1"/>
          <w:sz w:val="24"/>
          <w:szCs w:val="24"/>
          <w:lang w:eastAsia="uk-UA"/>
        </w:rPr>
        <w:t>часник у складі своєї пропозиції надає лист-гарантію на заміну неякісного товару у триденний термін.</w:t>
      </w:r>
    </w:p>
    <w:p w14:paraId="1FAF488C"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Постачальник зобов’язаний замінити загиблий посадковий матеріал за власний рахунок протягом року з дати постачання товару.</w:t>
      </w:r>
    </w:p>
    <w:p w14:paraId="227EF8BB" w14:textId="77777777" w:rsidR="005D59D7" w:rsidRDefault="005D59D7" w:rsidP="005D59D7">
      <w:pPr>
        <w:spacing w:after="0" w:line="240" w:lineRule="auto"/>
        <w:ind w:firstLine="426"/>
        <w:jc w:val="both"/>
        <w:rPr>
          <w:rFonts w:ascii="Times New Roman" w:hAnsi="Times New Roman"/>
          <w:color w:val="000000"/>
          <w:sz w:val="24"/>
          <w:szCs w:val="24"/>
        </w:rPr>
      </w:pPr>
    </w:p>
    <w:tbl>
      <w:tblPr>
        <w:tblW w:w="9781" w:type="dxa"/>
        <w:tblInd w:w="-44" w:type="dxa"/>
        <w:tblLayout w:type="fixed"/>
        <w:tblLook w:val="04A0" w:firstRow="1" w:lastRow="0" w:firstColumn="1" w:lastColumn="0" w:noHBand="0" w:noVBand="1"/>
      </w:tblPr>
      <w:tblGrid>
        <w:gridCol w:w="459"/>
        <w:gridCol w:w="2547"/>
        <w:gridCol w:w="997"/>
        <w:gridCol w:w="782"/>
        <w:gridCol w:w="2161"/>
        <w:gridCol w:w="1310"/>
        <w:gridCol w:w="1525"/>
      </w:tblGrid>
      <w:tr w:rsidR="005D59D7" w:rsidRPr="00D5043D" w14:paraId="60123036" w14:textId="77777777" w:rsidTr="00163610">
        <w:trPr>
          <w:trHeight w:val="285"/>
        </w:trPr>
        <w:tc>
          <w:tcPr>
            <w:tcW w:w="9781" w:type="dxa"/>
            <w:gridSpan w:val="7"/>
            <w:tcBorders>
              <w:top w:val="single" w:sz="8" w:space="0" w:color="auto"/>
              <w:left w:val="single" w:sz="8" w:space="0" w:color="auto"/>
              <w:bottom w:val="nil"/>
              <w:right w:val="single" w:sz="8" w:space="0" w:color="000000"/>
            </w:tcBorders>
            <w:shd w:val="clear" w:color="000000" w:fill="BFBFBF"/>
            <w:vAlign w:val="center"/>
            <w:hideMark/>
          </w:tcPr>
          <w:p w14:paraId="7C18D78D" w14:textId="71D96D86" w:rsidR="005D59D7" w:rsidRPr="00D5043D" w:rsidRDefault="005D59D7" w:rsidP="009F5321">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Фізичні</w:t>
            </w:r>
            <w:proofErr w:type="spellEnd"/>
            <w:r w:rsidRPr="00D5043D">
              <w:rPr>
                <w:rFonts w:ascii="Times New Roman" w:hAnsi="Times New Roman"/>
                <w:b/>
                <w:bCs/>
                <w:lang w:val="ru-RU"/>
              </w:rPr>
              <w:t xml:space="preserve"> характер</w:t>
            </w:r>
            <w:r w:rsidR="009F5321">
              <w:rPr>
                <w:rFonts w:ascii="Times New Roman" w:hAnsi="Times New Roman"/>
                <w:b/>
                <w:bCs/>
                <w:lang w:val="ru-RU"/>
              </w:rPr>
              <w:t xml:space="preserve">истики: </w:t>
            </w:r>
            <w:proofErr w:type="spellStart"/>
            <w:r w:rsidR="009F5321">
              <w:rPr>
                <w:rFonts w:ascii="Times New Roman" w:hAnsi="Times New Roman"/>
                <w:b/>
                <w:bCs/>
                <w:lang w:val="ru-RU"/>
              </w:rPr>
              <w:t>саджанці</w:t>
            </w:r>
            <w:proofErr w:type="spellEnd"/>
            <w:r w:rsidR="009F5321">
              <w:rPr>
                <w:rFonts w:ascii="Times New Roman" w:hAnsi="Times New Roman"/>
                <w:b/>
                <w:bCs/>
                <w:lang w:val="ru-RU"/>
              </w:rPr>
              <w:t xml:space="preserve"> дерев </w:t>
            </w:r>
            <w:proofErr w:type="spellStart"/>
            <w:r w:rsidR="009F5321">
              <w:rPr>
                <w:rFonts w:ascii="Times New Roman" w:hAnsi="Times New Roman"/>
                <w:b/>
                <w:bCs/>
                <w:lang w:val="ru-RU"/>
              </w:rPr>
              <w:t>листяних</w:t>
            </w:r>
            <w:proofErr w:type="spellEnd"/>
            <w:r w:rsidRPr="00D5043D">
              <w:rPr>
                <w:rFonts w:ascii="Times New Roman" w:hAnsi="Times New Roman"/>
                <w:b/>
                <w:bCs/>
                <w:lang w:val="ru-RU"/>
              </w:rPr>
              <w:t xml:space="preserve"> </w:t>
            </w:r>
            <w:proofErr w:type="spellStart"/>
            <w:r w:rsidRPr="00D5043D">
              <w:rPr>
                <w:rFonts w:ascii="Times New Roman" w:hAnsi="Times New Roman"/>
                <w:b/>
                <w:bCs/>
                <w:lang w:val="ru-RU"/>
              </w:rPr>
              <w:t>порід</w:t>
            </w:r>
            <w:proofErr w:type="spellEnd"/>
            <w:r w:rsidRPr="00D5043D">
              <w:rPr>
                <w:rFonts w:ascii="Times New Roman" w:hAnsi="Times New Roman"/>
                <w:b/>
                <w:bCs/>
                <w:lang w:val="ru-RU"/>
              </w:rPr>
              <w:t xml:space="preserve"> (в контейнерах/ком в </w:t>
            </w:r>
            <w:proofErr w:type="spellStart"/>
            <w:r w:rsidRPr="00D5043D">
              <w:rPr>
                <w:rFonts w:ascii="Times New Roman" w:hAnsi="Times New Roman"/>
                <w:b/>
                <w:bCs/>
                <w:lang w:val="ru-RU"/>
              </w:rPr>
              <w:t>металевій</w:t>
            </w:r>
            <w:proofErr w:type="spellEnd"/>
            <w:r w:rsidRPr="00D5043D">
              <w:rPr>
                <w:rFonts w:ascii="Times New Roman" w:hAnsi="Times New Roman"/>
                <w:b/>
                <w:bCs/>
                <w:lang w:val="ru-RU"/>
              </w:rPr>
              <w:t xml:space="preserve"> </w:t>
            </w:r>
            <w:proofErr w:type="spellStart"/>
            <w:r w:rsidRPr="00D5043D">
              <w:rPr>
                <w:rFonts w:ascii="Times New Roman" w:hAnsi="Times New Roman"/>
                <w:b/>
                <w:bCs/>
                <w:lang w:val="ru-RU"/>
              </w:rPr>
              <w:t>сітці</w:t>
            </w:r>
            <w:proofErr w:type="spellEnd"/>
            <w:r w:rsidRPr="00D5043D">
              <w:rPr>
                <w:rFonts w:ascii="Times New Roman" w:hAnsi="Times New Roman"/>
                <w:b/>
                <w:bCs/>
                <w:lang w:val="ru-RU"/>
              </w:rPr>
              <w:t xml:space="preserve"> WRB)</w:t>
            </w:r>
          </w:p>
        </w:tc>
      </w:tr>
      <w:tr w:rsidR="005D59D7" w:rsidRPr="00D5043D" w14:paraId="6E3D6BED" w14:textId="77777777" w:rsidTr="00163610">
        <w:trPr>
          <w:trHeight w:val="928"/>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685A" w14:textId="77777777" w:rsidR="005D59D7" w:rsidRPr="00D5043D" w:rsidRDefault="005D59D7" w:rsidP="006C5227">
            <w:pPr>
              <w:jc w:val="center"/>
              <w:rPr>
                <w:rFonts w:ascii="Times New Roman" w:hAnsi="Times New Roman"/>
                <w:b/>
                <w:bCs/>
                <w:lang w:val="ru-RU"/>
              </w:rPr>
            </w:pPr>
            <w:r w:rsidRPr="00D5043D">
              <w:rPr>
                <w:rFonts w:ascii="Times New Roman" w:hAnsi="Times New Roman"/>
                <w:b/>
                <w:bCs/>
                <w:lang w:val="ru-RU"/>
              </w:rPr>
              <w:t>№</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A400B47" w14:textId="77777777" w:rsidR="005D59D7" w:rsidRPr="00D5043D" w:rsidRDefault="005D59D7" w:rsidP="006C5227">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Найменування</w:t>
            </w:r>
            <w:proofErr w:type="spellEnd"/>
            <w:r w:rsidRPr="00D5043D">
              <w:rPr>
                <w:rFonts w:ascii="Times New Roman" w:hAnsi="Times New Roman"/>
                <w:b/>
                <w:bCs/>
                <w:lang w:val="ru-RU"/>
              </w:rPr>
              <w:t xml:space="preserve"> товару</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5FD80AE" w14:textId="77777777" w:rsidR="005D59D7" w:rsidRPr="00D5043D" w:rsidRDefault="005D59D7" w:rsidP="006C5227">
            <w:pPr>
              <w:spacing w:after="0" w:line="240" w:lineRule="auto"/>
              <w:jc w:val="center"/>
              <w:rPr>
                <w:rFonts w:ascii="Times New Roman" w:hAnsi="Times New Roman"/>
                <w:b/>
                <w:bCs/>
                <w:lang w:val="ru-RU"/>
              </w:rPr>
            </w:pPr>
            <w:r w:rsidRPr="00D5043D">
              <w:rPr>
                <w:rFonts w:ascii="Times New Roman" w:hAnsi="Times New Roman"/>
                <w:b/>
                <w:bCs/>
                <w:lang w:val="ru-RU"/>
              </w:rPr>
              <w:t xml:space="preserve">Од. </w:t>
            </w:r>
            <w:proofErr w:type="spellStart"/>
            <w:r w:rsidRPr="00D5043D">
              <w:rPr>
                <w:rFonts w:ascii="Times New Roman" w:hAnsi="Times New Roman"/>
                <w:b/>
                <w:bCs/>
                <w:lang w:val="ru-RU"/>
              </w:rPr>
              <w:t>виміру</w:t>
            </w:r>
            <w:proofErr w:type="spellEnd"/>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293E5D8B" w14:textId="77777777" w:rsidR="005D59D7" w:rsidRPr="00D5043D" w:rsidRDefault="005D59D7" w:rsidP="006C5227">
            <w:pPr>
              <w:spacing w:line="240" w:lineRule="auto"/>
              <w:jc w:val="center"/>
              <w:rPr>
                <w:rFonts w:ascii="Times New Roman" w:hAnsi="Times New Roman"/>
                <w:b/>
                <w:bCs/>
                <w:lang w:val="ru-RU"/>
              </w:rPr>
            </w:pPr>
            <w:r w:rsidRPr="00D5043D">
              <w:rPr>
                <w:rFonts w:ascii="Times New Roman" w:hAnsi="Times New Roman"/>
                <w:b/>
                <w:bCs/>
                <w:lang w:val="ru-RU"/>
              </w:rPr>
              <w:t>К-</w:t>
            </w:r>
            <w:proofErr w:type="spellStart"/>
            <w:r w:rsidRPr="00D5043D">
              <w:rPr>
                <w:rFonts w:ascii="Times New Roman" w:hAnsi="Times New Roman"/>
                <w:b/>
                <w:bCs/>
                <w:lang w:val="ru-RU"/>
              </w:rPr>
              <w:t>сть</w:t>
            </w:r>
            <w:proofErr w:type="spellEnd"/>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5897582A" w14:textId="77777777" w:rsidR="005D59D7" w:rsidRPr="00D5043D" w:rsidRDefault="005D59D7" w:rsidP="006C5227">
            <w:pPr>
              <w:spacing w:after="0" w:line="240" w:lineRule="auto"/>
              <w:jc w:val="center"/>
              <w:rPr>
                <w:rFonts w:ascii="Times New Roman" w:hAnsi="Times New Roman"/>
                <w:b/>
                <w:bCs/>
                <w:color w:val="000000"/>
                <w:lang w:val="ru-RU"/>
              </w:rPr>
            </w:pPr>
            <w:r w:rsidRPr="00D5043D">
              <w:rPr>
                <w:rFonts w:ascii="Times New Roman" w:hAnsi="Times New Roman"/>
                <w:b/>
                <w:bCs/>
                <w:color w:val="000000"/>
                <w:lang w:val="ru-RU"/>
              </w:rPr>
              <w:t xml:space="preserve">Діаметр </w:t>
            </w:r>
            <w:proofErr w:type="spellStart"/>
            <w:r w:rsidRPr="00D5043D">
              <w:rPr>
                <w:rFonts w:ascii="Times New Roman" w:hAnsi="Times New Roman"/>
                <w:b/>
                <w:bCs/>
                <w:color w:val="000000"/>
                <w:lang w:val="ru-RU"/>
              </w:rPr>
              <w:t>глиби</w:t>
            </w:r>
            <w:proofErr w:type="spellEnd"/>
            <w:r w:rsidRPr="00D5043D">
              <w:rPr>
                <w:rFonts w:ascii="Times New Roman" w:hAnsi="Times New Roman"/>
                <w:b/>
                <w:bCs/>
                <w:color w:val="000000"/>
                <w:lang w:val="ru-RU"/>
              </w:rPr>
              <w:t xml:space="preserve"> </w:t>
            </w:r>
            <w:proofErr w:type="spellStart"/>
            <w:r w:rsidRPr="00D5043D">
              <w:rPr>
                <w:rFonts w:ascii="Times New Roman" w:hAnsi="Times New Roman"/>
                <w:b/>
                <w:bCs/>
                <w:color w:val="000000"/>
                <w:lang w:val="ru-RU"/>
              </w:rPr>
              <w:t>ґрунту</w:t>
            </w:r>
            <w:proofErr w:type="spellEnd"/>
            <w:r w:rsidRPr="00D5043D">
              <w:rPr>
                <w:rFonts w:ascii="Times New Roman" w:hAnsi="Times New Roman"/>
                <w:b/>
                <w:bCs/>
                <w:color w:val="000000"/>
                <w:lang w:val="ru-RU"/>
              </w:rPr>
              <w:t xml:space="preserve"> (контейнер), см</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411E25B7" w14:textId="5ECEAC5B" w:rsidR="005D59D7" w:rsidRPr="00D5043D" w:rsidRDefault="00163610" w:rsidP="006C5227">
            <w:pPr>
              <w:spacing w:after="0" w:line="240" w:lineRule="auto"/>
              <w:jc w:val="center"/>
              <w:rPr>
                <w:rFonts w:ascii="Times New Roman" w:hAnsi="Times New Roman"/>
                <w:b/>
                <w:bCs/>
                <w:lang w:val="ru-RU"/>
              </w:rPr>
            </w:pPr>
            <w:proofErr w:type="spellStart"/>
            <w:r>
              <w:rPr>
                <w:rFonts w:ascii="Times New Roman" w:hAnsi="Times New Roman"/>
                <w:b/>
                <w:bCs/>
                <w:lang w:val="ru-RU"/>
              </w:rPr>
              <w:t>Висота</w:t>
            </w:r>
            <w:proofErr w:type="spellEnd"/>
            <w:r w:rsidR="005D59D7" w:rsidRPr="00D5043D">
              <w:rPr>
                <w:rFonts w:ascii="Times New Roman" w:hAnsi="Times New Roman"/>
                <w:b/>
                <w:bCs/>
                <w:lang w:val="ru-RU"/>
              </w:rPr>
              <w:t>, см.</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3C99AAE2" w14:textId="1E64971F" w:rsidR="005D59D7" w:rsidRPr="00D5043D" w:rsidRDefault="005D59D7" w:rsidP="008B1309">
            <w:pPr>
              <w:spacing w:after="0" w:line="240" w:lineRule="auto"/>
              <w:jc w:val="center"/>
              <w:rPr>
                <w:rFonts w:ascii="Times New Roman" w:hAnsi="Times New Roman"/>
                <w:b/>
                <w:bCs/>
                <w:lang w:val="ru-RU"/>
              </w:rPr>
            </w:pPr>
            <w:r w:rsidRPr="00D5043D">
              <w:rPr>
                <w:rFonts w:ascii="Times New Roman" w:hAnsi="Times New Roman"/>
                <w:b/>
                <w:bCs/>
                <w:lang w:val="ru-RU"/>
              </w:rPr>
              <w:t xml:space="preserve">Обхват </w:t>
            </w:r>
            <w:proofErr w:type="spellStart"/>
            <w:r w:rsidRPr="00D5043D">
              <w:rPr>
                <w:rFonts w:ascii="Times New Roman" w:hAnsi="Times New Roman"/>
                <w:b/>
                <w:bCs/>
                <w:lang w:val="ru-RU"/>
              </w:rPr>
              <w:t>стовбура,см</w:t>
            </w:r>
            <w:proofErr w:type="spellEnd"/>
          </w:p>
        </w:tc>
      </w:tr>
      <w:tr w:rsidR="005D59D7" w:rsidRPr="00D5043D" w14:paraId="6499B0F3" w14:textId="77777777" w:rsidTr="00163610">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5625C68" w14:textId="77777777" w:rsidR="005D59D7" w:rsidRPr="00D5043D" w:rsidRDefault="005D59D7" w:rsidP="006C5227">
            <w:pPr>
              <w:spacing w:after="0"/>
              <w:jc w:val="center"/>
              <w:rPr>
                <w:rFonts w:ascii="Times New Roman" w:hAnsi="Times New Roman"/>
                <w:lang w:val="ru-RU"/>
              </w:rPr>
            </w:pPr>
            <w:r w:rsidRPr="00D5043D">
              <w:rPr>
                <w:rFonts w:ascii="Times New Roman" w:hAnsi="Times New Roman"/>
                <w:lang w:val="ru-RU"/>
              </w:rPr>
              <w:t>1</w:t>
            </w:r>
          </w:p>
        </w:tc>
        <w:tc>
          <w:tcPr>
            <w:tcW w:w="2547" w:type="dxa"/>
            <w:tcBorders>
              <w:top w:val="nil"/>
              <w:left w:val="nil"/>
              <w:bottom w:val="single" w:sz="4" w:space="0" w:color="auto"/>
              <w:right w:val="single" w:sz="4" w:space="0" w:color="auto"/>
            </w:tcBorders>
            <w:shd w:val="clear" w:color="auto" w:fill="auto"/>
            <w:vAlign w:val="center"/>
            <w:hideMark/>
          </w:tcPr>
          <w:p w14:paraId="697FDE9D" w14:textId="445FEC67" w:rsidR="005D59D7" w:rsidRPr="00D5043D" w:rsidRDefault="005D59D7" w:rsidP="006C5227">
            <w:pPr>
              <w:spacing w:after="0" w:line="240" w:lineRule="auto"/>
              <w:rPr>
                <w:rFonts w:ascii="Times New Roman" w:hAnsi="Times New Roman"/>
                <w:color w:val="000000"/>
                <w:lang w:val="ru-RU"/>
              </w:rPr>
            </w:pPr>
            <w:r>
              <w:rPr>
                <w:rFonts w:ascii="Times New Roman" w:hAnsi="Times New Roman"/>
                <w:color w:val="000000"/>
                <w:lang w:val="ru-RU"/>
              </w:rPr>
              <w:t>Липа</w:t>
            </w:r>
          </w:p>
        </w:tc>
        <w:tc>
          <w:tcPr>
            <w:tcW w:w="997" w:type="dxa"/>
            <w:tcBorders>
              <w:top w:val="single" w:sz="4" w:space="0" w:color="auto"/>
              <w:left w:val="nil"/>
              <w:bottom w:val="single" w:sz="4" w:space="0" w:color="auto"/>
              <w:right w:val="nil"/>
            </w:tcBorders>
            <w:shd w:val="clear" w:color="auto" w:fill="auto"/>
            <w:noWrap/>
            <w:vAlign w:val="center"/>
            <w:hideMark/>
          </w:tcPr>
          <w:p w14:paraId="698C2F42" w14:textId="77777777" w:rsidR="005D59D7" w:rsidRPr="00D5043D" w:rsidRDefault="005D59D7" w:rsidP="006C5227">
            <w:pPr>
              <w:spacing w:after="0"/>
              <w:jc w:val="center"/>
              <w:rPr>
                <w:rFonts w:ascii="Times New Roman" w:hAnsi="Times New Roman"/>
                <w:lang w:val="ru-RU"/>
              </w:rPr>
            </w:pPr>
            <w:r w:rsidRPr="00D5043D">
              <w:rPr>
                <w:rFonts w:ascii="Times New Roman" w:hAnsi="Times New Roman"/>
                <w:lang w:val="ru-RU"/>
              </w:rPr>
              <w:t>шт.</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14:paraId="41FDEB57" w14:textId="3687DAA8" w:rsidR="005D59D7" w:rsidRPr="00D5043D" w:rsidRDefault="008F6C34" w:rsidP="006C5227">
            <w:pPr>
              <w:spacing w:after="0" w:line="240" w:lineRule="auto"/>
              <w:jc w:val="center"/>
              <w:rPr>
                <w:rFonts w:ascii="Times New Roman" w:hAnsi="Times New Roman"/>
                <w:color w:val="000000"/>
                <w:lang w:val="ru-RU"/>
              </w:rPr>
            </w:pPr>
            <w:r>
              <w:rPr>
                <w:rFonts w:ascii="Times New Roman" w:hAnsi="Times New Roman"/>
                <w:color w:val="000000"/>
                <w:lang w:val="ru-RU"/>
              </w:rPr>
              <w:t>124</w:t>
            </w:r>
          </w:p>
        </w:tc>
        <w:tc>
          <w:tcPr>
            <w:tcW w:w="2161" w:type="dxa"/>
            <w:tcBorders>
              <w:top w:val="nil"/>
              <w:left w:val="nil"/>
              <w:bottom w:val="single" w:sz="4" w:space="0" w:color="auto"/>
              <w:right w:val="single" w:sz="4" w:space="0" w:color="auto"/>
            </w:tcBorders>
            <w:shd w:val="clear" w:color="auto" w:fill="auto"/>
            <w:noWrap/>
            <w:vAlign w:val="center"/>
            <w:hideMark/>
          </w:tcPr>
          <w:p w14:paraId="453A45D1" w14:textId="77777777" w:rsidR="005D59D7" w:rsidRPr="00D5043D" w:rsidRDefault="005D59D7" w:rsidP="006C5227">
            <w:pPr>
              <w:spacing w:after="0"/>
              <w:jc w:val="center"/>
              <w:rPr>
                <w:rFonts w:ascii="Times New Roman" w:hAnsi="Times New Roman"/>
                <w:color w:val="000000"/>
                <w:lang w:val="ru-RU"/>
              </w:rPr>
            </w:pPr>
            <w:r w:rsidRPr="00D5043D">
              <w:rPr>
                <w:rFonts w:ascii="Times New Roman" w:hAnsi="Times New Roman"/>
                <w:color w:val="000000"/>
                <w:lang w:val="ru-RU"/>
              </w:rPr>
              <w:t xml:space="preserve">60 (С70) і </w:t>
            </w:r>
            <w:proofErr w:type="spellStart"/>
            <w:r w:rsidRPr="00D5043D">
              <w:rPr>
                <w:rFonts w:ascii="Times New Roman" w:hAnsi="Times New Roman"/>
                <w:color w:val="000000"/>
                <w:lang w:val="ru-RU"/>
              </w:rPr>
              <w:t>більше</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67953B44" w14:textId="2B420272" w:rsidR="005D59D7" w:rsidRPr="00D5043D" w:rsidRDefault="008B1309" w:rsidP="006C5227">
            <w:pPr>
              <w:spacing w:after="0" w:line="240" w:lineRule="auto"/>
              <w:jc w:val="center"/>
              <w:rPr>
                <w:rFonts w:ascii="Times New Roman" w:hAnsi="Times New Roman"/>
                <w:color w:val="000000"/>
                <w:lang w:val="ru-RU"/>
              </w:rPr>
            </w:pPr>
            <w:r>
              <w:rPr>
                <w:rFonts w:ascii="Times New Roman" w:hAnsi="Times New Roman"/>
                <w:color w:val="000000"/>
                <w:lang w:val="ru-RU"/>
              </w:rPr>
              <w:t>400-500</w:t>
            </w:r>
          </w:p>
        </w:tc>
        <w:tc>
          <w:tcPr>
            <w:tcW w:w="1525" w:type="dxa"/>
            <w:tcBorders>
              <w:top w:val="nil"/>
              <w:left w:val="nil"/>
              <w:bottom w:val="single" w:sz="4" w:space="0" w:color="auto"/>
              <w:right w:val="single" w:sz="4" w:space="0" w:color="auto"/>
            </w:tcBorders>
            <w:shd w:val="clear" w:color="auto" w:fill="auto"/>
            <w:vAlign w:val="center"/>
            <w:hideMark/>
          </w:tcPr>
          <w:p w14:paraId="630F7F76" w14:textId="289A8091" w:rsidR="005D59D7" w:rsidRPr="00D5043D" w:rsidRDefault="005D59D7" w:rsidP="008F6C34">
            <w:pPr>
              <w:spacing w:after="0" w:line="240" w:lineRule="auto"/>
              <w:jc w:val="center"/>
              <w:rPr>
                <w:rFonts w:ascii="Times New Roman" w:hAnsi="Times New Roman"/>
                <w:lang w:val="ru-RU"/>
              </w:rPr>
            </w:pPr>
            <w:r w:rsidRPr="00D5043D">
              <w:rPr>
                <w:rFonts w:ascii="Times New Roman" w:hAnsi="Times New Roman"/>
                <w:lang w:val="ru-RU"/>
              </w:rPr>
              <w:t>1</w:t>
            </w:r>
            <w:r w:rsidR="008F6C34">
              <w:rPr>
                <w:rFonts w:ascii="Times New Roman" w:hAnsi="Times New Roman"/>
                <w:lang w:val="ru-RU"/>
              </w:rPr>
              <w:t>2</w:t>
            </w:r>
            <w:r w:rsidRPr="00D5043D">
              <w:rPr>
                <w:rFonts w:ascii="Times New Roman" w:hAnsi="Times New Roman"/>
                <w:lang w:val="ru-RU"/>
              </w:rPr>
              <w:t>-1</w:t>
            </w:r>
            <w:r w:rsidR="008F6C34">
              <w:rPr>
                <w:rFonts w:ascii="Times New Roman" w:hAnsi="Times New Roman"/>
                <w:lang w:val="ru-RU"/>
              </w:rPr>
              <w:t>6</w:t>
            </w:r>
          </w:p>
        </w:tc>
      </w:tr>
    </w:tbl>
    <w:p w14:paraId="796994C1" w14:textId="77777777" w:rsidR="005D59D7" w:rsidRDefault="005D59D7" w:rsidP="008D0353">
      <w:pPr>
        <w:spacing w:after="0" w:line="240" w:lineRule="auto"/>
        <w:ind w:firstLine="567"/>
        <w:jc w:val="both"/>
        <w:rPr>
          <w:rFonts w:ascii="Times New Roman" w:hAnsi="Times New Roman"/>
          <w:spacing w:val="1"/>
          <w:sz w:val="24"/>
          <w:szCs w:val="24"/>
          <w:lang w:eastAsia="uk-UA"/>
        </w:rPr>
      </w:pPr>
    </w:p>
    <w:p w14:paraId="4374C04F" w14:textId="77777777" w:rsidR="00F83EF3" w:rsidRPr="00EC19EC" w:rsidRDefault="00F83EF3" w:rsidP="00F83EF3">
      <w:pPr>
        <w:spacing w:after="0" w:line="240" w:lineRule="auto"/>
        <w:ind w:firstLine="425"/>
        <w:jc w:val="both"/>
        <w:rPr>
          <w:rFonts w:ascii="Times New Roman" w:hAnsi="Times New Roman"/>
          <w:b/>
          <w:spacing w:val="1"/>
          <w:sz w:val="24"/>
          <w:szCs w:val="24"/>
          <w:lang w:eastAsia="uk-UA"/>
        </w:rPr>
      </w:pPr>
      <w:r w:rsidRPr="00EC19EC">
        <w:rPr>
          <w:rFonts w:ascii="Times New Roman" w:hAnsi="Times New Roman"/>
          <w:b/>
          <w:spacing w:val="1"/>
          <w:sz w:val="24"/>
          <w:szCs w:val="24"/>
          <w:lang w:eastAsia="uk-UA"/>
        </w:rPr>
        <w:t>Багаторічні:</w:t>
      </w:r>
    </w:p>
    <w:p w14:paraId="71026AD7" w14:textId="3176CAC8" w:rsidR="00F83EF3" w:rsidRPr="00EC19EC" w:rsidRDefault="00F83EF3" w:rsidP="00F83EF3">
      <w:pPr>
        <w:numPr>
          <w:ilvl w:val="0"/>
          <w:numId w:val="38"/>
        </w:numPr>
        <w:tabs>
          <w:tab w:val="left" w:pos="284"/>
        </w:tabs>
        <w:spacing w:after="0" w:line="240" w:lineRule="auto"/>
        <w:ind w:left="0" w:firstLine="0"/>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Посадковий матеріал</w:t>
      </w:r>
      <w:r>
        <w:rPr>
          <w:rFonts w:ascii="Times New Roman" w:hAnsi="Times New Roman"/>
          <w:spacing w:val="1"/>
          <w:sz w:val="24"/>
          <w:szCs w:val="24"/>
          <w:lang w:eastAsia="uk-UA"/>
        </w:rPr>
        <w:t xml:space="preserve"> повинен</w:t>
      </w:r>
      <w:r w:rsidRPr="00EC19EC">
        <w:rPr>
          <w:rFonts w:ascii="Times New Roman" w:hAnsi="Times New Roman"/>
          <w:spacing w:val="1"/>
          <w:sz w:val="24"/>
          <w:szCs w:val="24"/>
          <w:lang w:eastAsia="uk-UA"/>
        </w:rPr>
        <w:t xml:space="preserve"> бути очищен</w:t>
      </w:r>
      <w:r>
        <w:rPr>
          <w:rFonts w:ascii="Times New Roman" w:hAnsi="Times New Roman"/>
          <w:spacing w:val="1"/>
          <w:sz w:val="24"/>
          <w:szCs w:val="24"/>
          <w:lang w:eastAsia="uk-UA"/>
        </w:rPr>
        <w:t>ий</w:t>
      </w:r>
      <w:r w:rsidRPr="00EC19EC">
        <w:rPr>
          <w:rFonts w:ascii="Times New Roman" w:hAnsi="Times New Roman"/>
          <w:spacing w:val="1"/>
          <w:sz w:val="24"/>
          <w:szCs w:val="24"/>
          <w:lang w:eastAsia="uk-UA"/>
        </w:rPr>
        <w:t xml:space="preserve"> від ґрунту, залишків листя, відмерлих лусок та інших домішок.</w:t>
      </w:r>
    </w:p>
    <w:p w14:paraId="04C9B9A3" w14:textId="77777777" w:rsidR="00F83EF3" w:rsidRPr="00EC19EC" w:rsidRDefault="00F83EF3" w:rsidP="00F83EF3">
      <w:pPr>
        <w:numPr>
          <w:ilvl w:val="0"/>
          <w:numId w:val="38"/>
        </w:numPr>
        <w:tabs>
          <w:tab w:val="left" w:pos="284"/>
        </w:tabs>
        <w:spacing w:after="0" w:line="240" w:lineRule="auto"/>
        <w:ind w:left="0" w:firstLine="0"/>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Посадковий матеріал повинен бути здоровим, не допускається наявність механічних пошкоджень, гнилі, плісняви, наявність шкідників або ознак </w:t>
      </w:r>
      <w:proofErr w:type="spellStart"/>
      <w:r w:rsidRPr="00EC19EC">
        <w:rPr>
          <w:rFonts w:ascii="Times New Roman" w:hAnsi="Times New Roman"/>
          <w:spacing w:val="1"/>
          <w:sz w:val="24"/>
          <w:szCs w:val="24"/>
          <w:lang w:eastAsia="uk-UA"/>
        </w:rPr>
        <w:t>хвороб</w:t>
      </w:r>
      <w:proofErr w:type="spellEnd"/>
      <w:r w:rsidRPr="00EC19EC">
        <w:rPr>
          <w:rFonts w:ascii="Times New Roman" w:hAnsi="Times New Roman"/>
          <w:spacing w:val="1"/>
          <w:sz w:val="24"/>
          <w:szCs w:val="24"/>
          <w:lang w:eastAsia="uk-UA"/>
        </w:rPr>
        <w:t>.</w:t>
      </w:r>
    </w:p>
    <w:p w14:paraId="49E35BAF" w14:textId="77777777" w:rsidR="00F83EF3" w:rsidRPr="00EC19EC" w:rsidRDefault="00F83EF3" w:rsidP="00F83EF3">
      <w:pPr>
        <w:numPr>
          <w:ilvl w:val="0"/>
          <w:numId w:val="38"/>
        </w:numPr>
        <w:tabs>
          <w:tab w:val="left" w:pos="284"/>
        </w:tabs>
        <w:spacing w:after="0" w:line="240" w:lineRule="auto"/>
        <w:ind w:left="0" w:firstLine="0"/>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Зовнішній вигляд має відповідати характерним ознакам даного виду та сорту.</w:t>
      </w:r>
    </w:p>
    <w:p w14:paraId="32412EA1" w14:textId="77777777" w:rsidR="00F83EF3" w:rsidRDefault="00F83EF3" w:rsidP="00F83EF3">
      <w:pPr>
        <w:numPr>
          <w:ilvl w:val="0"/>
          <w:numId w:val="38"/>
        </w:numPr>
        <w:tabs>
          <w:tab w:val="left" w:pos="284"/>
        </w:tabs>
        <w:spacing w:after="0" w:line="240" w:lineRule="auto"/>
        <w:ind w:left="0" w:firstLine="0"/>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lastRenderedPageBreak/>
        <w:t>Посадковий матеріал іноземного виробництва повинен мати карантинний сертифікат.</w:t>
      </w:r>
    </w:p>
    <w:p w14:paraId="00CE80CE" w14:textId="616C586A" w:rsidR="000651C0" w:rsidRPr="00EC19EC" w:rsidRDefault="000651C0" w:rsidP="00F83EF3">
      <w:pPr>
        <w:numPr>
          <w:ilvl w:val="0"/>
          <w:numId w:val="38"/>
        </w:numPr>
        <w:tabs>
          <w:tab w:val="left" w:pos="284"/>
        </w:tabs>
        <w:spacing w:after="0" w:line="240" w:lineRule="auto"/>
        <w:ind w:left="0" w:firstLine="0"/>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Посадковий матеріал повинен бути </w:t>
      </w:r>
      <w:r w:rsidR="008027D1">
        <w:rPr>
          <w:rFonts w:ascii="Times New Roman" w:hAnsi="Times New Roman"/>
          <w:spacing w:val="1"/>
          <w:sz w:val="24"/>
          <w:szCs w:val="24"/>
          <w:lang w:eastAsia="uk-UA"/>
        </w:rPr>
        <w:t>вирощений в контейнері не менше 2 років, на підтвердження чого, учасник надає гарантійний лист.</w:t>
      </w:r>
    </w:p>
    <w:p w14:paraId="09A6991A" w14:textId="77777777" w:rsidR="00F83EF3" w:rsidRPr="00EC19EC" w:rsidRDefault="00F83EF3" w:rsidP="00F83EF3">
      <w:pPr>
        <w:numPr>
          <w:ilvl w:val="0"/>
          <w:numId w:val="38"/>
        </w:numPr>
        <w:tabs>
          <w:tab w:val="left" w:pos="284"/>
        </w:tabs>
        <w:spacing w:after="0" w:line="240" w:lineRule="auto"/>
        <w:ind w:left="0" w:firstLine="0"/>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Маркування пакувальних одиниць повинно відповідати вимогам ГОСТ 14192-96.</w:t>
      </w:r>
    </w:p>
    <w:p w14:paraId="574C4047" w14:textId="3747AB6D" w:rsidR="00F83EF3" w:rsidRPr="00EC19EC" w:rsidRDefault="00F83EF3" w:rsidP="00F83EF3">
      <w:pPr>
        <w:numPr>
          <w:ilvl w:val="0"/>
          <w:numId w:val="38"/>
        </w:numPr>
        <w:tabs>
          <w:tab w:val="left" w:pos="284"/>
        </w:tabs>
        <w:spacing w:after="0" w:line="240" w:lineRule="auto"/>
        <w:ind w:left="0" w:firstLine="0"/>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Умови поставки: поставка товару здійснюється автомобільним транспортом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w:t>
      </w:r>
      <w:r>
        <w:rPr>
          <w:rFonts w:ascii="Times New Roman" w:hAnsi="Times New Roman"/>
          <w:spacing w:val="1"/>
          <w:sz w:val="24"/>
          <w:szCs w:val="24"/>
          <w:lang w:eastAsia="uk-UA"/>
        </w:rPr>
        <w:t>ьника до місця запропонованого з</w:t>
      </w:r>
      <w:r w:rsidRPr="00EC19EC">
        <w:rPr>
          <w:rFonts w:ascii="Times New Roman" w:hAnsi="Times New Roman"/>
          <w:spacing w:val="1"/>
          <w:sz w:val="24"/>
          <w:szCs w:val="24"/>
          <w:lang w:eastAsia="uk-UA"/>
        </w:rPr>
        <w:t>амовником.</w:t>
      </w:r>
    </w:p>
    <w:p w14:paraId="234AC8B9" w14:textId="00089B1B" w:rsidR="00F83EF3" w:rsidRPr="00EC19EC" w:rsidRDefault="00F83EF3" w:rsidP="00F83EF3">
      <w:pPr>
        <w:numPr>
          <w:ilvl w:val="0"/>
          <w:numId w:val="38"/>
        </w:numPr>
        <w:tabs>
          <w:tab w:val="left" w:pos="284"/>
        </w:tabs>
        <w:spacing w:after="0" w:line="240" w:lineRule="auto"/>
        <w:ind w:left="0" w:firstLine="0"/>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Приймання товару здійснюється н</w:t>
      </w:r>
      <w:r w:rsidR="00F24F37">
        <w:rPr>
          <w:rFonts w:ascii="Times New Roman" w:hAnsi="Times New Roman"/>
          <w:spacing w:val="1"/>
          <w:sz w:val="24"/>
          <w:szCs w:val="24"/>
          <w:lang w:eastAsia="uk-UA"/>
        </w:rPr>
        <w:t>а місці та в час, що визначено з</w:t>
      </w:r>
      <w:r w:rsidRPr="00EC19EC">
        <w:rPr>
          <w:rFonts w:ascii="Times New Roman" w:hAnsi="Times New Roman"/>
          <w:spacing w:val="1"/>
          <w:sz w:val="24"/>
          <w:szCs w:val="24"/>
          <w:lang w:eastAsia="uk-UA"/>
        </w:rPr>
        <w:t>амовником.</w:t>
      </w:r>
    </w:p>
    <w:p w14:paraId="07032E63" w14:textId="7433471E" w:rsidR="00F83EF3" w:rsidRDefault="00F83EF3" w:rsidP="00F83EF3">
      <w:pPr>
        <w:tabs>
          <w:tab w:val="left" w:pos="284"/>
        </w:tabs>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Вартість 1 одиниці посадкового матеріалу залишається незмінною протягом 202</w:t>
      </w:r>
      <w:r w:rsidR="00F24F37">
        <w:rPr>
          <w:rFonts w:ascii="Times New Roman" w:hAnsi="Times New Roman"/>
          <w:spacing w:val="1"/>
          <w:sz w:val="24"/>
          <w:szCs w:val="24"/>
          <w:lang w:eastAsia="uk-UA"/>
        </w:rPr>
        <w:t>4</w:t>
      </w:r>
      <w:r w:rsidRPr="00EC19EC">
        <w:rPr>
          <w:rFonts w:ascii="Times New Roman" w:hAnsi="Times New Roman"/>
          <w:spacing w:val="1"/>
          <w:sz w:val="24"/>
          <w:szCs w:val="24"/>
          <w:lang w:eastAsia="uk-UA"/>
        </w:rPr>
        <w:t xml:space="preserve"> року</w:t>
      </w:r>
    </w:p>
    <w:p w14:paraId="64093826" w14:textId="77777777" w:rsidR="006C5227" w:rsidRPr="00EC19EC" w:rsidRDefault="006C5227" w:rsidP="00F83EF3">
      <w:pPr>
        <w:tabs>
          <w:tab w:val="left" w:pos="284"/>
        </w:tabs>
        <w:spacing w:after="0" w:line="240" w:lineRule="auto"/>
        <w:jc w:val="both"/>
        <w:rPr>
          <w:rFonts w:ascii="Times New Roman" w:hAnsi="Times New Roman"/>
          <w:b/>
          <w:spacing w:val="1"/>
          <w:sz w:val="24"/>
          <w:szCs w:val="24"/>
          <w:lang w:eastAsia="uk-UA"/>
        </w:rPr>
      </w:pPr>
    </w:p>
    <w:tbl>
      <w:tblPr>
        <w:tblW w:w="9800" w:type="dxa"/>
        <w:tblLook w:val="04A0" w:firstRow="1" w:lastRow="0" w:firstColumn="1" w:lastColumn="0" w:noHBand="0" w:noVBand="1"/>
      </w:tblPr>
      <w:tblGrid>
        <w:gridCol w:w="460"/>
        <w:gridCol w:w="3504"/>
        <w:gridCol w:w="1701"/>
        <w:gridCol w:w="1843"/>
        <w:gridCol w:w="2292"/>
      </w:tblGrid>
      <w:tr w:rsidR="00F83EF3" w:rsidRPr="0063127A" w14:paraId="376DDDC6" w14:textId="77777777" w:rsidTr="006C5227">
        <w:trPr>
          <w:trHeight w:val="285"/>
        </w:trPr>
        <w:tc>
          <w:tcPr>
            <w:tcW w:w="9800"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01742E4" w14:textId="77777777" w:rsidR="00F83EF3" w:rsidRPr="0063127A" w:rsidRDefault="00F83EF3" w:rsidP="006C5227">
            <w:pPr>
              <w:jc w:val="center"/>
              <w:rPr>
                <w:rFonts w:ascii="Times New Roman" w:hAnsi="Times New Roman"/>
                <w:b/>
                <w:bCs/>
                <w:lang w:val="ru-RU"/>
              </w:rPr>
            </w:pPr>
            <w:proofErr w:type="spellStart"/>
            <w:r w:rsidRPr="0063127A">
              <w:rPr>
                <w:rFonts w:ascii="Times New Roman" w:hAnsi="Times New Roman"/>
                <w:b/>
                <w:bCs/>
                <w:lang w:val="ru-RU"/>
              </w:rPr>
              <w:t>Фізичні</w:t>
            </w:r>
            <w:proofErr w:type="spellEnd"/>
            <w:r w:rsidRPr="0063127A">
              <w:rPr>
                <w:rFonts w:ascii="Times New Roman" w:hAnsi="Times New Roman"/>
                <w:b/>
                <w:bCs/>
                <w:lang w:val="ru-RU"/>
              </w:rPr>
              <w:t xml:space="preserve"> характеристики: </w:t>
            </w:r>
            <w:proofErr w:type="spellStart"/>
            <w:r w:rsidRPr="0063127A">
              <w:rPr>
                <w:rFonts w:ascii="Times New Roman" w:hAnsi="Times New Roman"/>
                <w:b/>
                <w:bCs/>
                <w:lang w:val="ru-RU"/>
              </w:rPr>
              <w:t>багаторічні</w:t>
            </w:r>
            <w:proofErr w:type="spellEnd"/>
          </w:p>
        </w:tc>
      </w:tr>
      <w:tr w:rsidR="00083E02" w:rsidRPr="0063127A" w14:paraId="582E2D0F" w14:textId="77777777" w:rsidTr="00083E02">
        <w:trPr>
          <w:trHeight w:val="6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CE1D092" w14:textId="77777777" w:rsidR="00083E02" w:rsidRPr="0063127A" w:rsidRDefault="00083E02" w:rsidP="006C5227">
            <w:pPr>
              <w:jc w:val="center"/>
              <w:rPr>
                <w:rFonts w:ascii="Times New Roman" w:hAnsi="Times New Roman"/>
                <w:b/>
                <w:bCs/>
                <w:lang w:val="ru-RU"/>
              </w:rPr>
            </w:pPr>
            <w:r w:rsidRPr="0063127A">
              <w:rPr>
                <w:rFonts w:ascii="Times New Roman" w:hAnsi="Times New Roman"/>
                <w:b/>
                <w:bCs/>
                <w:lang w:val="ru-RU"/>
              </w:rPr>
              <w:t>№</w:t>
            </w:r>
          </w:p>
        </w:tc>
        <w:tc>
          <w:tcPr>
            <w:tcW w:w="3504" w:type="dxa"/>
            <w:tcBorders>
              <w:top w:val="nil"/>
              <w:left w:val="nil"/>
              <w:bottom w:val="single" w:sz="4" w:space="0" w:color="auto"/>
              <w:right w:val="single" w:sz="4" w:space="0" w:color="auto"/>
            </w:tcBorders>
            <w:shd w:val="clear" w:color="auto" w:fill="auto"/>
            <w:vAlign w:val="center"/>
            <w:hideMark/>
          </w:tcPr>
          <w:p w14:paraId="4E0B2A22" w14:textId="77777777" w:rsidR="00083E02" w:rsidRPr="0063127A" w:rsidRDefault="00083E02" w:rsidP="006C5227">
            <w:pPr>
              <w:jc w:val="center"/>
              <w:rPr>
                <w:rFonts w:ascii="Times New Roman" w:hAnsi="Times New Roman"/>
                <w:b/>
                <w:bCs/>
                <w:lang w:val="ru-RU"/>
              </w:rPr>
            </w:pPr>
            <w:proofErr w:type="spellStart"/>
            <w:r w:rsidRPr="0063127A">
              <w:rPr>
                <w:rFonts w:ascii="Times New Roman" w:hAnsi="Times New Roman"/>
                <w:b/>
                <w:bCs/>
                <w:lang w:val="ru-RU"/>
              </w:rPr>
              <w:t>Найменування</w:t>
            </w:r>
            <w:proofErr w:type="spellEnd"/>
            <w:r w:rsidRPr="0063127A">
              <w:rPr>
                <w:rFonts w:ascii="Times New Roman" w:hAnsi="Times New Roman"/>
                <w:b/>
                <w:bCs/>
                <w:lang w:val="ru-RU"/>
              </w:rPr>
              <w:t xml:space="preserve"> товару</w:t>
            </w:r>
          </w:p>
        </w:tc>
        <w:tc>
          <w:tcPr>
            <w:tcW w:w="1701" w:type="dxa"/>
            <w:tcBorders>
              <w:top w:val="nil"/>
              <w:left w:val="nil"/>
              <w:bottom w:val="single" w:sz="4" w:space="0" w:color="auto"/>
              <w:right w:val="single" w:sz="4" w:space="0" w:color="auto"/>
            </w:tcBorders>
            <w:shd w:val="clear" w:color="auto" w:fill="auto"/>
            <w:vAlign w:val="center"/>
            <w:hideMark/>
          </w:tcPr>
          <w:p w14:paraId="1D5C43EE" w14:textId="77777777" w:rsidR="00083E02" w:rsidRPr="0063127A" w:rsidRDefault="00083E02" w:rsidP="006C5227">
            <w:pPr>
              <w:jc w:val="center"/>
              <w:rPr>
                <w:rFonts w:ascii="Times New Roman" w:hAnsi="Times New Roman"/>
                <w:b/>
                <w:bCs/>
                <w:lang w:val="ru-RU"/>
              </w:rPr>
            </w:pPr>
            <w:r w:rsidRPr="0063127A">
              <w:rPr>
                <w:rFonts w:ascii="Times New Roman" w:hAnsi="Times New Roman"/>
                <w:b/>
                <w:bCs/>
                <w:lang w:val="ru-RU"/>
              </w:rPr>
              <w:t xml:space="preserve">Од. </w:t>
            </w:r>
            <w:proofErr w:type="spellStart"/>
            <w:r w:rsidRPr="0063127A">
              <w:rPr>
                <w:rFonts w:ascii="Times New Roman" w:hAnsi="Times New Roman"/>
                <w:b/>
                <w:bCs/>
                <w:lang w:val="ru-RU"/>
              </w:rPr>
              <w:t>виміру</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77A6B250" w14:textId="77777777" w:rsidR="00083E02" w:rsidRPr="0063127A" w:rsidRDefault="00083E02" w:rsidP="006C5227">
            <w:pPr>
              <w:jc w:val="center"/>
              <w:rPr>
                <w:rFonts w:ascii="Times New Roman" w:hAnsi="Times New Roman"/>
                <w:b/>
                <w:bCs/>
                <w:lang w:val="ru-RU"/>
              </w:rPr>
            </w:pPr>
            <w:r w:rsidRPr="0063127A">
              <w:rPr>
                <w:rFonts w:ascii="Times New Roman" w:hAnsi="Times New Roman"/>
                <w:b/>
                <w:bCs/>
                <w:lang w:val="ru-RU"/>
              </w:rPr>
              <w:t>К-</w:t>
            </w:r>
            <w:proofErr w:type="spellStart"/>
            <w:r w:rsidRPr="0063127A">
              <w:rPr>
                <w:rFonts w:ascii="Times New Roman" w:hAnsi="Times New Roman"/>
                <w:b/>
                <w:bCs/>
                <w:lang w:val="ru-RU"/>
              </w:rPr>
              <w:t>сть</w:t>
            </w:r>
            <w:proofErr w:type="spellEnd"/>
          </w:p>
        </w:tc>
        <w:tc>
          <w:tcPr>
            <w:tcW w:w="2292" w:type="dxa"/>
            <w:tcBorders>
              <w:top w:val="nil"/>
              <w:left w:val="nil"/>
              <w:bottom w:val="single" w:sz="4" w:space="0" w:color="auto"/>
              <w:right w:val="single" w:sz="4" w:space="0" w:color="auto"/>
            </w:tcBorders>
            <w:shd w:val="clear" w:color="auto" w:fill="auto"/>
            <w:vAlign w:val="center"/>
            <w:hideMark/>
          </w:tcPr>
          <w:p w14:paraId="76BD5336" w14:textId="77777777" w:rsidR="00083E02" w:rsidRPr="0063127A" w:rsidRDefault="00083E02" w:rsidP="006C5227">
            <w:pPr>
              <w:jc w:val="center"/>
              <w:rPr>
                <w:rFonts w:ascii="Times New Roman" w:hAnsi="Times New Roman"/>
                <w:b/>
                <w:bCs/>
                <w:lang w:val="ru-RU"/>
              </w:rPr>
            </w:pPr>
            <w:r w:rsidRPr="0063127A">
              <w:rPr>
                <w:rFonts w:ascii="Times New Roman" w:hAnsi="Times New Roman"/>
                <w:b/>
                <w:bCs/>
                <w:lang w:val="ru-RU"/>
              </w:rPr>
              <w:t>Контейнер</w:t>
            </w:r>
          </w:p>
        </w:tc>
      </w:tr>
      <w:tr w:rsidR="00083E02" w:rsidRPr="0063127A" w14:paraId="6C063AE7" w14:textId="77777777" w:rsidTr="00083E0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838EC2" w14:textId="77777777" w:rsidR="00083E02" w:rsidRPr="0063127A" w:rsidRDefault="00083E02" w:rsidP="00F24F37">
            <w:pPr>
              <w:spacing w:after="0"/>
              <w:jc w:val="center"/>
              <w:rPr>
                <w:rFonts w:ascii="Times New Roman" w:hAnsi="Times New Roman"/>
                <w:lang w:val="ru-RU"/>
              </w:rPr>
            </w:pPr>
            <w:r w:rsidRPr="0063127A">
              <w:rPr>
                <w:rFonts w:ascii="Times New Roman" w:hAnsi="Times New Roman"/>
                <w:lang w:val="ru-RU"/>
              </w:rPr>
              <w:t>1</w:t>
            </w:r>
          </w:p>
        </w:tc>
        <w:tc>
          <w:tcPr>
            <w:tcW w:w="3504" w:type="dxa"/>
            <w:tcBorders>
              <w:top w:val="nil"/>
              <w:left w:val="nil"/>
              <w:bottom w:val="single" w:sz="4" w:space="0" w:color="auto"/>
              <w:right w:val="single" w:sz="4" w:space="0" w:color="auto"/>
            </w:tcBorders>
            <w:shd w:val="clear" w:color="auto" w:fill="auto"/>
            <w:noWrap/>
            <w:vAlign w:val="bottom"/>
          </w:tcPr>
          <w:p w14:paraId="1808A16A" w14:textId="1ABAEFEC" w:rsidR="00083E02" w:rsidRPr="0063127A" w:rsidRDefault="00083E02" w:rsidP="00F24F37">
            <w:pPr>
              <w:spacing w:after="0" w:line="240" w:lineRule="auto"/>
              <w:rPr>
                <w:rFonts w:ascii="Times New Roman" w:hAnsi="Times New Roman"/>
                <w:color w:val="000000"/>
                <w:lang w:val="ru-RU"/>
              </w:rPr>
            </w:pPr>
            <w:r w:rsidRPr="00934B96">
              <w:rPr>
                <w:rFonts w:ascii="Times New Roman" w:eastAsia="Times New Roman" w:hAnsi="Times New Roman"/>
                <w:color w:val="000000"/>
                <w:lang w:eastAsia="uk-UA"/>
              </w:rPr>
              <w:t>Вівсяниця</w:t>
            </w:r>
          </w:p>
        </w:tc>
        <w:tc>
          <w:tcPr>
            <w:tcW w:w="1701" w:type="dxa"/>
            <w:tcBorders>
              <w:top w:val="nil"/>
              <w:left w:val="nil"/>
              <w:bottom w:val="single" w:sz="4" w:space="0" w:color="auto"/>
              <w:right w:val="nil"/>
            </w:tcBorders>
            <w:shd w:val="clear" w:color="auto" w:fill="auto"/>
            <w:noWrap/>
            <w:vAlign w:val="center"/>
            <w:hideMark/>
          </w:tcPr>
          <w:p w14:paraId="1E251994" w14:textId="77777777" w:rsidR="00083E02" w:rsidRPr="0063127A" w:rsidRDefault="00083E02" w:rsidP="00F24F37">
            <w:pPr>
              <w:spacing w:after="0"/>
              <w:jc w:val="center"/>
              <w:rPr>
                <w:rFonts w:ascii="Times New Roman" w:hAnsi="Times New Roman"/>
                <w:lang w:val="ru-RU"/>
              </w:rPr>
            </w:pPr>
            <w:r w:rsidRPr="0063127A">
              <w:rPr>
                <w:rFonts w:ascii="Times New Roman" w:hAnsi="Times New Roman"/>
                <w:lang w:val="ru-RU"/>
              </w:rPr>
              <w:t>шт.</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105313D7" w14:textId="713E8CA5" w:rsidR="00083E02" w:rsidRPr="0063127A" w:rsidRDefault="00083E02" w:rsidP="00F24F37">
            <w:pPr>
              <w:spacing w:after="0"/>
              <w:jc w:val="center"/>
              <w:rPr>
                <w:rFonts w:ascii="Times New Roman" w:hAnsi="Times New Roman"/>
                <w:color w:val="000000"/>
                <w:lang w:val="ru-RU"/>
              </w:rPr>
            </w:pPr>
            <w:r w:rsidRPr="00A83BE8">
              <w:rPr>
                <w:rFonts w:ascii="Times New Roman" w:hAnsi="Times New Roman"/>
                <w:color w:val="000000"/>
              </w:rPr>
              <w:t>900</w:t>
            </w:r>
          </w:p>
        </w:tc>
        <w:tc>
          <w:tcPr>
            <w:tcW w:w="2292" w:type="dxa"/>
            <w:tcBorders>
              <w:top w:val="nil"/>
              <w:left w:val="nil"/>
              <w:bottom w:val="single" w:sz="4" w:space="0" w:color="auto"/>
              <w:right w:val="single" w:sz="4" w:space="0" w:color="auto"/>
            </w:tcBorders>
            <w:shd w:val="clear" w:color="auto" w:fill="auto"/>
            <w:noWrap/>
            <w:vAlign w:val="bottom"/>
            <w:hideMark/>
          </w:tcPr>
          <w:p w14:paraId="7BAB0C5D" w14:textId="6C06ADD9" w:rsidR="00083E02" w:rsidRPr="004733E7" w:rsidRDefault="00083E02" w:rsidP="00F24F37">
            <w:pPr>
              <w:spacing w:after="0"/>
              <w:jc w:val="center"/>
              <w:rPr>
                <w:rFonts w:ascii="Times New Roman" w:hAnsi="Times New Roman"/>
                <w:color w:val="000000"/>
                <w:highlight w:val="yellow"/>
                <w:lang w:val="ru-RU"/>
              </w:rPr>
            </w:pPr>
            <w:r w:rsidRPr="00C34434">
              <w:rPr>
                <w:rFonts w:ascii="Times New Roman" w:hAnsi="Times New Roman"/>
                <w:color w:val="000000"/>
                <w:lang w:val="ru-RU"/>
              </w:rPr>
              <w:t>С3-С5</w:t>
            </w:r>
          </w:p>
        </w:tc>
      </w:tr>
      <w:tr w:rsidR="00083E02" w:rsidRPr="0063127A" w14:paraId="14EC7CD5" w14:textId="77777777" w:rsidTr="00083E0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0E9825"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2</w:t>
            </w:r>
          </w:p>
        </w:tc>
        <w:tc>
          <w:tcPr>
            <w:tcW w:w="3504" w:type="dxa"/>
            <w:tcBorders>
              <w:top w:val="nil"/>
              <w:left w:val="nil"/>
              <w:bottom w:val="single" w:sz="4" w:space="0" w:color="auto"/>
              <w:right w:val="single" w:sz="4" w:space="0" w:color="auto"/>
            </w:tcBorders>
            <w:shd w:val="clear" w:color="auto" w:fill="auto"/>
            <w:noWrap/>
            <w:vAlign w:val="bottom"/>
          </w:tcPr>
          <w:p w14:paraId="38EF9065" w14:textId="1092FB97" w:rsidR="00083E02" w:rsidRPr="0063127A" w:rsidRDefault="00083E02" w:rsidP="00C34434">
            <w:pPr>
              <w:spacing w:after="0" w:line="240" w:lineRule="auto"/>
              <w:rPr>
                <w:rFonts w:ascii="Times New Roman" w:hAnsi="Times New Roman"/>
                <w:color w:val="000000"/>
                <w:lang w:val="ru-RU"/>
              </w:rPr>
            </w:pPr>
            <w:proofErr w:type="spellStart"/>
            <w:r w:rsidRPr="00934B96">
              <w:rPr>
                <w:rFonts w:ascii="Times New Roman" w:eastAsia="Times New Roman" w:hAnsi="Times New Roman"/>
                <w:color w:val="000000"/>
                <w:lang w:eastAsia="uk-UA"/>
              </w:rPr>
              <w:t>Війник</w:t>
            </w:r>
            <w:proofErr w:type="spellEnd"/>
          </w:p>
        </w:tc>
        <w:tc>
          <w:tcPr>
            <w:tcW w:w="1701" w:type="dxa"/>
            <w:tcBorders>
              <w:top w:val="nil"/>
              <w:left w:val="nil"/>
              <w:bottom w:val="single" w:sz="4" w:space="0" w:color="auto"/>
              <w:right w:val="nil"/>
            </w:tcBorders>
            <w:shd w:val="clear" w:color="auto" w:fill="auto"/>
            <w:noWrap/>
            <w:vAlign w:val="center"/>
            <w:hideMark/>
          </w:tcPr>
          <w:p w14:paraId="59833B12"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шт.</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1A7E0D37" w14:textId="07A688BC" w:rsidR="00083E02" w:rsidRPr="0063127A" w:rsidRDefault="00083E02" w:rsidP="00C34434">
            <w:pPr>
              <w:spacing w:after="0"/>
              <w:jc w:val="center"/>
              <w:rPr>
                <w:rFonts w:ascii="Times New Roman" w:hAnsi="Times New Roman"/>
                <w:color w:val="000000"/>
                <w:lang w:val="ru-RU"/>
              </w:rPr>
            </w:pPr>
            <w:r w:rsidRPr="00A83BE8">
              <w:rPr>
                <w:rFonts w:ascii="Times New Roman" w:hAnsi="Times New Roman"/>
                <w:color w:val="000000"/>
              </w:rPr>
              <w:t>280</w:t>
            </w:r>
          </w:p>
        </w:tc>
        <w:tc>
          <w:tcPr>
            <w:tcW w:w="2292" w:type="dxa"/>
            <w:tcBorders>
              <w:top w:val="nil"/>
              <w:left w:val="nil"/>
              <w:bottom w:val="single" w:sz="4" w:space="0" w:color="auto"/>
              <w:right w:val="single" w:sz="4" w:space="0" w:color="auto"/>
            </w:tcBorders>
            <w:shd w:val="clear" w:color="auto" w:fill="auto"/>
            <w:noWrap/>
            <w:hideMark/>
          </w:tcPr>
          <w:p w14:paraId="1D2AFB04" w14:textId="1F7BA2B4" w:rsidR="00083E02" w:rsidRPr="004733E7" w:rsidRDefault="00083E02" w:rsidP="00C34434">
            <w:pPr>
              <w:spacing w:after="0"/>
              <w:jc w:val="center"/>
              <w:rPr>
                <w:rFonts w:ascii="Times New Roman" w:hAnsi="Times New Roman"/>
                <w:color w:val="000000"/>
                <w:highlight w:val="yellow"/>
                <w:lang w:val="ru-RU"/>
              </w:rPr>
            </w:pPr>
            <w:r w:rsidRPr="007B48F1">
              <w:rPr>
                <w:rFonts w:ascii="Times New Roman" w:hAnsi="Times New Roman"/>
                <w:color w:val="000000"/>
                <w:lang w:val="ru-RU"/>
              </w:rPr>
              <w:t>С3-С5</w:t>
            </w:r>
          </w:p>
        </w:tc>
      </w:tr>
      <w:tr w:rsidR="00083E02" w:rsidRPr="0063127A" w14:paraId="139A2ED9" w14:textId="77777777" w:rsidTr="00083E0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7DA995"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3</w:t>
            </w:r>
          </w:p>
        </w:tc>
        <w:tc>
          <w:tcPr>
            <w:tcW w:w="3504" w:type="dxa"/>
            <w:tcBorders>
              <w:top w:val="nil"/>
              <w:left w:val="nil"/>
              <w:bottom w:val="single" w:sz="4" w:space="0" w:color="auto"/>
              <w:right w:val="single" w:sz="4" w:space="0" w:color="auto"/>
            </w:tcBorders>
            <w:shd w:val="clear" w:color="auto" w:fill="auto"/>
            <w:noWrap/>
            <w:vAlign w:val="bottom"/>
          </w:tcPr>
          <w:p w14:paraId="22DF876E" w14:textId="71CA94F0" w:rsidR="00083E02" w:rsidRPr="0063127A" w:rsidRDefault="00083E02" w:rsidP="00C34434">
            <w:pPr>
              <w:spacing w:after="0" w:line="240" w:lineRule="auto"/>
              <w:rPr>
                <w:rFonts w:ascii="Times New Roman" w:hAnsi="Times New Roman"/>
                <w:color w:val="000000"/>
                <w:lang w:val="ru-RU"/>
              </w:rPr>
            </w:pPr>
            <w:proofErr w:type="spellStart"/>
            <w:r w:rsidRPr="00934B96">
              <w:rPr>
                <w:rFonts w:ascii="Times New Roman" w:eastAsia="Times New Roman" w:hAnsi="Times New Roman"/>
                <w:color w:val="000000"/>
                <w:lang w:eastAsia="uk-UA"/>
              </w:rPr>
              <w:t>Імперата</w:t>
            </w:r>
            <w:proofErr w:type="spellEnd"/>
            <w:r w:rsidRPr="00934B96">
              <w:rPr>
                <w:rFonts w:ascii="Times New Roman" w:eastAsia="Times New Roman" w:hAnsi="Times New Roman"/>
                <w:color w:val="000000"/>
                <w:lang w:eastAsia="uk-UA"/>
              </w:rPr>
              <w:t xml:space="preserve"> </w:t>
            </w:r>
          </w:p>
        </w:tc>
        <w:tc>
          <w:tcPr>
            <w:tcW w:w="1701" w:type="dxa"/>
            <w:tcBorders>
              <w:top w:val="nil"/>
              <w:left w:val="nil"/>
              <w:bottom w:val="single" w:sz="4" w:space="0" w:color="auto"/>
              <w:right w:val="nil"/>
            </w:tcBorders>
            <w:shd w:val="clear" w:color="auto" w:fill="auto"/>
            <w:noWrap/>
            <w:vAlign w:val="center"/>
            <w:hideMark/>
          </w:tcPr>
          <w:p w14:paraId="745B59AE"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шт.</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F8C566E" w14:textId="1AD85244" w:rsidR="00083E02" w:rsidRPr="0063127A" w:rsidRDefault="00083E02" w:rsidP="00C34434">
            <w:pPr>
              <w:spacing w:after="0"/>
              <w:jc w:val="center"/>
              <w:rPr>
                <w:rFonts w:ascii="Times New Roman" w:hAnsi="Times New Roman"/>
                <w:color w:val="000000"/>
                <w:lang w:val="ru-RU"/>
              </w:rPr>
            </w:pPr>
            <w:r w:rsidRPr="00A83BE8">
              <w:rPr>
                <w:rFonts w:ascii="Times New Roman" w:hAnsi="Times New Roman"/>
                <w:color w:val="000000"/>
              </w:rPr>
              <w:t>1550</w:t>
            </w:r>
          </w:p>
        </w:tc>
        <w:tc>
          <w:tcPr>
            <w:tcW w:w="2292" w:type="dxa"/>
            <w:tcBorders>
              <w:top w:val="nil"/>
              <w:left w:val="nil"/>
              <w:bottom w:val="single" w:sz="4" w:space="0" w:color="auto"/>
              <w:right w:val="single" w:sz="4" w:space="0" w:color="auto"/>
            </w:tcBorders>
            <w:shd w:val="clear" w:color="auto" w:fill="auto"/>
            <w:noWrap/>
            <w:hideMark/>
          </w:tcPr>
          <w:p w14:paraId="2B3E644A" w14:textId="3841CA87" w:rsidR="00083E02" w:rsidRPr="004733E7" w:rsidRDefault="00083E02" w:rsidP="00C34434">
            <w:pPr>
              <w:spacing w:after="0"/>
              <w:jc w:val="center"/>
              <w:rPr>
                <w:rFonts w:ascii="Times New Roman" w:hAnsi="Times New Roman"/>
                <w:color w:val="000000"/>
                <w:highlight w:val="yellow"/>
                <w:lang w:val="ru-RU"/>
              </w:rPr>
            </w:pPr>
            <w:r w:rsidRPr="007B48F1">
              <w:rPr>
                <w:rFonts w:ascii="Times New Roman" w:hAnsi="Times New Roman"/>
                <w:color w:val="000000"/>
                <w:lang w:val="ru-RU"/>
              </w:rPr>
              <w:t>С3-С5</w:t>
            </w:r>
          </w:p>
        </w:tc>
      </w:tr>
      <w:tr w:rsidR="00083E02" w:rsidRPr="0063127A" w14:paraId="707169C6" w14:textId="77777777" w:rsidTr="00083E0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03E4A5"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4</w:t>
            </w:r>
          </w:p>
        </w:tc>
        <w:tc>
          <w:tcPr>
            <w:tcW w:w="3504" w:type="dxa"/>
            <w:tcBorders>
              <w:top w:val="nil"/>
              <w:left w:val="nil"/>
              <w:bottom w:val="single" w:sz="4" w:space="0" w:color="auto"/>
              <w:right w:val="single" w:sz="4" w:space="0" w:color="auto"/>
            </w:tcBorders>
            <w:shd w:val="clear" w:color="auto" w:fill="auto"/>
            <w:noWrap/>
            <w:vAlign w:val="bottom"/>
          </w:tcPr>
          <w:p w14:paraId="39674F0E" w14:textId="03C0A72A" w:rsidR="00083E02" w:rsidRPr="0063127A" w:rsidRDefault="00083E02" w:rsidP="00C34434">
            <w:pPr>
              <w:spacing w:after="0" w:line="240" w:lineRule="auto"/>
              <w:rPr>
                <w:rFonts w:ascii="Times New Roman" w:hAnsi="Times New Roman"/>
                <w:color w:val="000000"/>
                <w:lang w:val="ru-RU"/>
              </w:rPr>
            </w:pPr>
            <w:proofErr w:type="spellStart"/>
            <w:r w:rsidRPr="00934B96">
              <w:rPr>
                <w:rFonts w:ascii="Times New Roman" w:eastAsia="Times New Roman" w:hAnsi="Times New Roman"/>
                <w:color w:val="000000"/>
                <w:lang w:eastAsia="uk-UA"/>
              </w:rPr>
              <w:t>Ліріопе</w:t>
            </w:r>
            <w:proofErr w:type="spellEnd"/>
            <w:r w:rsidRPr="00934B96">
              <w:rPr>
                <w:rFonts w:ascii="Times New Roman" w:eastAsia="Times New Roman" w:hAnsi="Times New Roman"/>
                <w:color w:val="000000"/>
                <w:lang w:eastAsia="uk-UA"/>
              </w:rPr>
              <w:t xml:space="preserve"> </w:t>
            </w:r>
            <w:proofErr w:type="spellStart"/>
            <w:r w:rsidRPr="00934B96">
              <w:rPr>
                <w:rFonts w:ascii="Times New Roman" w:eastAsia="Times New Roman" w:hAnsi="Times New Roman"/>
                <w:color w:val="000000"/>
                <w:lang w:eastAsia="uk-UA"/>
              </w:rPr>
              <w:t>мускарі</w:t>
            </w:r>
            <w:proofErr w:type="spellEnd"/>
          </w:p>
        </w:tc>
        <w:tc>
          <w:tcPr>
            <w:tcW w:w="1701" w:type="dxa"/>
            <w:tcBorders>
              <w:top w:val="nil"/>
              <w:left w:val="nil"/>
              <w:bottom w:val="single" w:sz="4" w:space="0" w:color="auto"/>
              <w:right w:val="nil"/>
            </w:tcBorders>
            <w:shd w:val="clear" w:color="auto" w:fill="auto"/>
            <w:noWrap/>
            <w:vAlign w:val="center"/>
            <w:hideMark/>
          </w:tcPr>
          <w:p w14:paraId="4B50A001"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шт.</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F1730FC" w14:textId="77D8B67E" w:rsidR="00083E02" w:rsidRPr="0063127A" w:rsidRDefault="00083E02" w:rsidP="00C34434">
            <w:pPr>
              <w:spacing w:after="0"/>
              <w:jc w:val="center"/>
              <w:rPr>
                <w:rFonts w:ascii="Times New Roman" w:hAnsi="Times New Roman"/>
                <w:color w:val="000000"/>
                <w:lang w:val="ru-RU"/>
              </w:rPr>
            </w:pPr>
            <w:r w:rsidRPr="00A83BE8">
              <w:rPr>
                <w:rFonts w:ascii="Times New Roman" w:hAnsi="Times New Roman"/>
                <w:color w:val="000000"/>
              </w:rPr>
              <w:t>1400</w:t>
            </w:r>
          </w:p>
        </w:tc>
        <w:tc>
          <w:tcPr>
            <w:tcW w:w="2292" w:type="dxa"/>
            <w:tcBorders>
              <w:top w:val="nil"/>
              <w:left w:val="nil"/>
              <w:bottom w:val="single" w:sz="4" w:space="0" w:color="auto"/>
              <w:right w:val="single" w:sz="4" w:space="0" w:color="auto"/>
            </w:tcBorders>
            <w:shd w:val="clear" w:color="auto" w:fill="auto"/>
            <w:noWrap/>
            <w:hideMark/>
          </w:tcPr>
          <w:p w14:paraId="2A2BE15D" w14:textId="53C94434" w:rsidR="00083E02" w:rsidRPr="004733E7" w:rsidRDefault="00083E02" w:rsidP="00C34434">
            <w:pPr>
              <w:spacing w:after="0"/>
              <w:jc w:val="center"/>
              <w:rPr>
                <w:rFonts w:ascii="Times New Roman" w:hAnsi="Times New Roman"/>
                <w:color w:val="000000"/>
                <w:highlight w:val="yellow"/>
                <w:lang w:val="ru-RU"/>
              </w:rPr>
            </w:pPr>
            <w:r w:rsidRPr="007B48F1">
              <w:rPr>
                <w:rFonts w:ascii="Times New Roman" w:hAnsi="Times New Roman"/>
                <w:color w:val="000000"/>
                <w:lang w:val="ru-RU"/>
              </w:rPr>
              <w:t>С3-С5</w:t>
            </w:r>
          </w:p>
        </w:tc>
      </w:tr>
      <w:tr w:rsidR="00083E02" w:rsidRPr="0063127A" w14:paraId="719ECC0A" w14:textId="77777777" w:rsidTr="00083E0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F3CB96"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5</w:t>
            </w:r>
          </w:p>
        </w:tc>
        <w:tc>
          <w:tcPr>
            <w:tcW w:w="3504" w:type="dxa"/>
            <w:tcBorders>
              <w:top w:val="nil"/>
              <w:left w:val="nil"/>
              <w:bottom w:val="single" w:sz="4" w:space="0" w:color="auto"/>
              <w:right w:val="single" w:sz="4" w:space="0" w:color="auto"/>
            </w:tcBorders>
            <w:shd w:val="clear" w:color="auto" w:fill="auto"/>
            <w:noWrap/>
            <w:vAlign w:val="bottom"/>
          </w:tcPr>
          <w:p w14:paraId="28D620AC" w14:textId="10D99FFF" w:rsidR="00083E02" w:rsidRPr="0063127A" w:rsidRDefault="00083E02" w:rsidP="00C34434">
            <w:pPr>
              <w:spacing w:after="0" w:line="240" w:lineRule="auto"/>
              <w:rPr>
                <w:rFonts w:ascii="Times New Roman" w:hAnsi="Times New Roman"/>
                <w:color w:val="000000"/>
                <w:lang w:val="ru-RU"/>
              </w:rPr>
            </w:pPr>
            <w:proofErr w:type="spellStart"/>
            <w:r w:rsidRPr="00934B96">
              <w:rPr>
                <w:rFonts w:ascii="Times New Roman" w:eastAsia="Times New Roman" w:hAnsi="Times New Roman"/>
                <w:color w:val="000000"/>
                <w:lang w:eastAsia="uk-UA"/>
              </w:rPr>
              <w:t>Міскантус</w:t>
            </w:r>
            <w:proofErr w:type="spellEnd"/>
            <w:r w:rsidRPr="00934B96">
              <w:rPr>
                <w:rFonts w:ascii="Times New Roman" w:eastAsia="Times New Roman" w:hAnsi="Times New Roman"/>
                <w:color w:val="000000"/>
                <w:lang w:eastAsia="uk-UA"/>
              </w:rPr>
              <w:t xml:space="preserve"> </w:t>
            </w:r>
          </w:p>
        </w:tc>
        <w:tc>
          <w:tcPr>
            <w:tcW w:w="1701" w:type="dxa"/>
            <w:tcBorders>
              <w:top w:val="nil"/>
              <w:left w:val="nil"/>
              <w:bottom w:val="single" w:sz="4" w:space="0" w:color="auto"/>
              <w:right w:val="nil"/>
            </w:tcBorders>
            <w:shd w:val="clear" w:color="auto" w:fill="auto"/>
            <w:noWrap/>
            <w:vAlign w:val="center"/>
            <w:hideMark/>
          </w:tcPr>
          <w:p w14:paraId="39B01E88"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шт.</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34901C27" w14:textId="4FDDFE07" w:rsidR="00083E02" w:rsidRPr="0063127A" w:rsidRDefault="00083E02" w:rsidP="00C34434">
            <w:pPr>
              <w:spacing w:after="0"/>
              <w:jc w:val="center"/>
              <w:rPr>
                <w:rFonts w:ascii="Times New Roman" w:hAnsi="Times New Roman"/>
                <w:color w:val="000000"/>
                <w:lang w:val="ru-RU"/>
              </w:rPr>
            </w:pPr>
            <w:r w:rsidRPr="00A83BE8">
              <w:rPr>
                <w:rFonts w:ascii="Times New Roman" w:hAnsi="Times New Roman"/>
                <w:color w:val="000000"/>
              </w:rPr>
              <w:t>1050</w:t>
            </w:r>
          </w:p>
        </w:tc>
        <w:tc>
          <w:tcPr>
            <w:tcW w:w="2292" w:type="dxa"/>
            <w:tcBorders>
              <w:top w:val="nil"/>
              <w:left w:val="nil"/>
              <w:bottom w:val="single" w:sz="4" w:space="0" w:color="auto"/>
              <w:right w:val="single" w:sz="4" w:space="0" w:color="auto"/>
            </w:tcBorders>
            <w:shd w:val="clear" w:color="auto" w:fill="auto"/>
            <w:noWrap/>
            <w:hideMark/>
          </w:tcPr>
          <w:p w14:paraId="41D709C6" w14:textId="1E744D05" w:rsidR="00083E02" w:rsidRPr="004733E7" w:rsidRDefault="00083E02" w:rsidP="00C34434">
            <w:pPr>
              <w:spacing w:after="0"/>
              <w:jc w:val="center"/>
              <w:rPr>
                <w:rFonts w:ascii="Times New Roman" w:hAnsi="Times New Roman"/>
                <w:color w:val="000000"/>
                <w:highlight w:val="yellow"/>
                <w:lang w:val="ru-RU"/>
              </w:rPr>
            </w:pPr>
            <w:r w:rsidRPr="007B48F1">
              <w:rPr>
                <w:rFonts w:ascii="Times New Roman" w:hAnsi="Times New Roman"/>
                <w:color w:val="000000"/>
                <w:lang w:val="ru-RU"/>
              </w:rPr>
              <w:t>С3-С5</w:t>
            </w:r>
          </w:p>
        </w:tc>
      </w:tr>
      <w:tr w:rsidR="00083E02" w:rsidRPr="0063127A" w14:paraId="671B3088" w14:textId="77777777" w:rsidTr="00083E0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069709"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6</w:t>
            </w:r>
          </w:p>
        </w:tc>
        <w:tc>
          <w:tcPr>
            <w:tcW w:w="3504" w:type="dxa"/>
            <w:tcBorders>
              <w:top w:val="nil"/>
              <w:left w:val="nil"/>
              <w:bottom w:val="single" w:sz="4" w:space="0" w:color="auto"/>
              <w:right w:val="single" w:sz="4" w:space="0" w:color="auto"/>
            </w:tcBorders>
            <w:shd w:val="clear" w:color="auto" w:fill="auto"/>
            <w:noWrap/>
            <w:vAlign w:val="bottom"/>
          </w:tcPr>
          <w:p w14:paraId="3BDD3AC4" w14:textId="07DBB3C9" w:rsidR="00083E02" w:rsidRPr="0063127A" w:rsidRDefault="00083E02" w:rsidP="00C34434">
            <w:pPr>
              <w:spacing w:after="0" w:line="240" w:lineRule="auto"/>
              <w:rPr>
                <w:rFonts w:ascii="Times New Roman" w:hAnsi="Times New Roman"/>
                <w:color w:val="000000"/>
                <w:lang w:val="ru-RU"/>
              </w:rPr>
            </w:pPr>
            <w:proofErr w:type="spellStart"/>
            <w:r w:rsidRPr="00934B96">
              <w:rPr>
                <w:rFonts w:ascii="Times New Roman" w:eastAsia="Times New Roman" w:hAnsi="Times New Roman"/>
                <w:color w:val="000000"/>
                <w:lang w:eastAsia="uk-UA"/>
              </w:rPr>
              <w:t>Пенісетум</w:t>
            </w:r>
            <w:proofErr w:type="spellEnd"/>
            <w:r w:rsidRPr="00934B96">
              <w:rPr>
                <w:rFonts w:ascii="Times New Roman" w:eastAsia="Times New Roman" w:hAnsi="Times New Roman"/>
                <w:color w:val="000000"/>
                <w:lang w:eastAsia="uk-UA"/>
              </w:rPr>
              <w:t xml:space="preserve"> </w:t>
            </w:r>
            <w:proofErr w:type="spellStart"/>
            <w:r w:rsidRPr="00934B96">
              <w:rPr>
                <w:rFonts w:ascii="Times New Roman" w:eastAsia="Times New Roman" w:hAnsi="Times New Roman"/>
                <w:color w:val="000000"/>
                <w:lang w:eastAsia="uk-UA"/>
              </w:rPr>
              <w:t>лисохвостовий</w:t>
            </w:r>
            <w:proofErr w:type="spellEnd"/>
            <w:r w:rsidRPr="00934B96">
              <w:rPr>
                <w:rFonts w:ascii="Times New Roman" w:eastAsia="Times New Roman" w:hAnsi="Times New Roman"/>
                <w:color w:val="000000"/>
                <w:lang w:eastAsia="uk-UA"/>
              </w:rPr>
              <w:t xml:space="preserve"> </w:t>
            </w:r>
          </w:p>
        </w:tc>
        <w:tc>
          <w:tcPr>
            <w:tcW w:w="1701" w:type="dxa"/>
            <w:tcBorders>
              <w:top w:val="nil"/>
              <w:left w:val="nil"/>
              <w:bottom w:val="single" w:sz="4" w:space="0" w:color="auto"/>
              <w:right w:val="nil"/>
            </w:tcBorders>
            <w:shd w:val="clear" w:color="auto" w:fill="auto"/>
            <w:noWrap/>
            <w:vAlign w:val="center"/>
            <w:hideMark/>
          </w:tcPr>
          <w:p w14:paraId="31244CD7"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шт.</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58A4B390" w14:textId="12672EEF" w:rsidR="00083E02" w:rsidRPr="0063127A" w:rsidRDefault="00083E02" w:rsidP="00C34434">
            <w:pPr>
              <w:spacing w:after="0"/>
              <w:jc w:val="center"/>
              <w:rPr>
                <w:rFonts w:ascii="Times New Roman" w:hAnsi="Times New Roman"/>
                <w:color w:val="000000"/>
                <w:lang w:val="ru-RU"/>
              </w:rPr>
            </w:pPr>
            <w:r w:rsidRPr="00A83BE8">
              <w:rPr>
                <w:rFonts w:ascii="Times New Roman" w:hAnsi="Times New Roman"/>
                <w:color w:val="000000"/>
              </w:rPr>
              <w:t>230</w:t>
            </w:r>
          </w:p>
        </w:tc>
        <w:tc>
          <w:tcPr>
            <w:tcW w:w="2292" w:type="dxa"/>
            <w:tcBorders>
              <w:top w:val="nil"/>
              <w:left w:val="nil"/>
              <w:bottom w:val="single" w:sz="4" w:space="0" w:color="auto"/>
              <w:right w:val="single" w:sz="4" w:space="0" w:color="auto"/>
            </w:tcBorders>
            <w:shd w:val="clear" w:color="auto" w:fill="auto"/>
            <w:noWrap/>
            <w:hideMark/>
          </w:tcPr>
          <w:p w14:paraId="53BBCFAE" w14:textId="2C10130D" w:rsidR="00083E02" w:rsidRPr="004733E7" w:rsidRDefault="00083E02" w:rsidP="00C34434">
            <w:pPr>
              <w:spacing w:after="0"/>
              <w:jc w:val="center"/>
              <w:rPr>
                <w:rFonts w:ascii="Times New Roman" w:hAnsi="Times New Roman"/>
                <w:color w:val="000000"/>
                <w:highlight w:val="yellow"/>
                <w:lang w:val="ru-RU"/>
              </w:rPr>
            </w:pPr>
            <w:r w:rsidRPr="007B48F1">
              <w:rPr>
                <w:rFonts w:ascii="Times New Roman" w:hAnsi="Times New Roman"/>
                <w:color w:val="000000"/>
                <w:lang w:val="ru-RU"/>
              </w:rPr>
              <w:t>С3-С5</w:t>
            </w:r>
          </w:p>
        </w:tc>
      </w:tr>
      <w:tr w:rsidR="00083E02" w:rsidRPr="0063127A" w14:paraId="4B066C8E" w14:textId="77777777" w:rsidTr="00083E0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21C7F2"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7</w:t>
            </w:r>
          </w:p>
        </w:tc>
        <w:tc>
          <w:tcPr>
            <w:tcW w:w="3504" w:type="dxa"/>
            <w:tcBorders>
              <w:top w:val="nil"/>
              <w:left w:val="nil"/>
              <w:bottom w:val="single" w:sz="4" w:space="0" w:color="auto"/>
              <w:right w:val="single" w:sz="4" w:space="0" w:color="auto"/>
            </w:tcBorders>
            <w:shd w:val="clear" w:color="auto" w:fill="auto"/>
            <w:noWrap/>
            <w:vAlign w:val="bottom"/>
          </w:tcPr>
          <w:p w14:paraId="40005007" w14:textId="128CD7B3" w:rsidR="00083E02" w:rsidRPr="0063127A" w:rsidRDefault="00083E02" w:rsidP="00C34434">
            <w:pPr>
              <w:spacing w:after="0" w:line="240" w:lineRule="auto"/>
              <w:rPr>
                <w:rFonts w:ascii="Times New Roman" w:hAnsi="Times New Roman"/>
                <w:color w:val="000000"/>
                <w:lang w:val="ru-RU"/>
              </w:rPr>
            </w:pPr>
            <w:r w:rsidRPr="00934B96">
              <w:rPr>
                <w:rFonts w:ascii="Times New Roman" w:eastAsia="Times New Roman" w:hAnsi="Times New Roman"/>
                <w:color w:val="000000"/>
                <w:lang w:eastAsia="uk-UA"/>
              </w:rPr>
              <w:t xml:space="preserve">Просо </w:t>
            </w:r>
            <w:proofErr w:type="spellStart"/>
            <w:r w:rsidRPr="00934B96">
              <w:rPr>
                <w:rFonts w:ascii="Times New Roman" w:eastAsia="Times New Roman" w:hAnsi="Times New Roman"/>
                <w:color w:val="000000"/>
                <w:lang w:eastAsia="uk-UA"/>
              </w:rPr>
              <w:t>прутоподібне</w:t>
            </w:r>
            <w:proofErr w:type="spellEnd"/>
            <w:r w:rsidRPr="00934B96">
              <w:rPr>
                <w:rFonts w:ascii="Times New Roman" w:eastAsia="Times New Roman" w:hAnsi="Times New Roman"/>
                <w:color w:val="000000"/>
                <w:lang w:eastAsia="uk-UA"/>
              </w:rPr>
              <w:t xml:space="preserve"> </w:t>
            </w:r>
          </w:p>
        </w:tc>
        <w:tc>
          <w:tcPr>
            <w:tcW w:w="1701" w:type="dxa"/>
            <w:tcBorders>
              <w:top w:val="nil"/>
              <w:left w:val="nil"/>
              <w:bottom w:val="single" w:sz="4" w:space="0" w:color="auto"/>
              <w:right w:val="nil"/>
            </w:tcBorders>
            <w:shd w:val="clear" w:color="auto" w:fill="auto"/>
            <w:noWrap/>
            <w:vAlign w:val="center"/>
            <w:hideMark/>
          </w:tcPr>
          <w:p w14:paraId="670AF076"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шт.</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29B7C97E" w14:textId="1B8038E1" w:rsidR="00083E02" w:rsidRPr="0063127A" w:rsidRDefault="00083E02" w:rsidP="00C34434">
            <w:pPr>
              <w:spacing w:after="0"/>
              <w:jc w:val="center"/>
              <w:rPr>
                <w:rFonts w:ascii="Times New Roman" w:hAnsi="Times New Roman"/>
                <w:color w:val="000000"/>
                <w:lang w:val="ru-RU"/>
              </w:rPr>
            </w:pPr>
            <w:r w:rsidRPr="00A83BE8">
              <w:rPr>
                <w:rFonts w:ascii="Times New Roman" w:hAnsi="Times New Roman"/>
                <w:color w:val="000000"/>
              </w:rPr>
              <w:t>300</w:t>
            </w:r>
          </w:p>
        </w:tc>
        <w:tc>
          <w:tcPr>
            <w:tcW w:w="2292" w:type="dxa"/>
            <w:tcBorders>
              <w:top w:val="nil"/>
              <w:left w:val="nil"/>
              <w:bottom w:val="single" w:sz="4" w:space="0" w:color="auto"/>
              <w:right w:val="single" w:sz="4" w:space="0" w:color="auto"/>
            </w:tcBorders>
            <w:shd w:val="clear" w:color="auto" w:fill="auto"/>
            <w:noWrap/>
            <w:hideMark/>
          </w:tcPr>
          <w:p w14:paraId="1019DB80" w14:textId="430F0867" w:rsidR="00083E02" w:rsidRPr="004733E7" w:rsidRDefault="00083E02" w:rsidP="00C34434">
            <w:pPr>
              <w:spacing w:after="0"/>
              <w:jc w:val="center"/>
              <w:rPr>
                <w:rFonts w:ascii="Times New Roman" w:hAnsi="Times New Roman"/>
                <w:color w:val="000000"/>
                <w:highlight w:val="yellow"/>
                <w:lang w:val="ru-RU"/>
              </w:rPr>
            </w:pPr>
            <w:r w:rsidRPr="007B48F1">
              <w:rPr>
                <w:rFonts w:ascii="Times New Roman" w:hAnsi="Times New Roman"/>
                <w:color w:val="000000"/>
                <w:lang w:val="ru-RU"/>
              </w:rPr>
              <w:t>С3-С5</w:t>
            </w:r>
          </w:p>
        </w:tc>
      </w:tr>
      <w:tr w:rsidR="00083E02" w:rsidRPr="0063127A" w14:paraId="38BA9D52" w14:textId="77777777" w:rsidTr="00083E0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7F601F"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8</w:t>
            </w:r>
          </w:p>
        </w:tc>
        <w:tc>
          <w:tcPr>
            <w:tcW w:w="3504" w:type="dxa"/>
            <w:tcBorders>
              <w:top w:val="nil"/>
              <w:left w:val="nil"/>
              <w:bottom w:val="single" w:sz="4" w:space="0" w:color="auto"/>
              <w:right w:val="single" w:sz="4" w:space="0" w:color="auto"/>
            </w:tcBorders>
            <w:shd w:val="clear" w:color="auto" w:fill="auto"/>
            <w:noWrap/>
            <w:vAlign w:val="bottom"/>
          </w:tcPr>
          <w:p w14:paraId="41976B9D" w14:textId="403BB1EA" w:rsidR="00083E02" w:rsidRPr="0063127A" w:rsidRDefault="00083E02" w:rsidP="00C34434">
            <w:pPr>
              <w:spacing w:after="0" w:line="240" w:lineRule="auto"/>
              <w:rPr>
                <w:rFonts w:ascii="Times New Roman" w:hAnsi="Times New Roman"/>
                <w:color w:val="000000"/>
                <w:lang w:val="ru-RU"/>
              </w:rPr>
            </w:pPr>
            <w:r w:rsidRPr="00934B96">
              <w:rPr>
                <w:rFonts w:ascii="Times New Roman" w:eastAsia="Times New Roman" w:hAnsi="Times New Roman"/>
                <w:color w:val="000000"/>
                <w:lang w:eastAsia="uk-UA"/>
              </w:rPr>
              <w:t>Щучник дернистий</w:t>
            </w:r>
          </w:p>
        </w:tc>
        <w:tc>
          <w:tcPr>
            <w:tcW w:w="1701" w:type="dxa"/>
            <w:tcBorders>
              <w:top w:val="nil"/>
              <w:left w:val="nil"/>
              <w:bottom w:val="single" w:sz="4" w:space="0" w:color="auto"/>
              <w:right w:val="nil"/>
            </w:tcBorders>
            <w:shd w:val="clear" w:color="auto" w:fill="auto"/>
            <w:noWrap/>
            <w:vAlign w:val="center"/>
            <w:hideMark/>
          </w:tcPr>
          <w:p w14:paraId="69084484" w14:textId="77777777" w:rsidR="00083E02" w:rsidRPr="0063127A" w:rsidRDefault="00083E02" w:rsidP="00C34434">
            <w:pPr>
              <w:spacing w:after="0"/>
              <w:jc w:val="center"/>
              <w:rPr>
                <w:rFonts w:ascii="Times New Roman" w:hAnsi="Times New Roman"/>
                <w:lang w:val="ru-RU"/>
              </w:rPr>
            </w:pPr>
            <w:r w:rsidRPr="0063127A">
              <w:rPr>
                <w:rFonts w:ascii="Times New Roman" w:hAnsi="Times New Roman"/>
                <w:lang w:val="ru-RU"/>
              </w:rPr>
              <w:t>шт.</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7D397E06" w14:textId="2112D01B" w:rsidR="00083E02" w:rsidRPr="0063127A" w:rsidRDefault="00083E02" w:rsidP="00C34434">
            <w:pPr>
              <w:spacing w:after="0"/>
              <w:jc w:val="center"/>
              <w:rPr>
                <w:rFonts w:ascii="Times New Roman" w:hAnsi="Times New Roman"/>
                <w:color w:val="000000"/>
                <w:lang w:val="ru-RU"/>
              </w:rPr>
            </w:pPr>
            <w:r w:rsidRPr="00A83BE8">
              <w:rPr>
                <w:rFonts w:ascii="Times New Roman" w:hAnsi="Times New Roman"/>
                <w:color w:val="000000"/>
              </w:rPr>
              <w:t>1400</w:t>
            </w:r>
          </w:p>
        </w:tc>
        <w:tc>
          <w:tcPr>
            <w:tcW w:w="2292" w:type="dxa"/>
            <w:tcBorders>
              <w:top w:val="nil"/>
              <w:left w:val="nil"/>
              <w:bottom w:val="single" w:sz="4" w:space="0" w:color="auto"/>
              <w:right w:val="single" w:sz="4" w:space="0" w:color="auto"/>
            </w:tcBorders>
            <w:shd w:val="clear" w:color="auto" w:fill="auto"/>
            <w:noWrap/>
            <w:hideMark/>
          </w:tcPr>
          <w:p w14:paraId="4758E79F" w14:textId="5D8F922B" w:rsidR="00083E02" w:rsidRPr="004733E7" w:rsidRDefault="00083E02" w:rsidP="00C34434">
            <w:pPr>
              <w:spacing w:after="0"/>
              <w:jc w:val="center"/>
              <w:rPr>
                <w:rFonts w:ascii="Times New Roman" w:hAnsi="Times New Roman"/>
                <w:color w:val="000000"/>
                <w:highlight w:val="yellow"/>
                <w:lang w:val="ru-RU"/>
              </w:rPr>
            </w:pPr>
            <w:r w:rsidRPr="007B48F1">
              <w:rPr>
                <w:rFonts w:ascii="Times New Roman" w:hAnsi="Times New Roman"/>
                <w:color w:val="000000"/>
                <w:lang w:val="ru-RU"/>
              </w:rPr>
              <w:t>С3-С5</w:t>
            </w:r>
          </w:p>
        </w:tc>
      </w:tr>
    </w:tbl>
    <w:p w14:paraId="5D4537A6" w14:textId="77777777" w:rsidR="00F83EF3" w:rsidRDefault="00F83EF3" w:rsidP="008D0353">
      <w:pPr>
        <w:spacing w:after="0" w:line="240" w:lineRule="auto"/>
        <w:ind w:firstLine="567"/>
        <w:jc w:val="both"/>
        <w:rPr>
          <w:rFonts w:ascii="Times New Roman" w:hAnsi="Times New Roman"/>
          <w:spacing w:val="1"/>
          <w:sz w:val="24"/>
          <w:szCs w:val="24"/>
          <w:lang w:eastAsia="uk-UA"/>
        </w:rPr>
      </w:pPr>
    </w:p>
    <w:p w14:paraId="5B73EAC2" w14:textId="77777777" w:rsidR="00DE6369" w:rsidRPr="00191EBD" w:rsidRDefault="00DE6369" w:rsidP="008D0353">
      <w:pPr>
        <w:spacing w:after="0" w:line="240" w:lineRule="auto"/>
        <w:ind w:firstLine="567"/>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0902028D" w14:textId="77777777" w:rsidR="00DE6369" w:rsidRPr="00F9484C" w:rsidRDefault="00DE6369" w:rsidP="00B7452A">
      <w:pPr>
        <w:spacing w:after="0" w:line="240" w:lineRule="auto"/>
        <w:ind w:firstLine="426"/>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7CE3B812" w14:textId="77777777" w:rsidR="00DE6369" w:rsidRDefault="00DE6369" w:rsidP="00B7452A">
      <w:pPr>
        <w:spacing w:after="0" w:line="240" w:lineRule="auto"/>
        <w:ind w:firstLine="426"/>
        <w:jc w:val="both"/>
        <w:rPr>
          <w:rFonts w:ascii="Times New Roman" w:eastAsia="Times New Roman" w:hAnsi="Times New Roman"/>
          <w:i/>
          <w:sz w:val="20"/>
          <w:szCs w:val="20"/>
        </w:rPr>
      </w:pPr>
    </w:p>
    <w:p w14:paraId="5FA0F1AC" w14:textId="77777777" w:rsidR="00174A4E" w:rsidRDefault="00174A4E" w:rsidP="004A635A">
      <w:pPr>
        <w:spacing w:after="0" w:line="240" w:lineRule="auto"/>
        <w:ind w:firstLine="708"/>
        <w:jc w:val="right"/>
        <w:rPr>
          <w:rFonts w:ascii="Times New Roman" w:hAnsi="Times New Roman"/>
          <w:b/>
          <w:i/>
          <w:sz w:val="24"/>
          <w:szCs w:val="24"/>
        </w:rPr>
      </w:pPr>
    </w:p>
    <w:p w14:paraId="3C6447A9" w14:textId="77777777" w:rsidR="00174A4E" w:rsidRDefault="00174A4E" w:rsidP="004A635A">
      <w:pPr>
        <w:spacing w:after="0" w:line="240" w:lineRule="auto"/>
        <w:ind w:firstLine="708"/>
        <w:jc w:val="right"/>
        <w:rPr>
          <w:rFonts w:ascii="Times New Roman" w:hAnsi="Times New Roman"/>
          <w:b/>
          <w:i/>
          <w:sz w:val="24"/>
          <w:szCs w:val="24"/>
        </w:rPr>
      </w:pPr>
    </w:p>
    <w:p w14:paraId="6E3C5064" w14:textId="77777777" w:rsidR="00F24F37" w:rsidRDefault="00F24F37" w:rsidP="004A635A">
      <w:pPr>
        <w:spacing w:after="0" w:line="240" w:lineRule="auto"/>
        <w:ind w:firstLine="708"/>
        <w:jc w:val="right"/>
        <w:rPr>
          <w:rFonts w:ascii="Times New Roman" w:hAnsi="Times New Roman"/>
          <w:b/>
          <w:i/>
          <w:sz w:val="24"/>
          <w:szCs w:val="24"/>
        </w:rPr>
      </w:pPr>
    </w:p>
    <w:p w14:paraId="1AE50E55" w14:textId="77777777" w:rsidR="00F24F37" w:rsidRDefault="00F24F37" w:rsidP="004A635A">
      <w:pPr>
        <w:spacing w:after="0" w:line="240" w:lineRule="auto"/>
        <w:ind w:firstLine="708"/>
        <w:jc w:val="right"/>
        <w:rPr>
          <w:rFonts w:ascii="Times New Roman" w:hAnsi="Times New Roman"/>
          <w:b/>
          <w:i/>
          <w:sz w:val="24"/>
          <w:szCs w:val="24"/>
        </w:rPr>
      </w:pPr>
    </w:p>
    <w:p w14:paraId="60638C0C" w14:textId="77777777" w:rsidR="00F24F37" w:rsidRDefault="00F24F37" w:rsidP="004A635A">
      <w:pPr>
        <w:spacing w:after="0" w:line="240" w:lineRule="auto"/>
        <w:ind w:firstLine="708"/>
        <w:jc w:val="right"/>
        <w:rPr>
          <w:rFonts w:ascii="Times New Roman" w:hAnsi="Times New Roman"/>
          <w:b/>
          <w:i/>
          <w:sz w:val="24"/>
          <w:szCs w:val="24"/>
        </w:rPr>
      </w:pPr>
    </w:p>
    <w:p w14:paraId="660098E6" w14:textId="77777777" w:rsidR="00F24F37" w:rsidRDefault="00F24F37" w:rsidP="004A635A">
      <w:pPr>
        <w:spacing w:after="0" w:line="240" w:lineRule="auto"/>
        <w:ind w:firstLine="708"/>
        <w:jc w:val="right"/>
        <w:rPr>
          <w:rFonts w:ascii="Times New Roman" w:hAnsi="Times New Roman"/>
          <w:b/>
          <w:i/>
          <w:sz w:val="24"/>
          <w:szCs w:val="24"/>
        </w:rPr>
      </w:pPr>
    </w:p>
    <w:p w14:paraId="3FF6A904" w14:textId="77777777" w:rsidR="00F24F37" w:rsidRDefault="00F24F37" w:rsidP="004A635A">
      <w:pPr>
        <w:spacing w:after="0" w:line="240" w:lineRule="auto"/>
        <w:ind w:firstLine="708"/>
        <w:jc w:val="right"/>
        <w:rPr>
          <w:rFonts w:ascii="Times New Roman" w:hAnsi="Times New Roman"/>
          <w:b/>
          <w:i/>
          <w:sz w:val="24"/>
          <w:szCs w:val="24"/>
        </w:rPr>
      </w:pPr>
    </w:p>
    <w:p w14:paraId="74BEC2C9" w14:textId="77777777" w:rsidR="00F24F37" w:rsidRDefault="00F24F37" w:rsidP="004A635A">
      <w:pPr>
        <w:spacing w:after="0" w:line="240" w:lineRule="auto"/>
        <w:ind w:firstLine="708"/>
        <w:jc w:val="right"/>
        <w:rPr>
          <w:rFonts w:ascii="Times New Roman" w:hAnsi="Times New Roman"/>
          <w:b/>
          <w:i/>
          <w:sz w:val="24"/>
          <w:szCs w:val="24"/>
        </w:rPr>
      </w:pPr>
    </w:p>
    <w:p w14:paraId="55438C09" w14:textId="77777777" w:rsidR="00F24F37" w:rsidRDefault="00F24F37" w:rsidP="004A635A">
      <w:pPr>
        <w:spacing w:after="0" w:line="240" w:lineRule="auto"/>
        <w:ind w:firstLine="708"/>
        <w:jc w:val="right"/>
        <w:rPr>
          <w:rFonts w:ascii="Times New Roman" w:hAnsi="Times New Roman"/>
          <w:b/>
          <w:i/>
          <w:sz w:val="24"/>
          <w:szCs w:val="24"/>
        </w:rPr>
      </w:pPr>
    </w:p>
    <w:p w14:paraId="1B600838" w14:textId="77777777" w:rsidR="00F24F37" w:rsidRDefault="00F24F37" w:rsidP="004A635A">
      <w:pPr>
        <w:spacing w:after="0" w:line="240" w:lineRule="auto"/>
        <w:ind w:firstLine="708"/>
        <w:jc w:val="right"/>
        <w:rPr>
          <w:rFonts w:ascii="Times New Roman" w:hAnsi="Times New Roman"/>
          <w:b/>
          <w:i/>
          <w:sz w:val="24"/>
          <w:szCs w:val="24"/>
        </w:rPr>
      </w:pPr>
    </w:p>
    <w:p w14:paraId="4E2802BE" w14:textId="77777777" w:rsidR="00F24F37" w:rsidRDefault="00F24F37" w:rsidP="004A635A">
      <w:pPr>
        <w:spacing w:after="0" w:line="240" w:lineRule="auto"/>
        <w:ind w:firstLine="708"/>
        <w:jc w:val="right"/>
        <w:rPr>
          <w:rFonts w:ascii="Times New Roman" w:hAnsi="Times New Roman"/>
          <w:b/>
          <w:i/>
          <w:sz w:val="24"/>
          <w:szCs w:val="24"/>
        </w:rPr>
      </w:pPr>
    </w:p>
    <w:p w14:paraId="6FFE07EA" w14:textId="77777777" w:rsidR="00F24F37" w:rsidRDefault="00F24F37" w:rsidP="004A635A">
      <w:pPr>
        <w:spacing w:after="0" w:line="240" w:lineRule="auto"/>
        <w:ind w:firstLine="708"/>
        <w:jc w:val="right"/>
        <w:rPr>
          <w:rFonts w:ascii="Times New Roman" w:hAnsi="Times New Roman"/>
          <w:b/>
          <w:i/>
          <w:sz w:val="24"/>
          <w:szCs w:val="24"/>
        </w:rPr>
      </w:pPr>
    </w:p>
    <w:p w14:paraId="7F82947D" w14:textId="77777777" w:rsidR="00F24F37" w:rsidRDefault="00F24F37" w:rsidP="004A635A">
      <w:pPr>
        <w:spacing w:after="0" w:line="240" w:lineRule="auto"/>
        <w:ind w:firstLine="708"/>
        <w:jc w:val="right"/>
        <w:rPr>
          <w:rFonts w:ascii="Times New Roman" w:hAnsi="Times New Roman"/>
          <w:b/>
          <w:i/>
          <w:sz w:val="24"/>
          <w:szCs w:val="24"/>
        </w:rPr>
      </w:pPr>
    </w:p>
    <w:p w14:paraId="4F87829C" w14:textId="77777777" w:rsidR="00F24F37" w:rsidRDefault="00F24F37" w:rsidP="004A635A">
      <w:pPr>
        <w:spacing w:after="0" w:line="240" w:lineRule="auto"/>
        <w:ind w:firstLine="708"/>
        <w:jc w:val="right"/>
        <w:rPr>
          <w:rFonts w:ascii="Times New Roman" w:hAnsi="Times New Roman"/>
          <w:b/>
          <w:i/>
          <w:sz w:val="24"/>
          <w:szCs w:val="24"/>
        </w:rPr>
      </w:pPr>
    </w:p>
    <w:p w14:paraId="1CAA769D" w14:textId="77777777" w:rsidR="00F24F37" w:rsidRDefault="00F24F37" w:rsidP="004A635A">
      <w:pPr>
        <w:spacing w:after="0" w:line="240" w:lineRule="auto"/>
        <w:ind w:firstLine="708"/>
        <w:jc w:val="right"/>
        <w:rPr>
          <w:rFonts w:ascii="Times New Roman" w:hAnsi="Times New Roman"/>
          <w:b/>
          <w:i/>
          <w:sz w:val="24"/>
          <w:szCs w:val="24"/>
        </w:rPr>
      </w:pPr>
    </w:p>
    <w:p w14:paraId="529513A4" w14:textId="77777777" w:rsidR="00F24F37" w:rsidRDefault="00F24F37" w:rsidP="004A635A">
      <w:pPr>
        <w:spacing w:after="0" w:line="240" w:lineRule="auto"/>
        <w:ind w:firstLine="708"/>
        <w:jc w:val="right"/>
        <w:rPr>
          <w:rFonts w:ascii="Times New Roman" w:hAnsi="Times New Roman"/>
          <w:b/>
          <w:i/>
          <w:sz w:val="24"/>
          <w:szCs w:val="24"/>
        </w:rPr>
      </w:pPr>
    </w:p>
    <w:p w14:paraId="3C1F53AB" w14:textId="77777777" w:rsidR="00F24F37" w:rsidRDefault="00F24F37" w:rsidP="004A635A">
      <w:pPr>
        <w:spacing w:after="0" w:line="240" w:lineRule="auto"/>
        <w:ind w:firstLine="708"/>
        <w:jc w:val="right"/>
        <w:rPr>
          <w:rFonts w:ascii="Times New Roman" w:hAnsi="Times New Roman"/>
          <w:b/>
          <w:i/>
          <w:sz w:val="24"/>
          <w:szCs w:val="24"/>
        </w:rPr>
      </w:pPr>
    </w:p>
    <w:p w14:paraId="18D99FD7" w14:textId="77777777" w:rsidR="00F24F37" w:rsidRDefault="00F24F37" w:rsidP="004A635A">
      <w:pPr>
        <w:spacing w:after="0" w:line="240" w:lineRule="auto"/>
        <w:ind w:firstLine="708"/>
        <w:jc w:val="right"/>
        <w:rPr>
          <w:rFonts w:ascii="Times New Roman" w:hAnsi="Times New Roman"/>
          <w:b/>
          <w:i/>
          <w:sz w:val="24"/>
          <w:szCs w:val="24"/>
        </w:rPr>
      </w:pPr>
    </w:p>
    <w:p w14:paraId="6FD5B0FA" w14:textId="77777777" w:rsidR="00F24F37" w:rsidRDefault="00F24F37" w:rsidP="004A635A">
      <w:pPr>
        <w:spacing w:after="0" w:line="240" w:lineRule="auto"/>
        <w:ind w:firstLine="708"/>
        <w:jc w:val="right"/>
        <w:rPr>
          <w:rFonts w:ascii="Times New Roman" w:hAnsi="Times New Roman"/>
          <w:b/>
          <w:i/>
          <w:sz w:val="24"/>
          <w:szCs w:val="24"/>
        </w:rPr>
      </w:pPr>
    </w:p>
    <w:p w14:paraId="73F357A9" w14:textId="77777777" w:rsidR="00F24F37" w:rsidRDefault="00F24F37" w:rsidP="004A635A">
      <w:pPr>
        <w:spacing w:after="0" w:line="240" w:lineRule="auto"/>
        <w:ind w:firstLine="708"/>
        <w:jc w:val="right"/>
        <w:rPr>
          <w:rFonts w:ascii="Times New Roman" w:hAnsi="Times New Roman"/>
          <w:b/>
          <w:i/>
          <w:sz w:val="24"/>
          <w:szCs w:val="24"/>
        </w:rPr>
      </w:pPr>
    </w:p>
    <w:p w14:paraId="5976DD83" w14:textId="77777777" w:rsidR="00F24F37" w:rsidRDefault="00F24F37" w:rsidP="004A635A">
      <w:pPr>
        <w:spacing w:after="0" w:line="240" w:lineRule="auto"/>
        <w:ind w:firstLine="708"/>
        <w:jc w:val="right"/>
        <w:rPr>
          <w:rFonts w:ascii="Times New Roman" w:hAnsi="Times New Roman"/>
          <w:b/>
          <w:i/>
          <w:sz w:val="24"/>
          <w:szCs w:val="24"/>
        </w:rPr>
      </w:pPr>
    </w:p>
    <w:p w14:paraId="401CD2D1" w14:textId="77777777" w:rsidR="00F24F37" w:rsidRDefault="00F24F37" w:rsidP="004A635A">
      <w:pPr>
        <w:spacing w:after="0" w:line="240" w:lineRule="auto"/>
        <w:ind w:firstLine="708"/>
        <w:jc w:val="right"/>
        <w:rPr>
          <w:rFonts w:ascii="Times New Roman" w:hAnsi="Times New Roman"/>
          <w:b/>
          <w:i/>
          <w:sz w:val="24"/>
          <w:szCs w:val="24"/>
        </w:rPr>
      </w:pPr>
    </w:p>
    <w:p w14:paraId="2CD068CE" w14:textId="77777777" w:rsidR="00F24F37" w:rsidRDefault="00F24F37" w:rsidP="004A635A">
      <w:pPr>
        <w:spacing w:after="0" w:line="240" w:lineRule="auto"/>
        <w:ind w:firstLine="708"/>
        <w:jc w:val="right"/>
        <w:rPr>
          <w:rFonts w:ascii="Times New Roman" w:hAnsi="Times New Roman"/>
          <w:b/>
          <w:i/>
          <w:sz w:val="24"/>
          <w:szCs w:val="24"/>
        </w:rPr>
      </w:pPr>
    </w:p>
    <w:p w14:paraId="5251683F" w14:textId="77777777" w:rsidR="00F24F37" w:rsidRDefault="00F24F37" w:rsidP="004A635A">
      <w:pPr>
        <w:spacing w:after="0" w:line="240" w:lineRule="auto"/>
        <w:ind w:firstLine="708"/>
        <w:jc w:val="right"/>
        <w:rPr>
          <w:rFonts w:ascii="Times New Roman" w:hAnsi="Times New Roman"/>
          <w:b/>
          <w:i/>
          <w:sz w:val="24"/>
          <w:szCs w:val="24"/>
        </w:rPr>
      </w:pPr>
    </w:p>
    <w:p w14:paraId="181928AF" w14:textId="77777777" w:rsidR="00F24F37" w:rsidRDefault="00F24F37" w:rsidP="004A635A">
      <w:pPr>
        <w:spacing w:after="0" w:line="240" w:lineRule="auto"/>
        <w:ind w:firstLine="708"/>
        <w:jc w:val="right"/>
        <w:rPr>
          <w:rFonts w:ascii="Times New Roman" w:hAnsi="Times New Roman"/>
          <w:b/>
          <w:i/>
          <w:sz w:val="24"/>
          <w:szCs w:val="24"/>
        </w:rPr>
      </w:pPr>
    </w:p>
    <w:p w14:paraId="183A755A" w14:textId="77777777" w:rsidR="00F24F37" w:rsidRDefault="00F24F37" w:rsidP="004A635A">
      <w:pPr>
        <w:spacing w:after="0" w:line="240" w:lineRule="auto"/>
        <w:ind w:firstLine="708"/>
        <w:jc w:val="right"/>
        <w:rPr>
          <w:rFonts w:ascii="Times New Roman" w:hAnsi="Times New Roman"/>
          <w:b/>
          <w:i/>
          <w:sz w:val="24"/>
          <w:szCs w:val="24"/>
        </w:rPr>
      </w:pPr>
    </w:p>
    <w:p w14:paraId="15B4C4E1" w14:textId="77777777" w:rsidR="00F24F37" w:rsidRDefault="00F24F37" w:rsidP="004A635A">
      <w:pPr>
        <w:spacing w:after="0" w:line="240" w:lineRule="auto"/>
        <w:ind w:firstLine="708"/>
        <w:jc w:val="right"/>
        <w:rPr>
          <w:rFonts w:ascii="Times New Roman" w:hAnsi="Times New Roman"/>
          <w:b/>
          <w:i/>
          <w:sz w:val="24"/>
          <w:szCs w:val="24"/>
        </w:rPr>
      </w:pPr>
    </w:p>
    <w:p w14:paraId="52F1B4A5" w14:textId="77777777" w:rsidR="00F24F37" w:rsidRDefault="00F24F37" w:rsidP="004A635A">
      <w:pPr>
        <w:spacing w:after="0" w:line="240" w:lineRule="auto"/>
        <w:ind w:firstLine="708"/>
        <w:jc w:val="right"/>
        <w:rPr>
          <w:rFonts w:ascii="Times New Roman" w:hAnsi="Times New Roman"/>
          <w:b/>
          <w:i/>
          <w:sz w:val="24"/>
          <w:szCs w:val="24"/>
        </w:rPr>
      </w:pPr>
    </w:p>
    <w:p w14:paraId="1DABEDAB" w14:textId="77777777" w:rsidR="00F24F37" w:rsidRDefault="00F24F37" w:rsidP="004A635A">
      <w:pPr>
        <w:spacing w:after="0" w:line="240" w:lineRule="auto"/>
        <w:ind w:firstLine="708"/>
        <w:jc w:val="right"/>
        <w:rPr>
          <w:rFonts w:ascii="Times New Roman" w:hAnsi="Times New Roman"/>
          <w:b/>
          <w:i/>
          <w:sz w:val="24"/>
          <w:szCs w:val="24"/>
        </w:rPr>
      </w:pPr>
    </w:p>
    <w:p w14:paraId="4E8FABC8" w14:textId="6954A095" w:rsidR="004A635A" w:rsidRDefault="0047670E" w:rsidP="004A635A">
      <w:pPr>
        <w:spacing w:after="0" w:line="240" w:lineRule="auto"/>
        <w:ind w:firstLine="708"/>
        <w:jc w:val="right"/>
        <w:rPr>
          <w:rFonts w:ascii="Times New Roman" w:hAnsi="Times New Roman"/>
          <w:b/>
          <w:i/>
          <w:sz w:val="24"/>
          <w:szCs w:val="24"/>
        </w:rPr>
      </w:pPr>
      <w:r>
        <w:rPr>
          <w:rFonts w:ascii="Times New Roman" w:hAnsi="Times New Roman"/>
          <w:b/>
          <w:i/>
          <w:sz w:val="24"/>
          <w:szCs w:val="24"/>
        </w:rPr>
        <w:lastRenderedPageBreak/>
        <w:t>Д</w:t>
      </w:r>
      <w:r w:rsidR="004A635A" w:rsidRPr="00B83D27">
        <w:rPr>
          <w:rFonts w:ascii="Times New Roman" w:hAnsi="Times New Roman"/>
          <w:b/>
          <w:i/>
          <w:sz w:val="24"/>
          <w:szCs w:val="24"/>
        </w:rPr>
        <w:t>од</w:t>
      </w:r>
      <w:r w:rsidR="004A635A">
        <w:rPr>
          <w:rFonts w:ascii="Times New Roman" w:hAnsi="Times New Roman"/>
          <w:b/>
          <w:i/>
          <w:sz w:val="24"/>
          <w:szCs w:val="24"/>
        </w:rPr>
        <w:t>аток 3 до тендерної документації</w:t>
      </w:r>
    </w:p>
    <w:p w14:paraId="06A59041" w14:textId="77777777" w:rsidR="00DE6369" w:rsidRDefault="00DE6369" w:rsidP="004A635A">
      <w:pPr>
        <w:spacing w:after="0" w:line="240" w:lineRule="auto"/>
        <w:ind w:firstLine="708"/>
        <w:jc w:val="right"/>
        <w:rPr>
          <w:rFonts w:ascii="Times New Roman" w:hAnsi="Times New Roman"/>
          <w:b/>
          <w:i/>
          <w:sz w:val="24"/>
          <w:szCs w:val="24"/>
        </w:rPr>
      </w:pP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90AB47C" w14:textId="74A6C8C5" w:rsidR="004A635A" w:rsidRDefault="004A635A" w:rsidP="00DE6369">
      <w:pPr>
        <w:tabs>
          <w:tab w:val="left" w:pos="9639"/>
        </w:tabs>
        <w:spacing w:after="0" w:line="240" w:lineRule="auto"/>
        <w:jc w:val="both"/>
        <w:rPr>
          <w:rFonts w:ascii="Times New Roman" w:hAnsi="Times New Roman"/>
          <w:sz w:val="24"/>
          <w:szCs w:val="24"/>
          <w:lang w:eastAsia="zh-CN"/>
        </w:rPr>
      </w:pPr>
    </w:p>
    <w:p w14:paraId="26A52585" w14:textId="77777777"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289D26E0" w14:textId="3C05E919"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00F67C06"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2FE924C3" w14:textId="038DBBD2"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1E3407F6" w14:textId="6F360D18" w:rsidR="00DE6369" w:rsidRPr="0098461B"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p>
    <w:p w14:paraId="4D2227E8" w14:textId="2F98B940"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7741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Pr="00677418">
        <w:rPr>
          <w:rFonts w:ascii="Times New Roman" w:eastAsia="Times New Roman" w:hAnsi="Times New Roman"/>
          <w:sz w:val="24"/>
          <w:szCs w:val="24"/>
          <w:lang w:eastAsia="ru-RU"/>
        </w:rPr>
        <w:t>бенефіціарного</w:t>
      </w:r>
      <w:proofErr w:type="spellEnd"/>
      <w:r w:rsidRPr="00677418">
        <w:rPr>
          <w:rFonts w:ascii="Times New Roman" w:eastAsia="Times New Roman" w:hAnsi="Times New Roman"/>
          <w:sz w:val="24"/>
          <w:szCs w:val="24"/>
          <w:lang w:eastAsia="ru-RU"/>
        </w:rPr>
        <w:t xml:space="preserve"> власника/</w:t>
      </w:r>
      <w:proofErr w:type="spellStart"/>
      <w:r w:rsidRPr="00677418">
        <w:rPr>
          <w:rFonts w:ascii="Times New Roman" w:eastAsia="Times New Roman" w:hAnsi="Times New Roman"/>
          <w:sz w:val="24"/>
          <w:szCs w:val="24"/>
          <w:lang w:eastAsia="ru-RU"/>
        </w:rPr>
        <w:t>ів</w:t>
      </w:r>
      <w:proofErr w:type="spellEnd"/>
      <w:r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677418">
        <w:rPr>
          <w:rFonts w:ascii="Times New Roman" w:eastAsia="Times New Roman" w:hAnsi="Times New Roman"/>
          <w:sz w:val="24"/>
          <w:szCs w:val="24"/>
          <w:lang w:eastAsia="ru-RU"/>
        </w:rPr>
        <w:t>бенефіціара</w:t>
      </w:r>
      <w:proofErr w:type="spellEnd"/>
      <w:r w:rsidRPr="00677418">
        <w:rPr>
          <w:rFonts w:ascii="Times New Roman" w:eastAsia="Times New Roman" w:hAnsi="Times New Roman"/>
          <w:sz w:val="24"/>
          <w:szCs w:val="24"/>
          <w:lang w:eastAsia="ru-RU"/>
        </w:rPr>
        <w:t>.</w:t>
      </w:r>
    </w:p>
    <w:p w14:paraId="3556592B"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096C77">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CA79F86"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559FBDA8"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261CA52" w14:textId="77777777" w:rsidR="00DE6369" w:rsidRDefault="00DE6369" w:rsidP="00DE6369">
      <w:pPr>
        <w:tabs>
          <w:tab w:val="left" w:pos="9639"/>
        </w:tabs>
        <w:spacing w:after="0" w:line="240" w:lineRule="auto"/>
        <w:jc w:val="both"/>
        <w:rPr>
          <w:rFonts w:ascii="Times New Roman" w:hAnsi="Times New Roman"/>
          <w:i/>
          <w:sz w:val="20"/>
          <w:szCs w:val="20"/>
          <w:lang w:eastAsia="zh-CN"/>
        </w:rPr>
      </w:pPr>
    </w:p>
    <w:p w14:paraId="6C9B79DD"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39EF777" w14:textId="69902C2E"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 xml:space="preserve">поставку </w:t>
      </w:r>
      <w:r w:rsidR="00B30B1D">
        <w:rPr>
          <w:rFonts w:ascii="Times New Roman" w:hAnsi="Times New Roman"/>
          <w:i/>
          <w:sz w:val="20"/>
          <w:szCs w:val="20"/>
          <w:lang w:eastAsia="zh-CN"/>
        </w:rPr>
        <w:t>розсадницької продукції</w:t>
      </w:r>
      <w:r w:rsidRPr="00F41F98">
        <w:rPr>
          <w:rFonts w:ascii="Times New Roman" w:hAnsi="Times New Roman"/>
          <w:i/>
          <w:sz w:val="20"/>
          <w:szCs w:val="20"/>
          <w:lang w:eastAsia="zh-CN"/>
        </w:rPr>
        <w:t>.</w:t>
      </w:r>
    </w:p>
    <w:p w14:paraId="2488648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F854FC9"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58528319" w14:textId="77777777" w:rsidR="00DE6369" w:rsidRDefault="00DE6369" w:rsidP="00DE6369">
      <w:pPr>
        <w:tabs>
          <w:tab w:val="left" w:pos="9639"/>
        </w:tabs>
        <w:spacing w:line="240" w:lineRule="auto"/>
        <w:jc w:val="right"/>
        <w:rPr>
          <w:rFonts w:ascii="Times New Roman" w:eastAsia="Times New Roman" w:hAnsi="Times New Roman"/>
          <w:b/>
          <w:i/>
          <w:sz w:val="24"/>
          <w:szCs w:val="24"/>
          <w:lang w:eastAsia="ru-RU"/>
        </w:rPr>
      </w:pPr>
    </w:p>
    <w:p w14:paraId="2ADFAB19" w14:textId="61B39E2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2C6D6E5" w14:textId="612EE6C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F586D75" w14:textId="5E6C036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0CCA2AC" w14:textId="7589892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85FBA4B" w14:textId="4B7AA55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B25C922" w14:textId="33A1DE9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3E60EE4" w14:textId="0BD62336"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AFBDDD7" w14:textId="77777777" w:rsidR="00B30B1D" w:rsidRDefault="00B30B1D" w:rsidP="004A635A">
      <w:pPr>
        <w:tabs>
          <w:tab w:val="left" w:pos="9639"/>
        </w:tabs>
        <w:spacing w:line="240" w:lineRule="auto"/>
        <w:jc w:val="right"/>
        <w:rPr>
          <w:rFonts w:ascii="Times New Roman" w:eastAsia="Times New Roman" w:hAnsi="Times New Roman"/>
          <w:b/>
          <w:i/>
          <w:sz w:val="24"/>
          <w:szCs w:val="24"/>
          <w:lang w:eastAsia="ru-RU"/>
        </w:rPr>
      </w:pPr>
    </w:p>
    <w:p w14:paraId="6F81094F" w14:textId="509D35D4" w:rsidR="004A635A" w:rsidRPr="00071DAD" w:rsidRDefault="00DE6369" w:rsidP="004A635A">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 xml:space="preserve">публічних </w:t>
      </w:r>
      <w:proofErr w:type="spellStart"/>
      <w:r w:rsidRPr="00616DC4">
        <w:rPr>
          <w:rFonts w:ascii="Times New Roman" w:eastAsia="Times New Roman" w:hAnsi="Times New Roman"/>
          <w:b/>
          <w:bCs/>
          <w:sz w:val="24"/>
          <w:szCs w:val="24"/>
          <w:lang w:eastAsia="ar-SA"/>
        </w:rPr>
        <w:t>закупівель</w:t>
      </w:r>
      <w:proofErr w:type="spellEnd"/>
      <w:r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керівника учасника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 xml:space="preserve">здійснення у неї публічних </w:t>
      </w:r>
      <w:proofErr w:type="spellStart"/>
      <w:r w:rsidRPr="005B6337">
        <w:rPr>
          <w:rFonts w:ascii="Times New Roman" w:eastAsia="Times New Roman" w:hAnsi="Times New Roman"/>
          <w:sz w:val="24"/>
          <w:szCs w:val="24"/>
        </w:rPr>
        <w:t>закупівель</w:t>
      </w:r>
      <w:proofErr w:type="spellEnd"/>
      <w:r w:rsidRPr="005B6337">
        <w:rPr>
          <w:rFonts w:ascii="Times New Roman" w:eastAsia="Times New Roman" w:hAnsi="Times New Roman"/>
          <w:sz w:val="24"/>
          <w:szCs w:val="24"/>
        </w:rPr>
        <w:t xml:space="preserve">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AE403" w14:textId="77777777" w:rsidR="0047284F" w:rsidRDefault="0047284F" w:rsidP="00C420E7">
      <w:pPr>
        <w:spacing w:after="0" w:line="240" w:lineRule="auto"/>
      </w:pPr>
      <w:r>
        <w:separator/>
      </w:r>
    </w:p>
  </w:endnote>
  <w:endnote w:type="continuationSeparator" w:id="0">
    <w:p w14:paraId="44F77884" w14:textId="77777777" w:rsidR="0047284F" w:rsidRDefault="0047284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A60EB" w14:textId="77777777" w:rsidR="0047284F" w:rsidRDefault="0047284F" w:rsidP="00C420E7">
      <w:pPr>
        <w:spacing w:after="0" w:line="240" w:lineRule="auto"/>
      </w:pPr>
      <w:r>
        <w:separator/>
      </w:r>
    </w:p>
  </w:footnote>
  <w:footnote w:type="continuationSeparator" w:id="0">
    <w:p w14:paraId="05DC9D9C" w14:textId="77777777" w:rsidR="0047284F" w:rsidRDefault="0047284F"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9F5321" w:rsidRPr="00C65E9F" w:rsidRDefault="009F5321">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15:restartNumberingAfterBreak="0">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0"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1"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3"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7"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9"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0"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1"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5"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20"/>
  </w:num>
  <w:num w:numId="2">
    <w:abstractNumId w:val="9"/>
  </w:num>
  <w:num w:numId="3">
    <w:abstractNumId w:val="10"/>
  </w:num>
  <w:num w:numId="4">
    <w:abstractNumId w:val="11"/>
  </w:num>
  <w:num w:numId="5">
    <w:abstractNumId w:val="8"/>
  </w:num>
  <w:num w:numId="6">
    <w:abstractNumId w:val="32"/>
  </w:num>
  <w:num w:numId="7">
    <w:abstractNumId w:val="28"/>
  </w:num>
  <w:num w:numId="8">
    <w:abstractNumId w:val="4"/>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9"/>
  </w:num>
  <w:num w:numId="13">
    <w:abstractNumId w:val="12"/>
  </w:num>
  <w:num w:numId="14">
    <w:abstractNumId w:val="35"/>
  </w:num>
  <w:num w:numId="15">
    <w:abstractNumId w:val="29"/>
  </w:num>
  <w:num w:numId="16">
    <w:abstractNumId w:val="22"/>
  </w:num>
  <w:num w:numId="17">
    <w:abstractNumId w:val="6"/>
  </w:num>
  <w:num w:numId="18">
    <w:abstractNumId w:val="2"/>
  </w:num>
  <w:num w:numId="19">
    <w:abstractNumId w:val="15"/>
  </w:num>
  <w:num w:numId="20">
    <w:abstractNumId w:val="23"/>
  </w:num>
  <w:num w:numId="21">
    <w:abstractNumId w:val="1"/>
  </w:num>
  <w:num w:numId="22">
    <w:abstractNumId w:val="21"/>
  </w:num>
  <w:num w:numId="23">
    <w:abstractNumId w:val="7"/>
  </w:num>
  <w:num w:numId="24">
    <w:abstractNumId w:val="14"/>
  </w:num>
  <w:num w:numId="25">
    <w:abstractNumId w:val="30"/>
  </w:num>
  <w:num w:numId="26">
    <w:abstractNumId w:val="24"/>
  </w:num>
  <w:num w:numId="27">
    <w:abstractNumId w:val="34"/>
  </w:num>
  <w:num w:numId="28">
    <w:abstractNumId w:val="17"/>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6"/>
  </w:num>
  <w:num w:numId="32">
    <w:abstractNumId w:val="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25"/>
    <w:lvlOverride w:ilvl="0">
      <w:startOverride w:val="1"/>
    </w:lvlOverride>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25BA"/>
    <w:rsid w:val="00033482"/>
    <w:rsid w:val="00033A65"/>
    <w:rsid w:val="0003413F"/>
    <w:rsid w:val="00034FCB"/>
    <w:rsid w:val="0003570E"/>
    <w:rsid w:val="00036651"/>
    <w:rsid w:val="000369C5"/>
    <w:rsid w:val="000370F3"/>
    <w:rsid w:val="000371D3"/>
    <w:rsid w:val="00037F66"/>
    <w:rsid w:val="00041C26"/>
    <w:rsid w:val="00042E19"/>
    <w:rsid w:val="00043F23"/>
    <w:rsid w:val="0004411D"/>
    <w:rsid w:val="000447E5"/>
    <w:rsid w:val="000449B4"/>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1C0"/>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77C2B"/>
    <w:rsid w:val="00080246"/>
    <w:rsid w:val="000824C7"/>
    <w:rsid w:val="00082CF9"/>
    <w:rsid w:val="000830E3"/>
    <w:rsid w:val="00083E02"/>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0F61"/>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269"/>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1BA"/>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474"/>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2F6C"/>
    <w:rsid w:val="001633F8"/>
    <w:rsid w:val="00163610"/>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4A4E"/>
    <w:rsid w:val="00174DCF"/>
    <w:rsid w:val="00176321"/>
    <w:rsid w:val="001764A0"/>
    <w:rsid w:val="00176BB6"/>
    <w:rsid w:val="00176F80"/>
    <w:rsid w:val="00177132"/>
    <w:rsid w:val="0018033F"/>
    <w:rsid w:val="00180699"/>
    <w:rsid w:val="001806FB"/>
    <w:rsid w:val="001816BD"/>
    <w:rsid w:val="00181A16"/>
    <w:rsid w:val="0018333D"/>
    <w:rsid w:val="001855F9"/>
    <w:rsid w:val="001860BE"/>
    <w:rsid w:val="001867E6"/>
    <w:rsid w:val="00187053"/>
    <w:rsid w:val="0019002B"/>
    <w:rsid w:val="00190C9F"/>
    <w:rsid w:val="00190D51"/>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925"/>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676D"/>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85C"/>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67485"/>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1E3C"/>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C71"/>
    <w:rsid w:val="002B5D7F"/>
    <w:rsid w:val="002B6A0D"/>
    <w:rsid w:val="002B6F2E"/>
    <w:rsid w:val="002C0589"/>
    <w:rsid w:val="002C0769"/>
    <w:rsid w:val="002C17A1"/>
    <w:rsid w:val="002C1C57"/>
    <w:rsid w:val="002C2EDE"/>
    <w:rsid w:val="002C2FDB"/>
    <w:rsid w:val="002C33D0"/>
    <w:rsid w:val="002C43C7"/>
    <w:rsid w:val="002C47C6"/>
    <w:rsid w:val="002C526A"/>
    <w:rsid w:val="002C64E0"/>
    <w:rsid w:val="002C68F3"/>
    <w:rsid w:val="002C701D"/>
    <w:rsid w:val="002C7B92"/>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1F4F"/>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D8D"/>
    <w:rsid w:val="00370E79"/>
    <w:rsid w:val="003717D2"/>
    <w:rsid w:val="003720F3"/>
    <w:rsid w:val="003721FC"/>
    <w:rsid w:val="00372A1B"/>
    <w:rsid w:val="003734B3"/>
    <w:rsid w:val="00373985"/>
    <w:rsid w:val="003747E2"/>
    <w:rsid w:val="00374DBD"/>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AC"/>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476"/>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84F"/>
    <w:rsid w:val="00472C44"/>
    <w:rsid w:val="00472C56"/>
    <w:rsid w:val="004733E7"/>
    <w:rsid w:val="004740AA"/>
    <w:rsid w:val="004748E0"/>
    <w:rsid w:val="004751D6"/>
    <w:rsid w:val="00475496"/>
    <w:rsid w:val="0047670E"/>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6EB"/>
    <w:rsid w:val="004B098E"/>
    <w:rsid w:val="004B10F7"/>
    <w:rsid w:val="004B12AD"/>
    <w:rsid w:val="004B13B7"/>
    <w:rsid w:val="004B1921"/>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731"/>
    <w:rsid w:val="00561CE8"/>
    <w:rsid w:val="005624F6"/>
    <w:rsid w:val="00562F7F"/>
    <w:rsid w:val="00563F08"/>
    <w:rsid w:val="00564429"/>
    <w:rsid w:val="00566C33"/>
    <w:rsid w:val="00566C3E"/>
    <w:rsid w:val="00567B2F"/>
    <w:rsid w:val="00567E6F"/>
    <w:rsid w:val="0057069F"/>
    <w:rsid w:val="00570F45"/>
    <w:rsid w:val="005713FE"/>
    <w:rsid w:val="0057159E"/>
    <w:rsid w:val="00572445"/>
    <w:rsid w:val="005741EB"/>
    <w:rsid w:val="00575DB5"/>
    <w:rsid w:val="00576A25"/>
    <w:rsid w:val="00577042"/>
    <w:rsid w:val="0058059A"/>
    <w:rsid w:val="00581BDC"/>
    <w:rsid w:val="00583D12"/>
    <w:rsid w:val="00585730"/>
    <w:rsid w:val="0058663A"/>
    <w:rsid w:val="00587C93"/>
    <w:rsid w:val="005927E5"/>
    <w:rsid w:val="0059294A"/>
    <w:rsid w:val="005929E4"/>
    <w:rsid w:val="00592B23"/>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6C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59D7"/>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5146"/>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84"/>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16E"/>
    <w:rsid w:val="0068778E"/>
    <w:rsid w:val="00687C2E"/>
    <w:rsid w:val="006900FF"/>
    <w:rsid w:val="0069084C"/>
    <w:rsid w:val="0069307B"/>
    <w:rsid w:val="006938EA"/>
    <w:rsid w:val="00694FAF"/>
    <w:rsid w:val="00695971"/>
    <w:rsid w:val="00697DB7"/>
    <w:rsid w:val="00697F53"/>
    <w:rsid w:val="006A0DFC"/>
    <w:rsid w:val="006A1157"/>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4DD"/>
    <w:rsid w:val="006C2F82"/>
    <w:rsid w:val="006C3A6A"/>
    <w:rsid w:val="006C4279"/>
    <w:rsid w:val="006C5227"/>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3CD7"/>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1E6"/>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3EA8"/>
    <w:rsid w:val="007A4C10"/>
    <w:rsid w:val="007A544D"/>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A90"/>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0BD"/>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7D1"/>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309"/>
    <w:rsid w:val="008B14C5"/>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0353"/>
    <w:rsid w:val="008D17D2"/>
    <w:rsid w:val="008D1C32"/>
    <w:rsid w:val="008D1DB6"/>
    <w:rsid w:val="008D2318"/>
    <w:rsid w:val="008D2B4F"/>
    <w:rsid w:val="008D2B71"/>
    <w:rsid w:val="008D2CD9"/>
    <w:rsid w:val="008D34DC"/>
    <w:rsid w:val="008D5D67"/>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34"/>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5321"/>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2DD"/>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3F7"/>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37707"/>
    <w:rsid w:val="00A40388"/>
    <w:rsid w:val="00A407BE"/>
    <w:rsid w:val="00A40A39"/>
    <w:rsid w:val="00A41056"/>
    <w:rsid w:val="00A411E5"/>
    <w:rsid w:val="00A426E7"/>
    <w:rsid w:val="00A427DC"/>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0B1D"/>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43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2C9A"/>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294"/>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1A35"/>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A34"/>
    <w:rsid w:val="00E33E72"/>
    <w:rsid w:val="00E3417A"/>
    <w:rsid w:val="00E3512E"/>
    <w:rsid w:val="00E35ADE"/>
    <w:rsid w:val="00E36977"/>
    <w:rsid w:val="00E36ACA"/>
    <w:rsid w:val="00E3740C"/>
    <w:rsid w:val="00E37526"/>
    <w:rsid w:val="00E411BB"/>
    <w:rsid w:val="00E413FB"/>
    <w:rsid w:val="00E42122"/>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284D"/>
    <w:rsid w:val="00E93C45"/>
    <w:rsid w:val="00E93FE6"/>
    <w:rsid w:val="00E941C7"/>
    <w:rsid w:val="00E94820"/>
    <w:rsid w:val="00E954B5"/>
    <w:rsid w:val="00E95618"/>
    <w:rsid w:val="00E9659C"/>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1E7A"/>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26E"/>
    <w:rsid w:val="00F02798"/>
    <w:rsid w:val="00F034D8"/>
    <w:rsid w:val="00F038F2"/>
    <w:rsid w:val="00F045F0"/>
    <w:rsid w:val="00F05889"/>
    <w:rsid w:val="00F064F5"/>
    <w:rsid w:val="00F067EB"/>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4F37"/>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3EF3"/>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B7C3-2D72-4A12-BD6C-210C8562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11750</Words>
  <Characters>81388</Characters>
  <Application>Microsoft Office Word</Application>
  <DocSecurity>0</DocSecurity>
  <Lines>678</Lines>
  <Paragraphs>185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92953</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10</cp:revision>
  <cp:lastPrinted>2023-06-28T12:42:00Z</cp:lastPrinted>
  <dcterms:created xsi:type="dcterms:W3CDTF">2024-03-11T13:13:00Z</dcterms:created>
  <dcterms:modified xsi:type="dcterms:W3CDTF">2024-03-25T08:30:00Z</dcterms:modified>
</cp:coreProperties>
</file>