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D5A5B" w14:textId="77777777" w:rsidR="00444C4C" w:rsidRPr="009B10B8" w:rsidRDefault="00E2593B">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«Лубнигаз»</w:t>
      </w:r>
    </w:p>
    <w:p w14:paraId="62001053" w14:textId="77777777" w:rsidR="00444C4C" w:rsidRPr="009B10B8" w:rsidRDefault="00E2593B">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«Лубнигаз»</w:t>
      </w:r>
    </w:p>
    <w:p w14:paraId="377F33FE"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25FA6A12" w14:textId="77777777" w:rsidR="00444C4C" w:rsidRPr="009B10B8" w:rsidRDefault="00444C4C">
      <w:pPr>
        <w:spacing w:after="0" w:line="240" w:lineRule="auto"/>
        <w:ind w:left="-1418"/>
        <w:jc w:val="right"/>
        <w:rPr>
          <w:rFonts w:ascii="Times New Roman" w:eastAsia="Times New Roman" w:hAnsi="Times New Roman" w:cs="Times New Roman"/>
          <w:b/>
          <w:sz w:val="24"/>
          <w:szCs w:val="24"/>
        </w:rPr>
      </w:pPr>
    </w:p>
    <w:p w14:paraId="12C4035E"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04C1E3ED"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1D51A61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«Лубнигаз»</w:t>
      </w:r>
    </w:p>
    <w:p w14:paraId="605E3DB0" w14:textId="71EA57A3"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F27583">
        <w:rPr>
          <w:rFonts w:ascii="Times New Roman" w:eastAsia="Times New Roman" w:hAnsi="Times New Roman" w:cs="Times New Roman"/>
          <w:b/>
          <w:sz w:val="24"/>
          <w:szCs w:val="24"/>
        </w:rPr>
        <w:t>«</w:t>
      </w:r>
      <w:r w:rsidR="00EB6F63">
        <w:rPr>
          <w:rFonts w:ascii="Times New Roman" w:eastAsia="Times New Roman" w:hAnsi="Times New Roman" w:cs="Times New Roman"/>
          <w:b/>
          <w:sz w:val="24"/>
          <w:szCs w:val="24"/>
        </w:rPr>
        <w:t>05</w:t>
      </w:r>
      <w:r w:rsidR="00F27583">
        <w:rPr>
          <w:rFonts w:ascii="Times New Roman" w:eastAsia="Times New Roman" w:hAnsi="Times New Roman" w:cs="Times New Roman"/>
          <w:b/>
          <w:sz w:val="24"/>
          <w:szCs w:val="24"/>
        </w:rPr>
        <w:t>»</w:t>
      </w:r>
      <w:r w:rsidR="00EB6F63">
        <w:rPr>
          <w:rFonts w:ascii="Times New Roman" w:eastAsia="Times New Roman" w:hAnsi="Times New Roman" w:cs="Times New Roman"/>
          <w:b/>
          <w:sz w:val="24"/>
          <w:szCs w:val="24"/>
        </w:rPr>
        <w:t xml:space="preserve">січня </w:t>
      </w:r>
      <w:r w:rsidR="00F27583">
        <w:rPr>
          <w:rFonts w:ascii="Times New Roman" w:eastAsia="Times New Roman" w:hAnsi="Times New Roman" w:cs="Times New Roman"/>
          <w:b/>
          <w:sz w:val="24"/>
          <w:szCs w:val="24"/>
        </w:rPr>
        <w:t>202</w:t>
      </w:r>
      <w:r w:rsidR="00E106F7">
        <w:rPr>
          <w:rFonts w:ascii="Times New Roman" w:eastAsia="Times New Roman" w:hAnsi="Times New Roman" w:cs="Times New Roman"/>
          <w:b/>
          <w:sz w:val="24"/>
          <w:szCs w:val="24"/>
          <w:lang w:val="ru-RU"/>
        </w:rPr>
        <w:t>4</w:t>
      </w:r>
      <w:r w:rsidR="00F27583">
        <w:rPr>
          <w:rFonts w:ascii="Times New Roman" w:eastAsia="Times New Roman" w:hAnsi="Times New Roman" w:cs="Times New Roman"/>
          <w:b/>
          <w:sz w:val="24"/>
          <w:szCs w:val="24"/>
        </w:rPr>
        <w:t xml:space="preserve"> р.</w:t>
      </w:r>
      <w:r w:rsidRPr="009B10B8">
        <w:rPr>
          <w:rFonts w:ascii="Times New Roman" w:eastAsia="Times New Roman" w:hAnsi="Times New Roman" w:cs="Times New Roman"/>
          <w:b/>
          <w:sz w:val="24"/>
          <w:szCs w:val="24"/>
        </w:rPr>
        <w:t xml:space="preserve"> №</w:t>
      </w:r>
      <w:r w:rsidR="00EB6F63">
        <w:rPr>
          <w:rFonts w:ascii="Times New Roman" w:eastAsia="Times New Roman" w:hAnsi="Times New Roman" w:cs="Times New Roman"/>
          <w:b/>
          <w:sz w:val="24"/>
          <w:szCs w:val="24"/>
        </w:rPr>
        <w:t>124</w:t>
      </w:r>
    </w:p>
    <w:p w14:paraId="1A7167A6" w14:textId="0868FE80"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BA21590" w14:textId="77777777" w:rsidR="00444C4C" w:rsidRPr="009B10B8" w:rsidRDefault="00444C4C">
      <w:pPr>
        <w:spacing w:after="0" w:line="240" w:lineRule="auto"/>
        <w:rPr>
          <w:rFonts w:ascii="Times New Roman" w:eastAsia="Times New Roman" w:hAnsi="Times New Roman" w:cs="Times New Roman"/>
          <w:b/>
          <w:sz w:val="24"/>
          <w:szCs w:val="24"/>
        </w:rPr>
      </w:pPr>
    </w:p>
    <w:p w14:paraId="6421E903" w14:textId="77777777" w:rsidR="00444C4C" w:rsidRPr="009B10B8" w:rsidRDefault="00444C4C">
      <w:pPr>
        <w:spacing w:after="0" w:line="240" w:lineRule="auto"/>
        <w:rPr>
          <w:rFonts w:ascii="Times New Roman" w:eastAsia="Times New Roman" w:hAnsi="Times New Roman" w:cs="Times New Roman"/>
          <w:b/>
          <w:sz w:val="24"/>
          <w:szCs w:val="24"/>
        </w:rPr>
      </w:pPr>
    </w:p>
    <w:p w14:paraId="03F4FEAC" w14:textId="77777777" w:rsidR="00444C4C" w:rsidRPr="009B10B8" w:rsidRDefault="00444C4C">
      <w:pPr>
        <w:spacing w:after="0" w:line="240" w:lineRule="auto"/>
        <w:rPr>
          <w:rFonts w:ascii="Times New Roman" w:eastAsia="Times New Roman" w:hAnsi="Times New Roman" w:cs="Times New Roman"/>
          <w:b/>
          <w:sz w:val="24"/>
          <w:szCs w:val="24"/>
        </w:rPr>
      </w:pPr>
    </w:p>
    <w:p w14:paraId="68DAB325" w14:textId="77777777" w:rsidR="00444C4C" w:rsidRPr="009B10B8" w:rsidRDefault="00444C4C">
      <w:pPr>
        <w:spacing w:after="0" w:line="240" w:lineRule="auto"/>
        <w:rPr>
          <w:rFonts w:ascii="Times New Roman" w:eastAsia="Times New Roman" w:hAnsi="Times New Roman" w:cs="Times New Roman"/>
          <w:b/>
          <w:sz w:val="24"/>
          <w:szCs w:val="24"/>
        </w:rPr>
      </w:pPr>
    </w:p>
    <w:p w14:paraId="29178828" w14:textId="5D64811D" w:rsidR="00444C4C" w:rsidRDefault="00444C4C">
      <w:pPr>
        <w:spacing w:after="0" w:line="240" w:lineRule="auto"/>
        <w:rPr>
          <w:rFonts w:ascii="Times New Roman" w:eastAsia="Times New Roman" w:hAnsi="Times New Roman" w:cs="Times New Roman"/>
          <w:b/>
          <w:sz w:val="24"/>
          <w:szCs w:val="24"/>
        </w:rPr>
      </w:pPr>
    </w:p>
    <w:p w14:paraId="73BA1F1B" w14:textId="46484C63" w:rsidR="006A1D51" w:rsidRDefault="006A1D51">
      <w:pPr>
        <w:spacing w:after="0" w:line="240" w:lineRule="auto"/>
        <w:rPr>
          <w:rFonts w:ascii="Times New Roman" w:eastAsia="Times New Roman" w:hAnsi="Times New Roman" w:cs="Times New Roman"/>
          <w:b/>
          <w:sz w:val="24"/>
          <w:szCs w:val="24"/>
        </w:rPr>
      </w:pPr>
    </w:p>
    <w:p w14:paraId="5EA75C49" w14:textId="77777777" w:rsidR="006A1D51" w:rsidRPr="009B10B8" w:rsidRDefault="006A1D51">
      <w:pPr>
        <w:spacing w:after="0" w:line="240" w:lineRule="auto"/>
        <w:rPr>
          <w:rFonts w:ascii="Times New Roman" w:eastAsia="Times New Roman" w:hAnsi="Times New Roman" w:cs="Times New Roman"/>
          <w:b/>
          <w:sz w:val="24"/>
          <w:szCs w:val="24"/>
        </w:rPr>
      </w:pPr>
    </w:p>
    <w:p w14:paraId="06CF27B9" w14:textId="77777777" w:rsidR="00444C4C" w:rsidRPr="009B10B8" w:rsidRDefault="00444C4C">
      <w:pPr>
        <w:spacing w:after="0" w:line="240" w:lineRule="auto"/>
        <w:rPr>
          <w:rFonts w:ascii="Times New Roman" w:eastAsia="Times New Roman" w:hAnsi="Times New Roman" w:cs="Times New Roman"/>
          <w:b/>
          <w:sz w:val="24"/>
          <w:szCs w:val="24"/>
        </w:rPr>
      </w:pPr>
    </w:p>
    <w:p w14:paraId="543398BB"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5A77246F" w14:textId="77777777" w:rsidR="00444C4C" w:rsidRPr="009B10B8" w:rsidRDefault="00E2593B" w:rsidP="00481AA9">
      <w:pPr>
        <w:spacing w:after="0" w:line="36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38BAE6EC" w14:textId="1DB5FDC8" w:rsidR="00481AA9" w:rsidRDefault="00E2593B" w:rsidP="00481AA9">
      <w:pPr>
        <w:spacing w:after="0" w:line="360" w:lineRule="auto"/>
        <w:contextualSpacing/>
        <w:jc w:val="center"/>
        <w:rPr>
          <w:rFonts w:ascii="Times New Roman" w:eastAsia="Times New Roman" w:hAnsi="Times New Roman" w:cs="Times New Roman"/>
          <w:b/>
          <w:sz w:val="24"/>
          <w:szCs w:val="24"/>
        </w:rPr>
      </w:pPr>
      <w:r w:rsidRPr="009B10B8">
        <w:rPr>
          <w:rFonts w:ascii="Times New Roman" w:eastAsia="Times New Roman" w:hAnsi="Times New Roman" w:cs="Times New Roman"/>
          <w:sz w:val="24"/>
          <w:szCs w:val="24"/>
        </w:rPr>
        <w:t>  </w:t>
      </w:r>
      <w:r w:rsidR="00304F36" w:rsidRPr="003101C6">
        <w:rPr>
          <w:rFonts w:ascii="Times New Roman" w:eastAsia="Times New Roman" w:hAnsi="Times New Roman" w:cs="Times New Roman"/>
          <w:b/>
          <w:color w:val="000000"/>
          <w:sz w:val="24"/>
          <w:szCs w:val="24"/>
        </w:rPr>
        <w:t> </w:t>
      </w:r>
      <w:r w:rsidR="00304F36" w:rsidRPr="003101C6">
        <w:rPr>
          <w:rFonts w:ascii="Times New Roman" w:eastAsia="Times New Roman" w:hAnsi="Times New Roman" w:cs="Times New Roman"/>
          <w:color w:val="000000"/>
          <w:sz w:val="24"/>
          <w:szCs w:val="24"/>
        </w:rPr>
        <w:t>по процедурі</w:t>
      </w:r>
      <w:r w:rsidR="00304F36" w:rsidRPr="003101C6">
        <w:rPr>
          <w:rFonts w:ascii="Times New Roman" w:eastAsia="Times New Roman" w:hAnsi="Times New Roman" w:cs="Times New Roman"/>
          <w:b/>
          <w:color w:val="000000"/>
          <w:sz w:val="24"/>
          <w:szCs w:val="24"/>
        </w:rPr>
        <w:t xml:space="preserve"> ВІДКРИТІ ТОРГИ </w:t>
      </w:r>
      <w:r w:rsidR="00304F36" w:rsidRPr="003101C6">
        <w:rPr>
          <w:rFonts w:ascii="Times New Roman" w:eastAsia="Times New Roman" w:hAnsi="Times New Roman" w:cs="Times New Roman"/>
          <w:b/>
          <w:sz w:val="24"/>
          <w:szCs w:val="24"/>
        </w:rPr>
        <w:t>(з особливостями)</w:t>
      </w:r>
    </w:p>
    <w:p w14:paraId="2249EC31" w14:textId="7539C7D1" w:rsidR="00E534EF" w:rsidRPr="009B10B8" w:rsidRDefault="00E534EF" w:rsidP="00481AA9">
      <w:pPr>
        <w:spacing w:after="0" w:line="360" w:lineRule="auto"/>
        <w:contextualSpacing/>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w:t>
      </w:r>
    </w:p>
    <w:p w14:paraId="2E8A38CD" w14:textId="69D5A949" w:rsidR="00304F36" w:rsidRPr="003101C6" w:rsidRDefault="00304F36" w:rsidP="00481AA9">
      <w:pPr>
        <w:spacing w:after="0" w:line="360" w:lineRule="auto"/>
        <w:contextualSpacing/>
        <w:jc w:val="center"/>
        <w:rPr>
          <w:rFonts w:ascii="Times New Roman" w:eastAsia="Times New Roman" w:hAnsi="Times New Roman" w:cs="Times New Roman"/>
          <w:b/>
          <w:sz w:val="24"/>
          <w:szCs w:val="24"/>
        </w:rPr>
      </w:pPr>
      <w:bookmarkStart w:id="0" w:name="_Hlk154514354"/>
      <w:r w:rsidRPr="003101C6">
        <w:rPr>
          <w:rFonts w:ascii="Times New Roman" w:eastAsia="Times New Roman" w:hAnsi="Times New Roman" w:cs="Times New Roman"/>
          <w:b/>
          <w:sz w:val="24"/>
          <w:szCs w:val="24"/>
        </w:rPr>
        <w:t>Послуги</w:t>
      </w:r>
      <w:r w:rsidRPr="003101C6">
        <w:rPr>
          <w:rFonts w:ascii="Times New Roman" w:eastAsia="Times New Roman" w:hAnsi="Times New Roman" w:cs="Times New Roman"/>
          <w:color w:val="000000"/>
          <w:sz w:val="24"/>
          <w:szCs w:val="24"/>
        </w:rPr>
        <w:t> </w:t>
      </w:r>
      <w:bookmarkStart w:id="1" w:name="_Hlk56064588"/>
      <w:r w:rsidRPr="003101C6">
        <w:rPr>
          <w:rFonts w:ascii="Times New Roman" w:eastAsia="Times New Roman" w:hAnsi="Times New Roman" w:cs="Times New Roman"/>
          <w:b/>
          <w:sz w:val="24"/>
          <w:szCs w:val="24"/>
        </w:rPr>
        <w:t>інформування за допомогою SMS</w:t>
      </w:r>
      <w:bookmarkEnd w:id="1"/>
      <w:r w:rsidRPr="003101C6">
        <w:rPr>
          <w:rFonts w:ascii="Times New Roman" w:eastAsia="Times New Roman" w:hAnsi="Times New Roman" w:cs="Times New Roman"/>
          <w:b/>
          <w:sz w:val="24"/>
          <w:szCs w:val="24"/>
        </w:rPr>
        <w:t xml:space="preserve">-, Viber-, повідомлень </w:t>
      </w:r>
      <w:r w:rsidRPr="003101C6">
        <w:rPr>
          <w:rFonts w:ascii="Times New Roman" w:eastAsia="Times New Roman" w:hAnsi="Times New Roman" w:cs="Times New Roman"/>
          <w:b/>
          <w:sz w:val="24"/>
          <w:szCs w:val="24"/>
        </w:rPr>
        <w:br/>
      </w:r>
      <w:r w:rsidRPr="003101C6">
        <w:rPr>
          <w:rFonts w:ascii="Times New Roman" w:eastAsia="Times New Roman" w:hAnsi="Times New Roman" w:cs="Times New Roman"/>
          <w:b/>
          <w:i/>
          <w:sz w:val="24"/>
          <w:szCs w:val="24"/>
        </w:rPr>
        <w:t xml:space="preserve">код ДК 021:2015 – </w:t>
      </w:r>
      <w:r w:rsidRPr="003101C6">
        <w:rPr>
          <w:rFonts w:ascii="Times New Roman" w:eastAsia="Times New Roman" w:hAnsi="Times New Roman" w:cs="Times New Roman"/>
          <w:b/>
          <w:sz w:val="24"/>
          <w:szCs w:val="24"/>
        </w:rPr>
        <w:t>64210000-1–Послуги телефонного зв’язку та передачі даних (телекомунікаційні послуги)</w:t>
      </w:r>
    </w:p>
    <w:bookmarkEnd w:id="0"/>
    <w:p w14:paraId="07B1D0B1" w14:textId="77777777" w:rsidR="00304F36" w:rsidRPr="003101C6" w:rsidRDefault="00304F36" w:rsidP="00304F36">
      <w:pPr>
        <w:spacing w:before="240" w:after="0" w:line="240" w:lineRule="auto"/>
        <w:jc w:val="center"/>
        <w:rPr>
          <w:rFonts w:ascii="Times New Roman" w:eastAsia="Times New Roman" w:hAnsi="Times New Roman" w:cs="Times New Roman"/>
          <w:b/>
          <w:sz w:val="24"/>
          <w:szCs w:val="24"/>
        </w:rPr>
      </w:pPr>
    </w:p>
    <w:p w14:paraId="2C6462A7" w14:textId="77777777" w:rsidR="00444C4C" w:rsidRPr="009B10B8" w:rsidRDefault="00444C4C">
      <w:pPr>
        <w:spacing w:before="240" w:after="0" w:line="240" w:lineRule="auto"/>
        <w:rPr>
          <w:rFonts w:ascii="Times New Roman" w:eastAsia="Times New Roman" w:hAnsi="Times New Roman" w:cs="Times New Roman"/>
          <w:sz w:val="24"/>
          <w:szCs w:val="24"/>
        </w:rPr>
      </w:pPr>
    </w:p>
    <w:p w14:paraId="22297BC8"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7E7CB4"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B82BF17"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1E98396"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6669EE1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08E048C5" w14:textId="77777777" w:rsidR="007E49CC" w:rsidRPr="009B10B8" w:rsidRDefault="007E49CC">
      <w:pPr>
        <w:spacing w:before="240" w:after="0" w:line="240" w:lineRule="auto"/>
        <w:rPr>
          <w:rFonts w:ascii="Times New Roman" w:eastAsia="Times New Roman" w:hAnsi="Times New Roman" w:cs="Times New Roman"/>
          <w:sz w:val="24"/>
          <w:szCs w:val="24"/>
        </w:rPr>
      </w:pPr>
    </w:p>
    <w:p w14:paraId="1F546192"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32FD3C4" w14:textId="77777777" w:rsidR="003360F0" w:rsidRPr="009B10B8" w:rsidRDefault="003360F0">
      <w:pPr>
        <w:spacing w:before="240" w:after="0" w:line="240" w:lineRule="auto"/>
        <w:rPr>
          <w:rFonts w:ascii="Times New Roman" w:eastAsia="Times New Roman" w:hAnsi="Times New Roman" w:cs="Times New Roman"/>
          <w:sz w:val="24"/>
          <w:szCs w:val="24"/>
        </w:rPr>
      </w:pPr>
    </w:p>
    <w:p w14:paraId="5CDBC2BE" w14:textId="77777777" w:rsidR="007E49CC" w:rsidRPr="009B10B8" w:rsidRDefault="007E49CC">
      <w:pPr>
        <w:spacing w:before="240" w:after="0" w:line="240" w:lineRule="auto"/>
        <w:rPr>
          <w:rFonts w:ascii="Times New Roman" w:eastAsia="Times New Roman" w:hAnsi="Times New Roman" w:cs="Times New Roman"/>
          <w:sz w:val="24"/>
          <w:szCs w:val="24"/>
        </w:rPr>
      </w:pPr>
    </w:p>
    <w:p w14:paraId="75CAEA3C"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488F04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4A58FB5" w14:textId="160C3A8E" w:rsidR="00444C4C" w:rsidRDefault="00E2593B">
      <w:pPr>
        <w:spacing w:before="240" w:after="0" w:line="240" w:lineRule="auto"/>
        <w:jc w:val="center"/>
        <w:rPr>
          <w:rFonts w:ascii="Times New Roman" w:eastAsia="Times New Roman" w:hAnsi="Times New Roman" w:cs="Times New Roman"/>
          <w:sz w:val="24"/>
          <w:szCs w:val="24"/>
        </w:rPr>
      </w:pPr>
      <w:bookmarkStart w:id="2" w:name="_heading=h.1fob9te" w:colFirst="0" w:colLast="0"/>
      <w:bookmarkEnd w:id="2"/>
      <w:proofErr w:type="spellStart"/>
      <w:r w:rsidRPr="00662C51">
        <w:rPr>
          <w:rFonts w:ascii="Times New Roman" w:eastAsia="Times New Roman" w:hAnsi="Times New Roman" w:cs="Times New Roman"/>
          <w:sz w:val="24"/>
          <w:szCs w:val="24"/>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EB6F63">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p w14:paraId="77CB24F2" w14:textId="47555E69" w:rsidR="006A1D51" w:rsidRDefault="006A1D51">
      <w:pPr>
        <w:spacing w:before="240" w:after="0" w:line="240" w:lineRule="auto"/>
        <w:jc w:val="center"/>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4EEEEA05" w14:textId="77777777">
        <w:trPr>
          <w:trHeight w:val="416"/>
          <w:jc w:val="center"/>
        </w:trPr>
        <w:tc>
          <w:tcPr>
            <w:tcW w:w="705" w:type="dxa"/>
            <w:vAlign w:val="center"/>
          </w:tcPr>
          <w:p w14:paraId="2E86DAE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0688F36A"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6B127EA3" w14:textId="77777777">
        <w:trPr>
          <w:trHeight w:val="411"/>
          <w:jc w:val="center"/>
        </w:trPr>
        <w:tc>
          <w:tcPr>
            <w:tcW w:w="705" w:type="dxa"/>
            <w:vAlign w:val="center"/>
          </w:tcPr>
          <w:p w14:paraId="3E94AAB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686613B5"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2F0EEFC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432ED672" w14:textId="77777777">
        <w:trPr>
          <w:trHeight w:val="1119"/>
          <w:jc w:val="center"/>
        </w:trPr>
        <w:tc>
          <w:tcPr>
            <w:tcW w:w="705" w:type="dxa"/>
          </w:tcPr>
          <w:p w14:paraId="3F911406"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BB9F7BB"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8619AB2"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3788FBC"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60EB052B" w14:textId="77777777">
        <w:trPr>
          <w:trHeight w:val="615"/>
          <w:jc w:val="center"/>
        </w:trPr>
        <w:tc>
          <w:tcPr>
            <w:tcW w:w="705" w:type="dxa"/>
          </w:tcPr>
          <w:p w14:paraId="76E5A14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2687CFA"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5D8F63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2BBEE4DB" w14:textId="77777777">
        <w:trPr>
          <w:trHeight w:val="285"/>
          <w:jc w:val="center"/>
        </w:trPr>
        <w:tc>
          <w:tcPr>
            <w:tcW w:w="705" w:type="dxa"/>
          </w:tcPr>
          <w:p w14:paraId="3332208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2515E58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5414599E"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«Лубнигаз»</w:t>
            </w:r>
          </w:p>
        </w:tc>
      </w:tr>
      <w:tr w:rsidR="005A2413" w:rsidRPr="009B10B8" w14:paraId="7A2366EE" w14:textId="77777777">
        <w:trPr>
          <w:trHeight w:val="510"/>
          <w:jc w:val="center"/>
        </w:trPr>
        <w:tc>
          <w:tcPr>
            <w:tcW w:w="705" w:type="dxa"/>
          </w:tcPr>
          <w:p w14:paraId="555E72F5"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236D1332"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2A86381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7AE639CC" w14:textId="77777777">
        <w:trPr>
          <w:trHeight w:val="1119"/>
          <w:jc w:val="center"/>
        </w:trPr>
        <w:tc>
          <w:tcPr>
            <w:tcW w:w="705" w:type="dxa"/>
          </w:tcPr>
          <w:p w14:paraId="3B30B3B8"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566B6C0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1C9F6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4F1D636E"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357C4169"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BBD2AD8" w14:textId="77777777">
        <w:trPr>
          <w:trHeight w:val="15"/>
          <w:jc w:val="center"/>
        </w:trPr>
        <w:tc>
          <w:tcPr>
            <w:tcW w:w="705" w:type="dxa"/>
          </w:tcPr>
          <w:p w14:paraId="6D44537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714244DB"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16587CEC"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249315F2" w14:textId="77777777">
        <w:trPr>
          <w:trHeight w:val="240"/>
          <w:jc w:val="center"/>
        </w:trPr>
        <w:tc>
          <w:tcPr>
            <w:tcW w:w="705" w:type="dxa"/>
          </w:tcPr>
          <w:p w14:paraId="03219AC1"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3B3AA2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5374028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438542D8" w14:textId="77777777" w:rsidTr="003360F0">
        <w:trPr>
          <w:trHeight w:val="1354"/>
          <w:jc w:val="center"/>
        </w:trPr>
        <w:tc>
          <w:tcPr>
            <w:tcW w:w="705" w:type="dxa"/>
          </w:tcPr>
          <w:p w14:paraId="39BDB14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3D465B1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275358E0" w14:textId="550A47CA" w:rsidR="00444C4C" w:rsidRPr="00662C51" w:rsidRDefault="00662C51" w:rsidP="00662C51">
            <w:pPr>
              <w:spacing w:line="360" w:lineRule="auto"/>
              <w:contextualSpacing/>
              <w:rPr>
                <w:rFonts w:ascii="Times New Roman" w:eastAsia="Times New Roman" w:hAnsi="Times New Roman" w:cs="Times New Roman"/>
                <w:sz w:val="24"/>
                <w:szCs w:val="24"/>
              </w:rPr>
            </w:pPr>
            <w:r w:rsidRPr="00662C51">
              <w:rPr>
                <w:rFonts w:ascii="Times New Roman" w:eastAsia="Times New Roman" w:hAnsi="Times New Roman" w:cs="Times New Roman"/>
                <w:sz w:val="24"/>
                <w:szCs w:val="24"/>
              </w:rPr>
              <w:t>Послуги</w:t>
            </w:r>
            <w:r w:rsidRPr="00662C51">
              <w:rPr>
                <w:rFonts w:ascii="Times New Roman" w:eastAsia="Times New Roman" w:hAnsi="Times New Roman" w:cs="Times New Roman"/>
                <w:color w:val="000000"/>
                <w:sz w:val="24"/>
                <w:szCs w:val="24"/>
              </w:rPr>
              <w:t> </w:t>
            </w:r>
            <w:r w:rsidRPr="00662C51">
              <w:rPr>
                <w:rFonts w:ascii="Times New Roman" w:eastAsia="Times New Roman" w:hAnsi="Times New Roman" w:cs="Times New Roman"/>
                <w:sz w:val="24"/>
                <w:szCs w:val="24"/>
              </w:rPr>
              <w:t xml:space="preserve">інформування за допомогою SMS-, Viber-, повідомлень </w:t>
            </w:r>
            <w:r w:rsidRPr="00662C51">
              <w:rPr>
                <w:rFonts w:ascii="Times New Roman" w:eastAsia="Times New Roman" w:hAnsi="Times New Roman" w:cs="Times New Roman"/>
                <w:sz w:val="24"/>
                <w:szCs w:val="24"/>
              </w:rPr>
              <w:br/>
              <w:t>код ДК 021:2015 – 64210000-1–Послуги телефонного зв’язку та передачі даних (телекомунікаційні послуги)</w:t>
            </w:r>
          </w:p>
        </w:tc>
      </w:tr>
      <w:tr w:rsidR="005A2413" w:rsidRPr="009B10B8" w14:paraId="661A0031" w14:textId="77777777">
        <w:trPr>
          <w:trHeight w:val="1119"/>
          <w:jc w:val="center"/>
        </w:trPr>
        <w:tc>
          <w:tcPr>
            <w:tcW w:w="705" w:type="dxa"/>
          </w:tcPr>
          <w:p w14:paraId="6A623E8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56055D4A"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6D8CC15"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41DC6127" w14:textId="77777777">
        <w:trPr>
          <w:trHeight w:val="1119"/>
          <w:jc w:val="center"/>
        </w:trPr>
        <w:tc>
          <w:tcPr>
            <w:tcW w:w="705" w:type="dxa"/>
          </w:tcPr>
          <w:p w14:paraId="0E864B5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10525E4" w14:textId="091D37B0" w:rsidR="00444C4C" w:rsidRPr="009B10B8" w:rsidRDefault="00DB35D7" w:rsidP="00EF0B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20" w:type="dxa"/>
          </w:tcPr>
          <w:p w14:paraId="5AE32F71" w14:textId="7D73C5CC" w:rsidR="004E2C85" w:rsidRPr="005A2413" w:rsidRDefault="004E2C85" w:rsidP="004E2C85">
            <w:pPr>
              <w:widowControl w:val="0"/>
              <w:ind w:right="120"/>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Обсяги: </w:t>
            </w:r>
            <w:r w:rsidR="002350F7">
              <w:rPr>
                <w:rFonts w:ascii="Times New Roman" w:eastAsia="Times New Roman" w:hAnsi="Times New Roman" w:cs="Times New Roman"/>
                <w:bCs/>
                <w:lang w:val="ru-RU" w:eastAsia="en-US"/>
              </w:rPr>
              <w:t>2</w:t>
            </w:r>
            <w:r w:rsidR="00372784">
              <w:rPr>
                <w:rFonts w:ascii="Times New Roman" w:eastAsia="Times New Roman" w:hAnsi="Times New Roman" w:cs="Times New Roman"/>
                <w:bCs/>
                <w:lang w:val="ru-RU" w:eastAsia="en-US"/>
              </w:rPr>
              <w:t xml:space="preserve"> </w:t>
            </w:r>
            <w:proofErr w:type="spellStart"/>
            <w:r w:rsidRPr="00F004AC">
              <w:rPr>
                <w:rFonts w:ascii="Times New Roman" w:eastAsia="Times New Roman" w:hAnsi="Times New Roman" w:cs="Times New Roman"/>
                <w:bCs/>
                <w:lang w:val="ru-RU" w:eastAsia="en-US"/>
              </w:rPr>
              <w:t>послуг</w:t>
            </w:r>
            <w:r w:rsidR="00372784">
              <w:rPr>
                <w:rFonts w:ascii="Times New Roman" w:eastAsia="Times New Roman" w:hAnsi="Times New Roman" w:cs="Times New Roman"/>
                <w:bCs/>
                <w:lang w:val="ru-RU" w:eastAsia="en-US"/>
              </w:rPr>
              <w:t>а</w:t>
            </w:r>
            <w:proofErr w:type="spellEnd"/>
          </w:p>
          <w:p w14:paraId="7AFFC959" w14:textId="1F8B1D37" w:rsidR="00444C4C" w:rsidRPr="00D31046" w:rsidRDefault="00372784" w:rsidP="004E2C85">
            <w:pPr>
              <w:pStyle w:val="af6"/>
              <w:spacing w:after="120"/>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rPr>
              <w:t>Територія України</w:t>
            </w:r>
          </w:p>
        </w:tc>
      </w:tr>
      <w:tr w:rsidR="005A2413" w:rsidRPr="009B10B8" w14:paraId="1366E1A2" w14:textId="77777777">
        <w:trPr>
          <w:trHeight w:val="645"/>
          <w:jc w:val="center"/>
        </w:trPr>
        <w:tc>
          <w:tcPr>
            <w:tcW w:w="705" w:type="dxa"/>
          </w:tcPr>
          <w:p w14:paraId="3E87FEE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024A55F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78D16043" w14:textId="2DCE7661" w:rsidR="00444C4C" w:rsidRPr="009B10B8" w:rsidRDefault="00E2593B" w:rsidP="00E7410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  31 грудня  20</w:t>
            </w:r>
            <w:r w:rsidR="00B4311D" w:rsidRPr="009B10B8">
              <w:rPr>
                <w:rFonts w:ascii="Times New Roman" w:eastAsia="Times New Roman" w:hAnsi="Times New Roman" w:cs="Times New Roman"/>
                <w:sz w:val="24"/>
                <w:szCs w:val="24"/>
              </w:rPr>
              <w:t>2</w:t>
            </w:r>
            <w:r w:rsidR="00372784">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року включно</w:t>
            </w:r>
          </w:p>
        </w:tc>
      </w:tr>
      <w:tr w:rsidR="005A2413" w:rsidRPr="009B10B8" w14:paraId="61A9D876" w14:textId="77777777">
        <w:trPr>
          <w:trHeight w:val="841"/>
          <w:jc w:val="center"/>
        </w:trPr>
        <w:tc>
          <w:tcPr>
            <w:tcW w:w="705" w:type="dxa"/>
          </w:tcPr>
          <w:p w14:paraId="6CEAAEA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23A7232"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173B86A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57FA7C47" w14:textId="77777777">
        <w:trPr>
          <w:trHeight w:val="1119"/>
          <w:jc w:val="center"/>
        </w:trPr>
        <w:tc>
          <w:tcPr>
            <w:tcW w:w="705" w:type="dxa"/>
          </w:tcPr>
          <w:p w14:paraId="4BE21A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3C162554"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8A2C8B4"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2BA585B6" w14:textId="77777777">
        <w:trPr>
          <w:trHeight w:val="1119"/>
          <w:jc w:val="center"/>
        </w:trPr>
        <w:tc>
          <w:tcPr>
            <w:tcW w:w="705" w:type="dxa"/>
          </w:tcPr>
          <w:p w14:paraId="3F7E96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7658A7AA"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42251E97"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25136E2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576C70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BF56F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7793A7"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9682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C78A6D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CB104C7" w14:textId="77777777">
        <w:trPr>
          <w:trHeight w:val="501"/>
          <w:jc w:val="center"/>
        </w:trPr>
        <w:tc>
          <w:tcPr>
            <w:tcW w:w="9960" w:type="dxa"/>
            <w:gridSpan w:val="3"/>
            <w:vAlign w:val="center"/>
          </w:tcPr>
          <w:p w14:paraId="0807576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6D9624CC" w14:textId="77777777">
        <w:trPr>
          <w:trHeight w:val="1975"/>
          <w:jc w:val="center"/>
        </w:trPr>
        <w:tc>
          <w:tcPr>
            <w:tcW w:w="705" w:type="dxa"/>
          </w:tcPr>
          <w:p w14:paraId="4E11118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FDA033D"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9BB38E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8254E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FEEB3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693898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0F0DED"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667A1B16" w14:textId="77777777">
        <w:trPr>
          <w:trHeight w:val="1119"/>
          <w:jc w:val="center"/>
        </w:trPr>
        <w:tc>
          <w:tcPr>
            <w:tcW w:w="705" w:type="dxa"/>
          </w:tcPr>
          <w:p w14:paraId="340E8E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2D8E4529"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460003AC"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99A5C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170E58C7" w14:textId="77777777">
        <w:trPr>
          <w:trHeight w:val="480"/>
          <w:jc w:val="center"/>
        </w:trPr>
        <w:tc>
          <w:tcPr>
            <w:tcW w:w="9960" w:type="dxa"/>
            <w:gridSpan w:val="3"/>
            <w:vAlign w:val="center"/>
          </w:tcPr>
          <w:p w14:paraId="756DF9A0"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6DF0D460" w14:textId="77777777">
        <w:trPr>
          <w:trHeight w:val="1119"/>
          <w:jc w:val="center"/>
        </w:trPr>
        <w:tc>
          <w:tcPr>
            <w:tcW w:w="705" w:type="dxa"/>
          </w:tcPr>
          <w:p w14:paraId="1C70824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2342387B"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E7D8EF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E3649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97B9AC"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46BABED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w:t>
            </w:r>
            <w:r w:rsidRPr="009B10B8">
              <w:rPr>
                <w:rFonts w:ascii="Times New Roman" w:eastAsia="Times New Roman" w:hAnsi="Times New Roman" w:cs="Times New Roman"/>
                <w:sz w:val="24"/>
                <w:szCs w:val="24"/>
              </w:rPr>
              <w:lastRenderedPageBreak/>
              <w:t>цієї тендерної документації;</w:t>
            </w:r>
          </w:p>
          <w:p w14:paraId="053849A0"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08774165" w14:textId="77777777" w:rsidR="005E715D" w:rsidRPr="004E2C85"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2501D42" w14:textId="77777777" w:rsidR="004E2C85" w:rsidRPr="005A2413" w:rsidRDefault="004E2C85" w:rsidP="004E2C85">
            <w:pPr>
              <w:widowControl w:val="0"/>
              <w:numPr>
                <w:ilvl w:val="0"/>
                <w:numId w:val="4"/>
              </w:numPr>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A2413">
              <w:rPr>
                <w:rFonts w:ascii="Times New Roman" w:eastAsia="Times New Roman" w:hAnsi="Times New Roman" w:cs="Times New Roman"/>
                <w:i/>
                <w:sz w:val="24"/>
                <w:szCs w:val="24"/>
              </w:rPr>
              <w:t>(застосовується для робіт або послуг)</w:t>
            </w:r>
            <w:r w:rsidRPr="005A2413">
              <w:rPr>
                <w:rFonts w:ascii="Times New Roman" w:eastAsia="Times New Roman" w:hAnsi="Times New Roman" w:cs="Times New Roman"/>
                <w:sz w:val="24"/>
                <w:szCs w:val="24"/>
              </w:rPr>
              <w:t>;</w:t>
            </w:r>
          </w:p>
          <w:p w14:paraId="621479C2"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68FFEEA"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D331F0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39A54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786AA47"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3F2795"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45DE450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0B562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CF578AC"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7023629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89D0F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7A22375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0DB1295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08BE5D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FC5C6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79713D8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0852056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A57A5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53FBA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E9320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30BE2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FCFF2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D501C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B16F1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 xml:space="preserve">Подання документа учасником процедури закупівлі у </w:t>
            </w:r>
            <w:r w:rsidRPr="009B10B8">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78FF38E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3763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F1983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687687"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97F40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7678B7D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314EA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4EA43D0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0DC725B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2BFFB3D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0BA2A2A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945F9CA"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8CAB87"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0B9D1850"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3" w:name="_heading=h.3znysh7" w:colFirst="0" w:colLast="0"/>
            <w:bookmarkEnd w:id="3"/>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w:t>
            </w:r>
            <w:proofErr w:type="spellEnd"/>
            <w:r w:rsidRPr="009B10B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w:t>
            </w:r>
            <w:r w:rsidRPr="009B10B8">
              <w:rPr>
                <w:rFonts w:ascii="Times New Roman" w:eastAsia="Times New Roman" w:hAnsi="Times New Roman" w:cs="Times New Roman"/>
                <w:b/>
                <w:sz w:val="24"/>
                <w:szCs w:val="24"/>
              </w:rPr>
              <w:lastRenderedPageBreak/>
              <w:t xml:space="preserve">вимог: </w:t>
            </w:r>
          </w:p>
          <w:p w14:paraId="24BA665E"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1DF5EB8F"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E5A8465"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96006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29AC7BD"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ED606C"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98E300"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497A0D"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4DC12B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4" w:name="_heading=h.2et92p0" w:colFirst="0" w:colLast="0"/>
            <w:bookmarkEnd w:id="4"/>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9C7206B" w14:textId="77777777" w:rsidR="005E715D" w:rsidRPr="009B10B8" w:rsidRDefault="005E715D" w:rsidP="005E715D">
            <w:pPr>
              <w:widowControl w:val="0"/>
              <w:jc w:val="both"/>
              <w:rPr>
                <w:rFonts w:ascii="Times New Roman" w:eastAsia="Times New Roman" w:hAnsi="Times New Roman" w:cs="Times New Roman"/>
                <w:sz w:val="24"/>
                <w:szCs w:val="24"/>
              </w:rPr>
            </w:pPr>
            <w:bookmarkStart w:id="5" w:name="_heading=h.hjqm8skarbdr" w:colFirst="0" w:colLast="0"/>
            <w:bookmarkEnd w:id="5"/>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7338136" w14:textId="77777777" w:rsidR="00444C4C" w:rsidRPr="009B10B8" w:rsidRDefault="005E715D" w:rsidP="005E715D">
            <w:pPr>
              <w:widowControl w:val="0"/>
              <w:jc w:val="both"/>
              <w:rPr>
                <w:rFonts w:ascii="Times New Roman" w:eastAsia="Times New Roman" w:hAnsi="Times New Roman" w:cs="Times New Roman"/>
                <w:sz w:val="24"/>
                <w:szCs w:val="24"/>
              </w:rPr>
            </w:pPr>
            <w:bookmarkStart w:id="6" w:name="_heading=h.ftj7vaqoric" w:colFirst="0" w:colLast="0"/>
            <w:bookmarkEnd w:id="6"/>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006CF42" w14:textId="77777777">
        <w:trPr>
          <w:trHeight w:val="913"/>
          <w:jc w:val="center"/>
        </w:trPr>
        <w:tc>
          <w:tcPr>
            <w:tcW w:w="705" w:type="dxa"/>
          </w:tcPr>
          <w:p w14:paraId="4B1045F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A58B52D" w14:textId="77777777" w:rsidR="00444C4C" w:rsidRPr="009B10B8" w:rsidRDefault="00E2593B">
            <w:pPr>
              <w:widowControl w:val="0"/>
              <w:rPr>
                <w:rFonts w:ascii="Times New Roman" w:eastAsia="Times New Roman" w:hAnsi="Times New Roman" w:cs="Times New Roman"/>
                <w:sz w:val="24"/>
                <w:szCs w:val="24"/>
              </w:rPr>
            </w:pPr>
            <w:bookmarkStart w:id="7" w:name="_heading=h.tyjcwt" w:colFirst="0" w:colLast="0"/>
            <w:bookmarkEnd w:id="7"/>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82B4BC6"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8" w:name="_heading=h.3dy6vkm" w:colFirst="0" w:colLast="0"/>
            <w:bookmarkEnd w:id="8"/>
          </w:p>
        </w:tc>
      </w:tr>
      <w:tr w:rsidR="005A2413" w:rsidRPr="009B10B8" w14:paraId="321BFE31" w14:textId="77777777">
        <w:trPr>
          <w:trHeight w:val="1119"/>
          <w:jc w:val="center"/>
        </w:trPr>
        <w:tc>
          <w:tcPr>
            <w:tcW w:w="705" w:type="dxa"/>
          </w:tcPr>
          <w:p w14:paraId="6049F92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10E7653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23D7D6"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422E9152" w14:textId="77777777">
        <w:trPr>
          <w:trHeight w:val="560"/>
          <w:jc w:val="center"/>
        </w:trPr>
        <w:tc>
          <w:tcPr>
            <w:tcW w:w="705" w:type="dxa"/>
          </w:tcPr>
          <w:p w14:paraId="76F3624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720E651B"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D49ADE0"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7EA047F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F57D2F"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15D0659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D632C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1268310E"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608C1E66" w14:textId="77777777">
        <w:trPr>
          <w:trHeight w:val="1119"/>
          <w:jc w:val="center"/>
        </w:trPr>
        <w:tc>
          <w:tcPr>
            <w:tcW w:w="705" w:type="dxa"/>
          </w:tcPr>
          <w:p w14:paraId="0F89C9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F8EEF7"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FF4451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090C12AD"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2F351FAF"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240D5631"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B05292"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5C6A6E"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6BCB1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59FB2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lastRenderedPageBreak/>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604046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2A5822"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3F35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1ADBC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6DF0E0"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BEB92F"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D32AED" w14:textId="73627DD0"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C32CC0" w:rsidRPr="00C32CC0">
              <w:rPr>
                <w:rFonts w:ascii="Times New Roman" w:eastAsia="Times New Roman" w:hAnsi="Times New Roman" w:cs="Times New Roman"/>
                <w:sz w:val="24"/>
                <w:szCs w:val="24"/>
              </w:rPr>
              <w:t xml:space="preserve">учасник процедури закупівлі або кінцевий </w:t>
            </w:r>
            <w:proofErr w:type="spellStart"/>
            <w:r w:rsidR="00C32CC0" w:rsidRPr="00C32CC0">
              <w:rPr>
                <w:rFonts w:ascii="Times New Roman" w:eastAsia="Times New Roman" w:hAnsi="Times New Roman" w:cs="Times New Roman"/>
                <w:sz w:val="24"/>
                <w:szCs w:val="24"/>
              </w:rPr>
              <w:t>бенефіціарний</w:t>
            </w:r>
            <w:proofErr w:type="spellEnd"/>
            <w:r w:rsidR="00C32CC0" w:rsidRPr="00C32CC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227A53"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BB8CC8" w14:textId="77777777" w:rsidR="005E715D" w:rsidRPr="009B10B8" w:rsidRDefault="005E715D" w:rsidP="005E715D">
            <w:pPr>
              <w:jc w:val="both"/>
              <w:rPr>
                <w:rFonts w:ascii="Times New Roman" w:eastAsia="Times New Roman" w:hAnsi="Times New Roman" w:cs="Times New Roman"/>
                <w:sz w:val="24"/>
                <w:szCs w:val="24"/>
              </w:rPr>
            </w:pPr>
          </w:p>
          <w:p w14:paraId="0E14AB34"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sidRPr="009B10B8">
              <w:rPr>
                <w:rFonts w:ascii="Times New Roman" w:eastAsia="Times New Roman" w:hAnsi="Times New Roman" w:cs="Times New Roman"/>
                <w:sz w:val="24"/>
                <w:szCs w:val="24"/>
              </w:rPr>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F89580"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0E0C1BBA" w14:textId="77777777">
        <w:trPr>
          <w:trHeight w:val="1119"/>
          <w:jc w:val="center"/>
        </w:trPr>
        <w:tc>
          <w:tcPr>
            <w:tcW w:w="705" w:type="dxa"/>
          </w:tcPr>
          <w:p w14:paraId="7A77132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4526D92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E6544C4"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9B10B8">
                <w:rPr>
                  <w:rFonts w:ascii="Times New Roman" w:eastAsia="Times New Roman" w:hAnsi="Times New Roman" w:cs="Times New Roman"/>
                  <w:sz w:val="24"/>
                  <w:szCs w:val="24"/>
                </w:rPr>
                <w:t xml:space="preserve"> пунктом третім </w:t>
              </w:r>
            </w:hyperlink>
            <w:hyperlink r:id="rId14">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3B550C78" w14:textId="77777777">
        <w:trPr>
          <w:trHeight w:val="1119"/>
          <w:jc w:val="center"/>
        </w:trPr>
        <w:tc>
          <w:tcPr>
            <w:tcW w:w="705" w:type="dxa"/>
          </w:tcPr>
          <w:p w14:paraId="01906040"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1AC93B23"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34EE76EC" w14:textId="35A7459F" w:rsidR="00444C4C" w:rsidRPr="009B10B8" w:rsidRDefault="00925542" w:rsidP="008077E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5A2413" w:rsidRPr="009B10B8" w14:paraId="22260E53" w14:textId="77777777">
        <w:trPr>
          <w:trHeight w:val="841"/>
          <w:jc w:val="center"/>
        </w:trPr>
        <w:tc>
          <w:tcPr>
            <w:tcW w:w="705" w:type="dxa"/>
          </w:tcPr>
          <w:p w14:paraId="48CC39C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5DD1C29D"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5323DEC5"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0AFFCC86" w14:textId="77777777">
        <w:trPr>
          <w:trHeight w:val="442"/>
          <w:jc w:val="center"/>
        </w:trPr>
        <w:tc>
          <w:tcPr>
            <w:tcW w:w="9960" w:type="dxa"/>
            <w:gridSpan w:val="3"/>
            <w:vAlign w:val="center"/>
          </w:tcPr>
          <w:p w14:paraId="2900491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8F9C177" w14:textId="77777777">
        <w:trPr>
          <w:trHeight w:val="1119"/>
          <w:jc w:val="center"/>
        </w:trPr>
        <w:tc>
          <w:tcPr>
            <w:tcW w:w="705" w:type="dxa"/>
          </w:tcPr>
          <w:p w14:paraId="1255DEC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34FAD8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2C07028" w14:textId="24FD1B4E"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w:t>
            </w:r>
            <w:r w:rsidRPr="00EB6F63">
              <w:rPr>
                <w:rFonts w:ascii="Times New Roman" w:eastAsia="Times New Roman" w:hAnsi="Times New Roman" w:cs="Times New Roman"/>
                <w:sz w:val="24"/>
                <w:szCs w:val="24"/>
              </w:rPr>
              <w:t xml:space="preserve">— </w:t>
            </w:r>
            <w:r w:rsidR="00BF6EE3" w:rsidRPr="00EB6F63">
              <w:rPr>
                <w:rFonts w:ascii="Times New Roman" w:eastAsia="Times New Roman" w:hAnsi="Times New Roman" w:cs="Times New Roman"/>
                <w:b/>
                <w:sz w:val="24"/>
                <w:szCs w:val="24"/>
                <w:lang w:val="ru-RU"/>
              </w:rPr>
              <w:t>1</w:t>
            </w:r>
            <w:r w:rsidR="003E763B">
              <w:rPr>
                <w:rFonts w:ascii="Times New Roman" w:eastAsia="Times New Roman" w:hAnsi="Times New Roman" w:cs="Times New Roman"/>
                <w:b/>
                <w:sz w:val="24"/>
                <w:szCs w:val="24"/>
                <w:lang w:val="ru-RU"/>
              </w:rPr>
              <w:t xml:space="preserve">3 </w:t>
            </w:r>
            <w:bookmarkStart w:id="9" w:name="_GoBack"/>
            <w:bookmarkEnd w:id="9"/>
            <w:r w:rsidR="008A3418" w:rsidRPr="00EB6F63">
              <w:rPr>
                <w:rFonts w:ascii="Times New Roman" w:eastAsia="Times New Roman" w:hAnsi="Times New Roman" w:cs="Times New Roman"/>
                <w:b/>
                <w:sz w:val="24"/>
                <w:szCs w:val="24"/>
                <w:u w:val="single"/>
              </w:rPr>
              <w:t>січня</w:t>
            </w:r>
            <w:r w:rsidRPr="00EB6F63">
              <w:rPr>
                <w:rFonts w:ascii="Times New Roman" w:eastAsia="Times New Roman" w:hAnsi="Times New Roman" w:cs="Times New Roman"/>
                <w:b/>
                <w:sz w:val="24"/>
                <w:szCs w:val="24"/>
              </w:rPr>
              <w:t xml:space="preserve"> 20</w:t>
            </w:r>
            <w:r w:rsidR="008077E2" w:rsidRPr="00EB6F63">
              <w:rPr>
                <w:rFonts w:ascii="Times New Roman" w:eastAsia="Times New Roman" w:hAnsi="Times New Roman" w:cs="Times New Roman"/>
                <w:b/>
                <w:sz w:val="24"/>
                <w:szCs w:val="24"/>
                <w:u w:val="single"/>
              </w:rPr>
              <w:t>2</w:t>
            </w:r>
            <w:r w:rsidR="008A3418" w:rsidRPr="00EB6F63">
              <w:rPr>
                <w:rFonts w:ascii="Times New Roman" w:eastAsia="Times New Roman" w:hAnsi="Times New Roman" w:cs="Times New Roman"/>
                <w:b/>
                <w:sz w:val="24"/>
                <w:szCs w:val="24"/>
                <w:u w:val="single"/>
              </w:rPr>
              <w:t>4</w:t>
            </w:r>
            <w:r w:rsidRPr="00EB6F63">
              <w:rPr>
                <w:rFonts w:ascii="Times New Roman" w:eastAsia="Times New Roman" w:hAnsi="Times New Roman" w:cs="Times New Roman"/>
                <w:b/>
                <w:sz w:val="24"/>
                <w:szCs w:val="24"/>
              </w:rPr>
              <w:t xml:space="preserve"> року</w:t>
            </w:r>
            <w:r w:rsidR="00FF002C" w:rsidRPr="00EB6F63">
              <w:rPr>
                <w:rFonts w:ascii="Times New Roman" w:eastAsia="Times New Roman" w:hAnsi="Times New Roman" w:cs="Times New Roman"/>
                <w:b/>
                <w:sz w:val="24"/>
                <w:szCs w:val="24"/>
              </w:rPr>
              <w:t>,</w:t>
            </w:r>
            <w:r w:rsidRPr="00EB6F63">
              <w:rPr>
                <w:rFonts w:ascii="Times New Roman" w:eastAsia="Times New Roman" w:hAnsi="Times New Roman" w:cs="Times New Roman"/>
                <w:b/>
                <w:sz w:val="24"/>
                <w:szCs w:val="24"/>
              </w:rPr>
              <w:t xml:space="preserve"> </w:t>
            </w:r>
            <w:r w:rsidR="00E7410D" w:rsidRPr="00EB6F63">
              <w:rPr>
                <w:rFonts w:ascii="Times New Roman" w:eastAsia="Times New Roman" w:hAnsi="Times New Roman" w:cs="Times New Roman"/>
                <w:b/>
                <w:sz w:val="24"/>
                <w:szCs w:val="24"/>
                <w:u w:val="single"/>
              </w:rPr>
              <w:t>12</w:t>
            </w:r>
            <w:r w:rsidRPr="00EB6F63">
              <w:rPr>
                <w:rFonts w:ascii="Times New Roman" w:eastAsia="Times New Roman" w:hAnsi="Times New Roman" w:cs="Times New Roman"/>
                <w:b/>
                <w:sz w:val="24"/>
                <w:szCs w:val="24"/>
              </w:rPr>
              <w:t>:</w:t>
            </w:r>
            <w:r w:rsidR="00E7410D" w:rsidRPr="00EB6F63">
              <w:rPr>
                <w:rFonts w:ascii="Times New Roman" w:eastAsia="Times New Roman" w:hAnsi="Times New Roman" w:cs="Times New Roman"/>
                <w:b/>
                <w:sz w:val="24"/>
                <w:szCs w:val="24"/>
                <w:u w:val="single"/>
              </w:rPr>
              <w:t>00</w:t>
            </w:r>
            <w:r w:rsidRPr="00EB6F63">
              <w:rPr>
                <w:rFonts w:ascii="Times New Roman" w:eastAsia="Times New Roman" w:hAnsi="Times New Roman" w:cs="Times New Roman"/>
                <w:b/>
                <w:sz w:val="24"/>
                <w:szCs w:val="24"/>
              </w:rPr>
              <w:t xml:space="preserve"> </w:t>
            </w:r>
            <w:r w:rsidR="00FF002C" w:rsidRPr="00EB6F63">
              <w:rPr>
                <w:rFonts w:ascii="Times New Roman" w:eastAsia="Times New Roman" w:hAnsi="Times New Roman" w:cs="Times New Roman"/>
                <w:b/>
                <w:sz w:val="24"/>
                <w:szCs w:val="24"/>
              </w:rPr>
              <w:t>год.</w:t>
            </w:r>
            <w:r w:rsidRPr="00EB6F63">
              <w:rPr>
                <w:rFonts w:ascii="Times New Roman" w:eastAsia="Times New Roman" w:hAnsi="Times New Roman" w:cs="Times New Roman"/>
                <w:sz w:val="24"/>
                <w:szCs w:val="24"/>
              </w:rPr>
              <w:t xml:space="preserve"> </w:t>
            </w:r>
            <w:r w:rsidR="00FF002C" w:rsidRPr="00EB6F63">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w:t>
            </w:r>
            <w:r w:rsidR="00FF002C" w:rsidRPr="009B10B8">
              <w:rPr>
                <w:rFonts w:ascii="Times New Roman" w:eastAsia="Times New Roman" w:hAnsi="Times New Roman" w:cs="Times New Roman"/>
                <w:i/>
                <w:sz w:val="24"/>
                <w:szCs w:val="24"/>
              </w:rPr>
              <w:t>дня оприлюднення оголошення про проведення відкритих торгів в електронній системі закупівель.)</w:t>
            </w:r>
          </w:p>
          <w:p w14:paraId="4B9B61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032F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4D3512"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50988E29" w14:textId="77777777">
        <w:trPr>
          <w:trHeight w:val="1119"/>
          <w:jc w:val="center"/>
        </w:trPr>
        <w:tc>
          <w:tcPr>
            <w:tcW w:w="705" w:type="dxa"/>
          </w:tcPr>
          <w:p w14:paraId="307FC87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313AA66B"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320F3642"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A13E3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DCC5AF"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1C750C93" w14:textId="77777777">
        <w:trPr>
          <w:trHeight w:val="512"/>
          <w:jc w:val="center"/>
        </w:trPr>
        <w:tc>
          <w:tcPr>
            <w:tcW w:w="9960" w:type="dxa"/>
            <w:gridSpan w:val="3"/>
            <w:vAlign w:val="center"/>
          </w:tcPr>
          <w:p w14:paraId="07928E9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31A4D1F9" w14:textId="77777777">
        <w:trPr>
          <w:trHeight w:val="1119"/>
          <w:jc w:val="center"/>
        </w:trPr>
        <w:tc>
          <w:tcPr>
            <w:tcW w:w="705" w:type="dxa"/>
          </w:tcPr>
          <w:p w14:paraId="5170357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58BF52A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D263ED"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85048B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02C1F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3D70123"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53533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AD157D"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401E3D71"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9B10B8">
              <w:rPr>
                <w:rFonts w:ascii="Times New Roman" w:eastAsia="Times New Roman" w:hAnsi="Times New Roman" w:cs="Times New Roman"/>
                <w:sz w:val="24"/>
                <w:szCs w:val="24"/>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27FA81"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C21AA1"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4845E51"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231C60"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F04454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1E2635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09394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DE70F43" w14:textId="68A5D2FE"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xml:space="preserve">, що він пропонує </w:t>
            </w:r>
            <w:r w:rsidR="004E2C85">
              <w:rPr>
                <w:rFonts w:ascii="Times New Roman" w:eastAsia="Times New Roman" w:hAnsi="Times New Roman" w:cs="Times New Roman"/>
                <w:b/>
                <w:sz w:val="24"/>
                <w:szCs w:val="24"/>
              </w:rPr>
              <w:t>надати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E2C85" w:rsidRPr="004E2C85">
              <w:rPr>
                <w:rFonts w:ascii="Times New Roman" w:eastAsia="Times New Roman" w:hAnsi="Times New Roman" w:cs="Times New Roman"/>
                <w:b/>
                <w:sz w:val="24"/>
                <w:szCs w:val="24"/>
              </w:rPr>
              <w:t>послуг</w:t>
            </w:r>
            <w:r w:rsidRPr="009B10B8">
              <w:rPr>
                <w:rFonts w:ascii="Times New Roman" w:eastAsia="Times New Roman" w:hAnsi="Times New Roman" w:cs="Times New Roman"/>
                <w:sz w:val="24"/>
                <w:szCs w:val="24"/>
              </w:rPr>
              <w:t xml:space="preserve"> даного виду.</w:t>
            </w:r>
          </w:p>
          <w:p w14:paraId="24417FA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A2027">
              <w:rPr>
                <w:rFonts w:ascii="Times New Roman" w:eastAsia="Times New Roman" w:hAnsi="Times New Roman" w:cs="Times New Roman"/>
                <w:sz w:val="24"/>
                <w:szCs w:val="24"/>
              </w:rPr>
              <w:t>0,5</w:t>
            </w:r>
            <w:r w:rsidRPr="009B10B8">
              <w:rPr>
                <w:rFonts w:ascii="Times New Roman" w:eastAsia="Times New Roman" w:hAnsi="Times New Roman" w:cs="Times New Roman"/>
                <w:sz w:val="24"/>
                <w:szCs w:val="24"/>
              </w:rPr>
              <w:t xml:space="preserve"> %.</w:t>
            </w:r>
          </w:p>
          <w:p w14:paraId="7FCA8B9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9B10B8">
              <w:rPr>
                <w:rFonts w:ascii="Times New Roman" w:eastAsia="Times New Roman" w:hAnsi="Times New Roman" w:cs="Times New Roman"/>
                <w:sz w:val="24"/>
                <w:szCs w:val="24"/>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85B32D3"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B97708"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185874"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063F5E"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B9E233"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278B7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w:t>
            </w:r>
            <w:r w:rsidRPr="009B10B8">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w:t>
            </w:r>
            <w:proofErr w:type="spellStart"/>
            <w:r w:rsidRPr="009B10B8">
              <w:rPr>
                <w:rFonts w:ascii="Times New Roman" w:eastAsia="Times New Roman" w:hAnsi="Times New Roman" w:cs="Times New Roman"/>
                <w:sz w:val="24"/>
                <w:szCs w:val="24"/>
              </w:rPr>
              <w:t>невідповідностей</w:t>
            </w:r>
            <w:proofErr w:type="spellEnd"/>
            <w:r w:rsidRPr="009B10B8">
              <w:rPr>
                <w:rFonts w:ascii="Times New Roman" w:eastAsia="Times New Roman" w:hAnsi="Times New Roman" w:cs="Times New Roman"/>
                <w:sz w:val="24"/>
                <w:szCs w:val="24"/>
              </w:rPr>
              <w:t>.</w:t>
            </w:r>
          </w:p>
          <w:p w14:paraId="041EB61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93B6F7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30C28F"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2C813D9E" w14:textId="77777777">
        <w:trPr>
          <w:trHeight w:val="1119"/>
          <w:jc w:val="center"/>
        </w:trPr>
        <w:tc>
          <w:tcPr>
            <w:tcW w:w="705" w:type="dxa"/>
          </w:tcPr>
          <w:p w14:paraId="1B18181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06622EDD"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7FAC8057"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7C48251"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C828E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D5163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C1BA4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 підроблення документів, печаток, штампів та бланків чи </w:t>
            </w:r>
            <w:r w:rsidRPr="009B10B8">
              <w:rPr>
                <w:rFonts w:ascii="Times New Roman" w:eastAsia="Times New Roman" w:hAnsi="Times New Roman" w:cs="Times New Roman"/>
                <w:sz w:val="24"/>
                <w:szCs w:val="24"/>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1349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2BE4425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ED2E0E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2B0B90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A900D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916CE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90ABF7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C6110D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2CF56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736636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0C90971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017FC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8F21F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41727E5"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625F3F"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ECD2AC"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5AE1B5"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91B2B2" w14:textId="77777777" w:rsidR="00444C4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9B10B8">
              <w:rPr>
                <w:rFonts w:ascii="Times New Roman" w:eastAsia="Times New Roman" w:hAnsi="Times New Roman" w:cs="Times New Roman"/>
                <w:sz w:val="24"/>
                <w:szCs w:val="24"/>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1233691E" w14:textId="77777777">
        <w:trPr>
          <w:trHeight w:val="1119"/>
          <w:jc w:val="center"/>
        </w:trPr>
        <w:tc>
          <w:tcPr>
            <w:tcW w:w="705" w:type="dxa"/>
          </w:tcPr>
          <w:p w14:paraId="7525A00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3F7A01C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46A29D89"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78268B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10F8D79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35731618"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235B9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67D13D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6EAEC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336D9E"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C012D2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9B10B8">
              <w:rPr>
                <w:rFonts w:ascii="Times New Roman" w:eastAsia="Times New Roman" w:hAnsi="Times New Roman" w:cs="Times New Roman"/>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2CFFA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6D58EAD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0735D19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36B52F3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E244A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6F8592"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63E48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436C4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39ED5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F5EA46B"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D6458F"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03374AA1"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36C77E"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9B10B8">
              <w:rPr>
                <w:rFonts w:ascii="Times New Roman" w:eastAsia="Times New Roman" w:hAnsi="Times New Roman" w:cs="Times New Roman"/>
                <w:sz w:val="24"/>
                <w:szCs w:val="24"/>
              </w:rPr>
              <w:lastRenderedPageBreak/>
              <w:t>учасника санкції (рішення суду або факт добровільної сплати штрафу, або відшкодування збитків).</w:t>
            </w:r>
          </w:p>
          <w:p w14:paraId="7F903824"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6A84D"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1515DF20" w14:textId="77777777">
        <w:trPr>
          <w:trHeight w:val="472"/>
          <w:jc w:val="center"/>
        </w:trPr>
        <w:tc>
          <w:tcPr>
            <w:tcW w:w="9960" w:type="dxa"/>
            <w:gridSpan w:val="3"/>
            <w:vAlign w:val="center"/>
          </w:tcPr>
          <w:p w14:paraId="595460E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A2413" w:rsidRPr="009B10B8" w14:paraId="453E6A7D" w14:textId="77777777">
        <w:trPr>
          <w:trHeight w:val="1119"/>
          <w:jc w:val="center"/>
        </w:trPr>
        <w:tc>
          <w:tcPr>
            <w:tcW w:w="705" w:type="dxa"/>
          </w:tcPr>
          <w:p w14:paraId="031D8F5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2011BA3B"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3221BF0"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2E96A10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AB5C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09BDF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C8E6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3AB53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46A545"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23F1AF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9F93EF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F1FC3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650247"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751517C9"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6F38EA48" w14:textId="77777777">
        <w:trPr>
          <w:trHeight w:val="1119"/>
          <w:jc w:val="center"/>
        </w:trPr>
        <w:tc>
          <w:tcPr>
            <w:tcW w:w="705" w:type="dxa"/>
          </w:tcPr>
          <w:p w14:paraId="0688099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2BE59B7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289C60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1A7EAAF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70ECCB"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9980710" w14:textId="77777777">
        <w:trPr>
          <w:trHeight w:val="1119"/>
          <w:jc w:val="center"/>
        </w:trPr>
        <w:tc>
          <w:tcPr>
            <w:tcW w:w="705" w:type="dxa"/>
          </w:tcPr>
          <w:p w14:paraId="7580B16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6521E5B9"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6076E46A"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4C259A29"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194F3D9B" w14:textId="77777777" w:rsidTr="00871EE9">
        <w:trPr>
          <w:trHeight w:val="5224"/>
          <w:jc w:val="center"/>
        </w:trPr>
        <w:tc>
          <w:tcPr>
            <w:tcW w:w="705" w:type="dxa"/>
          </w:tcPr>
          <w:p w14:paraId="3853C76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01169FE8"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5C012BB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F63025"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A1D0A4"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CDC4DA"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5905852F"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43D3396F"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1D4EFF3E" w14:textId="77777777">
        <w:trPr>
          <w:trHeight w:val="1119"/>
          <w:jc w:val="center"/>
        </w:trPr>
        <w:tc>
          <w:tcPr>
            <w:tcW w:w="705" w:type="dxa"/>
          </w:tcPr>
          <w:p w14:paraId="0FFB147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5</w:t>
            </w:r>
          </w:p>
        </w:tc>
        <w:tc>
          <w:tcPr>
            <w:tcW w:w="2835" w:type="dxa"/>
          </w:tcPr>
          <w:p w14:paraId="2E4CD2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543C0314"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AA2B35A"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10" w:name="_heading=h.2s8eyo1" w:colFirst="0" w:colLast="0"/>
      <w:bookmarkEnd w:id="10"/>
    </w:p>
    <w:p w14:paraId="4EC78EFD"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58C54D29"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242E022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141546FF"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0F515A4A"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3F017E75" w14:textId="002997F8" w:rsidR="00461264" w:rsidRPr="00F06AB1" w:rsidRDefault="00461264" w:rsidP="00F06AB1">
      <w:pPr>
        <w:pStyle w:val="a5"/>
        <w:numPr>
          <w:ilvl w:val="0"/>
          <w:numId w:val="28"/>
        </w:numPr>
        <w:shd w:val="clear" w:color="auto" w:fill="FFFFFF"/>
        <w:spacing w:after="0" w:line="240" w:lineRule="auto"/>
        <w:jc w:val="both"/>
        <w:rPr>
          <w:rFonts w:ascii="Times New Roman" w:eastAsia="Times New Roman" w:hAnsi="Times New Roman" w:cs="Times New Roman"/>
          <w:b/>
          <w:sz w:val="20"/>
          <w:szCs w:val="20"/>
        </w:rPr>
      </w:pPr>
      <w:r w:rsidRPr="00F06AB1">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F722DE5" w14:textId="77777777" w:rsidR="00F779AF" w:rsidRDefault="00F779AF" w:rsidP="00F06AB1">
      <w:pPr>
        <w:shd w:val="clear" w:color="auto" w:fill="FFFFFF"/>
        <w:spacing w:after="0" w:line="240" w:lineRule="auto"/>
        <w:ind w:left="502"/>
        <w:jc w:val="both"/>
        <w:rPr>
          <w:rFonts w:ascii="Times New Roman" w:eastAsia="Times New Roman" w:hAnsi="Times New Roman" w:cs="Times New Roman"/>
          <w:b/>
          <w:sz w:val="20"/>
          <w:szCs w:val="20"/>
        </w:rPr>
      </w:pPr>
    </w:p>
    <w:tbl>
      <w:tblPr>
        <w:tblW w:w="9619" w:type="dxa"/>
        <w:jc w:val="center"/>
        <w:tblLayout w:type="fixed"/>
        <w:tblLook w:val="0400" w:firstRow="0" w:lastRow="0" w:firstColumn="0" w:lastColumn="0" w:noHBand="0" w:noVBand="1"/>
      </w:tblPr>
      <w:tblGrid>
        <w:gridCol w:w="490"/>
        <w:gridCol w:w="2273"/>
        <w:gridCol w:w="6856"/>
      </w:tblGrid>
      <w:tr w:rsidR="004E2C85" w:rsidRPr="005A2413" w14:paraId="31E5D305" w14:textId="77777777" w:rsidTr="004E2C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39D762" w14:textId="77777777" w:rsidR="004E2C85" w:rsidRPr="005A2413" w:rsidRDefault="004E2C85" w:rsidP="004E2C85">
            <w:pPr>
              <w:spacing w:before="240"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08BF91" w14:textId="77777777" w:rsidR="004E2C85" w:rsidRPr="005A2413" w:rsidRDefault="004E2C85" w:rsidP="004E2C85">
            <w:pPr>
              <w:spacing w:before="240"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A9E5E9" w14:textId="77777777" w:rsidR="004E2C85" w:rsidRPr="005A2413" w:rsidRDefault="004E2C85" w:rsidP="004E2C85">
            <w:pPr>
              <w:spacing w:before="240"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CF7AAC" w:rsidRPr="005A2413" w14:paraId="6DE9659C" w14:textId="77777777" w:rsidTr="00991A7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20606" w14:textId="13B126E4" w:rsidR="00CF7AAC" w:rsidRPr="005A2413" w:rsidRDefault="00CF7AAC" w:rsidP="00CF7AAC">
            <w:pPr>
              <w:spacing w:before="240" w:after="0" w:line="240" w:lineRule="auto"/>
              <w:jc w:val="center"/>
              <w:rPr>
                <w:rFonts w:ascii="Times New Roman" w:eastAsia="Times New Roman" w:hAnsi="Times New Roman" w:cs="Times New Roman"/>
                <w:b/>
                <w:sz w:val="20"/>
                <w:szCs w:val="20"/>
              </w:rPr>
            </w:pPr>
            <w:r w:rsidRPr="00833ACE">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5961C" w14:textId="77777777" w:rsidR="00CF7AAC" w:rsidRPr="003101C6" w:rsidRDefault="00CF7AAC" w:rsidP="00CF7AAC">
            <w:pPr>
              <w:spacing w:after="0" w:line="240" w:lineRule="auto"/>
              <w:rPr>
                <w:rFonts w:ascii="Times New Roman" w:eastAsia="Times New Roman" w:hAnsi="Times New Roman" w:cs="Times New Roman"/>
                <w:sz w:val="20"/>
                <w:szCs w:val="20"/>
              </w:rPr>
            </w:pPr>
            <w:r w:rsidRPr="003101C6">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0EBDEF85" w14:textId="30AC74BC" w:rsidR="00CF7AAC" w:rsidRPr="005A2413" w:rsidRDefault="00CF7AAC" w:rsidP="00CF7AAC">
            <w:pPr>
              <w:spacing w:before="240" w:after="0" w:line="240" w:lineRule="auto"/>
              <w:jc w:val="center"/>
              <w:rPr>
                <w:rFonts w:ascii="Times New Roman" w:eastAsia="Times New Roman" w:hAnsi="Times New Roman" w:cs="Times New Roman"/>
                <w:b/>
                <w:sz w:val="20"/>
                <w:szCs w:val="20"/>
              </w:rPr>
            </w:pPr>
            <w:r w:rsidRPr="003101C6">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70B7D" w14:textId="124FE55C" w:rsidR="00CF7AAC" w:rsidRPr="003101C6" w:rsidRDefault="00CF7AAC" w:rsidP="00CF7AAC">
            <w:pPr>
              <w:spacing w:after="0" w:line="240" w:lineRule="auto"/>
              <w:jc w:val="both"/>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Довідка про наявність працівників відповідної кваліфікації, які мають необхідні знання та досвід, за формою Таблиці 1.</w:t>
            </w:r>
          </w:p>
          <w:p w14:paraId="2050A749" w14:textId="77777777" w:rsidR="00CF7AAC" w:rsidRPr="003101C6" w:rsidRDefault="00CF7AAC" w:rsidP="00CF7AAC">
            <w:pPr>
              <w:spacing w:after="0" w:line="240" w:lineRule="auto"/>
              <w:jc w:val="right"/>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CF7AAC" w:rsidRPr="003101C6" w14:paraId="78294359" w14:textId="77777777" w:rsidTr="00991A71">
              <w:tc>
                <w:tcPr>
                  <w:tcW w:w="6288" w:type="dxa"/>
                  <w:gridSpan w:val="5"/>
                  <w:tcBorders>
                    <w:top w:val="single" w:sz="4" w:space="0" w:color="000000"/>
                    <w:left w:val="single" w:sz="4" w:space="0" w:color="000000"/>
                    <w:bottom w:val="single" w:sz="4" w:space="0" w:color="000000"/>
                    <w:right w:val="single" w:sz="4" w:space="0" w:color="000000"/>
                  </w:tcBorders>
                </w:tcPr>
                <w:p w14:paraId="512E4C13" w14:textId="77777777" w:rsidR="00CF7AAC" w:rsidRPr="003101C6" w:rsidRDefault="00CF7AAC" w:rsidP="00CF7AAC">
                  <w:pPr>
                    <w:spacing w:after="0" w:line="240" w:lineRule="auto"/>
                    <w:jc w:val="center"/>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b/>
                      <w:color w:val="000000" w:themeColor="text1"/>
                      <w:sz w:val="20"/>
                      <w:szCs w:val="20"/>
                    </w:rPr>
                    <w:t>Довідка про наявність працівників відповідної кваліфікації, які мають необхідні знання та досвід</w:t>
                  </w:r>
                </w:p>
              </w:tc>
            </w:tr>
            <w:tr w:rsidR="00CF7AAC" w:rsidRPr="003101C6" w14:paraId="411E1E7E" w14:textId="77777777" w:rsidTr="00991A71">
              <w:tc>
                <w:tcPr>
                  <w:tcW w:w="353" w:type="dxa"/>
                  <w:tcBorders>
                    <w:top w:val="single" w:sz="4" w:space="0" w:color="000000"/>
                    <w:left w:val="single" w:sz="4" w:space="0" w:color="000000"/>
                    <w:bottom w:val="single" w:sz="4" w:space="0" w:color="000000"/>
                    <w:right w:val="single" w:sz="4" w:space="0" w:color="000000"/>
                  </w:tcBorders>
                </w:tcPr>
                <w:p w14:paraId="6209B45A"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2958C6D3"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Кваліфікація/</w:t>
                  </w:r>
                </w:p>
                <w:p w14:paraId="4DD0563B"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4C88FD82"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3E724988"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417BB010"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***Назва субпідрядника/</w:t>
                  </w:r>
                  <w:r w:rsidRPr="003101C6">
                    <w:rPr>
                      <w:rFonts w:ascii="Times New Roman" w:eastAsia="Times New Roman" w:hAnsi="Times New Roman" w:cs="Times New Roman"/>
                      <w:color w:val="000000" w:themeColor="text1"/>
                      <w:sz w:val="20"/>
                      <w:szCs w:val="20"/>
                    </w:rPr>
                    <w:cr/>
                    <w:t>співвиконавця</w:t>
                  </w:r>
                </w:p>
              </w:tc>
            </w:tr>
            <w:tr w:rsidR="00CF7AAC" w:rsidRPr="003101C6" w14:paraId="38F6E63A" w14:textId="77777777" w:rsidTr="00991A71">
              <w:tc>
                <w:tcPr>
                  <w:tcW w:w="353" w:type="dxa"/>
                  <w:tcBorders>
                    <w:top w:val="single" w:sz="4" w:space="0" w:color="000000"/>
                    <w:left w:val="single" w:sz="4" w:space="0" w:color="000000"/>
                    <w:bottom w:val="single" w:sz="4" w:space="0" w:color="000000"/>
                    <w:right w:val="single" w:sz="4" w:space="0" w:color="000000"/>
                  </w:tcBorders>
                </w:tcPr>
                <w:p w14:paraId="3B84A8F5" w14:textId="77777777" w:rsidR="00CF7AAC" w:rsidRPr="00A91F4D" w:rsidRDefault="00CF7AAC" w:rsidP="00CF7AAC">
                  <w:pPr>
                    <w:spacing w:after="0" w:line="240" w:lineRule="auto"/>
                    <w:rPr>
                      <w:rFonts w:ascii="Times New Roman" w:eastAsia="Times New Roman" w:hAnsi="Times New Roman" w:cs="Times New Roman"/>
                      <w:color w:val="000000" w:themeColor="text1"/>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6B528908" w14:textId="77777777" w:rsidR="00CF7AAC" w:rsidRPr="008C1BD6" w:rsidRDefault="00CF7AAC" w:rsidP="00CF7AAC">
                  <w:pPr>
                    <w:spacing w:after="0" w:line="240" w:lineRule="auto"/>
                    <w:rPr>
                      <w:rFonts w:ascii="Times New Roman" w:eastAsia="Times New Roman" w:hAnsi="Times New Roman" w:cs="Times New Roman"/>
                      <w:color w:val="000000" w:themeColor="text1"/>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85FE36D"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71A4BF9C"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5857BCE8"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r>
            <w:tr w:rsidR="00CF7AAC" w:rsidRPr="003101C6" w14:paraId="33595D72" w14:textId="77777777" w:rsidTr="00991A71">
              <w:tc>
                <w:tcPr>
                  <w:tcW w:w="353" w:type="dxa"/>
                  <w:tcBorders>
                    <w:top w:val="single" w:sz="4" w:space="0" w:color="000000"/>
                    <w:left w:val="single" w:sz="4" w:space="0" w:color="000000"/>
                    <w:bottom w:val="single" w:sz="4" w:space="0" w:color="000000"/>
                    <w:right w:val="single" w:sz="4" w:space="0" w:color="000000"/>
                  </w:tcBorders>
                </w:tcPr>
                <w:p w14:paraId="72EAFFA8"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3C5EBFE6"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9F4BBBD"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5CD30BB0"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27744A76"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r>
          </w:tbl>
          <w:p w14:paraId="0662AA52" w14:textId="77777777" w:rsidR="00CF7AAC" w:rsidRPr="003101C6" w:rsidRDefault="00CF7AAC" w:rsidP="00CF7AAC">
            <w:pPr>
              <w:spacing w:after="0" w:line="240" w:lineRule="auto"/>
              <w:jc w:val="both"/>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i/>
                <w:color w:val="000000" w:themeColor="text1"/>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22CBF58"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p w14:paraId="59B5453F" w14:textId="77777777" w:rsidR="00CF7AAC" w:rsidRDefault="00CF7AAC" w:rsidP="00CF7AAC">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 Таблиці 1 зазначити інформацію про наявність працівників, які забезпечують:</w:t>
            </w:r>
          </w:p>
          <w:p w14:paraId="1A2E5728" w14:textId="57DE2BC7" w:rsidR="00CF7AAC" w:rsidRDefault="00CF7AAC" w:rsidP="00CF7AAC">
            <w:pPr>
              <w:spacing w:before="100" w:beforeAutospacing="1" w:after="0" w:line="240" w:lineRule="auto"/>
              <w:contextualSpacing/>
              <w:jc w:val="both"/>
              <w:rPr>
                <w:rFonts w:ascii="Arial" w:hAnsi="Arial" w:cs="Arial"/>
                <w:color w:val="313539"/>
                <w:shd w:val="clear" w:color="auto" w:fill="FFFFFF"/>
              </w:rPr>
            </w:pPr>
            <w:r>
              <w:rPr>
                <w:rFonts w:ascii="Times New Roman" w:eastAsia="Times New Roman" w:hAnsi="Times New Roman" w:cs="Times New Roman"/>
                <w:color w:val="000000" w:themeColor="text1"/>
                <w:sz w:val="20"/>
                <w:szCs w:val="20"/>
              </w:rPr>
              <w:t xml:space="preserve">1.Рішення технічних проблем використання послуги протягом 1-ї години, середній час реагування на звернення в </w:t>
            </w:r>
            <w:proofErr w:type="spellStart"/>
            <w:r>
              <w:rPr>
                <w:rFonts w:ascii="Times New Roman" w:eastAsia="Times New Roman" w:hAnsi="Times New Roman" w:cs="Times New Roman"/>
                <w:color w:val="000000" w:themeColor="text1"/>
                <w:sz w:val="20"/>
                <w:szCs w:val="20"/>
              </w:rPr>
              <w:t>тех.підтримку</w:t>
            </w:r>
            <w:proofErr w:type="spellEnd"/>
            <w:r>
              <w:rPr>
                <w:rFonts w:ascii="Times New Roman" w:eastAsia="Times New Roman" w:hAnsi="Times New Roman" w:cs="Times New Roman"/>
                <w:color w:val="000000" w:themeColor="text1"/>
                <w:sz w:val="20"/>
                <w:szCs w:val="20"/>
              </w:rPr>
              <w:t xml:space="preserve"> не більше 15 хвилин. За наявності надати приклади  договору про рівень </w:t>
            </w:r>
            <w:r w:rsidRPr="003948C1">
              <w:rPr>
                <w:rFonts w:ascii="Times New Roman" w:eastAsia="Times New Roman" w:hAnsi="Times New Roman" w:cs="Times New Roman"/>
                <w:color w:val="000000" w:themeColor="text1"/>
                <w:sz w:val="20"/>
                <w:szCs w:val="20"/>
              </w:rPr>
              <w:t>обслуговування</w:t>
            </w:r>
            <w:r>
              <w:rPr>
                <w:rFonts w:ascii="Times New Roman" w:eastAsia="Times New Roman" w:hAnsi="Times New Roman" w:cs="Times New Roman"/>
                <w:color w:val="000000" w:themeColor="text1"/>
                <w:sz w:val="20"/>
                <w:szCs w:val="20"/>
              </w:rPr>
              <w:t xml:space="preserve"> з іншими підприємствами</w:t>
            </w:r>
            <w:r w:rsidRPr="003948C1">
              <w:rPr>
                <w:rFonts w:ascii="Times New Roman" w:eastAsia="Times New Roman" w:hAnsi="Times New Roman" w:cs="Times New Roman"/>
                <w:color w:val="000000" w:themeColor="text1"/>
                <w:sz w:val="20"/>
                <w:szCs w:val="20"/>
              </w:rPr>
              <w:t xml:space="preserve"> (</w:t>
            </w:r>
            <w:proofErr w:type="spellStart"/>
            <w:r w:rsidRPr="003948C1">
              <w:rPr>
                <w:rFonts w:ascii="Times New Roman" w:eastAsia="Times New Roman" w:hAnsi="Times New Roman" w:cs="Times New Roman"/>
                <w:color w:val="000000" w:themeColor="text1"/>
                <w:sz w:val="20"/>
                <w:szCs w:val="20"/>
              </w:rPr>
              <w:t>Service</w:t>
            </w:r>
            <w:proofErr w:type="spellEnd"/>
            <w:r w:rsidRPr="003948C1">
              <w:rPr>
                <w:rFonts w:ascii="Times New Roman" w:eastAsia="Times New Roman" w:hAnsi="Times New Roman" w:cs="Times New Roman"/>
                <w:color w:val="000000" w:themeColor="text1"/>
                <w:sz w:val="20"/>
                <w:szCs w:val="20"/>
              </w:rPr>
              <w:t xml:space="preserve"> </w:t>
            </w:r>
            <w:proofErr w:type="spellStart"/>
            <w:r w:rsidRPr="003948C1">
              <w:rPr>
                <w:rFonts w:ascii="Times New Roman" w:eastAsia="Times New Roman" w:hAnsi="Times New Roman" w:cs="Times New Roman"/>
                <w:color w:val="000000" w:themeColor="text1"/>
                <w:sz w:val="20"/>
                <w:szCs w:val="20"/>
              </w:rPr>
              <w:t>Level</w:t>
            </w:r>
            <w:proofErr w:type="spellEnd"/>
            <w:r w:rsidRPr="003948C1">
              <w:rPr>
                <w:rFonts w:ascii="Times New Roman" w:eastAsia="Times New Roman" w:hAnsi="Times New Roman" w:cs="Times New Roman"/>
                <w:color w:val="000000" w:themeColor="text1"/>
                <w:sz w:val="20"/>
                <w:szCs w:val="20"/>
              </w:rPr>
              <w:t xml:space="preserve"> </w:t>
            </w:r>
            <w:proofErr w:type="spellStart"/>
            <w:r w:rsidRPr="003948C1">
              <w:rPr>
                <w:rFonts w:ascii="Times New Roman" w:eastAsia="Times New Roman" w:hAnsi="Times New Roman" w:cs="Times New Roman"/>
                <w:color w:val="000000" w:themeColor="text1"/>
                <w:sz w:val="20"/>
                <w:szCs w:val="20"/>
              </w:rPr>
              <w:t>Agreement</w:t>
            </w:r>
            <w:proofErr w:type="spellEnd"/>
            <w:r w:rsidRPr="003948C1">
              <w:rPr>
                <w:rFonts w:ascii="Times New Roman" w:eastAsia="Times New Roman" w:hAnsi="Times New Roman" w:cs="Times New Roman"/>
                <w:color w:val="000000" w:themeColor="text1"/>
                <w:sz w:val="20"/>
                <w:szCs w:val="20"/>
              </w:rPr>
              <w:t>, SLA)</w:t>
            </w:r>
            <w:r>
              <w:rPr>
                <w:rFonts w:ascii="Arial" w:hAnsi="Arial" w:cs="Arial"/>
                <w:color w:val="313539"/>
                <w:shd w:val="clear" w:color="auto" w:fill="FFFFFF"/>
              </w:rPr>
              <w:t>.</w:t>
            </w:r>
          </w:p>
          <w:p w14:paraId="7ED26821" w14:textId="21DFACA8" w:rsidR="00CF7AAC" w:rsidRDefault="00CF7AAC" w:rsidP="00CF7AAC">
            <w:pPr>
              <w:spacing w:before="100" w:beforeAutospacing="1" w:after="0" w:line="240" w:lineRule="auto"/>
              <w:contextualSpacing/>
              <w:jc w:val="both"/>
              <w:rPr>
                <w:rFonts w:ascii="Times New Roman" w:eastAsia="Times New Roman" w:hAnsi="Times New Roman" w:cs="Times New Roman"/>
                <w:color w:val="000000" w:themeColor="text1"/>
                <w:sz w:val="20"/>
                <w:szCs w:val="20"/>
              </w:rPr>
            </w:pPr>
            <w:r w:rsidRPr="000D05A3">
              <w:rPr>
                <w:rFonts w:ascii="Times New Roman" w:eastAsia="Times New Roman" w:hAnsi="Times New Roman" w:cs="Times New Roman"/>
                <w:color w:val="000000" w:themeColor="text1"/>
                <w:sz w:val="20"/>
                <w:szCs w:val="20"/>
              </w:rPr>
              <w:t>2</w:t>
            </w:r>
            <w:r>
              <w:rPr>
                <w:rFonts w:ascii="Times New Roman" w:eastAsia="Times New Roman" w:hAnsi="Times New Roman" w:cs="Times New Roman"/>
                <w:color w:val="000000" w:themeColor="text1"/>
                <w:sz w:val="20"/>
                <w:szCs w:val="20"/>
              </w:rPr>
              <w:t xml:space="preserve">. </w:t>
            </w:r>
            <w:r w:rsidRPr="000D05A3">
              <w:rPr>
                <w:rFonts w:ascii="Times New Roman" w:eastAsia="Times New Roman" w:hAnsi="Times New Roman" w:cs="Times New Roman"/>
                <w:color w:val="000000" w:themeColor="text1"/>
                <w:sz w:val="20"/>
                <w:szCs w:val="20"/>
              </w:rPr>
              <w:t>Фахівці, які забезпечують операційний супровід використання послуги.</w:t>
            </w:r>
          </w:p>
          <w:p w14:paraId="279A84E7" w14:textId="5A59EBB6" w:rsidR="00CF7AAC" w:rsidRPr="005A2413" w:rsidRDefault="00CF7AAC" w:rsidP="00CF7AAC">
            <w:pPr>
              <w:spacing w:before="100" w:beforeAutospacing="1" w:after="0" w:line="240" w:lineRule="auto"/>
              <w:contextualSpacing/>
              <w:rPr>
                <w:rFonts w:ascii="Times New Roman" w:eastAsia="Times New Roman" w:hAnsi="Times New Roman" w:cs="Times New Roman"/>
                <w:b/>
                <w:sz w:val="20"/>
                <w:szCs w:val="20"/>
              </w:rPr>
            </w:pPr>
            <w:r>
              <w:rPr>
                <w:rFonts w:ascii="Times New Roman" w:eastAsia="Times New Roman" w:hAnsi="Times New Roman" w:cs="Times New Roman"/>
                <w:color w:val="000000" w:themeColor="text1"/>
                <w:sz w:val="20"/>
                <w:szCs w:val="20"/>
              </w:rPr>
              <w:t xml:space="preserve">3. Фахівці, які забезпечать проведення інтеграції з </w:t>
            </w:r>
            <w:proofErr w:type="spellStart"/>
            <w:r>
              <w:rPr>
                <w:rFonts w:ascii="Times New Roman" w:eastAsia="Times New Roman" w:hAnsi="Times New Roman" w:cs="Times New Roman"/>
                <w:color w:val="000000" w:themeColor="text1"/>
                <w:sz w:val="20"/>
                <w:szCs w:val="20"/>
              </w:rPr>
              <w:t>білінгом</w:t>
            </w:r>
            <w:proofErr w:type="spellEnd"/>
            <w:r>
              <w:rPr>
                <w:rFonts w:ascii="Times New Roman" w:eastAsia="Times New Roman" w:hAnsi="Times New Roman" w:cs="Times New Roman"/>
                <w:color w:val="000000" w:themeColor="text1"/>
                <w:sz w:val="20"/>
                <w:szCs w:val="20"/>
              </w:rPr>
              <w:t xml:space="preserve"> для автоматизації розсилок.</w:t>
            </w:r>
          </w:p>
        </w:tc>
      </w:tr>
      <w:tr w:rsidR="004E2C85" w:rsidRPr="005A2413" w14:paraId="404DDB1E"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44A8E" w14:textId="77777777" w:rsidR="004E2C85" w:rsidRPr="00F004AC" w:rsidRDefault="004E2C85" w:rsidP="004E2C85">
            <w:pPr>
              <w:tabs>
                <w:tab w:val="center" w:pos="145"/>
              </w:tabs>
              <w:spacing w:after="0" w:line="240" w:lineRule="auto"/>
              <w:jc w:val="center"/>
              <w:rPr>
                <w:rFonts w:ascii="Times New Roman" w:hAnsi="Times New Roman" w:cs="Times New Roman"/>
                <w:sz w:val="20"/>
                <w:szCs w:val="20"/>
              </w:rPr>
            </w:pPr>
            <w:r w:rsidRPr="00F004AC">
              <w:rPr>
                <w:rFonts w:ascii="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D17F4" w14:textId="77777777" w:rsidR="004E2C85" w:rsidRPr="00F004AC" w:rsidRDefault="004E2C85" w:rsidP="004E2C85">
            <w:pPr>
              <w:spacing w:after="0" w:line="240" w:lineRule="auto"/>
              <w:rPr>
                <w:rFonts w:ascii="Times New Roman" w:hAnsi="Times New Roman" w:cs="Times New Roman"/>
                <w:sz w:val="20"/>
                <w:szCs w:val="20"/>
              </w:rPr>
            </w:pPr>
            <w:r w:rsidRPr="00F004AC">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433ED" w14:textId="02AF0497" w:rsidR="00F779AF" w:rsidRPr="00002070" w:rsidRDefault="00F779AF" w:rsidP="00F779AF">
            <w:pPr>
              <w:spacing w:after="0" w:line="240" w:lineRule="auto"/>
              <w:jc w:val="both"/>
              <w:rPr>
                <w:rFonts w:ascii="Times New Roman" w:eastAsia="Times New Roman" w:hAnsi="Times New Roman" w:cs="Times New Roman"/>
                <w:sz w:val="24"/>
                <w:szCs w:val="24"/>
                <w:lang w:eastAsia="uk-UA"/>
              </w:rPr>
            </w:pPr>
            <w:r w:rsidRPr="00002070">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w:t>
            </w:r>
            <w:r w:rsidR="00CF7AAC">
              <w:rPr>
                <w:rFonts w:ascii="Times New Roman" w:eastAsia="Times New Roman" w:hAnsi="Times New Roman" w:cs="Times New Roman"/>
                <w:color w:val="000000"/>
                <w:sz w:val="24"/>
                <w:szCs w:val="24"/>
                <w:lang w:eastAsia="uk-UA"/>
              </w:rPr>
              <w:t xml:space="preserve"> в довільній </w:t>
            </w:r>
            <w:r w:rsidRPr="00002070">
              <w:rPr>
                <w:rFonts w:ascii="Times New Roman" w:eastAsia="Times New Roman" w:hAnsi="Times New Roman" w:cs="Times New Roman"/>
                <w:color w:val="000000"/>
                <w:sz w:val="24"/>
                <w:szCs w:val="24"/>
                <w:lang w:eastAsia="uk-UA"/>
              </w:rPr>
              <w:t>форм</w:t>
            </w:r>
            <w:r w:rsidR="00CF7AAC">
              <w:rPr>
                <w:rFonts w:ascii="Times New Roman" w:eastAsia="Times New Roman" w:hAnsi="Times New Roman" w:cs="Times New Roman"/>
                <w:color w:val="000000"/>
                <w:sz w:val="24"/>
                <w:szCs w:val="24"/>
                <w:lang w:eastAsia="uk-UA"/>
              </w:rPr>
              <w:t>і</w:t>
            </w:r>
            <w:r w:rsidRPr="00002070">
              <w:rPr>
                <w:rFonts w:ascii="Times New Roman" w:eastAsia="Times New Roman" w:hAnsi="Times New Roman" w:cs="Times New Roman"/>
                <w:color w:val="000000"/>
                <w:sz w:val="24"/>
                <w:szCs w:val="24"/>
                <w:lang w:eastAsia="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02070">
              <w:rPr>
                <w:rFonts w:ascii="Times New Roman" w:eastAsia="Times New Roman" w:hAnsi="Times New Roman" w:cs="Times New Roman"/>
                <w:color w:val="000000"/>
                <w:sz w:val="24"/>
                <w:szCs w:val="24"/>
                <w:lang w:eastAsia="uk-UA"/>
              </w:rPr>
              <w:t>ів</w:t>
            </w:r>
            <w:proofErr w:type="spellEnd"/>
            <w:r w:rsidRPr="00002070">
              <w:rPr>
                <w:rFonts w:ascii="Times New Roman" w:eastAsia="Times New Roman" w:hAnsi="Times New Roman" w:cs="Times New Roman"/>
                <w:color w:val="000000"/>
                <w:sz w:val="24"/>
                <w:szCs w:val="24"/>
                <w:lang w:eastAsia="uk-UA"/>
              </w:rPr>
              <w:t>), що підтверджують його виконання.</w:t>
            </w:r>
          </w:p>
          <w:p w14:paraId="0B191558" w14:textId="77777777" w:rsidR="00F779AF" w:rsidRPr="00002070" w:rsidRDefault="00F779AF" w:rsidP="00F779AF">
            <w:pPr>
              <w:spacing w:after="0" w:line="240" w:lineRule="auto"/>
              <w:rPr>
                <w:rFonts w:ascii="Times New Roman" w:eastAsia="Times New Roman" w:hAnsi="Times New Roman" w:cs="Times New Roman"/>
                <w:sz w:val="24"/>
                <w:szCs w:val="24"/>
                <w:lang w:eastAsia="uk-UA"/>
              </w:rPr>
            </w:pPr>
          </w:p>
          <w:p w14:paraId="5C548963" w14:textId="77777777" w:rsidR="00F779AF" w:rsidRPr="00002070" w:rsidRDefault="00F779AF" w:rsidP="00F779AF">
            <w:pPr>
              <w:spacing w:after="0" w:line="240" w:lineRule="auto"/>
              <w:jc w:val="center"/>
              <w:rPr>
                <w:rFonts w:ascii="Times New Roman" w:eastAsia="Times New Roman" w:hAnsi="Times New Roman" w:cs="Times New Roman"/>
                <w:sz w:val="24"/>
                <w:szCs w:val="24"/>
                <w:lang w:eastAsia="uk-UA"/>
              </w:rPr>
            </w:pPr>
            <w:r w:rsidRPr="00002070">
              <w:rPr>
                <w:rFonts w:ascii="Times New Roman" w:eastAsia="Times New Roman" w:hAnsi="Times New Roman" w:cs="Times New Roman"/>
                <w:b/>
                <w:bCs/>
                <w:color w:val="000000"/>
                <w:sz w:val="20"/>
                <w:szCs w:val="20"/>
                <w:lang w:eastAsia="uk-UA"/>
              </w:rPr>
              <w:t>Довідка</w:t>
            </w:r>
          </w:p>
          <w:p w14:paraId="3227928D" w14:textId="77777777" w:rsidR="00F779AF" w:rsidRPr="00002070" w:rsidRDefault="00F779AF" w:rsidP="00F779AF">
            <w:pPr>
              <w:spacing w:after="0" w:line="240" w:lineRule="auto"/>
              <w:jc w:val="center"/>
              <w:rPr>
                <w:rFonts w:ascii="Times New Roman" w:eastAsia="Times New Roman" w:hAnsi="Times New Roman" w:cs="Times New Roman"/>
                <w:sz w:val="24"/>
                <w:szCs w:val="24"/>
                <w:lang w:eastAsia="uk-UA"/>
              </w:rPr>
            </w:pPr>
            <w:r w:rsidRPr="00002070">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14:paraId="332E012B" w14:textId="77777777" w:rsidR="00F779AF" w:rsidRPr="00002070" w:rsidRDefault="00F779AF" w:rsidP="00F779AF">
            <w:pPr>
              <w:spacing w:after="0" w:line="240" w:lineRule="auto"/>
              <w:rPr>
                <w:rFonts w:ascii="Times New Roman" w:eastAsia="Times New Roman" w:hAnsi="Times New Roman" w:cs="Times New Roman"/>
                <w:sz w:val="24"/>
                <w:szCs w:val="24"/>
                <w:lang w:eastAsia="uk-UA"/>
              </w:rPr>
            </w:pPr>
          </w:p>
          <w:p w14:paraId="06EF8F37" w14:textId="77777777" w:rsidR="00F779AF" w:rsidRPr="00002070" w:rsidRDefault="00F779AF" w:rsidP="00F779AF">
            <w:pPr>
              <w:spacing w:after="0" w:line="240" w:lineRule="auto"/>
              <w:jc w:val="both"/>
              <w:rPr>
                <w:rFonts w:ascii="Times New Roman" w:eastAsia="Times New Roman" w:hAnsi="Times New Roman" w:cs="Times New Roman"/>
                <w:sz w:val="24"/>
                <w:szCs w:val="24"/>
                <w:lang w:eastAsia="uk-UA"/>
              </w:rPr>
            </w:pPr>
            <w:r w:rsidRPr="00002070">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r w:rsidRPr="00833ACE">
              <w:rPr>
                <w:rFonts w:ascii="Times New Roman" w:eastAsia="Times New Roman" w:hAnsi="Times New Roman" w:cs="Times New Roman"/>
                <w:color w:val="000000"/>
                <w:sz w:val="20"/>
                <w:szCs w:val="20"/>
              </w:rPr>
              <w:t xml:space="preserve"> не менше </w:t>
            </w:r>
            <w:r>
              <w:rPr>
                <w:rFonts w:ascii="Times New Roman" w:eastAsia="Times New Roman" w:hAnsi="Times New Roman" w:cs="Times New Roman"/>
                <w:color w:val="000000"/>
                <w:sz w:val="20"/>
                <w:szCs w:val="20"/>
              </w:rPr>
              <w:t>2</w:t>
            </w:r>
            <w:r w:rsidRPr="00833ACE">
              <w:rPr>
                <w:rFonts w:ascii="Times New Roman" w:eastAsia="Times New Roman" w:hAnsi="Times New Roman" w:cs="Times New Roman"/>
                <w:color w:val="000000"/>
                <w:sz w:val="20"/>
                <w:szCs w:val="20"/>
              </w:rPr>
              <w:t xml:space="preserve"> копі</w:t>
            </w:r>
            <w:r>
              <w:rPr>
                <w:rFonts w:ascii="Times New Roman" w:eastAsia="Times New Roman" w:hAnsi="Times New Roman" w:cs="Times New Roman"/>
                <w:color w:val="000000"/>
                <w:sz w:val="20"/>
                <w:szCs w:val="20"/>
              </w:rPr>
              <w:t>й</w:t>
            </w:r>
            <w:r w:rsidRPr="00833ACE">
              <w:rPr>
                <w:rFonts w:ascii="Times New Roman" w:eastAsia="Times New Roman" w:hAnsi="Times New Roman" w:cs="Times New Roman"/>
                <w:color w:val="000000"/>
                <w:sz w:val="20"/>
                <w:szCs w:val="20"/>
              </w:rPr>
              <w:t xml:space="preserve"> договору, зазначеного </w:t>
            </w:r>
            <w:r w:rsidRPr="00833ACE">
              <w:rPr>
                <w:rFonts w:ascii="Times New Roman" w:eastAsia="Times New Roman" w:hAnsi="Times New Roman" w:cs="Times New Roman"/>
                <w:sz w:val="20"/>
                <w:szCs w:val="20"/>
              </w:rPr>
              <w:t>в</w:t>
            </w:r>
            <w:r w:rsidRPr="00833ACE">
              <w:rPr>
                <w:rFonts w:ascii="Times New Roman" w:eastAsia="Times New Roman" w:hAnsi="Times New Roman" w:cs="Times New Roman"/>
                <w:color w:val="000000"/>
                <w:sz w:val="20"/>
                <w:szCs w:val="20"/>
              </w:rPr>
              <w:t xml:space="preserve"> довідці </w:t>
            </w:r>
            <w:r w:rsidRPr="00833ACE">
              <w:rPr>
                <w:rFonts w:ascii="Times New Roman" w:eastAsia="Times New Roman" w:hAnsi="Times New Roman" w:cs="Times New Roman"/>
                <w:sz w:val="20"/>
                <w:szCs w:val="20"/>
              </w:rPr>
              <w:t>в</w:t>
            </w:r>
            <w:r w:rsidRPr="00833ACE">
              <w:rPr>
                <w:rFonts w:ascii="Times New Roman" w:eastAsia="Times New Roman" w:hAnsi="Times New Roman" w:cs="Times New Roman"/>
                <w:color w:val="000000"/>
                <w:sz w:val="20"/>
                <w:szCs w:val="20"/>
              </w:rPr>
              <w:t xml:space="preserve"> повному обсязі</w:t>
            </w:r>
          </w:p>
          <w:p w14:paraId="2F55D420" w14:textId="77777777" w:rsidR="00F779AF" w:rsidRDefault="00F779AF" w:rsidP="00F779AF">
            <w:pPr>
              <w:spacing w:after="0" w:line="240" w:lineRule="auto"/>
              <w:jc w:val="both"/>
              <w:rPr>
                <w:rFonts w:ascii="Times New Roman" w:eastAsia="Times New Roman" w:hAnsi="Times New Roman" w:cs="Times New Roman"/>
                <w:color w:val="000000"/>
                <w:sz w:val="20"/>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31"/>
              <w:gridCol w:w="2511"/>
              <w:gridCol w:w="1559"/>
              <w:gridCol w:w="2127"/>
            </w:tblGrid>
            <w:tr w:rsidR="00F779AF" w:rsidRPr="00002070" w14:paraId="191767B8" w14:textId="77777777" w:rsidTr="00991A71">
              <w:trPr>
                <w:trHeight w:val="1107"/>
              </w:trPr>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B78A5F" w14:textId="77777777" w:rsidR="00F779AF" w:rsidRPr="00002070" w:rsidRDefault="00F779AF" w:rsidP="00F779AF">
                  <w:pPr>
                    <w:spacing w:after="0" w:line="240" w:lineRule="auto"/>
                    <w:jc w:val="both"/>
                    <w:rPr>
                      <w:rFonts w:ascii="Times New Roman" w:eastAsia="Times New Roman" w:hAnsi="Times New Roman" w:cs="Times New Roman"/>
                      <w:color w:val="000000"/>
                      <w:sz w:val="20"/>
                      <w:szCs w:val="20"/>
                    </w:rPr>
                  </w:pPr>
                  <w:r w:rsidRPr="00002070">
                    <w:rPr>
                      <w:rFonts w:ascii="Times New Roman" w:eastAsia="Times New Roman" w:hAnsi="Times New Roman" w:cs="Times New Roman"/>
                      <w:b/>
                      <w:bCs/>
                      <w:color w:val="000000"/>
                      <w:sz w:val="20"/>
                      <w:szCs w:val="20"/>
                    </w:rPr>
                    <w:lastRenderedPageBreak/>
                    <w:t>№</w:t>
                  </w:r>
                </w:p>
              </w:tc>
              <w:tc>
                <w:tcPr>
                  <w:tcW w:w="2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442193" w14:textId="77777777" w:rsidR="00F779AF" w:rsidRPr="00002070" w:rsidRDefault="00F779AF" w:rsidP="00F779AF">
                  <w:pPr>
                    <w:spacing w:after="0" w:line="240" w:lineRule="auto"/>
                    <w:jc w:val="both"/>
                    <w:rPr>
                      <w:rFonts w:ascii="Times New Roman" w:eastAsia="Times New Roman" w:hAnsi="Times New Roman" w:cs="Times New Roman"/>
                      <w:color w:val="000000"/>
                      <w:sz w:val="20"/>
                      <w:szCs w:val="20"/>
                    </w:rPr>
                  </w:pPr>
                  <w:r w:rsidRPr="00002070">
                    <w:rPr>
                      <w:rFonts w:ascii="Times New Roman" w:eastAsia="Times New Roman" w:hAnsi="Times New Roman" w:cs="Times New Roman"/>
                      <w:b/>
                      <w:bCs/>
                      <w:color w:val="000000"/>
                      <w:sz w:val="20"/>
                      <w:szCs w:val="20"/>
                    </w:rPr>
                    <w:t>Найменування замовника за договором</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C8CDAE" w14:textId="77777777" w:rsidR="00F779AF" w:rsidRPr="00002070" w:rsidRDefault="00F779AF" w:rsidP="00F779AF">
                  <w:pPr>
                    <w:spacing w:after="0" w:line="240" w:lineRule="auto"/>
                    <w:jc w:val="both"/>
                    <w:rPr>
                      <w:rFonts w:ascii="Times New Roman" w:eastAsia="Times New Roman" w:hAnsi="Times New Roman" w:cs="Times New Roman"/>
                      <w:color w:val="000000"/>
                      <w:sz w:val="20"/>
                      <w:szCs w:val="20"/>
                    </w:rPr>
                  </w:pPr>
                  <w:r w:rsidRPr="00002070">
                    <w:rPr>
                      <w:rFonts w:ascii="Times New Roman" w:eastAsia="Times New Roman" w:hAnsi="Times New Roman" w:cs="Times New Roman"/>
                      <w:b/>
                      <w:bCs/>
                      <w:color w:val="000000"/>
                      <w:sz w:val="20"/>
                      <w:szCs w:val="20"/>
                    </w:rPr>
                    <w:t>Номер та дата договору </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877EC6" w14:textId="77777777" w:rsidR="00F779AF" w:rsidRPr="00002070" w:rsidRDefault="00F779AF" w:rsidP="00F779AF">
                  <w:pPr>
                    <w:spacing w:after="0" w:line="240" w:lineRule="auto"/>
                    <w:jc w:val="both"/>
                    <w:rPr>
                      <w:rFonts w:ascii="Times New Roman" w:eastAsia="Times New Roman" w:hAnsi="Times New Roman" w:cs="Times New Roman"/>
                      <w:color w:val="000000"/>
                      <w:sz w:val="20"/>
                      <w:szCs w:val="20"/>
                    </w:rPr>
                  </w:pPr>
                  <w:r w:rsidRPr="00002070">
                    <w:rPr>
                      <w:rFonts w:ascii="Times New Roman" w:eastAsia="Times New Roman" w:hAnsi="Times New Roman" w:cs="Times New Roman"/>
                      <w:b/>
                      <w:bCs/>
                      <w:color w:val="000000"/>
                      <w:sz w:val="20"/>
                      <w:szCs w:val="20"/>
                    </w:rPr>
                    <w:t>Документ(и), що підтверджують виконання договору</w:t>
                  </w:r>
                </w:p>
              </w:tc>
            </w:tr>
            <w:tr w:rsidR="00F779AF" w:rsidRPr="00002070" w14:paraId="3577427D" w14:textId="77777777" w:rsidTr="00991A71">
              <w:trPr>
                <w:trHeight w:val="435"/>
              </w:trPr>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F2C600" w14:textId="77777777" w:rsidR="00F779AF" w:rsidRPr="00002070" w:rsidRDefault="00F779AF" w:rsidP="00F779AF">
                  <w:pPr>
                    <w:spacing w:after="0" w:line="240" w:lineRule="auto"/>
                    <w:jc w:val="both"/>
                    <w:rPr>
                      <w:rFonts w:ascii="Times New Roman" w:eastAsia="Times New Roman" w:hAnsi="Times New Roman" w:cs="Times New Roman"/>
                      <w:b/>
                      <w:bCs/>
                      <w:color w:val="000000"/>
                      <w:sz w:val="20"/>
                      <w:szCs w:val="20"/>
                    </w:rPr>
                  </w:pPr>
                </w:p>
              </w:tc>
              <w:tc>
                <w:tcPr>
                  <w:tcW w:w="2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A2C4C4" w14:textId="77777777" w:rsidR="00F779AF" w:rsidRPr="00002070" w:rsidRDefault="00F779AF" w:rsidP="00F779AF">
                  <w:pPr>
                    <w:spacing w:after="0" w:line="240" w:lineRule="auto"/>
                    <w:jc w:val="both"/>
                    <w:rPr>
                      <w:rFonts w:ascii="Times New Roman" w:eastAsia="Times New Roman" w:hAnsi="Times New Roman" w:cs="Times New Roman"/>
                      <w:b/>
                      <w:bCs/>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37A15" w14:textId="77777777" w:rsidR="00F779AF" w:rsidRPr="00002070" w:rsidRDefault="00F779AF" w:rsidP="00F779AF">
                  <w:pPr>
                    <w:spacing w:after="0" w:line="240" w:lineRule="auto"/>
                    <w:jc w:val="both"/>
                    <w:rPr>
                      <w:rFonts w:ascii="Times New Roman" w:eastAsia="Times New Roman" w:hAnsi="Times New Roman" w:cs="Times New Roman"/>
                      <w:b/>
                      <w:bCs/>
                      <w:color w:val="000000"/>
                      <w:sz w:val="20"/>
                      <w:szCs w:val="20"/>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4F3A2A" w14:textId="77777777" w:rsidR="00F779AF" w:rsidRPr="00002070" w:rsidRDefault="00F779AF" w:rsidP="00F779AF">
                  <w:pPr>
                    <w:spacing w:after="0" w:line="240" w:lineRule="auto"/>
                    <w:jc w:val="both"/>
                    <w:rPr>
                      <w:rFonts w:ascii="Times New Roman" w:eastAsia="Times New Roman" w:hAnsi="Times New Roman" w:cs="Times New Roman"/>
                      <w:b/>
                      <w:bCs/>
                      <w:color w:val="000000"/>
                      <w:sz w:val="20"/>
                      <w:szCs w:val="20"/>
                    </w:rPr>
                  </w:pPr>
                </w:p>
              </w:tc>
            </w:tr>
          </w:tbl>
          <w:p w14:paraId="5306A0A6" w14:textId="7CC49719" w:rsidR="004E2C85" w:rsidRPr="00F004AC" w:rsidRDefault="004E2C85" w:rsidP="004E2C85">
            <w:pPr>
              <w:spacing w:after="0" w:line="240" w:lineRule="auto"/>
              <w:jc w:val="both"/>
              <w:rPr>
                <w:rFonts w:ascii="Times New Roman" w:hAnsi="Times New Roman" w:cs="Times New Roman"/>
                <w:sz w:val="20"/>
                <w:szCs w:val="20"/>
              </w:rPr>
            </w:pPr>
          </w:p>
        </w:tc>
      </w:tr>
    </w:tbl>
    <w:p w14:paraId="375D2379" w14:textId="77777777" w:rsidR="00461264" w:rsidRPr="009B10B8" w:rsidRDefault="00461264" w:rsidP="00461264">
      <w:pPr>
        <w:spacing w:after="0" w:line="240" w:lineRule="auto"/>
        <w:ind w:left="885"/>
        <w:jc w:val="center"/>
        <w:rPr>
          <w:rFonts w:ascii="Times New Roman" w:eastAsia="Times New Roman" w:hAnsi="Times New Roman" w:cs="Times New Roman"/>
          <w:sz w:val="20"/>
          <w:szCs w:val="20"/>
        </w:rPr>
      </w:pPr>
    </w:p>
    <w:p w14:paraId="2390D6D9"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8EF94F"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FF0133"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DDCF88"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6F4B41"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A6D4F4"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447466"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E324C24"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0A9FC7D0"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C13C06"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287444"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901367D"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581FC7D8"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40E7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70FB8F6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9F1CE"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617E6871"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939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63CA7412"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287F4"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6775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FD9E1F"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7F0B7"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717F5654"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3BD57"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948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36351E"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A0A892"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06FDFC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4EE991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DF9F595"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FC0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ABF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153CF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CF6F9F"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77C8CA5D"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F58A0"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7E9EF"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A660BF"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A6104"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0851FC"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733E28A7"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2A87D49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A9577"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534C76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1A33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596F39B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046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651FF651"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7C8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CE817"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071CE"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AAF3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4B5F96A8"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9638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B43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3BE93C"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6F9A3B"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7CB7F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7A9E26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313724B"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3940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D68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C110E2"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B154EB"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9B640D6"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4920E"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40D69"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34552"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71BE7"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E23C5E"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532A7D4"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3"/>
        <w:gridCol w:w="9720"/>
      </w:tblGrid>
      <w:tr w:rsidR="005A2413" w:rsidRPr="009B10B8" w14:paraId="1239AAEF"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5D6D5E"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3EE37C65"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48FF"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044FD"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45E7FEEC"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80A68"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3F7D8"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8F7818A"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B7B79"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CC5B2"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03A91782"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53D46487"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13E29"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A791E"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E756603"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D77382"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6C7703C9"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CD933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23A31ECC"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3E14DF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35794FCE"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9F75F7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72161299"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2A83EA33"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216D15"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27089" w14:textId="17F339B4" w:rsidR="00106890" w:rsidRPr="009B10B8" w:rsidRDefault="00106890" w:rsidP="00DB612F">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 договору </w:t>
            </w:r>
            <w:r w:rsidR="00DB612F">
              <w:rPr>
                <w:rFonts w:ascii="Times New Roman" w:eastAsia="Times New Roman" w:hAnsi="Times New Roman" w:cs="Times New Roman"/>
                <w:sz w:val="20"/>
                <w:szCs w:val="20"/>
              </w:rPr>
              <w:t>надання послуг</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654AA8FD"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C635F"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CF9DE"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3270AF3D"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1EEF6"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7959A4"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0256BC8"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F75A7"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514DE1"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7A3CD2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4B698"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D9E04"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120238DF"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552E9941" w14:textId="77777777" w:rsidR="00DB612F" w:rsidRPr="005A2413" w:rsidRDefault="00DB612F" w:rsidP="00DB612F">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b/>
        </w:rPr>
        <w:lastRenderedPageBreak/>
        <w:t>ДОДАТОК  2</w:t>
      </w:r>
    </w:p>
    <w:p w14:paraId="77BA3B96" w14:textId="77777777" w:rsidR="00DB612F" w:rsidRPr="005A2413" w:rsidRDefault="00DB612F" w:rsidP="00DB612F">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i/>
        </w:rPr>
        <w:t>до тендерної документації</w:t>
      </w:r>
      <w:r w:rsidRPr="005A2413">
        <w:rPr>
          <w:rFonts w:ascii="Times New Roman" w:eastAsia="Times New Roman" w:hAnsi="Times New Roman" w:cs="Times New Roman"/>
        </w:rPr>
        <w:t> </w:t>
      </w:r>
    </w:p>
    <w:p w14:paraId="3E8CD5B0" w14:textId="77777777" w:rsidR="00DB612F" w:rsidRPr="00F004AC" w:rsidRDefault="00DB612F" w:rsidP="00DB612F">
      <w:pPr>
        <w:widowControl w:val="0"/>
        <w:autoSpaceDE w:val="0"/>
        <w:autoSpaceDN w:val="0"/>
        <w:spacing w:after="0" w:line="240" w:lineRule="auto"/>
        <w:jc w:val="center"/>
        <w:rPr>
          <w:rFonts w:ascii="Times New Roman" w:eastAsia="Times New Roman" w:hAnsi="Times New Roman" w:cs="Times New Roman"/>
          <w:b/>
          <w:bCs/>
          <w:sz w:val="24"/>
          <w:szCs w:val="24"/>
          <w:lang w:eastAsia="en-US"/>
        </w:rPr>
      </w:pPr>
      <w:r w:rsidRPr="00F004AC">
        <w:rPr>
          <w:rFonts w:ascii="Times New Roman" w:eastAsia="Times New Roman" w:hAnsi="Times New Roman" w:cs="Times New Roman"/>
          <w:b/>
          <w:bCs/>
          <w:sz w:val="24"/>
          <w:szCs w:val="24"/>
          <w:lang w:eastAsia="en-US"/>
        </w:rPr>
        <w:t>ТЕХНІЧНІ, ЯКІСНІ ТА КІЛЬКІСТНІ ХАРАКТЕРИСТИКИ</w:t>
      </w:r>
    </w:p>
    <w:p w14:paraId="3BEEA5DE" w14:textId="233770D1" w:rsidR="00DB612F" w:rsidRDefault="00DB612F" w:rsidP="00DB612F">
      <w:pPr>
        <w:widowControl w:val="0"/>
        <w:autoSpaceDE w:val="0"/>
        <w:autoSpaceDN w:val="0"/>
        <w:spacing w:after="0" w:line="240" w:lineRule="auto"/>
        <w:jc w:val="center"/>
        <w:rPr>
          <w:rFonts w:ascii="Times New Roman" w:eastAsia="Times New Roman" w:hAnsi="Times New Roman" w:cs="Times New Roman"/>
          <w:b/>
          <w:bCs/>
          <w:sz w:val="24"/>
          <w:szCs w:val="24"/>
          <w:lang w:eastAsia="en-US"/>
        </w:rPr>
      </w:pPr>
      <w:r w:rsidRPr="00F004AC">
        <w:rPr>
          <w:rFonts w:ascii="Times New Roman" w:eastAsia="Times New Roman" w:hAnsi="Times New Roman" w:cs="Times New Roman"/>
          <w:b/>
          <w:bCs/>
          <w:sz w:val="24"/>
          <w:szCs w:val="24"/>
          <w:lang w:eastAsia="en-US"/>
        </w:rPr>
        <w:t>ПРЕДМЕТУ ЗАКУПІВЛІ</w:t>
      </w:r>
    </w:p>
    <w:p w14:paraId="5C8154E0" w14:textId="77777777" w:rsidR="006C2915" w:rsidRDefault="006C2915" w:rsidP="006C2915">
      <w:pPr>
        <w:spacing w:after="0" w:line="360" w:lineRule="auto"/>
        <w:contextualSpacing/>
        <w:rPr>
          <w:rFonts w:ascii="Times New Roman" w:eastAsia="Times New Roman" w:hAnsi="Times New Roman" w:cs="Times New Roman"/>
          <w:b/>
          <w:bCs/>
          <w:sz w:val="24"/>
          <w:szCs w:val="24"/>
          <w:lang w:eastAsia="en-US"/>
        </w:rPr>
      </w:pPr>
    </w:p>
    <w:p w14:paraId="44F492F6" w14:textId="161C7356" w:rsidR="006C2915" w:rsidRPr="006C2915" w:rsidRDefault="00DB612F" w:rsidP="006C2915">
      <w:pPr>
        <w:spacing w:after="0" w:line="240" w:lineRule="auto"/>
        <w:contextualSpacing/>
        <w:rPr>
          <w:rFonts w:ascii="Times New Roman" w:eastAsia="Times New Roman" w:hAnsi="Times New Roman" w:cs="Times New Roman"/>
          <w:sz w:val="24"/>
          <w:szCs w:val="24"/>
        </w:rPr>
      </w:pPr>
      <w:r w:rsidRPr="00FB2CDF">
        <w:rPr>
          <w:rFonts w:ascii="Times New Roman" w:eastAsia="Times New Roman" w:hAnsi="Times New Roman" w:cs="Times New Roman"/>
          <w:sz w:val="24"/>
          <w:szCs w:val="24"/>
          <w:lang w:eastAsia="en-US"/>
        </w:rPr>
        <w:t xml:space="preserve">Назва предмета закупівлі: </w:t>
      </w:r>
      <w:r w:rsidR="006C2915" w:rsidRPr="006C2915">
        <w:rPr>
          <w:rFonts w:ascii="Times New Roman" w:eastAsia="Times New Roman" w:hAnsi="Times New Roman" w:cs="Times New Roman"/>
          <w:sz w:val="24"/>
          <w:szCs w:val="24"/>
        </w:rPr>
        <w:t>Послуги</w:t>
      </w:r>
      <w:r w:rsidR="006C2915" w:rsidRPr="006C2915">
        <w:rPr>
          <w:rFonts w:ascii="Times New Roman" w:eastAsia="Times New Roman" w:hAnsi="Times New Roman" w:cs="Times New Roman"/>
          <w:color w:val="000000"/>
          <w:sz w:val="24"/>
          <w:szCs w:val="24"/>
        </w:rPr>
        <w:t> </w:t>
      </w:r>
      <w:r w:rsidR="006C2915" w:rsidRPr="006C2915">
        <w:rPr>
          <w:rFonts w:ascii="Times New Roman" w:eastAsia="Times New Roman" w:hAnsi="Times New Roman" w:cs="Times New Roman"/>
          <w:sz w:val="24"/>
          <w:szCs w:val="24"/>
        </w:rPr>
        <w:t xml:space="preserve">інформування за допомогою SMS-, Viber-, повідомлень </w:t>
      </w:r>
      <w:r w:rsidR="006C2915" w:rsidRPr="006C2915">
        <w:rPr>
          <w:rFonts w:ascii="Times New Roman" w:eastAsia="Times New Roman" w:hAnsi="Times New Roman" w:cs="Times New Roman"/>
          <w:sz w:val="24"/>
          <w:szCs w:val="24"/>
        </w:rPr>
        <w:br/>
      </w:r>
      <w:r w:rsidR="006C2915" w:rsidRPr="006C2915">
        <w:rPr>
          <w:rFonts w:ascii="Times New Roman" w:eastAsia="Times New Roman" w:hAnsi="Times New Roman" w:cs="Times New Roman"/>
          <w:i/>
          <w:sz w:val="24"/>
          <w:szCs w:val="24"/>
        </w:rPr>
        <w:t xml:space="preserve">код ДК 021:2015 – </w:t>
      </w:r>
      <w:r w:rsidR="006C2915" w:rsidRPr="006C2915">
        <w:rPr>
          <w:rFonts w:ascii="Times New Roman" w:eastAsia="Times New Roman" w:hAnsi="Times New Roman" w:cs="Times New Roman"/>
          <w:sz w:val="24"/>
          <w:szCs w:val="24"/>
        </w:rPr>
        <w:t>64210000-1–Послуги телефонного зв’язку та передачі даних (телекомунікаційні послуги)</w:t>
      </w:r>
    </w:p>
    <w:p w14:paraId="2A9F35F1" w14:textId="42B4332F" w:rsidR="00DB612F" w:rsidRPr="00FB2CDF" w:rsidRDefault="00DB612F" w:rsidP="006C2915">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FB2CDF">
        <w:rPr>
          <w:rFonts w:ascii="Times New Roman" w:eastAsia="Times New Roman" w:hAnsi="Times New Roman" w:cs="Times New Roman"/>
          <w:sz w:val="24"/>
          <w:szCs w:val="24"/>
          <w:lang w:eastAsia="en-US"/>
        </w:rPr>
        <w:t xml:space="preserve">Обсяги: </w:t>
      </w:r>
      <w:r w:rsidR="006C2915">
        <w:rPr>
          <w:rFonts w:ascii="Times New Roman" w:eastAsia="Times New Roman" w:hAnsi="Times New Roman" w:cs="Times New Roman"/>
          <w:sz w:val="24"/>
          <w:szCs w:val="24"/>
          <w:lang w:eastAsia="en-US"/>
        </w:rPr>
        <w:t>2</w:t>
      </w:r>
      <w:r w:rsidRPr="00FB2CDF">
        <w:rPr>
          <w:rFonts w:ascii="Times New Roman" w:eastAsia="Times New Roman" w:hAnsi="Times New Roman" w:cs="Times New Roman"/>
          <w:sz w:val="24"/>
          <w:szCs w:val="24"/>
          <w:lang w:eastAsia="en-US"/>
        </w:rPr>
        <w:t xml:space="preserve"> послу</w:t>
      </w:r>
      <w:r w:rsidR="00FB2CDF" w:rsidRPr="00FB2CDF">
        <w:rPr>
          <w:rFonts w:ascii="Times New Roman" w:eastAsia="Times New Roman" w:hAnsi="Times New Roman" w:cs="Times New Roman"/>
          <w:sz w:val="24"/>
          <w:szCs w:val="24"/>
          <w:lang w:eastAsia="en-US"/>
        </w:rPr>
        <w:t>г</w:t>
      </w:r>
      <w:r w:rsidR="006C2915">
        <w:rPr>
          <w:rFonts w:ascii="Times New Roman" w:eastAsia="Times New Roman" w:hAnsi="Times New Roman" w:cs="Times New Roman"/>
          <w:sz w:val="24"/>
          <w:szCs w:val="24"/>
          <w:lang w:eastAsia="en-US"/>
        </w:rPr>
        <w:t>и</w:t>
      </w:r>
      <w:r w:rsidRPr="00FB2CDF">
        <w:rPr>
          <w:rFonts w:ascii="Times New Roman" w:eastAsia="Times New Roman" w:hAnsi="Times New Roman" w:cs="Times New Roman"/>
          <w:sz w:val="24"/>
          <w:szCs w:val="24"/>
          <w:lang w:eastAsia="en-US"/>
        </w:rPr>
        <w:t>.</w:t>
      </w:r>
    </w:p>
    <w:p w14:paraId="47C33EC6" w14:textId="47EE4D14" w:rsidR="00DB612F" w:rsidRDefault="00DB612F" w:rsidP="006C2915">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F004AC">
        <w:rPr>
          <w:rFonts w:ascii="Times New Roman" w:eastAsia="Times New Roman" w:hAnsi="Times New Roman" w:cs="Times New Roman"/>
          <w:sz w:val="24"/>
          <w:szCs w:val="24"/>
          <w:lang w:eastAsia="en-US"/>
        </w:rPr>
        <w:t>Найменування та опис робіт, що передбачен</w:t>
      </w:r>
      <w:r w:rsidR="00195AB7">
        <w:rPr>
          <w:rFonts w:ascii="Times New Roman" w:eastAsia="Times New Roman" w:hAnsi="Times New Roman" w:cs="Times New Roman"/>
          <w:sz w:val="24"/>
          <w:szCs w:val="24"/>
          <w:lang w:eastAsia="en-US"/>
        </w:rPr>
        <w:t>о</w:t>
      </w:r>
      <w:r w:rsidRPr="00F004AC">
        <w:rPr>
          <w:rFonts w:ascii="Times New Roman" w:eastAsia="Times New Roman" w:hAnsi="Times New Roman" w:cs="Times New Roman"/>
          <w:sz w:val="24"/>
          <w:szCs w:val="24"/>
          <w:lang w:eastAsia="en-US"/>
        </w:rPr>
        <w:t xml:space="preserve"> послуг</w:t>
      </w:r>
      <w:r w:rsidR="00195AB7">
        <w:rPr>
          <w:rFonts w:ascii="Times New Roman" w:eastAsia="Times New Roman" w:hAnsi="Times New Roman" w:cs="Times New Roman"/>
          <w:sz w:val="24"/>
          <w:szCs w:val="24"/>
          <w:lang w:eastAsia="en-US"/>
        </w:rPr>
        <w:t>ою</w:t>
      </w:r>
      <w:r w:rsidRPr="00F004AC">
        <w:rPr>
          <w:rFonts w:ascii="Times New Roman" w:eastAsia="Times New Roman" w:hAnsi="Times New Roman" w:cs="Times New Roman"/>
          <w:sz w:val="24"/>
          <w:szCs w:val="24"/>
          <w:lang w:eastAsia="en-US"/>
        </w:rPr>
        <w:t xml:space="preserve"> викладено в таблиці 1:</w:t>
      </w:r>
    </w:p>
    <w:p w14:paraId="1C0FC8E4" w14:textId="249A9764" w:rsidR="006C2915" w:rsidRDefault="006C2915" w:rsidP="00DB612F">
      <w:pPr>
        <w:widowControl w:val="0"/>
        <w:autoSpaceDE w:val="0"/>
        <w:autoSpaceDN w:val="0"/>
        <w:spacing w:after="0" w:line="240" w:lineRule="auto"/>
        <w:jc w:val="both"/>
        <w:rPr>
          <w:rFonts w:ascii="Times New Roman" w:eastAsia="Times New Roman" w:hAnsi="Times New Roman" w:cs="Times New Roman"/>
          <w:sz w:val="24"/>
          <w:szCs w:val="24"/>
          <w:lang w:eastAsia="en-US"/>
        </w:rPr>
      </w:pPr>
    </w:p>
    <w:p w14:paraId="284C1164" w14:textId="77777777" w:rsidR="00DB612F" w:rsidRPr="00F004AC" w:rsidRDefault="00DB612F" w:rsidP="00DB612F">
      <w:pPr>
        <w:widowControl w:val="0"/>
        <w:tabs>
          <w:tab w:val="left" w:pos="-4395"/>
        </w:tabs>
        <w:autoSpaceDE w:val="0"/>
        <w:autoSpaceDN w:val="0"/>
        <w:spacing w:after="0" w:line="240" w:lineRule="auto"/>
        <w:jc w:val="right"/>
        <w:rPr>
          <w:rFonts w:ascii="Times New Roman" w:eastAsia="Times New Roman" w:hAnsi="Times New Roman" w:cs="Times New Roman"/>
          <w:b/>
          <w:bCs/>
          <w:color w:val="000000"/>
          <w:sz w:val="24"/>
          <w:szCs w:val="24"/>
          <w:lang w:eastAsia="en-US"/>
        </w:rPr>
      </w:pPr>
      <w:r w:rsidRPr="00F004AC">
        <w:rPr>
          <w:rFonts w:ascii="Times New Roman" w:eastAsia="Times New Roman" w:hAnsi="Times New Roman" w:cs="Times New Roman"/>
          <w:b/>
          <w:bCs/>
          <w:color w:val="000000"/>
          <w:sz w:val="24"/>
          <w:szCs w:val="24"/>
          <w:lang w:eastAsia="en-US"/>
        </w:rPr>
        <w:t>Таблиця 1</w:t>
      </w:r>
    </w:p>
    <w:p w14:paraId="7977B4B2" w14:textId="77777777" w:rsidR="00404AB8" w:rsidRPr="003101C6" w:rsidRDefault="00404AB8" w:rsidP="00404AB8">
      <w:pPr>
        <w:shd w:val="clear" w:color="auto" w:fill="FFFFFF"/>
        <w:spacing w:after="0" w:line="240" w:lineRule="auto"/>
        <w:ind w:firstLine="460"/>
        <w:jc w:val="both"/>
        <w:rPr>
          <w:rFonts w:ascii="Times New Roman" w:eastAsia="Times New Roman" w:hAnsi="Times New Roman" w:cs="Times New Roman"/>
          <w:b/>
          <w:sz w:val="24"/>
          <w:szCs w:val="24"/>
        </w:rPr>
      </w:pPr>
    </w:p>
    <w:p w14:paraId="005C12F8" w14:textId="77777777" w:rsidR="00404AB8" w:rsidRPr="00920396" w:rsidRDefault="00404AB8" w:rsidP="00404AB8">
      <w:pPr>
        <w:shd w:val="clear" w:color="auto" w:fill="FFFFFF"/>
        <w:spacing w:after="0" w:line="240" w:lineRule="auto"/>
        <w:ind w:firstLine="460"/>
        <w:jc w:val="center"/>
        <w:rPr>
          <w:rFonts w:ascii="Times New Roman" w:eastAsia="Times New Roman" w:hAnsi="Times New Roman" w:cs="Times New Roman"/>
          <w:b/>
          <w:sz w:val="24"/>
          <w:szCs w:val="24"/>
        </w:rPr>
      </w:pPr>
      <w:r w:rsidRPr="00920396">
        <w:rPr>
          <w:rFonts w:ascii="Times New Roman" w:eastAsia="Times New Roman" w:hAnsi="Times New Roman" w:cs="Times New Roman"/>
          <w:b/>
          <w:sz w:val="24"/>
          <w:szCs w:val="24"/>
        </w:rPr>
        <w:t>Перелік та кількість послуг</w:t>
      </w:r>
    </w:p>
    <w:tbl>
      <w:tblPr>
        <w:tblStyle w:val="a4"/>
        <w:tblW w:w="0" w:type="auto"/>
        <w:tblLook w:val="04A0" w:firstRow="1" w:lastRow="0" w:firstColumn="1" w:lastColumn="0" w:noHBand="0" w:noVBand="1"/>
      </w:tblPr>
      <w:tblGrid>
        <w:gridCol w:w="5097"/>
        <w:gridCol w:w="5098"/>
      </w:tblGrid>
      <w:tr w:rsidR="00404AB8" w14:paraId="5EC03DE4" w14:textId="77777777" w:rsidTr="00991A71">
        <w:tc>
          <w:tcPr>
            <w:tcW w:w="5097" w:type="dxa"/>
          </w:tcPr>
          <w:p w14:paraId="675062C6" w14:textId="77777777" w:rsidR="00404AB8" w:rsidRPr="005A6F19" w:rsidRDefault="00404AB8" w:rsidP="00991A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послуг</w:t>
            </w:r>
          </w:p>
        </w:tc>
        <w:tc>
          <w:tcPr>
            <w:tcW w:w="5098" w:type="dxa"/>
          </w:tcPr>
          <w:p w14:paraId="11EA25FE" w14:textId="77777777" w:rsidR="00404AB8" w:rsidRDefault="00404AB8" w:rsidP="00991A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послуг</w:t>
            </w:r>
          </w:p>
        </w:tc>
      </w:tr>
      <w:tr w:rsidR="00404AB8" w14:paraId="65C27C16" w14:textId="77777777" w:rsidTr="00991A71">
        <w:tc>
          <w:tcPr>
            <w:tcW w:w="5097" w:type="dxa"/>
          </w:tcPr>
          <w:p w14:paraId="10132BA6" w14:textId="77777777" w:rsidR="00404AB8" w:rsidRDefault="00404AB8" w:rsidP="00991A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Розсилка Viber повідомлень</w:t>
            </w:r>
          </w:p>
        </w:tc>
        <w:tc>
          <w:tcPr>
            <w:tcW w:w="5098" w:type="dxa"/>
          </w:tcPr>
          <w:p w14:paraId="4A7E2E49" w14:textId="77777777" w:rsidR="00404AB8" w:rsidRDefault="00404AB8" w:rsidP="00991A71">
            <w:pPr>
              <w:jc w:val="center"/>
            </w:pPr>
            <w:r w:rsidRPr="005B08FB">
              <w:rPr>
                <w:rFonts w:ascii="Times New Roman" w:eastAsia="Times New Roman" w:hAnsi="Times New Roman" w:cs="Times New Roman"/>
                <w:sz w:val="24"/>
                <w:szCs w:val="24"/>
              </w:rPr>
              <w:t>1</w:t>
            </w:r>
          </w:p>
        </w:tc>
      </w:tr>
      <w:tr w:rsidR="00404AB8" w14:paraId="2717C1D7" w14:textId="77777777" w:rsidTr="00991A71">
        <w:tc>
          <w:tcPr>
            <w:tcW w:w="5097" w:type="dxa"/>
          </w:tcPr>
          <w:p w14:paraId="711F4276" w14:textId="77777777" w:rsidR="00404AB8" w:rsidRDefault="00404AB8" w:rsidP="00991A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Розсилка СМС повідомлень </w:t>
            </w:r>
          </w:p>
        </w:tc>
        <w:tc>
          <w:tcPr>
            <w:tcW w:w="5098" w:type="dxa"/>
          </w:tcPr>
          <w:p w14:paraId="5745AD57" w14:textId="77777777" w:rsidR="00404AB8" w:rsidRDefault="00404AB8" w:rsidP="00991A71">
            <w:pPr>
              <w:jc w:val="center"/>
            </w:pPr>
            <w:r w:rsidRPr="005B08FB">
              <w:rPr>
                <w:rFonts w:ascii="Times New Roman" w:eastAsia="Times New Roman" w:hAnsi="Times New Roman" w:cs="Times New Roman"/>
                <w:sz w:val="24"/>
                <w:szCs w:val="24"/>
              </w:rPr>
              <w:t>1</w:t>
            </w:r>
          </w:p>
        </w:tc>
      </w:tr>
    </w:tbl>
    <w:p w14:paraId="557429C6" w14:textId="77777777" w:rsidR="00404AB8" w:rsidRDefault="00404AB8" w:rsidP="00404AB8">
      <w:pPr>
        <w:shd w:val="clear" w:color="auto" w:fill="FFFFFF"/>
        <w:spacing w:after="0" w:line="240" w:lineRule="auto"/>
        <w:ind w:firstLine="460"/>
        <w:jc w:val="both"/>
        <w:rPr>
          <w:rFonts w:ascii="Times New Roman" w:eastAsia="Times New Roman" w:hAnsi="Times New Roman" w:cs="Times New Roman"/>
          <w:sz w:val="24"/>
          <w:szCs w:val="24"/>
        </w:rPr>
      </w:pPr>
    </w:p>
    <w:p w14:paraId="64737482" w14:textId="354549AA" w:rsidR="00404AB8" w:rsidRDefault="00404AB8" w:rsidP="00404AB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Місячний обсяг СМС повідомлень  </w:t>
      </w:r>
      <w:r w:rsidR="006C2915">
        <w:rPr>
          <w:rFonts w:ascii="Times New Roman" w:eastAsia="Times New Roman" w:hAnsi="Times New Roman" w:cs="Times New Roman"/>
          <w:sz w:val="24"/>
          <w:szCs w:val="24"/>
        </w:rPr>
        <w:t>35</w:t>
      </w:r>
      <w:r>
        <w:rPr>
          <w:rFonts w:ascii="Times New Roman" w:eastAsia="Times New Roman" w:hAnsi="Times New Roman" w:cs="Times New Roman"/>
          <w:sz w:val="24"/>
          <w:szCs w:val="24"/>
        </w:rPr>
        <w:t xml:space="preserve"> 000 </w:t>
      </w:r>
      <w:proofErr w:type="spellStart"/>
      <w:r>
        <w:rPr>
          <w:rFonts w:ascii="Times New Roman" w:eastAsia="Times New Roman" w:hAnsi="Times New Roman" w:cs="Times New Roman"/>
          <w:sz w:val="24"/>
          <w:szCs w:val="24"/>
        </w:rPr>
        <w:t>шт</w:t>
      </w:r>
      <w:proofErr w:type="spellEnd"/>
    </w:p>
    <w:p w14:paraId="3C49886D" w14:textId="16A7FA0C" w:rsidR="00404AB8" w:rsidRPr="006C2915" w:rsidRDefault="00404AB8" w:rsidP="00404AB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Місячний обсяг Viber </w:t>
      </w:r>
      <w:r w:rsidRPr="006C2915">
        <w:rPr>
          <w:rFonts w:ascii="Times New Roman" w:eastAsia="Times New Roman" w:hAnsi="Times New Roman" w:cs="Times New Roman"/>
          <w:sz w:val="24"/>
          <w:szCs w:val="24"/>
        </w:rPr>
        <w:t>повідомлень  8</w:t>
      </w:r>
      <w:r w:rsidR="006C2915" w:rsidRPr="006C2915">
        <w:rPr>
          <w:rFonts w:ascii="Times New Roman" w:eastAsia="Times New Roman" w:hAnsi="Times New Roman" w:cs="Times New Roman"/>
          <w:sz w:val="24"/>
          <w:szCs w:val="24"/>
        </w:rPr>
        <w:t>4</w:t>
      </w:r>
      <w:r w:rsidRPr="006C2915">
        <w:rPr>
          <w:rFonts w:ascii="Times New Roman" w:eastAsia="Times New Roman" w:hAnsi="Times New Roman" w:cs="Times New Roman"/>
          <w:sz w:val="24"/>
          <w:szCs w:val="24"/>
        </w:rPr>
        <w:t xml:space="preserve"> 000 </w:t>
      </w:r>
      <w:proofErr w:type="spellStart"/>
      <w:r w:rsidRPr="006C2915">
        <w:rPr>
          <w:rFonts w:ascii="Times New Roman" w:eastAsia="Times New Roman" w:hAnsi="Times New Roman" w:cs="Times New Roman"/>
          <w:sz w:val="24"/>
          <w:szCs w:val="24"/>
        </w:rPr>
        <w:t>шт</w:t>
      </w:r>
      <w:proofErr w:type="spellEnd"/>
      <w:r w:rsidRPr="006C2915">
        <w:rPr>
          <w:rFonts w:ascii="Times New Roman" w:eastAsia="Times New Roman" w:hAnsi="Times New Roman" w:cs="Times New Roman"/>
          <w:sz w:val="24"/>
          <w:szCs w:val="24"/>
        </w:rPr>
        <w:t xml:space="preserve"> </w:t>
      </w:r>
      <w:bookmarkStart w:id="11" w:name="_Hlk122442106"/>
      <w:r w:rsidRPr="006C2915">
        <w:rPr>
          <w:rFonts w:ascii="Times New Roman" w:eastAsia="Times New Roman" w:hAnsi="Times New Roman" w:cs="Times New Roman"/>
          <w:sz w:val="24"/>
          <w:szCs w:val="24"/>
        </w:rPr>
        <w:t xml:space="preserve">(50% </w:t>
      </w:r>
      <w:proofErr w:type="spellStart"/>
      <w:r w:rsidRPr="006C2915">
        <w:rPr>
          <w:rFonts w:ascii="Times New Roman" w:eastAsia="Times New Roman" w:hAnsi="Times New Roman" w:cs="Times New Roman"/>
          <w:sz w:val="24"/>
          <w:szCs w:val="24"/>
        </w:rPr>
        <w:t>тр</w:t>
      </w:r>
      <w:r w:rsidRPr="006C2915">
        <w:rPr>
          <w:rFonts w:ascii="Times New Roman" w:hAnsi="Times New Roman" w:cs="Times New Roman"/>
          <w:bCs/>
        </w:rPr>
        <w:t>анзакційні</w:t>
      </w:r>
      <w:proofErr w:type="spellEnd"/>
      <w:r w:rsidRPr="006C2915">
        <w:rPr>
          <w:rFonts w:ascii="Times New Roman" w:eastAsia="Times New Roman" w:hAnsi="Times New Roman" w:cs="Times New Roman"/>
          <w:sz w:val="24"/>
          <w:szCs w:val="24"/>
        </w:rPr>
        <w:t xml:space="preserve"> та 50% рекламні)</w:t>
      </w:r>
    </w:p>
    <w:bookmarkEnd w:id="11"/>
    <w:p w14:paraId="6C039855" w14:textId="28D988D1" w:rsidR="00404AB8" w:rsidRPr="006C2915" w:rsidRDefault="00404AB8" w:rsidP="00404AB8">
      <w:pPr>
        <w:shd w:val="clear" w:color="auto" w:fill="FFFFFF"/>
        <w:spacing w:after="0" w:line="240" w:lineRule="auto"/>
        <w:ind w:firstLine="460"/>
        <w:jc w:val="both"/>
        <w:rPr>
          <w:rFonts w:ascii="Times New Roman" w:eastAsia="Times New Roman" w:hAnsi="Times New Roman" w:cs="Times New Roman"/>
          <w:sz w:val="24"/>
          <w:szCs w:val="24"/>
        </w:rPr>
      </w:pPr>
      <w:r w:rsidRPr="006C2915">
        <w:rPr>
          <w:rFonts w:ascii="Times New Roman" w:eastAsia="Times New Roman" w:hAnsi="Times New Roman" w:cs="Times New Roman"/>
          <w:sz w:val="24"/>
          <w:szCs w:val="24"/>
        </w:rPr>
        <w:t xml:space="preserve">Річний обсяг СМС повідомлень становить  </w:t>
      </w:r>
      <w:r w:rsidR="006C2915" w:rsidRPr="006C2915">
        <w:rPr>
          <w:rFonts w:ascii="Times New Roman" w:eastAsia="Times New Roman" w:hAnsi="Times New Roman" w:cs="Times New Roman"/>
          <w:sz w:val="24"/>
          <w:szCs w:val="24"/>
        </w:rPr>
        <w:t>420</w:t>
      </w:r>
      <w:r w:rsidRPr="006C2915">
        <w:rPr>
          <w:rFonts w:ascii="Times New Roman" w:eastAsia="Times New Roman" w:hAnsi="Times New Roman" w:cs="Times New Roman"/>
          <w:sz w:val="24"/>
          <w:szCs w:val="24"/>
        </w:rPr>
        <w:t xml:space="preserve"> 000 шт.</w:t>
      </w:r>
    </w:p>
    <w:p w14:paraId="60F7F3CE" w14:textId="6E573A1E" w:rsidR="00404AB8" w:rsidRPr="006C2915" w:rsidRDefault="00404AB8" w:rsidP="00404AB8">
      <w:pPr>
        <w:shd w:val="clear" w:color="auto" w:fill="FFFFFF"/>
        <w:spacing w:after="0" w:line="240" w:lineRule="auto"/>
        <w:ind w:firstLine="460"/>
        <w:jc w:val="both"/>
        <w:rPr>
          <w:rFonts w:ascii="Times New Roman" w:eastAsia="Times New Roman" w:hAnsi="Times New Roman" w:cs="Times New Roman"/>
          <w:sz w:val="24"/>
          <w:szCs w:val="24"/>
        </w:rPr>
      </w:pPr>
      <w:r w:rsidRPr="006C2915">
        <w:rPr>
          <w:rFonts w:ascii="Times New Roman" w:eastAsia="Times New Roman" w:hAnsi="Times New Roman" w:cs="Times New Roman"/>
          <w:sz w:val="24"/>
          <w:szCs w:val="24"/>
        </w:rPr>
        <w:t xml:space="preserve">Річний обсяг Viber повідомлень становить  </w:t>
      </w:r>
      <w:r w:rsidR="006C2915" w:rsidRPr="006C2915">
        <w:rPr>
          <w:rFonts w:ascii="Times New Roman" w:eastAsia="Times New Roman" w:hAnsi="Times New Roman" w:cs="Times New Roman"/>
          <w:sz w:val="24"/>
          <w:szCs w:val="24"/>
        </w:rPr>
        <w:t>1 008</w:t>
      </w:r>
      <w:r w:rsidRPr="006C2915">
        <w:rPr>
          <w:rFonts w:ascii="Times New Roman" w:eastAsia="Times New Roman" w:hAnsi="Times New Roman" w:cs="Times New Roman"/>
          <w:sz w:val="24"/>
          <w:szCs w:val="24"/>
        </w:rPr>
        <w:t xml:space="preserve"> 000 шт. (50% </w:t>
      </w:r>
      <w:proofErr w:type="spellStart"/>
      <w:r w:rsidRPr="006C2915">
        <w:rPr>
          <w:rFonts w:ascii="Times New Roman" w:eastAsia="Times New Roman" w:hAnsi="Times New Roman" w:cs="Times New Roman"/>
          <w:sz w:val="24"/>
          <w:szCs w:val="24"/>
        </w:rPr>
        <w:t>тр</w:t>
      </w:r>
      <w:r w:rsidRPr="006C2915">
        <w:rPr>
          <w:rFonts w:ascii="Times New Roman" w:hAnsi="Times New Roman" w:cs="Times New Roman"/>
          <w:bCs/>
        </w:rPr>
        <w:t>анзакційні</w:t>
      </w:r>
      <w:proofErr w:type="spellEnd"/>
      <w:r w:rsidRPr="006C2915">
        <w:rPr>
          <w:rFonts w:ascii="Times New Roman" w:eastAsia="Times New Roman" w:hAnsi="Times New Roman" w:cs="Times New Roman"/>
          <w:sz w:val="24"/>
          <w:szCs w:val="24"/>
        </w:rPr>
        <w:t xml:space="preserve"> та 50% рекламні)</w:t>
      </w:r>
    </w:p>
    <w:p w14:paraId="6C18B405" w14:textId="77777777" w:rsidR="006C2915" w:rsidRDefault="006C2915" w:rsidP="00404AB8">
      <w:pPr>
        <w:shd w:val="clear" w:color="auto" w:fill="FFFFFF"/>
        <w:spacing w:after="0" w:line="240" w:lineRule="auto"/>
        <w:ind w:firstLine="460"/>
        <w:jc w:val="both"/>
        <w:rPr>
          <w:rFonts w:ascii="Times New Roman" w:eastAsia="Times New Roman" w:hAnsi="Times New Roman" w:cs="Times New Roman"/>
          <w:b/>
          <w:sz w:val="24"/>
          <w:szCs w:val="24"/>
        </w:rPr>
      </w:pPr>
    </w:p>
    <w:p w14:paraId="1347ED59" w14:textId="0F87E995" w:rsidR="00404AB8" w:rsidRDefault="00404AB8" w:rsidP="00404AB8">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 має надати документи, які підтверджують право надавати зазначені послуги:</w:t>
      </w:r>
    </w:p>
    <w:p w14:paraId="49692B0D" w14:textId="3396A045" w:rsidR="00404AB8" w:rsidRPr="004D3FDA" w:rsidRDefault="00404AB8" w:rsidP="00404AB8">
      <w:pPr>
        <w:shd w:val="clear" w:color="auto" w:fill="FFFFFF"/>
        <w:spacing w:after="0" w:line="240" w:lineRule="auto"/>
        <w:ind w:firstLine="460"/>
        <w:jc w:val="both"/>
        <w:rPr>
          <w:rFonts w:ascii="Times New Roman" w:eastAsia="Times New Roman" w:hAnsi="Times New Roman" w:cs="Times New Roman"/>
          <w:sz w:val="24"/>
          <w:szCs w:val="24"/>
        </w:rPr>
      </w:pPr>
      <w:r w:rsidRPr="00F440D7">
        <w:rPr>
          <w:rFonts w:ascii="Times New Roman" w:eastAsia="Times New Roman" w:hAnsi="Times New Roman" w:cs="Times New Roman"/>
          <w:color w:val="000000" w:themeColor="text1"/>
          <w:sz w:val="20"/>
          <w:szCs w:val="20"/>
        </w:rPr>
        <w:t>1</w:t>
      </w: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sz w:val="24"/>
          <w:szCs w:val="24"/>
        </w:rPr>
        <w:t xml:space="preserve">Лист </w:t>
      </w:r>
      <w:r w:rsidRPr="004D3FDA">
        <w:rPr>
          <w:rFonts w:ascii="Times New Roman" w:eastAsia="Times New Roman" w:hAnsi="Times New Roman" w:cs="Times New Roman"/>
          <w:sz w:val="24"/>
          <w:szCs w:val="24"/>
        </w:rPr>
        <w:t xml:space="preserve">від </w:t>
      </w:r>
      <w:proofErr w:type="spellStart"/>
      <w:r w:rsidRPr="004D3FDA">
        <w:rPr>
          <w:rFonts w:ascii="Times New Roman" w:eastAsia="Times New Roman" w:hAnsi="Times New Roman" w:cs="Times New Roman"/>
          <w:sz w:val="24"/>
          <w:szCs w:val="24"/>
        </w:rPr>
        <w:t>Viber</w:t>
      </w:r>
      <w:proofErr w:type="spellEnd"/>
      <w:r w:rsidRPr="004D3FDA">
        <w:rPr>
          <w:rFonts w:ascii="Times New Roman" w:eastAsia="Times New Roman" w:hAnsi="Times New Roman" w:cs="Times New Roman"/>
          <w:sz w:val="24"/>
          <w:szCs w:val="24"/>
        </w:rPr>
        <w:t xml:space="preserve"> </w:t>
      </w:r>
      <w:proofErr w:type="spellStart"/>
      <w:r w:rsidRPr="004D3FDA">
        <w:rPr>
          <w:rFonts w:ascii="Times New Roman" w:eastAsia="Times New Roman" w:hAnsi="Times New Roman" w:cs="Times New Roman"/>
          <w:sz w:val="24"/>
          <w:szCs w:val="24"/>
        </w:rPr>
        <w:t>Media</w:t>
      </w:r>
      <w:proofErr w:type="spellEnd"/>
      <w:r w:rsidRPr="004D3FDA">
        <w:rPr>
          <w:rFonts w:ascii="Times New Roman" w:eastAsia="Times New Roman" w:hAnsi="Times New Roman" w:cs="Times New Roman"/>
          <w:sz w:val="24"/>
          <w:szCs w:val="24"/>
        </w:rPr>
        <w:t xml:space="preserve"> </w:t>
      </w:r>
      <w:proofErr w:type="spellStart"/>
      <w:r w:rsidRPr="004D3FDA">
        <w:rPr>
          <w:rFonts w:ascii="Times New Roman" w:eastAsia="Times New Roman" w:hAnsi="Times New Roman" w:cs="Times New Roman"/>
          <w:sz w:val="24"/>
          <w:szCs w:val="24"/>
        </w:rPr>
        <w:t>S.ar.l</w:t>
      </w:r>
      <w:proofErr w:type="spellEnd"/>
      <w:r w:rsidRPr="004D3FDA">
        <w:rPr>
          <w:rFonts w:ascii="Times New Roman" w:eastAsia="Times New Roman" w:hAnsi="Times New Roman" w:cs="Times New Roman"/>
          <w:sz w:val="24"/>
          <w:szCs w:val="24"/>
        </w:rPr>
        <w:t xml:space="preserve">., який  засвідчує та підтверджує, що надавач послуг є партнером </w:t>
      </w:r>
      <w:proofErr w:type="spellStart"/>
      <w:r w:rsidRPr="004D3FDA">
        <w:rPr>
          <w:rFonts w:ascii="Times New Roman" w:eastAsia="Times New Roman" w:hAnsi="Times New Roman" w:cs="Times New Roman"/>
          <w:sz w:val="24"/>
          <w:szCs w:val="24"/>
        </w:rPr>
        <w:t>Viber</w:t>
      </w:r>
      <w:proofErr w:type="spellEnd"/>
      <w:r w:rsidRPr="004D3FDA">
        <w:rPr>
          <w:rFonts w:ascii="Times New Roman" w:eastAsia="Times New Roman" w:hAnsi="Times New Roman" w:cs="Times New Roman"/>
          <w:sz w:val="24"/>
          <w:szCs w:val="24"/>
        </w:rPr>
        <w:t xml:space="preserve"> </w:t>
      </w:r>
      <w:proofErr w:type="spellStart"/>
      <w:r w:rsidRPr="004D3FDA">
        <w:rPr>
          <w:rFonts w:ascii="Times New Roman" w:eastAsia="Times New Roman" w:hAnsi="Times New Roman" w:cs="Times New Roman"/>
          <w:sz w:val="24"/>
          <w:szCs w:val="24"/>
        </w:rPr>
        <w:t>Media</w:t>
      </w:r>
      <w:proofErr w:type="spellEnd"/>
      <w:r w:rsidRPr="004D3FDA">
        <w:rPr>
          <w:rFonts w:ascii="Times New Roman" w:eastAsia="Times New Roman" w:hAnsi="Times New Roman" w:cs="Times New Roman"/>
          <w:sz w:val="24"/>
          <w:szCs w:val="24"/>
        </w:rPr>
        <w:t xml:space="preserve"> </w:t>
      </w:r>
      <w:proofErr w:type="spellStart"/>
      <w:r w:rsidRPr="004D3FDA">
        <w:rPr>
          <w:rFonts w:ascii="Times New Roman" w:eastAsia="Times New Roman" w:hAnsi="Times New Roman" w:cs="Times New Roman"/>
          <w:sz w:val="24"/>
          <w:szCs w:val="24"/>
        </w:rPr>
        <w:t>S.ar.l</w:t>
      </w:r>
      <w:proofErr w:type="spellEnd"/>
      <w:r w:rsidRPr="004D3FDA">
        <w:rPr>
          <w:rFonts w:ascii="Times New Roman" w:eastAsia="Times New Roman" w:hAnsi="Times New Roman" w:cs="Times New Roman"/>
          <w:sz w:val="24"/>
          <w:szCs w:val="24"/>
        </w:rPr>
        <w:t xml:space="preserve"> і має право та дозвіл на перепродаж Viber API комерційних повідомлень </w:t>
      </w:r>
      <w:proofErr w:type="spellStart"/>
      <w:r w:rsidRPr="004D3FDA">
        <w:rPr>
          <w:rFonts w:ascii="Times New Roman" w:eastAsia="Times New Roman" w:hAnsi="Times New Roman" w:cs="Times New Roman"/>
          <w:sz w:val="24"/>
          <w:szCs w:val="24"/>
        </w:rPr>
        <w:t>Viber</w:t>
      </w:r>
      <w:proofErr w:type="spellEnd"/>
      <w:r w:rsidRPr="004D3FDA">
        <w:rPr>
          <w:rFonts w:ascii="Times New Roman" w:eastAsia="Times New Roman" w:hAnsi="Times New Roman" w:cs="Times New Roman"/>
          <w:sz w:val="24"/>
          <w:szCs w:val="24"/>
        </w:rPr>
        <w:t xml:space="preserve"> </w:t>
      </w:r>
      <w:proofErr w:type="spellStart"/>
      <w:r w:rsidRPr="004D3FDA">
        <w:rPr>
          <w:rFonts w:ascii="Times New Roman" w:eastAsia="Times New Roman" w:hAnsi="Times New Roman" w:cs="Times New Roman"/>
          <w:sz w:val="24"/>
          <w:szCs w:val="24"/>
        </w:rPr>
        <w:t>Media</w:t>
      </w:r>
      <w:proofErr w:type="spellEnd"/>
      <w:r w:rsidRPr="004D3FDA">
        <w:rPr>
          <w:rFonts w:ascii="Times New Roman" w:eastAsia="Times New Roman" w:hAnsi="Times New Roman" w:cs="Times New Roman"/>
          <w:sz w:val="24"/>
          <w:szCs w:val="24"/>
        </w:rPr>
        <w:t xml:space="preserve"> </w:t>
      </w:r>
      <w:proofErr w:type="spellStart"/>
      <w:r w:rsidRPr="004D3FDA">
        <w:rPr>
          <w:rFonts w:ascii="Times New Roman" w:eastAsia="Times New Roman" w:hAnsi="Times New Roman" w:cs="Times New Roman"/>
          <w:sz w:val="24"/>
          <w:szCs w:val="24"/>
        </w:rPr>
        <w:t>S.ar.l</w:t>
      </w:r>
      <w:proofErr w:type="spellEnd"/>
      <w:r w:rsidRPr="004D3FDA">
        <w:rPr>
          <w:rFonts w:ascii="Times New Roman" w:eastAsia="Times New Roman" w:hAnsi="Times New Roman" w:cs="Times New Roman"/>
          <w:sz w:val="24"/>
          <w:szCs w:val="24"/>
        </w:rPr>
        <w:t xml:space="preserve"> на територіях, на яких працює Viber на 202</w:t>
      </w:r>
      <w:r w:rsidR="0085528A">
        <w:rPr>
          <w:rFonts w:ascii="Times New Roman" w:eastAsia="Times New Roman" w:hAnsi="Times New Roman" w:cs="Times New Roman"/>
          <w:sz w:val="24"/>
          <w:szCs w:val="24"/>
        </w:rPr>
        <w:t>4</w:t>
      </w:r>
      <w:r w:rsidRPr="004D3FDA">
        <w:rPr>
          <w:rFonts w:ascii="Times New Roman" w:eastAsia="Times New Roman" w:hAnsi="Times New Roman" w:cs="Times New Roman"/>
          <w:sz w:val="24"/>
          <w:szCs w:val="24"/>
        </w:rPr>
        <w:t xml:space="preserve"> рік і мав аналогічний дозвіл в 202</w:t>
      </w:r>
      <w:r w:rsidR="0085528A">
        <w:rPr>
          <w:rFonts w:ascii="Times New Roman" w:eastAsia="Times New Roman" w:hAnsi="Times New Roman" w:cs="Times New Roman"/>
          <w:sz w:val="24"/>
          <w:szCs w:val="24"/>
        </w:rPr>
        <w:t>3</w:t>
      </w:r>
      <w:r w:rsidRPr="004D3FDA">
        <w:rPr>
          <w:rFonts w:ascii="Times New Roman" w:eastAsia="Times New Roman" w:hAnsi="Times New Roman" w:cs="Times New Roman"/>
          <w:sz w:val="24"/>
          <w:szCs w:val="24"/>
        </w:rPr>
        <w:t xml:space="preserve"> році.</w:t>
      </w:r>
    </w:p>
    <w:p w14:paraId="62A562A5" w14:textId="7611C920" w:rsidR="00404AB8" w:rsidRDefault="00404AB8" w:rsidP="00404AB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w:t>
      </w:r>
      <w:r w:rsidRPr="004D3FDA">
        <w:rPr>
          <w:rFonts w:ascii="Times New Roman" w:eastAsia="Times New Roman" w:hAnsi="Times New Roman" w:cs="Times New Roman"/>
          <w:sz w:val="24"/>
          <w:szCs w:val="24"/>
        </w:rPr>
        <w:t xml:space="preserve"> договору з Оператором мобільного зв’язку чи ліцензії, які підтверджують право надавати послуги з масових СМС розсилок в 202</w:t>
      </w:r>
      <w:r w:rsidR="0085528A">
        <w:rPr>
          <w:rFonts w:ascii="Times New Roman" w:eastAsia="Times New Roman" w:hAnsi="Times New Roman" w:cs="Times New Roman"/>
          <w:sz w:val="24"/>
          <w:szCs w:val="24"/>
        </w:rPr>
        <w:t>4</w:t>
      </w:r>
      <w:r w:rsidRPr="004D3FDA">
        <w:rPr>
          <w:rFonts w:ascii="Times New Roman" w:eastAsia="Times New Roman" w:hAnsi="Times New Roman" w:cs="Times New Roman"/>
          <w:sz w:val="24"/>
          <w:szCs w:val="24"/>
        </w:rPr>
        <w:t xml:space="preserve"> році.</w:t>
      </w:r>
    </w:p>
    <w:p w14:paraId="7DC6345F" w14:textId="77777777" w:rsidR="00404AB8" w:rsidRPr="004D3FDA" w:rsidRDefault="00404AB8" w:rsidP="00404AB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Свідоцтво про реєстрацію юридичної особи</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якому</w:t>
      </w:r>
      <w:proofErr w:type="spellEnd"/>
      <w:r>
        <w:rPr>
          <w:rFonts w:ascii="Times New Roman" w:eastAsia="Times New Roman" w:hAnsi="Times New Roman" w:cs="Times New Roman"/>
          <w:sz w:val="24"/>
          <w:szCs w:val="24"/>
          <w:lang w:val="ru-RU"/>
        </w:rPr>
        <w:t xml:space="preserve"> </w:t>
      </w:r>
      <w:r w:rsidRPr="00345244">
        <w:rPr>
          <w:rFonts w:ascii="Times New Roman" w:eastAsia="Times New Roman" w:hAnsi="Times New Roman" w:cs="Times New Roman"/>
          <w:sz w:val="24"/>
          <w:szCs w:val="24"/>
        </w:rPr>
        <w:t>зазначений КВЕД</w:t>
      </w:r>
      <w:r>
        <w:rPr>
          <w:rFonts w:ascii="Times New Roman" w:eastAsia="Times New Roman" w:hAnsi="Times New Roman" w:cs="Times New Roman"/>
          <w:sz w:val="24"/>
          <w:szCs w:val="24"/>
          <w:lang w:val="ru-RU"/>
        </w:rPr>
        <w:t xml:space="preserve">, </w:t>
      </w:r>
      <w:r w:rsidRPr="003452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який дозволяє проводити масові розсилки побутовим споживачам.</w:t>
      </w:r>
    </w:p>
    <w:p w14:paraId="37D417F3" w14:textId="77777777" w:rsidR="00404AB8" w:rsidRPr="004D3FDA" w:rsidRDefault="00404AB8" w:rsidP="00404AB8">
      <w:pPr>
        <w:shd w:val="clear" w:color="auto" w:fill="FFFFFF"/>
        <w:spacing w:after="0" w:line="240" w:lineRule="auto"/>
        <w:ind w:firstLine="460"/>
        <w:jc w:val="both"/>
        <w:rPr>
          <w:rFonts w:ascii="Times New Roman" w:eastAsia="Times New Roman" w:hAnsi="Times New Roman" w:cs="Times New Roman"/>
          <w:sz w:val="24"/>
          <w:szCs w:val="24"/>
        </w:rPr>
      </w:pPr>
    </w:p>
    <w:p w14:paraId="5EA78D6F" w14:textId="77777777" w:rsidR="00404AB8" w:rsidRPr="00833ACE" w:rsidRDefault="00404AB8" w:rsidP="00404AB8">
      <w:pPr>
        <w:shd w:val="clear" w:color="auto" w:fill="FFFFFF"/>
        <w:spacing w:after="0" w:line="240" w:lineRule="auto"/>
        <w:ind w:firstLine="460"/>
        <w:jc w:val="both"/>
        <w:rPr>
          <w:rFonts w:ascii="Times New Roman" w:eastAsia="Times New Roman" w:hAnsi="Times New Roman" w:cs="Times New Roman"/>
          <w:sz w:val="24"/>
          <w:szCs w:val="24"/>
        </w:rPr>
      </w:pPr>
      <w:r w:rsidRPr="00833ACE">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Pr>
          <w:rFonts w:ascii="Times New Roman" w:eastAsia="Times New Roman" w:hAnsi="Times New Roman" w:cs="Times New Roman"/>
          <w:b/>
          <w:sz w:val="24"/>
          <w:szCs w:val="24"/>
        </w:rPr>
        <w:t>,</w:t>
      </w:r>
      <w:r w:rsidRPr="00462E16">
        <w:t xml:space="preserve"> </w:t>
      </w:r>
      <w:r w:rsidRPr="00462E16">
        <w:rPr>
          <w:rFonts w:ascii="Times New Roman" w:eastAsia="Times New Roman" w:hAnsi="Times New Roman" w:cs="Times New Roman"/>
          <w:b/>
          <w:sz w:val="24"/>
          <w:szCs w:val="24"/>
        </w:rPr>
        <w:t>а також підтверджує можливість надання послуг відповідно до вимог, визначених згідно з умовами тендерної документації.</w:t>
      </w:r>
    </w:p>
    <w:p w14:paraId="1337A72F" w14:textId="77777777"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746F4984" w14:textId="77777777" w:rsidR="009D6462" w:rsidRPr="002C4CC7" w:rsidRDefault="009D6462" w:rsidP="009D6462">
      <w:pPr>
        <w:pStyle w:val="1"/>
        <w:spacing w:before="62"/>
        <w:ind w:right="102"/>
        <w:jc w:val="right"/>
        <w:rPr>
          <w:rFonts w:ascii="Times New Roman" w:hAnsi="Times New Roman" w:cs="Times New Roman"/>
          <w:sz w:val="24"/>
          <w:szCs w:val="24"/>
        </w:rPr>
      </w:pPr>
      <w:r w:rsidRPr="002C4CC7">
        <w:rPr>
          <w:rFonts w:ascii="Times New Roman" w:hAnsi="Times New Roman" w:cs="Times New Roman"/>
          <w:sz w:val="24"/>
          <w:szCs w:val="24"/>
        </w:rPr>
        <w:lastRenderedPageBreak/>
        <w:t>ДОДАТОК</w:t>
      </w:r>
      <w:r w:rsidRPr="002C4CC7">
        <w:rPr>
          <w:rFonts w:ascii="Times New Roman" w:hAnsi="Times New Roman" w:cs="Times New Roman"/>
          <w:spacing w:val="-3"/>
          <w:sz w:val="24"/>
          <w:szCs w:val="24"/>
        </w:rPr>
        <w:t xml:space="preserve"> </w:t>
      </w:r>
      <w:r w:rsidRPr="002C4CC7">
        <w:rPr>
          <w:rFonts w:ascii="Times New Roman" w:hAnsi="Times New Roman" w:cs="Times New Roman"/>
          <w:sz w:val="24"/>
          <w:szCs w:val="24"/>
        </w:rPr>
        <w:t>3</w:t>
      </w:r>
    </w:p>
    <w:p w14:paraId="6C645313" w14:textId="77777777" w:rsidR="009D6462" w:rsidRPr="002C4CC7" w:rsidRDefault="009D6462" w:rsidP="009D6462">
      <w:pPr>
        <w:spacing w:before="37"/>
        <w:ind w:right="107"/>
        <w:jc w:val="right"/>
        <w:rPr>
          <w:rFonts w:ascii="Times New Roman" w:hAnsi="Times New Roman" w:cs="Times New Roman"/>
          <w:i/>
          <w:sz w:val="24"/>
          <w:szCs w:val="24"/>
        </w:rPr>
      </w:pPr>
      <w:r w:rsidRPr="002C4CC7">
        <w:rPr>
          <w:rFonts w:ascii="Times New Roman" w:hAnsi="Times New Roman" w:cs="Times New Roman"/>
          <w:i/>
          <w:sz w:val="24"/>
          <w:szCs w:val="24"/>
        </w:rPr>
        <w:t>до</w:t>
      </w:r>
      <w:r w:rsidRPr="002C4CC7">
        <w:rPr>
          <w:rFonts w:ascii="Times New Roman" w:hAnsi="Times New Roman" w:cs="Times New Roman"/>
          <w:i/>
          <w:spacing w:val="-3"/>
          <w:sz w:val="24"/>
          <w:szCs w:val="24"/>
        </w:rPr>
        <w:t xml:space="preserve"> </w:t>
      </w:r>
      <w:r w:rsidRPr="002C4CC7">
        <w:rPr>
          <w:rFonts w:ascii="Times New Roman" w:hAnsi="Times New Roman" w:cs="Times New Roman"/>
          <w:i/>
          <w:sz w:val="24"/>
          <w:szCs w:val="24"/>
        </w:rPr>
        <w:t>тендерної</w:t>
      </w:r>
      <w:r w:rsidRPr="002C4CC7">
        <w:rPr>
          <w:rFonts w:ascii="Times New Roman" w:hAnsi="Times New Roman" w:cs="Times New Roman"/>
          <w:i/>
          <w:spacing w:val="-5"/>
          <w:sz w:val="24"/>
          <w:szCs w:val="24"/>
        </w:rPr>
        <w:t xml:space="preserve"> </w:t>
      </w:r>
      <w:r w:rsidRPr="002C4CC7">
        <w:rPr>
          <w:rFonts w:ascii="Times New Roman" w:hAnsi="Times New Roman" w:cs="Times New Roman"/>
          <w:i/>
          <w:sz w:val="24"/>
          <w:szCs w:val="24"/>
        </w:rPr>
        <w:t>документації</w:t>
      </w:r>
    </w:p>
    <w:p w14:paraId="36C81070" w14:textId="4485E1F3" w:rsidR="008C6BE8" w:rsidRPr="00DA06C4" w:rsidRDefault="008C6BE8" w:rsidP="000B32BF">
      <w:pPr>
        <w:shd w:val="clear" w:color="auto" w:fill="FFFFFF"/>
        <w:autoSpaceDE w:val="0"/>
        <w:spacing w:after="200" w:line="276" w:lineRule="auto"/>
        <w:ind w:firstLine="426"/>
        <w:jc w:val="center"/>
        <w:rPr>
          <w:rFonts w:ascii="Times New Roman" w:eastAsia="Times New Roman" w:hAnsi="Times New Roman" w:cs="Times New Roman"/>
          <w:b/>
          <w:caps/>
          <w:sz w:val="24"/>
          <w:szCs w:val="24"/>
          <w:lang w:val="ru-RU" w:eastAsia="en-US"/>
        </w:rPr>
      </w:pPr>
      <w:r w:rsidRPr="00DA06C4">
        <w:rPr>
          <w:rFonts w:ascii="Times New Roman" w:eastAsia="Times New Roman" w:hAnsi="Times New Roman" w:cs="Times New Roman"/>
          <w:b/>
          <w:bCs/>
          <w:sz w:val="24"/>
          <w:szCs w:val="24"/>
          <w:lang w:val="ru-RU" w:eastAsia="en-US"/>
        </w:rPr>
        <w:t>ПРОЕКТ</w:t>
      </w:r>
    </w:p>
    <w:p w14:paraId="61CC181E" w14:textId="77777777" w:rsidR="000B32BF" w:rsidRPr="00DA06C4" w:rsidRDefault="000B32BF" w:rsidP="000B32BF">
      <w:pPr>
        <w:spacing w:after="0" w:line="240" w:lineRule="auto"/>
        <w:jc w:val="center"/>
        <w:rPr>
          <w:rFonts w:ascii="Times New Roman" w:eastAsia="Times New Roman" w:hAnsi="Times New Roman" w:cs="Times New Roman"/>
          <w:b/>
          <w:sz w:val="24"/>
          <w:szCs w:val="24"/>
          <w:lang w:eastAsia="en-US"/>
        </w:rPr>
      </w:pPr>
      <w:r w:rsidRPr="00DA06C4">
        <w:rPr>
          <w:rFonts w:ascii="Times New Roman" w:eastAsia="Times New Roman" w:hAnsi="Times New Roman" w:cs="Times New Roman"/>
          <w:b/>
          <w:sz w:val="24"/>
          <w:szCs w:val="24"/>
          <w:lang w:eastAsia="en-US"/>
        </w:rPr>
        <w:t xml:space="preserve">ДОГОВІР НАДАННЯ ПОСЛУГ № ________________ </w:t>
      </w:r>
    </w:p>
    <w:p w14:paraId="6DC62929" w14:textId="77777777" w:rsidR="000B32BF" w:rsidRPr="00DA06C4" w:rsidRDefault="000B32BF" w:rsidP="000B32BF">
      <w:pPr>
        <w:spacing w:after="0" w:line="240" w:lineRule="auto"/>
        <w:jc w:val="center"/>
        <w:rPr>
          <w:rFonts w:ascii="Times New Roman" w:eastAsia="Times New Roman" w:hAnsi="Times New Roman" w:cs="Times New Roman"/>
          <w:b/>
          <w:sz w:val="24"/>
          <w:szCs w:val="24"/>
          <w:lang w:eastAsia="en-US"/>
        </w:rPr>
      </w:pPr>
    </w:p>
    <w:p w14:paraId="66260A2B" w14:textId="6A7DFF4F" w:rsidR="000B32BF" w:rsidRPr="00DA06C4" w:rsidRDefault="000B32BF" w:rsidP="000B32BF">
      <w:pPr>
        <w:spacing w:after="0" w:line="240" w:lineRule="auto"/>
        <w:ind w:firstLine="70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м. Лубни</w:t>
      </w:r>
      <w:r w:rsidRPr="00DA06C4">
        <w:rPr>
          <w:rFonts w:ascii="Times New Roman" w:eastAsia="Times New Roman" w:hAnsi="Times New Roman" w:cs="Times New Roman"/>
          <w:sz w:val="24"/>
          <w:szCs w:val="24"/>
          <w:lang w:eastAsia="en-US"/>
        </w:rPr>
        <w:tab/>
      </w:r>
      <w:r w:rsidRPr="00DA06C4">
        <w:rPr>
          <w:rFonts w:ascii="Times New Roman" w:eastAsia="Times New Roman" w:hAnsi="Times New Roman" w:cs="Times New Roman"/>
          <w:sz w:val="24"/>
          <w:szCs w:val="24"/>
          <w:lang w:eastAsia="en-US"/>
        </w:rPr>
        <w:tab/>
      </w:r>
      <w:r w:rsidRPr="00DA06C4">
        <w:rPr>
          <w:rFonts w:ascii="Times New Roman" w:eastAsia="Times New Roman" w:hAnsi="Times New Roman" w:cs="Times New Roman"/>
          <w:sz w:val="24"/>
          <w:szCs w:val="24"/>
          <w:lang w:eastAsia="en-US"/>
        </w:rPr>
        <w:tab/>
      </w:r>
      <w:r w:rsidRPr="00DA06C4">
        <w:rPr>
          <w:rFonts w:ascii="Times New Roman" w:eastAsia="Times New Roman" w:hAnsi="Times New Roman" w:cs="Times New Roman"/>
          <w:sz w:val="24"/>
          <w:szCs w:val="24"/>
          <w:lang w:eastAsia="en-US"/>
        </w:rPr>
        <w:tab/>
      </w:r>
      <w:r w:rsidRPr="00DA06C4">
        <w:rPr>
          <w:rFonts w:ascii="Times New Roman" w:eastAsia="Times New Roman" w:hAnsi="Times New Roman" w:cs="Times New Roman"/>
          <w:sz w:val="24"/>
          <w:szCs w:val="24"/>
          <w:lang w:eastAsia="en-US"/>
        </w:rPr>
        <w:tab/>
      </w:r>
      <w:r w:rsidRPr="00DA06C4">
        <w:rPr>
          <w:rFonts w:ascii="Times New Roman" w:eastAsia="Times New Roman" w:hAnsi="Times New Roman" w:cs="Times New Roman"/>
          <w:sz w:val="24"/>
          <w:szCs w:val="24"/>
          <w:lang w:eastAsia="en-US"/>
        </w:rPr>
        <w:tab/>
      </w:r>
      <w:r w:rsidRPr="00DA06C4">
        <w:rPr>
          <w:rFonts w:ascii="Times New Roman" w:eastAsia="Times New Roman" w:hAnsi="Times New Roman" w:cs="Times New Roman"/>
          <w:sz w:val="24"/>
          <w:szCs w:val="24"/>
          <w:lang w:eastAsia="en-US"/>
        </w:rPr>
        <w:tab/>
        <w:t xml:space="preserve"> «______»______________ 202</w:t>
      </w:r>
      <w:r w:rsidR="00BF2382">
        <w:rPr>
          <w:rFonts w:ascii="Times New Roman" w:eastAsia="Times New Roman" w:hAnsi="Times New Roman" w:cs="Times New Roman"/>
          <w:sz w:val="24"/>
          <w:szCs w:val="24"/>
          <w:lang w:eastAsia="en-US"/>
        </w:rPr>
        <w:t>4</w:t>
      </w:r>
      <w:r w:rsidRPr="00DA06C4">
        <w:rPr>
          <w:rFonts w:ascii="Times New Roman" w:eastAsia="Times New Roman" w:hAnsi="Times New Roman" w:cs="Times New Roman"/>
          <w:sz w:val="24"/>
          <w:szCs w:val="24"/>
          <w:lang w:eastAsia="en-US"/>
        </w:rPr>
        <w:t xml:space="preserve"> р.</w:t>
      </w:r>
    </w:p>
    <w:p w14:paraId="5C6112A0" w14:textId="77777777" w:rsidR="000B32BF" w:rsidRPr="00DA06C4" w:rsidRDefault="000B32BF" w:rsidP="000B32BF">
      <w:pPr>
        <w:spacing w:after="0" w:line="240" w:lineRule="auto"/>
        <w:rPr>
          <w:rFonts w:ascii="Times New Roman" w:eastAsia="Times New Roman" w:hAnsi="Times New Roman" w:cs="Times New Roman"/>
          <w:sz w:val="24"/>
          <w:szCs w:val="24"/>
          <w:lang w:eastAsia="en-US"/>
        </w:rPr>
      </w:pPr>
    </w:p>
    <w:p w14:paraId="166D0782" w14:textId="1F4A0890" w:rsidR="0007081D" w:rsidRDefault="0007081D" w:rsidP="0007081D">
      <w:pPr>
        <w:pStyle w:val="af7"/>
        <w:ind w:firstLine="709"/>
        <w:jc w:val="both"/>
        <w:rPr>
          <w:b w:val="0"/>
        </w:rPr>
      </w:pPr>
      <w:r w:rsidRPr="003101C6">
        <w:rPr>
          <w:b w:val="0"/>
        </w:rPr>
        <w:t>АТ «Оператор газорозподільної системи «Лубнигаз», (надалі – Замовник), в особі Генерального директора Кондратенко Ігоря Івановича, який діє на підставі Статуту з однієї сторони, ____________________________________________________________(надалі – Виконавець), в особі ________________________________________________________, який діє на підставі</w:t>
      </w:r>
      <w:r w:rsidRPr="003101C6">
        <w:rPr>
          <w:b w:val="0"/>
          <w:lang w:val="ru-RU"/>
        </w:rPr>
        <w:t>________________________________</w:t>
      </w:r>
      <w:r w:rsidRPr="003101C6">
        <w:rPr>
          <w:b w:val="0"/>
        </w:rPr>
        <w:t>, з іншої сторони, в подальшому разом поіменовані "Сторони", а кожен окремо – "Сторона", уклали цей договір про надання послуг (надалі іменується "Договір") про нижченаведене:</w:t>
      </w:r>
    </w:p>
    <w:p w14:paraId="76372E10" w14:textId="77777777" w:rsidR="0007081D" w:rsidRDefault="0007081D" w:rsidP="0007081D">
      <w:pPr>
        <w:pStyle w:val="af7"/>
        <w:ind w:firstLine="709"/>
        <w:jc w:val="both"/>
        <w:rPr>
          <w:b w:val="0"/>
        </w:rPr>
      </w:pPr>
    </w:p>
    <w:p w14:paraId="6E3FEF8E" w14:textId="77777777" w:rsidR="0007081D" w:rsidRPr="003101C6" w:rsidRDefault="0007081D" w:rsidP="0007081D">
      <w:pPr>
        <w:pStyle w:val="af7"/>
        <w:numPr>
          <w:ilvl w:val="0"/>
          <w:numId w:val="35"/>
        </w:numPr>
        <w:spacing w:before="120"/>
        <w:ind w:left="0"/>
      </w:pPr>
      <w:r w:rsidRPr="003101C6">
        <w:t>Визначення термінів</w:t>
      </w:r>
    </w:p>
    <w:p w14:paraId="25D6165F" w14:textId="77777777" w:rsidR="0007081D" w:rsidRPr="003101C6" w:rsidRDefault="0007081D" w:rsidP="0007081D">
      <w:pPr>
        <w:spacing w:before="120" w:after="120"/>
        <w:ind w:firstLine="567"/>
        <w:rPr>
          <w:rFonts w:ascii="Times New Roman" w:hAnsi="Times New Roman" w:cs="Times New Roman"/>
        </w:rPr>
      </w:pPr>
      <w:r w:rsidRPr="003101C6">
        <w:rPr>
          <w:rFonts w:ascii="Times New Roman" w:hAnsi="Times New Roman" w:cs="Times New Roman"/>
        </w:rPr>
        <w:t>Сторони домовились про те, що терміни у цьому Договорі вживатимуться у наступному значенні:</w:t>
      </w:r>
    </w:p>
    <w:p w14:paraId="2124F0B0" w14:textId="77777777" w:rsidR="0007081D" w:rsidRPr="003101C6" w:rsidRDefault="0007081D" w:rsidP="0007081D">
      <w:pPr>
        <w:pStyle w:val="22"/>
        <w:numPr>
          <w:ilvl w:val="1"/>
          <w:numId w:val="35"/>
        </w:numPr>
        <w:ind w:left="0"/>
      </w:pPr>
      <w:r w:rsidRPr="003101C6">
        <w:rPr>
          <w:b/>
          <w:bCs/>
        </w:rPr>
        <w:t>Оператор</w:t>
      </w:r>
      <w:r w:rsidRPr="003101C6">
        <w:t xml:space="preserve"> – суб'єкт господарювання, який має право на надання послуг рухомого (мобільного) зв'язку (</w:t>
      </w:r>
      <w:r w:rsidRPr="003101C6">
        <w:rPr>
          <w:b/>
        </w:rPr>
        <w:t>Оператор рухомого (мобільного) зв’язку</w:t>
      </w:r>
      <w:r w:rsidRPr="003101C6">
        <w:t xml:space="preserve">), або на надання послуг фіксованого телефонного зв’язку з використанням </w:t>
      </w:r>
      <w:proofErr w:type="spellStart"/>
      <w:r w:rsidRPr="003101C6">
        <w:t>безпроводового</w:t>
      </w:r>
      <w:proofErr w:type="spellEnd"/>
      <w:r w:rsidRPr="003101C6">
        <w:t xml:space="preserve"> доступу до телекомунікаційної мережі (</w:t>
      </w:r>
      <w:r w:rsidRPr="003101C6">
        <w:rPr>
          <w:b/>
        </w:rPr>
        <w:t>CDMA Оператор</w:t>
      </w:r>
      <w:r w:rsidRPr="003101C6">
        <w:t>), незалежно від стандарту, на території України або інших країн світу, або на надання телекомунікаційних послуг доступу до всесвітньої мережі Інтернет (Оператор телекомунікацій та/або Провайдер телекомунікацій) на території України або інших країн світу (застосовується для відправки Повідомлень електронної пошти).</w:t>
      </w:r>
    </w:p>
    <w:p w14:paraId="21324FEE" w14:textId="77777777" w:rsidR="0007081D" w:rsidRPr="003101C6" w:rsidRDefault="0007081D" w:rsidP="0007081D">
      <w:pPr>
        <w:pStyle w:val="22"/>
        <w:numPr>
          <w:ilvl w:val="1"/>
          <w:numId w:val="35"/>
        </w:numPr>
        <w:ind w:left="0"/>
      </w:pPr>
      <w:r w:rsidRPr="003101C6">
        <w:rPr>
          <w:b/>
          <w:bCs/>
        </w:rPr>
        <w:t>Звітний період</w:t>
      </w:r>
      <w:r w:rsidRPr="003101C6">
        <w:t xml:space="preserve"> – календарний місяць, протягом якого Виконавець надавав Замовнику послуги, передбачені даним Договором.</w:t>
      </w:r>
    </w:p>
    <w:p w14:paraId="22311596" w14:textId="77777777" w:rsidR="0007081D" w:rsidRPr="003101C6" w:rsidRDefault="0007081D" w:rsidP="0007081D">
      <w:pPr>
        <w:pStyle w:val="22"/>
        <w:numPr>
          <w:ilvl w:val="1"/>
          <w:numId w:val="35"/>
        </w:numPr>
        <w:ind w:left="0"/>
      </w:pPr>
      <w:r w:rsidRPr="003101C6">
        <w:rPr>
          <w:b/>
          <w:bCs/>
        </w:rPr>
        <w:t>Користувач</w:t>
      </w:r>
      <w:r w:rsidRPr="003101C6">
        <w:t xml:space="preserve"> – споживач телекомунікаційних послуг будь-якого Оператора, який належним чином надав свою згоду на отримання Повідомлень від Замовника.</w:t>
      </w:r>
    </w:p>
    <w:p w14:paraId="5015D0D7" w14:textId="77777777" w:rsidR="0007081D" w:rsidRPr="003101C6" w:rsidRDefault="0007081D" w:rsidP="0007081D">
      <w:pPr>
        <w:pStyle w:val="22"/>
        <w:numPr>
          <w:ilvl w:val="1"/>
          <w:numId w:val="35"/>
        </w:numPr>
        <w:ind w:left="0"/>
      </w:pPr>
      <w:r w:rsidRPr="003101C6">
        <w:rPr>
          <w:b/>
          <w:bCs/>
          <w:color w:val="000000"/>
        </w:rPr>
        <w:t xml:space="preserve">Кінцеве обладнання – </w:t>
      </w:r>
      <w:r w:rsidRPr="003101C6">
        <w:rPr>
          <w:color w:val="000000"/>
        </w:rPr>
        <w:t>обладнання, яке з'єднане  з пунктом закінчення Телекомунікаційної мережі з метою забезпечення доступу Користувачів до телекомунікаційних послуг та на якому встановлене необхідне для отримання Повідомлень програмне забезпечення і яке здатне отримувати Повідомлення.</w:t>
      </w:r>
    </w:p>
    <w:p w14:paraId="6FF9AE88" w14:textId="77777777" w:rsidR="0007081D" w:rsidRPr="003101C6" w:rsidRDefault="0007081D" w:rsidP="0007081D">
      <w:pPr>
        <w:pStyle w:val="22"/>
        <w:numPr>
          <w:ilvl w:val="1"/>
          <w:numId w:val="35"/>
        </w:numPr>
        <w:ind w:left="0"/>
      </w:pPr>
      <w:r w:rsidRPr="003101C6">
        <w:rPr>
          <w:b/>
          <w:bCs/>
        </w:rPr>
        <w:t>Телекомунікаційна мережа</w:t>
      </w:r>
      <w:r w:rsidRPr="003101C6">
        <w:t xml:space="preserve"> –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в тому числі Повідомлень.</w:t>
      </w:r>
    </w:p>
    <w:p w14:paraId="58A97CDC" w14:textId="77777777" w:rsidR="0007081D" w:rsidRPr="003101C6" w:rsidRDefault="0007081D" w:rsidP="0007081D">
      <w:pPr>
        <w:pStyle w:val="22"/>
        <w:numPr>
          <w:ilvl w:val="1"/>
          <w:numId w:val="35"/>
        </w:numPr>
        <w:ind w:left="0"/>
      </w:pPr>
      <w:r w:rsidRPr="003101C6">
        <w:rPr>
          <w:b/>
          <w:bCs/>
        </w:rPr>
        <w:t>Обладнання Виконавця</w:t>
      </w:r>
      <w:r w:rsidRPr="003101C6">
        <w:t xml:space="preserve"> – сукупність апаратно-програмних засобів, необхідних для обміну інформацією між Виконавцем і Замовником, з метою надання Послуг в рамках цього Договору.</w:t>
      </w:r>
    </w:p>
    <w:p w14:paraId="7927DBA9" w14:textId="77777777" w:rsidR="0007081D" w:rsidRPr="003101C6" w:rsidRDefault="0007081D" w:rsidP="0007081D">
      <w:pPr>
        <w:pStyle w:val="22"/>
        <w:numPr>
          <w:ilvl w:val="1"/>
          <w:numId w:val="35"/>
        </w:numPr>
        <w:ind w:left="0"/>
      </w:pPr>
      <w:bookmarkStart w:id="12" w:name="_Hlk57805666"/>
      <w:r w:rsidRPr="003101C6">
        <w:rPr>
          <w:b/>
          <w:bCs/>
        </w:rPr>
        <w:t xml:space="preserve">Повідомлення – </w:t>
      </w:r>
      <w:r w:rsidRPr="003101C6">
        <w:t>повідомлення,</w:t>
      </w:r>
      <w:r w:rsidRPr="003101C6">
        <w:rPr>
          <w:b/>
          <w:bCs/>
        </w:rPr>
        <w:t xml:space="preserve"> </w:t>
      </w:r>
      <w:r w:rsidRPr="003101C6">
        <w:t xml:space="preserve">передача яких для Користувачів, здійснюється за цим Договором в рамках надання Послуг. Повідомлення можуть згідно цього Договору передаватись у вигляді SMS – Повідомлення, та/або </w:t>
      </w:r>
      <w:proofErr w:type="spellStart"/>
      <w:r w:rsidRPr="003101C6">
        <w:t>Viber</w:t>
      </w:r>
      <w:proofErr w:type="spellEnd"/>
      <w:r w:rsidRPr="003101C6">
        <w:t xml:space="preserve">-Повідомлення, та/або </w:t>
      </w:r>
      <w:proofErr w:type="spellStart"/>
      <w:r w:rsidRPr="003101C6">
        <w:t>Push</w:t>
      </w:r>
      <w:proofErr w:type="spellEnd"/>
      <w:r w:rsidRPr="003101C6">
        <w:t>-Повідомлення, та/або Повідомлення електронної пошти</w:t>
      </w:r>
      <w:r w:rsidRPr="003101C6">
        <w:rPr>
          <w:bCs/>
        </w:rPr>
        <w:t>.</w:t>
      </w:r>
    </w:p>
    <w:p w14:paraId="0922D723" w14:textId="77777777" w:rsidR="0007081D" w:rsidRPr="003101C6" w:rsidRDefault="0007081D" w:rsidP="0007081D">
      <w:pPr>
        <w:pStyle w:val="22"/>
        <w:numPr>
          <w:ilvl w:val="1"/>
          <w:numId w:val="35"/>
        </w:numPr>
        <w:ind w:left="0"/>
        <w:rPr>
          <w:bCs/>
        </w:rPr>
      </w:pPr>
      <w:r w:rsidRPr="003101C6">
        <w:rPr>
          <w:b/>
          <w:bCs/>
        </w:rPr>
        <w:lastRenderedPageBreak/>
        <w:t xml:space="preserve">SMS-Повідомлення </w:t>
      </w:r>
      <w:r w:rsidRPr="003101C6">
        <w:t>– форма/спосіб передачі повідомлення у вигляді</w:t>
      </w:r>
      <w:r w:rsidRPr="003101C6">
        <w:rPr>
          <w:b/>
          <w:bCs/>
        </w:rPr>
        <w:t xml:space="preserve"> </w:t>
      </w:r>
      <w:r w:rsidRPr="003101C6">
        <w:t>сукупності систематизованих алфавітно-текстових та цифрових знаків (текст), що формується Замовником та передається для Користувачів Замовника, і складається зі 160 символів при використанні латинського алфавіту (</w:t>
      </w:r>
      <w:proofErr w:type="spellStart"/>
      <w:r w:rsidRPr="003101C6">
        <w:t>Latin</w:t>
      </w:r>
      <w:proofErr w:type="spellEnd"/>
      <w:r w:rsidRPr="003101C6">
        <w:t xml:space="preserve"> 1 (ISO-8859-1) 7bit), або 70 символів при використанні кирилиці (UCS2 (ISO/IEC-10646) 16-bit). У випадку, якщо  довжина тексту перевищує зазначену вище кількість символів, Повідомленням буде вважатись 1 (одна) частина тексту, сформована Замовником, що складається з 153 символів при використанні латинського алфавіту, або 67 символів при використанні кирилиці.</w:t>
      </w:r>
    </w:p>
    <w:p w14:paraId="18A40D31" w14:textId="77777777" w:rsidR="0007081D" w:rsidRPr="003101C6" w:rsidRDefault="0007081D" w:rsidP="0007081D">
      <w:pPr>
        <w:pStyle w:val="22"/>
        <w:numPr>
          <w:ilvl w:val="1"/>
          <w:numId w:val="35"/>
        </w:numPr>
        <w:ind w:left="0"/>
      </w:pPr>
      <w:r w:rsidRPr="003101C6">
        <w:rPr>
          <w:b/>
        </w:rPr>
        <w:t>Viber-Повідомлення</w:t>
      </w:r>
      <w:r w:rsidRPr="003101C6">
        <w:rPr>
          <w:bCs/>
        </w:rPr>
        <w:t xml:space="preserve"> – форма/спосіб передачі повідомлення, яке формується та замовляється Замовником та передаються на Кінцеве обладнання Користувачів через Додаток </w:t>
      </w:r>
      <w:proofErr w:type="spellStart"/>
      <w:r w:rsidRPr="003101C6">
        <w:rPr>
          <w:bCs/>
        </w:rPr>
        <w:t>Viber</w:t>
      </w:r>
      <w:proofErr w:type="spellEnd"/>
      <w:r w:rsidRPr="003101C6">
        <w:rPr>
          <w:bCs/>
        </w:rPr>
        <w:t xml:space="preserve"> (</w:t>
      </w:r>
      <w:proofErr w:type="spellStart"/>
      <w:r w:rsidRPr="003101C6">
        <w:rPr>
          <w:bCs/>
        </w:rPr>
        <w:t>Viber</w:t>
      </w:r>
      <w:proofErr w:type="spellEnd"/>
      <w:r w:rsidRPr="003101C6">
        <w:rPr>
          <w:bCs/>
        </w:rPr>
        <w:t xml:space="preserve"> </w:t>
      </w:r>
      <w:proofErr w:type="spellStart"/>
      <w:r w:rsidRPr="003101C6">
        <w:rPr>
          <w:bCs/>
        </w:rPr>
        <w:t>Application</w:t>
      </w:r>
      <w:proofErr w:type="spellEnd"/>
      <w:r w:rsidRPr="003101C6">
        <w:rPr>
          <w:bCs/>
        </w:rPr>
        <w:t xml:space="preserve">) та, при цьому направлення яких погоджено/дозволено Компанією Viber. Повідомлення, що направляється через Додаток </w:t>
      </w:r>
      <w:proofErr w:type="spellStart"/>
      <w:r w:rsidRPr="003101C6">
        <w:rPr>
          <w:bCs/>
        </w:rPr>
        <w:t>Viber</w:t>
      </w:r>
      <w:proofErr w:type="spellEnd"/>
      <w:r w:rsidRPr="003101C6">
        <w:rPr>
          <w:bCs/>
        </w:rPr>
        <w:t xml:space="preserve"> (</w:t>
      </w:r>
      <w:proofErr w:type="spellStart"/>
      <w:r w:rsidRPr="003101C6">
        <w:rPr>
          <w:bCs/>
        </w:rPr>
        <w:t>Viber</w:t>
      </w:r>
      <w:proofErr w:type="spellEnd"/>
      <w:r w:rsidRPr="003101C6">
        <w:rPr>
          <w:bCs/>
        </w:rPr>
        <w:t xml:space="preserve"> </w:t>
      </w:r>
      <w:proofErr w:type="spellStart"/>
      <w:r w:rsidRPr="003101C6">
        <w:rPr>
          <w:bCs/>
        </w:rPr>
        <w:t>Application</w:t>
      </w:r>
      <w:proofErr w:type="spellEnd"/>
      <w:r w:rsidRPr="003101C6">
        <w:rPr>
          <w:bCs/>
        </w:rPr>
        <w:t xml:space="preserve">) може містити текст (до 1000 знаків кириличного чи латинського алфавіту), зображення, кнопки (з посиланнями на URL-адреси) в залежності від типу Повідомлення. </w:t>
      </w:r>
    </w:p>
    <w:p w14:paraId="689AE278" w14:textId="77777777" w:rsidR="0007081D" w:rsidRPr="003101C6" w:rsidRDefault="0007081D" w:rsidP="0007081D">
      <w:pPr>
        <w:pStyle w:val="32"/>
        <w:numPr>
          <w:ilvl w:val="2"/>
          <w:numId w:val="35"/>
        </w:numPr>
        <w:ind w:left="0" w:firstLine="426"/>
      </w:pPr>
      <w:r w:rsidRPr="003101C6">
        <w:t xml:space="preserve">За змістом (інформацією, що міститься в </w:t>
      </w:r>
      <w:proofErr w:type="spellStart"/>
      <w:r w:rsidRPr="003101C6">
        <w:t>Viber</w:t>
      </w:r>
      <w:proofErr w:type="spellEnd"/>
      <w:r w:rsidRPr="003101C6">
        <w:t xml:space="preserve">-Повідомленні) </w:t>
      </w:r>
      <w:proofErr w:type="spellStart"/>
      <w:r w:rsidRPr="003101C6">
        <w:t>Viber</w:t>
      </w:r>
      <w:proofErr w:type="spellEnd"/>
      <w:r w:rsidRPr="003101C6">
        <w:t xml:space="preserve">-Повідомлення поділяються на </w:t>
      </w:r>
      <w:proofErr w:type="spellStart"/>
      <w:r w:rsidRPr="003101C6">
        <w:t>Транзакційні</w:t>
      </w:r>
      <w:proofErr w:type="spellEnd"/>
      <w:r w:rsidRPr="003101C6">
        <w:t xml:space="preserve"> та Рекламні та/або Привітальні Viber-Повідомлення:</w:t>
      </w:r>
    </w:p>
    <w:p w14:paraId="18EF1559" w14:textId="77777777" w:rsidR="0007081D" w:rsidRPr="003101C6" w:rsidRDefault="0007081D" w:rsidP="0007081D">
      <w:pPr>
        <w:pStyle w:val="32"/>
        <w:numPr>
          <w:ilvl w:val="3"/>
          <w:numId w:val="35"/>
        </w:numPr>
        <w:ind w:left="0" w:firstLine="426"/>
      </w:pPr>
      <w:proofErr w:type="spellStart"/>
      <w:r w:rsidRPr="003101C6">
        <w:rPr>
          <w:b/>
          <w:bCs/>
        </w:rPr>
        <w:t>Транзакційні</w:t>
      </w:r>
      <w:proofErr w:type="spellEnd"/>
      <w:r w:rsidRPr="003101C6">
        <w:rPr>
          <w:b/>
          <w:bCs/>
        </w:rPr>
        <w:t xml:space="preserve"> </w:t>
      </w:r>
      <w:proofErr w:type="spellStart"/>
      <w:r w:rsidRPr="003101C6">
        <w:rPr>
          <w:b/>
          <w:bCs/>
        </w:rPr>
        <w:t>Viber</w:t>
      </w:r>
      <w:proofErr w:type="spellEnd"/>
      <w:r w:rsidRPr="003101C6">
        <w:rPr>
          <w:b/>
          <w:bCs/>
        </w:rPr>
        <w:t>-Повідомлення</w:t>
      </w:r>
      <w:r w:rsidRPr="003101C6">
        <w:t xml:space="preserve"> – </w:t>
      </w:r>
      <w:bookmarkStart w:id="13" w:name="_Hlk529440099"/>
      <w:r w:rsidRPr="003101C6">
        <w:t xml:space="preserve">персональні інформативні (сервісні) та </w:t>
      </w:r>
      <w:proofErr w:type="spellStart"/>
      <w:r w:rsidRPr="003101C6">
        <w:t>транзакційні</w:t>
      </w:r>
      <w:proofErr w:type="spellEnd"/>
      <w:r w:rsidRPr="003101C6">
        <w:t xml:space="preserve"> повідомлення не рекламного характеру, що містять виключно текст (без будь-якого мультимедійного вмісту, зокрема, зображень, відео, світлин, посилань/гіперпосилань, кнопок тощо), спрямовані на певного Користувача та містять інформацію про конкретну операцію/транзакцію виконану для такого Користувача (окрім будь-яких Заборонених Повідомлень), на отримання яких Користувач надав попередню явно виражену письмову згоду (обробка замовлень/ операції з рахунками Користувача, повідомлення про списання/отримання коштів та </w:t>
      </w:r>
      <w:r w:rsidRPr="003101C6">
        <w:rPr>
          <w:bCs/>
        </w:rPr>
        <w:t>інші</w:t>
      </w:r>
      <w:r w:rsidRPr="003101C6">
        <w:t xml:space="preserve"> аналогічні сервісні (</w:t>
      </w:r>
      <w:proofErr w:type="spellStart"/>
      <w:r w:rsidRPr="003101C6">
        <w:t>транзакційні</w:t>
      </w:r>
      <w:proofErr w:type="spellEnd"/>
      <w:r w:rsidRPr="003101C6">
        <w:t>) повідомлення). Для уникнення сумнівів, будь-які повідомлення, які містять будь-які мультимедійні матеріали, включаючи, але не обмежуючись, зображення, відео, світлини, посилання/гіперпосилання, кнопки тощо, будуть розглядатися як Рекламні та/або Привітальні повідомлення та матимуть відповідну тарифікацію.</w:t>
      </w:r>
      <w:bookmarkEnd w:id="13"/>
    </w:p>
    <w:p w14:paraId="2712C58F" w14:textId="77777777" w:rsidR="0007081D" w:rsidRPr="003101C6" w:rsidRDefault="0007081D" w:rsidP="0007081D">
      <w:pPr>
        <w:pStyle w:val="32"/>
        <w:numPr>
          <w:ilvl w:val="3"/>
          <w:numId w:val="35"/>
        </w:numPr>
        <w:ind w:left="0" w:firstLine="426"/>
      </w:pPr>
      <w:bookmarkStart w:id="14" w:name="_Hlk92542581"/>
      <w:r w:rsidRPr="003101C6">
        <w:rPr>
          <w:b/>
          <w:bCs/>
        </w:rPr>
        <w:t>Рекламні та/або Привітальні Viber-Повідомлення</w:t>
      </w:r>
      <w:r w:rsidRPr="003101C6">
        <w:t xml:space="preserve"> </w:t>
      </w:r>
      <w:bookmarkStart w:id="15" w:name="_Hlk529440112"/>
      <w:r w:rsidRPr="003101C6">
        <w:t xml:space="preserve">– повідомлення, що містять рекламу/рекламну інформацію, та/або комбіновані повідомлення, що одночасно містять і рекламну інформацію, і інформацію про виконані транзакції/операції, тощо та/або повідомлення, що містять привітання, та/або повідомлення, що містять будь-які мультимедійні матеріали, зокрема, включаючи, але не обмежуючись, зображення, відео, світлини, посилання/гіперпосилання, кнопки тощо, а також інші повідомлення (відмінні від </w:t>
      </w:r>
      <w:proofErr w:type="spellStart"/>
      <w:r w:rsidRPr="003101C6">
        <w:t>Транзакційних</w:t>
      </w:r>
      <w:proofErr w:type="spellEnd"/>
      <w:r w:rsidRPr="003101C6">
        <w:t xml:space="preserve"> Повідомлень), на отримання яких Користувач надав явно виражену письмову згоду (окрім будь-яких Заборонених Повідомлень та Повідомлень, що містять інформацію/тематику, направлення якої не допускається/заборонено згідно цього Договору або чинного законодавства).</w:t>
      </w:r>
      <w:bookmarkEnd w:id="15"/>
    </w:p>
    <w:bookmarkEnd w:id="14"/>
    <w:p w14:paraId="1631CAB4" w14:textId="77777777" w:rsidR="0007081D" w:rsidRPr="003101C6" w:rsidRDefault="0007081D" w:rsidP="0007081D">
      <w:pPr>
        <w:pStyle w:val="22"/>
        <w:numPr>
          <w:ilvl w:val="1"/>
          <w:numId w:val="35"/>
        </w:numPr>
        <w:ind w:left="0"/>
      </w:pPr>
      <w:r w:rsidRPr="003101C6">
        <w:rPr>
          <w:b/>
          <w:bCs/>
        </w:rPr>
        <w:t>Додаток Viber</w:t>
      </w:r>
      <w:r w:rsidRPr="003101C6">
        <w:t xml:space="preserve"> </w:t>
      </w:r>
      <w:r w:rsidRPr="003101C6">
        <w:rPr>
          <w:b/>
          <w:bCs/>
        </w:rPr>
        <w:t>(або Viber)</w:t>
      </w:r>
      <w:r w:rsidRPr="003101C6">
        <w:t xml:space="preserve"> – програмний додаток, розробником якого є Компанія </w:t>
      </w:r>
      <w:proofErr w:type="spellStart"/>
      <w:r w:rsidRPr="003101C6">
        <w:t>Viber</w:t>
      </w:r>
      <w:proofErr w:type="spellEnd"/>
      <w:r w:rsidRPr="003101C6">
        <w:t xml:space="preserve">, який включає </w:t>
      </w:r>
      <w:proofErr w:type="spellStart"/>
      <w:r w:rsidRPr="003101C6">
        <w:t>VoIP</w:t>
      </w:r>
      <w:proofErr w:type="spellEnd"/>
      <w:r w:rsidRPr="003101C6">
        <w:t xml:space="preserve"> технологію, засоби миттєвої передачі Повідомлень Користувачам, інші засоби </w:t>
      </w:r>
      <w:r w:rsidRPr="003101C6">
        <w:rPr>
          <w:bCs/>
        </w:rPr>
        <w:t>інформаційного</w:t>
      </w:r>
      <w:r w:rsidRPr="003101C6">
        <w:t xml:space="preserve"> обміну між Користувачами та може бути встановлений на мобільних, планшетних пристроях та персональних комп’ютерах. </w:t>
      </w:r>
    </w:p>
    <w:p w14:paraId="0F3A275F" w14:textId="77777777" w:rsidR="0007081D" w:rsidRPr="003101C6" w:rsidRDefault="0007081D" w:rsidP="0007081D">
      <w:pPr>
        <w:pStyle w:val="22"/>
        <w:numPr>
          <w:ilvl w:val="1"/>
          <w:numId w:val="35"/>
        </w:numPr>
        <w:ind w:left="0"/>
      </w:pPr>
      <w:r w:rsidRPr="003101C6">
        <w:rPr>
          <w:b/>
          <w:bCs/>
        </w:rPr>
        <w:t>Політики Viber</w:t>
      </w:r>
      <w:r w:rsidRPr="003101C6">
        <w:t xml:space="preserve"> – правила, вимоги, встановлені Компанією Viber щодо користування Додатком Viber, в тому числі, але не обмежуючись, вимогами до змісту Повідомлень, правилами та вимогами щодо направлення Повідомлень Користувачам. Політики</w:t>
      </w:r>
      <w:r w:rsidRPr="003101C6">
        <w:rPr>
          <w:b/>
          <w:bCs/>
        </w:rPr>
        <w:t xml:space="preserve"> </w:t>
      </w:r>
      <w:r w:rsidRPr="003101C6">
        <w:t xml:space="preserve">Viber розміщені на офіційному сайті Компанії Viber за посиланнями: </w:t>
      </w:r>
      <w:hyperlink r:id="rId18" w:history="1">
        <w:r w:rsidRPr="003101C6">
          <w:rPr>
            <w:rStyle w:val="a7"/>
          </w:rPr>
          <w:t>http://www.viber.com/ru/terms</w:t>
        </w:r>
      </w:hyperlink>
      <w:r w:rsidRPr="003101C6">
        <w:t xml:space="preserve">; </w:t>
      </w:r>
      <w:hyperlink r:id="rId19" w:history="1">
        <w:r w:rsidRPr="003101C6">
          <w:rPr>
            <w:rStyle w:val="a7"/>
          </w:rPr>
          <w:t>http://www.viber.com/en/terms</w:t>
        </w:r>
      </w:hyperlink>
      <w:r w:rsidRPr="003101C6">
        <w:t>.</w:t>
      </w:r>
    </w:p>
    <w:p w14:paraId="45052208" w14:textId="77777777" w:rsidR="0007081D" w:rsidRPr="003101C6" w:rsidRDefault="0007081D" w:rsidP="0007081D">
      <w:pPr>
        <w:pStyle w:val="22"/>
        <w:numPr>
          <w:ilvl w:val="1"/>
          <w:numId w:val="35"/>
        </w:numPr>
        <w:ind w:left="0"/>
      </w:pPr>
      <w:r w:rsidRPr="003101C6">
        <w:rPr>
          <w:b/>
          <w:bCs/>
        </w:rPr>
        <w:t>Компанія Viber</w:t>
      </w:r>
      <w:r w:rsidRPr="003101C6">
        <w:t xml:space="preserve"> – юридична особа </w:t>
      </w:r>
      <w:proofErr w:type="spellStart"/>
      <w:r w:rsidRPr="003101C6">
        <w:rPr>
          <w:b/>
          <w:bCs/>
        </w:rPr>
        <w:t>Viber</w:t>
      </w:r>
      <w:proofErr w:type="spellEnd"/>
      <w:r w:rsidRPr="003101C6">
        <w:rPr>
          <w:b/>
          <w:bCs/>
        </w:rPr>
        <w:t xml:space="preserve"> </w:t>
      </w:r>
      <w:proofErr w:type="spellStart"/>
      <w:r w:rsidRPr="003101C6">
        <w:rPr>
          <w:b/>
          <w:bCs/>
        </w:rPr>
        <w:t>Media</w:t>
      </w:r>
      <w:proofErr w:type="spellEnd"/>
      <w:r w:rsidRPr="003101C6">
        <w:rPr>
          <w:b/>
          <w:bCs/>
        </w:rPr>
        <w:t xml:space="preserve"> </w:t>
      </w:r>
      <w:proofErr w:type="spellStart"/>
      <w:r w:rsidRPr="003101C6">
        <w:rPr>
          <w:b/>
          <w:bCs/>
        </w:rPr>
        <w:t>S.à</w:t>
      </w:r>
      <w:proofErr w:type="spellEnd"/>
      <w:r w:rsidRPr="003101C6">
        <w:rPr>
          <w:b/>
          <w:bCs/>
        </w:rPr>
        <w:t xml:space="preserve"> </w:t>
      </w:r>
      <w:proofErr w:type="spellStart"/>
      <w:r w:rsidRPr="003101C6">
        <w:rPr>
          <w:b/>
          <w:bCs/>
        </w:rPr>
        <w:t>r.l</w:t>
      </w:r>
      <w:proofErr w:type="spellEnd"/>
      <w:r w:rsidRPr="003101C6">
        <w:rPr>
          <w:b/>
          <w:bCs/>
        </w:rPr>
        <w:t>.</w:t>
      </w:r>
      <w:r w:rsidRPr="003101C6">
        <w:t xml:space="preserve">, що є власником прав інтелектуальної власності на Додаток Viber. </w:t>
      </w:r>
    </w:p>
    <w:bookmarkEnd w:id="12"/>
    <w:p w14:paraId="70F7616C" w14:textId="77777777" w:rsidR="0007081D" w:rsidRPr="003101C6" w:rsidRDefault="0007081D" w:rsidP="0007081D">
      <w:pPr>
        <w:pStyle w:val="22"/>
        <w:numPr>
          <w:ilvl w:val="1"/>
          <w:numId w:val="35"/>
        </w:numPr>
        <w:ind w:left="0"/>
      </w:pPr>
      <w:r w:rsidRPr="003101C6">
        <w:rPr>
          <w:b/>
          <w:bCs/>
        </w:rPr>
        <w:t xml:space="preserve">Час життя Повідомлення </w:t>
      </w:r>
      <w:r w:rsidRPr="003101C6">
        <w:t xml:space="preserve">– певний період часу в залежності від типу/способу передачі Повідомлення, протягом якого Виконавець буде намагатись </w:t>
      </w:r>
      <w:bookmarkStart w:id="16" w:name="_Hlk92707284"/>
      <w:r w:rsidRPr="003101C6">
        <w:t xml:space="preserve">доставити Користувачу відповідне </w:t>
      </w:r>
      <w:r w:rsidRPr="003101C6">
        <w:lastRenderedPageBreak/>
        <w:t>Повідомлення, яке</w:t>
      </w:r>
      <w:bookmarkEnd w:id="16"/>
      <w:r w:rsidRPr="003101C6">
        <w:t xml:space="preserve"> було відправлене, але не змогло </w:t>
      </w:r>
      <w:proofErr w:type="spellStart"/>
      <w:r w:rsidRPr="003101C6">
        <w:t>доставитись</w:t>
      </w:r>
      <w:proofErr w:type="spellEnd"/>
      <w:r w:rsidRPr="003101C6">
        <w:t xml:space="preserve"> з першого разу, в тому числі, з причин, вказаних у п. 7.1.4 нижче. </w:t>
      </w:r>
    </w:p>
    <w:p w14:paraId="5D61683D" w14:textId="77777777" w:rsidR="0007081D" w:rsidRPr="003101C6" w:rsidRDefault="0007081D" w:rsidP="0007081D">
      <w:pPr>
        <w:pStyle w:val="22"/>
        <w:numPr>
          <w:ilvl w:val="1"/>
          <w:numId w:val="35"/>
        </w:numPr>
        <w:ind w:left="0"/>
      </w:pPr>
      <w:proofErr w:type="spellStart"/>
      <w:r w:rsidRPr="003101C6">
        <w:rPr>
          <w:b/>
          <w:bCs/>
        </w:rPr>
        <w:t>Альфанумеричне</w:t>
      </w:r>
      <w:proofErr w:type="spellEnd"/>
      <w:r w:rsidRPr="003101C6">
        <w:rPr>
          <w:b/>
          <w:bCs/>
        </w:rPr>
        <w:t xml:space="preserve"> Ім’я</w:t>
      </w:r>
      <w:r w:rsidRPr="003101C6">
        <w:t xml:space="preserve"> – унікальна  комбінація літер або унікальна  комбінація  літер з арабськими цифрами, яке використовується для відправки SMS-Повідомлень Користувачам Операторів </w:t>
      </w:r>
      <w:r w:rsidRPr="003101C6">
        <w:rPr>
          <w:b/>
          <w:bCs/>
        </w:rPr>
        <w:t>України</w:t>
      </w:r>
      <w:r w:rsidRPr="003101C6">
        <w:t xml:space="preserve"> або Користувачам, які отримують Viber-Повідомлення за допомогою технології та Додатку Viber.</w:t>
      </w:r>
    </w:p>
    <w:p w14:paraId="7CE8DDAC" w14:textId="77777777" w:rsidR="0007081D" w:rsidRPr="003101C6" w:rsidRDefault="0007081D" w:rsidP="0007081D">
      <w:pPr>
        <w:pStyle w:val="22"/>
        <w:numPr>
          <w:ilvl w:val="1"/>
          <w:numId w:val="35"/>
        </w:numPr>
        <w:ind w:left="0"/>
      </w:pPr>
      <w:proofErr w:type="spellStart"/>
      <w:r w:rsidRPr="003101C6">
        <w:rPr>
          <w:b/>
          <w:bCs/>
        </w:rPr>
        <w:t>Альфанумеричне</w:t>
      </w:r>
      <w:proofErr w:type="spellEnd"/>
      <w:r w:rsidRPr="003101C6">
        <w:rPr>
          <w:b/>
          <w:bCs/>
        </w:rPr>
        <w:t xml:space="preserve"> Ім’я для користувачів операторів мобільного зв'язку</w:t>
      </w:r>
      <w:r w:rsidRPr="003101C6">
        <w:rPr>
          <w:bCs/>
        </w:rPr>
        <w:t xml:space="preserve"> – </w:t>
      </w:r>
      <w:r w:rsidRPr="003101C6">
        <w:t>комбінація латинських літер або комбінація  латинських літер з арабськими цифрами (до 11 символів), яка підлягає реєстрації у Операторів України.</w:t>
      </w:r>
    </w:p>
    <w:p w14:paraId="0C8D16CF" w14:textId="77777777" w:rsidR="0007081D" w:rsidRPr="003101C6" w:rsidRDefault="0007081D" w:rsidP="0007081D">
      <w:pPr>
        <w:pStyle w:val="22"/>
        <w:numPr>
          <w:ilvl w:val="1"/>
          <w:numId w:val="35"/>
        </w:numPr>
        <w:ind w:left="0"/>
      </w:pPr>
      <w:proofErr w:type="spellStart"/>
      <w:r w:rsidRPr="003101C6">
        <w:rPr>
          <w:b/>
          <w:bCs/>
        </w:rPr>
        <w:t>Альфанумеричне</w:t>
      </w:r>
      <w:proofErr w:type="spellEnd"/>
      <w:r w:rsidRPr="003101C6">
        <w:rPr>
          <w:b/>
          <w:bCs/>
        </w:rPr>
        <w:t xml:space="preserve"> Ім’я для користувачів Viber</w:t>
      </w:r>
      <w:r w:rsidRPr="003101C6">
        <w:rPr>
          <w:bCs/>
        </w:rPr>
        <w:t xml:space="preserve"> – </w:t>
      </w:r>
      <w:r w:rsidRPr="003101C6">
        <w:t>унікальна комбінація латинських та/або кириличних літер та/або арабських цифр (у загальній кількості до 20 символів), яка підлягає реєстрації у Компанії Viber.</w:t>
      </w:r>
    </w:p>
    <w:p w14:paraId="1BB0B87A" w14:textId="77777777" w:rsidR="0007081D" w:rsidRPr="003101C6" w:rsidRDefault="0007081D" w:rsidP="0007081D">
      <w:pPr>
        <w:pStyle w:val="22"/>
        <w:numPr>
          <w:ilvl w:val="1"/>
          <w:numId w:val="35"/>
        </w:numPr>
        <w:ind w:left="0"/>
      </w:pPr>
      <w:r w:rsidRPr="003101C6">
        <w:rPr>
          <w:b/>
        </w:rPr>
        <w:t xml:space="preserve">Послуги інформування за допомогою SMS-, Viber- </w:t>
      </w:r>
      <w:r w:rsidRPr="003101C6">
        <w:rPr>
          <w:b/>
          <w:bCs/>
        </w:rPr>
        <w:t>Послуги</w:t>
      </w:r>
      <w:r w:rsidRPr="003101C6">
        <w:t xml:space="preserve"> – це послуги, які надає Виконавець Замовнику в рамках укладеного Договору, та полягають в наданні Послуги передачі Повідомлень.</w:t>
      </w:r>
    </w:p>
    <w:p w14:paraId="65A1D96A" w14:textId="77777777" w:rsidR="0007081D" w:rsidRPr="003101C6" w:rsidRDefault="0007081D" w:rsidP="0007081D">
      <w:pPr>
        <w:pStyle w:val="22"/>
        <w:numPr>
          <w:ilvl w:val="1"/>
          <w:numId w:val="35"/>
        </w:numPr>
        <w:ind w:left="0"/>
        <w:rPr>
          <w:color w:val="000000"/>
        </w:rPr>
      </w:pPr>
      <w:r w:rsidRPr="003101C6">
        <w:rPr>
          <w:b/>
          <w:bCs/>
        </w:rPr>
        <w:t>Послуга передачі Повідомлень</w:t>
      </w:r>
      <w:r w:rsidRPr="003101C6">
        <w:t xml:space="preserve"> – це послуга </w:t>
      </w:r>
      <w:r w:rsidRPr="003101C6">
        <w:rPr>
          <w:color w:val="000000"/>
        </w:rPr>
        <w:t xml:space="preserve">передачі Повідомлень від Замовника Користувачам.  Залежно від типу/способу передачі Повідомлень за цим Договором можуть надаватися </w:t>
      </w:r>
      <w:r w:rsidRPr="003101C6">
        <w:rPr>
          <w:b/>
        </w:rPr>
        <w:t>Послуги</w:t>
      </w:r>
      <w:r w:rsidRPr="003101C6">
        <w:rPr>
          <w:color w:val="000000"/>
        </w:rPr>
        <w:t xml:space="preserve"> передачі SMS-Повідомлень, та/або  Послуги передачі  Viber – </w:t>
      </w:r>
      <w:r w:rsidRPr="003101C6">
        <w:t>Повідомлень</w:t>
      </w:r>
      <w:r w:rsidRPr="003101C6">
        <w:rPr>
          <w:color w:val="000000"/>
        </w:rPr>
        <w:t>, як зазначено в Додатку № 1 до цього Договору, та інших Додатках до Договору.</w:t>
      </w:r>
    </w:p>
    <w:p w14:paraId="0D1EA116" w14:textId="77777777" w:rsidR="0007081D" w:rsidRPr="003101C6" w:rsidRDefault="0007081D" w:rsidP="0007081D">
      <w:pPr>
        <w:pStyle w:val="22"/>
        <w:numPr>
          <w:ilvl w:val="1"/>
          <w:numId w:val="35"/>
        </w:numPr>
        <w:ind w:left="0"/>
      </w:pPr>
      <w:r w:rsidRPr="003101C6">
        <w:rPr>
          <w:b/>
          <w:bCs/>
        </w:rPr>
        <w:t>Номер телефонної лінії сервісного обслуговування</w:t>
      </w:r>
      <w:r w:rsidRPr="003101C6">
        <w:t xml:space="preserve"> – номер телефону функціонального підрозділу Замовника або третьої сторони, залученої Замовником на договірних засадах, що забезпечує сервісну підтримку Користувачів щодо змісту Повідомлень та послуг (товарів, робіт), що надаються Замовником, зокрема консультування, здійснення відмови від подальшого отримання Повідомлень та інше.</w:t>
      </w:r>
    </w:p>
    <w:p w14:paraId="6B1679D8" w14:textId="77777777" w:rsidR="0007081D" w:rsidRPr="003101C6" w:rsidRDefault="0007081D" w:rsidP="0007081D">
      <w:pPr>
        <w:pStyle w:val="22"/>
        <w:numPr>
          <w:ilvl w:val="1"/>
          <w:numId w:val="35"/>
        </w:numPr>
        <w:ind w:left="0"/>
      </w:pPr>
      <w:r w:rsidRPr="003101C6">
        <w:rPr>
          <w:b/>
          <w:bCs/>
        </w:rPr>
        <w:t>Спам-Повідомлення</w:t>
      </w:r>
      <w:r w:rsidRPr="003101C6">
        <w:t xml:space="preserve"> – це будь-яке Повідомлення, на отримання якого Користувач попередньо не надавав згоду належним </w:t>
      </w:r>
      <w:r w:rsidRPr="003101C6">
        <w:rPr>
          <w:b/>
          <w:bCs/>
        </w:rPr>
        <w:t>чином</w:t>
      </w:r>
      <w:r w:rsidRPr="003101C6">
        <w:t>, незалежно від змісту такого Повідомлення, та/або яке відповідає хоча б одному з таких критеріїв:</w:t>
      </w:r>
    </w:p>
    <w:p w14:paraId="584D3DCA" w14:textId="77777777" w:rsidR="0007081D" w:rsidRPr="003101C6" w:rsidRDefault="0007081D" w:rsidP="0007081D">
      <w:pPr>
        <w:pStyle w:val="-"/>
        <w:tabs>
          <w:tab w:val="num" w:pos="709"/>
        </w:tabs>
        <w:ind w:firstLine="426"/>
      </w:pPr>
      <w:r w:rsidRPr="003101C6">
        <w:t>Повідомлення з однаковим або різним текстом доставляються одному й тому самому Користувачу більш ніж 10 (десять) разів на добу;</w:t>
      </w:r>
    </w:p>
    <w:p w14:paraId="264864FF" w14:textId="77777777" w:rsidR="0007081D" w:rsidRPr="003101C6" w:rsidRDefault="0007081D" w:rsidP="0007081D">
      <w:pPr>
        <w:pStyle w:val="-"/>
        <w:tabs>
          <w:tab w:val="num" w:pos="709"/>
        </w:tabs>
        <w:ind w:firstLine="426"/>
      </w:pPr>
      <w:r w:rsidRPr="003101C6">
        <w:t>Повідомлення призвело до подання обґрунтованої скарги Користувачем або виникнення перешкод технічного характеру в роботі Обладнання Виконавця або Телекомунікаційної мережі Оператора;</w:t>
      </w:r>
    </w:p>
    <w:p w14:paraId="425752B8" w14:textId="77777777" w:rsidR="0007081D" w:rsidRPr="003101C6" w:rsidRDefault="0007081D" w:rsidP="0007081D">
      <w:pPr>
        <w:pStyle w:val="-"/>
        <w:tabs>
          <w:tab w:val="num" w:pos="709"/>
        </w:tabs>
        <w:ind w:firstLine="426"/>
      </w:pPr>
      <w:r w:rsidRPr="003101C6">
        <w:t>Повідомлення не містить достовірну інформацію про повну назву Замовника та/або Номер телефонної лінії сервісного обслуговування;</w:t>
      </w:r>
    </w:p>
    <w:p w14:paraId="2B0D2CA5" w14:textId="77777777" w:rsidR="0007081D" w:rsidRPr="003101C6" w:rsidRDefault="0007081D" w:rsidP="0007081D">
      <w:pPr>
        <w:pStyle w:val="-"/>
        <w:tabs>
          <w:tab w:val="num" w:pos="709"/>
        </w:tabs>
        <w:ind w:firstLine="426"/>
      </w:pPr>
      <w:r w:rsidRPr="003101C6">
        <w:t>Подальше отримання Повідомлень Користувач не може припинити шляхом інформування про це Замовника;</w:t>
      </w:r>
    </w:p>
    <w:p w14:paraId="33767A94" w14:textId="77777777" w:rsidR="0007081D" w:rsidRPr="003101C6" w:rsidRDefault="0007081D" w:rsidP="0007081D">
      <w:pPr>
        <w:pStyle w:val="-"/>
        <w:tabs>
          <w:tab w:val="num" w:pos="709"/>
        </w:tabs>
        <w:ind w:firstLine="426"/>
      </w:pPr>
      <w:r w:rsidRPr="003101C6">
        <w:t>Повідомлення,</w:t>
      </w:r>
      <w:r w:rsidRPr="003101C6">
        <w:rPr>
          <w:rFonts w:eastAsia="Times New Roman"/>
          <w:lang w:eastAsia="ar-SA"/>
        </w:rPr>
        <w:t xml:space="preserve"> </w:t>
      </w:r>
      <w:r w:rsidRPr="003101C6">
        <w:t xml:space="preserve">отримання яких буде </w:t>
      </w:r>
      <w:proofErr w:type="spellStart"/>
      <w:r w:rsidRPr="003101C6">
        <w:t>протарифіковано</w:t>
      </w:r>
      <w:proofErr w:type="spellEnd"/>
      <w:r w:rsidRPr="003101C6">
        <w:t xml:space="preserve"> (за отримання яких з Користувача буде стягнуто оплату), за умови, що Користувач не замовляв такого Повідомлення;</w:t>
      </w:r>
    </w:p>
    <w:p w14:paraId="634941ED" w14:textId="77777777" w:rsidR="0007081D" w:rsidRPr="003101C6" w:rsidRDefault="0007081D" w:rsidP="0007081D">
      <w:pPr>
        <w:pStyle w:val="-"/>
        <w:tabs>
          <w:tab w:val="num" w:pos="709"/>
        </w:tabs>
        <w:ind w:firstLine="426"/>
      </w:pPr>
      <w:r w:rsidRPr="003101C6">
        <w:t>Повідомлення, текст яких не був попередньо погоджений Замовником з Виконавцем, у разі, якщо таке погодження тексту Замовника з Виконавцем є обов’язковим згідно умов цього Договору;</w:t>
      </w:r>
    </w:p>
    <w:p w14:paraId="0C7309DA" w14:textId="77777777" w:rsidR="0007081D" w:rsidRPr="003101C6" w:rsidRDefault="0007081D" w:rsidP="0007081D">
      <w:pPr>
        <w:pStyle w:val="-"/>
        <w:tabs>
          <w:tab w:val="num" w:pos="709"/>
        </w:tabs>
        <w:ind w:firstLine="426"/>
      </w:pPr>
      <w:r w:rsidRPr="003101C6">
        <w:t>Повідомлення, які доставляються Користувачам, заохочуючи їх зателефонувати та/або відправити текстове повідомлення на запропоновані номери, або прийняти участь у будь-яких заходах, або містять пропозиції в явному або неявному вигляді підключитися до мережі оператора зв'язку;</w:t>
      </w:r>
    </w:p>
    <w:p w14:paraId="344DA120" w14:textId="77777777" w:rsidR="0007081D" w:rsidRPr="003101C6" w:rsidRDefault="0007081D" w:rsidP="0007081D">
      <w:pPr>
        <w:pStyle w:val="-"/>
        <w:tabs>
          <w:tab w:val="num" w:pos="709"/>
        </w:tabs>
        <w:ind w:firstLine="426"/>
      </w:pPr>
      <w:r w:rsidRPr="003101C6">
        <w:t>Повідомлення, зміст яких суперечить чинному законодавству України або є неправомірним;</w:t>
      </w:r>
    </w:p>
    <w:p w14:paraId="212B138E" w14:textId="77777777" w:rsidR="0007081D" w:rsidRPr="003101C6" w:rsidRDefault="0007081D" w:rsidP="0007081D">
      <w:pPr>
        <w:pStyle w:val="-"/>
        <w:tabs>
          <w:tab w:val="num" w:pos="709"/>
        </w:tabs>
        <w:ind w:firstLine="426"/>
      </w:pPr>
      <w:r w:rsidRPr="003101C6">
        <w:t>Повідомлення містить інформацію, яка може бути розцінена як передвиборна агітація та/або політична реклама;</w:t>
      </w:r>
    </w:p>
    <w:p w14:paraId="0C99FAA4" w14:textId="77777777" w:rsidR="0007081D" w:rsidRPr="003101C6" w:rsidRDefault="0007081D" w:rsidP="0007081D">
      <w:pPr>
        <w:pStyle w:val="-"/>
        <w:tabs>
          <w:tab w:val="num" w:pos="709"/>
        </w:tabs>
        <w:ind w:firstLine="426"/>
      </w:pPr>
      <w:r w:rsidRPr="003101C6">
        <w:t>Повідомлення містить інформацію еротичного та/або порнографічного характеру;</w:t>
      </w:r>
    </w:p>
    <w:p w14:paraId="0A312712" w14:textId="77777777" w:rsidR="0007081D" w:rsidRPr="003101C6" w:rsidRDefault="0007081D" w:rsidP="0007081D">
      <w:pPr>
        <w:pStyle w:val="-"/>
        <w:tabs>
          <w:tab w:val="num" w:pos="709"/>
        </w:tabs>
        <w:ind w:firstLine="426"/>
      </w:pPr>
      <w:r w:rsidRPr="003101C6">
        <w:lastRenderedPageBreak/>
        <w:t>Повідомлення містить інформацію релігійного характеру.</w:t>
      </w:r>
    </w:p>
    <w:p w14:paraId="1AB48794" w14:textId="16D3B111" w:rsidR="0007081D" w:rsidRDefault="0007081D" w:rsidP="0007081D">
      <w:pPr>
        <w:pStyle w:val="22"/>
        <w:numPr>
          <w:ilvl w:val="1"/>
          <w:numId w:val="35"/>
        </w:numPr>
        <w:ind w:left="0"/>
      </w:pPr>
      <w:r w:rsidRPr="003101C6">
        <w:t>Терміни, що не зазначені в даному розділі, вживаються в тексті даного Договору, в значені згідно законодавства України.</w:t>
      </w:r>
    </w:p>
    <w:p w14:paraId="1AC1E86C" w14:textId="77777777" w:rsidR="0007081D" w:rsidRPr="003101C6" w:rsidRDefault="0007081D" w:rsidP="0007081D">
      <w:pPr>
        <w:pStyle w:val="af7"/>
        <w:numPr>
          <w:ilvl w:val="0"/>
          <w:numId w:val="35"/>
        </w:numPr>
        <w:spacing w:before="120"/>
        <w:ind w:left="0"/>
      </w:pPr>
      <w:r w:rsidRPr="003101C6">
        <w:t>Предмет Договору</w:t>
      </w:r>
    </w:p>
    <w:p w14:paraId="1BFE3ECB" w14:textId="77777777" w:rsidR="0007081D" w:rsidRPr="003101C6" w:rsidRDefault="0007081D" w:rsidP="0007081D">
      <w:pPr>
        <w:pStyle w:val="22"/>
        <w:numPr>
          <w:ilvl w:val="1"/>
          <w:numId w:val="35"/>
        </w:numPr>
        <w:ind w:left="0"/>
      </w:pPr>
      <w:r w:rsidRPr="003101C6">
        <w:t>В порядку і на умовах, встановлених цим Договором, Виконавець зобов’язується надати</w:t>
      </w:r>
      <w:r w:rsidRPr="003101C6">
        <w:rPr>
          <w:b/>
          <w:bCs/>
        </w:rPr>
        <w:t xml:space="preserve"> </w:t>
      </w:r>
      <w:r w:rsidRPr="003101C6">
        <w:rPr>
          <w:b/>
        </w:rPr>
        <w:t xml:space="preserve">Послуги інформування споживачів Замовника за допомогою SMS-, Viber- повідомлень </w:t>
      </w:r>
      <w:r w:rsidRPr="003101C6">
        <w:t>(далі – Послуги), а Замовник – приймати надані Послуги та оплачувати їх вартість.</w:t>
      </w:r>
    </w:p>
    <w:p w14:paraId="03BBB722" w14:textId="77777777" w:rsidR="0007081D" w:rsidRPr="003101C6" w:rsidRDefault="0007081D" w:rsidP="0007081D">
      <w:pPr>
        <w:pStyle w:val="22"/>
        <w:numPr>
          <w:ilvl w:val="1"/>
          <w:numId w:val="35"/>
        </w:numPr>
        <w:ind w:left="0"/>
        <w:rPr>
          <w:b/>
        </w:rPr>
      </w:pPr>
      <w:r w:rsidRPr="003101C6">
        <w:rPr>
          <w:rStyle w:val="normaltextrun"/>
          <w:color w:val="000000"/>
          <w:shd w:val="clear" w:color="auto" w:fill="FFFFFF"/>
        </w:rPr>
        <w:t xml:space="preserve">Для цілей, визначених Законом України «Про публічні закупівлі», предметом цього Договору є: </w:t>
      </w:r>
      <w:r w:rsidRPr="003101C6">
        <w:t xml:space="preserve">Послуги телефонного зв’язку та передачі даних, код </w:t>
      </w:r>
      <w:r w:rsidRPr="003101C6">
        <w:rPr>
          <w:b/>
        </w:rPr>
        <w:t>ДК 021:2015 – 64210000-1</w:t>
      </w:r>
    </w:p>
    <w:p w14:paraId="536D4E78" w14:textId="77777777" w:rsidR="0007081D" w:rsidRPr="003101C6" w:rsidRDefault="0007081D" w:rsidP="0007081D">
      <w:pPr>
        <w:ind w:right="22"/>
        <w:rPr>
          <w:rFonts w:ascii="Times New Roman" w:hAnsi="Times New Roman" w:cs="Times New Roman"/>
          <w:lang w:val="ru-RU"/>
        </w:rPr>
      </w:pPr>
      <w:r w:rsidRPr="003101C6">
        <w:rPr>
          <w:rFonts w:ascii="Times New Roman" w:hAnsi="Times New Roman" w:cs="Times New Roman"/>
          <w:lang w:val="ru-RU"/>
        </w:rPr>
        <w:t xml:space="preserve">а </w:t>
      </w:r>
      <w:proofErr w:type="spellStart"/>
      <w:r w:rsidRPr="003101C6">
        <w:rPr>
          <w:rFonts w:ascii="Times New Roman" w:hAnsi="Times New Roman" w:cs="Times New Roman"/>
          <w:lang w:val="ru-RU"/>
        </w:rPr>
        <w:t>саме</w:t>
      </w:r>
      <w:proofErr w:type="spellEnd"/>
      <w:r w:rsidRPr="003101C6">
        <w:rPr>
          <w:rFonts w:ascii="Times New Roman" w:hAnsi="Times New Roman" w:cs="Times New Roman"/>
        </w:rPr>
        <w:t xml:space="preserve"> ДК 021:2015: 64216100-4 Послуги систем електронної передачі електронних повідомлень (</w:t>
      </w:r>
      <w:proofErr w:type="spellStart"/>
      <w:r w:rsidRPr="003101C6">
        <w:rPr>
          <w:rFonts w:ascii="Times New Roman" w:hAnsi="Times New Roman" w:cs="Times New Roman"/>
        </w:rPr>
        <w:t>Viber</w:t>
      </w:r>
      <w:proofErr w:type="spellEnd"/>
      <w:r w:rsidRPr="003101C6">
        <w:rPr>
          <w:rFonts w:ascii="Times New Roman" w:hAnsi="Times New Roman" w:cs="Times New Roman"/>
        </w:rPr>
        <w:t>)</w:t>
      </w:r>
      <w:r w:rsidRPr="003101C6">
        <w:rPr>
          <w:rFonts w:ascii="Times New Roman" w:hAnsi="Times New Roman" w:cs="Times New Roman"/>
          <w:lang w:val="ru-RU"/>
        </w:rPr>
        <w:t xml:space="preserve"> </w:t>
      </w:r>
      <w:r w:rsidRPr="003101C6">
        <w:rPr>
          <w:rFonts w:ascii="Times New Roman" w:hAnsi="Times New Roman" w:cs="Times New Roman"/>
        </w:rPr>
        <w:t>ДК 021:2015: 64212100-6 Послуги служби коротких повідомлень (SMS)</w:t>
      </w:r>
      <w:r w:rsidRPr="003101C6">
        <w:rPr>
          <w:rFonts w:ascii="Times New Roman" w:hAnsi="Times New Roman" w:cs="Times New Roman"/>
          <w:lang w:val="ru-RU"/>
        </w:rPr>
        <w:t>.</w:t>
      </w:r>
    </w:p>
    <w:p w14:paraId="23683780" w14:textId="77777777" w:rsidR="0007081D" w:rsidRPr="003101C6" w:rsidRDefault="0007081D" w:rsidP="0007081D">
      <w:pPr>
        <w:pStyle w:val="22"/>
        <w:numPr>
          <w:ilvl w:val="1"/>
          <w:numId w:val="35"/>
        </w:numPr>
        <w:ind w:left="0"/>
      </w:pPr>
      <w:r w:rsidRPr="003101C6">
        <w:t>Послуги надаються Виконавцем Замовнику відповідно до Вимог до Послуг (Додаток 1 до даного Договору) і тарифів на Послуги (Додаток 2 до даного Договору), які є невід’ємними частинами цього Договору.</w:t>
      </w:r>
    </w:p>
    <w:p w14:paraId="7025DE2C" w14:textId="77777777" w:rsidR="0007081D" w:rsidRPr="003101C6" w:rsidRDefault="0007081D" w:rsidP="0007081D">
      <w:pPr>
        <w:pStyle w:val="22"/>
        <w:numPr>
          <w:ilvl w:val="1"/>
          <w:numId w:val="35"/>
        </w:numPr>
        <w:ind w:left="0"/>
      </w:pPr>
      <w:r w:rsidRPr="003101C6">
        <w:rPr>
          <w:rFonts w:eastAsia="Times New Roman"/>
          <w:lang w:eastAsia="ar-SA"/>
        </w:rPr>
        <w:t>У відповідність до вимог підпункту «і» пункту 201.1 статті 201 Податкового кодексу України, Послуги, які надаються за Договором згідно з чинним Державним класифікатором продукції та послуг мають наступний код/коди 61.10 (код послуги згідно з чинним Державним класифікатором може зазначатись неповністю, але не менше ніж чотири перших цифри відповідного коду). Податкова накладна та Акт приймання наданих послуг, повинні містити код послуги згідно з чинним Державним класифікатором.</w:t>
      </w:r>
    </w:p>
    <w:p w14:paraId="77C9326B" w14:textId="77777777" w:rsidR="0007081D" w:rsidRPr="003101C6" w:rsidRDefault="0007081D" w:rsidP="0007081D">
      <w:pPr>
        <w:pStyle w:val="af7"/>
        <w:numPr>
          <w:ilvl w:val="0"/>
          <w:numId w:val="35"/>
        </w:numPr>
        <w:spacing w:before="120"/>
        <w:ind w:left="0"/>
      </w:pPr>
      <w:bookmarkStart w:id="17" w:name="_Ref459646791"/>
      <w:r w:rsidRPr="003101C6">
        <w:t>Якість Послуг та технічні вимоги щодо надання Послуг</w:t>
      </w:r>
    </w:p>
    <w:bookmarkEnd w:id="17"/>
    <w:p w14:paraId="7CA03D8F" w14:textId="77777777" w:rsidR="0007081D" w:rsidRPr="003101C6" w:rsidRDefault="0007081D" w:rsidP="0007081D">
      <w:pPr>
        <w:pStyle w:val="22"/>
        <w:numPr>
          <w:ilvl w:val="1"/>
          <w:numId w:val="35"/>
        </w:numPr>
        <w:ind w:left="0"/>
      </w:pPr>
      <w:r w:rsidRPr="003101C6">
        <w:rPr>
          <w:color w:val="000000"/>
          <w:lang w:eastAsia="ar-SA" w:bidi="uk-UA"/>
        </w:rPr>
        <w:t>Виконавець повинен надати Замовнику Послуги, якість яких відповідає порядку та вимогам визначеним діючим законодавством України, зокрема Законом України «Про електронні комунікації», Правилами надання та отримання телекомунікаційних послуг, затвердженими постановою Кабінету Міністрів України від 11.04.2012 № 295, Рішенням Національної комісії з питань регулювання зв’язку України «Про затвердження Положення про якість телекомунікаційних послуг» від 15.04.2010 № 174, зареєстрованим в Міністерстві юстиції України 23.06.2010 за № 429/17724,</w:t>
      </w:r>
      <w:r w:rsidRPr="003101C6">
        <w:rPr>
          <w:i/>
          <w:color w:val="000000"/>
          <w:lang w:eastAsia="ar-SA" w:bidi="uk-UA"/>
        </w:rPr>
        <w:t xml:space="preserve"> </w:t>
      </w:r>
      <w:r w:rsidRPr="003101C6">
        <w:rPr>
          <w:color w:val="000000"/>
          <w:lang w:eastAsia="ar-SA" w:bidi="uk-UA"/>
        </w:rPr>
        <w:t>вимогам до якості Послуг Національної комісії, що здійснює державне регулювання у сфері зв’язку та інформатизації, іншими нормативно-правовими актами України у сфері телекомунікацій та вимогам, визначеним цим Договором.</w:t>
      </w:r>
    </w:p>
    <w:p w14:paraId="2A669F8C" w14:textId="77777777" w:rsidR="0007081D" w:rsidRPr="003101C6" w:rsidRDefault="0007081D" w:rsidP="0007081D">
      <w:pPr>
        <w:pStyle w:val="af7"/>
        <w:numPr>
          <w:ilvl w:val="0"/>
          <w:numId w:val="35"/>
        </w:numPr>
        <w:ind w:left="0"/>
      </w:pPr>
      <w:r w:rsidRPr="003101C6">
        <w:t>Ціна Договору</w:t>
      </w:r>
    </w:p>
    <w:p w14:paraId="3E03766E" w14:textId="77777777" w:rsidR="0007081D" w:rsidRPr="003101C6" w:rsidRDefault="0007081D" w:rsidP="0007081D">
      <w:pPr>
        <w:pStyle w:val="22"/>
        <w:numPr>
          <w:ilvl w:val="1"/>
          <w:numId w:val="35"/>
        </w:numPr>
        <w:ind w:left="0"/>
      </w:pPr>
      <w:r w:rsidRPr="003101C6">
        <w:t xml:space="preserve">Замовник оплачує Послуги відповідно до Тарифів, погоджених Сторонами у Додатку 2 до Договору. Вартість Послуг, наданих протягом кожного Звітного періоду, визначається виходячи з кількості доставлених протягом Звітного періоду Повідомлень та фіксується в Акті </w:t>
      </w:r>
      <w:r w:rsidRPr="003101C6">
        <w:rPr>
          <w:rFonts w:eastAsia="Times New Roman"/>
          <w:lang w:eastAsia="ar-SA"/>
        </w:rPr>
        <w:t>здачі-приймання наданих послуг</w:t>
      </w:r>
      <w:r w:rsidRPr="003101C6">
        <w:t>.</w:t>
      </w:r>
    </w:p>
    <w:p w14:paraId="25E3391F" w14:textId="77777777" w:rsidR="0007081D" w:rsidRPr="003101C6" w:rsidRDefault="0007081D" w:rsidP="0007081D">
      <w:pPr>
        <w:pStyle w:val="22"/>
        <w:numPr>
          <w:ilvl w:val="1"/>
          <w:numId w:val="35"/>
        </w:numPr>
        <w:ind w:left="0"/>
      </w:pPr>
      <w:r w:rsidRPr="003101C6">
        <w:t xml:space="preserve">Ціна даного Договору складається з вартості наданих Послуг та не перевищує </w:t>
      </w:r>
      <w:r w:rsidRPr="003101C6">
        <w:fldChar w:fldCharType="begin">
          <w:ffData>
            <w:name w:val=""/>
            <w:enabled/>
            <w:calcOnExit w:val="0"/>
            <w:textInput>
              <w:default w:val="______,__"/>
            </w:textInput>
          </w:ffData>
        </w:fldChar>
      </w:r>
      <w:r w:rsidRPr="003101C6">
        <w:instrText xml:space="preserve"> FORMTEXT </w:instrText>
      </w:r>
      <w:r w:rsidRPr="003101C6">
        <w:fldChar w:fldCharType="separate"/>
      </w:r>
      <w:r w:rsidRPr="003101C6">
        <w:rPr>
          <w:noProof/>
        </w:rPr>
        <w:t>______,__</w:t>
      </w:r>
      <w:r w:rsidRPr="003101C6">
        <w:fldChar w:fldCharType="end"/>
      </w:r>
      <w:r w:rsidRPr="003101C6">
        <w:t> грн (</w:t>
      </w:r>
      <w:r w:rsidRPr="003101C6">
        <w:fldChar w:fldCharType="begin">
          <w:ffData>
            <w:name w:val=""/>
            <w:enabled/>
            <w:calcOnExit w:val="0"/>
            <w:textInput>
              <w:default w:val="________________________"/>
            </w:textInput>
          </w:ffData>
        </w:fldChar>
      </w:r>
      <w:r w:rsidRPr="003101C6">
        <w:instrText xml:space="preserve"> FORMTEXT </w:instrText>
      </w:r>
      <w:r w:rsidRPr="003101C6">
        <w:fldChar w:fldCharType="separate"/>
      </w:r>
      <w:r w:rsidRPr="003101C6">
        <w:rPr>
          <w:noProof/>
        </w:rPr>
        <w:t>________________________</w:t>
      </w:r>
      <w:r w:rsidRPr="003101C6">
        <w:fldChar w:fldCharType="end"/>
      </w:r>
      <w:r w:rsidRPr="003101C6">
        <w:t xml:space="preserve"> гривень </w:t>
      </w:r>
      <w:r w:rsidRPr="003101C6">
        <w:fldChar w:fldCharType="begin">
          <w:ffData>
            <w:name w:val=""/>
            <w:enabled/>
            <w:calcOnExit w:val="0"/>
            <w:textInput>
              <w:default w:val="____"/>
            </w:textInput>
          </w:ffData>
        </w:fldChar>
      </w:r>
      <w:r w:rsidRPr="003101C6">
        <w:instrText xml:space="preserve"> FORMTEXT </w:instrText>
      </w:r>
      <w:r w:rsidRPr="003101C6">
        <w:fldChar w:fldCharType="separate"/>
      </w:r>
      <w:r w:rsidRPr="003101C6">
        <w:rPr>
          <w:noProof/>
        </w:rPr>
        <w:t>____</w:t>
      </w:r>
      <w:r w:rsidRPr="003101C6">
        <w:fldChar w:fldCharType="end"/>
      </w:r>
      <w:r w:rsidRPr="003101C6">
        <w:t xml:space="preserve"> копійок), в </w:t>
      </w:r>
      <w:proofErr w:type="spellStart"/>
      <w:r w:rsidRPr="003101C6">
        <w:t>т.ч</w:t>
      </w:r>
      <w:proofErr w:type="spellEnd"/>
      <w:r w:rsidRPr="003101C6">
        <w:t xml:space="preserve">. ПДВ 20% – </w:t>
      </w:r>
      <w:r w:rsidRPr="003101C6">
        <w:fldChar w:fldCharType="begin">
          <w:ffData>
            <w:name w:val=""/>
            <w:enabled/>
            <w:calcOnExit w:val="0"/>
            <w:textInput>
              <w:default w:val="______,__"/>
            </w:textInput>
          </w:ffData>
        </w:fldChar>
      </w:r>
      <w:r w:rsidRPr="003101C6">
        <w:instrText xml:space="preserve"> FORMTEXT </w:instrText>
      </w:r>
      <w:r w:rsidRPr="003101C6">
        <w:fldChar w:fldCharType="separate"/>
      </w:r>
      <w:r w:rsidRPr="003101C6">
        <w:rPr>
          <w:noProof/>
        </w:rPr>
        <w:t>______,__</w:t>
      </w:r>
      <w:r w:rsidRPr="003101C6">
        <w:fldChar w:fldCharType="end"/>
      </w:r>
      <w:r w:rsidRPr="003101C6">
        <w:t> грн.</w:t>
      </w:r>
    </w:p>
    <w:p w14:paraId="191327F7" w14:textId="77777777" w:rsidR="0007081D" w:rsidRPr="003101C6" w:rsidRDefault="0007081D" w:rsidP="0007081D">
      <w:pPr>
        <w:pStyle w:val="22"/>
        <w:numPr>
          <w:ilvl w:val="1"/>
          <w:numId w:val="35"/>
        </w:numPr>
        <w:ind w:left="0"/>
      </w:pPr>
      <w:r w:rsidRPr="003101C6">
        <w:t>Звітним періодом за Договором є календарний місяць</w:t>
      </w:r>
      <w:r w:rsidRPr="003101C6">
        <w:rPr>
          <w:lang w:val="ru-RU"/>
        </w:rPr>
        <w:t>.</w:t>
      </w:r>
    </w:p>
    <w:p w14:paraId="0EF0F012" w14:textId="77777777" w:rsidR="0007081D" w:rsidRPr="003101C6" w:rsidRDefault="0007081D" w:rsidP="0007081D">
      <w:pPr>
        <w:pStyle w:val="22"/>
        <w:numPr>
          <w:ilvl w:val="1"/>
          <w:numId w:val="35"/>
        </w:numPr>
        <w:ind w:left="0"/>
      </w:pPr>
      <w:r w:rsidRPr="003101C6">
        <w:t>Ціна цього Договору може бути зменшена за взаємною згодою Сторін шляхом підписання додаткових угод до цього Договору.</w:t>
      </w:r>
    </w:p>
    <w:p w14:paraId="4C36A500" w14:textId="77777777" w:rsidR="0007081D" w:rsidRPr="003101C6" w:rsidRDefault="0007081D" w:rsidP="0007081D">
      <w:pPr>
        <w:pStyle w:val="af7"/>
        <w:numPr>
          <w:ilvl w:val="0"/>
          <w:numId w:val="35"/>
        </w:numPr>
        <w:spacing w:before="120"/>
        <w:ind w:left="0" w:firstLine="426"/>
      </w:pPr>
      <w:r w:rsidRPr="003101C6">
        <w:t>Порядок здійснення оплати</w:t>
      </w:r>
    </w:p>
    <w:p w14:paraId="6764CF42" w14:textId="77777777" w:rsidR="0007081D" w:rsidRPr="003101C6" w:rsidRDefault="0007081D" w:rsidP="0007081D">
      <w:pPr>
        <w:pStyle w:val="22"/>
        <w:numPr>
          <w:ilvl w:val="1"/>
          <w:numId w:val="35"/>
        </w:numPr>
        <w:ind w:left="0" w:firstLine="426"/>
        <w:rPr>
          <w:lang w:eastAsia="ru-RU"/>
        </w:rPr>
      </w:pPr>
      <w:r w:rsidRPr="003101C6">
        <w:rPr>
          <w:lang w:eastAsia="ru-RU"/>
        </w:rPr>
        <w:t xml:space="preserve">До 5 (п’ятого) числа кожного місяця, наступного за звітним періодом, Виконавець, на підтвердження наданих ним Послуг відповідно до статистики, зазначеної в Особистому кабінеті  Замовника, складає два примірники Акту, які підписує, скріплює печаткою (за наявності) та передає </w:t>
      </w:r>
      <w:r w:rsidRPr="003101C6">
        <w:rPr>
          <w:lang w:eastAsia="ru-RU"/>
        </w:rPr>
        <w:lastRenderedPageBreak/>
        <w:t>на підпис Замовнику особисто або надсилає на адресу його місцезнаходження, визначену в Договорі.</w:t>
      </w:r>
    </w:p>
    <w:p w14:paraId="21700426" w14:textId="77777777" w:rsidR="0007081D" w:rsidRPr="003101C6" w:rsidRDefault="0007081D" w:rsidP="0007081D">
      <w:pPr>
        <w:pStyle w:val="22"/>
        <w:numPr>
          <w:ilvl w:val="1"/>
          <w:numId w:val="35"/>
        </w:numPr>
        <w:ind w:left="0" w:firstLine="426"/>
        <w:rPr>
          <w:lang w:eastAsia="ru-RU"/>
        </w:rPr>
      </w:pPr>
      <w:r w:rsidRPr="003101C6">
        <w:rPr>
          <w:lang w:eastAsia="ru-RU"/>
        </w:rPr>
        <w:t xml:space="preserve"> Замовник протягом 3 (трьох) робочих днів з моменту отримання Акту від Виконавця, підписує їх, скріплює печаткою та надсилає примірник зазначеного Акту чи передає власноручно на зворотну адресу Виконавця або, у разі не відповідності даних за Актом обсягу наданих Послуг згідно зі статистикою в Особистому кабінеті за звітний період, в цей же строк надає письмові мотивовані зауваження до Акту. </w:t>
      </w:r>
    </w:p>
    <w:p w14:paraId="615BF23B" w14:textId="77777777" w:rsidR="0007081D" w:rsidRPr="003101C6" w:rsidRDefault="0007081D" w:rsidP="0007081D">
      <w:pPr>
        <w:pStyle w:val="22"/>
        <w:numPr>
          <w:ilvl w:val="1"/>
          <w:numId w:val="35"/>
        </w:numPr>
        <w:ind w:left="0" w:firstLine="426"/>
      </w:pPr>
      <w:r w:rsidRPr="003101C6">
        <w:rPr>
          <w:lang w:eastAsia="ru-RU"/>
        </w:rPr>
        <w:t xml:space="preserve"> У випадку наявності у Замовника обґрунтованих зауважень до змісту Акту, такі зауваження усуваються Виконавцем (за можливості) протягом 2 (двох) робочих днів з моменту отримання письмових зауважень від Замовника. Після усунення зауважень погодження Акту відбувається у порядку, встановленому в цьому розділі Договору. </w:t>
      </w:r>
    </w:p>
    <w:p w14:paraId="1F68A5C4" w14:textId="77777777" w:rsidR="0007081D" w:rsidRPr="003101C6" w:rsidRDefault="0007081D" w:rsidP="0007081D">
      <w:pPr>
        <w:pStyle w:val="22"/>
        <w:numPr>
          <w:ilvl w:val="1"/>
          <w:numId w:val="35"/>
        </w:numPr>
        <w:ind w:left="0" w:firstLine="426"/>
      </w:pPr>
      <w:r w:rsidRPr="003101C6">
        <w:t>Підставою для відмови від підписання Акт</w:t>
      </w:r>
      <w:r w:rsidRPr="003101C6">
        <w:rPr>
          <w:lang w:val="ru-RU"/>
        </w:rPr>
        <w:t>у</w:t>
      </w:r>
      <w:r w:rsidRPr="003101C6">
        <w:t xml:space="preserve"> приймання наданих послуг, зокрема (але не виключно), є включення Виконавцем Послуг, які не були фактично надані.</w:t>
      </w:r>
    </w:p>
    <w:p w14:paraId="0CAC0C00" w14:textId="77777777" w:rsidR="0007081D" w:rsidRPr="003101C6" w:rsidRDefault="0007081D" w:rsidP="0007081D">
      <w:pPr>
        <w:pStyle w:val="22"/>
        <w:numPr>
          <w:ilvl w:val="1"/>
          <w:numId w:val="35"/>
        </w:numPr>
        <w:ind w:left="0" w:firstLine="426"/>
      </w:pPr>
      <w:r w:rsidRPr="003101C6">
        <w:t>Замовник має право не підписувати Акт приймання</w:t>
      </w:r>
      <w:r w:rsidRPr="003101C6" w:rsidDel="00363E43">
        <w:t xml:space="preserve"> </w:t>
      </w:r>
      <w:r w:rsidRPr="003101C6">
        <w:t>наданих послуг до моменту погодження Сторонами усіх недоліків, зауважень та не оплачувати надані Послуги.</w:t>
      </w:r>
    </w:p>
    <w:p w14:paraId="3F550D87" w14:textId="77777777" w:rsidR="0007081D" w:rsidRPr="003101C6" w:rsidRDefault="0007081D" w:rsidP="0007081D">
      <w:pPr>
        <w:pStyle w:val="22"/>
        <w:numPr>
          <w:ilvl w:val="1"/>
          <w:numId w:val="35"/>
        </w:numPr>
        <w:ind w:left="0" w:firstLine="426"/>
      </w:pPr>
      <w:r w:rsidRPr="003101C6">
        <w:t>Усунення всіх зауважень та недоліків здійснюється силами та за власний рахунок Виконавця.</w:t>
      </w:r>
    </w:p>
    <w:p w14:paraId="3CF4D05B" w14:textId="77777777" w:rsidR="0007081D" w:rsidRPr="003101C6" w:rsidRDefault="0007081D" w:rsidP="0007081D">
      <w:pPr>
        <w:pStyle w:val="22"/>
        <w:numPr>
          <w:ilvl w:val="1"/>
          <w:numId w:val="35"/>
        </w:numPr>
        <w:ind w:left="0" w:firstLine="426"/>
      </w:pPr>
      <w:r w:rsidRPr="003101C6">
        <w:rPr>
          <w:lang w:eastAsia="ru-RU"/>
        </w:rPr>
        <w:t xml:space="preserve">За умови своєчасного надсилання Акту Виконавця та не отримання останнім від Замовника підписаного Сторонами примірника Акту або мотивованої відмови від його підписання до 12 (дванадцятого) числа місяця наступного за звітним періодом, такий Акт є узгодженим у надісланій редакції, а Послуги вважаються наданими належної якості та в строк обумовлений Договором в обсязі, на загальну суму згідно з таким Актом. </w:t>
      </w:r>
    </w:p>
    <w:p w14:paraId="16EA0482" w14:textId="77777777" w:rsidR="0007081D" w:rsidRPr="003101C6" w:rsidRDefault="0007081D" w:rsidP="0007081D">
      <w:pPr>
        <w:pStyle w:val="22"/>
        <w:numPr>
          <w:ilvl w:val="1"/>
          <w:numId w:val="35"/>
        </w:numPr>
        <w:ind w:left="0"/>
        <w:rPr>
          <w:lang w:eastAsia="ru-RU"/>
        </w:rPr>
      </w:pPr>
      <w:r w:rsidRPr="003101C6">
        <w:rPr>
          <w:lang w:eastAsia="ru-RU"/>
        </w:rPr>
        <w:t xml:space="preserve">Замовник оплачує надані Послуги Виконавцю протягом 7 (семи) банківських днів з дати підписання Акту здачі-приймання наданих послуг, за умови відсутності зауважень до даних, відображених в статистиці в Особистому кабінеті, шляхом перерахування коштів на банківський (розрахунковий) рахунок Виконавця. </w:t>
      </w:r>
    </w:p>
    <w:p w14:paraId="2ABBB3B6" w14:textId="77777777" w:rsidR="0007081D" w:rsidRPr="003101C6" w:rsidRDefault="0007081D" w:rsidP="0007081D">
      <w:pPr>
        <w:pStyle w:val="22"/>
        <w:numPr>
          <w:ilvl w:val="1"/>
          <w:numId w:val="35"/>
        </w:numPr>
        <w:ind w:left="0" w:firstLine="426"/>
      </w:pPr>
      <w:r w:rsidRPr="003101C6">
        <w:rPr>
          <w:lang w:eastAsia="ru-RU"/>
        </w:rPr>
        <w:t>Всі</w:t>
      </w:r>
      <w:r w:rsidRPr="003101C6">
        <w:t xml:space="preserve"> розрахунки за цим Договором здійснюються у національній валюті України</w:t>
      </w:r>
    </w:p>
    <w:p w14:paraId="7DEA27B4" w14:textId="77777777" w:rsidR="0007081D" w:rsidRPr="003101C6" w:rsidRDefault="0007081D" w:rsidP="0007081D">
      <w:pPr>
        <w:pStyle w:val="af7"/>
        <w:spacing w:before="120"/>
        <w:ind w:left="288" w:firstLine="0"/>
        <w:jc w:val="both"/>
      </w:pPr>
    </w:p>
    <w:p w14:paraId="1B021563" w14:textId="77777777" w:rsidR="0007081D" w:rsidRPr="003101C6" w:rsidRDefault="0007081D" w:rsidP="0007081D">
      <w:pPr>
        <w:pStyle w:val="af7"/>
        <w:numPr>
          <w:ilvl w:val="0"/>
          <w:numId w:val="35"/>
        </w:numPr>
        <w:spacing w:before="120"/>
        <w:ind w:left="0"/>
      </w:pPr>
      <w:r w:rsidRPr="003101C6">
        <w:t>Надання Послуг</w:t>
      </w:r>
    </w:p>
    <w:p w14:paraId="39FB2725" w14:textId="23109D33" w:rsidR="0007081D" w:rsidRPr="003101C6" w:rsidRDefault="0007081D" w:rsidP="0007081D">
      <w:pPr>
        <w:pStyle w:val="22"/>
        <w:numPr>
          <w:ilvl w:val="1"/>
          <w:numId w:val="35"/>
        </w:numPr>
        <w:ind w:left="0" w:firstLine="426"/>
      </w:pPr>
      <w:r w:rsidRPr="003101C6">
        <w:t xml:space="preserve">Строк (термін) надання Послуг: </w:t>
      </w:r>
      <w:r w:rsidRPr="003101C6">
        <w:rPr>
          <w:lang w:val="ru-RU"/>
        </w:rPr>
        <w:t xml:space="preserve">з моменту </w:t>
      </w:r>
      <w:r w:rsidRPr="003101C6">
        <w:t>укладення Договору і до 31.12.202</w:t>
      </w:r>
      <w:r w:rsidR="00172C25">
        <w:t>4</w:t>
      </w:r>
      <w:r w:rsidRPr="003101C6">
        <w:t xml:space="preserve"> включно, але в будь-якому разі в обсязі, що не перевищує ціни Договору, зазначеної у пункті 4.</w:t>
      </w:r>
      <w:r w:rsidRPr="003101C6">
        <w:rPr>
          <w:lang w:val="ru-RU"/>
        </w:rPr>
        <w:t>2</w:t>
      </w:r>
      <w:r w:rsidRPr="003101C6">
        <w:t xml:space="preserve"> Договору.</w:t>
      </w:r>
    </w:p>
    <w:p w14:paraId="73198869" w14:textId="77777777" w:rsidR="0007081D" w:rsidRPr="003101C6" w:rsidRDefault="0007081D" w:rsidP="0007081D">
      <w:pPr>
        <w:pStyle w:val="22"/>
        <w:numPr>
          <w:ilvl w:val="1"/>
          <w:numId w:val="35"/>
        </w:numPr>
        <w:ind w:left="0" w:firstLine="426"/>
      </w:pPr>
      <w:r w:rsidRPr="003101C6">
        <w:t>Перелік Послуг та особливі умови їх надання, організаційні та технічні умови надання Послуг визначені Сторонами у Додатку 1 до цього Договору.</w:t>
      </w:r>
    </w:p>
    <w:p w14:paraId="35931969" w14:textId="77777777" w:rsidR="0007081D" w:rsidRPr="003101C6" w:rsidRDefault="0007081D" w:rsidP="0007081D">
      <w:pPr>
        <w:pStyle w:val="22"/>
        <w:numPr>
          <w:ilvl w:val="1"/>
          <w:numId w:val="35"/>
        </w:numPr>
        <w:ind w:left="0" w:firstLine="426"/>
      </w:pPr>
      <w:r w:rsidRPr="003101C6">
        <w:t>Замовник стверджує, що інформація, яка міститься в Повідомленнях, відправлених Користувачам, отримана Замовником з дотриманням вимог законодавства України, а її поширення не заборонено законодавством України.</w:t>
      </w:r>
    </w:p>
    <w:p w14:paraId="67428EF5" w14:textId="77777777" w:rsidR="0007081D" w:rsidRPr="003101C6" w:rsidRDefault="0007081D" w:rsidP="0007081D">
      <w:pPr>
        <w:pStyle w:val="22"/>
        <w:numPr>
          <w:ilvl w:val="1"/>
          <w:numId w:val="35"/>
        </w:numPr>
        <w:ind w:left="0" w:firstLine="426"/>
        <w:rPr>
          <w:rFonts w:eastAsia="Times New Roman"/>
          <w:lang w:eastAsia="ar-SA"/>
        </w:rPr>
      </w:pPr>
      <w:r w:rsidRPr="003101C6">
        <w:t>Виконавець припиняє надання Послуг за письмовою заявою Замовника у строк, що не перевищує 7 (семи) календарних днів з моменту отримання заяви, якщо більший строк не</w:t>
      </w:r>
      <w:r w:rsidRPr="003101C6">
        <w:rPr>
          <w:lang w:eastAsia="ar-SA"/>
        </w:rPr>
        <w:t xml:space="preserve"> зазначений у заяві. </w:t>
      </w:r>
    </w:p>
    <w:p w14:paraId="7F734795" w14:textId="77777777" w:rsidR="0007081D" w:rsidRPr="003101C6" w:rsidRDefault="0007081D" w:rsidP="0007081D">
      <w:pPr>
        <w:pStyle w:val="af7"/>
        <w:numPr>
          <w:ilvl w:val="0"/>
          <w:numId w:val="35"/>
        </w:numPr>
        <w:spacing w:before="120"/>
        <w:ind w:left="0"/>
      </w:pPr>
      <w:r w:rsidRPr="003101C6">
        <w:t>Права та обов’язки Сторін</w:t>
      </w:r>
    </w:p>
    <w:p w14:paraId="048E25A1" w14:textId="77777777" w:rsidR="0007081D" w:rsidRPr="003101C6" w:rsidRDefault="0007081D" w:rsidP="0007081D">
      <w:pPr>
        <w:pStyle w:val="22"/>
        <w:numPr>
          <w:ilvl w:val="1"/>
          <w:numId w:val="35"/>
        </w:numPr>
        <w:ind w:left="0" w:firstLine="426"/>
        <w:rPr>
          <w:b/>
        </w:rPr>
      </w:pPr>
      <w:r w:rsidRPr="003101C6">
        <w:rPr>
          <w:b/>
        </w:rPr>
        <w:t xml:space="preserve">Виконавець зобов'язаний: </w:t>
      </w:r>
    </w:p>
    <w:p w14:paraId="5C4646C3" w14:textId="77777777" w:rsidR="0007081D" w:rsidRPr="003101C6" w:rsidRDefault="0007081D" w:rsidP="0007081D">
      <w:pPr>
        <w:pStyle w:val="32"/>
        <w:numPr>
          <w:ilvl w:val="2"/>
          <w:numId w:val="35"/>
        </w:numPr>
        <w:ind w:left="0" w:firstLine="426"/>
      </w:pPr>
      <w:r w:rsidRPr="003101C6">
        <w:t>Належним чином надати Замовнику Послуги відповідно до умов даного Договору.</w:t>
      </w:r>
    </w:p>
    <w:p w14:paraId="0F15864D" w14:textId="77777777" w:rsidR="0007081D" w:rsidRPr="003101C6" w:rsidRDefault="0007081D" w:rsidP="0007081D">
      <w:pPr>
        <w:pStyle w:val="32"/>
        <w:numPr>
          <w:ilvl w:val="2"/>
          <w:numId w:val="35"/>
        </w:numPr>
        <w:ind w:left="0" w:firstLine="426"/>
      </w:pPr>
      <w:r w:rsidRPr="003101C6">
        <w:lastRenderedPageBreak/>
        <w:t xml:space="preserve">Послуги з реєстрації </w:t>
      </w:r>
      <w:proofErr w:type="spellStart"/>
      <w:r w:rsidRPr="003101C6">
        <w:t>Альфанумеричних</w:t>
      </w:r>
      <w:proofErr w:type="spellEnd"/>
      <w:r w:rsidRPr="003101C6">
        <w:t xml:space="preserve"> імен для відправки повідомлень на номери мобільних операторів та користувачам технології Viber здійснювати з дотриманням відповідних умов, встановлених операторами рухомого мобільного зв'язку та компанією Viber.</w:t>
      </w:r>
    </w:p>
    <w:p w14:paraId="47CDFB2F" w14:textId="77777777" w:rsidR="0007081D" w:rsidRPr="003101C6" w:rsidRDefault="0007081D" w:rsidP="0007081D">
      <w:pPr>
        <w:pStyle w:val="32"/>
        <w:numPr>
          <w:ilvl w:val="2"/>
          <w:numId w:val="35"/>
        </w:numPr>
        <w:ind w:left="0" w:firstLine="426"/>
      </w:pPr>
      <w:r w:rsidRPr="003101C6">
        <w:t xml:space="preserve">При надходженні коштів на поточний рахунок Виконавця за Послуги, згідно умов даного Договору, та після реєстрації </w:t>
      </w:r>
      <w:proofErr w:type="spellStart"/>
      <w:r w:rsidRPr="003101C6">
        <w:t>Альфанумеричного</w:t>
      </w:r>
      <w:proofErr w:type="spellEnd"/>
      <w:r w:rsidRPr="003101C6">
        <w:t xml:space="preserve"> імені протягом 24 (двадцяти чотирьох) годин зарахувати отриману суму на Електронний віртуальний рахунок Замовника та надати Замовнику Послуги. </w:t>
      </w:r>
    </w:p>
    <w:p w14:paraId="442A114A" w14:textId="77777777" w:rsidR="0007081D" w:rsidRPr="003101C6" w:rsidRDefault="0007081D" w:rsidP="0007081D">
      <w:pPr>
        <w:pStyle w:val="32"/>
        <w:numPr>
          <w:ilvl w:val="2"/>
          <w:numId w:val="35"/>
        </w:numPr>
        <w:ind w:left="0" w:firstLine="426"/>
      </w:pPr>
      <w:r w:rsidRPr="003101C6">
        <w:t>Виконавець не несе відповідальності і не надає гарантій щодо доставки Повідомлень для Користувачів у випадках:</w:t>
      </w:r>
    </w:p>
    <w:p w14:paraId="1CE62E35" w14:textId="77777777" w:rsidR="0007081D" w:rsidRPr="003101C6" w:rsidRDefault="0007081D" w:rsidP="0007081D">
      <w:pPr>
        <w:pStyle w:val="-"/>
        <w:tabs>
          <w:tab w:val="clear" w:pos="1093"/>
          <w:tab w:val="num" w:pos="709"/>
        </w:tabs>
        <w:ind w:left="0" w:firstLine="426"/>
      </w:pPr>
      <w:r w:rsidRPr="003101C6">
        <w:t>коли Користувач знаходиться поза зоною досяжності Телекомунікаційної мережі Оператора, що є обслуговуючим для Користувача;</w:t>
      </w:r>
    </w:p>
    <w:p w14:paraId="4587776D" w14:textId="77777777" w:rsidR="0007081D" w:rsidRPr="003101C6" w:rsidRDefault="0007081D" w:rsidP="0007081D">
      <w:pPr>
        <w:pStyle w:val="-"/>
        <w:tabs>
          <w:tab w:val="clear" w:pos="1093"/>
          <w:tab w:val="num" w:pos="709"/>
        </w:tabs>
        <w:ind w:left="0" w:firstLine="426"/>
      </w:pPr>
      <w:r w:rsidRPr="003101C6">
        <w:t>у випадках вимкнення (відключення) обладнання Оператора або Користувача;</w:t>
      </w:r>
    </w:p>
    <w:p w14:paraId="78FD7812" w14:textId="77777777" w:rsidR="0007081D" w:rsidRPr="003101C6" w:rsidRDefault="0007081D" w:rsidP="0007081D">
      <w:pPr>
        <w:pStyle w:val="-"/>
        <w:tabs>
          <w:tab w:val="clear" w:pos="1093"/>
          <w:tab w:val="num" w:pos="709"/>
        </w:tabs>
        <w:ind w:left="0" w:firstLine="426"/>
      </w:pPr>
      <w:r w:rsidRPr="003101C6">
        <w:t>у випадках неналежної роботи Телекомунікаційної мережі Оператора, доступ до якої використовує Виконавець для надання послуг за цим Договором;</w:t>
      </w:r>
    </w:p>
    <w:p w14:paraId="2EF444D3" w14:textId="77777777" w:rsidR="0007081D" w:rsidRPr="003101C6" w:rsidRDefault="0007081D" w:rsidP="0007081D">
      <w:pPr>
        <w:pStyle w:val="-"/>
        <w:tabs>
          <w:tab w:val="clear" w:pos="1093"/>
          <w:tab w:val="num" w:pos="709"/>
        </w:tabs>
        <w:ind w:left="0" w:firstLine="426"/>
      </w:pPr>
      <w:r w:rsidRPr="003101C6">
        <w:t>у випадку відправлення Повідомлень до інших країн світу;</w:t>
      </w:r>
    </w:p>
    <w:p w14:paraId="6C0116E9" w14:textId="77777777" w:rsidR="0007081D" w:rsidRPr="003101C6" w:rsidRDefault="0007081D" w:rsidP="0007081D">
      <w:pPr>
        <w:pStyle w:val="-"/>
        <w:tabs>
          <w:tab w:val="clear" w:pos="1093"/>
          <w:tab w:val="num" w:pos="709"/>
        </w:tabs>
        <w:ind w:left="0" w:firstLine="426"/>
      </w:pPr>
      <w:r w:rsidRPr="003101C6">
        <w:t>у випадку, якщо текст Повідомлення складається більше ніж з трьох частин.</w:t>
      </w:r>
    </w:p>
    <w:p w14:paraId="00D8D4B2" w14:textId="77777777" w:rsidR="0007081D" w:rsidRPr="003101C6" w:rsidRDefault="0007081D" w:rsidP="0007081D">
      <w:pPr>
        <w:pStyle w:val="-"/>
        <w:tabs>
          <w:tab w:val="clear" w:pos="1093"/>
          <w:tab w:val="num" w:pos="709"/>
        </w:tabs>
        <w:ind w:left="0" w:firstLine="426"/>
      </w:pPr>
      <w:r w:rsidRPr="003101C6">
        <w:t>у випадку, якщо термінал Користувача не сертифіковано або заборонено в мережі чи державі, на території якої Користувач отримує Повідомлення;</w:t>
      </w:r>
    </w:p>
    <w:p w14:paraId="19646172" w14:textId="77777777" w:rsidR="0007081D" w:rsidRPr="003101C6" w:rsidRDefault="0007081D" w:rsidP="0007081D">
      <w:pPr>
        <w:pStyle w:val="-"/>
        <w:tabs>
          <w:tab w:val="clear" w:pos="1093"/>
          <w:tab w:val="num" w:pos="709"/>
        </w:tabs>
        <w:ind w:left="0" w:firstLine="426"/>
      </w:pPr>
      <w:r w:rsidRPr="003101C6">
        <w:t>у випадку якщо версія операційної системи встановлена на Кінцевому обладнанні Користувача не підтримує отримання певних Повідомлень;</w:t>
      </w:r>
    </w:p>
    <w:p w14:paraId="3AFB0F68" w14:textId="77777777" w:rsidR="0007081D" w:rsidRPr="003101C6" w:rsidRDefault="0007081D" w:rsidP="0007081D">
      <w:pPr>
        <w:pStyle w:val="-"/>
        <w:tabs>
          <w:tab w:val="clear" w:pos="1093"/>
          <w:tab w:val="num" w:pos="709"/>
        </w:tabs>
        <w:ind w:left="0" w:firstLine="426"/>
      </w:pPr>
      <w:r w:rsidRPr="003101C6">
        <w:t>у випадку якщо Кінцеве обладнання Користувача не було активоване (увімкнене) протягом Часу життя відповідного Повідомлення;</w:t>
      </w:r>
    </w:p>
    <w:p w14:paraId="4C8AE894" w14:textId="77777777" w:rsidR="0007081D" w:rsidRPr="003101C6" w:rsidRDefault="0007081D" w:rsidP="0007081D">
      <w:pPr>
        <w:pStyle w:val="-"/>
        <w:tabs>
          <w:tab w:val="clear" w:pos="1093"/>
          <w:tab w:val="num" w:pos="709"/>
        </w:tabs>
        <w:ind w:left="0" w:firstLine="426"/>
      </w:pPr>
      <w:r w:rsidRPr="003101C6">
        <w:t xml:space="preserve">у випадку інших проблем апаратного чи програмного характеру з Кінцевим обладнанням/терміналом Користувача. Виконавець не несе відповідальності за </w:t>
      </w:r>
      <w:proofErr w:type="spellStart"/>
      <w:r w:rsidRPr="003101C6">
        <w:t>збої</w:t>
      </w:r>
      <w:proofErr w:type="spellEnd"/>
      <w:r w:rsidRPr="003101C6">
        <w:t xml:space="preserve"> у доставці, переданні, повторному переданні або отриманні будь-якого Повідомлення, що мали місце з вини мобільних операторів, провайдерів послуг доступу до ІНТЕРНЕТ та або інших третіх осіб.</w:t>
      </w:r>
    </w:p>
    <w:p w14:paraId="08094531" w14:textId="77777777" w:rsidR="0007081D" w:rsidRPr="003101C6" w:rsidRDefault="0007081D" w:rsidP="0007081D">
      <w:pPr>
        <w:pStyle w:val="-"/>
        <w:numPr>
          <w:ilvl w:val="0"/>
          <w:numId w:val="0"/>
        </w:numPr>
        <w:ind w:firstLine="426"/>
      </w:pPr>
      <w:r w:rsidRPr="003101C6">
        <w:t>7.1.4.1. Виконавець не несе відповідальності і не надає гарантій щодо доставки Viber – Повідомлень (додатково до умов, викладених у п. 7.1.4 вище):</w:t>
      </w:r>
    </w:p>
    <w:p w14:paraId="66B030F4" w14:textId="77777777" w:rsidR="0007081D" w:rsidRPr="003101C6" w:rsidRDefault="0007081D" w:rsidP="0007081D">
      <w:pPr>
        <w:pStyle w:val="-"/>
        <w:tabs>
          <w:tab w:val="clear" w:pos="1093"/>
          <w:tab w:val="num" w:pos="709"/>
        </w:tabs>
        <w:ind w:left="0" w:firstLine="426"/>
      </w:pPr>
      <w:r w:rsidRPr="003101C6">
        <w:t>у випадку якщо Додаток Viber/Мобільний додаток не встановив Інтернет з’єднання за Час життя Viber Повідомлення;</w:t>
      </w:r>
    </w:p>
    <w:p w14:paraId="1052FDC6" w14:textId="77777777" w:rsidR="0007081D" w:rsidRPr="003101C6" w:rsidRDefault="0007081D" w:rsidP="0007081D">
      <w:pPr>
        <w:pStyle w:val="-"/>
        <w:tabs>
          <w:tab w:val="clear" w:pos="1093"/>
          <w:tab w:val="num" w:pos="709"/>
        </w:tabs>
        <w:ind w:left="0" w:firstLine="426"/>
      </w:pPr>
      <w:r w:rsidRPr="003101C6">
        <w:t>у випадку якщо Користувач відключив отримання Viber Повідомлень в Додатку Viber/Мобільному додатку;</w:t>
      </w:r>
    </w:p>
    <w:p w14:paraId="5ADE5571" w14:textId="77777777" w:rsidR="0007081D" w:rsidRPr="003101C6" w:rsidRDefault="0007081D" w:rsidP="0007081D">
      <w:pPr>
        <w:pStyle w:val="-"/>
        <w:tabs>
          <w:tab w:val="clear" w:pos="1093"/>
          <w:tab w:val="num" w:pos="709"/>
        </w:tabs>
        <w:ind w:left="0" w:firstLine="426"/>
      </w:pPr>
      <w:r w:rsidRPr="003101C6">
        <w:t>у випадку якщо Користувач не оновив Додаток Viber/Мобільний додаток, у разі якщо для отримання відповідного Viber Повідомлення було потрібне оновлення;</w:t>
      </w:r>
    </w:p>
    <w:p w14:paraId="1E80B8F4" w14:textId="77777777" w:rsidR="0007081D" w:rsidRPr="003101C6" w:rsidRDefault="0007081D" w:rsidP="0007081D">
      <w:pPr>
        <w:pStyle w:val="-"/>
        <w:tabs>
          <w:tab w:val="clear" w:pos="1093"/>
          <w:tab w:val="num" w:pos="709"/>
        </w:tabs>
        <w:ind w:left="0" w:firstLine="426"/>
      </w:pPr>
      <w:r w:rsidRPr="003101C6">
        <w:t>у випадку якщо Додаток Viber/Мобільний додаток не був активований протягом Часу життя Viber Повідомлення;</w:t>
      </w:r>
    </w:p>
    <w:p w14:paraId="4B442781" w14:textId="77777777" w:rsidR="0007081D" w:rsidRPr="003101C6" w:rsidRDefault="0007081D" w:rsidP="0007081D">
      <w:pPr>
        <w:pStyle w:val="-"/>
        <w:tabs>
          <w:tab w:val="clear" w:pos="1093"/>
          <w:tab w:val="num" w:pos="709"/>
        </w:tabs>
        <w:ind w:left="0" w:firstLine="426"/>
      </w:pPr>
      <w:r w:rsidRPr="003101C6">
        <w:t>у випадку якщо під час передачі Viber Повідомлення Додаток Viber/Мобільний додаток був видалений.</w:t>
      </w:r>
    </w:p>
    <w:p w14:paraId="6CBE0002" w14:textId="5D59EBB9" w:rsidR="00B548F4" w:rsidRDefault="00B548F4" w:rsidP="00B548F4">
      <w:pPr>
        <w:pStyle w:val="-"/>
        <w:numPr>
          <w:ilvl w:val="0"/>
          <w:numId w:val="0"/>
        </w:numPr>
        <w:ind w:firstLine="567"/>
      </w:pPr>
      <w:r>
        <w:t xml:space="preserve">7.1.5. Виконавець несе договірну відповідальність перед Замовником за своєчасність та правильність оформлення та реєстрації податкових накладних (в </w:t>
      </w:r>
      <w:proofErr w:type="spellStart"/>
      <w:r>
        <w:t>т.ч</w:t>
      </w:r>
      <w:proofErr w:type="spellEnd"/>
      <w:r>
        <w:t xml:space="preserve">. розрахунків коригувань) за господарськими операціями, що здійснюються на підставі цього Договору. В разі якщо Замовник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Виконавця, що матиме наслідком зменшення чи неможливість відображення Замовником податкового кредиту, Виконавець зобов’язаний, на вимогу Замовника, відшкодувати збитки в сумі втраченого податкового кредиту та, крім того, суму штрафних санкцій, що підлягають застосуванню </w:t>
      </w:r>
      <w:r>
        <w:lastRenderedPageBreak/>
        <w:t>податковими органами до Замовника, на протязі 10 (десяти) робочих днів з дати відповідної вимоги Замовника.</w:t>
      </w:r>
    </w:p>
    <w:p w14:paraId="10AC68EA" w14:textId="77777777" w:rsidR="0007081D" w:rsidRPr="003101C6" w:rsidRDefault="0007081D" w:rsidP="0007081D">
      <w:pPr>
        <w:pStyle w:val="-"/>
        <w:numPr>
          <w:ilvl w:val="0"/>
          <w:numId w:val="0"/>
        </w:numPr>
        <w:rPr>
          <w:b/>
        </w:rPr>
      </w:pPr>
    </w:p>
    <w:p w14:paraId="4141A5CF" w14:textId="77777777" w:rsidR="0007081D" w:rsidRPr="003101C6" w:rsidRDefault="0007081D" w:rsidP="0007081D">
      <w:pPr>
        <w:pStyle w:val="22"/>
        <w:numPr>
          <w:ilvl w:val="1"/>
          <w:numId w:val="35"/>
        </w:numPr>
        <w:ind w:left="0" w:firstLine="426"/>
        <w:rPr>
          <w:b/>
        </w:rPr>
      </w:pPr>
      <w:r w:rsidRPr="003101C6">
        <w:rPr>
          <w:b/>
        </w:rPr>
        <w:t xml:space="preserve">Замовник зобов'язаний: </w:t>
      </w:r>
    </w:p>
    <w:p w14:paraId="0E82D703" w14:textId="77777777" w:rsidR="0007081D" w:rsidRPr="003101C6" w:rsidRDefault="0007081D" w:rsidP="0007081D">
      <w:pPr>
        <w:pStyle w:val="32"/>
        <w:numPr>
          <w:ilvl w:val="2"/>
          <w:numId w:val="35"/>
        </w:numPr>
        <w:ind w:left="0" w:firstLine="426"/>
      </w:pPr>
      <w:r w:rsidRPr="003101C6">
        <w:t>Замовник зобов’язується не передавати на Обладнання Виконавця та не направляти і не замовляти передачу Користувачам Спам-Повідомлення та Повідомлення, на отримання яких Користувач, якому направляється відповідне Повідомлення не надав попередню письмову згоду. Підтвердженням згоди Користувача на отримання Повідомлень від Замовника є письмова згода, яка надана Користувачем Замовнику відповідно до чинного законодавства України, і яка містить явну згоду Користувача на отримання Спам-Повідомлень відповідним способом від Замовника, прізвище, ім’я та по-батькові, номер телефону та особистий підпис Користувача, а також дату отримання згоди. Замовник гарантує Виконавцю, що Користувачі, яким здійснюється передача Повідомлень, належним чином повідомлені про те, що надані ними персональні дані включені до бази персональних даних, в тому числі з метою здійснення Замовником передачі Повідомлень за допомогою Обладнання Виконавця.</w:t>
      </w:r>
    </w:p>
    <w:p w14:paraId="4C7F3547" w14:textId="77777777" w:rsidR="0007081D" w:rsidRPr="003101C6" w:rsidRDefault="0007081D" w:rsidP="0007081D">
      <w:pPr>
        <w:pStyle w:val="32"/>
        <w:numPr>
          <w:ilvl w:val="3"/>
          <w:numId w:val="35"/>
        </w:numPr>
        <w:ind w:left="0" w:firstLine="426"/>
      </w:pPr>
      <w:r w:rsidRPr="003101C6">
        <w:t xml:space="preserve">Замовник, протягом 2 (двох) робочих днів з моменту отримання відповідного запиту від Виконавця, повинен надати письмове підтвердження того, що Користувач  належним чином надав згоду на отримання Повідомлень відповідним способом від Замовника. </w:t>
      </w:r>
    </w:p>
    <w:p w14:paraId="472BBE8F" w14:textId="77777777" w:rsidR="0007081D" w:rsidRPr="003101C6" w:rsidRDefault="0007081D" w:rsidP="0007081D">
      <w:pPr>
        <w:pStyle w:val="32"/>
        <w:numPr>
          <w:ilvl w:val="2"/>
          <w:numId w:val="35"/>
        </w:numPr>
        <w:ind w:left="0" w:firstLine="426"/>
      </w:pPr>
      <w:r w:rsidRPr="003101C6">
        <w:t>Замовник повинен попередньо письмово погоджувати текст Повідомлень з Виконавцем, якщо такі Повідомлення мають ознаки або містять інформацію рекламного характеру про лотереї/розіграші/вікторини, медичні послуги та медичні препарати, харчові добавки, дієтичні добавки, про громадські та політичні організації, партії, рухи та течії, релігійні організації, конфесії, течії та установи, інформацію про товари або послуги, що підлягають обов'язковому ліцензуванню/сертифікації, чи інформацію, що стосується неповнолітніх осіб або конфіденційної інформації про особу без її згоди на поширення такої інформації, або надається у вигляді перехресного посилання (під перехресним посиланням слід розуміти надання інформації, джерелом якої не є Замовник чи інформації, зміст якої не відповідає тематиці Повідомлень та/або не відповідає темі/торговій марці Замовника, та інше).</w:t>
      </w:r>
    </w:p>
    <w:p w14:paraId="743A3EA6" w14:textId="77777777" w:rsidR="0007081D" w:rsidRPr="003101C6" w:rsidRDefault="0007081D" w:rsidP="0007081D">
      <w:pPr>
        <w:pStyle w:val="32"/>
        <w:numPr>
          <w:ilvl w:val="2"/>
          <w:numId w:val="35"/>
        </w:numPr>
        <w:ind w:left="0" w:firstLine="426"/>
      </w:pPr>
      <w:r w:rsidRPr="003101C6">
        <w:t>Замовник зобов’язується не відправляти Повідомлення, що містять інформацію та/або мають ознаки реклами/інформації про алкогольну, тютюнову продукцію, знаків для товарів і послуг, інших об'єктів права інтелектуальної власності, під якими випускаються алкогольні напої та тютюнові вироби; релігійну агітацію; нецензурні слова (лайку); ознаки недостовірної, конфіденційної інформації; інформації, яка була отримана Замовником злочинним шляхом та/або яка порушує авторські або суміжні права третіх осіб; інформацію еротичного та/або порнографічного характеру; інформацію, що суперечить вимогам суспільної моралі; інформацію, що порушує основи державності та конституційного ладу та/ або іншу інформацію, поширення якої заборонено чинним законодавством України. Послуги, які надаються (надавались) Виконавцем у рамках цього Договору, забороняється використовувати у цілях, що носять політичний характер, у тому числі, але не обмежуючись, пов’язаних з опитуванням, збором чи розповсюдженням інформації на політичну тематику та агітаційного характеру.</w:t>
      </w:r>
    </w:p>
    <w:p w14:paraId="79826A2D" w14:textId="77777777" w:rsidR="0007081D" w:rsidRPr="003101C6" w:rsidRDefault="0007081D" w:rsidP="0007081D">
      <w:pPr>
        <w:pStyle w:val="32"/>
        <w:numPr>
          <w:ilvl w:val="3"/>
          <w:numId w:val="35"/>
        </w:numPr>
        <w:spacing w:before="0" w:after="0"/>
        <w:ind w:left="0" w:firstLine="426"/>
      </w:pPr>
      <w:r w:rsidRPr="003101C6">
        <w:t>На додаток до вимог, зазначених у пунктах 7.2.2. – 7.2.3. цього Договору вище (які також застосовуються до Viber - Повідомлень), Замовник зобов’язується не направляти у вигляді (способом) Viber - Повідомлень Користувачам та/або на Обладнання Виконавця Повідомлення (в тому числі текст та/або картинки/зображення/фотографії та/або відео/аудіо повідомлення), які містять або мають ознаки:</w:t>
      </w:r>
    </w:p>
    <w:p w14:paraId="1B303490" w14:textId="77777777" w:rsidR="0007081D" w:rsidRPr="003101C6" w:rsidRDefault="0007081D" w:rsidP="0007081D">
      <w:pPr>
        <w:pStyle w:val="32"/>
        <w:spacing w:before="0" w:after="0"/>
        <w:ind w:left="0" w:firstLine="426"/>
      </w:pPr>
      <w:r w:rsidRPr="003101C6">
        <w:t>- будь –якої інформації, яка прямо чи непрямо стверджує або наводить на думку, що спонсором або замовником відправки відповідного контенту/інформації є Компанія Viber або містить будь-який інший зміст щодо Компанії Viber;</w:t>
      </w:r>
    </w:p>
    <w:p w14:paraId="235D47AA" w14:textId="77777777" w:rsidR="0007081D" w:rsidRPr="003101C6" w:rsidRDefault="0007081D" w:rsidP="0007081D">
      <w:pPr>
        <w:pStyle w:val="32"/>
        <w:spacing w:before="0" w:after="0"/>
        <w:ind w:left="0" w:firstLine="426"/>
      </w:pPr>
      <w:r w:rsidRPr="003101C6">
        <w:t>- інформації/контенту, що суперечить Політикам Viber.</w:t>
      </w:r>
    </w:p>
    <w:p w14:paraId="4C9305F2" w14:textId="77777777" w:rsidR="0007081D" w:rsidRPr="003101C6" w:rsidRDefault="0007081D" w:rsidP="0007081D">
      <w:pPr>
        <w:pStyle w:val="32"/>
        <w:numPr>
          <w:ilvl w:val="2"/>
          <w:numId w:val="35"/>
        </w:numPr>
        <w:ind w:left="0" w:firstLine="426"/>
      </w:pPr>
      <w:r w:rsidRPr="003101C6">
        <w:lastRenderedPageBreak/>
        <w:t>Замовник зобов’язується не відправляти Повідомлення для Користувачів будь-якого Оператора, в яких міститься реклама телекомунікаційних послуг чи інформація, що заохочує до використання телекомунікаційних послуг інших Операторів, ніж тих, Користувачам яких така інформація надсилається або міститься реклама чи інформація, що заохочує до співпраці з третіми особами із надання Послуг організації передачі Повідомлень.</w:t>
      </w:r>
    </w:p>
    <w:p w14:paraId="3F57EFCD" w14:textId="77777777" w:rsidR="0007081D" w:rsidRPr="003101C6" w:rsidRDefault="0007081D" w:rsidP="0007081D">
      <w:pPr>
        <w:pStyle w:val="32"/>
        <w:numPr>
          <w:ilvl w:val="2"/>
          <w:numId w:val="35"/>
        </w:numPr>
        <w:ind w:left="0" w:firstLine="426"/>
      </w:pPr>
      <w:r w:rsidRPr="003101C6">
        <w:t>Замовник зобов’язаний не допускати дій, що можуть перешкоджати безпечній експлуатації Обладнання Виконавця, його безперебійній роботі, захисту інформаційної безпеки, ускладнювати чи унеможливлювати надання послуг іншим споживачам. Заборонено розсилання SMS-Повідомлень, які містять віруси та/або програмне забезпечення та/або елементи програмного забезпечення, що шкодять/можуть зашкодити функціонуванню мобільних пристроїв Користувачів та/або Телекомунікаційній мережі Оператора, та/або Обладнанню Виконавця, та/або містять посилання на електронні сторінки, які містять віруси та/або заборонене або шкідливе програмне забезпечення та/або елементи забороненого або шкідливого програмного забезпечення тощо.</w:t>
      </w:r>
    </w:p>
    <w:p w14:paraId="2B9771FA" w14:textId="77777777" w:rsidR="0007081D" w:rsidRPr="003101C6" w:rsidRDefault="0007081D" w:rsidP="0007081D">
      <w:pPr>
        <w:pStyle w:val="32"/>
        <w:numPr>
          <w:ilvl w:val="2"/>
          <w:numId w:val="35"/>
        </w:numPr>
        <w:ind w:left="0" w:firstLine="426"/>
      </w:pPr>
      <w:r w:rsidRPr="003101C6">
        <w:t>Власником бази даних телефонних номерів Користувачів, які вносяться до системи Замовником, є Замовник. У разі пред’явлення Користувачами скарг/претензій/позовів до Виконавця або Оператора щодо отриманих Повідомлень, відповідальність несе Замовник.</w:t>
      </w:r>
    </w:p>
    <w:p w14:paraId="6BFC49E0" w14:textId="77777777" w:rsidR="0007081D" w:rsidRPr="003101C6" w:rsidRDefault="0007081D" w:rsidP="0007081D">
      <w:pPr>
        <w:pStyle w:val="32"/>
        <w:numPr>
          <w:ilvl w:val="2"/>
          <w:numId w:val="35"/>
        </w:numPr>
        <w:ind w:left="0" w:firstLine="426"/>
      </w:pPr>
      <w:r w:rsidRPr="003101C6">
        <w:t>Замовник бере на себе зобов’язання забезпечити можливість здійснення Користувачами відмови від отримання ними Повідомлень, що передаються Виконавцем в рамках цього Договору. Для можливості здійснення Користувачами відмови від отримання Повідомлень, Замовник зобов’язується включати в кожне Повідомлення, що відправляється на Обладнання Виконавця, Номер телефонної лінії сервісного обслуговування.</w:t>
      </w:r>
    </w:p>
    <w:p w14:paraId="48AB1035" w14:textId="77777777" w:rsidR="0007081D" w:rsidRPr="003101C6" w:rsidRDefault="0007081D" w:rsidP="0007081D">
      <w:pPr>
        <w:pStyle w:val="32"/>
        <w:numPr>
          <w:ilvl w:val="2"/>
          <w:numId w:val="35"/>
        </w:numPr>
        <w:ind w:left="0" w:firstLine="426"/>
      </w:pPr>
      <w:r w:rsidRPr="003101C6">
        <w:t xml:space="preserve"> Замовник зобов’язується негайно припинити відправку Повідомлень для Користувача у разі, якщо такий Користувач повідомив Замовнику, будь-якими доступними засобами зв’язку, про свою заборону чи/та відмову на/від отримання Повідомлень, що передаються в рамках цього Договору. Замовник також зобов’язується негайно припинити відправку Повідомлень для Користувача у разі, якщо Виконавець повідомив по факсу чи по електронній пошті Замовнику про відмову чи/та заборону такого Користувача на/від отримання Повідомлень, що передаються в рамках цього Договору.</w:t>
      </w:r>
    </w:p>
    <w:p w14:paraId="6599A894" w14:textId="77777777" w:rsidR="0007081D" w:rsidRPr="003101C6" w:rsidRDefault="0007081D" w:rsidP="0007081D">
      <w:pPr>
        <w:pStyle w:val="32"/>
        <w:numPr>
          <w:ilvl w:val="2"/>
          <w:numId w:val="35"/>
        </w:numPr>
        <w:ind w:left="0" w:firstLine="426"/>
      </w:pPr>
      <w:r w:rsidRPr="003101C6">
        <w:t>Формувати та відправляти Повідомлення лише у відповідності до тематики та вимог до Повідомлень, які погоджені Сторонами у Додатку № 1 до Договору. Замовник зобов’язується не змінювати, без отримання попередньої письмової згоди Виконавця, тематику Повідомлень, що погоджена Сторонами, а також не відправляти Повідомлення для Користувачів у години розповсюдження або у спосіб, що суперечать положенням цього Договору та/або Додатків до нього.</w:t>
      </w:r>
    </w:p>
    <w:p w14:paraId="52E5221C" w14:textId="77777777" w:rsidR="0007081D" w:rsidRPr="003101C6" w:rsidRDefault="0007081D" w:rsidP="0007081D">
      <w:pPr>
        <w:pStyle w:val="32"/>
        <w:numPr>
          <w:ilvl w:val="2"/>
          <w:numId w:val="35"/>
        </w:numPr>
        <w:ind w:left="0" w:firstLine="426"/>
      </w:pPr>
      <w:r w:rsidRPr="003101C6">
        <w:t>Якщо правилами та/або політиками відповідного Оператора та/або Компанії Viber буде передбачено узгодження шаблонів Viber-Повідомлень для певного напрямку, такі шаблони Повідомлень підлягають узгодженню з Виконавцем та/або Компанією Viber та/або Оператором перед їх відправкою Користувачу.</w:t>
      </w:r>
    </w:p>
    <w:p w14:paraId="3B5A7F0A" w14:textId="77777777" w:rsidR="0007081D" w:rsidRPr="003101C6" w:rsidRDefault="0007081D" w:rsidP="0007081D">
      <w:pPr>
        <w:ind w:firstLine="426"/>
        <w:rPr>
          <w:rFonts w:ascii="Times New Roman" w:hAnsi="Times New Roman" w:cs="Times New Roman"/>
          <w:color w:val="000000"/>
        </w:rPr>
      </w:pPr>
      <w:r w:rsidRPr="003101C6">
        <w:rPr>
          <w:rFonts w:ascii="Times New Roman" w:hAnsi="Times New Roman" w:cs="Times New Roman"/>
          <w:color w:val="000000"/>
        </w:rPr>
        <w:t xml:space="preserve">7.2.11. Замовник зобов’язується дотримуватись Політик Viber та наступних вимог Компанії Viber, а саме </w:t>
      </w:r>
      <w:r w:rsidRPr="003101C6">
        <w:rPr>
          <w:rFonts w:ascii="Times New Roman" w:hAnsi="Times New Roman" w:cs="Times New Roman"/>
        </w:rPr>
        <w:t xml:space="preserve">- у разі підготовки будь-якого прес-релізу або маркетингових матеріалів або іншої інформації з повідомленням стосовно Компанії Viber, або Послуг, або Додатку Viber забороняється: </w:t>
      </w:r>
    </w:p>
    <w:p w14:paraId="19C86792" w14:textId="77777777" w:rsidR="0007081D" w:rsidRPr="003101C6" w:rsidRDefault="0007081D" w:rsidP="0007081D">
      <w:pPr>
        <w:pStyle w:val="a5"/>
        <w:tabs>
          <w:tab w:val="left" w:pos="0"/>
        </w:tabs>
        <w:spacing w:after="200"/>
        <w:ind w:left="0" w:firstLine="426"/>
        <w:rPr>
          <w:rFonts w:ascii="Times New Roman" w:hAnsi="Times New Roman" w:cs="Times New Roman"/>
        </w:rPr>
      </w:pPr>
      <w:r w:rsidRPr="003101C6">
        <w:rPr>
          <w:rFonts w:ascii="Times New Roman" w:hAnsi="Times New Roman" w:cs="Times New Roman"/>
        </w:rPr>
        <w:t>7.2.11.1. Зазначати або допускати будь-яке припущення та/або заяву, що такий прес-реліз або маркетинговий матеріал або інформація є ініціативою Компанії Viber;</w:t>
      </w:r>
    </w:p>
    <w:p w14:paraId="383A03B6" w14:textId="77777777" w:rsidR="0007081D" w:rsidRPr="003101C6" w:rsidRDefault="0007081D" w:rsidP="0007081D">
      <w:pPr>
        <w:pStyle w:val="a5"/>
        <w:tabs>
          <w:tab w:val="left" w:pos="0"/>
        </w:tabs>
        <w:spacing w:after="200"/>
        <w:ind w:left="0" w:firstLine="426"/>
        <w:rPr>
          <w:rFonts w:ascii="Times New Roman" w:hAnsi="Times New Roman" w:cs="Times New Roman"/>
        </w:rPr>
      </w:pPr>
      <w:r w:rsidRPr="003101C6">
        <w:rPr>
          <w:rFonts w:ascii="Times New Roman" w:hAnsi="Times New Roman" w:cs="Times New Roman"/>
        </w:rPr>
        <w:t>7.2.11.2. Включати та/або допускати будь-які положення або твердження стосовно того, що будь-які послуги або дії є ініціативою Компанії Viber;</w:t>
      </w:r>
    </w:p>
    <w:p w14:paraId="24AD3562" w14:textId="77777777" w:rsidR="0007081D" w:rsidRPr="003101C6" w:rsidRDefault="0007081D" w:rsidP="0007081D">
      <w:pPr>
        <w:pStyle w:val="a5"/>
        <w:tabs>
          <w:tab w:val="left" w:pos="0"/>
          <w:tab w:val="left" w:pos="851"/>
        </w:tabs>
        <w:ind w:left="0" w:firstLine="426"/>
        <w:rPr>
          <w:rFonts w:ascii="Times New Roman" w:hAnsi="Times New Roman" w:cs="Times New Roman"/>
        </w:rPr>
      </w:pPr>
      <w:r w:rsidRPr="003101C6">
        <w:rPr>
          <w:rFonts w:ascii="Times New Roman" w:hAnsi="Times New Roman" w:cs="Times New Roman"/>
        </w:rPr>
        <w:t>7.2.11.3. Використання слів «партнерство», «партнер», «партнерських» по відношенню до Компанії Viber;</w:t>
      </w:r>
      <w:r w:rsidRPr="003101C6" w:rsidDel="00560B49">
        <w:rPr>
          <w:rFonts w:ascii="Times New Roman" w:hAnsi="Times New Roman" w:cs="Times New Roman"/>
        </w:rPr>
        <w:t xml:space="preserve"> </w:t>
      </w:r>
    </w:p>
    <w:p w14:paraId="23E5C965" w14:textId="77777777" w:rsidR="0007081D" w:rsidRPr="003101C6" w:rsidRDefault="0007081D" w:rsidP="0007081D">
      <w:pPr>
        <w:pStyle w:val="a5"/>
        <w:tabs>
          <w:tab w:val="left" w:pos="0"/>
          <w:tab w:val="left" w:pos="851"/>
        </w:tabs>
        <w:ind w:left="0" w:firstLine="426"/>
        <w:rPr>
          <w:rFonts w:ascii="Times New Roman" w:hAnsi="Times New Roman" w:cs="Times New Roman"/>
        </w:rPr>
      </w:pPr>
      <w:r w:rsidRPr="003101C6">
        <w:rPr>
          <w:rFonts w:ascii="Times New Roman" w:hAnsi="Times New Roman" w:cs="Times New Roman"/>
        </w:rPr>
        <w:t xml:space="preserve">7.2.11.4. Включати логотипи або торгівельні марки або будь-яку символіку або найменування Компанії Viber; </w:t>
      </w:r>
    </w:p>
    <w:p w14:paraId="416BE489" w14:textId="77777777" w:rsidR="0007081D" w:rsidRPr="003101C6" w:rsidRDefault="0007081D" w:rsidP="0007081D">
      <w:pPr>
        <w:pStyle w:val="a5"/>
        <w:tabs>
          <w:tab w:val="left" w:pos="0"/>
          <w:tab w:val="left" w:pos="851"/>
        </w:tabs>
        <w:ind w:left="0" w:firstLine="426"/>
        <w:rPr>
          <w:rFonts w:ascii="Times New Roman" w:hAnsi="Times New Roman" w:cs="Times New Roman"/>
        </w:rPr>
      </w:pPr>
      <w:r w:rsidRPr="003101C6">
        <w:rPr>
          <w:rFonts w:ascii="Times New Roman" w:hAnsi="Times New Roman" w:cs="Times New Roman"/>
        </w:rPr>
        <w:lastRenderedPageBreak/>
        <w:t>7.2.11.5. Зазначати контакти Компанії Viber.</w:t>
      </w:r>
    </w:p>
    <w:p w14:paraId="632B2220" w14:textId="773B4836" w:rsidR="0007081D" w:rsidRDefault="0007081D" w:rsidP="0007081D">
      <w:pPr>
        <w:tabs>
          <w:tab w:val="left" w:pos="0"/>
          <w:tab w:val="left" w:pos="851"/>
        </w:tabs>
        <w:ind w:firstLine="426"/>
        <w:rPr>
          <w:rFonts w:ascii="Times New Roman" w:hAnsi="Times New Roman" w:cs="Times New Roman"/>
        </w:rPr>
      </w:pPr>
      <w:r w:rsidRPr="003101C6">
        <w:rPr>
          <w:rFonts w:ascii="Times New Roman" w:hAnsi="Times New Roman" w:cs="Times New Roman"/>
        </w:rPr>
        <w:t>7.2.12. Замовник зобов’язаний попередньо погоджувати з Виконавцем у письмовій формі будь-які прес-релізи або маркетингові матеріали або іншу інформацію стосовно Компанії Viber, або Послуг, або Додатку Viber, що формується та/або готується Замовником.</w:t>
      </w:r>
    </w:p>
    <w:p w14:paraId="384E254C" w14:textId="17C1E067" w:rsidR="00B548F4" w:rsidRPr="00B548F4" w:rsidRDefault="00B548F4" w:rsidP="0007081D">
      <w:pPr>
        <w:tabs>
          <w:tab w:val="left" w:pos="0"/>
          <w:tab w:val="left" w:pos="851"/>
        </w:tabs>
        <w:ind w:firstLine="426"/>
        <w:rPr>
          <w:rFonts w:ascii="Times New Roman" w:hAnsi="Times New Roman" w:cs="Times New Roman"/>
        </w:rPr>
      </w:pPr>
    </w:p>
    <w:p w14:paraId="08C914F9" w14:textId="77777777" w:rsidR="0007081D" w:rsidRPr="003101C6" w:rsidRDefault="0007081D" w:rsidP="0007081D">
      <w:pPr>
        <w:pStyle w:val="22"/>
        <w:numPr>
          <w:ilvl w:val="1"/>
          <w:numId w:val="35"/>
        </w:numPr>
        <w:ind w:left="0" w:firstLine="426"/>
        <w:rPr>
          <w:b/>
        </w:rPr>
      </w:pPr>
      <w:r w:rsidRPr="003101C6">
        <w:rPr>
          <w:b/>
        </w:rPr>
        <w:t xml:space="preserve">Виконавець має право: </w:t>
      </w:r>
    </w:p>
    <w:p w14:paraId="253644CA" w14:textId="77777777" w:rsidR="0007081D" w:rsidRPr="003101C6" w:rsidRDefault="0007081D" w:rsidP="0007081D">
      <w:pPr>
        <w:pStyle w:val="32"/>
        <w:numPr>
          <w:ilvl w:val="2"/>
          <w:numId w:val="35"/>
        </w:numPr>
        <w:ind w:left="0" w:firstLine="426"/>
      </w:pPr>
      <w:r w:rsidRPr="003101C6">
        <w:t>Припинити надання Послуг Замовнику у випадку порушення Замовником умов, передбачених цим Договором та/або додатками до даного Договору.</w:t>
      </w:r>
    </w:p>
    <w:p w14:paraId="2DF9B2EE" w14:textId="77777777" w:rsidR="0007081D" w:rsidRPr="003101C6" w:rsidRDefault="0007081D" w:rsidP="0007081D">
      <w:pPr>
        <w:pStyle w:val="32"/>
        <w:numPr>
          <w:ilvl w:val="2"/>
          <w:numId w:val="35"/>
        </w:numPr>
        <w:ind w:left="0" w:firstLine="426"/>
      </w:pPr>
      <w:r w:rsidRPr="003101C6">
        <w:t>Отримати оплату за належним чином надані Послуги згідно з умовами цього Договору.</w:t>
      </w:r>
    </w:p>
    <w:p w14:paraId="5F521B1E" w14:textId="77777777" w:rsidR="0007081D" w:rsidRPr="003101C6" w:rsidRDefault="0007081D" w:rsidP="0007081D">
      <w:pPr>
        <w:pStyle w:val="32"/>
        <w:numPr>
          <w:ilvl w:val="2"/>
          <w:numId w:val="35"/>
        </w:numPr>
        <w:ind w:left="0" w:firstLine="426"/>
      </w:pPr>
      <w:r w:rsidRPr="003101C6">
        <w:t xml:space="preserve">Відмовитись, без застосування до Виконавця штрафних санкцій, здійснювати передачу Повідомлень, якщо такі Повідомлення не відповідають чи суперечать чинному законодавству України та/або положенням Договору або заблокувати передачу таких Повідомлень. Відмова або блокування здійснюється з негайним повідомленням про це Замовника за Основним засобом зв’язку із зазначенням причин. Розблокування здійснюється лише за умови отримання від Замовника протягом 2 (двох) робочих днів письмового пояснення, усунення обставин, через які було припинено або заблоковано надання Послуг, сплати штрафних санкцій у повному обсязі або надання Замовником доказів відсутності з його боку порушень умов Договору. </w:t>
      </w:r>
    </w:p>
    <w:p w14:paraId="6BE732C0" w14:textId="77777777" w:rsidR="0007081D" w:rsidRPr="003101C6" w:rsidRDefault="0007081D" w:rsidP="0007081D">
      <w:pPr>
        <w:pStyle w:val="32"/>
        <w:numPr>
          <w:ilvl w:val="2"/>
          <w:numId w:val="35"/>
        </w:numPr>
        <w:ind w:left="0" w:firstLine="426"/>
      </w:pPr>
      <w:r w:rsidRPr="003101C6">
        <w:t>Вимагати від Замовника належного виконання обов’язків згідно цього Договору.</w:t>
      </w:r>
    </w:p>
    <w:p w14:paraId="1F92DC53" w14:textId="77777777" w:rsidR="0007081D" w:rsidRPr="003101C6" w:rsidRDefault="0007081D" w:rsidP="0007081D">
      <w:pPr>
        <w:widowControl w:val="0"/>
        <w:ind w:firstLine="426"/>
        <w:rPr>
          <w:rFonts w:ascii="Times New Roman" w:hAnsi="Times New Roman" w:cs="Times New Roman"/>
        </w:rPr>
      </w:pPr>
      <w:r w:rsidRPr="003101C6">
        <w:rPr>
          <w:rFonts w:ascii="Times New Roman" w:hAnsi="Times New Roman" w:cs="Times New Roman"/>
        </w:rPr>
        <w:t xml:space="preserve">7.3.5. Виконавець має право без застосування до нього будь-яких штрафних санкцій та/або компенсацій заблокувати/призупинити передачу Повідомлень, якщо обсяг Послуг перевищує ціну Договору, зазначеної в пункті 4.3 Договору. </w:t>
      </w:r>
    </w:p>
    <w:p w14:paraId="601B1745" w14:textId="77777777" w:rsidR="0007081D" w:rsidRPr="003101C6" w:rsidRDefault="0007081D" w:rsidP="0007081D">
      <w:pPr>
        <w:pStyle w:val="32"/>
        <w:ind w:left="0" w:firstLine="426"/>
      </w:pPr>
      <w:r w:rsidRPr="003101C6">
        <w:t xml:space="preserve">7.3.7. Виконавець має право призупинити надання Послуг в рамках цього Договору, без застосування до Виконавця штрафних санкцій, у випадку заміни/оновлення програмного та/або апаратного забезпечення, що входить до складу Обладнання Виконавця чи/та Телекомунікаційних мереж Операторів чи/та обладнання Компанії Viber, та яке задіяне при наданні Послуг в рамках цього Договору, на період необхідний для проведення тестування нового/оновленого програмного або апаратного забезпечення, та/або на період запланованого технічного обслуговування Обладнання Виконавця чи/та Телекомунікаційних мереж Операторів, чи/та обладнання Компанії Viber, що використовуються для надання Послуг за цим Договором, попередивши Замовника за 3 (три) робочі дні до запланованої дати зміни/обслуговування такого програмного та/або апаратного забезпечення, вказавши орієнтований час такого запланованого обслуговування. </w:t>
      </w:r>
    </w:p>
    <w:p w14:paraId="0A5897F9" w14:textId="77777777" w:rsidR="0007081D" w:rsidRPr="003101C6" w:rsidRDefault="0007081D" w:rsidP="0007081D">
      <w:pPr>
        <w:pStyle w:val="32"/>
        <w:ind w:left="0" w:firstLine="426"/>
      </w:pPr>
      <w:r w:rsidRPr="003101C6">
        <w:t>7.3.8. Виконавець має право без попередження призупинити надання Послуг, без застосування до Виконавця штрафних санкцій, у разі позапланового технічного обслуговування Телекомунікаційних мереж Операторів та/або обладнання Компанії Viber, а Замовник не має права вимагати ніякої компенсації за період такого призупинення, якщо Виконавець, на запит Замовника, надав обґрунтовані письмові пояснення причин, що викликали необхідність такого позапланового технічного обслуговування.</w:t>
      </w:r>
    </w:p>
    <w:p w14:paraId="03CAE023" w14:textId="77777777" w:rsidR="0007081D" w:rsidRPr="003101C6" w:rsidRDefault="0007081D" w:rsidP="0007081D">
      <w:pPr>
        <w:pStyle w:val="22"/>
        <w:numPr>
          <w:ilvl w:val="1"/>
          <w:numId w:val="35"/>
        </w:numPr>
        <w:ind w:left="0" w:firstLine="426"/>
        <w:rPr>
          <w:b/>
        </w:rPr>
      </w:pPr>
      <w:r w:rsidRPr="003101C6">
        <w:rPr>
          <w:b/>
        </w:rPr>
        <w:t xml:space="preserve">Замовник має право: </w:t>
      </w:r>
    </w:p>
    <w:p w14:paraId="1905466E" w14:textId="77777777" w:rsidR="0007081D" w:rsidRPr="003101C6" w:rsidRDefault="0007081D" w:rsidP="0007081D">
      <w:pPr>
        <w:pStyle w:val="32"/>
        <w:numPr>
          <w:ilvl w:val="2"/>
          <w:numId w:val="35"/>
        </w:numPr>
        <w:ind w:left="0" w:firstLine="426"/>
      </w:pPr>
      <w:r w:rsidRPr="003101C6">
        <w:t xml:space="preserve">Через </w:t>
      </w:r>
      <w:proofErr w:type="spellStart"/>
      <w:r w:rsidRPr="003101C6">
        <w:rPr>
          <w:lang w:val="ru-RU"/>
        </w:rPr>
        <w:t>Особистий</w:t>
      </w:r>
      <w:proofErr w:type="spellEnd"/>
      <w:r w:rsidRPr="003101C6">
        <w:rPr>
          <w:lang w:val="ru-RU"/>
        </w:rPr>
        <w:t xml:space="preserve"> </w:t>
      </w:r>
      <w:proofErr w:type="spellStart"/>
      <w:r w:rsidRPr="003101C6">
        <w:rPr>
          <w:lang w:val="ru-RU"/>
        </w:rPr>
        <w:t>кабінет</w:t>
      </w:r>
      <w:proofErr w:type="spellEnd"/>
      <w:r w:rsidRPr="003101C6">
        <w:rPr>
          <w:lang w:val="ru-RU"/>
        </w:rPr>
        <w:t xml:space="preserve"> на </w:t>
      </w:r>
      <w:r w:rsidRPr="003101C6">
        <w:t>сайт</w:t>
      </w:r>
      <w:r w:rsidRPr="003101C6">
        <w:rPr>
          <w:lang w:val="ru-RU"/>
        </w:rPr>
        <w:t>і</w:t>
      </w:r>
      <w:r w:rsidRPr="003101C6">
        <w:t xml:space="preserve"> Виконавця одержувати інформацію про стан кожного переданого для відправлення Повідомлення.</w:t>
      </w:r>
    </w:p>
    <w:p w14:paraId="7A6BA7C6" w14:textId="77777777" w:rsidR="0007081D" w:rsidRPr="003101C6" w:rsidRDefault="0007081D" w:rsidP="0007081D">
      <w:pPr>
        <w:pStyle w:val="32"/>
        <w:numPr>
          <w:ilvl w:val="2"/>
          <w:numId w:val="35"/>
        </w:numPr>
        <w:ind w:left="0" w:firstLine="426"/>
      </w:pPr>
      <w:r w:rsidRPr="003101C6">
        <w:t xml:space="preserve">В односторонньому порядку розірвати даний Договір за умови письмового повідомлення про це Виконавця не менше ніж за </w:t>
      </w:r>
      <w:r w:rsidRPr="003101C6">
        <w:rPr>
          <w:lang w:val="ru-RU"/>
        </w:rPr>
        <w:t>7</w:t>
      </w:r>
      <w:r w:rsidRPr="003101C6">
        <w:t xml:space="preserve"> (</w:t>
      </w:r>
      <w:proofErr w:type="spellStart"/>
      <w:r w:rsidRPr="003101C6">
        <w:rPr>
          <w:lang w:val="ru-RU"/>
        </w:rPr>
        <w:t>сім</w:t>
      </w:r>
      <w:proofErr w:type="spellEnd"/>
      <w:r w:rsidRPr="003101C6">
        <w:t>) календарних днів до дати розірвання Договору.</w:t>
      </w:r>
    </w:p>
    <w:p w14:paraId="0F105184" w14:textId="47B052A1" w:rsidR="0007081D" w:rsidRDefault="0007081D" w:rsidP="0007081D">
      <w:pPr>
        <w:pStyle w:val="32"/>
        <w:numPr>
          <w:ilvl w:val="2"/>
          <w:numId w:val="35"/>
        </w:numPr>
        <w:ind w:left="0" w:firstLine="426"/>
      </w:pPr>
      <w:r w:rsidRPr="003101C6">
        <w:t>Вимагати відшкодування збитків, заподіяних Виконавцем внаслідок неналежного надання Виконавцем Послуг згідно з Договором, а також на безоплатне усунення недоліків, що виникли внаслідок такого неналежного виконання.</w:t>
      </w:r>
      <w:r w:rsidR="00432B0C">
        <w:t xml:space="preserve"> </w:t>
      </w:r>
    </w:p>
    <w:p w14:paraId="73F63731" w14:textId="010CEC90" w:rsidR="00432B0C" w:rsidRPr="00432B0C" w:rsidRDefault="00432B0C" w:rsidP="00432B0C">
      <w:pPr>
        <w:pStyle w:val="af8"/>
        <w:numPr>
          <w:ilvl w:val="2"/>
          <w:numId w:val="35"/>
        </w:numPr>
        <w:rPr>
          <w:rFonts w:ascii="Times New Roman" w:hAnsi="Times New Roman" w:cs="Times New Roman"/>
          <w:sz w:val="24"/>
          <w:szCs w:val="24"/>
        </w:rPr>
      </w:pPr>
      <w:r w:rsidRPr="00432B0C">
        <w:rPr>
          <w:rFonts w:ascii="Times New Roman" w:hAnsi="Times New Roman" w:cs="Times New Roman"/>
          <w:sz w:val="24"/>
          <w:szCs w:val="24"/>
        </w:rPr>
        <w:lastRenderedPageBreak/>
        <w:t xml:space="preserve">Замовник має право </w:t>
      </w:r>
      <w:proofErr w:type="spellStart"/>
      <w:r w:rsidRPr="00432B0C">
        <w:rPr>
          <w:rFonts w:ascii="Times New Roman" w:hAnsi="Times New Roman" w:cs="Times New Roman"/>
          <w:sz w:val="24"/>
          <w:szCs w:val="24"/>
        </w:rPr>
        <w:t>внести</w:t>
      </w:r>
      <w:proofErr w:type="spellEnd"/>
      <w:r w:rsidRPr="00432B0C">
        <w:rPr>
          <w:rFonts w:ascii="Times New Roman" w:hAnsi="Times New Roman" w:cs="Times New Roman"/>
          <w:sz w:val="24"/>
          <w:szCs w:val="24"/>
        </w:rPr>
        <w:t xml:space="preserve"> попередню оплату.</w:t>
      </w:r>
    </w:p>
    <w:p w14:paraId="3CB30856" w14:textId="77777777" w:rsidR="00432B0C" w:rsidRDefault="00432B0C" w:rsidP="00432B0C">
      <w:pPr>
        <w:pStyle w:val="af8"/>
      </w:pPr>
    </w:p>
    <w:p w14:paraId="0013EEBA" w14:textId="77777777" w:rsidR="0007081D" w:rsidRPr="003101C6" w:rsidRDefault="0007081D" w:rsidP="0007081D">
      <w:pPr>
        <w:pStyle w:val="af7"/>
        <w:numPr>
          <w:ilvl w:val="0"/>
          <w:numId w:val="35"/>
        </w:numPr>
        <w:spacing w:before="120"/>
        <w:ind w:left="0"/>
      </w:pPr>
      <w:r w:rsidRPr="003101C6">
        <w:t>Відповідальність Сторін</w:t>
      </w:r>
    </w:p>
    <w:p w14:paraId="17BA0AC6" w14:textId="77777777" w:rsidR="0007081D" w:rsidRPr="003101C6" w:rsidRDefault="0007081D" w:rsidP="0007081D">
      <w:pPr>
        <w:pStyle w:val="22"/>
        <w:numPr>
          <w:ilvl w:val="1"/>
          <w:numId w:val="35"/>
        </w:numPr>
        <w:ind w:left="0"/>
      </w:pPr>
      <w:r w:rsidRPr="003101C6">
        <w:t>У випадку невиконання або неналежного виконання Сторонами зобов'язань за цим Договором, вони несуть відповідальність згідно чинного законодавства України та цього Договору.</w:t>
      </w:r>
    </w:p>
    <w:p w14:paraId="573C000F" w14:textId="77777777" w:rsidR="0007081D" w:rsidRPr="003101C6" w:rsidRDefault="0007081D" w:rsidP="0007081D">
      <w:pPr>
        <w:pStyle w:val="22"/>
        <w:numPr>
          <w:ilvl w:val="1"/>
          <w:numId w:val="35"/>
        </w:numPr>
        <w:ind w:left="0"/>
      </w:pPr>
      <w:r w:rsidRPr="003101C6">
        <w:rPr>
          <w:lang w:eastAsia="ar-SA"/>
        </w:rPr>
        <w:t>За порушення строків та/або часу (секунда, хвилина тощо) надання Послуг Виконавець сплачує Замовникові пеню (неустойку) у розмірі 0,1 % від вартості несвоєчасно наданих Послуг за кожний день, час (секунда, хвилина тощо) прострочення, а за прострочення понад 1 (один) день додатково стягується з Виконавця штраф у розмірі 7% вартості несвоєчасно наданих Послуг</w:t>
      </w:r>
      <w:r w:rsidRPr="003101C6">
        <w:t>.</w:t>
      </w:r>
    </w:p>
    <w:p w14:paraId="33DB1470" w14:textId="77777777" w:rsidR="0007081D" w:rsidRPr="003101C6" w:rsidRDefault="0007081D" w:rsidP="0007081D">
      <w:pPr>
        <w:pStyle w:val="22"/>
        <w:numPr>
          <w:ilvl w:val="1"/>
          <w:numId w:val="35"/>
        </w:numPr>
      </w:pPr>
      <w:r w:rsidRPr="003101C6">
        <w:rPr>
          <w:lang w:eastAsia="ar-SA"/>
        </w:rPr>
        <w:t>За порушення умов Договору щодо якості Послуг Виконавець сплачує Замовнику штраф у розмірі 20% від вартості неякісно наданих Послуг.</w:t>
      </w:r>
    </w:p>
    <w:p w14:paraId="76ABDDE8" w14:textId="77777777" w:rsidR="0007081D" w:rsidRPr="003101C6" w:rsidRDefault="0007081D" w:rsidP="0007081D">
      <w:pPr>
        <w:pStyle w:val="22"/>
        <w:numPr>
          <w:ilvl w:val="1"/>
          <w:numId w:val="35"/>
        </w:numPr>
        <w:ind w:left="0"/>
      </w:pPr>
      <w:r w:rsidRPr="003101C6">
        <w:t>У випадку порушення строку оплати наданих Послуг, Замовник сплачує Виконавцю пеню у розмірі 0,1 % від несплаченої суми за кожний день прострочення.</w:t>
      </w:r>
    </w:p>
    <w:p w14:paraId="3A6D0997" w14:textId="77777777" w:rsidR="0007081D" w:rsidRPr="003101C6" w:rsidRDefault="0007081D" w:rsidP="0007081D">
      <w:pPr>
        <w:pStyle w:val="22"/>
        <w:numPr>
          <w:ilvl w:val="1"/>
          <w:numId w:val="35"/>
        </w:numPr>
        <w:ind w:left="0"/>
      </w:pPr>
      <w:r w:rsidRPr="003101C6">
        <w:rPr>
          <w:lang w:eastAsia="ar-SA"/>
        </w:rPr>
        <w:t>Сплата неустойки (пені) не звільняє Сторони від виконання зобов'язань за цим Договором.</w:t>
      </w:r>
    </w:p>
    <w:p w14:paraId="0415A686" w14:textId="77777777" w:rsidR="0007081D" w:rsidRPr="003101C6" w:rsidRDefault="0007081D" w:rsidP="0007081D">
      <w:pPr>
        <w:pStyle w:val="22"/>
        <w:numPr>
          <w:ilvl w:val="1"/>
          <w:numId w:val="35"/>
        </w:numPr>
        <w:ind w:left="0"/>
      </w:pPr>
      <w:r w:rsidRPr="003101C6">
        <w:t>Оскільки Виконавець не є творцем та розповсюджувачем Повідомлень, починаючи з моменту підготовки тексту, його редагування та закінчуючи відправкою Користувачам, а є лише технічним каналом для передачі Замовником Повідомлень, відповідальність за походження, зміст та достовірність інформації, яка міститься в Повідомленнях, а також за відповідність Повідомлень та рекламних матеріалів вимогам чинного законодавства України та цього Договору, несе Замовник.</w:t>
      </w:r>
    </w:p>
    <w:p w14:paraId="4DA20CCA" w14:textId="77777777" w:rsidR="0007081D" w:rsidRPr="003101C6" w:rsidRDefault="0007081D" w:rsidP="0007081D">
      <w:pPr>
        <w:pStyle w:val="af7"/>
        <w:numPr>
          <w:ilvl w:val="0"/>
          <w:numId w:val="35"/>
        </w:numPr>
        <w:spacing w:before="120"/>
        <w:ind w:left="0"/>
      </w:pPr>
      <w:r w:rsidRPr="003101C6">
        <w:t>Підстави звільнення Сторін від відповідальності</w:t>
      </w:r>
    </w:p>
    <w:p w14:paraId="5CD17E5E" w14:textId="77777777" w:rsidR="0007081D" w:rsidRPr="003101C6" w:rsidRDefault="0007081D" w:rsidP="0007081D">
      <w:pPr>
        <w:pStyle w:val="22"/>
        <w:numPr>
          <w:ilvl w:val="1"/>
          <w:numId w:val="35"/>
        </w:numPr>
        <w:ind w:left="0"/>
      </w:pPr>
      <w:r w:rsidRPr="003101C6">
        <w:t>Сторони звільняються від відповідальності за порушення зобов’язань за цим Договором, якщо таке порушення є наслідком дії обставин непереборної сили або випадку і якщо Сторона доведе існування таких обставин.</w:t>
      </w:r>
    </w:p>
    <w:p w14:paraId="6BE9C5F2" w14:textId="77777777" w:rsidR="0007081D" w:rsidRPr="003101C6" w:rsidRDefault="0007081D" w:rsidP="0007081D">
      <w:pPr>
        <w:pStyle w:val="22"/>
        <w:numPr>
          <w:ilvl w:val="1"/>
          <w:numId w:val="35"/>
        </w:numPr>
        <w:ind w:left="0"/>
      </w:pPr>
      <w:r w:rsidRPr="003101C6">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пожежі, бурі, нагромадження снігу або ожеледь,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загроза війни, революції, заколоти, повстання, воєнні дії, блокади, громадські хвилювання, прояви тероризму, вибухи, масові страйки та локаути, бойкоти тощо), а також видання заборонних або обмежуючих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025BC10A" w14:textId="77777777" w:rsidR="0007081D" w:rsidRPr="003101C6" w:rsidRDefault="0007081D" w:rsidP="0007081D">
      <w:pPr>
        <w:pStyle w:val="22"/>
        <w:numPr>
          <w:ilvl w:val="1"/>
          <w:numId w:val="35"/>
        </w:numPr>
        <w:ind w:left="0"/>
      </w:pPr>
      <w:r w:rsidRPr="003101C6">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1509544F" w14:textId="77777777" w:rsidR="0007081D" w:rsidRPr="003101C6" w:rsidRDefault="0007081D" w:rsidP="0007081D">
      <w:pPr>
        <w:pStyle w:val="22"/>
        <w:numPr>
          <w:ilvl w:val="1"/>
          <w:numId w:val="35"/>
        </w:numPr>
        <w:ind w:left="0"/>
      </w:pPr>
      <w:r w:rsidRPr="003101C6">
        <w:t>Не вважається випадком, зокрема, недодержання своїх обов’язків Сторони через відсутність у Сторони необхідних коштів.</w:t>
      </w:r>
    </w:p>
    <w:p w14:paraId="21F40C9B" w14:textId="77777777" w:rsidR="0007081D" w:rsidRPr="003101C6" w:rsidRDefault="0007081D" w:rsidP="0007081D">
      <w:pPr>
        <w:pStyle w:val="22"/>
        <w:numPr>
          <w:ilvl w:val="1"/>
          <w:numId w:val="35"/>
        </w:numPr>
        <w:ind w:left="0"/>
      </w:pPr>
      <w:r w:rsidRPr="003101C6">
        <w:t>При виникненні обставин дії непереборної сили або випадку строк виконання зобов’язань відкладається на термін дії таких обставин.</w:t>
      </w:r>
    </w:p>
    <w:p w14:paraId="2A945FBD" w14:textId="77777777" w:rsidR="0007081D" w:rsidRPr="003101C6" w:rsidRDefault="0007081D" w:rsidP="0007081D">
      <w:pPr>
        <w:pStyle w:val="22"/>
        <w:numPr>
          <w:ilvl w:val="1"/>
          <w:numId w:val="35"/>
        </w:numPr>
        <w:ind w:left="0"/>
      </w:pPr>
      <w:r w:rsidRPr="003101C6">
        <w:lastRenderedPageBreak/>
        <w:t>Сторона, для якої є неможливим виконання зобов’язань за цим Договором внаслідок дії непереборної сили або випадку, повинна при першій можливості повідомити іншу Сторону про настання, ймовірну тривалість та закінчення строку таких дій.</w:t>
      </w:r>
    </w:p>
    <w:p w14:paraId="1929AFCD" w14:textId="77777777" w:rsidR="0007081D" w:rsidRPr="003101C6" w:rsidRDefault="0007081D" w:rsidP="0007081D">
      <w:pPr>
        <w:pStyle w:val="22"/>
        <w:numPr>
          <w:ilvl w:val="1"/>
          <w:numId w:val="35"/>
        </w:numPr>
        <w:ind w:left="0"/>
      </w:pPr>
      <w:bookmarkStart w:id="18" w:name="_Hlk39758866"/>
      <w:r w:rsidRPr="003101C6">
        <w:t>Доказом виникнення обставин непереборної сили та строку їх дії є сертифікат, який видається Торгово-промисловою палатою України або уповноваженими регіональними торгово-промисловими палатами України.</w:t>
      </w:r>
    </w:p>
    <w:bookmarkEnd w:id="18"/>
    <w:p w14:paraId="6F4A12A7" w14:textId="77777777" w:rsidR="0007081D" w:rsidRPr="003101C6" w:rsidRDefault="0007081D" w:rsidP="0007081D">
      <w:pPr>
        <w:pStyle w:val="22"/>
        <w:numPr>
          <w:ilvl w:val="1"/>
          <w:numId w:val="35"/>
        </w:numPr>
        <w:ind w:left="0"/>
      </w:pPr>
      <w:r w:rsidRPr="003101C6">
        <w:t>З моменту припинення дії непереборної сили або випадку Сторони зобов’язані виконати передбачені цим Договором зобов’язання.</w:t>
      </w:r>
    </w:p>
    <w:p w14:paraId="07BA7FF1" w14:textId="77777777" w:rsidR="0007081D" w:rsidRPr="003101C6" w:rsidRDefault="0007081D" w:rsidP="0007081D">
      <w:pPr>
        <w:pStyle w:val="22"/>
        <w:numPr>
          <w:ilvl w:val="1"/>
          <w:numId w:val="35"/>
        </w:numPr>
        <w:ind w:left="0"/>
      </w:pPr>
      <w:r w:rsidRPr="003101C6">
        <w:t>У випадку, якщо обставини непереборної сили або випадку тривають більше одного календарного місяця, кожна із Сторін має право відмовитись від Договору, попередивши про це іншу Сторону за 10 (десять) календарних днів до бажаної дати припинення дії Договору.</w:t>
      </w:r>
    </w:p>
    <w:p w14:paraId="18CAE9FD" w14:textId="77777777" w:rsidR="0007081D" w:rsidRPr="003101C6" w:rsidRDefault="0007081D" w:rsidP="0007081D">
      <w:pPr>
        <w:pStyle w:val="af7"/>
        <w:numPr>
          <w:ilvl w:val="0"/>
          <w:numId w:val="35"/>
        </w:numPr>
        <w:spacing w:before="120"/>
        <w:ind w:left="0"/>
      </w:pPr>
      <w:r w:rsidRPr="003101C6">
        <w:t xml:space="preserve">Строк дії Договору </w:t>
      </w:r>
    </w:p>
    <w:p w14:paraId="3B7F538C" w14:textId="57F721BE" w:rsidR="0007081D" w:rsidRPr="003101C6" w:rsidRDefault="0007081D" w:rsidP="0007081D">
      <w:pPr>
        <w:pStyle w:val="22"/>
        <w:numPr>
          <w:ilvl w:val="1"/>
          <w:numId w:val="35"/>
        </w:numPr>
        <w:ind w:left="0" w:firstLine="426"/>
      </w:pPr>
      <w:r w:rsidRPr="003101C6">
        <w:t xml:space="preserve">Цей </w:t>
      </w:r>
      <w:r w:rsidRPr="003101C6">
        <w:rPr>
          <w:lang w:val="ru-RU"/>
        </w:rPr>
        <w:t>Д</w:t>
      </w:r>
      <w:proofErr w:type="spellStart"/>
      <w:r w:rsidRPr="003101C6">
        <w:t>оговір</w:t>
      </w:r>
      <w:proofErr w:type="spellEnd"/>
      <w:r w:rsidRPr="003101C6">
        <w:t xml:space="preserve"> набуває чинності з моменту його підписання Сторонами та діє до 31.12.202</w:t>
      </w:r>
      <w:r w:rsidR="00323392">
        <w:rPr>
          <w:lang w:val="ru-RU"/>
        </w:rPr>
        <w:t>4</w:t>
      </w:r>
      <w:r w:rsidRPr="003101C6">
        <w:t xml:space="preserve"> (включно)</w:t>
      </w:r>
      <w:r w:rsidRPr="003101C6">
        <w:rPr>
          <w:lang w:val="ru-RU"/>
        </w:rPr>
        <w:t>,</w:t>
      </w:r>
      <w:r w:rsidRPr="003101C6">
        <w:t xml:space="preserve"> але у будь-якому випадку до повного виконання Сторонами своїх грошових зобов’язань за цим Договором.</w:t>
      </w:r>
    </w:p>
    <w:p w14:paraId="1EB4E406" w14:textId="77777777" w:rsidR="0007081D" w:rsidRPr="003101C6" w:rsidRDefault="0007081D" w:rsidP="0007081D">
      <w:pPr>
        <w:pStyle w:val="22"/>
        <w:numPr>
          <w:ilvl w:val="1"/>
          <w:numId w:val="35"/>
        </w:numPr>
        <w:ind w:left="0" w:firstLine="426"/>
      </w:pPr>
      <w:r w:rsidRPr="003101C6">
        <w:t>Договір може бути достроково розірвано за взаємною згодою Сторін, шляхом укладання додаткової угоди.</w:t>
      </w:r>
    </w:p>
    <w:p w14:paraId="1C9C7C92" w14:textId="77777777" w:rsidR="0007081D" w:rsidRPr="003101C6" w:rsidRDefault="0007081D" w:rsidP="0007081D">
      <w:pPr>
        <w:pStyle w:val="22"/>
        <w:numPr>
          <w:ilvl w:val="1"/>
          <w:numId w:val="35"/>
        </w:numPr>
        <w:ind w:left="0" w:firstLine="426"/>
      </w:pPr>
      <w:r w:rsidRPr="003101C6">
        <w:t>Незважаючи на будь-які інші умови Договору, Виконавець має право припинити цей Договір в цілому або в частині надання окремих Послуг в односторонньому порядку у наступних випадках та порядку:</w:t>
      </w:r>
    </w:p>
    <w:p w14:paraId="3A639DF8" w14:textId="77777777" w:rsidR="0007081D" w:rsidRPr="003101C6" w:rsidRDefault="0007081D" w:rsidP="0007081D">
      <w:pPr>
        <w:pStyle w:val="32"/>
        <w:numPr>
          <w:ilvl w:val="2"/>
          <w:numId w:val="35"/>
        </w:numPr>
        <w:ind w:left="0" w:firstLine="426"/>
      </w:pPr>
      <w:r w:rsidRPr="003101C6">
        <w:t>Негайно, шляхом направлення письмового повідомлення про припинення цього Договору Замовнику, у випадку якщо державні органи та/або Оператори та/або Компанія Viber у будь-якій формі забороняє надання Послуг/окремих Послуг та/або відкликає(</w:t>
      </w:r>
      <w:proofErr w:type="spellStart"/>
      <w:r w:rsidRPr="003101C6">
        <w:t>ють</w:t>
      </w:r>
      <w:proofErr w:type="spellEnd"/>
      <w:r w:rsidRPr="003101C6">
        <w:t>) дозвіл/припиняє(</w:t>
      </w:r>
      <w:proofErr w:type="spellStart"/>
      <w:r w:rsidRPr="003101C6">
        <w:t>ють</w:t>
      </w:r>
      <w:proofErr w:type="spellEnd"/>
      <w:r w:rsidRPr="003101C6">
        <w:t>) право на надання Послуг/окремих Послуг Виконавцем та/або припиняють з Виконавцем відповідні договори, які є необхідними для надання Послуг Виконавцем.</w:t>
      </w:r>
    </w:p>
    <w:p w14:paraId="1AAFFE06" w14:textId="77777777" w:rsidR="0007081D" w:rsidRPr="003101C6" w:rsidRDefault="0007081D" w:rsidP="0007081D">
      <w:pPr>
        <w:pStyle w:val="32"/>
        <w:numPr>
          <w:ilvl w:val="2"/>
          <w:numId w:val="35"/>
        </w:numPr>
        <w:ind w:left="0" w:firstLine="426"/>
      </w:pPr>
      <w:r w:rsidRPr="003101C6">
        <w:t>Негайно, шляхом направлення письмового повідомлення про припинення цього Договору Замовнику в разі подання заяви щодо порушення справи про банкрутство Замовника та/або порушення справи про банкрутство Замовника та/або введення у Замовника тимчасової адміністрації або призначення розпорядника майна Замовника та/або визнання Замовника банкрутом та/або у разі виявлення обставин, які можуть свідчити про недостатню платоспроможність Замовника.</w:t>
      </w:r>
    </w:p>
    <w:p w14:paraId="6CB0F83B" w14:textId="77777777" w:rsidR="0007081D" w:rsidRPr="003101C6" w:rsidRDefault="0007081D" w:rsidP="0007081D">
      <w:pPr>
        <w:pStyle w:val="32"/>
        <w:numPr>
          <w:ilvl w:val="2"/>
          <w:numId w:val="35"/>
        </w:numPr>
        <w:ind w:left="0" w:firstLine="426"/>
      </w:pPr>
      <w:r w:rsidRPr="003101C6">
        <w:t>Негайно, шляхом направлення письмового повідомлення про припинення цього Договору в цілому або в частині окремих Послуг Замовнику, якщо Замовник несанкціоноване використовує інформацію, що відноситься до інтелектуальної власності Операторів та/або Компанії Viber та/або інших третіх осіб, в тому числі торгівельні марки/їх елементи та/або логотипи та/або найменування третіх осіб.</w:t>
      </w:r>
    </w:p>
    <w:p w14:paraId="5C2FD748" w14:textId="77777777" w:rsidR="0007081D" w:rsidRPr="003101C6" w:rsidRDefault="0007081D" w:rsidP="0007081D">
      <w:pPr>
        <w:pStyle w:val="32"/>
        <w:numPr>
          <w:ilvl w:val="2"/>
          <w:numId w:val="35"/>
        </w:numPr>
        <w:ind w:left="0" w:firstLine="426"/>
      </w:pPr>
      <w:r w:rsidRPr="003101C6">
        <w:t>В інших випадках, якщо такі передбачені в цьому Договорі.</w:t>
      </w:r>
    </w:p>
    <w:p w14:paraId="3262DC12" w14:textId="77777777" w:rsidR="0007081D" w:rsidRPr="003101C6" w:rsidRDefault="0007081D" w:rsidP="0007081D">
      <w:pPr>
        <w:pStyle w:val="22"/>
        <w:numPr>
          <w:ilvl w:val="1"/>
          <w:numId w:val="35"/>
        </w:numPr>
        <w:ind w:left="0" w:firstLine="426"/>
      </w:pPr>
      <w:r w:rsidRPr="003101C6">
        <w:t>У випадках, вказаних в п. 10.</w:t>
      </w:r>
      <w:r w:rsidRPr="003101C6">
        <w:rPr>
          <w:lang w:val="ru-RU"/>
        </w:rPr>
        <w:t>3</w:t>
      </w:r>
      <w:r w:rsidRPr="003101C6">
        <w:t xml:space="preserve"> цього Договору, Договір припиняється з дати вказаної у відповідному повідомленні про припинення Договору, направленому Виконавцем Замовнику.</w:t>
      </w:r>
    </w:p>
    <w:p w14:paraId="15A15C22" w14:textId="77777777" w:rsidR="0007081D" w:rsidRPr="003101C6" w:rsidRDefault="0007081D" w:rsidP="0007081D">
      <w:pPr>
        <w:pStyle w:val="af7"/>
        <w:numPr>
          <w:ilvl w:val="0"/>
          <w:numId w:val="35"/>
        </w:numPr>
        <w:spacing w:before="120"/>
        <w:ind w:left="0"/>
      </w:pPr>
      <w:r w:rsidRPr="003101C6">
        <w:t>Конфіденційність</w:t>
      </w:r>
    </w:p>
    <w:p w14:paraId="6A5843AA" w14:textId="77777777" w:rsidR="0007081D" w:rsidRPr="003101C6" w:rsidRDefault="0007081D" w:rsidP="0007081D">
      <w:pPr>
        <w:pStyle w:val="22"/>
        <w:numPr>
          <w:ilvl w:val="1"/>
          <w:numId w:val="35"/>
        </w:numPr>
        <w:ind w:left="0"/>
      </w:pPr>
      <w:r w:rsidRPr="003101C6">
        <w:t xml:space="preserve">Сторони здійснюють діяльність по Договору на умовах гарантованої конфіденційності інформації, що стала доступною Сторонам у зв’язку з укладенням, виконанням та припиненням цього Договору. Конфіденційною інформацією є вся інформація стосовно Договору та операцій за ним, а також інформація, по відношенню до якої Сторони вживають заходи щодо охорони її конфіденційності. </w:t>
      </w:r>
    </w:p>
    <w:p w14:paraId="5728BD41" w14:textId="77777777" w:rsidR="0007081D" w:rsidRPr="003101C6" w:rsidRDefault="0007081D" w:rsidP="0007081D">
      <w:pPr>
        <w:pStyle w:val="22"/>
        <w:numPr>
          <w:ilvl w:val="1"/>
          <w:numId w:val="35"/>
        </w:numPr>
        <w:ind w:left="0"/>
      </w:pPr>
      <w:r w:rsidRPr="003101C6">
        <w:lastRenderedPageBreak/>
        <w:t xml:space="preserve">Сторони зобов’язуються зберігати у таємниці, не передавати третім особам, крім випадків, передбачених чинним законодавством України, і не використовувати недобросовісно інформацію, яка їм стала відома у процесі виконання цього Договору та несанкціоноване поширення якої може зашкодити будь-якій із Сторін. </w:t>
      </w:r>
    </w:p>
    <w:p w14:paraId="50F1410D" w14:textId="77777777" w:rsidR="0007081D" w:rsidRPr="003101C6" w:rsidRDefault="0007081D" w:rsidP="0007081D">
      <w:pPr>
        <w:pStyle w:val="22"/>
        <w:numPr>
          <w:ilvl w:val="1"/>
          <w:numId w:val="35"/>
        </w:numPr>
        <w:ind w:left="0"/>
      </w:pPr>
      <w:r w:rsidRPr="003101C6">
        <w:t>Сторони несуть відповідальність згідно з чинним законодавством України за невиконання або неналежне виконання умов п. </w:t>
      </w:r>
      <w:r w:rsidRPr="003101C6">
        <w:fldChar w:fldCharType="begin"/>
      </w:r>
      <w:r w:rsidRPr="003101C6">
        <w:instrText xml:space="preserve"> REF _Ref53130466 \r \h </w:instrText>
      </w:r>
      <w:r>
        <w:instrText xml:space="preserve"> \* MERGEFORMAT </w:instrText>
      </w:r>
      <w:r w:rsidRPr="003101C6">
        <w:fldChar w:fldCharType="separate"/>
      </w:r>
      <w:r w:rsidRPr="003101C6">
        <w:t>11.2</w:t>
      </w:r>
      <w:r w:rsidRPr="003101C6">
        <w:fldChar w:fldCharType="end"/>
      </w:r>
      <w:r w:rsidRPr="003101C6">
        <w:t xml:space="preserve"> цього Договору. У випадку розкриття будь-якою зі Сторін конфіденційної інформації стосовно іншої Сторони чи даного Договору, у результаті чого інша Сторона понесла збитки, Сторона, винна у розкритті конфіденційної інформації зобов’язана відшкодувати постраждалій Стороні всі документально підтверджені збитки, понесені у результаті розкриття конфіденційної інформації, за виключенням випадків, коли розкриття конфіденційної інформації прямо вимагалось нормами чинного законодавства України та/або у процесі судового чи іншого правового захисту своїх прав і інтересів.</w:t>
      </w:r>
    </w:p>
    <w:p w14:paraId="525972C7" w14:textId="77777777" w:rsidR="0007081D" w:rsidRPr="003101C6" w:rsidRDefault="0007081D" w:rsidP="0007081D">
      <w:pPr>
        <w:pStyle w:val="22"/>
        <w:numPr>
          <w:ilvl w:val="1"/>
          <w:numId w:val="35"/>
        </w:numPr>
        <w:ind w:left="0"/>
      </w:pPr>
      <w:r w:rsidRPr="003101C6">
        <w:t>При виконанні умов цього Договору Сторони беруть на себе зобов’язання всебічно сприяти одна одній при захисті своїх інтересів проти недобросовісних дій з боку третіх осіб.</w:t>
      </w:r>
    </w:p>
    <w:p w14:paraId="4C951B14" w14:textId="77777777" w:rsidR="0007081D" w:rsidRPr="003101C6" w:rsidRDefault="0007081D" w:rsidP="0007081D">
      <w:pPr>
        <w:pStyle w:val="af7"/>
        <w:numPr>
          <w:ilvl w:val="0"/>
          <w:numId w:val="35"/>
        </w:numPr>
        <w:spacing w:before="120"/>
        <w:ind w:left="0"/>
      </w:pPr>
      <w:r w:rsidRPr="003101C6">
        <w:t>Інші умови</w:t>
      </w:r>
    </w:p>
    <w:p w14:paraId="0F3C9F7E" w14:textId="77777777" w:rsidR="0007081D" w:rsidRPr="003101C6" w:rsidRDefault="0007081D" w:rsidP="0007081D">
      <w:pPr>
        <w:pStyle w:val="22"/>
        <w:numPr>
          <w:ilvl w:val="1"/>
          <w:numId w:val="35"/>
        </w:numPr>
        <w:ind w:left="0"/>
      </w:pPr>
      <w:r w:rsidRPr="003101C6">
        <w:t>Правовідносини Сторін, що не врегульовані умовами даного Договору, регулюються відповідно до вимог законодавства України.</w:t>
      </w:r>
    </w:p>
    <w:p w14:paraId="23BF545B" w14:textId="77777777" w:rsidR="0007081D" w:rsidRPr="003101C6" w:rsidRDefault="0007081D" w:rsidP="0007081D">
      <w:pPr>
        <w:pStyle w:val="22"/>
        <w:numPr>
          <w:ilvl w:val="1"/>
          <w:numId w:val="35"/>
        </w:numPr>
        <w:ind w:left="0"/>
      </w:pPr>
      <w:r w:rsidRPr="003101C6">
        <w:t>Жодна із Сторін не вправі передавати виконання своїх зобов’язань за даним Договором третім особам без письмової згоди іншої Сторони цього Договору.</w:t>
      </w:r>
    </w:p>
    <w:p w14:paraId="7E13E7A5" w14:textId="77777777" w:rsidR="0007081D" w:rsidRPr="003101C6" w:rsidRDefault="0007081D" w:rsidP="0007081D">
      <w:pPr>
        <w:pStyle w:val="22"/>
        <w:numPr>
          <w:ilvl w:val="1"/>
          <w:numId w:val="35"/>
        </w:numPr>
        <w:ind w:left="0"/>
      </w:pPr>
      <w:r w:rsidRPr="003101C6">
        <w:t>Відповідно до частини п’ятої статті 41 Закону України «Про публічні закупівлі» ,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 (договорі).</w:t>
      </w:r>
    </w:p>
    <w:p w14:paraId="5CAA94CF" w14:textId="77777777" w:rsidR="0007081D" w:rsidRPr="003101C6" w:rsidRDefault="0007081D" w:rsidP="0007081D">
      <w:pPr>
        <w:pStyle w:val="22"/>
        <w:numPr>
          <w:ilvl w:val="1"/>
          <w:numId w:val="35"/>
        </w:numPr>
        <w:ind w:left="0"/>
      </w:pPr>
      <w:r w:rsidRPr="003101C6">
        <w:t>Будь-які зміни та доповнення до цього Договору здійснюються за попереднім погодженням Сторін. Такі зміни повинні бути зафіксовані у простій письмовій формі і складатимуть невід’ємну частину цього Договору.</w:t>
      </w:r>
    </w:p>
    <w:p w14:paraId="171BAA62" w14:textId="77777777" w:rsidR="0007081D" w:rsidRPr="003101C6" w:rsidRDefault="0007081D" w:rsidP="0007081D">
      <w:pPr>
        <w:pStyle w:val="22"/>
        <w:numPr>
          <w:ilvl w:val="1"/>
          <w:numId w:val="35"/>
        </w:numPr>
        <w:ind w:left="0"/>
        <w:rPr>
          <w:snapToGrid w:val="0"/>
        </w:rPr>
      </w:pPr>
      <w:r w:rsidRPr="003101C6">
        <w:rPr>
          <w:snapToGrid w:val="0"/>
        </w:rPr>
        <w:t>Сторони, згідно Закону України «Про захист персональних даних», надають взаємну згоду на обробку персональних даних з метою забезпечення реалізації податкових відносин, господарських відносин, відносин у сфері бухгалтерського обліку та аудиту тощо.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1B643BA2" w14:textId="77777777" w:rsidR="0007081D" w:rsidRPr="003101C6" w:rsidRDefault="0007081D" w:rsidP="0007081D">
      <w:pPr>
        <w:pStyle w:val="22"/>
        <w:numPr>
          <w:ilvl w:val="1"/>
          <w:numId w:val="35"/>
        </w:numPr>
        <w:ind w:left="0"/>
      </w:pPr>
      <w:r w:rsidRPr="003101C6">
        <w:t>Цей Договір складено у 2 (двох) примірниках, що мають однакову юридичну силу, по одному примірнику для кожної із Сторін.</w:t>
      </w:r>
    </w:p>
    <w:p w14:paraId="6F507B02" w14:textId="77777777" w:rsidR="0007081D" w:rsidRPr="003101C6" w:rsidRDefault="0007081D" w:rsidP="0007081D">
      <w:pPr>
        <w:pStyle w:val="af7"/>
        <w:numPr>
          <w:ilvl w:val="0"/>
          <w:numId w:val="35"/>
        </w:numPr>
        <w:spacing w:before="120"/>
        <w:ind w:left="0"/>
      </w:pPr>
      <w:r w:rsidRPr="003101C6">
        <w:t>Додатки до цього Договору</w:t>
      </w:r>
    </w:p>
    <w:p w14:paraId="7D8BEEAA" w14:textId="77777777" w:rsidR="0007081D" w:rsidRPr="003101C6" w:rsidRDefault="0007081D" w:rsidP="0007081D">
      <w:pPr>
        <w:pStyle w:val="22"/>
        <w:numPr>
          <w:ilvl w:val="1"/>
          <w:numId w:val="35"/>
        </w:numPr>
        <w:ind w:left="0"/>
      </w:pPr>
      <w:r w:rsidRPr="003101C6">
        <w:t>Додатками до цього договору є:</w:t>
      </w:r>
    </w:p>
    <w:p w14:paraId="7C4FE22C" w14:textId="77777777" w:rsidR="0007081D" w:rsidRPr="003101C6" w:rsidRDefault="0007081D" w:rsidP="0007081D">
      <w:pPr>
        <w:pStyle w:val="32"/>
        <w:numPr>
          <w:ilvl w:val="2"/>
          <w:numId w:val="35"/>
        </w:numPr>
        <w:ind w:left="426"/>
      </w:pPr>
      <w:r w:rsidRPr="003101C6">
        <w:t>Додаток 1: Вимоги до послуг.</w:t>
      </w:r>
    </w:p>
    <w:p w14:paraId="1FA499EA" w14:textId="77777777" w:rsidR="0007081D" w:rsidRPr="003101C6" w:rsidRDefault="0007081D" w:rsidP="0007081D">
      <w:pPr>
        <w:pStyle w:val="32"/>
        <w:numPr>
          <w:ilvl w:val="2"/>
          <w:numId w:val="35"/>
        </w:numPr>
        <w:ind w:left="426"/>
      </w:pPr>
      <w:r w:rsidRPr="003101C6">
        <w:t>Додаток 2: Тарифи на послуги.</w:t>
      </w:r>
    </w:p>
    <w:p w14:paraId="08B15717" w14:textId="77777777" w:rsidR="0007081D" w:rsidRPr="003101C6" w:rsidRDefault="0007081D" w:rsidP="0007081D">
      <w:pPr>
        <w:pStyle w:val="32"/>
        <w:numPr>
          <w:ilvl w:val="2"/>
          <w:numId w:val="35"/>
        </w:numPr>
        <w:ind w:left="426"/>
      </w:pPr>
      <w:r w:rsidRPr="003101C6">
        <w:t>Додаток 3: Відповідальні особи.</w:t>
      </w:r>
    </w:p>
    <w:p w14:paraId="1666BFDC" w14:textId="77777777" w:rsidR="0007081D" w:rsidRPr="003101C6" w:rsidRDefault="0007081D" w:rsidP="0007081D">
      <w:pPr>
        <w:pStyle w:val="32"/>
        <w:numPr>
          <w:ilvl w:val="2"/>
          <w:numId w:val="35"/>
        </w:numPr>
        <w:ind w:left="426"/>
      </w:pPr>
      <w:r w:rsidRPr="003101C6">
        <w:t>Додаток 4: А</w:t>
      </w:r>
      <w:proofErr w:type="spellStart"/>
      <w:r w:rsidRPr="003101C6">
        <w:rPr>
          <w:lang w:val="ru-RU"/>
        </w:rPr>
        <w:t>кт</w:t>
      </w:r>
      <w:proofErr w:type="spellEnd"/>
      <w:r w:rsidRPr="003101C6">
        <w:t xml:space="preserve"> наданих послуг</w:t>
      </w:r>
    </w:p>
    <w:p w14:paraId="26E45A2D" w14:textId="05864D2E" w:rsidR="000B32BF" w:rsidRPr="00DA06C4" w:rsidRDefault="00DA06C4" w:rsidP="000C6536">
      <w:pPr>
        <w:pStyle w:val="a5"/>
        <w:numPr>
          <w:ilvl w:val="0"/>
          <w:numId w:val="35"/>
        </w:numPr>
        <w:spacing w:after="200"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Юридичні адреси і реквізити сторін</w:t>
      </w:r>
    </w:p>
    <w:tbl>
      <w:tblPr>
        <w:tblW w:w="10656" w:type="dxa"/>
        <w:tblLook w:val="0000" w:firstRow="0" w:lastRow="0" w:firstColumn="0" w:lastColumn="0" w:noHBand="0" w:noVBand="0"/>
      </w:tblPr>
      <w:tblGrid>
        <w:gridCol w:w="5328"/>
        <w:gridCol w:w="5328"/>
      </w:tblGrid>
      <w:tr w:rsidR="000B32BF" w:rsidRPr="00DA06C4" w14:paraId="386989C0" w14:textId="77777777" w:rsidTr="000B32BF">
        <w:tc>
          <w:tcPr>
            <w:tcW w:w="5328" w:type="dxa"/>
          </w:tcPr>
          <w:p w14:paraId="1D6B1D09" w14:textId="77777777" w:rsidR="000B32BF" w:rsidRPr="00DA06C4" w:rsidRDefault="000B32BF" w:rsidP="000B32BF">
            <w:pPr>
              <w:spacing w:after="0" w:line="266" w:lineRule="exact"/>
              <w:ind w:left="1618" w:right="1519"/>
              <w:jc w:val="center"/>
              <w:rPr>
                <w:rFonts w:ascii="Times New Roman" w:eastAsia="Times New Roman" w:hAnsi="Times New Roman" w:cs="Times New Roman"/>
                <w:b/>
                <w:sz w:val="24"/>
                <w:szCs w:val="24"/>
                <w:lang w:eastAsia="en-US"/>
              </w:rPr>
            </w:pPr>
            <w:r w:rsidRPr="00DA06C4">
              <w:rPr>
                <w:rFonts w:ascii="Times New Roman" w:eastAsia="Times New Roman" w:hAnsi="Times New Roman" w:cs="Times New Roman"/>
                <w:b/>
                <w:sz w:val="24"/>
                <w:szCs w:val="24"/>
                <w:lang w:eastAsia="en-US"/>
              </w:rPr>
              <w:t>ЗАМОВНИК</w:t>
            </w:r>
          </w:p>
          <w:p w14:paraId="3145B6CA" w14:textId="77777777" w:rsidR="000B32BF" w:rsidRPr="00DA06C4" w:rsidRDefault="000B32BF" w:rsidP="000B32BF">
            <w:pPr>
              <w:spacing w:after="0" w:line="271" w:lineRule="exact"/>
              <w:ind w:left="1623" w:right="1519"/>
              <w:jc w:val="center"/>
              <w:rPr>
                <w:rFonts w:ascii="Times New Roman" w:eastAsia="Times New Roman" w:hAnsi="Times New Roman" w:cs="Times New Roman"/>
                <w:b/>
                <w:sz w:val="24"/>
                <w:szCs w:val="24"/>
                <w:lang w:val="ru-RU" w:eastAsia="en-US"/>
              </w:rPr>
            </w:pPr>
            <w:r w:rsidRPr="00DA06C4">
              <w:rPr>
                <w:rFonts w:ascii="Times New Roman" w:eastAsia="Times New Roman" w:hAnsi="Times New Roman" w:cs="Times New Roman"/>
                <w:b/>
                <w:sz w:val="24"/>
                <w:szCs w:val="24"/>
                <w:u w:val="thick"/>
                <w:lang w:val="ru-RU" w:eastAsia="en-US"/>
              </w:rPr>
              <w:t>АТ</w:t>
            </w:r>
            <w:r w:rsidRPr="00DA06C4">
              <w:rPr>
                <w:rFonts w:ascii="Times New Roman" w:eastAsia="Times New Roman" w:hAnsi="Times New Roman" w:cs="Times New Roman"/>
                <w:b/>
                <w:spacing w:val="-2"/>
                <w:sz w:val="24"/>
                <w:szCs w:val="24"/>
                <w:u w:val="thick"/>
                <w:lang w:val="ru-RU" w:eastAsia="en-US"/>
              </w:rPr>
              <w:t xml:space="preserve"> </w:t>
            </w:r>
            <w:r w:rsidRPr="00DA06C4">
              <w:rPr>
                <w:rFonts w:ascii="Times New Roman" w:eastAsia="Times New Roman" w:hAnsi="Times New Roman" w:cs="Times New Roman"/>
                <w:b/>
                <w:sz w:val="24"/>
                <w:szCs w:val="24"/>
                <w:u w:val="thick"/>
                <w:lang w:val="ru-RU" w:eastAsia="en-US"/>
              </w:rPr>
              <w:t>«Лубнигаз»</w:t>
            </w:r>
          </w:p>
        </w:tc>
        <w:tc>
          <w:tcPr>
            <w:tcW w:w="5328" w:type="dxa"/>
          </w:tcPr>
          <w:p w14:paraId="5A823906" w14:textId="77777777" w:rsidR="000B32BF" w:rsidRPr="00DA06C4" w:rsidRDefault="000B32BF" w:rsidP="000B32BF">
            <w:pPr>
              <w:spacing w:after="0" w:line="266" w:lineRule="exact"/>
              <w:ind w:left="42" w:right="49"/>
              <w:jc w:val="center"/>
              <w:rPr>
                <w:rFonts w:ascii="Times New Roman" w:eastAsia="Times New Roman" w:hAnsi="Times New Roman" w:cs="Times New Roman"/>
                <w:b/>
                <w:sz w:val="24"/>
                <w:szCs w:val="24"/>
                <w:lang w:eastAsia="en-US"/>
              </w:rPr>
            </w:pPr>
            <w:r w:rsidRPr="00DA06C4">
              <w:rPr>
                <w:rFonts w:ascii="Times New Roman" w:eastAsia="Times New Roman" w:hAnsi="Times New Roman" w:cs="Times New Roman"/>
                <w:b/>
                <w:sz w:val="24"/>
                <w:szCs w:val="24"/>
                <w:lang w:eastAsia="en-US"/>
              </w:rPr>
              <w:t>ВИКОНАВЕЦЬ</w:t>
            </w:r>
          </w:p>
          <w:p w14:paraId="50D28C9F" w14:textId="77777777" w:rsidR="000B32BF" w:rsidRPr="00DA06C4" w:rsidRDefault="000B32BF" w:rsidP="000B32BF">
            <w:pPr>
              <w:tabs>
                <w:tab w:val="left" w:pos="3457"/>
              </w:tabs>
              <w:spacing w:after="0" w:line="271" w:lineRule="exact"/>
              <w:ind w:left="42"/>
              <w:jc w:val="center"/>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0B32BF" w:rsidRPr="00DA06C4" w14:paraId="4995F663" w14:textId="77777777" w:rsidTr="000B3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43D66A5C" w14:textId="77777777" w:rsidR="000B32BF" w:rsidRPr="00DA06C4" w:rsidRDefault="000B32BF" w:rsidP="000B32BF">
            <w:pPr>
              <w:spacing w:after="0" w:line="240" w:lineRule="auto"/>
              <w:ind w:left="19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Місцезнаходження</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3"/>
                <w:sz w:val="24"/>
                <w:szCs w:val="24"/>
                <w:lang w:val="ru-RU" w:eastAsia="en-US"/>
              </w:rPr>
              <w:t xml:space="preserve"> </w:t>
            </w:r>
            <w:r w:rsidRPr="00DA06C4">
              <w:rPr>
                <w:rFonts w:ascii="Times New Roman" w:eastAsia="Times New Roman" w:hAnsi="Times New Roman" w:cs="Times New Roman"/>
                <w:sz w:val="24"/>
                <w:szCs w:val="24"/>
                <w:u w:val="single"/>
                <w:lang w:val="ru-RU" w:eastAsia="en-US"/>
              </w:rPr>
              <w:t>37503,</w:t>
            </w:r>
            <w:r w:rsidRPr="00DA06C4">
              <w:rPr>
                <w:rFonts w:ascii="Times New Roman" w:eastAsia="Times New Roman" w:hAnsi="Times New Roman" w:cs="Times New Roman"/>
                <w:spacing w:val="-3"/>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Полтавська</w:t>
            </w:r>
            <w:proofErr w:type="spellEnd"/>
            <w:r w:rsidRPr="00DA06C4">
              <w:rPr>
                <w:rFonts w:ascii="Times New Roman" w:eastAsia="Times New Roman" w:hAnsi="Times New Roman" w:cs="Times New Roman"/>
                <w:spacing w:val="-5"/>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обл.,</w:t>
            </w:r>
          </w:p>
          <w:p w14:paraId="13BB1C92" w14:textId="77777777" w:rsidR="000B32BF" w:rsidRPr="00DA06C4" w:rsidRDefault="000B32BF" w:rsidP="000B32BF">
            <w:pPr>
              <w:spacing w:after="0" w:line="240" w:lineRule="auto"/>
              <w:ind w:left="19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м.</w:t>
            </w:r>
            <w:r w:rsidRPr="00DA06C4">
              <w:rPr>
                <w:rFonts w:ascii="Times New Roman" w:eastAsia="Times New Roman" w:hAnsi="Times New Roman" w:cs="Times New Roman"/>
                <w:spacing w:val="-2"/>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Лубни</w:t>
            </w:r>
            <w:proofErr w:type="spellEnd"/>
            <w:r w:rsidRPr="00DA06C4">
              <w:rPr>
                <w:rFonts w:ascii="Times New Roman" w:eastAsia="Times New Roman" w:hAnsi="Times New Roman" w:cs="Times New Roman"/>
                <w:sz w:val="24"/>
                <w:szCs w:val="24"/>
                <w:u w:val="single"/>
                <w:lang w:val="ru-RU" w:eastAsia="en-US"/>
              </w:rPr>
              <w:t>,</w:t>
            </w:r>
            <w:r w:rsidRPr="00DA06C4">
              <w:rPr>
                <w:rFonts w:ascii="Times New Roman" w:eastAsia="Times New Roman" w:hAnsi="Times New Roman" w:cs="Times New Roman"/>
                <w:spacing w:val="-1"/>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вул</w:t>
            </w:r>
            <w:proofErr w:type="spellEnd"/>
            <w:r w:rsidRPr="00DA06C4">
              <w:rPr>
                <w:rFonts w:ascii="Times New Roman" w:eastAsia="Times New Roman" w:hAnsi="Times New Roman" w:cs="Times New Roman"/>
                <w:sz w:val="24"/>
                <w:szCs w:val="24"/>
                <w:u w:val="single"/>
                <w:lang w:val="ru-RU" w:eastAsia="en-US"/>
              </w:rPr>
              <w:t>.</w:t>
            </w:r>
            <w:r w:rsidRPr="00DA06C4">
              <w:rPr>
                <w:rFonts w:ascii="Times New Roman" w:eastAsia="Times New Roman" w:hAnsi="Times New Roman" w:cs="Times New Roman"/>
                <w:spacing w:val="-2"/>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Л.</w:t>
            </w:r>
            <w:r w:rsidRPr="00DA06C4">
              <w:rPr>
                <w:rFonts w:ascii="Times New Roman" w:eastAsia="Times New Roman" w:hAnsi="Times New Roman" w:cs="Times New Roman"/>
                <w:spacing w:val="-1"/>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Толстого,</w:t>
            </w:r>
            <w:r w:rsidRPr="00DA06C4">
              <w:rPr>
                <w:rFonts w:ascii="Times New Roman" w:eastAsia="Times New Roman" w:hAnsi="Times New Roman" w:cs="Times New Roman"/>
                <w:spacing w:val="-1"/>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87</w:t>
            </w:r>
          </w:p>
        </w:tc>
        <w:tc>
          <w:tcPr>
            <w:tcW w:w="5328" w:type="dxa"/>
            <w:tcBorders>
              <w:top w:val="nil"/>
              <w:left w:val="nil"/>
              <w:bottom w:val="nil"/>
              <w:right w:val="nil"/>
            </w:tcBorders>
          </w:tcPr>
          <w:p w14:paraId="0C43DC04" w14:textId="77777777" w:rsidR="000B32BF" w:rsidRPr="00DA06C4" w:rsidRDefault="000B32BF" w:rsidP="000B32BF">
            <w:pPr>
              <w:tabs>
                <w:tab w:val="left" w:pos="4712"/>
              </w:tabs>
              <w:spacing w:after="0" w:line="240" w:lineRule="auto"/>
              <w:ind w:left="11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Місцезнаходження</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p w14:paraId="225C4A2A" w14:textId="77777777" w:rsidR="000B32BF" w:rsidRPr="00DA06C4" w:rsidRDefault="000B32BF" w:rsidP="000B32BF">
            <w:pPr>
              <w:tabs>
                <w:tab w:val="left" w:pos="4733"/>
              </w:tabs>
              <w:spacing w:after="0" w:line="240" w:lineRule="auto"/>
              <w:ind w:left="11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0B32BF" w:rsidRPr="00DA06C4" w14:paraId="122F8DD3" w14:textId="77777777" w:rsidTr="000B3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5328" w:type="dxa"/>
            <w:tcBorders>
              <w:top w:val="nil"/>
              <w:left w:val="nil"/>
              <w:bottom w:val="nil"/>
              <w:right w:val="nil"/>
            </w:tcBorders>
          </w:tcPr>
          <w:p w14:paraId="191A1899" w14:textId="77777777" w:rsidR="000B32BF" w:rsidRPr="00DA06C4" w:rsidRDefault="000B32BF" w:rsidP="000B32BF">
            <w:pPr>
              <w:spacing w:after="0" w:line="240" w:lineRule="auto"/>
              <w:ind w:left="19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lastRenderedPageBreak/>
              <w:t>Класифікація</w:t>
            </w:r>
            <w:proofErr w:type="spellEnd"/>
            <w:r w:rsidRPr="00DA06C4">
              <w:rPr>
                <w:rFonts w:ascii="Times New Roman" w:eastAsia="Times New Roman" w:hAnsi="Times New Roman" w:cs="Times New Roman"/>
                <w:spacing w:val="-7"/>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суб’єкта</w:t>
            </w:r>
            <w:proofErr w:type="spellEnd"/>
            <w:r w:rsidRPr="00DA06C4">
              <w:rPr>
                <w:rFonts w:ascii="Times New Roman" w:eastAsia="Times New Roman" w:hAnsi="Times New Roman" w:cs="Times New Roman"/>
                <w:spacing w:val="-6"/>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господарювання</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57"/>
                <w:sz w:val="24"/>
                <w:szCs w:val="24"/>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суб’єкт</w:t>
            </w:r>
            <w:proofErr w:type="spellEnd"/>
            <w:r w:rsidRPr="00DA06C4">
              <w:rPr>
                <w:rFonts w:ascii="Times New Roman" w:eastAsia="Times New Roman" w:hAnsi="Times New Roman" w:cs="Times New Roman"/>
                <w:spacing w:val="-2"/>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середнього</w:t>
            </w:r>
            <w:proofErr w:type="spellEnd"/>
            <w:r w:rsidRPr="00DA06C4">
              <w:rPr>
                <w:rFonts w:ascii="Times New Roman" w:eastAsia="Times New Roman" w:hAnsi="Times New Roman" w:cs="Times New Roman"/>
                <w:spacing w:val="-1"/>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підприємництва</w:t>
            </w:r>
            <w:proofErr w:type="spellEnd"/>
          </w:p>
        </w:tc>
        <w:tc>
          <w:tcPr>
            <w:tcW w:w="5328" w:type="dxa"/>
            <w:tcBorders>
              <w:top w:val="nil"/>
              <w:left w:val="nil"/>
              <w:bottom w:val="nil"/>
              <w:right w:val="nil"/>
            </w:tcBorders>
          </w:tcPr>
          <w:p w14:paraId="192E56E3" w14:textId="77777777" w:rsidR="000B32BF" w:rsidRPr="00DA06C4" w:rsidRDefault="000B32BF" w:rsidP="000B32BF">
            <w:pPr>
              <w:spacing w:after="0" w:line="240" w:lineRule="auto"/>
              <w:ind w:left="11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Класифікація</w:t>
            </w:r>
            <w:proofErr w:type="spellEnd"/>
            <w:r w:rsidRPr="00DA06C4">
              <w:rPr>
                <w:rFonts w:ascii="Times New Roman" w:eastAsia="Times New Roman" w:hAnsi="Times New Roman" w:cs="Times New Roman"/>
                <w:spacing w:val="-5"/>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суб’єкта</w:t>
            </w:r>
            <w:proofErr w:type="spellEnd"/>
            <w:r w:rsidRPr="00DA06C4">
              <w:rPr>
                <w:rFonts w:ascii="Times New Roman" w:eastAsia="Times New Roman" w:hAnsi="Times New Roman" w:cs="Times New Roman"/>
                <w:spacing w:val="-4"/>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господарювання</w:t>
            </w:r>
            <w:proofErr w:type="spellEnd"/>
            <w:r w:rsidRPr="00DA06C4">
              <w:rPr>
                <w:rFonts w:ascii="Times New Roman" w:eastAsia="Times New Roman" w:hAnsi="Times New Roman" w:cs="Times New Roman"/>
                <w:sz w:val="24"/>
                <w:szCs w:val="24"/>
                <w:lang w:val="ru-RU" w:eastAsia="en-US"/>
              </w:rPr>
              <w:t>:</w:t>
            </w:r>
          </w:p>
          <w:p w14:paraId="21C809E0" w14:textId="77777777" w:rsidR="000B32BF" w:rsidRPr="00DA06C4" w:rsidRDefault="000B32BF" w:rsidP="000B32BF">
            <w:pPr>
              <w:tabs>
                <w:tab w:val="left" w:pos="4733"/>
              </w:tabs>
              <w:spacing w:after="0" w:line="240" w:lineRule="auto"/>
              <w:ind w:left="11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0B32BF" w:rsidRPr="00DA06C4" w14:paraId="5A47D79A" w14:textId="77777777" w:rsidTr="000B3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45609B03" w14:textId="77777777" w:rsidR="000B32BF" w:rsidRPr="00DA06C4" w:rsidRDefault="000B32BF" w:rsidP="000B32BF">
            <w:pPr>
              <w:spacing w:after="0" w:line="240" w:lineRule="auto"/>
              <w:ind w:left="19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Банківські</w:t>
            </w:r>
            <w:proofErr w:type="spellEnd"/>
            <w:r w:rsidRPr="00DA06C4">
              <w:rPr>
                <w:rFonts w:ascii="Times New Roman" w:eastAsia="Times New Roman" w:hAnsi="Times New Roman" w:cs="Times New Roman"/>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реквізити</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1"/>
                <w:sz w:val="24"/>
                <w:szCs w:val="24"/>
                <w:lang w:val="ru-RU" w:eastAsia="en-US"/>
              </w:rPr>
              <w:t xml:space="preserve"> </w:t>
            </w:r>
            <w:r w:rsidRPr="00DA06C4">
              <w:rPr>
                <w:rFonts w:ascii="Times New Roman" w:eastAsia="Times New Roman" w:hAnsi="Times New Roman" w:cs="Times New Roman"/>
                <w:sz w:val="24"/>
                <w:szCs w:val="24"/>
                <w:lang w:val="ru-RU" w:eastAsia="en-US"/>
              </w:rPr>
              <w:t>IBAN:UA</w:t>
            </w:r>
            <w:r w:rsidRPr="00DA06C4">
              <w:rPr>
                <w:rFonts w:ascii="Times New Roman" w:eastAsia="Times New Roman" w:hAnsi="Times New Roman" w:cs="Times New Roman"/>
                <w:sz w:val="24"/>
                <w:szCs w:val="24"/>
                <w:u w:val="single"/>
                <w:lang w:val="ru-RU" w:eastAsia="en-US"/>
              </w:rPr>
              <w:t>583204780000026001924424332</w:t>
            </w:r>
          </w:p>
        </w:tc>
        <w:tc>
          <w:tcPr>
            <w:tcW w:w="5328" w:type="dxa"/>
            <w:tcBorders>
              <w:top w:val="nil"/>
              <w:left w:val="nil"/>
              <w:bottom w:val="nil"/>
              <w:right w:val="nil"/>
            </w:tcBorders>
          </w:tcPr>
          <w:p w14:paraId="2627A73F" w14:textId="77777777" w:rsidR="000B32BF" w:rsidRPr="00DA06C4" w:rsidRDefault="000B32BF" w:rsidP="000B32BF">
            <w:pPr>
              <w:tabs>
                <w:tab w:val="left" w:pos="3213"/>
              </w:tabs>
              <w:spacing w:after="0" w:line="240" w:lineRule="auto"/>
              <w:ind w:left="118" w:right="1662"/>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Банківські</w:t>
            </w:r>
            <w:proofErr w:type="spellEnd"/>
            <w:r w:rsidRPr="00DA06C4">
              <w:rPr>
                <w:rFonts w:ascii="Times New Roman" w:eastAsia="Times New Roman" w:hAnsi="Times New Roman" w:cs="Times New Roman"/>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реквізити</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1"/>
                <w:sz w:val="24"/>
                <w:szCs w:val="24"/>
                <w:lang w:val="ru-RU" w:eastAsia="en-US"/>
              </w:rPr>
              <w:t xml:space="preserve"> </w:t>
            </w:r>
            <w:r w:rsidRPr="00DA06C4">
              <w:rPr>
                <w:rFonts w:ascii="Times New Roman" w:eastAsia="Times New Roman" w:hAnsi="Times New Roman" w:cs="Times New Roman"/>
                <w:sz w:val="24"/>
                <w:szCs w:val="24"/>
                <w:lang w:val="ru-RU" w:eastAsia="en-US"/>
              </w:rPr>
              <w:t>IBAN:UA</w:t>
            </w: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0B32BF" w:rsidRPr="00DA06C4" w14:paraId="5845F9CF" w14:textId="77777777" w:rsidTr="000B3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1127263C" w14:textId="77777777" w:rsidR="000B32BF" w:rsidRPr="00DA06C4" w:rsidRDefault="000B32BF" w:rsidP="000B32BF">
            <w:pPr>
              <w:spacing w:after="0" w:line="240" w:lineRule="auto"/>
              <w:ind w:left="198"/>
              <w:rPr>
                <w:rFonts w:ascii="Times New Roman" w:eastAsia="Times New Roman" w:hAnsi="Times New Roman" w:cs="Times New Roman"/>
                <w:spacing w:val="-10"/>
                <w:sz w:val="24"/>
                <w:szCs w:val="24"/>
                <w:u w:val="single"/>
                <w:lang w:eastAsia="en-US"/>
              </w:rPr>
            </w:pPr>
            <w:r w:rsidRPr="00DA06C4">
              <w:rPr>
                <w:rFonts w:ascii="Times New Roman" w:eastAsia="Times New Roman" w:hAnsi="Times New Roman" w:cs="Times New Roman"/>
                <w:sz w:val="24"/>
                <w:szCs w:val="24"/>
                <w:lang w:val="ru-RU" w:eastAsia="en-US"/>
              </w:rPr>
              <w:t>в</w:t>
            </w:r>
            <w:r w:rsidRPr="00DA06C4">
              <w:rPr>
                <w:rFonts w:ascii="Times New Roman" w:eastAsia="Times New Roman" w:hAnsi="Times New Roman" w:cs="Times New Roman"/>
                <w:spacing w:val="-8"/>
                <w:sz w:val="24"/>
                <w:szCs w:val="24"/>
                <w:lang w:val="ru-RU" w:eastAsia="en-US"/>
              </w:rPr>
              <w:t xml:space="preserve"> </w:t>
            </w:r>
            <w:r w:rsidRPr="00DA06C4">
              <w:rPr>
                <w:rFonts w:ascii="Times New Roman" w:eastAsia="Times New Roman" w:hAnsi="Times New Roman" w:cs="Times New Roman"/>
                <w:sz w:val="24"/>
                <w:szCs w:val="24"/>
                <w:u w:val="single"/>
                <w:lang w:val="ru-RU" w:eastAsia="en-US"/>
              </w:rPr>
              <w:t>ПАТ</w:t>
            </w:r>
            <w:r w:rsidRPr="00DA06C4">
              <w:rPr>
                <w:rFonts w:ascii="Times New Roman" w:eastAsia="Times New Roman" w:hAnsi="Times New Roman" w:cs="Times New Roman"/>
                <w:spacing w:val="-2"/>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АБ</w:t>
            </w:r>
            <w:r w:rsidRPr="00DA06C4">
              <w:rPr>
                <w:rFonts w:ascii="Times New Roman" w:eastAsia="Times New Roman" w:hAnsi="Times New Roman" w:cs="Times New Roman"/>
                <w:spacing w:val="1"/>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«УКРГАЗБАНК»</w:t>
            </w:r>
            <w:r w:rsidRPr="00DA06C4">
              <w:rPr>
                <w:rFonts w:ascii="Times New Roman" w:eastAsia="Times New Roman" w:hAnsi="Times New Roman" w:cs="Times New Roman"/>
                <w:spacing w:val="-10"/>
                <w:sz w:val="24"/>
                <w:szCs w:val="24"/>
                <w:u w:val="single"/>
                <w:lang w:val="ru-RU" w:eastAsia="en-US"/>
              </w:rPr>
              <w:t xml:space="preserve"> </w:t>
            </w:r>
          </w:p>
          <w:p w14:paraId="25F285DE" w14:textId="77777777" w:rsidR="000B32BF" w:rsidRPr="00DA06C4" w:rsidRDefault="000B32BF" w:rsidP="000B32BF">
            <w:pPr>
              <w:spacing w:after="0" w:line="240" w:lineRule="auto"/>
              <w:ind w:left="19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lang w:val="ru-RU" w:eastAsia="en-US"/>
              </w:rPr>
              <w:t>МФО</w:t>
            </w:r>
            <w:r w:rsidRPr="00DA06C4">
              <w:rPr>
                <w:rFonts w:ascii="Times New Roman" w:eastAsia="Times New Roman" w:hAnsi="Times New Roman" w:cs="Times New Roman"/>
                <w:spacing w:val="-3"/>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320478</w:t>
            </w:r>
          </w:p>
        </w:tc>
        <w:tc>
          <w:tcPr>
            <w:tcW w:w="5328" w:type="dxa"/>
            <w:tcBorders>
              <w:top w:val="nil"/>
              <w:left w:val="nil"/>
              <w:bottom w:val="nil"/>
              <w:right w:val="nil"/>
            </w:tcBorders>
          </w:tcPr>
          <w:p w14:paraId="640666B8" w14:textId="77777777" w:rsidR="000B32BF" w:rsidRPr="00DA06C4" w:rsidRDefault="000B32BF" w:rsidP="000B32BF">
            <w:pPr>
              <w:tabs>
                <w:tab w:val="left" w:pos="2326"/>
              </w:tabs>
              <w:spacing w:after="0" w:line="240" w:lineRule="auto"/>
              <w:ind w:left="118"/>
              <w:rPr>
                <w:rFonts w:ascii="Times New Roman" w:eastAsia="Times New Roman" w:hAnsi="Times New Roman" w:cs="Times New Roman"/>
                <w:sz w:val="24"/>
                <w:szCs w:val="24"/>
                <w:u w:val="single"/>
                <w:lang w:eastAsia="en-US"/>
              </w:rPr>
            </w:pPr>
            <w:r w:rsidRPr="00DA06C4">
              <w:rPr>
                <w:rFonts w:ascii="Times New Roman" w:eastAsia="Times New Roman" w:hAnsi="Times New Roman" w:cs="Times New Roman"/>
                <w:sz w:val="24"/>
                <w:szCs w:val="24"/>
                <w:lang w:val="ru-RU" w:eastAsia="en-US"/>
              </w:rPr>
              <w:t>в</w:t>
            </w: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p w14:paraId="649F8F36" w14:textId="77777777" w:rsidR="000B32BF" w:rsidRPr="00DA06C4" w:rsidRDefault="000B32BF" w:rsidP="000B32BF">
            <w:pPr>
              <w:tabs>
                <w:tab w:val="left" w:pos="2326"/>
              </w:tabs>
              <w:spacing w:after="0" w:line="240" w:lineRule="auto"/>
              <w:ind w:left="11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МФО</w:t>
            </w:r>
            <w:r w:rsidRPr="00DA06C4">
              <w:rPr>
                <w:rFonts w:ascii="Times New Roman" w:eastAsia="Times New Roman" w:hAnsi="Times New Roman" w:cs="Times New Roman"/>
                <w:sz w:val="24"/>
                <w:szCs w:val="24"/>
                <w:u w:val="single"/>
                <w:lang w:eastAsia="en-US"/>
              </w:rPr>
              <w:t>__________</w:t>
            </w:r>
          </w:p>
        </w:tc>
      </w:tr>
      <w:tr w:rsidR="000B32BF" w:rsidRPr="00DA06C4" w14:paraId="6353D864" w14:textId="77777777" w:rsidTr="000B3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0F8D6952" w14:textId="77777777" w:rsidR="000B32BF" w:rsidRPr="00DA06C4" w:rsidRDefault="000B32BF" w:rsidP="000B32BF">
            <w:pPr>
              <w:spacing w:after="0" w:line="240" w:lineRule="auto"/>
              <w:ind w:left="198"/>
              <w:jc w:val="both"/>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Код</w:t>
            </w:r>
            <w:r w:rsidRPr="00DA06C4">
              <w:rPr>
                <w:rFonts w:ascii="Times New Roman" w:eastAsia="Times New Roman" w:hAnsi="Times New Roman" w:cs="Times New Roman"/>
                <w:spacing w:val="-2"/>
                <w:sz w:val="24"/>
                <w:szCs w:val="24"/>
                <w:lang w:eastAsia="en-US"/>
              </w:rPr>
              <w:t xml:space="preserve"> </w:t>
            </w:r>
            <w:r w:rsidRPr="00DA06C4">
              <w:rPr>
                <w:rFonts w:ascii="Times New Roman" w:eastAsia="Times New Roman" w:hAnsi="Times New Roman" w:cs="Times New Roman"/>
                <w:sz w:val="24"/>
                <w:szCs w:val="24"/>
                <w:lang w:eastAsia="en-US"/>
              </w:rPr>
              <w:t>ЄДРПОУ</w:t>
            </w:r>
            <w:r w:rsidRPr="00DA06C4">
              <w:rPr>
                <w:rFonts w:ascii="Times New Roman" w:eastAsia="Times New Roman" w:hAnsi="Times New Roman" w:cs="Times New Roman"/>
                <w:spacing w:val="-1"/>
                <w:sz w:val="24"/>
                <w:szCs w:val="24"/>
                <w:lang w:eastAsia="en-US"/>
              </w:rPr>
              <w:t xml:space="preserve"> </w:t>
            </w:r>
            <w:r w:rsidRPr="00DA06C4">
              <w:rPr>
                <w:rFonts w:ascii="Times New Roman" w:eastAsia="Times New Roman" w:hAnsi="Times New Roman" w:cs="Times New Roman"/>
                <w:sz w:val="24"/>
                <w:szCs w:val="24"/>
                <w:u w:val="single"/>
                <w:lang w:eastAsia="en-US"/>
              </w:rPr>
              <w:t>05524713</w:t>
            </w:r>
          </w:p>
          <w:p w14:paraId="3F0E3094" w14:textId="77777777" w:rsidR="000B32BF" w:rsidRPr="00DA06C4" w:rsidRDefault="000B32BF" w:rsidP="000B32BF">
            <w:pPr>
              <w:spacing w:after="0" w:line="240" w:lineRule="auto"/>
              <w:ind w:left="198"/>
              <w:jc w:val="both"/>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ІПН</w:t>
            </w:r>
            <w:r w:rsidRPr="00DA06C4">
              <w:rPr>
                <w:rFonts w:ascii="Times New Roman" w:eastAsia="Times New Roman" w:hAnsi="Times New Roman" w:cs="Times New Roman"/>
                <w:spacing w:val="-3"/>
                <w:sz w:val="24"/>
                <w:szCs w:val="24"/>
                <w:lang w:eastAsia="en-US"/>
              </w:rPr>
              <w:t xml:space="preserve"> </w:t>
            </w:r>
            <w:r w:rsidRPr="00DA06C4">
              <w:rPr>
                <w:rFonts w:ascii="Times New Roman" w:eastAsia="Times New Roman" w:hAnsi="Times New Roman" w:cs="Times New Roman"/>
                <w:sz w:val="24"/>
                <w:szCs w:val="24"/>
                <w:u w:val="single"/>
                <w:lang w:eastAsia="en-US"/>
              </w:rPr>
              <w:t>055247116046</w:t>
            </w:r>
          </w:p>
          <w:p w14:paraId="1E6A63AD" w14:textId="77777777" w:rsidR="000B32BF" w:rsidRPr="00DA06C4" w:rsidRDefault="000B32BF" w:rsidP="000B32BF">
            <w:pPr>
              <w:spacing w:after="0" w:line="240" w:lineRule="auto"/>
              <w:ind w:left="198"/>
              <w:jc w:val="both"/>
              <w:rPr>
                <w:rFonts w:ascii="Times New Roman" w:eastAsia="Times New Roman" w:hAnsi="Times New Roman" w:cs="Times New Roman"/>
                <w:sz w:val="24"/>
                <w:szCs w:val="24"/>
                <w:u w:val="single"/>
                <w:lang w:eastAsia="en-US"/>
              </w:rPr>
            </w:pPr>
            <w:r w:rsidRPr="00DA06C4">
              <w:rPr>
                <w:rFonts w:ascii="Times New Roman" w:eastAsia="Times New Roman" w:hAnsi="Times New Roman" w:cs="Times New Roman"/>
                <w:sz w:val="24"/>
                <w:szCs w:val="24"/>
                <w:lang w:eastAsia="en-US"/>
              </w:rPr>
              <w:t>свідоцтво платника ПДВ</w:t>
            </w:r>
            <w:r w:rsidRPr="00DA06C4">
              <w:rPr>
                <w:rFonts w:ascii="Times New Roman" w:eastAsia="Times New Roman" w:hAnsi="Times New Roman" w:cs="Times New Roman"/>
                <w:sz w:val="24"/>
                <w:szCs w:val="24"/>
                <w:u w:val="single"/>
                <w:lang w:eastAsia="en-US"/>
              </w:rPr>
              <w:t>100340819</w:t>
            </w:r>
          </w:p>
          <w:p w14:paraId="727EA961" w14:textId="77777777" w:rsidR="000B32BF" w:rsidRPr="00DA06C4" w:rsidRDefault="000B32BF" w:rsidP="000B32BF">
            <w:pPr>
              <w:spacing w:after="0" w:line="240" w:lineRule="auto"/>
              <w:ind w:left="198"/>
              <w:jc w:val="both"/>
              <w:rPr>
                <w:rFonts w:ascii="Times New Roman" w:eastAsia="Times New Roman" w:hAnsi="Times New Roman" w:cs="Times New Roman"/>
                <w:spacing w:val="-57"/>
                <w:sz w:val="24"/>
                <w:szCs w:val="24"/>
                <w:lang w:eastAsia="en-US"/>
              </w:rPr>
            </w:pPr>
            <w:r w:rsidRPr="00DA06C4">
              <w:rPr>
                <w:rFonts w:ascii="Times New Roman" w:eastAsia="Times New Roman" w:hAnsi="Times New Roman" w:cs="Times New Roman"/>
                <w:spacing w:val="-57"/>
                <w:sz w:val="24"/>
                <w:szCs w:val="24"/>
                <w:lang w:eastAsia="en-US"/>
              </w:rPr>
              <w:t xml:space="preserve"> </w:t>
            </w:r>
            <w:r w:rsidRPr="00DA06C4">
              <w:rPr>
                <w:rFonts w:ascii="Times New Roman" w:eastAsia="Times New Roman" w:hAnsi="Times New Roman" w:cs="Times New Roman"/>
                <w:spacing w:val="-1"/>
                <w:sz w:val="24"/>
                <w:szCs w:val="24"/>
                <w:lang w:val="en-US" w:eastAsia="en-US"/>
              </w:rPr>
              <w:t>e</w:t>
            </w:r>
            <w:r w:rsidRPr="00DA06C4">
              <w:rPr>
                <w:rFonts w:ascii="Times New Roman" w:eastAsia="Times New Roman" w:hAnsi="Times New Roman" w:cs="Times New Roman"/>
                <w:spacing w:val="-1"/>
                <w:sz w:val="24"/>
                <w:szCs w:val="24"/>
                <w:lang w:eastAsia="en-US"/>
              </w:rPr>
              <w:t>-</w:t>
            </w:r>
            <w:r w:rsidRPr="00DA06C4">
              <w:rPr>
                <w:rFonts w:ascii="Times New Roman" w:eastAsia="Times New Roman" w:hAnsi="Times New Roman" w:cs="Times New Roman"/>
                <w:spacing w:val="-1"/>
                <w:sz w:val="24"/>
                <w:szCs w:val="24"/>
                <w:lang w:val="en-US" w:eastAsia="en-US"/>
              </w:rPr>
              <w:t>mail</w:t>
            </w:r>
            <w:r w:rsidRPr="00DA06C4">
              <w:rPr>
                <w:rFonts w:ascii="Times New Roman" w:eastAsia="Times New Roman" w:hAnsi="Times New Roman" w:cs="Times New Roman"/>
                <w:spacing w:val="-1"/>
                <w:sz w:val="24"/>
                <w:szCs w:val="24"/>
                <w:lang w:eastAsia="en-US"/>
              </w:rPr>
              <w:t xml:space="preserve">: </w:t>
            </w:r>
            <w:hyperlink r:id="rId20">
              <w:r w:rsidRPr="00DA06C4">
                <w:rPr>
                  <w:rFonts w:ascii="Times New Roman" w:eastAsia="Times New Roman" w:hAnsi="Times New Roman" w:cs="Times New Roman"/>
                  <w:spacing w:val="-1"/>
                  <w:sz w:val="24"/>
                  <w:szCs w:val="24"/>
                  <w:u w:val="single"/>
                  <w:lang w:val="en-US" w:eastAsia="en-US"/>
                </w:rPr>
                <w:t>NewOffice</w:t>
              </w:r>
              <w:r w:rsidRPr="00DA06C4">
                <w:rPr>
                  <w:rFonts w:ascii="Times New Roman" w:eastAsia="Times New Roman" w:hAnsi="Times New Roman" w:cs="Times New Roman"/>
                  <w:spacing w:val="-1"/>
                  <w:sz w:val="24"/>
                  <w:szCs w:val="24"/>
                  <w:u w:val="single"/>
                  <w:lang w:eastAsia="en-US"/>
                </w:rPr>
                <w:t>@</w:t>
              </w:r>
              <w:r w:rsidRPr="00DA06C4">
                <w:rPr>
                  <w:rFonts w:ascii="Times New Roman" w:eastAsia="Times New Roman" w:hAnsi="Times New Roman" w:cs="Times New Roman"/>
                  <w:spacing w:val="-1"/>
                  <w:sz w:val="24"/>
                  <w:szCs w:val="24"/>
                  <w:u w:val="single"/>
                  <w:lang w:val="en-US" w:eastAsia="en-US"/>
                </w:rPr>
                <w:t>lubnygaz</w:t>
              </w:r>
              <w:r w:rsidRPr="00DA06C4">
                <w:rPr>
                  <w:rFonts w:ascii="Times New Roman" w:eastAsia="Times New Roman" w:hAnsi="Times New Roman" w:cs="Times New Roman"/>
                  <w:spacing w:val="-1"/>
                  <w:sz w:val="24"/>
                  <w:szCs w:val="24"/>
                  <w:u w:val="single"/>
                  <w:lang w:eastAsia="en-US"/>
                </w:rPr>
                <w:t>.</w:t>
              </w:r>
              <w:r w:rsidRPr="00DA06C4">
                <w:rPr>
                  <w:rFonts w:ascii="Times New Roman" w:eastAsia="Times New Roman" w:hAnsi="Times New Roman" w:cs="Times New Roman"/>
                  <w:spacing w:val="-1"/>
                  <w:sz w:val="24"/>
                  <w:szCs w:val="24"/>
                  <w:u w:val="single"/>
                  <w:lang w:val="en-US" w:eastAsia="en-US"/>
                </w:rPr>
                <w:t>com</w:t>
              </w:r>
              <w:r w:rsidRPr="00DA06C4">
                <w:rPr>
                  <w:rFonts w:ascii="Times New Roman" w:eastAsia="Times New Roman" w:hAnsi="Times New Roman" w:cs="Times New Roman"/>
                  <w:spacing w:val="-1"/>
                  <w:sz w:val="24"/>
                  <w:szCs w:val="24"/>
                  <w:u w:val="single"/>
                  <w:lang w:eastAsia="en-US"/>
                </w:rPr>
                <w:t>.</w:t>
              </w:r>
              <w:r w:rsidRPr="00DA06C4">
                <w:rPr>
                  <w:rFonts w:ascii="Times New Roman" w:eastAsia="Times New Roman" w:hAnsi="Times New Roman" w:cs="Times New Roman"/>
                  <w:spacing w:val="-1"/>
                  <w:sz w:val="24"/>
                  <w:szCs w:val="24"/>
                  <w:u w:val="single"/>
                  <w:lang w:val="en-US" w:eastAsia="en-US"/>
                </w:rPr>
                <w:t>ua</w:t>
              </w:r>
            </w:hyperlink>
            <w:r w:rsidRPr="00DA06C4">
              <w:rPr>
                <w:rFonts w:ascii="Times New Roman" w:eastAsia="Times New Roman" w:hAnsi="Times New Roman" w:cs="Times New Roman"/>
                <w:spacing w:val="-57"/>
                <w:sz w:val="24"/>
                <w:szCs w:val="24"/>
                <w:lang w:eastAsia="en-US"/>
              </w:rPr>
              <w:t xml:space="preserve"> </w:t>
            </w:r>
          </w:p>
          <w:p w14:paraId="0034DDA9" w14:textId="77777777" w:rsidR="000B32BF" w:rsidRPr="00DA06C4" w:rsidRDefault="000B32BF" w:rsidP="000B32BF">
            <w:pPr>
              <w:spacing w:after="0" w:line="240" w:lineRule="auto"/>
              <w:ind w:left="198"/>
              <w:jc w:val="both"/>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lang w:eastAsia="en-US"/>
              </w:rPr>
              <w:t>Тел.</w:t>
            </w:r>
            <w:r w:rsidRPr="00DA06C4">
              <w:rPr>
                <w:rFonts w:ascii="Times New Roman" w:eastAsia="Times New Roman" w:hAnsi="Times New Roman" w:cs="Times New Roman"/>
                <w:spacing w:val="-6"/>
                <w:sz w:val="24"/>
                <w:szCs w:val="24"/>
                <w:lang w:eastAsia="en-US"/>
              </w:rPr>
              <w:t xml:space="preserve"> </w:t>
            </w:r>
            <w:r w:rsidRPr="00DA06C4">
              <w:rPr>
                <w:rFonts w:ascii="Times New Roman" w:eastAsia="Times New Roman" w:hAnsi="Times New Roman" w:cs="Times New Roman"/>
                <w:sz w:val="24"/>
                <w:szCs w:val="24"/>
                <w:u w:val="single"/>
                <w:lang w:val="ru-RU" w:eastAsia="en-US"/>
              </w:rPr>
              <w:t>(05361) 6-24-88</w:t>
            </w:r>
          </w:p>
          <w:p w14:paraId="072853C5" w14:textId="2A502777" w:rsidR="000B32BF" w:rsidRDefault="000B32BF" w:rsidP="000B32BF">
            <w:pPr>
              <w:spacing w:after="0" w:line="240" w:lineRule="auto"/>
              <w:ind w:left="198"/>
              <w:jc w:val="both"/>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Генеральний</w:t>
            </w:r>
            <w:proofErr w:type="spellEnd"/>
            <w:r w:rsidRPr="00DA06C4">
              <w:rPr>
                <w:rFonts w:ascii="Times New Roman" w:eastAsia="Times New Roman" w:hAnsi="Times New Roman" w:cs="Times New Roman"/>
                <w:spacing w:val="-5"/>
                <w:sz w:val="24"/>
                <w:szCs w:val="24"/>
                <w:lang w:val="ru-RU" w:eastAsia="en-US"/>
              </w:rPr>
              <w:t xml:space="preserve"> </w:t>
            </w:r>
            <w:r w:rsidRPr="00DA06C4">
              <w:rPr>
                <w:rFonts w:ascii="Times New Roman" w:eastAsia="Times New Roman" w:hAnsi="Times New Roman" w:cs="Times New Roman"/>
                <w:sz w:val="24"/>
                <w:szCs w:val="24"/>
                <w:lang w:val="ru-RU" w:eastAsia="en-US"/>
              </w:rPr>
              <w:t>директор</w:t>
            </w:r>
          </w:p>
          <w:p w14:paraId="312268F6" w14:textId="77777777" w:rsidR="000B32BF" w:rsidRPr="00DA06C4" w:rsidRDefault="000B32BF" w:rsidP="000B32BF">
            <w:pPr>
              <w:tabs>
                <w:tab w:val="left" w:pos="1879"/>
              </w:tabs>
              <w:spacing w:after="0" w:line="240" w:lineRule="auto"/>
              <w:ind w:left="19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z w:val="24"/>
                <w:szCs w:val="24"/>
                <w:u w:val="single"/>
                <w:lang w:val="ru-RU" w:eastAsia="en-US"/>
              </w:rPr>
              <w:t>І.І.</w:t>
            </w:r>
            <w:r w:rsidRPr="00DA06C4">
              <w:rPr>
                <w:rFonts w:ascii="Times New Roman" w:eastAsia="Times New Roman" w:hAnsi="Times New Roman" w:cs="Times New Roman"/>
                <w:spacing w:val="-2"/>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Кондратенко</w:t>
            </w:r>
            <w:r w:rsidRPr="00DA06C4">
              <w:rPr>
                <w:rFonts w:ascii="Times New Roman" w:eastAsia="Times New Roman" w:hAnsi="Times New Roman" w:cs="Times New Roman"/>
                <w:sz w:val="24"/>
                <w:szCs w:val="24"/>
                <w:lang w:val="ru-RU" w:eastAsia="en-US"/>
              </w:rPr>
              <w:t>/</w:t>
            </w:r>
          </w:p>
          <w:p w14:paraId="102176A9" w14:textId="77777777" w:rsidR="000B32BF" w:rsidRPr="00DA06C4" w:rsidRDefault="000B32BF" w:rsidP="000B32BF">
            <w:pPr>
              <w:tabs>
                <w:tab w:val="left" w:pos="1879"/>
              </w:tabs>
              <w:spacing w:after="0" w:line="240" w:lineRule="auto"/>
              <w:ind w:left="198"/>
              <w:rPr>
                <w:rFonts w:ascii="Times New Roman" w:eastAsia="Times New Roman" w:hAnsi="Times New Roman" w:cs="Times New Roman"/>
                <w:sz w:val="24"/>
                <w:szCs w:val="24"/>
                <w:lang w:eastAsia="en-US"/>
              </w:rPr>
            </w:pPr>
            <w:proofErr w:type="spellStart"/>
            <w:r w:rsidRPr="00DA06C4">
              <w:rPr>
                <w:rFonts w:ascii="Times New Roman" w:eastAsia="Times New Roman" w:hAnsi="Times New Roman" w:cs="Times New Roman"/>
                <w:sz w:val="24"/>
                <w:szCs w:val="24"/>
                <w:lang w:eastAsia="en-US"/>
              </w:rPr>
              <w:t>мп</w:t>
            </w:r>
            <w:proofErr w:type="spellEnd"/>
          </w:p>
        </w:tc>
        <w:tc>
          <w:tcPr>
            <w:tcW w:w="5328" w:type="dxa"/>
            <w:tcBorders>
              <w:top w:val="nil"/>
              <w:left w:val="nil"/>
              <w:bottom w:val="nil"/>
              <w:right w:val="nil"/>
            </w:tcBorders>
          </w:tcPr>
          <w:p w14:paraId="6ED1D8B1" w14:textId="77777777" w:rsidR="000B32BF" w:rsidRPr="00DA06C4" w:rsidRDefault="000B32BF" w:rsidP="000B32BF">
            <w:pPr>
              <w:tabs>
                <w:tab w:val="left" w:pos="3407"/>
                <w:tab w:val="left" w:pos="3479"/>
              </w:tabs>
              <w:spacing w:after="0" w:line="240" w:lineRule="auto"/>
              <w:ind w:left="118" w:right="1396"/>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Код</w:t>
            </w:r>
            <w:r w:rsidRPr="00DA06C4">
              <w:rPr>
                <w:rFonts w:ascii="Times New Roman" w:eastAsia="Times New Roman" w:hAnsi="Times New Roman" w:cs="Times New Roman"/>
                <w:spacing w:val="-4"/>
                <w:sz w:val="24"/>
                <w:szCs w:val="24"/>
                <w:lang w:eastAsia="en-US"/>
              </w:rPr>
              <w:t xml:space="preserve"> </w:t>
            </w:r>
            <w:r w:rsidRPr="00DA06C4">
              <w:rPr>
                <w:rFonts w:ascii="Times New Roman" w:eastAsia="Times New Roman" w:hAnsi="Times New Roman" w:cs="Times New Roman"/>
                <w:sz w:val="24"/>
                <w:szCs w:val="24"/>
                <w:lang w:eastAsia="en-US"/>
              </w:rPr>
              <w:t>ЄДРПОУ</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eastAsia="en-US"/>
              </w:rPr>
              <w:t xml:space="preserve"> ІПН</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u w:val="single"/>
                <w:lang w:eastAsia="en-US"/>
              </w:rPr>
              <w:tab/>
            </w:r>
          </w:p>
          <w:p w14:paraId="0372F5B4" w14:textId="77777777" w:rsidR="000B32BF" w:rsidRPr="00DA06C4" w:rsidRDefault="000B32BF" w:rsidP="000B32BF">
            <w:pPr>
              <w:tabs>
                <w:tab w:val="left" w:pos="4565"/>
                <w:tab w:val="left" w:pos="4643"/>
              </w:tabs>
              <w:spacing w:after="0" w:line="240" w:lineRule="auto"/>
              <w:ind w:left="118" w:right="232"/>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свідоцтво</w:t>
            </w:r>
            <w:r w:rsidRPr="00DA06C4">
              <w:rPr>
                <w:rFonts w:ascii="Times New Roman" w:eastAsia="Times New Roman" w:hAnsi="Times New Roman" w:cs="Times New Roman"/>
                <w:spacing w:val="-5"/>
                <w:sz w:val="24"/>
                <w:szCs w:val="24"/>
                <w:lang w:eastAsia="en-US"/>
              </w:rPr>
              <w:t xml:space="preserve"> </w:t>
            </w:r>
            <w:r w:rsidRPr="00DA06C4">
              <w:rPr>
                <w:rFonts w:ascii="Times New Roman" w:eastAsia="Times New Roman" w:hAnsi="Times New Roman" w:cs="Times New Roman"/>
                <w:sz w:val="24"/>
                <w:szCs w:val="24"/>
                <w:lang w:eastAsia="en-US"/>
              </w:rPr>
              <w:t>платника</w:t>
            </w:r>
            <w:r w:rsidRPr="00DA06C4">
              <w:rPr>
                <w:rFonts w:ascii="Times New Roman" w:eastAsia="Times New Roman" w:hAnsi="Times New Roman" w:cs="Times New Roman"/>
                <w:spacing w:val="-4"/>
                <w:sz w:val="24"/>
                <w:szCs w:val="24"/>
                <w:lang w:eastAsia="en-US"/>
              </w:rPr>
              <w:t xml:space="preserve"> </w:t>
            </w:r>
            <w:r w:rsidRPr="00DA06C4">
              <w:rPr>
                <w:rFonts w:ascii="Times New Roman" w:eastAsia="Times New Roman" w:hAnsi="Times New Roman" w:cs="Times New Roman"/>
                <w:sz w:val="24"/>
                <w:szCs w:val="24"/>
                <w:lang w:eastAsia="en-US"/>
              </w:rPr>
              <w:t>ПДВ</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eastAsia="en-US"/>
              </w:rPr>
              <w:t xml:space="preserve"> </w:t>
            </w:r>
          </w:p>
          <w:p w14:paraId="6C48ABC4" w14:textId="77777777" w:rsidR="000B32BF" w:rsidRPr="00DA06C4" w:rsidRDefault="000B32BF" w:rsidP="000B32BF">
            <w:pPr>
              <w:tabs>
                <w:tab w:val="left" w:pos="4565"/>
                <w:tab w:val="left" w:pos="4643"/>
              </w:tabs>
              <w:spacing w:after="0" w:line="240" w:lineRule="auto"/>
              <w:ind w:left="118" w:right="232"/>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val="ru-RU" w:eastAsia="en-US"/>
              </w:rPr>
              <w:t>e</w:t>
            </w:r>
            <w:r w:rsidRPr="00DA06C4">
              <w:rPr>
                <w:rFonts w:ascii="Times New Roman" w:eastAsia="Times New Roman" w:hAnsi="Times New Roman" w:cs="Times New Roman"/>
                <w:sz w:val="24"/>
                <w:szCs w:val="24"/>
                <w:lang w:eastAsia="en-US"/>
              </w:rPr>
              <w:t>-</w:t>
            </w:r>
            <w:proofErr w:type="spellStart"/>
            <w:r w:rsidRPr="00DA06C4">
              <w:rPr>
                <w:rFonts w:ascii="Times New Roman" w:eastAsia="Times New Roman" w:hAnsi="Times New Roman" w:cs="Times New Roman"/>
                <w:sz w:val="24"/>
                <w:szCs w:val="24"/>
                <w:lang w:val="ru-RU" w:eastAsia="en-US"/>
              </w:rPr>
              <w:t>mail</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eastAsia="en-US"/>
              </w:rPr>
              <w:t xml:space="preserve"> </w:t>
            </w:r>
            <w:proofErr w:type="spellStart"/>
            <w:r w:rsidRPr="00DA06C4">
              <w:rPr>
                <w:rFonts w:ascii="Times New Roman" w:eastAsia="Times New Roman" w:hAnsi="Times New Roman" w:cs="Times New Roman"/>
                <w:sz w:val="24"/>
                <w:szCs w:val="24"/>
                <w:lang w:eastAsia="en-US"/>
              </w:rPr>
              <w:t>Тел</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p>
          <w:p w14:paraId="3E6D05C0" w14:textId="77777777" w:rsidR="00DA06C4" w:rsidRDefault="00DA06C4" w:rsidP="000B32BF">
            <w:pPr>
              <w:tabs>
                <w:tab w:val="left" w:pos="1798"/>
                <w:tab w:val="left" w:pos="4265"/>
              </w:tabs>
              <w:spacing w:after="0" w:line="240" w:lineRule="auto"/>
              <w:ind w:left="118"/>
              <w:rPr>
                <w:rFonts w:ascii="Times New Roman" w:eastAsia="Times New Roman" w:hAnsi="Times New Roman" w:cs="Times New Roman"/>
                <w:sz w:val="24"/>
                <w:szCs w:val="24"/>
                <w:u w:val="single"/>
                <w:lang w:eastAsia="en-US"/>
              </w:rPr>
            </w:pPr>
          </w:p>
          <w:p w14:paraId="02306165" w14:textId="7F92D11B" w:rsidR="000B32BF" w:rsidRPr="00DA06C4" w:rsidRDefault="000B32BF" w:rsidP="000B32BF">
            <w:pPr>
              <w:tabs>
                <w:tab w:val="left" w:pos="1798"/>
                <w:tab w:val="left" w:pos="4265"/>
              </w:tabs>
              <w:spacing w:after="0" w:line="240" w:lineRule="auto"/>
              <w:ind w:left="11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z w:val="24"/>
                <w:szCs w:val="24"/>
                <w:u w:val="single"/>
                <w:lang w:val="ru-RU" w:eastAsia="en-US"/>
              </w:rPr>
              <w:tab/>
            </w:r>
            <w:r w:rsidRPr="00DA06C4">
              <w:rPr>
                <w:rFonts w:ascii="Times New Roman" w:eastAsia="Times New Roman" w:hAnsi="Times New Roman" w:cs="Times New Roman"/>
                <w:sz w:val="24"/>
                <w:szCs w:val="24"/>
                <w:lang w:val="ru-RU" w:eastAsia="en-US"/>
              </w:rPr>
              <w:t>/</w:t>
            </w:r>
          </w:p>
          <w:p w14:paraId="15150B01" w14:textId="77777777" w:rsidR="000B32BF" w:rsidRPr="00DA06C4" w:rsidRDefault="000B32BF" w:rsidP="000B32BF">
            <w:pPr>
              <w:tabs>
                <w:tab w:val="left" w:pos="1798"/>
                <w:tab w:val="left" w:pos="4265"/>
              </w:tabs>
              <w:spacing w:after="0" w:line="240" w:lineRule="auto"/>
              <w:ind w:left="118"/>
              <w:rPr>
                <w:rFonts w:ascii="Times New Roman" w:eastAsia="Times New Roman" w:hAnsi="Times New Roman" w:cs="Times New Roman"/>
                <w:sz w:val="24"/>
                <w:szCs w:val="24"/>
                <w:lang w:eastAsia="en-US"/>
              </w:rPr>
            </w:pPr>
            <w:proofErr w:type="spellStart"/>
            <w:r w:rsidRPr="00DA06C4">
              <w:rPr>
                <w:rFonts w:ascii="Times New Roman" w:eastAsia="Times New Roman" w:hAnsi="Times New Roman" w:cs="Times New Roman"/>
                <w:sz w:val="24"/>
                <w:szCs w:val="24"/>
                <w:lang w:eastAsia="en-US"/>
              </w:rPr>
              <w:t>мп</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i/>
                <w:sz w:val="24"/>
                <w:szCs w:val="24"/>
                <w:lang w:eastAsia="en-US"/>
              </w:rPr>
              <w:t>за наявності</w:t>
            </w:r>
            <w:r w:rsidRPr="00DA06C4">
              <w:rPr>
                <w:rFonts w:ascii="Times New Roman" w:eastAsia="Times New Roman" w:hAnsi="Times New Roman" w:cs="Times New Roman"/>
                <w:sz w:val="24"/>
                <w:szCs w:val="24"/>
                <w:lang w:eastAsia="en-US"/>
              </w:rPr>
              <w:t>)</w:t>
            </w:r>
          </w:p>
        </w:tc>
      </w:tr>
    </w:tbl>
    <w:p w14:paraId="22A1598F" w14:textId="77777777" w:rsidR="000B32BF" w:rsidRPr="001D5293" w:rsidRDefault="000B32BF" w:rsidP="000B32BF">
      <w:pPr>
        <w:spacing w:after="200" w:line="276" w:lineRule="auto"/>
        <w:rPr>
          <w:rFonts w:ascii="Times New Roman" w:eastAsia="Times New Roman" w:hAnsi="Times New Roman" w:cs="Times New Roman"/>
          <w:lang w:eastAsia="en-US"/>
        </w:rPr>
      </w:pPr>
    </w:p>
    <w:p w14:paraId="2F3DDD91" w14:textId="77777777" w:rsidR="00991A71" w:rsidRPr="003101C6" w:rsidRDefault="00991A71" w:rsidP="00991A71">
      <w:pPr>
        <w:pageBreakBefore/>
        <w:ind w:left="5670"/>
        <w:rPr>
          <w:rFonts w:ascii="Times New Roman" w:hAnsi="Times New Roman" w:cs="Times New Roman"/>
        </w:rPr>
      </w:pPr>
      <w:r w:rsidRPr="003101C6">
        <w:rPr>
          <w:rFonts w:ascii="Times New Roman" w:hAnsi="Times New Roman" w:cs="Times New Roman"/>
        </w:rPr>
        <w:lastRenderedPageBreak/>
        <w:t xml:space="preserve">Додаток 1 до Договору </w:t>
      </w:r>
      <w:r w:rsidRPr="003101C6">
        <w:rPr>
          <w:rFonts w:ascii="Times New Roman" w:hAnsi="Times New Roman" w:cs="Times New Roman"/>
        </w:rPr>
        <w:br/>
        <w:t>від ____________ № ____________</w:t>
      </w:r>
    </w:p>
    <w:p w14:paraId="7369C619" w14:textId="77777777" w:rsidR="00991A71" w:rsidRPr="003101C6" w:rsidRDefault="00991A71" w:rsidP="00991A71">
      <w:pPr>
        <w:spacing w:before="480" w:after="240"/>
        <w:jc w:val="center"/>
        <w:rPr>
          <w:rFonts w:ascii="Times New Roman" w:hAnsi="Times New Roman" w:cs="Times New Roman"/>
          <w:b/>
        </w:rPr>
      </w:pPr>
      <w:bookmarkStart w:id="19" w:name="_Hlk116981221"/>
      <w:r w:rsidRPr="003101C6">
        <w:rPr>
          <w:rFonts w:ascii="Times New Roman" w:hAnsi="Times New Roman" w:cs="Times New Roman"/>
          <w:b/>
        </w:rPr>
        <w:t xml:space="preserve">ВИМОГИ ДО ПОСЛУГ </w:t>
      </w:r>
    </w:p>
    <w:p w14:paraId="3BE19B0A" w14:textId="77777777" w:rsidR="00991A71" w:rsidRPr="003101C6" w:rsidRDefault="00991A71" w:rsidP="00991A71">
      <w:pPr>
        <w:pStyle w:val="a5"/>
        <w:keepNext/>
        <w:numPr>
          <w:ilvl w:val="0"/>
          <w:numId w:val="36"/>
        </w:numPr>
        <w:spacing w:before="120" w:after="120" w:line="240" w:lineRule="auto"/>
        <w:contextualSpacing w:val="0"/>
        <w:jc w:val="both"/>
        <w:rPr>
          <w:rFonts w:ascii="Times New Roman" w:eastAsia="Arial Unicode MS" w:hAnsi="Times New Roman" w:cs="Times New Roman"/>
          <w:b/>
          <w:bCs/>
        </w:rPr>
      </w:pPr>
      <w:r w:rsidRPr="003101C6">
        <w:rPr>
          <w:rFonts w:ascii="Times New Roman" w:eastAsia="Arial Unicode MS" w:hAnsi="Times New Roman" w:cs="Times New Roman"/>
          <w:b/>
          <w:bCs/>
        </w:rPr>
        <w:t>Послуги передачі текстових повідомлень передбачають:</w:t>
      </w:r>
    </w:p>
    <w:p w14:paraId="5905AAB8" w14:textId="77777777" w:rsidR="00991A71" w:rsidRPr="003101C6" w:rsidRDefault="00991A71" w:rsidP="00991A71">
      <w:pPr>
        <w:pStyle w:val="a5"/>
        <w:keepNext/>
        <w:spacing w:before="120" w:after="120"/>
        <w:ind w:left="567"/>
        <w:contextualSpacing w:val="0"/>
        <w:rPr>
          <w:rFonts w:ascii="Times New Roman" w:eastAsia="Arial Unicode MS" w:hAnsi="Times New Roman" w:cs="Times New Roman"/>
          <w:b/>
          <w:bCs/>
        </w:rPr>
      </w:pPr>
    </w:p>
    <w:p w14:paraId="497337C0"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Надання послуги з передачі повідомлень для абонентів операторів рухомого мобільного зв’язку України та іноземних операторів рухомого мобільного зв’язку.</w:t>
      </w:r>
    </w:p>
    <w:p w14:paraId="642E9199"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 xml:space="preserve">Обслуговування </w:t>
      </w:r>
      <w:proofErr w:type="spellStart"/>
      <w:r w:rsidRPr="003101C6">
        <w:rPr>
          <w:rFonts w:ascii="Times New Roman" w:eastAsia="Arial Unicode MS" w:hAnsi="Times New Roman" w:cs="Times New Roman"/>
        </w:rPr>
        <w:t>Альфанумеричного</w:t>
      </w:r>
      <w:proofErr w:type="spellEnd"/>
      <w:r w:rsidRPr="003101C6">
        <w:rPr>
          <w:rFonts w:ascii="Times New Roman" w:eastAsia="Arial Unicode MS" w:hAnsi="Times New Roman" w:cs="Times New Roman"/>
        </w:rPr>
        <w:t xml:space="preserve"> імені, що визначається Замовником та погоджується із Оператором.</w:t>
      </w:r>
    </w:p>
    <w:p w14:paraId="6994740B"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Замовник самостійно або за допомогою третіх осіб формує зміст SMS-Повідомлень, що будуть доставлятись Виконавцем Користувачу, виходячи з наступної тематики (окрім SMS-Повідомлень з тематикою та/або що містять інформацію направлення якої не допускається/заборонено чинним законодавством або умовами Договору та/або цього Додатку), за умови, що Користувач, якому доставляється відповідне Повідомлення, надав попередню письмову згоду на отримання таких SMS-Повідомлень від Замовника:</w:t>
      </w:r>
    </w:p>
    <w:p w14:paraId="7F34C58D" w14:textId="77777777" w:rsidR="00991A71" w:rsidRPr="003101C6" w:rsidRDefault="00991A71" w:rsidP="00991A71">
      <w:pPr>
        <w:pStyle w:val="a5"/>
        <w:numPr>
          <w:ilvl w:val="2"/>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SMS-Повідомлення про банківські послуги (транзакції по банківських картках, залишки по кредитах, кінцевий строк сплати кредитів тощо);</w:t>
      </w:r>
    </w:p>
    <w:p w14:paraId="268BA038" w14:textId="77777777" w:rsidR="00991A71" w:rsidRPr="003101C6" w:rsidRDefault="00991A71" w:rsidP="00991A71">
      <w:pPr>
        <w:pStyle w:val="a5"/>
        <w:numPr>
          <w:ilvl w:val="2"/>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Реєстрація на Інтернет сайтах;</w:t>
      </w:r>
    </w:p>
    <w:p w14:paraId="558E50B2" w14:textId="77777777" w:rsidR="00991A71" w:rsidRPr="003101C6" w:rsidRDefault="00991A71" w:rsidP="00991A71">
      <w:pPr>
        <w:pStyle w:val="a5"/>
        <w:numPr>
          <w:ilvl w:val="2"/>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 xml:space="preserve">SMS-Повідомлення від служб таксі; </w:t>
      </w:r>
    </w:p>
    <w:p w14:paraId="4FBA9A06" w14:textId="77777777" w:rsidR="00991A71" w:rsidRPr="003101C6" w:rsidRDefault="00991A71" w:rsidP="00991A71">
      <w:pPr>
        <w:pStyle w:val="a5"/>
        <w:numPr>
          <w:ilvl w:val="2"/>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Інші цілодобові сервісні повідомлення, попередньо погоджені з Виконавцем;</w:t>
      </w:r>
    </w:p>
    <w:p w14:paraId="44B3BE75" w14:textId="77777777" w:rsidR="00991A71" w:rsidRPr="003101C6" w:rsidRDefault="00991A71" w:rsidP="00991A71">
      <w:pPr>
        <w:pStyle w:val="a5"/>
        <w:numPr>
          <w:ilvl w:val="2"/>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SMS-Повідомлення страхових компаній;</w:t>
      </w:r>
    </w:p>
    <w:p w14:paraId="3E9E6605" w14:textId="77777777" w:rsidR="00991A71" w:rsidRPr="003101C6" w:rsidRDefault="00991A71" w:rsidP="00991A71">
      <w:pPr>
        <w:pStyle w:val="a5"/>
        <w:numPr>
          <w:ilvl w:val="2"/>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SMS-Повідомлення транспортних компаній, крім служб таксі;</w:t>
      </w:r>
    </w:p>
    <w:p w14:paraId="5DBCADA6" w14:textId="77777777" w:rsidR="00991A71" w:rsidRPr="003101C6" w:rsidRDefault="00991A71" w:rsidP="00991A71">
      <w:pPr>
        <w:pStyle w:val="a5"/>
        <w:numPr>
          <w:ilvl w:val="2"/>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SMS-Повідомлення рекламного характеру;</w:t>
      </w:r>
    </w:p>
    <w:p w14:paraId="2A5E9F5C" w14:textId="77777777" w:rsidR="00991A71" w:rsidRPr="003101C6" w:rsidRDefault="00991A71" w:rsidP="00991A71">
      <w:pPr>
        <w:pStyle w:val="a5"/>
        <w:numPr>
          <w:ilvl w:val="2"/>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Новини;</w:t>
      </w:r>
    </w:p>
    <w:p w14:paraId="0B144F09" w14:textId="77777777" w:rsidR="00991A71" w:rsidRPr="003101C6" w:rsidRDefault="00991A71" w:rsidP="00991A71">
      <w:pPr>
        <w:pStyle w:val="a5"/>
        <w:numPr>
          <w:ilvl w:val="2"/>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Оголошення;</w:t>
      </w:r>
    </w:p>
    <w:p w14:paraId="2528D21B" w14:textId="77777777" w:rsidR="00991A71" w:rsidRPr="003101C6" w:rsidRDefault="00991A71" w:rsidP="00991A71">
      <w:pPr>
        <w:pStyle w:val="a5"/>
        <w:numPr>
          <w:ilvl w:val="2"/>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Поздоровлення;</w:t>
      </w:r>
    </w:p>
    <w:p w14:paraId="2A111460" w14:textId="77777777" w:rsidR="00991A71" w:rsidRPr="003101C6" w:rsidRDefault="00991A71" w:rsidP="00991A71">
      <w:pPr>
        <w:pStyle w:val="a5"/>
        <w:numPr>
          <w:ilvl w:val="2"/>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Приймання участі в акціях та розіграшах від виробників товарів та послуг;</w:t>
      </w:r>
    </w:p>
    <w:p w14:paraId="6C47740C" w14:textId="77777777" w:rsidR="00991A71" w:rsidRPr="003101C6" w:rsidRDefault="00991A71" w:rsidP="00991A71">
      <w:pPr>
        <w:pStyle w:val="a5"/>
        <w:numPr>
          <w:ilvl w:val="2"/>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Інші SMS-Повідомлення, на отримання яких Користувач надав свою згоду, та які попередньо погоджені з Виконавцем.</w:t>
      </w:r>
    </w:p>
    <w:p w14:paraId="0C3BF403"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 xml:space="preserve">Замовник зобов’язується відправляти Повідомлення на Обладнання Виконавця з метою їх подальшої передачі (доставки) для Користувачів та/або Користувачам лише у наступні години розповсюдження: </w:t>
      </w:r>
    </w:p>
    <w:p w14:paraId="730CD01C" w14:textId="77777777" w:rsidR="00991A71" w:rsidRPr="003101C6" w:rsidRDefault="00991A71" w:rsidP="00991A71">
      <w:pPr>
        <w:pStyle w:val="a5"/>
        <w:numPr>
          <w:ilvl w:val="2"/>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 xml:space="preserve">SMS-Повідомлення згідно з </w:t>
      </w:r>
      <w:proofErr w:type="spellStart"/>
      <w:r w:rsidRPr="003101C6">
        <w:rPr>
          <w:rFonts w:ascii="Times New Roman" w:eastAsia="Arial Unicode MS" w:hAnsi="Times New Roman" w:cs="Times New Roman"/>
        </w:rPr>
        <w:t>пп</w:t>
      </w:r>
      <w:proofErr w:type="spellEnd"/>
      <w:r w:rsidRPr="003101C6">
        <w:rPr>
          <w:rFonts w:ascii="Times New Roman" w:eastAsia="Arial Unicode MS" w:hAnsi="Times New Roman" w:cs="Times New Roman"/>
        </w:rPr>
        <w:t>. 1.3.1 – 1.3.4 цього Додатку можуть відправлятися Замовником у період з 00:00 до 24:00.</w:t>
      </w:r>
    </w:p>
    <w:p w14:paraId="4D98A4C7" w14:textId="77777777" w:rsidR="00991A71" w:rsidRPr="003101C6" w:rsidRDefault="00991A71" w:rsidP="00991A71">
      <w:pPr>
        <w:pStyle w:val="a5"/>
        <w:numPr>
          <w:ilvl w:val="2"/>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 xml:space="preserve">SMS-Повідомлення згідно з </w:t>
      </w:r>
      <w:proofErr w:type="spellStart"/>
      <w:r w:rsidRPr="003101C6">
        <w:rPr>
          <w:rFonts w:ascii="Times New Roman" w:eastAsia="Arial Unicode MS" w:hAnsi="Times New Roman" w:cs="Times New Roman"/>
        </w:rPr>
        <w:t>пп</w:t>
      </w:r>
      <w:proofErr w:type="spellEnd"/>
      <w:r w:rsidRPr="003101C6">
        <w:rPr>
          <w:rFonts w:ascii="Times New Roman" w:eastAsia="Arial Unicode MS" w:hAnsi="Times New Roman" w:cs="Times New Roman"/>
        </w:rPr>
        <w:t>. 1.3.5 – 1.3.12 цього Додатку можуть відправлятися Замовником у період з 9:00 до 20:00 (у робочі дні) та у період з 11:00 до 18:00 (у неробочі та святкові дні).</w:t>
      </w:r>
    </w:p>
    <w:p w14:paraId="73F641A1" w14:textId="77777777" w:rsidR="00991A71" w:rsidRPr="003101C6" w:rsidRDefault="00991A71" w:rsidP="00991A71">
      <w:pPr>
        <w:pStyle w:val="a5"/>
        <w:numPr>
          <w:ilvl w:val="2"/>
          <w:numId w:val="36"/>
        </w:numPr>
        <w:spacing w:after="0" w:line="240" w:lineRule="auto"/>
        <w:jc w:val="both"/>
        <w:rPr>
          <w:rFonts w:ascii="Times New Roman" w:eastAsia="Arial Unicode MS" w:hAnsi="Times New Roman" w:cs="Times New Roman"/>
        </w:rPr>
      </w:pPr>
      <w:proofErr w:type="spellStart"/>
      <w:r w:rsidRPr="003101C6">
        <w:rPr>
          <w:rFonts w:ascii="Times New Roman" w:eastAsia="Arial Unicode MS" w:hAnsi="Times New Roman" w:cs="Times New Roman"/>
        </w:rPr>
        <w:t>Транзакційні</w:t>
      </w:r>
      <w:proofErr w:type="spellEnd"/>
      <w:r w:rsidRPr="003101C6">
        <w:rPr>
          <w:rFonts w:ascii="Times New Roman" w:eastAsia="Arial Unicode MS" w:hAnsi="Times New Roman" w:cs="Times New Roman"/>
        </w:rPr>
        <w:t xml:space="preserve"> </w:t>
      </w:r>
      <w:proofErr w:type="spellStart"/>
      <w:r w:rsidRPr="003101C6">
        <w:rPr>
          <w:rFonts w:ascii="Times New Roman" w:eastAsia="Arial Unicode MS" w:hAnsi="Times New Roman" w:cs="Times New Roman"/>
        </w:rPr>
        <w:t>Viber</w:t>
      </w:r>
      <w:proofErr w:type="spellEnd"/>
      <w:r w:rsidRPr="003101C6">
        <w:rPr>
          <w:rFonts w:ascii="Times New Roman" w:eastAsia="Arial Unicode MS" w:hAnsi="Times New Roman" w:cs="Times New Roman"/>
        </w:rPr>
        <w:t xml:space="preserve"> - Повідомлення можуть відправлятися Замовником у період з 00:00 до 24:00.</w:t>
      </w:r>
    </w:p>
    <w:p w14:paraId="4940A770" w14:textId="77777777" w:rsidR="00991A71" w:rsidRPr="003101C6" w:rsidRDefault="00991A71" w:rsidP="00991A71">
      <w:pPr>
        <w:pStyle w:val="a5"/>
        <w:numPr>
          <w:ilvl w:val="2"/>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Рекламні та/або Привітальні Viber - Повідомлення можуть відправлятися Замовником у період з 9:00 до 20:00 (у робочі дні) та у період з 11:00 до 18:00 (у неробочі та святкові дні).</w:t>
      </w:r>
    </w:p>
    <w:p w14:paraId="50644788" w14:textId="77777777" w:rsidR="00991A71" w:rsidRPr="003101C6" w:rsidRDefault="00991A71" w:rsidP="00991A71">
      <w:pPr>
        <w:pStyle w:val="a5"/>
        <w:ind w:left="567"/>
        <w:rPr>
          <w:rFonts w:ascii="Times New Roman" w:eastAsia="Arial Unicode MS" w:hAnsi="Times New Roman" w:cs="Times New Roman"/>
        </w:rPr>
      </w:pPr>
    </w:p>
    <w:p w14:paraId="32191010" w14:textId="77777777" w:rsidR="00991A71" w:rsidRPr="003101C6" w:rsidRDefault="00991A71" w:rsidP="00991A71">
      <w:pPr>
        <w:pStyle w:val="a5"/>
        <w:keepNext/>
        <w:numPr>
          <w:ilvl w:val="0"/>
          <w:numId w:val="36"/>
        </w:numPr>
        <w:spacing w:before="120" w:after="120" w:line="240" w:lineRule="auto"/>
        <w:contextualSpacing w:val="0"/>
        <w:jc w:val="both"/>
        <w:rPr>
          <w:rFonts w:ascii="Times New Roman" w:eastAsia="Arial Unicode MS" w:hAnsi="Times New Roman" w:cs="Times New Roman"/>
          <w:b/>
          <w:bCs/>
        </w:rPr>
      </w:pPr>
      <w:r w:rsidRPr="003101C6">
        <w:rPr>
          <w:rFonts w:ascii="Times New Roman" w:eastAsia="Arial Unicode MS" w:hAnsi="Times New Roman" w:cs="Times New Roman"/>
          <w:b/>
          <w:bCs/>
        </w:rPr>
        <w:t>Вимоги до Послуг:</w:t>
      </w:r>
    </w:p>
    <w:p w14:paraId="0689FF9F"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Розсилка повідомлень проводиться абонентам всіх операторів рухомого мобільного зв’язку України, включаючи операторів CDMA, у тому числі, якщо Користувач знаходиться у роумінгу, іноземних операторів рухомого мобільного зв’язку та користувачам, які встановили на своєму обладнанні Додаток Viber.</w:t>
      </w:r>
    </w:p>
    <w:p w14:paraId="77202703"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 xml:space="preserve">Відправка повідомлень проводиться від </w:t>
      </w:r>
      <w:proofErr w:type="spellStart"/>
      <w:r w:rsidRPr="003101C6">
        <w:rPr>
          <w:rFonts w:ascii="Times New Roman" w:eastAsia="Arial Unicode MS" w:hAnsi="Times New Roman" w:cs="Times New Roman"/>
        </w:rPr>
        <w:t>Альфанумеричного</w:t>
      </w:r>
      <w:proofErr w:type="spellEnd"/>
      <w:r w:rsidRPr="003101C6">
        <w:rPr>
          <w:rFonts w:ascii="Times New Roman" w:eastAsia="Arial Unicode MS" w:hAnsi="Times New Roman" w:cs="Times New Roman"/>
        </w:rPr>
        <w:t xml:space="preserve"> імені Замовника.</w:t>
      </w:r>
    </w:p>
    <w:p w14:paraId="27859D65"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Швидкість розсилки (доставки) Повідомлень – не менше ніж 10 SMS/</w:t>
      </w:r>
      <w:proofErr w:type="spellStart"/>
      <w:r w:rsidRPr="003101C6">
        <w:rPr>
          <w:rFonts w:ascii="Times New Roman" w:eastAsia="Arial Unicode MS" w:hAnsi="Times New Roman" w:cs="Times New Roman"/>
        </w:rPr>
        <w:t>сек</w:t>
      </w:r>
      <w:proofErr w:type="spellEnd"/>
      <w:r w:rsidRPr="003101C6">
        <w:rPr>
          <w:rFonts w:ascii="Times New Roman" w:eastAsia="Arial Unicode MS" w:hAnsi="Times New Roman" w:cs="Times New Roman"/>
        </w:rPr>
        <w:t>.</w:t>
      </w:r>
    </w:p>
    <w:p w14:paraId="4BF3F68B"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bookmarkStart w:id="20" w:name="_Hlk57211359"/>
      <w:r w:rsidRPr="003101C6">
        <w:rPr>
          <w:rFonts w:ascii="Times New Roman" w:eastAsia="Arial Unicode MS" w:hAnsi="Times New Roman" w:cs="Times New Roman"/>
        </w:rPr>
        <w:t xml:space="preserve">Пропускна спроможність прийняття запитів по API: до 1000 запитів / </w:t>
      </w:r>
      <w:proofErr w:type="spellStart"/>
      <w:r w:rsidRPr="003101C6">
        <w:rPr>
          <w:rFonts w:ascii="Times New Roman" w:eastAsia="Arial Unicode MS" w:hAnsi="Times New Roman" w:cs="Times New Roman"/>
        </w:rPr>
        <w:t>сек</w:t>
      </w:r>
      <w:proofErr w:type="spellEnd"/>
      <w:r w:rsidRPr="003101C6">
        <w:rPr>
          <w:rFonts w:ascii="Times New Roman" w:eastAsia="Arial Unicode MS" w:hAnsi="Times New Roman" w:cs="Times New Roman"/>
        </w:rPr>
        <w:t>.</w:t>
      </w:r>
    </w:p>
    <w:p w14:paraId="69461DF1"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Послуги повинні реалізовувати такі додаткові функціональні можливості:</w:t>
      </w:r>
    </w:p>
    <w:p w14:paraId="41F79286" w14:textId="77777777" w:rsidR="00991A71" w:rsidRPr="003101C6" w:rsidRDefault="00991A71" w:rsidP="00991A71">
      <w:pPr>
        <w:pStyle w:val="-"/>
        <w:numPr>
          <w:ilvl w:val="0"/>
          <w:numId w:val="37"/>
        </w:numPr>
        <w:spacing w:before="0" w:after="0"/>
        <w:ind w:left="851" w:hanging="284"/>
      </w:pPr>
      <w:proofErr w:type="spellStart"/>
      <w:r w:rsidRPr="003101C6">
        <w:t>callback</w:t>
      </w:r>
      <w:proofErr w:type="spellEnd"/>
      <w:r w:rsidRPr="003101C6">
        <w:t xml:space="preserve"> </w:t>
      </w:r>
      <w:proofErr w:type="spellStart"/>
      <w:r w:rsidRPr="003101C6">
        <w:t>url</w:t>
      </w:r>
      <w:proofErr w:type="spellEnd"/>
      <w:r w:rsidRPr="003101C6">
        <w:t xml:space="preserve"> для автоматичного отримання статусів в реальному часі;</w:t>
      </w:r>
    </w:p>
    <w:p w14:paraId="51BCEEB4" w14:textId="77777777" w:rsidR="00991A71" w:rsidRPr="003101C6" w:rsidRDefault="00991A71" w:rsidP="00991A71">
      <w:pPr>
        <w:pStyle w:val="-"/>
        <w:numPr>
          <w:ilvl w:val="0"/>
          <w:numId w:val="37"/>
        </w:numPr>
        <w:spacing w:before="0" w:after="0"/>
        <w:ind w:left="851" w:hanging="284"/>
      </w:pPr>
      <w:r w:rsidRPr="003101C6">
        <w:t>відправка повідомлень користувачам, які встановили на своєму обладнання Додаток Viber;</w:t>
      </w:r>
    </w:p>
    <w:p w14:paraId="581E48EE" w14:textId="77777777" w:rsidR="00991A71" w:rsidRPr="003101C6" w:rsidRDefault="00991A71" w:rsidP="00991A71">
      <w:pPr>
        <w:pStyle w:val="-"/>
        <w:numPr>
          <w:ilvl w:val="0"/>
          <w:numId w:val="37"/>
        </w:numPr>
        <w:spacing w:before="0" w:after="0"/>
        <w:ind w:left="851" w:hanging="284"/>
      </w:pPr>
      <w:r w:rsidRPr="003101C6">
        <w:lastRenderedPageBreak/>
        <w:t>автоматична відправка операторам рухомого мобільного зв’язку повідомлень, які були відправлені на обладнання користувачів з Додатком Viber, але не були доставлені за будь-яких підстав;</w:t>
      </w:r>
    </w:p>
    <w:p w14:paraId="1CE0AEA0" w14:textId="77777777" w:rsidR="00991A71" w:rsidRPr="003101C6" w:rsidRDefault="00991A71" w:rsidP="00991A71">
      <w:pPr>
        <w:pStyle w:val="-"/>
        <w:numPr>
          <w:ilvl w:val="0"/>
          <w:numId w:val="37"/>
        </w:numPr>
        <w:spacing w:before="0" w:after="0"/>
        <w:ind w:left="851" w:hanging="284"/>
      </w:pPr>
      <w:r w:rsidRPr="003101C6">
        <w:t>відкладена відправка.</w:t>
      </w:r>
    </w:p>
    <w:bookmarkEnd w:id="20"/>
    <w:p w14:paraId="7297F3A2"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Відправка (доставка) Повідомлень 24 години на добу 7 днів на тиждень.</w:t>
      </w:r>
    </w:p>
    <w:p w14:paraId="4A6A80F1"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Додаткові функціональні можливості у частині підтримки повідомлень у месенджері Viber:</w:t>
      </w:r>
    </w:p>
    <w:p w14:paraId="72E17763" w14:textId="77777777" w:rsidR="00991A71" w:rsidRPr="003101C6" w:rsidRDefault="00991A71" w:rsidP="00991A71">
      <w:pPr>
        <w:pStyle w:val="-"/>
        <w:numPr>
          <w:ilvl w:val="0"/>
          <w:numId w:val="37"/>
        </w:numPr>
        <w:spacing w:before="0" w:after="0"/>
        <w:ind w:left="851" w:hanging="284"/>
      </w:pPr>
      <w:r w:rsidRPr="003101C6">
        <w:t xml:space="preserve">відправка рекламних та </w:t>
      </w:r>
      <w:proofErr w:type="spellStart"/>
      <w:r w:rsidRPr="003101C6">
        <w:t>транзакційних</w:t>
      </w:r>
      <w:proofErr w:type="spellEnd"/>
      <w:r w:rsidRPr="003101C6">
        <w:t xml:space="preserve"> </w:t>
      </w:r>
      <w:proofErr w:type="spellStart"/>
      <w:r w:rsidRPr="003101C6">
        <w:t>Viber</w:t>
      </w:r>
      <w:proofErr w:type="spellEnd"/>
      <w:r w:rsidRPr="003101C6">
        <w:t>-повідомлень;</w:t>
      </w:r>
    </w:p>
    <w:p w14:paraId="4EAE0900" w14:textId="77777777" w:rsidR="00991A71" w:rsidRPr="003101C6" w:rsidRDefault="00991A71" w:rsidP="00991A71">
      <w:pPr>
        <w:pStyle w:val="-"/>
        <w:numPr>
          <w:ilvl w:val="0"/>
          <w:numId w:val="37"/>
        </w:numPr>
        <w:spacing w:before="0" w:after="0"/>
        <w:ind w:left="851" w:hanging="284"/>
      </w:pPr>
      <w:r w:rsidRPr="003101C6">
        <w:t>формат рекламних повідомлень – текст до 1000 символів, зображення, посилання на кнопці;</w:t>
      </w:r>
    </w:p>
    <w:p w14:paraId="059C1E8B" w14:textId="77777777" w:rsidR="00991A71" w:rsidRPr="003101C6" w:rsidRDefault="00991A71" w:rsidP="00991A71">
      <w:pPr>
        <w:pStyle w:val="-"/>
        <w:numPr>
          <w:ilvl w:val="0"/>
          <w:numId w:val="37"/>
        </w:numPr>
        <w:spacing w:before="0" w:after="0"/>
        <w:ind w:left="851" w:hanging="284"/>
      </w:pPr>
      <w:r w:rsidRPr="003101C6">
        <w:t xml:space="preserve">формат </w:t>
      </w:r>
      <w:proofErr w:type="spellStart"/>
      <w:r w:rsidRPr="003101C6">
        <w:t>транзакційних</w:t>
      </w:r>
      <w:proofErr w:type="spellEnd"/>
      <w:r w:rsidRPr="003101C6">
        <w:t xml:space="preserve"> повідомлень – одиночні короткі текстові повідомлення без вмісту рекламної інформації, посилань, зображень;</w:t>
      </w:r>
    </w:p>
    <w:p w14:paraId="514C704B" w14:textId="77777777" w:rsidR="00991A71" w:rsidRPr="003101C6" w:rsidRDefault="00991A71" w:rsidP="00991A71">
      <w:pPr>
        <w:pStyle w:val="-"/>
        <w:numPr>
          <w:ilvl w:val="0"/>
          <w:numId w:val="37"/>
        </w:numPr>
        <w:spacing w:before="0" w:after="0"/>
        <w:ind w:left="851" w:hanging="284"/>
      </w:pPr>
      <w:bookmarkStart w:id="21" w:name="_Hlk120565618"/>
      <w:r w:rsidRPr="003101C6">
        <w:t xml:space="preserve">відправка </w:t>
      </w:r>
      <w:proofErr w:type="spellStart"/>
      <w:r w:rsidRPr="003101C6">
        <w:t>транзакційних</w:t>
      </w:r>
      <w:proofErr w:type="spellEnd"/>
      <w:r w:rsidRPr="003101C6">
        <w:t xml:space="preserve"> повідомлень через API</w:t>
      </w:r>
      <w:r w:rsidRPr="003101C6">
        <w:rPr>
          <w:lang w:val="ru-RU"/>
        </w:rPr>
        <w:t xml:space="preserve"> </w:t>
      </w:r>
      <w:proofErr w:type="spellStart"/>
      <w:r w:rsidRPr="003101C6">
        <w:rPr>
          <w:lang w:val="ru-RU"/>
        </w:rPr>
        <w:t>або</w:t>
      </w:r>
      <w:proofErr w:type="spellEnd"/>
      <w:r w:rsidRPr="003101C6">
        <w:rPr>
          <w:lang w:val="ru-RU"/>
        </w:rPr>
        <w:t xml:space="preserve"> </w:t>
      </w:r>
      <w:proofErr w:type="spellStart"/>
      <w:r w:rsidRPr="003101C6">
        <w:rPr>
          <w:lang w:val="ru-RU"/>
        </w:rPr>
        <w:t>Особистий</w:t>
      </w:r>
      <w:proofErr w:type="spellEnd"/>
      <w:r w:rsidRPr="003101C6">
        <w:rPr>
          <w:lang w:val="ru-RU"/>
        </w:rPr>
        <w:t xml:space="preserve"> </w:t>
      </w:r>
      <w:proofErr w:type="spellStart"/>
      <w:r w:rsidRPr="003101C6">
        <w:rPr>
          <w:lang w:val="ru-RU"/>
        </w:rPr>
        <w:t>кабінет</w:t>
      </w:r>
      <w:proofErr w:type="spellEnd"/>
      <w:r w:rsidRPr="003101C6">
        <w:t>;</w:t>
      </w:r>
    </w:p>
    <w:bookmarkEnd w:id="21"/>
    <w:p w14:paraId="7C7CD71E" w14:textId="77777777" w:rsidR="00991A71" w:rsidRPr="003101C6" w:rsidRDefault="00991A71" w:rsidP="00991A71">
      <w:pPr>
        <w:pStyle w:val="-"/>
        <w:numPr>
          <w:ilvl w:val="0"/>
          <w:numId w:val="37"/>
        </w:numPr>
        <w:spacing w:before="0" w:after="0"/>
        <w:ind w:left="851" w:hanging="284"/>
      </w:pPr>
      <w:r w:rsidRPr="003101C6">
        <w:t xml:space="preserve">відправка гібридних розсилок (якщо за встановлений час Viber-повідомлення не доставлено клієнту, автоматично здійснюється відправка SMS); </w:t>
      </w:r>
    </w:p>
    <w:p w14:paraId="5C558CFD" w14:textId="77777777" w:rsidR="00991A71" w:rsidRPr="003101C6" w:rsidRDefault="00991A71" w:rsidP="00991A71">
      <w:pPr>
        <w:pStyle w:val="-"/>
        <w:numPr>
          <w:ilvl w:val="0"/>
          <w:numId w:val="37"/>
        </w:numPr>
        <w:spacing w:before="0" w:after="0"/>
        <w:ind w:left="851" w:hanging="284"/>
      </w:pPr>
      <w:r w:rsidRPr="003101C6">
        <w:t>можливість відстеження переходів за посиланням по кнопці рекламного Viber-повідомлення;</w:t>
      </w:r>
    </w:p>
    <w:p w14:paraId="590E9FBF" w14:textId="77777777" w:rsidR="00991A71" w:rsidRPr="003101C6" w:rsidRDefault="00991A71" w:rsidP="00991A71">
      <w:pPr>
        <w:pStyle w:val="-"/>
        <w:numPr>
          <w:ilvl w:val="0"/>
          <w:numId w:val="37"/>
        </w:numPr>
        <w:spacing w:before="0" w:after="0"/>
        <w:ind w:left="851" w:hanging="284"/>
      </w:pPr>
      <w:r w:rsidRPr="003101C6">
        <w:t>підтримка розширених статусів Viber-повідомлень:</w:t>
      </w:r>
    </w:p>
    <w:p w14:paraId="21135A6D" w14:textId="77777777" w:rsidR="00991A71" w:rsidRPr="003101C6" w:rsidRDefault="00991A71" w:rsidP="00991A71">
      <w:pPr>
        <w:pStyle w:val="a5"/>
        <w:ind w:left="2835" w:hanging="1417"/>
        <w:rPr>
          <w:rFonts w:ascii="Times New Roman" w:eastAsia="Arial Unicode MS" w:hAnsi="Times New Roman" w:cs="Times New Roman"/>
        </w:rPr>
      </w:pPr>
      <w:proofErr w:type="spellStart"/>
      <w:r w:rsidRPr="003101C6">
        <w:rPr>
          <w:rFonts w:ascii="Times New Roman" w:eastAsia="Arial Unicode MS" w:hAnsi="Times New Roman" w:cs="Times New Roman"/>
        </w:rPr>
        <w:t>Queued</w:t>
      </w:r>
      <w:proofErr w:type="spellEnd"/>
      <w:r w:rsidRPr="003101C6">
        <w:rPr>
          <w:rFonts w:ascii="Times New Roman" w:eastAsia="Arial Unicode MS" w:hAnsi="Times New Roman" w:cs="Times New Roman"/>
        </w:rPr>
        <w:tab/>
        <w:t>Повідомлення прийнято в обробку і буде відправлено</w:t>
      </w:r>
    </w:p>
    <w:p w14:paraId="7E80BA9F" w14:textId="77777777" w:rsidR="00991A71" w:rsidRPr="003101C6" w:rsidRDefault="00991A71" w:rsidP="00991A71">
      <w:pPr>
        <w:pStyle w:val="a5"/>
        <w:ind w:left="2835" w:hanging="1417"/>
        <w:rPr>
          <w:rFonts w:ascii="Times New Roman" w:eastAsia="Arial Unicode MS" w:hAnsi="Times New Roman" w:cs="Times New Roman"/>
        </w:rPr>
      </w:pPr>
      <w:proofErr w:type="spellStart"/>
      <w:r w:rsidRPr="003101C6">
        <w:rPr>
          <w:rFonts w:ascii="Times New Roman" w:eastAsia="Arial Unicode MS" w:hAnsi="Times New Roman" w:cs="Times New Roman"/>
        </w:rPr>
        <w:t>Accepted</w:t>
      </w:r>
      <w:proofErr w:type="spellEnd"/>
      <w:r w:rsidRPr="003101C6">
        <w:rPr>
          <w:rFonts w:ascii="Times New Roman" w:eastAsia="Arial Unicode MS" w:hAnsi="Times New Roman" w:cs="Times New Roman"/>
        </w:rPr>
        <w:tab/>
        <w:t>Повідомлення відправлено в мобільну мережу але поки нема обробки відповіді від оператора</w:t>
      </w:r>
    </w:p>
    <w:p w14:paraId="2B845A5A" w14:textId="77777777" w:rsidR="00991A71" w:rsidRPr="003101C6" w:rsidRDefault="00991A71" w:rsidP="00991A71">
      <w:pPr>
        <w:pStyle w:val="a5"/>
        <w:ind w:left="2835" w:hanging="1417"/>
        <w:rPr>
          <w:rFonts w:ascii="Times New Roman" w:eastAsia="Arial Unicode MS" w:hAnsi="Times New Roman" w:cs="Times New Roman"/>
        </w:rPr>
      </w:pPr>
      <w:proofErr w:type="spellStart"/>
      <w:r w:rsidRPr="003101C6">
        <w:rPr>
          <w:rFonts w:ascii="Times New Roman" w:eastAsia="Arial Unicode MS" w:hAnsi="Times New Roman" w:cs="Times New Roman"/>
        </w:rPr>
        <w:t>Sent</w:t>
      </w:r>
      <w:proofErr w:type="spellEnd"/>
      <w:r w:rsidRPr="003101C6">
        <w:rPr>
          <w:rFonts w:ascii="Times New Roman" w:eastAsia="Arial Unicode MS" w:hAnsi="Times New Roman" w:cs="Times New Roman"/>
        </w:rPr>
        <w:tab/>
        <w:t>Повідомлення відправлено, очікується доставка</w:t>
      </w:r>
    </w:p>
    <w:p w14:paraId="0F8AFA73" w14:textId="77777777" w:rsidR="00991A71" w:rsidRPr="003101C6" w:rsidRDefault="00991A71" w:rsidP="00991A71">
      <w:pPr>
        <w:pStyle w:val="a5"/>
        <w:ind w:left="2835" w:hanging="1417"/>
        <w:rPr>
          <w:rFonts w:ascii="Times New Roman" w:eastAsia="Arial Unicode MS" w:hAnsi="Times New Roman" w:cs="Times New Roman"/>
        </w:rPr>
      </w:pPr>
      <w:proofErr w:type="spellStart"/>
      <w:r w:rsidRPr="003101C6">
        <w:rPr>
          <w:rFonts w:ascii="Times New Roman" w:eastAsia="Arial Unicode MS" w:hAnsi="Times New Roman" w:cs="Times New Roman"/>
        </w:rPr>
        <w:t>Delivered</w:t>
      </w:r>
      <w:proofErr w:type="spellEnd"/>
      <w:r w:rsidRPr="003101C6">
        <w:rPr>
          <w:rFonts w:ascii="Times New Roman" w:eastAsia="Arial Unicode MS" w:hAnsi="Times New Roman" w:cs="Times New Roman"/>
        </w:rPr>
        <w:tab/>
        <w:t xml:space="preserve">Повідомлення доставлено отримувачу </w:t>
      </w:r>
    </w:p>
    <w:p w14:paraId="61B6D9C1" w14:textId="77777777" w:rsidR="00991A71" w:rsidRPr="003101C6" w:rsidRDefault="00991A71" w:rsidP="00991A71">
      <w:pPr>
        <w:pStyle w:val="a5"/>
        <w:ind w:left="2835" w:hanging="1417"/>
        <w:rPr>
          <w:rFonts w:ascii="Times New Roman" w:eastAsia="Arial Unicode MS" w:hAnsi="Times New Roman" w:cs="Times New Roman"/>
        </w:rPr>
      </w:pPr>
      <w:proofErr w:type="spellStart"/>
      <w:r w:rsidRPr="003101C6">
        <w:rPr>
          <w:rFonts w:ascii="Times New Roman" w:eastAsia="Arial Unicode MS" w:hAnsi="Times New Roman" w:cs="Times New Roman"/>
        </w:rPr>
        <w:t>Read</w:t>
      </w:r>
      <w:proofErr w:type="spellEnd"/>
      <w:r w:rsidRPr="003101C6">
        <w:rPr>
          <w:rFonts w:ascii="Times New Roman" w:eastAsia="Arial Unicode MS" w:hAnsi="Times New Roman" w:cs="Times New Roman"/>
        </w:rPr>
        <w:tab/>
        <w:t xml:space="preserve">Повідомлення прочитане отримувачем </w:t>
      </w:r>
    </w:p>
    <w:p w14:paraId="3ECCA1FF" w14:textId="77777777" w:rsidR="00991A71" w:rsidRPr="003101C6" w:rsidRDefault="00991A71" w:rsidP="00991A71">
      <w:pPr>
        <w:pStyle w:val="a5"/>
        <w:ind w:left="2835" w:hanging="1417"/>
        <w:rPr>
          <w:rFonts w:ascii="Times New Roman" w:eastAsia="Arial Unicode MS" w:hAnsi="Times New Roman" w:cs="Times New Roman"/>
        </w:rPr>
      </w:pPr>
      <w:proofErr w:type="spellStart"/>
      <w:r w:rsidRPr="003101C6">
        <w:rPr>
          <w:rFonts w:ascii="Times New Roman" w:eastAsia="Arial Unicode MS" w:hAnsi="Times New Roman" w:cs="Times New Roman"/>
        </w:rPr>
        <w:t>Expired</w:t>
      </w:r>
      <w:proofErr w:type="spellEnd"/>
      <w:r w:rsidRPr="003101C6">
        <w:rPr>
          <w:rFonts w:ascii="Times New Roman" w:eastAsia="Arial Unicode MS" w:hAnsi="Times New Roman" w:cs="Times New Roman"/>
        </w:rPr>
        <w:tab/>
        <w:t>Витік термін доставки повідомлення</w:t>
      </w:r>
    </w:p>
    <w:p w14:paraId="4B6F8828" w14:textId="77777777" w:rsidR="00991A71" w:rsidRPr="003101C6" w:rsidRDefault="00991A71" w:rsidP="00991A71">
      <w:pPr>
        <w:pStyle w:val="a5"/>
        <w:ind w:left="2835" w:hanging="1417"/>
        <w:rPr>
          <w:rFonts w:ascii="Times New Roman" w:eastAsia="Arial Unicode MS" w:hAnsi="Times New Roman" w:cs="Times New Roman"/>
        </w:rPr>
      </w:pPr>
      <w:proofErr w:type="spellStart"/>
      <w:r w:rsidRPr="003101C6">
        <w:rPr>
          <w:rFonts w:ascii="Times New Roman" w:eastAsia="Arial Unicode MS" w:hAnsi="Times New Roman" w:cs="Times New Roman"/>
        </w:rPr>
        <w:t>Undelivered</w:t>
      </w:r>
      <w:proofErr w:type="spellEnd"/>
      <w:r w:rsidRPr="003101C6">
        <w:rPr>
          <w:rFonts w:ascii="Times New Roman" w:eastAsia="Arial Unicode MS" w:hAnsi="Times New Roman" w:cs="Times New Roman"/>
        </w:rPr>
        <w:tab/>
        <w:t>Не доставлено</w:t>
      </w:r>
    </w:p>
    <w:p w14:paraId="10C73C2D" w14:textId="77777777" w:rsidR="00991A71" w:rsidRPr="003101C6" w:rsidRDefault="00991A71" w:rsidP="00991A71">
      <w:pPr>
        <w:pStyle w:val="a5"/>
        <w:ind w:left="2835" w:hanging="1417"/>
        <w:rPr>
          <w:rFonts w:ascii="Times New Roman" w:eastAsia="Arial Unicode MS" w:hAnsi="Times New Roman" w:cs="Times New Roman"/>
        </w:rPr>
      </w:pPr>
      <w:proofErr w:type="spellStart"/>
      <w:r w:rsidRPr="003101C6">
        <w:rPr>
          <w:rFonts w:ascii="Times New Roman" w:eastAsia="Arial Unicode MS" w:hAnsi="Times New Roman" w:cs="Times New Roman"/>
        </w:rPr>
        <w:t>Rejected</w:t>
      </w:r>
      <w:proofErr w:type="spellEnd"/>
      <w:r w:rsidRPr="003101C6">
        <w:rPr>
          <w:rFonts w:ascii="Times New Roman" w:eastAsia="Arial Unicode MS" w:hAnsi="Times New Roman" w:cs="Times New Roman"/>
        </w:rPr>
        <w:tab/>
        <w:t xml:space="preserve">Повідомлення </w:t>
      </w:r>
      <w:proofErr w:type="spellStart"/>
      <w:r w:rsidRPr="003101C6">
        <w:rPr>
          <w:rFonts w:ascii="Times New Roman" w:eastAsia="Arial Unicode MS" w:hAnsi="Times New Roman" w:cs="Times New Roman"/>
        </w:rPr>
        <w:t>відхилено</w:t>
      </w:r>
      <w:proofErr w:type="spellEnd"/>
      <w:r w:rsidRPr="003101C6">
        <w:rPr>
          <w:rFonts w:ascii="Times New Roman" w:eastAsia="Arial Unicode MS" w:hAnsi="Times New Roman" w:cs="Times New Roman"/>
        </w:rPr>
        <w:t xml:space="preserve"> </w:t>
      </w:r>
    </w:p>
    <w:p w14:paraId="465C556D" w14:textId="77777777" w:rsidR="00991A71" w:rsidRPr="003101C6" w:rsidRDefault="00991A71" w:rsidP="00991A71">
      <w:pPr>
        <w:pStyle w:val="a5"/>
        <w:ind w:left="2835" w:hanging="1417"/>
        <w:rPr>
          <w:rFonts w:ascii="Times New Roman" w:eastAsia="Arial Unicode MS" w:hAnsi="Times New Roman" w:cs="Times New Roman"/>
        </w:rPr>
      </w:pPr>
      <w:proofErr w:type="spellStart"/>
      <w:r w:rsidRPr="003101C6">
        <w:rPr>
          <w:rFonts w:ascii="Times New Roman" w:eastAsia="Arial Unicode MS" w:hAnsi="Times New Roman" w:cs="Times New Roman"/>
        </w:rPr>
        <w:t>Unknown</w:t>
      </w:r>
      <w:proofErr w:type="spellEnd"/>
      <w:r w:rsidRPr="003101C6">
        <w:rPr>
          <w:rFonts w:ascii="Times New Roman" w:eastAsia="Arial Unicode MS" w:hAnsi="Times New Roman" w:cs="Times New Roman"/>
        </w:rPr>
        <w:tab/>
        <w:t>Невідомий статус</w:t>
      </w:r>
    </w:p>
    <w:p w14:paraId="5F461096" w14:textId="77777777" w:rsidR="00991A71" w:rsidRPr="003101C6" w:rsidRDefault="00991A71" w:rsidP="00991A71">
      <w:pPr>
        <w:pStyle w:val="a5"/>
        <w:ind w:left="2835" w:hanging="1417"/>
        <w:rPr>
          <w:rFonts w:ascii="Times New Roman" w:eastAsia="Arial Unicode MS" w:hAnsi="Times New Roman" w:cs="Times New Roman"/>
        </w:rPr>
      </w:pPr>
      <w:proofErr w:type="spellStart"/>
      <w:r w:rsidRPr="003101C6">
        <w:rPr>
          <w:rFonts w:ascii="Times New Roman" w:eastAsia="Arial Unicode MS" w:hAnsi="Times New Roman" w:cs="Times New Roman"/>
        </w:rPr>
        <w:t>Failed</w:t>
      </w:r>
      <w:proofErr w:type="spellEnd"/>
      <w:r w:rsidRPr="003101C6">
        <w:rPr>
          <w:rFonts w:ascii="Times New Roman" w:eastAsia="Arial Unicode MS" w:hAnsi="Times New Roman" w:cs="Times New Roman"/>
        </w:rPr>
        <w:tab/>
        <w:t xml:space="preserve">Неможливо відправити повідомлення </w:t>
      </w:r>
    </w:p>
    <w:p w14:paraId="1DF72A1A" w14:textId="77777777" w:rsidR="00991A71" w:rsidRPr="003101C6" w:rsidRDefault="00991A71" w:rsidP="00991A71">
      <w:pPr>
        <w:pStyle w:val="a5"/>
        <w:ind w:left="2835" w:hanging="1417"/>
        <w:rPr>
          <w:rFonts w:ascii="Times New Roman" w:eastAsia="Arial Unicode MS" w:hAnsi="Times New Roman" w:cs="Times New Roman"/>
        </w:rPr>
      </w:pPr>
      <w:proofErr w:type="spellStart"/>
      <w:r w:rsidRPr="003101C6">
        <w:rPr>
          <w:rFonts w:ascii="Times New Roman" w:eastAsia="Arial Unicode MS" w:hAnsi="Times New Roman" w:cs="Times New Roman"/>
        </w:rPr>
        <w:t>Cancelled</w:t>
      </w:r>
      <w:proofErr w:type="spellEnd"/>
      <w:r w:rsidRPr="003101C6">
        <w:rPr>
          <w:rFonts w:ascii="Times New Roman" w:eastAsia="Arial Unicode MS" w:hAnsi="Times New Roman" w:cs="Times New Roman"/>
        </w:rPr>
        <w:tab/>
        <w:t>Відправка скасована, кредити повернуто на баланс.</w:t>
      </w:r>
    </w:p>
    <w:p w14:paraId="2E16F898"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Деталізований звіт про передані повідомлення повинен містити інформацію про кількість доставлених повідомлень у тому числі в розрізі країн операторів рухомого мобільного зв'язку.</w:t>
      </w:r>
    </w:p>
    <w:p w14:paraId="424BAE31"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Статистична інформація по розсилкам повідомлень повинна надаватися на вимогу Замовника. В усіх звітах, які будуть генеруватися, вказується київський час.</w:t>
      </w:r>
    </w:p>
    <w:p w14:paraId="6C6678DF"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Статистична інформація по розсилкам повідомлень надається в *.</w:t>
      </w:r>
      <w:proofErr w:type="spellStart"/>
      <w:r w:rsidRPr="003101C6">
        <w:rPr>
          <w:rFonts w:ascii="Times New Roman" w:eastAsia="Arial Unicode MS" w:hAnsi="Times New Roman" w:cs="Times New Roman"/>
        </w:rPr>
        <w:t>xls</w:t>
      </w:r>
      <w:proofErr w:type="spellEnd"/>
      <w:r w:rsidRPr="003101C6">
        <w:rPr>
          <w:rFonts w:ascii="Times New Roman" w:eastAsia="Arial Unicode MS" w:hAnsi="Times New Roman" w:cs="Times New Roman"/>
        </w:rPr>
        <w:t xml:space="preserve"> форматі.</w:t>
      </w:r>
    </w:p>
    <w:p w14:paraId="3237F282"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 xml:space="preserve">Для забезпечення роботи з діючими програмними комплексами Замовника по формуванню передачі повідомлень та контролю їх доставки Виконавець повинен забезпечити детальний опис взаємодії та формат обміну даними з комплексами Замовника. </w:t>
      </w:r>
    </w:p>
    <w:p w14:paraId="275F237E"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Надання оперативної технічної підтримки (виділені співробітники та контакт центр Оператора).</w:t>
      </w:r>
    </w:p>
    <w:p w14:paraId="07E17071"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bookmarkStart w:id="22" w:name="_Hlk57211571"/>
      <w:r w:rsidRPr="003101C6">
        <w:rPr>
          <w:rFonts w:ascii="Times New Roman" w:eastAsia="Arial Unicode MS" w:hAnsi="Times New Roman" w:cs="Times New Roman"/>
        </w:rPr>
        <w:t>Безоплатне доопрацювання API на вимоги Замовника;</w:t>
      </w:r>
    </w:p>
    <w:bookmarkEnd w:id="22"/>
    <w:p w14:paraId="6EA36674"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До сплати будуть враховані тільки доставлені повідомлення на номери мобільних Операторів України та повідомлення, доставлені користувачам з додатком Viber. При здійсненні передачі Повідомлень через телекомунікаційні мережі Операторів інших країн тарифи змінюються в залежності від умов, що надаються цими Операторами</w:t>
      </w:r>
    </w:p>
    <w:p w14:paraId="0D9E7451"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Для забезпечення адаптації та тестування програмного забезпечення Виконавця останньому надається термін 14 календарних днів з моменту укладання договору для виконання зазначених вище адаптації та тестування.</w:t>
      </w:r>
    </w:p>
    <w:p w14:paraId="12E10ACA"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До сплати будуть враховані тільки доставлені повідомлення на номери мобільних Операторів України. При здійсненні передачі Повідомлень через телекомунікаційні мережі Операторів інших країн тарифи змінюються в залежності від умов, що надаються цими Операторами.</w:t>
      </w:r>
    </w:p>
    <w:p w14:paraId="5E67A62C"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Строк життя повідомлення встановлюється 24 години.</w:t>
      </w:r>
    </w:p>
    <w:p w14:paraId="495EC811"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Надати можливість отримання онлайн статистики (</w:t>
      </w:r>
      <w:proofErr w:type="spellStart"/>
      <w:r w:rsidRPr="003101C6">
        <w:rPr>
          <w:rFonts w:ascii="Times New Roman" w:eastAsia="Arial Unicode MS" w:hAnsi="Times New Roman" w:cs="Times New Roman"/>
        </w:rPr>
        <w:t>вебпортал</w:t>
      </w:r>
      <w:proofErr w:type="spellEnd"/>
      <w:r w:rsidRPr="003101C6">
        <w:rPr>
          <w:rFonts w:ascii="Times New Roman" w:eastAsia="Arial Unicode MS" w:hAnsi="Times New Roman" w:cs="Times New Roman"/>
        </w:rPr>
        <w:t xml:space="preserve">) </w:t>
      </w:r>
      <w:r w:rsidRPr="003101C6">
        <w:rPr>
          <w:rFonts w:ascii="Times New Roman" w:eastAsia="Arial Unicode MS" w:hAnsi="Times New Roman" w:cs="Times New Roman"/>
          <w:lang w:val="ru-RU"/>
        </w:rPr>
        <w:t xml:space="preserve">для </w:t>
      </w:r>
      <w:proofErr w:type="spellStart"/>
      <w:r w:rsidRPr="003101C6">
        <w:rPr>
          <w:rFonts w:ascii="Times New Roman" w:eastAsia="Arial Unicode MS" w:hAnsi="Times New Roman" w:cs="Times New Roman"/>
          <w:lang w:val="ru-RU"/>
        </w:rPr>
        <w:t>проведення</w:t>
      </w:r>
      <w:proofErr w:type="spellEnd"/>
      <w:r w:rsidRPr="003101C6">
        <w:rPr>
          <w:rFonts w:ascii="Times New Roman" w:eastAsia="Arial Unicode MS" w:hAnsi="Times New Roman" w:cs="Times New Roman"/>
          <w:lang w:val="ru-RU"/>
        </w:rPr>
        <w:t xml:space="preserve"> </w:t>
      </w:r>
      <w:proofErr w:type="spellStart"/>
      <w:r w:rsidRPr="003101C6">
        <w:rPr>
          <w:rFonts w:ascii="Times New Roman" w:eastAsia="Arial Unicode MS" w:hAnsi="Times New Roman" w:cs="Times New Roman"/>
          <w:lang w:val="ru-RU"/>
        </w:rPr>
        <w:t>розсилок</w:t>
      </w:r>
      <w:proofErr w:type="spellEnd"/>
      <w:r w:rsidRPr="003101C6">
        <w:rPr>
          <w:rFonts w:ascii="Times New Roman" w:eastAsia="Arial Unicode MS" w:hAnsi="Times New Roman" w:cs="Times New Roman"/>
          <w:lang w:val="ru-RU"/>
        </w:rPr>
        <w:t xml:space="preserve"> та </w:t>
      </w:r>
      <w:proofErr w:type="spellStart"/>
      <w:r w:rsidRPr="003101C6">
        <w:rPr>
          <w:rFonts w:ascii="Times New Roman" w:eastAsia="Arial Unicode MS" w:hAnsi="Times New Roman" w:cs="Times New Roman"/>
          <w:lang w:val="ru-RU"/>
        </w:rPr>
        <w:t>отримання</w:t>
      </w:r>
      <w:proofErr w:type="spellEnd"/>
      <w:r w:rsidRPr="003101C6">
        <w:rPr>
          <w:rFonts w:ascii="Times New Roman" w:eastAsia="Arial Unicode MS" w:hAnsi="Times New Roman" w:cs="Times New Roman"/>
          <w:lang w:val="ru-RU"/>
        </w:rPr>
        <w:t xml:space="preserve"> </w:t>
      </w:r>
      <w:r w:rsidRPr="003101C6">
        <w:rPr>
          <w:rFonts w:ascii="Times New Roman" w:eastAsia="Arial Unicode MS" w:hAnsi="Times New Roman" w:cs="Times New Roman"/>
        </w:rPr>
        <w:t>статусу доставки повідомлень.</w:t>
      </w:r>
    </w:p>
    <w:p w14:paraId="542E0519" w14:textId="77777777" w:rsidR="00991A71" w:rsidRPr="003101C6" w:rsidRDefault="00991A71" w:rsidP="00991A71">
      <w:pPr>
        <w:pStyle w:val="a5"/>
        <w:ind w:left="567"/>
        <w:rPr>
          <w:rFonts w:ascii="Times New Roman" w:eastAsia="Arial Unicode MS" w:hAnsi="Times New Roman" w:cs="Times New Roman"/>
        </w:rPr>
      </w:pPr>
    </w:p>
    <w:p w14:paraId="04867085" w14:textId="77777777" w:rsidR="00991A71" w:rsidRPr="003101C6" w:rsidRDefault="00991A71" w:rsidP="00991A71">
      <w:pPr>
        <w:pStyle w:val="a5"/>
        <w:keepNext/>
        <w:numPr>
          <w:ilvl w:val="0"/>
          <w:numId w:val="36"/>
        </w:numPr>
        <w:spacing w:before="120" w:after="120" w:line="240" w:lineRule="auto"/>
        <w:contextualSpacing w:val="0"/>
        <w:jc w:val="both"/>
        <w:rPr>
          <w:rFonts w:ascii="Times New Roman" w:eastAsia="Arial Unicode MS" w:hAnsi="Times New Roman" w:cs="Times New Roman"/>
          <w:b/>
          <w:bCs/>
        </w:rPr>
      </w:pPr>
      <w:r w:rsidRPr="003101C6">
        <w:rPr>
          <w:rFonts w:ascii="Times New Roman" w:eastAsia="Arial Unicode MS" w:hAnsi="Times New Roman" w:cs="Times New Roman"/>
          <w:b/>
          <w:bCs/>
        </w:rPr>
        <w:lastRenderedPageBreak/>
        <w:t>Технічні вимоги щодо терміну усунення проблем з надання Послуг Виконавця:</w:t>
      </w:r>
    </w:p>
    <w:p w14:paraId="34974907" w14:textId="77777777" w:rsidR="00991A71" w:rsidRPr="003101C6" w:rsidRDefault="00991A71" w:rsidP="00991A71">
      <w:pPr>
        <w:pStyle w:val="a5"/>
        <w:keepNext/>
        <w:spacing w:before="120" w:after="120"/>
        <w:ind w:left="567"/>
        <w:contextualSpacing w:val="0"/>
        <w:rPr>
          <w:rFonts w:ascii="Times New Roman" w:eastAsia="Arial Unicode MS" w:hAnsi="Times New Roman" w:cs="Times New Roman"/>
          <w:b/>
          <w:bCs/>
        </w:rPr>
      </w:pPr>
    </w:p>
    <w:p w14:paraId="2AD9598D"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Проблеми з надання послуг можуть бути:</w:t>
      </w:r>
    </w:p>
    <w:p w14:paraId="6F4D3F0D" w14:textId="77777777" w:rsidR="00991A71" w:rsidRPr="003101C6" w:rsidRDefault="00991A71" w:rsidP="00991A71">
      <w:pPr>
        <w:pStyle w:val="-"/>
        <w:numPr>
          <w:ilvl w:val="0"/>
          <w:numId w:val="37"/>
        </w:numPr>
        <w:spacing w:before="0" w:after="0"/>
        <w:ind w:left="851" w:hanging="284"/>
      </w:pPr>
      <w:r w:rsidRPr="003101C6">
        <w:t>запланованими, внаслідок проведення планових робіт Виконавцем. Запланована недоступність Послуг, надалі ЗНП;</w:t>
      </w:r>
    </w:p>
    <w:p w14:paraId="0178C4D8" w14:textId="77777777" w:rsidR="00991A71" w:rsidRPr="003101C6" w:rsidRDefault="00991A71" w:rsidP="00991A71">
      <w:pPr>
        <w:pStyle w:val="-"/>
        <w:numPr>
          <w:ilvl w:val="0"/>
          <w:numId w:val="37"/>
        </w:numPr>
        <w:spacing w:before="0" w:after="0"/>
        <w:ind w:left="851" w:hanging="284"/>
      </w:pPr>
      <w:r w:rsidRPr="003101C6">
        <w:t>пов’язаними з аварійною недоступністю Послуг, надалі АНП.</w:t>
      </w:r>
    </w:p>
    <w:p w14:paraId="11245455"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Виконавець має право проводити планові роботи на умовах та в порядку, встановлених Договором про надання послуг.</w:t>
      </w:r>
    </w:p>
    <w:p w14:paraId="39C40DC2"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Проведення Виконавцем планових робіт призводить до ЗНП на час проведення цих робіт, та не призводить до АНП.</w:t>
      </w:r>
    </w:p>
    <w:p w14:paraId="31509864"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bookmarkStart w:id="23" w:name="_Ref53139023"/>
      <w:r w:rsidRPr="003101C6">
        <w:rPr>
          <w:rFonts w:ascii="Times New Roman" w:eastAsia="Arial Unicode MS" w:hAnsi="Times New Roman" w:cs="Times New Roman"/>
        </w:rPr>
        <w:t>Виконавець повідомляє Замовника про проведення планових робіт не менше ніж за 2 робочих дні до початку їх проведення шляхом відправлення повідомлення на електронну адресу уповноваженої особи та служби підтримки Замовника. В повідомленні зазначається час початку ЗНП та можлива його тривалість.</w:t>
      </w:r>
      <w:bookmarkEnd w:id="23"/>
    </w:p>
    <w:p w14:paraId="7BF30C71"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bookmarkStart w:id="24" w:name="_Ref53139087"/>
      <w:r w:rsidRPr="003101C6">
        <w:rPr>
          <w:rFonts w:ascii="Times New Roman" w:eastAsia="Arial Unicode MS" w:hAnsi="Times New Roman" w:cs="Times New Roman"/>
        </w:rPr>
        <w:t>Виконавець має право проводити планові роботи в період з 23:00 до 08:00 год.</w:t>
      </w:r>
      <w:bookmarkEnd w:id="24"/>
    </w:p>
    <w:p w14:paraId="36313C45"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bookmarkStart w:id="25" w:name="_Ref53139096"/>
      <w:r w:rsidRPr="003101C6">
        <w:rPr>
          <w:rFonts w:ascii="Times New Roman" w:eastAsia="Arial Unicode MS" w:hAnsi="Times New Roman" w:cs="Times New Roman"/>
        </w:rPr>
        <w:t>Загальна тривалість ЗНП для Послуг становить не більше 8 годин на місяць та не більше 48 годин на рік.</w:t>
      </w:r>
      <w:bookmarkEnd w:id="25"/>
    </w:p>
    <w:p w14:paraId="19E1E83A"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У випадку порушення Виконавцем порядку, зазначеного в п. </w:t>
      </w:r>
      <w:r w:rsidRPr="003101C6">
        <w:rPr>
          <w:rFonts w:ascii="Times New Roman" w:eastAsia="Arial Unicode MS" w:hAnsi="Times New Roman" w:cs="Times New Roman"/>
        </w:rPr>
        <w:fldChar w:fldCharType="begin"/>
      </w:r>
      <w:r w:rsidRPr="003101C6">
        <w:rPr>
          <w:rFonts w:ascii="Times New Roman" w:eastAsia="Arial Unicode MS" w:hAnsi="Times New Roman" w:cs="Times New Roman"/>
        </w:rPr>
        <w:instrText xml:space="preserve"> REF _Ref53139023 \r \h  \* MERGEFORMAT </w:instrText>
      </w:r>
      <w:r w:rsidRPr="003101C6">
        <w:rPr>
          <w:rFonts w:ascii="Times New Roman" w:eastAsia="Arial Unicode MS" w:hAnsi="Times New Roman" w:cs="Times New Roman"/>
        </w:rPr>
      </w:r>
      <w:r w:rsidRPr="003101C6">
        <w:rPr>
          <w:rFonts w:ascii="Times New Roman" w:eastAsia="Arial Unicode MS" w:hAnsi="Times New Roman" w:cs="Times New Roman"/>
        </w:rPr>
        <w:fldChar w:fldCharType="separate"/>
      </w:r>
      <w:r w:rsidRPr="003101C6">
        <w:rPr>
          <w:rFonts w:ascii="Times New Roman" w:eastAsia="Arial Unicode MS" w:hAnsi="Times New Roman" w:cs="Times New Roman"/>
        </w:rPr>
        <w:t>3.4</w:t>
      </w:r>
      <w:r w:rsidRPr="003101C6">
        <w:rPr>
          <w:rFonts w:ascii="Times New Roman" w:eastAsia="Arial Unicode MS" w:hAnsi="Times New Roman" w:cs="Times New Roman"/>
        </w:rPr>
        <w:fldChar w:fldCharType="end"/>
      </w:r>
      <w:r w:rsidRPr="003101C6">
        <w:rPr>
          <w:rFonts w:ascii="Times New Roman" w:eastAsia="Arial Unicode MS" w:hAnsi="Times New Roman" w:cs="Times New Roman"/>
        </w:rPr>
        <w:t xml:space="preserve"> цих технічних вимог, недоступність Послуг, викликана проведенням планових робіт, вважається АНП з вини Виконавця.</w:t>
      </w:r>
    </w:p>
    <w:p w14:paraId="0A96C5A7"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Різниця між повідомленою тривалістю ЗНП та фактичною тривалістю ЗНП вважається АНП з вини Виконавця.</w:t>
      </w:r>
    </w:p>
    <w:p w14:paraId="55293D35"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 xml:space="preserve">Проведення Виконавцем планових робіт в порядку та в строки інші, ніж встановлені пунктами </w:t>
      </w:r>
      <w:r w:rsidRPr="003101C6">
        <w:rPr>
          <w:rFonts w:ascii="Times New Roman" w:eastAsia="Arial Unicode MS" w:hAnsi="Times New Roman" w:cs="Times New Roman"/>
        </w:rPr>
        <w:fldChar w:fldCharType="begin"/>
      </w:r>
      <w:r w:rsidRPr="003101C6">
        <w:rPr>
          <w:rFonts w:ascii="Times New Roman" w:eastAsia="Arial Unicode MS" w:hAnsi="Times New Roman" w:cs="Times New Roman"/>
        </w:rPr>
        <w:instrText xml:space="preserve"> REF _Ref53139087 \r \h  \* MERGEFORMAT </w:instrText>
      </w:r>
      <w:r w:rsidRPr="003101C6">
        <w:rPr>
          <w:rFonts w:ascii="Times New Roman" w:eastAsia="Arial Unicode MS" w:hAnsi="Times New Roman" w:cs="Times New Roman"/>
        </w:rPr>
      </w:r>
      <w:r w:rsidRPr="003101C6">
        <w:rPr>
          <w:rFonts w:ascii="Times New Roman" w:eastAsia="Arial Unicode MS" w:hAnsi="Times New Roman" w:cs="Times New Roman"/>
        </w:rPr>
        <w:fldChar w:fldCharType="separate"/>
      </w:r>
      <w:r w:rsidRPr="003101C6">
        <w:rPr>
          <w:rFonts w:ascii="Times New Roman" w:eastAsia="Arial Unicode MS" w:hAnsi="Times New Roman" w:cs="Times New Roman"/>
        </w:rPr>
        <w:t>3.5</w:t>
      </w:r>
      <w:r w:rsidRPr="003101C6">
        <w:rPr>
          <w:rFonts w:ascii="Times New Roman" w:eastAsia="Arial Unicode MS" w:hAnsi="Times New Roman" w:cs="Times New Roman"/>
        </w:rPr>
        <w:fldChar w:fldCharType="end"/>
      </w:r>
      <w:r w:rsidRPr="003101C6">
        <w:rPr>
          <w:rFonts w:ascii="Times New Roman" w:eastAsia="Arial Unicode MS" w:hAnsi="Times New Roman" w:cs="Times New Roman"/>
        </w:rPr>
        <w:t xml:space="preserve"> та </w:t>
      </w:r>
      <w:r w:rsidRPr="003101C6">
        <w:rPr>
          <w:rFonts w:ascii="Times New Roman" w:eastAsia="Arial Unicode MS" w:hAnsi="Times New Roman" w:cs="Times New Roman"/>
        </w:rPr>
        <w:fldChar w:fldCharType="begin"/>
      </w:r>
      <w:r w:rsidRPr="003101C6">
        <w:rPr>
          <w:rFonts w:ascii="Times New Roman" w:eastAsia="Arial Unicode MS" w:hAnsi="Times New Roman" w:cs="Times New Roman"/>
        </w:rPr>
        <w:instrText xml:space="preserve"> REF _Ref53139096 \r \h  \* MERGEFORMAT </w:instrText>
      </w:r>
      <w:r w:rsidRPr="003101C6">
        <w:rPr>
          <w:rFonts w:ascii="Times New Roman" w:eastAsia="Arial Unicode MS" w:hAnsi="Times New Roman" w:cs="Times New Roman"/>
        </w:rPr>
      </w:r>
      <w:r w:rsidRPr="003101C6">
        <w:rPr>
          <w:rFonts w:ascii="Times New Roman" w:eastAsia="Arial Unicode MS" w:hAnsi="Times New Roman" w:cs="Times New Roman"/>
        </w:rPr>
        <w:fldChar w:fldCharType="separate"/>
      </w:r>
      <w:r w:rsidRPr="003101C6">
        <w:rPr>
          <w:rFonts w:ascii="Times New Roman" w:eastAsia="Arial Unicode MS" w:hAnsi="Times New Roman" w:cs="Times New Roman"/>
        </w:rPr>
        <w:t>3.6</w:t>
      </w:r>
      <w:r w:rsidRPr="003101C6">
        <w:rPr>
          <w:rFonts w:ascii="Times New Roman" w:eastAsia="Arial Unicode MS" w:hAnsi="Times New Roman" w:cs="Times New Roman"/>
        </w:rPr>
        <w:fldChar w:fldCharType="end"/>
      </w:r>
      <w:r w:rsidRPr="003101C6">
        <w:rPr>
          <w:rFonts w:ascii="Times New Roman" w:eastAsia="Arial Unicode MS" w:hAnsi="Times New Roman" w:cs="Times New Roman"/>
        </w:rPr>
        <w:t xml:space="preserve"> цих технічних вимог, може бути здійснене виключно за письмовим погодженням із Замовником.</w:t>
      </w:r>
    </w:p>
    <w:p w14:paraId="2A1DF42B"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 xml:space="preserve">У випадку виявлення АНП Виконавцем, останній негайно повідомляє про це представників технічної підтримки Замовника за номером телефону та за електронною </w:t>
      </w:r>
      <w:proofErr w:type="spellStart"/>
      <w:r w:rsidRPr="003101C6">
        <w:rPr>
          <w:rFonts w:ascii="Times New Roman" w:eastAsia="Arial Unicode MS" w:hAnsi="Times New Roman" w:cs="Times New Roman"/>
        </w:rPr>
        <w:t>адресою</w:t>
      </w:r>
      <w:proofErr w:type="spellEnd"/>
      <w:r w:rsidRPr="003101C6">
        <w:rPr>
          <w:rFonts w:ascii="Times New Roman" w:eastAsia="Arial Unicode MS" w:hAnsi="Times New Roman" w:cs="Times New Roman"/>
        </w:rPr>
        <w:t>, та приймає міри щодо усунення АНП.</w:t>
      </w:r>
    </w:p>
    <w:p w14:paraId="5A2CEE43"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 xml:space="preserve">У випадку виявлення АНП Замовником, останній негайно повідомляє про це представників технічної підтримки Виконавця за номером телефону та за електронною </w:t>
      </w:r>
      <w:proofErr w:type="spellStart"/>
      <w:r w:rsidRPr="003101C6">
        <w:rPr>
          <w:rFonts w:ascii="Times New Roman" w:eastAsia="Arial Unicode MS" w:hAnsi="Times New Roman" w:cs="Times New Roman"/>
        </w:rPr>
        <w:t>адресою</w:t>
      </w:r>
      <w:proofErr w:type="spellEnd"/>
      <w:r w:rsidRPr="003101C6">
        <w:rPr>
          <w:rFonts w:ascii="Times New Roman" w:eastAsia="Arial Unicode MS" w:hAnsi="Times New Roman" w:cs="Times New Roman"/>
        </w:rPr>
        <w:t>.</w:t>
      </w:r>
    </w:p>
    <w:p w14:paraId="08BD559D"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В разі дотримання всіх вимог при поданні повідомлення (звернення) про виявлене АНП Замовником, Виконавець фіксує звернення про виявлене АНП в журналі робіт та приймає міри щодо його усунення. При цьому, Виконавець протягом години після прийому такого звернення оцінює орієнтовний час відновлення доступності Послуг та повідомляє його Замовнику таким самим чином, яким було отримано повідомлення про АНП від Замовника.</w:t>
      </w:r>
    </w:p>
    <w:p w14:paraId="628A1045"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У випадку виявлення АНП Замовником, початком періоду АНП вважається отримання Виконавцем від Замовника повідомлення за телефоном або на електронну адресу представників технічної підтримки Виконавця за фактом недоступності Послуг.</w:t>
      </w:r>
    </w:p>
    <w:p w14:paraId="659F15A9"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Повідомлення має обов’язково включати: ім’я, прізвище, контактний телефон особи, що звертається, найменування Замовника та причину звернення.</w:t>
      </w:r>
    </w:p>
    <w:p w14:paraId="230ED222"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Виконавець має право не приймати до виконання повідомлення Замовника про АНП, яке не включає всі відомості та не несе відповідальність за порушення строків усунення АНП.</w:t>
      </w:r>
    </w:p>
    <w:p w14:paraId="0AA01EBF" w14:textId="77777777" w:rsidR="00991A71" w:rsidRPr="003101C6" w:rsidRDefault="00991A71" w:rsidP="00991A71">
      <w:pPr>
        <w:pStyle w:val="a5"/>
        <w:ind w:left="567"/>
        <w:rPr>
          <w:rFonts w:ascii="Times New Roman" w:eastAsia="Arial Unicode MS" w:hAnsi="Times New Roman" w:cs="Times New Roman"/>
        </w:rPr>
      </w:pPr>
    </w:p>
    <w:p w14:paraId="3BC8484C" w14:textId="77777777" w:rsidR="00991A71" w:rsidRPr="003101C6" w:rsidRDefault="00991A71" w:rsidP="00991A71">
      <w:pPr>
        <w:pStyle w:val="a5"/>
        <w:keepNext/>
        <w:numPr>
          <w:ilvl w:val="0"/>
          <w:numId w:val="36"/>
        </w:numPr>
        <w:spacing w:before="120" w:after="120" w:line="240" w:lineRule="auto"/>
        <w:contextualSpacing w:val="0"/>
        <w:jc w:val="both"/>
        <w:rPr>
          <w:rFonts w:ascii="Times New Roman" w:eastAsia="Arial Unicode MS" w:hAnsi="Times New Roman" w:cs="Times New Roman"/>
          <w:b/>
          <w:bCs/>
        </w:rPr>
      </w:pPr>
      <w:r w:rsidRPr="003101C6">
        <w:rPr>
          <w:rFonts w:ascii="Times New Roman" w:eastAsia="Arial Unicode MS" w:hAnsi="Times New Roman" w:cs="Times New Roman"/>
          <w:b/>
          <w:bCs/>
        </w:rPr>
        <w:t>Опис порядку дій Сторонами в разі виявлення розбіжностей в статистичних даних:</w:t>
      </w:r>
    </w:p>
    <w:p w14:paraId="0D8A6D52" w14:textId="77777777" w:rsidR="00991A71" w:rsidRPr="003101C6" w:rsidRDefault="00991A71" w:rsidP="00991A71">
      <w:pPr>
        <w:pStyle w:val="a5"/>
        <w:keepNext/>
        <w:spacing w:before="120" w:after="120"/>
        <w:ind w:left="567"/>
        <w:contextualSpacing w:val="0"/>
        <w:rPr>
          <w:rFonts w:ascii="Times New Roman" w:eastAsia="Arial Unicode MS" w:hAnsi="Times New Roman" w:cs="Times New Roman"/>
          <w:b/>
          <w:bCs/>
        </w:rPr>
      </w:pPr>
    </w:p>
    <w:p w14:paraId="129090E0"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 xml:space="preserve">Сторони вживають спільних заходів щодо встановлення та усунення причин розбіжностей. Сторона яка встановила наявність розбіжностей готує та передає іншій </w:t>
      </w:r>
      <w:proofErr w:type="spellStart"/>
      <w:r w:rsidRPr="003101C6">
        <w:rPr>
          <w:rFonts w:ascii="Times New Roman" w:eastAsia="Arial Unicode MS" w:hAnsi="Times New Roman" w:cs="Times New Roman"/>
        </w:rPr>
        <w:t>Cтороні</w:t>
      </w:r>
      <w:proofErr w:type="spellEnd"/>
      <w:r w:rsidRPr="003101C6">
        <w:rPr>
          <w:rFonts w:ascii="Times New Roman" w:eastAsia="Arial Unicode MS" w:hAnsi="Times New Roman" w:cs="Times New Roman"/>
        </w:rPr>
        <w:t xml:space="preserve"> Акт розбіжностей по статистичним даним. У разі необхідності Сторони домовляються про проведення двосторонніх тестів. У разі визнання Виконавцем причин скарги об’єктивними, Виконавець, протягом 3-х робочих днів з моменту отримання Акту розбіжностей, надає письмову відповідь Замовнику, а оскаржена сума враховується при виставленні рахунку за розрахунковий період в якому дана скарга визнана об’єктивною. У разі визнання Виконавцем причин скарги необ’єктивними, Виконавець надає письмову відповідь з визначенням причин відхилення скарги протягом 3-х робочих днів з моменту отримання Акту розбіжностей.</w:t>
      </w:r>
    </w:p>
    <w:p w14:paraId="4F1289B0"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Виконавець у разі розходжень зі звітністю Замовника, надає останньому деталізовану інформацію по кожній Транзакції (підтверджена доставка 1 (одного) повідомлення 1 (одному) Користувачу) у вигляді *.</w:t>
      </w:r>
      <w:proofErr w:type="spellStart"/>
      <w:r w:rsidRPr="003101C6">
        <w:rPr>
          <w:rFonts w:ascii="Times New Roman" w:eastAsia="Arial Unicode MS" w:hAnsi="Times New Roman" w:cs="Times New Roman"/>
        </w:rPr>
        <w:t>xls</w:t>
      </w:r>
      <w:proofErr w:type="spellEnd"/>
      <w:r w:rsidRPr="003101C6">
        <w:rPr>
          <w:rFonts w:ascii="Times New Roman" w:eastAsia="Arial Unicode MS" w:hAnsi="Times New Roman" w:cs="Times New Roman"/>
        </w:rPr>
        <w:t xml:space="preserve"> файл. Файли типу *.</w:t>
      </w:r>
      <w:proofErr w:type="spellStart"/>
      <w:r w:rsidRPr="003101C6">
        <w:rPr>
          <w:rFonts w:ascii="Times New Roman" w:eastAsia="Arial Unicode MS" w:hAnsi="Times New Roman" w:cs="Times New Roman"/>
        </w:rPr>
        <w:t>xls</w:t>
      </w:r>
      <w:proofErr w:type="spellEnd"/>
      <w:r w:rsidRPr="003101C6">
        <w:rPr>
          <w:rFonts w:ascii="Times New Roman" w:eastAsia="Arial Unicode MS" w:hAnsi="Times New Roman" w:cs="Times New Roman"/>
        </w:rPr>
        <w:t xml:space="preserve"> повинні містити такі дані:</w:t>
      </w:r>
    </w:p>
    <w:p w14:paraId="1538F424" w14:textId="77777777" w:rsidR="00991A71" w:rsidRPr="003101C6" w:rsidRDefault="00991A71" w:rsidP="00991A71">
      <w:pPr>
        <w:pStyle w:val="-"/>
        <w:numPr>
          <w:ilvl w:val="0"/>
          <w:numId w:val="37"/>
        </w:numPr>
        <w:spacing w:before="0" w:after="0"/>
        <w:ind w:left="851" w:hanging="284"/>
      </w:pPr>
      <w:r w:rsidRPr="003101C6">
        <w:rPr>
          <w:rFonts w:eastAsia="Arial Unicode MS"/>
        </w:rPr>
        <w:t xml:space="preserve">дата і </w:t>
      </w:r>
      <w:r w:rsidRPr="003101C6">
        <w:t>час здійснення Транзакції (при формуванні звіту вказується київський час);</w:t>
      </w:r>
    </w:p>
    <w:p w14:paraId="44FABC54" w14:textId="77777777" w:rsidR="00991A71" w:rsidRPr="003101C6" w:rsidRDefault="00991A71" w:rsidP="00991A71">
      <w:pPr>
        <w:pStyle w:val="-"/>
        <w:numPr>
          <w:ilvl w:val="0"/>
          <w:numId w:val="37"/>
        </w:numPr>
        <w:spacing w:before="0" w:after="0"/>
        <w:ind w:left="851" w:hanging="284"/>
      </w:pPr>
      <w:r w:rsidRPr="003101C6">
        <w:lastRenderedPageBreak/>
        <w:t>телефонний номер Користувача;</w:t>
      </w:r>
    </w:p>
    <w:p w14:paraId="6217C5A5" w14:textId="77777777" w:rsidR="00991A71" w:rsidRPr="003101C6" w:rsidRDefault="00991A71" w:rsidP="00991A71">
      <w:pPr>
        <w:pStyle w:val="-"/>
        <w:numPr>
          <w:ilvl w:val="0"/>
          <w:numId w:val="37"/>
        </w:numPr>
        <w:spacing w:before="0" w:after="0"/>
        <w:ind w:left="851" w:hanging="284"/>
      </w:pPr>
      <w:r w:rsidRPr="003101C6">
        <w:t xml:space="preserve">ідентифікатор Транзакції відповідно до </w:t>
      </w:r>
      <w:proofErr w:type="spellStart"/>
      <w:r w:rsidRPr="003101C6">
        <w:t>білінгової</w:t>
      </w:r>
      <w:proofErr w:type="spellEnd"/>
      <w:r w:rsidRPr="003101C6">
        <w:t xml:space="preserve"> системи Виконавця;</w:t>
      </w:r>
    </w:p>
    <w:p w14:paraId="450630B2" w14:textId="77777777" w:rsidR="00991A71" w:rsidRPr="003101C6" w:rsidRDefault="00991A71" w:rsidP="00991A71">
      <w:pPr>
        <w:pStyle w:val="-"/>
        <w:numPr>
          <w:ilvl w:val="0"/>
          <w:numId w:val="37"/>
        </w:numPr>
        <w:spacing w:before="0" w:after="0"/>
        <w:ind w:left="851" w:hanging="284"/>
        <w:rPr>
          <w:rFonts w:eastAsia="Arial Unicode MS"/>
        </w:rPr>
      </w:pPr>
      <w:r w:rsidRPr="003101C6">
        <w:t>статус Повідомлення</w:t>
      </w:r>
      <w:r w:rsidRPr="003101C6">
        <w:rPr>
          <w:rFonts w:eastAsia="Arial Unicode MS"/>
        </w:rPr>
        <w:t xml:space="preserve"> в цей період.</w:t>
      </w:r>
    </w:p>
    <w:p w14:paraId="1986E9C5" w14:textId="77777777" w:rsidR="00991A71" w:rsidRPr="003101C6" w:rsidRDefault="00991A71" w:rsidP="00991A71">
      <w:pPr>
        <w:pStyle w:val="-"/>
        <w:numPr>
          <w:ilvl w:val="0"/>
          <w:numId w:val="0"/>
        </w:numPr>
        <w:spacing w:before="0" w:after="0"/>
        <w:ind w:left="851"/>
        <w:rPr>
          <w:rFonts w:eastAsia="Arial Unicode MS"/>
        </w:rPr>
      </w:pPr>
    </w:p>
    <w:p w14:paraId="67C2DA85" w14:textId="77777777" w:rsidR="00991A71" w:rsidRPr="003101C6" w:rsidRDefault="00991A71" w:rsidP="00991A71">
      <w:pPr>
        <w:pStyle w:val="a5"/>
        <w:keepNext/>
        <w:numPr>
          <w:ilvl w:val="0"/>
          <w:numId w:val="36"/>
        </w:numPr>
        <w:spacing w:before="120" w:after="120" w:line="240" w:lineRule="auto"/>
        <w:contextualSpacing w:val="0"/>
        <w:jc w:val="both"/>
        <w:rPr>
          <w:rFonts w:ascii="Times New Roman" w:eastAsia="Arial Unicode MS" w:hAnsi="Times New Roman" w:cs="Times New Roman"/>
          <w:b/>
          <w:bCs/>
        </w:rPr>
      </w:pPr>
      <w:r w:rsidRPr="003101C6">
        <w:rPr>
          <w:rFonts w:ascii="Times New Roman" w:eastAsia="Arial Unicode MS" w:hAnsi="Times New Roman" w:cs="Times New Roman"/>
          <w:b/>
          <w:bCs/>
        </w:rPr>
        <w:t>Опис обміну повідомленнями між Замовником і Виконавцем:</w:t>
      </w:r>
    </w:p>
    <w:p w14:paraId="394603BF" w14:textId="77777777" w:rsidR="00991A71" w:rsidRPr="003101C6" w:rsidRDefault="00991A71" w:rsidP="00991A71">
      <w:pPr>
        <w:pStyle w:val="a5"/>
        <w:keepNext/>
        <w:spacing w:before="120" w:after="120"/>
        <w:ind w:left="567"/>
        <w:contextualSpacing w:val="0"/>
        <w:rPr>
          <w:rFonts w:ascii="Times New Roman" w:eastAsia="Arial Unicode MS" w:hAnsi="Times New Roman" w:cs="Times New Roman"/>
          <w:b/>
          <w:bCs/>
        </w:rPr>
      </w:pPr>
    </w:p>
    <w:p w14:paraId="4E0A91A6"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Опис протоколу обміну:</w:t>
      </w:r>
    </w:p>
    <w:p w14:paraId="0682704A" w14:textId="77777777" w:rsidR="00991A71" w:rsidRPr="003101C6" w:rsidRDefault="00991A71" w:rsidP="00991A71">
      <w:pPr>
        <w:pStyle w:val="a5"/>
        <w:numPr>
          <w:ilvl w:val="2"/>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 xml:space="preserve">Обмін між Виконавцем та Замовником проводиться з використанням протоколу CCOM. </w:t>
      </w:r>
    </w:p>
    <w:p w14:paraId="551A7856" w14:textId="77777777" w:rsidR="00991A71" w:rsidRPr="003101C6" w:rsidRDefault="00991A71" w:rsidP="00991A71">
      <w:pPr>
        <w:pStyle w:val="a5"/>
        <w:numPr>
          <w:ilvl w:val="2"/>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 xml:space="preserve">Аутентифікація може проводитись або по IP-адресі Замовника, або з використанням HTTPS </w:t>
      </w:r>
      <w:proofErr w:type="spellStart"/>
      <w:r w:rsidRPr="003101C6">
        <w:rPr>
          <w:rFonts w:ascii="Times New Roman" w:eastAsia="Arial Unicode MS" w:hAnsi="Times New Roman" w:cs="Times New Roman"/>
        </w:rPr>
        <w:t>Basic</w:t>
      </w:r>
      <w:proofErr w:type="spellEnd"/>
      <w:r w:rsidRPr="003101C6">
        <w:rPr>
          <w:rFonts w:ascii="Times New Roman" w:eastAsia="Arial Unicode MS" w:hAnsi="Times New Roman" w:cs="Times New Roman"/>
        </w:rPr>
        <w:t xml:space="preserve"> </w:t>
      </w:r>
      <w:proofErr w:type="spellStart"/>
      <w:r w:rsidRPr="003101C6">
        <w:rPr>
          <w:rFonts w:ascii="Times New Roman" w:eastAsia="Arial Unicode MS" w:hAnsi="Times New Roman" w:cs="Times New Roman"/>
        </w:rPr>
        <w:t>Authentication</w:t>
      </w:r>
      <w:proofErr w:type="spellEnd"/>
      <w:r w:rsidRPr="003101C6">
        <w:rPr>
          <w:rFonts w:ascii="Times New Roman" w:eastAsia="Arial Unicode MS" w:hAnsi="Times New Roman" w:cs="Times New Roman"/>
        </w:rPr>
        <w:t xml:space="preserve">, або з використанням </w:t>
      </w:r>
      <w:proofErr w:type="spellStart"/>
      <w:r w:rsidRPr="003101C6">
        <w:rPr>
          <w:rFonts w:ascii="Times New Roman" w:eastAsia="Arial Unicode MS" w:hAnsi="Times New Roman" w:cs="Times New Roman"/>
        </w:rPr>
        <w:t>OAuth</w:t>
      </w:r>
      <w:proofErr w:type="spellEnd"/>
      <w:r w:rsidRPr="003101C6">
        <w:rPr>
          <w:rFonts w:ascii="Times New Roman" w:eastAsia="Arial Unicode MS" w:hAnsi="Times New Roman" w:cs="Times New Roman"/>
        </w:rPr>
        <w:t xml:space="preserve"> 2.0.</w:t>
      </w:r>
    </w:p>
    <w:p w14:paraId="73875095" w14:textId="77777777" w:rsidR="00991A71" w:rsidRPr="003101C6" w:rsidRDefault="00991A71" w:rsidP="00991A71">
      <w:pPr>
        <w:pStyle w:val="a5"/>
        <w:numPr>
          <w:ilvl w:val="2"/>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 xml:space="preserve">Для передачі повідомлень використовується методи протоколу CCOM </w:t>
      </w:r>
    </w:p>
    <w:p w14:paraId="292B6010" w14:textId="77777777" w:rsidR="00991A71" w:rsidRPr="003101C6" w:rsidRDefault="00991A71" w:rsidP="00991A71">
      <w:pPr>
        <w:pStyle w:val="a5"/>
        <w:numPr>
          <w:ilvl w:val="2"/>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Виконавець забезпечує передачу тексту Повідомлення через операторів мобільного зв’язку України або мережі інтернет у разі доставки повідомлення засобами он-лайн менеджерів, а саме у вигляді сукупності систематизованих алфавітно-текстових та цифрових знаків (текст), що формується та передається Замовником і складається зі 160 символів при використанні латинського алфавіту (</w:t>
      </w:r>
      <w:proofErr w:type="spellStart"/>
      <w:r w:rsidRPr="003101C6">
        <w:rPr>
          <w:rFonts w:ascii="Times New Roman" w:eastAsia="Arial Unicode MS" w:hAnsi="Times New Roman" w:cs="Times New Roman"/>
        </w:rPr>
        <w:t>Latin</w:t>
      </w:r>
      <w:proofErr w:type="spellEnd"/>
      <w:r w:rsidRPr="003101C6">
        <w:rPr>
          <w:rFonts w:ascii="Times New Roman" w:eastAsia="Arial Unicode MS" w:hAnsi="Times New Roman" w:cs="Times New Roman"/>
        </w:rPr>
        <w:t xml:space="preserve"> 1 (ISO-8859-1) 7bit) або 70 символів при використанні кирилиці (UCS2 (ISO/IEC-10646) 16-bit).</w:t>
      </w:r>
    </w:p>
    <w:p w14:paraId="00110A14" w14:textId="77777777" w:rsidR="00991A71" w:rsidRPr="003101C6" w:rsidRDefault="00991A71" w:rsidP="00991A71">
      <w:pPr>
        <w:pStyle w:val="a5"/>
        <w:numPr>
          <w:ilvl w:val="2"/>
          <w:numId w:val="36"/>
        </w:numPr>
        <w:spacing w:after="0" w:line="240" w:lineRule="auto"/>
        <w:jc w:val="both"/>
        <w:rPr>
          <w:rFonts w:ascii="Times New Roman" w:hAnsi="Times New Roman" w:cs="Times New Roman"/>
        </w:rPr>
      </w:pPr>
      <w:r w:rsidRPr="003101C6">
        <w:rPr>
          <w:rFonts w:ascii="Times New Roman" w:eastAsia="Arial Unicode MS" w:hAnsi="Times New Roman" w:cs="Times New Roman"/>
        </w:rPr>
        <w:t>Дублікати Повідомлень – це Повідомлення, які мають однаковий зміст, адресу відправника та одержувача</w:t>
      </w:r>
      <w:r w:rsidRPr="003101C6">
        <w:rPr>
          <w:rFonts w:ascii="Times New Roman" w:hAnsi="Times New Roman" w:cs="Times New Roman"/>
        </w:rPr>
        <w:t>.</w:t>
      </w:r>
    </w:p>
    <w:p w14:paraId="28BC4096"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Вимоги щодо формування статистичного звіту за звітний період:</w:t>
      </w:r>
    </w:p>
    <w:p w14:paraId="5906917C" w14:textId="77777777" w:rsidR="00991A71" w:rsidRPr="003101C6" w:rsidRDefault="00991A71" w:rsidP="00991A71">
      <w:pPr>
        <w:pStyle w:val="a5"/>
        <w:numPr>
          <w:ilvl w:val="2"/>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 xml:space="preserve">До статистичного звіту мають бути включені усі відправлені Повідомлення. </w:t>
      </w:r>
    </w:p>
    <w:p w14:paraId="6C08251A" w14:textId="77777777" w:rsidR="00991A71" w:rsidRPr="003101C6" w:rsidRDefault="00991A71" w:rsidP="00991A71">
      <w:pPr>
        <w:pStyle w:val="a5"/>
        <w:numPr>
          <w:ilvl w:val="2"/>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Звітний період – це період з 00:00:00 першого числа звітного місяця до 23:59:59 п’ятнадцятого дня цього ж місяця та з 00:00:00 шістнадцятого числа звітного місяця до 23:59:59 останнього дня цього ж місяця.</w:t>
      </w:r>
    </w:p>
    <w:p w14:paraId="0F84353C" w14:textId="77777777" w:rsidR="00991A71" w:rsidRPr="003101C6" w:rsidRDefault="00991A71" w:rsidP="00991A71">
      <w:pPr>
        <w:pStyle w:val="a5"/>
        <w:numPr>
          <w:ilvl w:val="1"/>
          <w:numId w:val="36"/>
        </w:numPr>
        <w:spacing w:after="0" w:line="240" w:lineRule="auto"/>
        <w:jc w:val="both"/>
        <w:rPr>
          <w:rFonts w:ascii="Times New Roman" w:eastAsia="Arial Unicode MS" w:hAnsi="Times New Roman" w:cs="Times New Roman"/>
        </w:rPr>
      </w:pPr>
      <w:r w:rsidRPr="003101C6">
        <w:rPr>
          <w:rFonts w:ascii="Times New Roman" w:eastAsia="Arial Unicode MS" w:hAnsi="Times New Roman" w:cs="Times New Roman"/>
        </w:rPr>
        <w:t>Статуси повідомлень: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4707"/>
      </w:tblGrid>
      <w:tr w:rsidR="00991A71" w:rsidRPr="003101C6" w14:paraId="69994C4C" w14:textId="77777777" w:rsidTr="00991A71">
        <w:trPr>
          <w:jc w:val="center"/>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5DFAE9BB" w14:textId="77777777" w:rsidR="00991A71" w:rsidRPr="003101C6" w:rsidRDefault="00991A71" w:rsidP="00991A71">
            <w:pPr>
              <w:rPr>
                <w:rFonts w:ascii="Times New Roman" w:hAnsi="Times New Roman" w:cs="Times New Roman"/>
              </w:rPr>
            </w:pPr>
            <w:r w:rsidRPr="003101C6">
              <w:rPr>
                <w:rFonts w:ascii="Times New Roman" w:hAnsi="Times New Roman" w:cs="Times New Roman"/>
              </w:rPr>
              <w:t>№ з/п</w:t>
            </w:r>
          </w:p>
        </w:tc>
        <w:tc>
          <w:tcPr>
            <w:tcW w:w="4707" w:type="dxa"/>
            <w:tcBorders>
              <w:top w:val="single" w:sz="4" w:space="0" w:color="000000"/>
              <w:left w:val="single" w:sz="4" w:space="0" w:color="000000"/>
              <w:bottom w:val="single" w:sz="4" w:space="0" w:color="000000"/>
              <w:right w:val="single" w:sz="4" w:space="0" w:color="000000"/>
            </w:tcBorders>
            <w:vAlign w:val="center"/>
            <w:hideMark/>
          </w:tcPr>
          <w:p w14:paraId="7DE587D7" w14:textId="77777777" w:rsidR="00991A71" w:rsidRPr="003101C6" w:rsidRDefault="00991A71" w:rsidP="00991A71">
            <w:pPr>
              <w:rPr>
                <w:rFonts w:ascii="Times New Roman" w:hAnsi="Times New Roman" w:cs="Times New Roman"/>
              </w:rPr>
            </w:pPr>
            <w:r w:rsidRPr="003101C6">
              <w:rPr>
                <w:rFonts w:ascii="Times New Roman" w:hAnsi="Times New Roman" w:cs="Times New Roman"/>
              </w:rPr>
              <w:t>Назва статусу повідомлення</w:t>
            </w:r>
          </w:p>
        </w:tc>
      </w:tr>
      <w:tr w:rsidR="00991A71" w:rsidRPr="003101C6" w14:paraId="4AEA465E" w14:textId="77777777" w:rsidTr="00991A71">
        <w:trPr>
          <w:jc w:val="center"/>
        </w:trPr>
        <w:tc>
          <w:tcPr>
            <w:tcW w:w="817" w:type="dxa"/>
            <w:tcBorders>
              <w:top w:val="single" w:sz="4" w:space="0" w:color="000000"/>
              <w:left w:val="single" w:sz="4" w:space="0" w:color="000000"/>
              <w:bottom w:val="single" w:sz="4" w:space="0" w:color="000000"/>
              <w:right w:val="single" w:sz="4" w:space="0" w:color="000000"/>
            </w:tcBorders>
            <w:hideMark/>
          </w:tcPr>
          <w:p w14:paraId="3910EFED" w14:textId="77777777" w:rsidR="00991A71" w:rsidRPr="003101C6" w:rsidRDefault="00991A71" w:rsidP="00991A71">
            <w:pPr>
              <w:jc w:val="center"/>
              <w:rPr>
                <w:rFonts w:ascii="Times New Roman" w:hAnsi="Times New Roman" w:cs="Times New Roman"/>
              </w:rPr>
            </w:pPr>
            <w:r w:rsidRPr="003101C6">
              <w:rPr>
                <w:rFonts w:ascii="Times New Roman" w:hAnsi="Times New Roman" w:cs="Times New Roman"/>
              </w:rPr>
              <w:t>1</w:t>
            </w:r>
          </w:p>
        </w:tc>
        <w:tc>
          <w:tcPr>
            <w:tcW w:w="4707" w:type="dxa"/>
            <w:tcBorders>
              <w:top w:val="single" w:sz="4" w:space="0" w:color="000000"/>
              <w:left w:val="single" w:sz="4" w:space="0" w:color="000000"/>
              <w:bottom w:val="single" w:sz="4" w:space="0" w:color="000000"/>
              <w:right w:val="single" w:sz="4" w:space="0" w:color="000000"/>
            </w:tcBorders>
            <w:hideMark/>
          </w:tcPr>
          <w:p w14:paraId="59D13BA6" w14:textId="77777777" w:rsidR="00991A71" w:rsidRPr="003101C6" w:rsidRDefault="00991A71" w:rsidP="00991A71">
            <w:pPr>
              <w:rPr>
                <w:rFonts w:ascii="Times New Roman" w:hAnsi="Times New Roman" w:cs="Times New Roman"/>
              </w:rPr>
            </w:pPr>
            <w:r w:rsidRPr="003101C6">
              <w:rPr>
                <w:rFonts w:ascii="Times New Roman" w:hAnsi="Times New Roman" w:cs="Times New Roman"/>
              </w:rPr>
              <w:t>Доставлено</w:t>
            </w:r>
          </w:p>
        </w:tc>
      </w:tr>
      <w:tr w:rsidR="00991A71" w:rsidRPr="003101C6" w14:paraId="68A62066" w14:textId="77777777" w:rsidTr="00991A71">
        <w:trPr>
          <w:jc w:val="center"/>
        </w:trPr>
        <w:tc>
          <w:tcPr>
            <w:tcW w:w="817" w:type="dxa"/>
            <w:tcBorders>
              <w:top w:val="single" w:sz="4" w:space="0" w:color="000000"/>
              <w:left w:val="single" w:sz="4" w:space="0" w:color="000000"/>
              <w:bottom w:val="single" w:sz="4" w:space="0" w:color="000000"/>
              <w:right w:val="single" w:sz="4" w:space="0" w:color="000000"/>
            </w:tcBorders>
            <w:hideMark/>
          </w:tcPr>
          <w:p w14:paraId="189A4FAE" w14:textId="77777777" w:rsidR="00991A71" w:rsidRPr="003101C6" w:rsidRDefault="00991A71" w:rsidP="00991A71">
            <w:pPr>
              <w:jc w:val="center"/>
              <w:rPr>
                <w:rFonts w:ascii="Times New Roman" w:hAnsi="Times New Roman" w:cs="Times New Roman"/>
              </w:rPr>
            </w:pPr>
            <w:r w:rsidRPr="003101C6">
              <w:rPr>
                <w:rFonts w:ascii="Times New Roman" w:hAnsi="Times New Roman" w:cs="Times New Roman"/>
              </w:rPr>
              <w:t>2</w:t>
            </w:r>
          </w:p>
        </w:tc>
        <w:tc>
          <w:tcPr>
            <w:tcW w:w="4707" w:type="dxa"/>
            <w:tcBorders>
              <w:top w:val="single" w:sz="4" w:space="0" w:color="000000"/>
              <w:left w:val="single" w:sz="4" w:space="0" w:color="000000"/>
              <w:bottom w:val="single" w:sz="4" w:space="0" w:color="000000"/>
              <w:right w:val="single" w:sz="4" w:space="0" w:color="000000"/>
            </w:tcBorders>
            <w:hideMark/>
          </w:tcPr>
          <w:p w14:paraId="72EF7D48" w14:textId="77777777" w:rsidR="00991A71" w:rsidRPr="003101C6" w:rsidRDefault="00991A71" w:rsidP="00991A71">
            <w:pPr>
              <w:rPr>
                <w:rFonts w:ascii="Times New Roman" w:hAnsi="Times New Roman" w:cs="Times New Roman"/>
              </w:rPr>
            </w:pPr>
            <w:r w:rsidRPr="003101C6">
              <w:rPr>
                <w:rFonts w:ascii="Times New Roman" w:hAnsi="Times New Roman" w:cs="Times New Roman"/>
              </w:rPr>
              <w:t>Не доставлено</w:t>
            </w:r>
          </w:p>
        </w:tc>
      </w:tr>
      <w:tr w:rsidR="00991A71" w:rsidRPr="003101C6" w14:paraId="7881ACE0" w14:textId="77777777" w:rsidTr="00991A71">
        <w:trPr>
          <w:jc w:val="center"/>
        </w:trPr>
        <w:tc>
          <w:tcPr>
            <w:tcW w:w="817" w:type="dxa"/>
            <w:tcBorders>
              <w:top w:val="single" w:sz="4" w:space="0" w:color="000000"/>
              <w:left w:val="single" w:sz="4" w:space="0" w:color="000000"/>
              <w:bottom w:val="single" w:sz="4" w:space="0" w:color="000000"/>
              <w:right w:val="single" w:sz="4" w:space="0" w:color="000000"/>
            </w:tcBorders>
            <w:hideMark/>
          </w:tcPr>
          <w:p w14:paraId="4835E2F6" w14:textId="77777777" w:rsidR="00991A71" w:rsidRPr="003101C6" w:rsidRDefault="00991A71" w:rsidP="00991A71">
            <w:pPr>
              <w:jc w:val="center"/>
              <w:rPr>
                <w:rFonts w:ascii="Times New Roman" w:hAnsi="Times New Roman" w:cs="Times New Roman"/>
              </w:rPr>
            </w:pPr>
            <w:r w:rsidRPr="003101C6">
              <w:rPr>
                <w:rFonts w:ascii="Times New Roman" w:hAnsi="Times New Roman" w:cs="Times New Roman"/>
              </w:rPr>
              <w:t>3</w:t>
            </w:r>
          </w:p>
        </w:tc>
        <w:tc>
          <w:tcPr>
            <w:tcW w:w="4707" w:type="dxa"/>
            <w:tcBorders>
              <w:top w:val="single" w:sz="4" w:space="0" w:color="000000"/>
              <w:left w:val="single" w:sz="4" w:space="0" w:color="000000"/>
              <w:bottom w:val="single" w:sz="4" w:space="0" w:color="000000"/>
              <w:right w:val="single" w:sz="4" w:space="0" w:color="000000"/>
            </w:tcBorders>
            <w:hideMark/>
          </w:tcPr>
          <w:p w14:paraId="5650E583" w14:textId="77777777" w:rsidR="00991A71" w:rsidRPr="003101C6" w:rsidRDefault="00991A71" w:rsidP="00991A71">
            <w:pPr>
              <w:rPr>
                <w:rFonts w:ascii="Times New Roman" w:hAnsi="Times New Roman" w:cs="Times New Roman"/>
              </w:rPr>
            </w:pPr>
            <w:proofErr w:type="spellStart"/>
            <w:r w:rsidRPr="003101C6">
              <w:rPr>
                <w:rFonts w:ascii="Times New Roman" w:hAnsi="Times New Roman" w:cs="Times New Roman"/>
              </w:rPr>
              <w:t>Відхилено</w:t>
            </w:r>
            <w:proofErr w:type="spellEnd"/>
          </w:p>
        </w:tc>
      </w:tr>
      <w:tr w:rsidR="00991A71" w:rsidRPr="003101C6" w14:paraId="59DF6AF7" w14:textId="77777777" w:rsidTr="00991A71">
        <w:trPr>
          <w:trHeight w:val="98"/>
          <w:jc w:val="center"/>
        </w:trPr>
        <w:tc>
          <w:tcPr>
            <w:tcW w:w="817" w:type="dxa"/>
            <w:tcBorders>
              <w:top w:val="single" w:sz="4" w:space="0" w:color="000000"/>
              <w:left w:val="single" w:sz="4" w:space="0" w:color="000000"/>
              <w:bottom w:val="single" w:sz="4" w:space="0" w:color="000000"/>
              <w:right w:val="single" w:sz="4" w:space="0" w:color="000000"/>
            </w:tcBorders>
            <w:hideMark/>
          </w:tcPr>
          <w:p w14:paraId="21D208DC" w14:textId="77777777" w:rsidR="00991A71" w:rsidRPr="003101C6" w:rsidRDefault="00991A71" w:rsidP="00991A71">
            <w:pPr>
              <w:jc w:val="center"/>
              <w:rPr>
                <w:rFonts w:ascii="Times New Roman" w:hAnsi="Times New Roman" w:cs="Times New Roman"/>
              </w:rPr>
            </w:pPr>
            <w:r w:rsidRPr="003101C6">
              <w:rPr>
                <w:rFonts w:ascii="Times New Roman" w:hAnsi="Times New Roman" w:cs="Times New Roman"/>
              </w:rPr>
              <w:t>4</w:t>
            </w:r>
          </w:p>
        </w:tc>
        <w:tc>
          <w:tcPr>
            <w:tcW w:w="4707" w:type="dxa"/>
            <w:tcBorders>
              <w:top w:val="single" w:sz="4" w:space="0" w:color="000000"/>
              <w:left w:val="single" w:sz="4" w:space="0" w:color="000000"/>
              <w:bottom w:val="single" w:sz="4" w:space="0" w:color="000000"/>
              <w:right w:val="single" w:sz="4" w:space="0" w:color="000000"/>
            </w:tcBorders>
            <w:hideMark/>
          </w:tcPr>
          <w:p w14:paraId="11AAA097" w14:textId="77777777" w:rsidR="00991A71" w:rsidRPr="003101C6" w:rsidRDefault="00991A71" w:rsidP="00991A71">
            <w:pPr>
              <w:rPr>
                <w:rFonts w:ascii="Times New Roman" w:hAnsi="Times New Roman" w:cs="Times New Roman"/>
              </w:rPr>
            </w:pPr>
            <w:r w:rsidRPr="003101C6">
              <w:rPr>
                <w:rFonts w:ascii="Times New Roman" w:hAnsi="Times New Roman" w:cs="Times New Roman"/>
              </w:rPr>
              <w:t>Вичерпано строк життя повідомлення</w:t>
            </w:r>
          </w:p>
        </w:tc>
      </w:tr>
      <w:bookmarkEnd w:id="19"/>
    </w:tbl>
    <w:p w14:paraId="6B1762B7" w14:textId="77777777" w:rsidR="00991A71" w:rsidRPr="003101C6" w:rsidRDefault="00991A71" w:rsidP="00991A71">
      <w:pPr>
        <w:rPr>
          <w:rFonts w:ascii="Times New Roman" w:hAnsi="Times New Roman" w:cs="Times New Roman"/>
        </w:rPr>
      </w:pPr>
    </w:p>
    <w:p w14:paraId="7B32F047" w14:textId="77777777" w:rsidR="00991A71" w:rsidRPr="003101C6" w:rsidRDefault="00991A71" w:rsidP="00991A71">
      <w:pPr>
        <w:rPr>
          <w:rFonts w:ascii="Times New Roman" w:hAnsi="Times New Roman" w:cs="Times New Roman"/>
        </w:rPr>
      </w:pPr>
    </w:p>
    <w:p w14:paraId="6C38BFEA" w14:textId="77777777" w:rsidR="00991A71" w:rsidRPr="003101C6" w:rsidRDefault="00991A71" w:rsidP="00991A71">
      <w:pPr>
        <w:rPr>
          <w:rFonts w:ascii="Times New Roman" w:hAnsi="Times New Roman" w:cs="Times New Roman"/>
        </w:rPr>
      </w:pPr>
    </w:p>
    <w:p w14:paraId="5827520B" w14:textId="77777777" w:rsidR="00991A71" w:rsidRPr="003101C6" w:rsidRDefault="00991A71" w:rsidP="00991A71">
      <w:pPr>
        <w:rPr>
          <w:rFonts w:ascii="Times New Roman" w:hAnsi="Times New Roman" w:cs="Times New Roman"/>
        </w:rPr>
      </w:pPr>
    </w:p>
    <w:p w14:paraId="77834855" w14:textId="77777777" w:rsidR="00991A71" w:rsidRPr="003101C6" w:rsidRDefault="00991A71" w:rsidP="00991A71">
      <w:pPr>
        <w:rPr>
          <w:rFonts w:ascii="Times New Roman" w:hAnsi="Times New Roman" w:cs="Times New Roman"/>
        </w:rPr>
      </w:pPr>
    </w:p>
    <w:p w14:paraId="027AEB01" w14:textId="77777777" w:rsidR="00991A71" w:rsidRPr="003101C6" w:rsidRDefault="00991A71" w:rsidP="00991A71">
      <w:pPr>
        <w:rPr>
          <w:rFonts w:ascii="Times New Roman" w:hAnsi="Times New Roman" w:cs="Times New Roman"/>
        </w:rPr>
      </w:pPr>
    </w:p>
    <w:p w14:paraId="40963E3C" w14:textId="77777777" w:rsidR="00991A71" w:rsidRPr="003101C6" w:rsidRDefault="00991A71" w:rsidP="00991A71">
      <w:pPr>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793"/>
      </w:tblGrid>
      <w:tr w:rsidR="00991A71" w:rsidRPr="003101C6" w14:paraId="53A256B2" w14:textId="77777777" w:rsidTr="00991A71">
        <w:trPr>
          <w:trHeight w:val="20"/>
        </w:trPr>
        <w:tc>
          <w:tcPr>
            <w:tcW w:w="4844" w:type="dxa"/>
          </w:tcPr>
          <w:p w14:paraId="5EDE5877" w14:textId="77777777" w:rsidR="00991A71" w:rsidRPr="003101C6" w:rsidRDefault="00991A71" w:rsidP="00991A71">
            <w:pPr>
              <w:jc w:val="center"/>
              <w:rPr>
                <w:rFonts w:ascii="Times New Roman" w:hAnsi="Times New Roman" w:cs="Times New Roman"/>
              </w:rPr>
            </w:pPr>
            <w:bookmarkStart w:id="26" w:name="_Hlk116971297"/>
            <w:r w:rsidRPr="003101C6">
              <w:rPr>
                <w:rFonts w:ascii="Times New Roman" w:hAnsi="Times New Roman" w:cs="Times New Roman"/>
                <w:b/>
              </w:rPr>
              <w:t>Замовник:</w:t>
            </w:r>
          </w:p>
        </w:tc>
        <w:tc>
          <w:tcPr>
            <w:tcW w:w="4793" w:type="dxa"/>
          </w:tcPr>
          <w:p w14:paraId="12F4C7D1" w14:textId="77777777" w:rsidR="00991A71" w:rsidRPr="003101C6" w:rsidRDefault="00991A71" w:rsidP="00991A71">
            <w:pPr>
              <w:jc w:val="center"/>
              <w:rPr>
                <w:rFonts w:ascii="Times New Roman" w:hAnsi="Times New Roman" w:cs="Times New Roman"/>
              </w:rPr>
            </w:pPr>
            <w:r w:rsidRPr="003101C6">
              <w:rPr>
                <w:rFonts w:ascii="Times New Roman" w:hAnsi="Times New Roman" w:cs="Times New Roman"/>
                <w:b/>
              </w:rPr>
              <w:t>Виконавець:</w:t>
            </w:r>
          </w:p>
        </w:tc>
      </w:tr>
      <w:tr w:rsidR="00991A71" w:rsidRPr="003101C6" w14:paraId="4B580EC8" w14:textId="77777777" w:rsidTr="00991A71">
        <w:trPr>
          <w:trHeight w:val="20"/>
        </w:trPr>
        <w:tc>
          <w:tcPr>
            <w:tcW w:w="4844" w:type="dxa"/>
          </w:tcPr>
          <w:p w14:paraId="15E4C63B" w14:textId="77777777" w:rsidR="00991A71" w:rsidRPr="003101C6" w:rsidRDefault="00991A71" w:rsidP="00991A71">
            <w:pPr>
              <w:ind w:right="629"/>
              <w:rPr>
                <w:rFonts w:ascii="Times New Roman" w:hAnsi="Times New Roman" w:cs="Times New Roman"/>
                <w:bCs/>
              </w:rPr>
            </w:pPr>
            <w:r w:rsidRPr="003101C6">
              <w:rPr>
                <w:rFonts w:ascii="Times New Roman" w:hAnsi="Times New Roman" w:cs="Times New Roman"/>
                <w:bCs/>
              </w:rPr>
              <w:t>АТ «Оператор газорозподільної системи «Лубнигаз»</w:t>
            </w:r>
          </w:p>
          <w:p w14:paraId="04957791" w14:textId="77777777" w:rsidR="00991A71" w:rsidRPr="003101C6" w:rsidRDefault="00991A71" w:rsidP="00991A71">
            <w:pPr>
              <w:ind w:right="629"/>
              <w:rPr>
                <w:rFonts w:ascii="Times New Roman" w:hAnsi="Times New Roman" w:cs="Times New Roman"/>
                <w:bCs/>
              </w:rPr>
            </w:pPr>
          </w:p>
        </w:tc>
        <w:tc>
          <w:tcPr>
            <w:tcW w:w="4793" w:type="dxa"/>
          </w:tcPr>
          <w:p w14:paraId="751896A4" w14:textId="77777777" w:rsidR="00991A71" w:rsidRPr="003101C6" w:rsidRDefault="00991A71" w:rsidP="00991A71">
            <w:pPr>
              <w:spacing w:before="120" w:after="120"/>
              <w:rPr>
                <w:rFonts w:ascii="Times New Roman" w:hAnsi="Times New Roman" w:cs="Times New Roman"/>
                <w:b/>
              </w:rPr>
            </w:pPr>
            <w:r w:rsidRPr="003101C6">
              <w:rPr>
                <w:rFonts w:ascii="Times New Roman" w:hAnsi="Times New Roman" w:cs="Times New Roman"/>
                <w:b/>
              </w:rPr>
              <w:fldChar w:fldCharType="begin">
                <w:ffData>
                  <w:name w:val=""/>
                  <w:enabled/>
                  <w:calcOnExit w:val="0"/>
                  <w:textInput>
                    <w:default w:val="________________________"/>
                  </w:textInput>
                </w:ffData>
              </w:fldChar>
            </w:r>
            <w:r w:rsidRPr="003101C6">
              <w:rPr>
                <w:rFonts w:ascii="Times New Roman" w:hAnsi="Times New Roman" w:cs="Times New Roman"/>
                <w:b/>
              </w:rPr>
              <w:instrText xml:space="preserve"> FORMTEXT </w:instrText>
            </w:r>
            <w:r w:rsidRPr="003101C6">
              <w:rPr>
                <w:rFonts w:ascii="Times New Roman" w:hAnsi="Times New Roman" w:cs="Times New Roman"/>
                <w:b/>
              </w:rPr>
            </w:r>
            <w:r w:rsidRPr="003101C6">
              <w:rPr>
                <w:rFonts w:ascii="Times New Roman" w:hAnsi="Times New Roman" w:cs="Times New Roman"/>
                <w:b/>
              </w:rPr>
              <w:fldChar w:fldCharType="separate"/>
            </w:r>
            <w:r w:rsidRPr="003101C6">
              <w:rPr>
                <w:rFonts w:ascii="Times New Roman" w:hAnsi="Times New Roman" w:cs="Times New Roman"/>
                <w:b/>
                <w:noProof/>
              </w:rPr>
              <w:t>________________________</w:t>
            </w:r>
            <w:r w:rsidRPr="003101C6">
              <w:rPr>
                <w:rFonts w:ascii="Times New Roman" w:hAnsi="Times New Roman" w:cs="Times New Roman"/>
                <w:b/>
              </w:rPr>
              <w:fldChar w:fldCharType="end"/>
            </w:r>
          </w:p>
        </w:tc>
      </w:tr>
      <w:tr w:rsidR="00991A71" w:rsidRPr="003101C6" w14:paraId="698CF47F" w14:textId="77777777" w:rsidTr="00991A71">
        <w:trPr>
          <w:trHeight w:val="20"/>
        </w:trPr>
        <w:tc>
          <w:tcPr>
            <w:tcW w:w="4844" w:type="dxa"/>
          </w:tcPr>
          <w:p w14:paraId="0C3BFC94" w14:textId="77777777" w:rsidR="00991A71" w:rsidRPr="003101C6" w:rsidRDefault="00991A71" w:rsidP="00991A71">
            <w:pPr>
              <w:ind w:left="34" w:right="345" w:hanging="34"/>
              <w:rPr>
                <w:rFonts w:ascii="Times New Roman" w:hAnsi="Times New Roman" w:cs="Times New Roman"/>
                <w:b/>
              </w:rPr>
            </w:pPr>
            <w:r w:rsidRPr="003101C6">
              <w:rPr>
                <w:rFonts w:ascii="Times New Roman" w:hAnsi="Times New Roman" w:cs="Times New Roman"/>
                <w:b/>
              </w:rPr>
              <w:t>Генеральний директор</w:t>
            </w:r>
          </w:p>
          <w:p w14:paraId="74557F25" w14:textId="77777777" w:rsidR="00991A71" w:rsidRPr="003101C6" w:rsidRDefault="00991A71" w:rsidP="00991A71">
            <w:pPr>
              <w:ind w:left="34" w:right="345" w:hanging="34"/>
              <w:rPr>
                <w:rFonts w:ascii="Times New Roman" w:hAnsi="Times New Roman" w:cs="Times New Roman"/>
              </w:rPr>
            </w:pPr>
            <w:r w:rsidRPr="003101C6">
              <w:rPr>
                <w:rFonts w:ascii="Times New Roman" w:hAnsi="Times New Roman" w:cs="Times New Roman"/>
                <w:b/>
              </w:rPr>
              <w:t xml:space="preserve">___________________ </w:t>
            </w:r>
            <w:proofErr w:type="spellStart"/>
            <w:r w:rsidRPr="003101C6">
              <w:rPr>
                <w:rFonts w:ascii="Times New Roman" w:hAnsi="Times New Roman" w:cs="Times New Roman"/>
                <w:b/>
                <w:bCs/>
              </w:rPr>
              <w:t>І.І.Кондратенко</w:t>
            </w:r>
            <w:proofErr w:type="spellEnd"/>
          </w:p>
        </w:tc>
        <w:tc>
          <w:tcPr>
            <w:tcW w:w="4793" w:type="dxa"/>
          </w:tcPr>
          <w:p w14:paraId="0EFBB64A" w14:textId="77777777" w:rsidR="00991A71" w:rsidRPr="003101C6" w:rsidRDefault="00991A71" w:rsidP="00991A71">
            <w:pPr>
              <w:spacing w:before="120" w:after="120"/>
              <w:rPr>
                <w:rFonts w:ascii="Times New Roman" w:hAnsi="Times New Roman" w:cs="Times New Roman"/>
                <w:b/>
              </w:rPr>
            </w:pPr>
            <w:r w:rsidRPr="003101C6">
              <w:rPr>
                <w:rFonts w:ascii="Times New Roman" w:hAnsi="Times New Roman" w:cs="Times New Roman"/>
                <w:b/>
              </w:rPr>
              <w:fldChar w:fldCharType="begin">
                <w:ffData>
                  <w:name w:val=""/>
                  <w:enabled/>
                  <w:calcOnExit w:val="0"/>
                  <w:textInput>
                    <w:default w:val="________________________"/>
                  </w:textInput>
                </w:ffData>
              </w:fldChar>
            </w:r>
            <w:r w:rsidRPr="003101C6">
              <w:rPr>
                <w:rFonts w:ascii="Times New Roman" w:hAnsi="Times New Roman" w:cs="Times New Roman"/>
                <w:b/>
              </w:rPr>
              <w:instrText xml:space="preserve"> FORMTEXT </w:instrText>
            </w:r>
            <w:r w:rsidRPr="003101C6">
              <w:rPr>
                <w:rFonts w:ascii="Times New Roman" w:hAnsi="Times New Roman" w:cs="Times New Roman"/>
                <w:b/>
              </w:rPr>
            </w:r>
            <w:r w:rsidRPr="003101C6">
              <w:rPr>
                <w:rFonts w:ascii="Times New Roman" w:hAnsi="Times New Roman" w:cs="Times New Roman"/>
                <w:b/>
              </w:rPr>
              <w:fldChar w:fldCharType="separate"/>
            </w:r>
            <w:r w:rsidRPr="003101C6">
              <w:rPr>
                <w:rFonts w:ascii="Times New Roman" w:hAnsi="Times New Roman" w:cs="Times New Roman"/>
                <w:b/>
                <w:noProof/>
              </w:rPr>
              <w:t>________________________</w:t>
            </w:r>
            <w:r w:rsidRPr="003101C6">
              <w:rPr>
                <w:rFonts w:ascii="Times New Roman" w:hAnsi="Times New Roman" w:cs="Times New Roman"/>
                <w:b/>
              </w:rPr>
              <w:fldChar w:fldCharType="end"/>
            </w:r>
          </w:p>
        </w:tc>
      </w:tr>
    </w:tbl>
    <w:bookmarkEnd w:id="26"/>
    <w:p w14:paraId="5F8C8E24" w14:textId="77777777" w:rsidR="00991A71" w:rsidRPr="003101C6" w:rsidRDefault="00991A71" w:rsidP="00991A71">
      <w:pPr>
        <w:pageBreakBefore/>
        <w:ind w:left="5669"/>
        <w:rPr>
          <w:rFonts w:ascii="Times New Roman" w:hAnsi="Times New Roman" w:cs="Times New Roman"/>
        </w:rPr>
      </w:pPr>
      <w:r w:rsidRPr="003101C6">
        <w:rPr>
          <w:rFonts w:ascii="Times New Roman" w:hAnsi="Times New Roman" w:cs="Times New Roman"/>
        </w:rPr>
        <w:lastRenderedPageBreak/>
        <w:t xml:space="preserve">Додаток 2 до Договору </w:t>
      </w:r>
      <w:r w:rsidRPr="003101C6">
        <w:rPr>
          <w:rFonts w:ascii="Times New Roman" w:hAnsi="Times New Roman" w:cs="Times New Roman"/>
        </w:rPr>
        <w:br/>
        <w:t>від ____________ № ____________</w:t>
      </w:r>
    </w:p>
    <w:p w14:paraId="2E35EB66" w14:textId="77777777" w:rsidR="00991A71" w:rsidRPr="003101C6" w:rsidRDefault="00991A71" w:rsidP="00991A71">
      <w:pPr>
        <w:spacing w:before="480" w:after="240"/>
        <w:jc w:val="center"/>
        <w:rPr>
          <w:rFonts w:ascii="Times New Roman" w:hAnsi="Times New Roman" w:cs="Times New Roman"/>
          <w:b/>
        </w:rPr>
      </w:pPr>
      <w:r w:rsidRPr="003101C6">
        <w:rPr>
          <w:rFonts w:ascii="Times New Roman" w:hAnsi="Times New Roman" w:cs="Times New Roman"/>
          <w:b/>
        </w:rPr>
        <w:t>ТАРИФИ НА ПОСЛУГИ</w:t>
      </w:r>
    </w:p>
    <w:p w14:paraId="6594663E" w14:textId="77777777" w:rsidR="00991A71" w:rsidRPr="003101C6" w:rsidRDefault="00991A71" w:rsidP="00991A71">
      <w:pPr>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4892"/>
        <w:gridCol w:w="1984"/>
        <w:gridCol w:w="2362"/>
      </w:tblGrid>
      <w:tr w:rsidR="00991A71" w:rsidRPr="003101C6" w14:paraId="0A7BF189" w14:textId="77777777" w:rsidTr="00991A71">
        <w:trPr>
          <w:trHeight w:val="20"/>
        </w:trPr>
        <w:tc>
          <w:tcPr>
            <w:tcW w:w="905" w:type="dxa"/>
            <w:shd w:val="clear" w:color="auto" w:fill="auto"/>
            <w:hideMark/>
          </w:tcPr>
          <w:p w14:paraId="09234F97" w14:textId="77777777" w:rsidR="00991A71" w:rsidRPr="003101C6" w:rsidRDefault="00991A71" w:rsidP="00991A71">
            <w:pPr>
              <w:jc w:val="center"/>
              <w:rPr>
                <w:rFonts w:ascii="Times New Roman" w:hAnsi="Times New Roman" w:cs="Times New Roman"/>
                <w:b/>
                <w:bCs/>
                <w:color w:val="000000"/>
                <w:sz w:val="20"/>
                <w:szCs w:val="20"/>
              </w:rPr>
            </w:pPr>
            <w:bookmarkStart w:id="27" w:name="_Hlk121767882"/>
            <w:r w:rsidRPr="003101C6">
              <w:rPr>
                <w:rFonts w:ascii="Times New Roman" w:hAnsi="Times New Roman" w:cs="Times New Roman"/>
                <w:b/>
                <w:bCs/>
                <w:iCs/>
                <w:color w:val="000000"/>
                <w:sz w:val="20"/>
                <w:szCs w:val="20"/>
              </w:rPr>
              <w:t>№ з/п</w:t>
            </w:r>
          </w:p>
        </w:tc>
        <w:tc>
          <w:tcPr>
            <w:tcW w:w="4619" w:type="dxa"/>
            <w:shd w:val="clear" w:color="auto" w:fill="auto"/>
            <w:hideMark/>
          </w:tcPr>
          <w:p w14:paraId="2AB0F906" w14:textId="77777777" w:rsidR="00991A71" w:rsidRPr="003101C6" w:rsidRDefault="00991A71" w:rsidP="00991A71">
            <w:pPr>
              <w:jc w:val="center"/>
              <w:rPr>
                <w:rFonts w:ascii="Times New Roman" w:hAnsi="Times New Roman" w:cs="Times New Roman"/>
                <w:b/>
                <w:bCs/>
                <w:color w:val="000000"/>
                <w:sz w:val="20"/>
                <w:szCs w:val="20"/>
              </w:rPr>
            </w:pPr>
            <w:r w:rsidRPr="003101C6">
              <w:rPr>
                <w:rFonts w:ascii="Times New Roman" w:hAnsi="Times New Roman" w:cs="Times New Roman"/>
                <w:b/>
                <w:bCs/>
                <w:iCs/>
                <w:color w:val="000000"/>
                <w:sz w:val="20"/>
                <w:szCs w:val="20"/>
              </w:rPr>
              <w:t>Найменування</w:t>
            </w:r>
          </w:p>
        </w:tc>
        <w:tc>
          <w:tcPr>
            <w:tcW w:w="1873" w:type="dxa"/>
            <w:shd w:val="clear" w:color="auto" w:fill="auto"/>
            <w:hideMark/>
          </w:tcPr>
          <w:p w14:paraId="624E1240" w14:textId="77777777" w:rsidR="00991A71" w:rsidRPr="003101C6" w:rsidRDefault="00991A71" w:rsidP="00991A71">
            <w:pPr>
              <w:jc w:val="center"/>
              <w:rPr>
                <w:rFonts w:ascii="Times New Roman" w:hAnsi="Times New Roman" w:cs="Times New Roman"/>
                <w:b/>
                <w:bCs/>
                <w:color w:val="000000"/>
                <w:sz w:val="20"/>
                <w:szCs w:val="20"/>
              </w:rPr>
            </w:pPr>
            <w:r w:rsidRPr="003101C6">
              <w:rPr>
                <w:rFonts w:ascii="Times New Roman" w:hAnsi="Times New Roman" w:cs="Times New Roman"/>
                <w:b/>
                <w:bCs/>
                <w:iCs/>
                <w:color w:val="000000"/>
                <w:sz w:val="20"/>
                <w:szCs w:val="20"/>
              </w:rPr>
              <w:t>Одиниця виміру</w:t>
            </w:r>
          </w:p>
        </w:tc>
        <w:tc>
          <w:tcPr>
            <w:tcW w:w="2230" w:type="dxa"/>
            <w:shd w:val="clear" w:color="auto" w:fill="auto"/>
            <w:hideMark/>
          </w:tcPr>
          <w:p w14:paraId="681F0E7E" w14:textId="77777777" w:rsidR="00991A71" w:rsidRPr="003101C6" w:rsidRDefault="00991A71" w:rsidP="00991A71">
            <w:pPr>
              <w:jc w:val="center"/>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rPr>
              <w:t>Ціна за одиницю</w:t>
            </w:r>
            <w:r w:rsidRPr="0093439E">
              <w:rPr>
                <w:rFonts w:ascii="Times New Roman" w:eastAsia="Times New Roman" w:hAnsi="Times New Roman" w:cs="Times New Roman"/>
                <w:b/>
                <w:bCs/>
                <w:color w:val="000000"/>
                <w:sz w:val="20"/>
                <w:szCs w:val="20"/>
              </w:rPr>
              <w:t xml:space="preserve"> грн, без ПДВ</w:t>
            </w:r>
          </w:p>
        </w:tc>
      </w:tr>
      <w:tr w:rsidR="00991A71" w:rsidRPr="003101C6" w14:paraId="4FD3653D" w14:textId="77777777" w:rsidTr="00991A71">
        <w:trPr>
          <w:trHeight w:val="20"/>
        </w:trPr>
        <w:tc>
          <w:tcPr>
            <w:tcW w:w="905" w:type="dxa"/>
            <w:shd w:val="clear" w:color="auto" w:fill="auto"/>
            <w:noWrap/>
            <w:hideMark/>
          </w:tcPr>
          <w:p w14:paraId="4FEDCE9D" w14:textId="77777777" w:rsidR="00991A71" w:rsidRPr="003101C6" w:rsidRDefault="00991A71" w:rsidP="00991A71">
            <w:pPr>
              <w:jc w:val="center"/>
              <w:rPr>
                <w:rFonts w:ascii="Times New Roman" w:hAnsi="Times New Roman" w:cs="Times New Roman"/>
                <w:color w:val="000000"/>
              </w:rPr>
            </w:pPr>
            <w:r w:rsidRPr="003101C6">
              <w:rPr>
                <w:rFonts w:ascii="Times New Roman" w:hAnsi="Times New Roman" w:cs="Times New Roman"/>
                <w:color w:val="000000"/>
              </w:rPr>
              <w:t>1</w:t>
            </w:r>
          </w:p>
        </w:tc>
        <w:tc>
          <w:tcPr>
            <w:tcW w:w="4619" w:type="dxa"/>
            <w:noWrap/>
            <w:hideMark/>
          </w:tcPr>
          <w:p w14:paraId="711C3F90" w14:textId="77777777" w:rsidR="00991A71" w:rsidRDefault="00991A71" w:rsidP="00991A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Розсилка Viber повідомлень</w:t>
            </w:r>
          </w:p>
        </w:tc>
        <w:tc>
          <w:tcPr>
            <w:tcW w:w="1873" w:type="dxa"/>
            <w:shd w:val="clear" w:color="auto" w:fill="auto"/>
            <w:noWrap/>
            <w:hideMark/>
          </w:tcPr>
          <w:p w14:paraId="63BF720B" w14:textId="77777777" w:rsidR="00991A71" w:rsidRPr="003101C6" w:rsidRDefault="00991A71" w:rsidP="00991A71">
            <w:pPr>
              <w:jc w:val="center"/>
              <w:rPr>
                <w:rFonts w:ascii="Times New Roman" w:hAnsi="Times New Roman" w:cs="Times New Roman"/>
                <w:color w:val="000000"/>
              </w:rPr>
            </w:pPr>
            <w:r w:rsidRPr="003101C6">
              <w:rPr>
                <w:rFonts w:ascii="Times New Roman" w:hAnsi="Times New Roman" w:cs="Times New Roman"/>
                <w:color w:val="000000"/>
              </w:rPr>
              <w:t>Доставлені повідомлення</w:t>
            </w:r>
          </w:p>
        </w:tc>
        <w:tc>
          <w:tcPr>
            <w:tcW w:w="2230" w:type="dxa"/>
            <w:shd w:val="clear" w:color="auto" w:fill="auto"/>
            <w:noWrap/>
          </w:tcPr>
          <w:p w14:paraId="4286FE37" w14:textId="77777777" w:rsidR="00991A71" w:rsidRPr="003101C6" w:rsidRDefault="00991A71" w:rsidP="00991A71">
            <w:pPr>
              <w:jc w:val="right"/>
              <w:rPr>
                <w:rFonts w:ascii="Times New Roman" w:hAnsi="Times New Roman" w:cs="Times New Roman"/>
                <w:color w:val="000000"/>
              </w:rPr>
            </w:pPr>
          </w:p>
        </w:tc>
      </w:tr>
      <w:tr w:rsidR="00991A71" w:rsidRPr="003101C6" w14:paraId="1337E84F" w14:textId="77777777" w:rsidTr="00991A71">
        <w:trPr>
          <w:trHeight w:val="20"/>
        </w:trPr>
        <w:tc>
          <w:tcPr>
            <w:tcW w:w="905" w:type="dxa"/>
            <w:shd w:val="clear" w:color="auto" w:fill="auto"/>
            <w:noWrap/>
          </w:tcPr>
          <w:p w14:paraId="7BDFA628" w14:textId="77777777" w:rsidR="00991A71" w:rsidRPr="003101C6" w:rsidRDefault="00991A71" w:rsidP="00991A71">
            <w:pPr>
              <w:jc w:val="center"/>
              <w:rPr>
                <w:rFonts w:ascii="Times New Roman" w:hAnsi="Times New Roman" w:cs="Times New Roman"/>
                <w:color w:val="000000"/>
              </w:rPr>
            </w:pPr>
            <w:r w:rsidRPr="003101C6">
              <w:rPr>
                <w:rFonts w:ascii="Times New Roman" w:hAnsi="Times New Roman" w:cs="Times New Roman"/>
                <w:color w:val="000000"/>
              </w:rPr>
              <w:t>2</w:t>
            </w:r>
          </w:p>
        </w:tc>
        <w:tc>
          <w:tcPr>
            <w:tcW w:w="4619" w:type="dxa"/>
            <w:noWrap/>
          </w:tcPr>
          <w:p w14:paraId="4DF633EF" w14:textId="77777777" w:rsidR="00991A71" w:rsidRDefault="00991A71" w:rsidP="00991A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Розсилка СМС повідомлень </w:t>
            </w:r>
          </w:p>
        </w:tc>
        <w:tc>
          <w:tcPr>
            <w:tcW w:w="1873" w:type="dxa"/>
            <w:shd w:val="clear" w:color="auto" w:fill="auto"/>
            <w:noWrap/>
          </w:tcPr>
          <w:p w14:paraId="793324C6" w14:textId="77777777" w:rsidR="00991A71" w:rsidRPr="003101C6" w:rsidRDefault="00991A71" w:rsidP="00991A71">
            <w:pPr>
              <w:jc w:val="center"/>
              <w:rPr>
                <w:rFonts w:ascii="Times New Roman" w:hAnsi="Times New Roman" w:cs="Times New Roman"/>
                <w:color w:val="000000"/>
              </w:rPr>
            </w:pPr>
            <w:r w:rsidRPr="003101C6">
              <w:rPr>
                <w:rFonts w:ascii="Times New Roman" w:hAnsi="Times New Roman" w:cs="Times New Roman"/>
                <w:color w:val="000000"/>
              </w:rPr>
              <w:t>Доставлені повідомлення</w:t>
            </w:r>
          </w:p>
        </w:tc>
        <w:tc>
          <w:tcPr>
            <w:tcW w:w="2230" w:type="dxa"/>
            <w:shd w:val="clear" w:color="auto" w:fill="auto"/>
            <w:noWrap/>
          </w:tcPr>
          <w:p w14:paraId="3A16AEAD" w14:textId="77777777" w:rsidR="00991A71" w:rsidRPr="003101C6" w:rsidRDefault="00991A71" w:rsidP="00991A71">
            <w:pPr>
              <w:jc w:val="right"/>
              <w:rPr>
                <w:rFonts w:ascii="Times New Roman" w:hAnsi="Times New Roman" w:cs="Times New Roman"/>
                <w:color w:val="000000"/>
              </w:rPr>
            </w:pPr>
          </w:p>
        </w:tc>
      </w:tr>
      <w:bookmarkEnd w:id="27"/>
    </w:tbl>
    <w:p w14:paraId="62D7E0C9" w14:textId="77777777" w:rsidR="00991A71" w:rsidRPr="003101C6" w:rsidRDefault="00991A71" w:rsidP="00991A71">
      <w:pPr>
        <w:rPr>
          <w:rFonts w:ascii="Times New Roman" w:hAnsi="Times New Roman" w:cs="Times New Roman"/>
          <w:b/>
          <w:bCs/>
        </w:rPr>
      </w:pPr>
    </w:p>
    <w:p w14:paraId="0ED760CE" w14:textId="7919BF79" w:rsidR="00991A71" w:rsidRDefault="00991A71" w:rsidP="00991A71">
      <w:pPr>
        <w:pStyle w:val="af7"/>
        <w:spacing w:before="120"/>
        <w:ind w:left="288" w:firstLine="0"/>
      </w:pPr>
      <w:r>
        <w:t>ПОГОДЖЕНО</w:t>
      </w:r>
    </w:p>
    <w:tbl>
      <w:tblPr>
        <w:tblW w:w="10656" w:type="dxa"/>
        <w:tblLook w:val="0000" w:firstRow="0" w:lastRow="0" w:firstColumn="0" w:lastColumn="0" w:noHBand="0" w:noVBand="0"/>
      </w:tblPr>
      <w:tblGrid>
        <w:gridCol w:w="5328"/>
        <w:gridCol w:w="5328"/>
      </w:tblGrid>
      <w:tr w:rsidR="00F06888" w:rsidRPr="00DA06C4" w14:paraId="4D7D9EE5" w14:textId="77777777" w:rsidTr="00EB6F63">
        <w:tc>
          <w:tcPr>
            <w:tcW w:w="5328" w:type="dxa"/>
          </w:tcPr>
          <w:p w14:paraId="5552A90B" w14:textId="77777777" w:rsidR="00F06888" w:rsidRPr="00DA06C4" w:rsidRDefault="00F06888" w:rsidP="00EB6F63">
            <w:pPr>
              <w:spacing w:after="0" w:line="266" w:lineRule="exact"/>
              <w:ind w:left="1618" w:right="1519"/>
              <w:jc w:val="center"/>
              <w:rPr>
                <w:rFonts w:ascii="Times New Roman" w:eastAsia="Times New Roman" w:hAnsi="Times New Roman" w:cs="Times New Roman"/>
                <w:b/>
                <w:sz w:val="24"/>
                <w:szCs w:val="24"/>
                <w:lang w:eastAsia="en-US"/>
              </w:rPr>
            </w:pPr>
            <w:r w:rsidRPr="00DA06C4">
              <w:rPr>
                <w:rFonts w:ascii="Times New Roman" w:eastAsia="Times New Roman" w:hAnsi="Times New Roman" w:cs="Times New Roman"/>
                <w:b/>
                <w:sz w:val="24"/>
                <w:szCs w:val="24"/>
                <w:lang w:eastAsia="en-US"/>
              </w:rPr>
              <w:t>ЗАМОВНИК</w:t>
            </w:r>
          </w:p>
          <w:p w14:paraId="5F2BDD1E" w14:textId="77777777" w:rsidR="00F06888" w:rsidRPr="00DA06C4" w:rsidRDefault="00F06888" w:rsidP="00EB6F63">
            <w:pPr>
              <w:spacing w:after="0" w:line="271" w:lineRule="exact"/>
              <w:ind w:left="1623" w:right="1519"/>
              <w:jc w:val="center"/>
              <w:rPr>
                <w:rFonts w:ascii="Times New Roman" w:eastAsia="Times New Roman" w:hAnsi="Times New Roman" w:cs="Times New Roman"/>
                <w:b/>
                <w:sz w:val="24"/>
                <w:szCs w:val="24"/>
                <w:lang w:val="ru-RU" w:eastAsia="en-US"/>
              </w:rPr>
            </w:pPr>
            <w:r w:rsidRPr="00DA06C4">
              <w:rPr>
                <w:rFonts w:ascii="Times New Roman" w:eastAsia="Times New Roman" w:hAnsi="Times New Roman" w:cs="Times New Roman"/>
                <w:b/>
                <w:sz w:val="24"/>
                <w:szCs w:val="24"/>
                <w:u w:val="thick"/>
                <w:lang w:val="ru-RU" w:eastAsia="en-US"/>
              </w:rPr>
              <w:t>АТ</w:t>
            </w:r>
            <w:r w:rsidRPr="00DA06C4">
              <w:rPr>
                <w:rFonts w:ascii="Times New Roman" w:eastAsia="Times New Roman" w:hAnsi="Times New Roman" w:cs="Times New Roman"/>
                <w:b/>
                <w:spacing w:val="-2"/>
                <w:sz w:val="24"/>
                <w:szCs w:val="24"/>
                <w:u w:val="thick"/>
                <w:lang w:val="ru-RU" w:eastAsia="en-US"/>
              </w:rPr>
              <w:t xml:space="preserve"> </w:t>
            </w:r>
            <w:r w:rsidRPr="00DA06C4">
              <w:rPr>
                <w:rFonts w:ascii="Times New Roman" w:eastAsia="Times New Roman" w:hAnsi="Times New Roman" w:cs="Times New Roman"/>
                <w:b/>
                <w:sz w:val="24"/>
                <w:szCs w:val="24"/>
                <w:u w:val="thick"/>
                <w:lang w:val="ru-RU" w:eastAsia="en-US"/>
              </w:rPr>
              <w:t>«Лубнигаз»</w:t>
            </w:r>
          </w:p>
        </w:tc>
        <w:tc>
          <w:tcPr>
            <w:tcW w:w="5328" w:type="dxa"/>
          </w:tcPr>
          <w:p w14:paraId="30CEA4BC" w14:textId="77777777" w:rsidR="00F06888" w:rsidRPr="00DA06C4" w:rsidRDefault="00F06888" w:rsidP="00EB6F63">
            <w:pPr>
              <w:spacing w:after="0" w:line="266" w:lineRule="exact"/>
              <w:ind w:left="42" w:right="49"/>
              <w:jc w:val="center"/>
              <w:rPr>
                <w:rFonts w:ascii="Times New Roman" w:eastAsia="Times New Roman" w:hAnsi="Times New Roman" w:cs="Times New Roman"/>
                <w:b/>
                <w:sz w:val="24"/>
                <w:szCs w:val="24"/>
                <w:lang w:eastAsia="en-US"/>
              </w:rPr>
            </w:pPr>
            <w:r w:rsidRPr="00DA06C4">
              <w:rPr>
                <w:rFonts w:ascii="Times New Roman" w:eastAsia="Times New Roman" w:hAnsi="Times New Roman" w:cs="Times New Roman"/>
                <w:b/>
                <w:sz w:val="24"/>
                <w:szCs w:val="24"/>
                <w:lang w:eastAsia="en-US"/>
              </w:rPr>
              <w:t>ВИКОНАВЕЦЬ</w:t>
            </w:r>
          </w:p>
          <w:p w14:paraId="02929C2A" w14:textId="77777777" w:rsidR="00F06888" w:rsidRPr="00DA06C4" w:rsidRDefault="00F06888" w:rsidP="00EB6F63">
            <w:pPr>
              <w:tabs>
                <w:tab w:val="left" w:pos="3457"/>
              </w:tabs>
              <w:spacing w:after="0" w:line="271" w:lineRule="exact"/>
              <w:ind w:left="42"/>
              <w:jc w:val="center"/>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F06888" w:rsidRPr="00DA06C4" w14:paraId="7146D7F3" w14:textId="77777777" w:rsidTr="00EB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67459467" w14:textId="77777777" w:rsidR="00F06888" w:rsidRPr="00DA06C4" w:rsidRDefault="00F06888" w:rsidP="00EB6F63">
            <w:pPr>
              <w:spacing w:after="0" w:line="240" w:lineRule="auto"/>
              <w:ind w:left="19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Місцезнаходження</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3"/>
                <w:sz w:val="24"/>
                <w:szCs w:val="24"/>
                <w:lang w:val="ru-RU" w:eastAsia="en-US"/>
              </w:rPr>
              <w:t xml:space="preserve"> </w:t>
            </w:r>
            <w:r w:rsidRPr="00DA06C4">
              <w:rPr>
                <w:rFonts w:ascii="Times New Roman" w:eastAsia="Times New Roman" w:hAnsi="Times New Roman" w:cs="Times New Roman"/>
                <w:sz w:val="24"/>
                <w:szCs w:val="24"/>
                <w:u w:val="single"/>
                <w:lang w:val="ru-RU" w:eastAsia="en-US"/>
              </w:rPr>
              <w:t>37503,</w:t>
            </w:r>
            <w:r w:rsidRPr="00DA06C4">
              <w:rPr>
                <w:rFonts w:ascii="Times New Roman" w:eastAsia="Times New Roman" w:hAnsi="Times New Roman" w:cs="Times New Roman"/>
                <w:spacing w:val="-3"/>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Полтавська</w:t>
            </w:r>
            <w:proofErr w:type="spellEnd"/>
            <w:r w:rsidRPr="00DA06C4">
              <w:rPr>
                <w:rFonts w:ascii="Times New Roman" w:eastAsia="Times New Roman" w:hAnsi="Times New Roman" w:cs="Times New Roman"/>
                <w:spacing w:val="-5"/>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обл.,</w:t>
            </w:r>
          </w:p>
          <w:p w14:paraId="735B22C2" w14:textId="77777777" w:rsidR="00F06888" w:rsidRPr="00DA06C4" w:rsidRDefault="00F06888" w:rsidP="00EB6F63">
            <w:pPr>
              <w:spacing w:after="0" w:line="240" w:lineRule="auto"/>
              <w:ind w:left="19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м.</w:t>
            </w:r>
            <w:r w:rsidRPr="00DA06C4">
              <w:rPr>
                <w:rFonts w:ascii="Times New Roman" w:eastAsia="Times New Roman" w:hAnsi="Times New Roman" w:cs="Times New Roman"/>
                <w:spacing w:val="-2"/>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Лубни</w:t>
            </w:r>
            <w:proofErr w:type="spellEnd"/>
            <w:r w:rsidRPr="00DA06C4">
              <w:rPr>
                <w:rFonts w:ascii="Times New Roman" w:eastAsia="Times New Roman" w:hAnsi="Times New Roman" w:cs="Times New Roman"/>
                <w:sz w:val="24"/>
                <w:szCs w:val="24"/>
                <w:u w:val="single"/>
                <w:lang w:val="ru-RU" w:eastAsia="en-US"/>
              </w:rPr>
              <w:t>,</w:t>
            </w:r>
            <w:r w:rsidRPr="00DA06C4">
              <w:rPr>
                <w:rFonts w:ascii="Times New Roman" w:eastAsia="Times New Roman" w:hAnsi="Times New Roman" w:cs="Times New Roman"/>
                <w:spacing w:val="-1"/>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вул</w:t>
            </w:r>
            <w:proofErr w:type="spellEnd"/>
            <w:r w:rsidRPr="00DA06C4">
              <w:rPr>
                <w:rFonts w:ascii="Times New Roman" w:eastAsia="Times New Roman" w:hAnsi="Times New Roman" w:cs="Times New Roman"/>
                <w:sz w:val="24"/>
                <w:szCs w:val="24"/>
                <w:u w:val="single"/>
                <w:lang w:val="ru-RU" w:eastAsia="en-US"/>
              </w:rPr>
              <w:t>.</w:t>
            </w:r>
            <w:r w:rsidRPr="00DA06C4">
              <w:rPr>
                <w:rFonts w:ascii="Times New Roman" w:eastAsia="Times New Roman" w:hAnsi="Times New Roman" w:cs="Times New Roman"/>
                <w:spacing w:val="-2"/>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Л.</w:t>
            </w:r>
            <w:r w:rsidRPr="00DA06C4">
              <w:rPr>
                <w:rFonts w:ascii="Times New Roman" w:eastAsia="Times New Roman" w:hAnsi="Times New Roman" w:cs="Times New Roman"/>
                <w:spacing w:val="-1"/>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Толстого,</w:t>
            </w:r>
            <w:r w:rsidRPr="00DA06C4">
              <w:rPr>
                <w:rFonts w:ascii="Times New Roman" w:eastAsia="Times New Roman" w:hAnsi="Times New Roman" w:cs="Times New Roman"/>
                <w:spacing w:val="-1"/>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87</w:t>
            </w:r>
          </w:p>
        </w:tc>
        <w:tc>
          <w:tcPr>
            <w:tcW w:w="5328" w:type="dxa"/>
            <w:tcBorders>
              <w:top w:val="nil"/>
              <w:left w:val="nil"/>
              <w:bottom w:val="nil"/>
              <w:right w:val="nil"/>
            </w:tcBorders>
          </w:tcPr>
          <w:p w14:paraId="0A516989" w14:textId="77777777" w:rsidR="00F06888" w:rsidRPr="00DA06C4" w:rsidRDefault="00F06888" w:rsidP="00EB6F63">
            <w:pPr>
              <w:tabs>
                <w:tab w:val="left" w:pos="4712"/>
              </w:tabs>
              <w:spacing w:after="0" w:line="240" w:lineRule="auto"/>
              <w:ind w:left="11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Місцезнаходження</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p w14:paraId="704A6663" w14:textId="77777777" w:rsidR="00F06888" w:rsidRPr="00DA06C4" w:rsidRDefault="00F06888" w:rsidP="00EB6F63">
            <w:pPr>
              <w:tabs>
                <w:tab w:val="left" w:pos="4733"/>
              </w:tabs>
              <w:spacing w:after="0" w:line="240" w:lineRule="auto"/>
              <w:ind w:left="11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F06888" w:rsidRPr="00DA06C4" w14:paraId="79BF2BB2" w14:textId="77777777" w:rsidTr="00EB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5328" w:type="dxa"/>
            <w:tcBorders>
              <w:top w:val="nil"/>
              <w:left w:val="nil"/>
              <w:bottom w:val="nil"/>
              <w:right w:val="nil"/>
            </w:tcBorders>
          </w:tcPr>
          <w:p w14:paraId="45D78C5F" w14:textId="77777777" w:rsidR="00F06888" w:rsidRPr="00DA06C4" w:rsidRDefault="00F06888" w:rsidP="00EB6F63">
            <w:pPr>
              <w:spacing w:after="0" w:line="240" w:lineRule="auto"/>
              <w:ind w:left="19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Класифікація</w:t>
            </w:r>
            <w:proofErr w:type="spellEnd"/>
            <w:r w:rsidRPr="00DA06C4">
              <w:rPr>
                <w:rFonts w:ascii="Times New Roman" w:eastAsia="Times New Roman" w:hAnsi="Times New Roman" w:cs="Times New Roman"/>
                <w:spacing w:val="-7"/>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суб’єкта</w:t>
            </w:r>
            <w:proofErr w:type="spellEnd"/>
            <w:r w:rsidRPr="00DA06C4">
              <w:rPr>
                <w:rFonts w:ascii="Times New Roman" w:eastAsia="Times New Roman" w:hAnsi="Times New Roman" w:cs="Times New Roman"/>
                <w:spacing w:val="-6"/>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господарювання</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57"/>
                <w:sz w:val="24"/>
                <w:szCs w:val="24"/>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суб’єкт</w:t>
            </w:r>
            <w:proofErr w:type="spellEnd"/>
            <w:r w:rsidRPr="00DA06C4">
              <w:rPr>
                <w:rFonts w:ascii="Times New Roman" w:eastAsia="Times New Roman" w:hAnsi="Times New Roman" w:cs="Times New Roman"/>
                <w:spacing w:val="-2"/>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середнього</w:t>
            </w:r>
            <w:proofErr w:type="spellEnd"/>
            <w:r w:rsidRPr="00DA06C4">
              <w:rPr>
                <w:rFonts w:ascii="Times New Roman" w:eastAsia="Times New Roman" w:hAnsi="Times New Roman" w:cs="Times New Roman"/>
                <w:spacing w:val="-1"/>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підприємництва</w:t>
            </w:r>
            <w:proofErr w:type="spellEnd"/>
          </w:p>
        </w:tc>
        <w:tc>
          <w:tcPr>
            <w:tcW w:w="5328" w:type="dxa"/>
            <w:tcBorders>
              <w:top w:val="nil"/>
              <w:left w:val="nil"/>
              <w:bottom w:val="nil"/>
              <w:right w:val="nil"/>
            </w:tcBorders>
          </w:tcPr>
          <w:p w14:paraId="79310587" w14:textId="77777777" w:rsidR="00F06888" w:rsidRPr="00DA06C4" w:rsidRDefault="00F06888" w:rsidP="00EB6F63">
            <w:pPr>
              <w:spacing w:after="0" w:line="240" w:lineRule="auto"/>
              <w:ind w:left="11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Класифікація</w:t>
            </w:r>
            <w:proofErr w:type="spellEnd"/>
            <w:r w:rsidRPr="00DA06C4">
              <w:rPr>
                <w:rFonts w:ascii="Times New Roman" w:eastAsia="Times New Roman" w:hAnsi="Times New Roman" w:cs="Times New Roman"/>
                <w:spacing w:val="-5"/>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суб’єкта</w:t>
            </w:r>
            <w:proofErr w:type="spellEnd"/>
            <w:r w:rsidRPr="00DA06C4">
              <w:rPr>
                <w:rFonts w:ascii="Times New Roman" w:eastAsia="Times New Roman" w:hAnsi="Times New Roman" w:cs="Times New Roman"/>
                <w:spacing w:val="-4"/>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господарювання</w:t>
            </w:r>
            <w:proofErr w:type="spellEnd"/>
            <w:r w:rsidRPr="00DA06C4">
              <w:rPr>
                <w:rFonts w:ascii="Times New Roman" w:eastAsia="Times New Roman" w:hAnsi="Times New Roman" w:cs="Times New Roman"/>
                <w:sz w:val="24"/>
                <w:szCs w:val="24"/>
                <w:lang w:val="ru-RU" w:eastAsia="en-US"/>
              </w:rPr>
              <w:t>:</w:t>
            </w:r>
          </w:p>
          <w:p w14:paraId="68AE1742" w14:textId="77777777" w:rsidR="00F06888" w:rsidRPr="00DA06C4" w:rsidRDefault="00F06888" w:rsidP="00EB6F63">
            <w:pPr>
              <w:tabs>
                <w:tab w:val="left" w:pos="4733"/>
              </w:tabs>
              <w:spacing w:after="0" w:line="240" w:lineRule="auto"/>
              <w:ind w:left="11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F06888" w:rsidRPr="00DA06C4" w14:paraId="01B3B286" w14:textId="77777777" w:rsidTr="00EB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35FC3B02" w14:textId="77777777" w:rsidR="00F06888" w:rsidRPr="00DA06C4" w:rsidRDefault="00F06888" w:rsidP="00EB6F63">
            <w:pPr>
              <w:spacing w:after="0" w:line="240" w:lineRule="auto"/>
              <w:ind w:left="19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Банківські</w:t>
            </w:r>
            <w:proofErr w:type="spellEnd"/>
            <w:r w:rsidRPr="00DA06C4">
              <w:rPr>
                <w:rFonts w:ascii="Times New Roman" w:eastAsia="Times New Roman" w:hAnsi="Times New Roman" w:cs="Times New Roman"/>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реквізити</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1"/>
                <w:sz w:val="24"/>
                <w:szCs w:val="24"/>
                <w:lang w:val="ru-RU" w:eastAsia="en-US"/>
              </w:rPr>
              <w:t xml:space="preserve"> </w:t>
            </w:r>
            <w:r w:rsidRPr="00DA06C4">
              <w:rPr>
                <w:rFonts w:ascii="Times New Roman" w:eastAsia="Times New Roman" w:hAnsi="Times New Roman" w:cs="Times New Roman"/>
                <w:sz w:val="24"/>
                <w:szCs w:val="24"/>
                <w:lang w:val="ru-RU" w:eastAsia="en-US"/>
              </w:rPr>
              <w:t>IBAN:UA</w:t>
            </w:r>
            <w:r w:rsidRPr="00DA06C4">
              <w:rPr>
                <w:rFonts w:ascii="Times New Roman" w:eastAsia="Times New Roman" w:hAnsi="Times New Roman" w:cs="Times New Roman"/>
                <w:sz w:val="24"/>
                <w:szCs w:val="24"/>
                <w:u w:val="single"/>
                <w:lang w:val="ru-RU" w:eastAsia="en-US"/>
              </w:rPr>
              <w:t>583204780000026001924424332</w:t>
            </w:r>
          </w:p>
        </w:tc>
        <w:tc>
          <w:tcPr>
            <w:tcW w:w="5328" w:type="dxa"/>
            <w:tcBorders>
              <w:top w:val="nil"/>
              <w:left w:val="nil"/>
              <w:bottom w:val="nil"/>
              <w:right w:val="nil"/>
            </w:tcBorders>
          </w:tcPr>
          <w:p w14:paraId="28709292" w14:textId="77777777" w:rsidR="00F06888" w:rsidRPr="00DA06C4" w:rsidRDefault="00F06888" w:rsidP="00EB6F63">
            <w:pPr>
              <w:tabs>
                <w:tab w:val="left" w:pos="3213"/>
              </w:tabs>
              <w:spacing w:after="0" w:line="240" w:lineRule="auto"/>
              <w:ind w:left="118" w:right="1662"/>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Банківські</w:t>
            </w:r>
            <w:proofErr w:type="spellEnd"/>
            <w:r w:rsidRPr="00DA06C4">
              <w:rPr>
                <w:rFonts w:ascii="Times New Roman" w:eastAsia="Times New Roman" w:hAnsi="Times New Roman" w:cs="Times New Roman"/>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реквізити</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1"/>
                <w:sz w:val="24"/>
                <w:szCs w:val="24"/>
                <w:lang w:val="ru-RU" w:eastAsia="en-US"/>
              </w:rPr>
              <w:t xml:space="preserve"> </w:t>
            </w:r>
            <w:r w:rsidRPr="00DA06C4">
              <w:rPr>
                <w:rFonts w:ascii="Times New Roman" w:eastAsia="Times New Roman" w:hAnsi="Times New Roman" w:cs="Times New Roman"/>
                <w:sz w:val="24"/>
                <w:szCs w:val="24"/>
                <w:lang w:val="ru-RU" w:eastAsia="en-US"/>
              </w:rPr>
              <w:t>IBAN:UA</w:t>
            </w: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F06888" w:rsidRPr="00DA06C4" w14:paraId="5BDF69BC" w14:textId="77777777" w:rsidTr="00EB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65D47D18" w14:textId="77777777" w:rsidR="00F06888" w:rsidRPr="00DA06C4" w:rsidRDefault="00F06888" w:rsidP="00EB6F63">
            <w:pPr>
              <w:spacing w:after="0" w:line="240" w:lineRule="auto"/>
              <w:ind w:left="198"/>
              <w:rPr>
                <w:rFonts w:ascii="Times New Roman" w:eastAsia="Times New Roman" w:hAnsi="Times New Roman" w:cs="Times New Roman"/>
                <w:spacing w:val="-10"/>
                <w:sz w:val="24"/>
                <w:szCs w:val="24"/>
                <w:u w:val="single"/>
                <w:lang w:eastAsia="en-US"/>
              </w:rPr>
            </w:pPr>
            <w:r w:rsidRPr="00DA06C4">
              <w:rPr>
                <w:rFonts w:ascii="Times New Roman" w:eastAsia="Times New Roman" w:hAnsi="Times New Roman" w:cs="Times New Roman"/>
                <w:sz w:val="24"/>
                <w:szCs w:val="24"/>
                <w:lang w:val="ru-RU" w:eastAsia="en-US"/>
              </w:rPr>
              <w:t>в</w:t>
            </w:r>
            <w:r w:rsidRPr="00DA06C4">
              <w:rPr>
                <w:rFonts w:ascii="Times New Roman" w:eastAsia="Times New Roman" w:hAnsi="Times New Roman" w:cs="Times New Roman"/>
                <w:spacing w:val="-8"/>
                <w:sz w:val="24"/>
                <w:szCs w:val="24"/>
                <w:lang w:val="ru-RU" w:eastAsia="en-US"/>
              </w:rPr>
              <w:t xml:space="preserve"> </w:t>
            </w:r>
            <w:r w:rsidRPr="00DA06C4">
              <w:rPr>
                <w:rFonts w:ascii="Times New Roman" w:eastAsia="Times New Roman" w:hAnsi="Times New Roman" w:cs="Times New Roman"/>
                <w:sz w:val="24"/>
                <w:szCs w:val="24"/>
                <w:u w:val="single"/>
                <w:lang w:val="ru-RU" w:eastAsia="en-US"/>
              </w:rPr>
              <w:t>ПАТ</w:t>
            </w:r>
            <w:r w:rsidRPr="00DA06C4">
              <w:rPr>
                <w:rFonts w:ascii="Times New Roman" w:eastAsia="Times New Roman" w:hAnsi="Times New Roman" w:cs="Times New Roman"/>
                <w:spacing w:val="-2"/>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АБ</w:t>
            </w:r>
            <w:r w:rsidRPr="00DA06C4">
              <w:rPr>
                <w:rFonts w:ascii="Times New Roman" w:eastAsia="Times New Roman" w:hAnsi="Times New Roman" w:cs="Times New Roman"/>
                <w:spacing w:val="1"/>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«УКРГАЗБАНК»</w:t>
            </w:r>
            <w:r w:rsidRPr="00DA06C4">
              <w:rPr>
                <w:rFonts w:ascii="Times New Roman" w:eastAsia="Times New Roman" w:hAnsi="Times New Roman" w:cs="Times New Roman"/>
                <w:spacing w:val="-10"/>
                <w:sz w:val="24"/>
                <w:szCs w:val="24"/>
                <w:u w:val="single"/>
                <w:lang w:val="ru-RU" w:eastAsia="en-US"/>
              </w:rPr>
              <w:t xml:space="preserve"> </w:t>
            </w:r>
          </w:p>
          <w:p w14:paraId="23CFE753" w14:textId="77777777" w:rsidR="00F06888" w:rsidRPr="00DA06C4" w:rsidRDefault="00F06888" w:rsidP="00EB6F63">
            <w:pPr>
              <w:spacing w:after="0" w:line="240" w:lineRule="auto"/>
              <w:ind w:left="19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lang w:val="ru-RU" w:eastAsia="en-US"/>
              </w:rPr>
              <w:t>МФО</w:t>
            </w:r>
            <w:r w:rsidRPr="00DA06C4">
              <w:rPr>
                <w:rFonts w:ascii="Times New Roman" w:eastAsia="Times New Roman" w:hAnsi="Times New Roman" w:cs="Times New Roman"/>
                <w:spacing w:val="-3"/>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320478</w:t>
            </w:r>
          </w:p>
        </w:tc>
        <w:tc>
          <w:tcPr>
            <w:tcW w:w="5328" w:type="dxa"/>
            <w:tcBorders>
              <w:top w:val="nil"/>
              <w:left w:val="nil"/>
              <w:bottom w:val="nil"/>
              <w:right w:val="nil"/>
            </w:tcBorders>
          </w:tcPr>
          <w:p w14:paraId="79EA3151" w14:textId="77777777" w:rsidR="00F06888" w:rsidRPr="00DA06C4" w:rsidRDefault="00F06888" w:rsidP="00EB6F63">
            <w:pPr>
              <w:tabs>
                <w:tab w:val="left" w:pos="2326"/>
              </w:tabs>
              <w:spacing w:after="0" w:line="240" w:lineRule="auto"/>
              <w:ind w:left="118"/>
              <w:rPr>
                <w:rFonts w:ascii="Times New Roman" w:eastAsia="Times New Roman" w:hAnsi="Times New Roman" w:cs="Times New Roman"/>
                <w:sz w:val="24"/>
                <w:szCs w:val="24"/>
                <w:u w:val="single"/>
                <w:lang w:eastAsia="en-US"/>
              </w:rPr>
            </w:pPr>
            <w:r w:rsidRPr="00DA06C4">
              <w:rPr>
                <w:rFonts w:ascii="Times New Roman" w:eastAsia="Times New Roman" w:hAnsi="Times New Roman" w:cs="Times New Roman"/>
                <w:sz w:val="24"/>
                <w:szCs w:val="24"/>
                <w:lang w:val="ru-RU" w:eastAsia="en-US"/>
              </w:rPr>
              <w:t>в</w:t>
            </w: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p w14:paraId="2872EC49" w14:textId="77777777" w:rsidR="00F06888" w:rsidRPr="00DA06C4" w:rsidRDefault="00F06888" w:rsidP="00EB6F63">
            <w:pPr>
              <w:tabs>
                <w:tab w:val="left" w:pos="2326"/>
              </w:tabs>
              <w:spacing w:after="0" w:line="240" w:lineRule="auto"/>
              <w:ind w:left="11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МФО</w:t>
            </w:r>
            <w:r w:rsidRPr="00DA06C4">
              <w:rPr>
                <w:rFonts w:ascii="Times New Roman" w:eastAsia="Times New Roman" w:hAnsi="Times New Roman" w:cs="Times New Roman"/>
                <w:sz w:val="24"/>
                <w:szCs w:val="24"/>
                <w:u w:val="single"/>
                <w:lang w:eastAsia="en-US"/>
              </w:rPr>
              <w:t>__________</w:t>
            </w:r>
          </w:p>
        </w:tc>
      </w:tr>
      <w:tr w:rsidR="00F06888" w:rsidRPr="00DA06C4" w14:paraId="0F7B9F79" w14:textId="77777777" w:rsidTr="00EB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24E83A80" w14:textId="77777777" w:rsidR="00F06888" w:rsidRPr="00DA06C4" w:rsidRDefault="00F06888" w:rsidP="00EB6F63">
            <w:pPr>
              <w:spacing w:after="0" w:line="240" w:lineRule="auto"/>
              <w:ind w:left="198"/>
              <w:jc w:val="both"/>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Код</w:t>
            </w:r>
            <w:r w:rsidRPr="00DA06C4">
              <w:rPr>
                <w:rFonts w:ascii="Times New Roman" w:eastAsia="Times New Roman" w:hAnsi="Times New Roman" w:cs="Times New Roman"/>
                <w:spacing w:val="-2"/>
                <w:sz w:val="24"/>
                <w:szCs w:val="24"/>
                <w:lang w:eastAsia="en-US"/>
              </w:rPr>
              <w:t xml:space="preserve"> </w:t>
            </w:r>
            <w:r w:rsidRPr="00DA06C4">
              <w:rPr>
                <w:rFonts w:ascii="Times New Roman" w:eastAsia="Times New Roman" w:hAnsi="Times New Roman" w:cs="Times New Roman"/>
                <w:sz w:val="24"/>
                <w:szCs w:val="24"/>
                <w:lang w:eastAsia="en-US"/>
              </w:rPr>
              <w:t>ЄДРПОУ</w:t>
            </w:r>
            <w:r w:rsidRPr="00DA06C4">
              <w:rPr>
                <w:rFonts w:ascii="Times New Roman" w:eastAsia="Times New Roman" w:hAnsi="Times New Roman" w:cs="Times New Roman"/>
                <w:spacing w:val="-1"/>
                <w:sz w:val="24"/>
                <w:szCs w:val="24"/>
                <w:lang w:eastAsia="en-US"/>
              </w:rPr>
              <w:t xml:space="preserve"> </w:t>
            </w:r>
            <w:r w:rsidRPr="00DA06C4">
              <w:rPr>
                <w:rFonts w:ascii="Times New Roman" w:eastAsia="Times New Roman" w:hAnsi="Times New Roman" w:cs="Times New Roman"/>
                <w:sz w:val="24"/>
                <w:szCs w:val="24"/>
                <w:u w:val="single"/>
                <w:lang w:eastAsia="en-US"/>
              </w:rPr>
              <w:t>05524713</w:t>
            </w:r>
          </w:p>
          <w:p w14:paraId="7C18F4DF" w14:textId="77777777" w:rsidR="00F06888" w:rsidRPr="00DA06C4" w:rsidRDefault="00F06888" w:rsidP="00EB6F63">
            <w:pPr>
              <w:spacing w:after="0" w:line="240" w:lineRule="auto"/>
              <w:ind w:left="198"/>
              <w:jc w:val="both"/>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ІПН</w:t>
            </w:r>
            <w:r w:rsidRPr="00DA06C4">
              <w:rPr>
                <w:rFonts w:ascii="Times New Roman" w:eastAsia="Times New Roman" w:hAnsi="Times New Roman" w:cs="Times New Roman"/>
                <w:spacing w:val="-3"/>
                <w:sz w:val="24"/>
                <w:szCs w:val="24"/>
                <w:lang w:eastAsia="en-US"/>
              </w:rPr>
              <w:t xml:space="preserve"> </w:t>
            </w:r>
            <w:r w:rsidRPr="00DA06C4">
              <w:rPr>
                <w:rFonts w:ascii="Times New Roman" w:eastAsia="Times New Roman" w:hAnsi="Times New Roman" w:cs="Times New Roman"/>
                <w:sz w:val="24"/>
                <w:szCs w:val="24"/>
                <w:u w:val="single"/>
                <w:lang w:eastAsia="en-US"/>
              </w:rPr>
              <w:t>055247116046</w:t>
            </w:r>
          </w:p>
          <w:p w14:paraId="64770DF0" w14:textId="77777777" w:rsidR="00F06888" w:rsidRPr="00DA06C4" w:rsidRDefault="00F06888" w:rsidP="00EB6F63">
            <w:pPr>
              <w:spacing w:after="0" w:line="240" w:lineRule="auto"/>
              <w:ind w:left="198"/>
              <w:jc w:val="both"/>
              <w:rPr>
                <w:rFonts w:ascii="Times New Roman" w:eastAsia="Times New Roman" w:hAnsi="Times New Roman" w:cs="Times New Roman"/>
                <w:sz w:val="24"/>
                <w:szCs w:val="24"/>
                <w:u w:val="single"/>
                <w:lang w:eastAsia="en-US"/>
              </w:rPr>
            </w:pPr>
            <w:r w:rsidRPr="00DA06C4">
              <w:rPr>
                <w:rFonts w:ascii="Times New Roman" w:eastAsia="Times New Roman" w:hAnsi="Times New Roman" w:cs="Times New Roman"/>
                <w:sz w:val="24"/>
                <w:szCs w:val="24"/>
                <w:lang w:eastAsia="en-US"/>
              </w:rPr>
              <w:t>свідоцтво платника ПДВ</w:t>
            </w:r>
            <w:r w:rsidRPr="00DA06C4">
              <w:rPr>
                <w:rFonts w:ascii="Times New Roman" w:eastAsia="Times New Roman" w:hAnsi="Times New Roman" w:cs="Times New Roman"/>
                <w:sz w:val="24"/>
                <w:szCs w:val="24"/>
                <w:u w:val="single"/>
                <w:lang w:eastAsia="en-US"/>
              </w:rPr>
              <w:t>100340819</w:t>
            </w:r>
          </w:p>
          <w:p w14:paraId="465EA500" w14:textId="77777777" w:rsidR="00F06888" w:rsidRPr="00DA06C4" w:rsidRDefault="00F06888" w:rsidP="00EB6F63">
            <w:pPr>
              <w:spacing w:after="0" w:line="240" w:lineRule="auto"/>
              <w:ind w:left="198"/>
              <w:jc w:val="both"/>
              <w:rPr>
                <w:rFonts w:ascii="Times New Roman" w:eastAsia="Times New Roman" w:hAnsi="Times New Roman" w:cs="Times New Roman"/>
                <w:spacing w:val="-57"/>
                <w:sz w:val="24"/>
                <w:szCs w:val="24"/>
                <w:lang w:eastAsia="en-US"/>
              </w:rPr>
            </w:pPr>
            <w:r w:rsidRPr="00DA06C4">
              <w:rPr>
                <w:rFonts w:ascii="Times New Roman" w:eastAsia="Times New Roman" w:hAnsi="Times New Roman" w:cs="Times New Roman"/>
                <w:spacing w:val="-57"/>
                <w:sz w:val="24"/>
                <w:szCs w:val="24"/>
                <w:lang w:eastAsia="en-US"/>
              </w:rPr>
              <w:t xml:space="preserve"> </w:t>
            </w:r>
            <w:r w:rsidRPr="00DA06C4">
              <w:rPr>
                <w:rFonts w:ascii="Times New Roman" w:eastAsia="Times New Roman" w:hAnsi="Times New Roman" w:cs="Times New Roman"/>
                <w:spacing w:val="-1"/>
                <w:sz w:val="24"/>
                <w:szCs w:val="24"/>
                <w:lang w:val="en-US" w:eastAsia="en-US"/>
              </w:rPr>
              <w:t>e</w:t>
            </w:r>
            <w:r w:rsidRPr="00DA06C4">
              <w:rPr>
                <w:rFonts w:ascii="Times New Roman" w:eastAsia="Times New Roman" w:hAnsi="Times New Roman" w:cs="Times New Roman"/>
                <w:spacing w:val="-1"/>
                <w:sz w:val="24"/>
                <w:szCs w:val="24"/>
                <w:lang w:eastAsia="en-US"/>
              </w:rPr>
              <w:t>-</w:t>
            </w:r>
            <w:r w:rsidRPr="00DA06C4">
              <w:rPr>
                <w:rFonts w:ascii="Times New Roman" w:eastAsia="Times New Roman" w:hAnsi="Times New Roman" w:cs="Times New Roman"/>
                <w:spacing w:val="-1"/>
                <w:sz w:val="24"/>
                <w:szCs w:val="24"/>
                <w:lang w:val="en-US" w:eastAsia="en-US"/>
              </w:rPr>
              <w:t>mail</w:t>
            </w:r>
            <w:r w:rsidRPr="00DA06C4">
              <w:rPr>
                <w:rFonts w:ascii="Times New Roman" w:eastAsia="Times New Roman" w:hAnsi="Times New Roman" w:cs="Times New Roman"/>
                <w:spacing w:val="-1"/>
                <w:sz w:val="24"/>
                <w:szCs w:val="24"/>
                <w:lang w:eastAsia="en-US"/>
              </w:rPr>
              <w:t xml:space="preserve">: </w:t>
            </w:r>
            <w:hyperlink r:id="rId21">
              <w:r w:rsidRPr="00DA06C4">
                <w:rPr>
                  <w:rFonts w:ascii="Times New Roman" w:eastAsia="Times New Roman" w:hAnsi="Times New Roman" w:cs="Times New Roman"/>
                  <w:spacing w:val="-1"/>
                  <w:sz w:val="24"/>
                  <w:szCs w:val="24"/>
                  <w:u w:val="single"/>
                  <w:lang w:val="en-US" w:eastAsia="en-US"/>
                </w:rPr>
                <w:t>NewOffice</w:t>
              </w:r>
              <w:r w:rsidRPr="00DA06C4">
                <w:rPr>
                  <w:rFonts w:ascii="Times New Roman" w:eastAsia="Times New Roman" w:hAnsi="Times New Roman" w:cs="Times New Roman"/>
                  <w:spacing w:val="-1"/>
                  <w:sz w:val="24"/>
                  <w:szCs w:val="24"/>
                  <w:u w:val="single"/>
                  <w:lang w:eastAsia="en-US"/>
                </w:rPr>
                <w:t>@</w:t>
              </w:r>
              <w:r w:rsidRPr="00DA06C4">
                <w:rPr>
                  <w:rFonts w:ascii="Times New Roman" w:eastAsia="Times New Roman" w:hAnsi="Times New Roman" w:cs="Times New Roman"/>
                  <w:spacing w:val="-1"/>
                  <w:sz w:val="24"/>
                  <w:szCs w:val="24"/>
                  <w:u w:val="single"/>
                  <w:lang w:val="en-US" w:eastAsia="en-US"/>
                </w:rPr>
                <w:t>lubnygaz</w:t>
              </w:r>
              <w:r w:rsidRPr="00DA06C4">
                <w:rPr>
                  <w:rFonts w:ascii="Times New Roman" w:eastAsia="Times New Roman" w:hAnsi="Times New Roman" w:cs="Times New Roman"/>
                  <w:spacing w:val="-1"/>
                  <w:sz w:val="24"/>
                  <w:szCs w:val="24"/>
                  <w:u w:val="single"/>
                  <w:lang w:eastAsia="en-US"/>
                </w:rPr>
                <w:t>.</w:t>
              </w:r>
              <w:r w:rsidRPr="00DA06C4">
                <w:rPr>
                  <w:rFonts w:ascii="Times New Roman" w:eastAsia="Times New Roman" w:hAnsi="Times New Roman" w:cs="Times New Roman"/>
                  <w:spacing w:val="-1"/>
                  <w:sz w:val="24"/>
                  <w:szCs w:val="24"/>
                  <w:u w:val="single"/>
                  <w:lang w:val="en-US" w:eastAsia="en-US"/>
                </w:rPr>
                <w:t>com</w:t>
              </w:r>
              <w:r w:rsidRPr="00DA06C4">
                <w:rPr>
                  <w:rFonts w:ascii="Times New Roman" w:eastAsia="Times New Roman" w:hAnsi="Times New Roman" w:cs="Times New Roman"/>
                  <w:spacing w:val="-1"/>
                  <w:sz w:val="24"/>
                  <w:szCs w:val="24"/>
                  <w:u w:val="single"/>
                  <w:lang w:eastAsia="en-US"/>
                </w:rPr>
                <w:t>.</w:t>
              </w:r>
              <w:proofErr w:type="spellStart"/>
              <w:r w:rsidRPr="00DA06C4">
                <w:rPr>
                  <w:rFonts w:ascii="Times New Roman" w:eastAsia="Times New Roman" w:hAnsi="Times New Roman" w:cs="Times New Roman"/>
                  <w:spacing w:val="-1"/>
                  <w:sz w:val="24"/>
                  <w:szCs w:val="24"/>
                  <w:u w:val="single"/>
                  <w:lang w:val="en-US" w:eastAsia="en-US"/>
                </w:rPr>
                <w:t>ua</w:t>
              </w:r>
              <w:proofErr w:type="spellEnd"/>
            </w:hyperlink>
            <w:r w:rsidRPr="00DA06C4">
              <w:rPr>
                <w:rFonts w:ascii="Times New Roman" w:eastAsia="Times New Roman" w:hAnsi="Times New Roman" w:cs="Times New Roman"/>
                <w:spacing w:val="-57"/>
                <w:sz w:val="24"/>
                <w:szCs w:val="24"/>
                <w:lang w:eastAsia="en-US"/>
              </w:rPr>
              <w:t xml:space="preserve"> </w:t>
            </w:r>
          </w:p>
          <w:p w14:paraId="37ECD1A9" w14:textId="77777777" w:rsidR="00F06888" w:rsidRPr="00DA06C4" w:rsidRDefault="00F06888" w:rsidP="00EB6F63">
            <w:pPr>
              <w:spacing w:after="0" w:line="240" w:lineRule="auto"/>
              <w:ind w:left="198"/>
              <w:jc w:val="both"/>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eastAsia="en-US"/>
              </w:rPr>
              <w:t>Тел</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spacing w:val="-6"/>
                <w:sz w:val="24"/>
                <w:szCs w:val="24"/>
                <w:lang w:eastAsia="en-US"/>
              </w:rPr>
              <w:t xml:space="preserve"> </w:t>
            </w:r>
            <w:r w:rsidRPr="00DA06C4">
              <w:rPr>
                <w:rFonts w:ascii="Times New Roman" w:eastAsia="Times New Roman" w:hAnsi="Times New Roman" w:cs="Times New Roman"/>
                <w:sz w:val="24"/>
                <w:szCs w:val="24"/>
                <w:u w:val="single"/>
                <w:lang w:val="ru-RU" w:eastAsia="en-US"/>
              </w:rPr>
              <w:t>(05361) 6-24-88</w:t>
            </w:r>
          </w:p>
          <w:p w14:paraId="13340003" w14:textId="77777777" w:rsidR="00F06888" w:rsidRDefault="00F06888" w:rsidP="00EB6F63">
            <w:pPr>
              <w:spacing w:after="0" w:line="240" w:lineRule="auto"/>
              <w:ind w:left="198"/>
              <w:jc w:val="both"/>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Генеральний</w:t>
            </w:r>
            <w:proofErr w:type="spellEnd"/>
            <w:r w:rsidRPr="00DA06C4">
              <w:rPr>
                <w:rFonts w:ascii="Times New Roman" w:eastAsia="Times New Roman" w:hAnsi="Times New Roman" w:cs="Times New Roman"/>
                <w:spacing w:val="-5"/>
                <w:sz w:val="24"/>
                <w:szCs w:val="24"/>
                <w:lang w:val="ru-RU" w:eastAsia="en-US"/>
              </w:rPr>
              <w:t xml:space="preserve"> </w:t>
            </w:r>
            <w:r w:rsidRPr="00DA06C4">
              <w:rPr>
                <w:rFonts w:ascii="Times New Roman" w:eastAsia="Times New Roman" w:hAnsi="Times New Roman" w:cs="Times New Roman"/>
                <w:sz w:val="24"/>
                <w:szCs w:val="24"/>
                <w:lang w:val="ru-RU" w:eastAsia="en-US"/>
              </w:rPr>
              <w:t>директор</w:t>
            </w:r>
          </w:p>
          <w:p w14:paraId="4CF12EBB" w14:textId="77777777" w:rsidR="00F06888" w:rsidRPr="00DA06C4" w:rsidRDefault="00F06888" w:rsidP="00EB6F63">
            <w:pPr>
              <w:tabs>
                <w:tab w:val="left" w:pos="1879"/>
              </w:tabs>
              <w:spacing w:after="0" w:line="240" w:lineRule="auto"/>
              <w:ind w:left="19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z w:val="24"/>
                <w:szCs w:val="24"/>
                <w:u w:val="single"/>
                <w:lang w:val="ru-RU" w:eastAsia="en-US"/>
              </w:rPr>
              <w:t>І.І.</w:t>
            </w:r>
            <w:r w:rsidRPr="00DA06C4">
              <w:rPr>
                <w:rFonts w:ascii="Times New Roman" w:eastAsia="Times New Roman" w:hAnsi="Times New Roman" w:cs="Times New Roman"/>
                <w:spacing w:val="-2"/>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Кондратенко</w:t>
            </w:r>
            <w:r w:rsidRPr="00DA06C4">
              <w:rPr>
                <w:rFonts w:ascii="Times New Roman" w:eastAsia="Times New Roman" w:hAnsi="Times New Roman" w:cs="Times New Roman"/>
                <w:sz w:val="24"/>
                <w:szCs w:val="24"/>
                <w:lang w:val="ru-RU" w:eastAsia="en-US"/>
              </w:rPr>
              <w:t>/</w:t>
            </w:r>
          </w:p>
          <w:p w14:paraId="5B9AAC40" w14:textId="77777777" w:rsidR="00F06888" w:rsidRPr="00DA06C4" w:rsidRDefault="00F06888" w:rsidP="00EB6F63">
            <w:pPr>
              <w:tabs>
                <w:tab w:val="left" w:pos="1879"/>
              </w:tabs>
              <w:spacing w:after="0" w:line="240" w:lineRule="auto"/>
              <w:ind w:left="198"/>
              <w:rPr>
                <w:rFonts w:ascii="Times New Roman" w:eastAsia="Times New Roman" w:hAnsi="Times New Roman" w:cs="Times New Roman"/>
                <w:sz w:val="24"/>
                <w:szCs w:val="24"/>
                <w:lang w:eastAsia="en-US"/>
              </w:rPr>
            </w:pPr>
            <w:proofErr w:type="spellStart"/>
            <w:r w:rsidRPr="00DA06C4">
              <w:rPr>
                <w:rFonts w:ascii="Times New Roman" w:eastAsia="Times New Roman" w:hAnsi="Times New Roman" w:cs="Times New Roman"/>
                <w:sz w:val="24"/>
                <w:szCs w:val="24"/>
                <w:lang w:eastAsia="en-US"/>
              </w:rPr>
              <w:t>мп</w:t>
            </w:r>
            <w:proofErr w:type="spellEnd"/>
          </w:p>
        </w:tc>
        <w:tc>
          <w:tcPr>
            <w:tcW w:w="5328" w:type="dxa"/>
            <w:tcBorders>
              <w:top w:val="nil"/>
              <w:left w:val="nil"/>
              <w:bottom w:val="nil"/>
              <w:right w:val="nil"/>
            </w:tcBorders>
          </w:tcPr>
          <w:p w14:paraId="57CEF7CD" w14:textId="77777777" w:rsidR="00F06888" w:rsidRPr="00DA06C4" w:rsidRDefault="00F06888" w:rsidP="00EB6F63">
            <w:pPr>
              <w:tabs>
                <w:tab w:val="left" w:pos="3407"/>
                <w:tab w:val="left" w:pos="3479"/>
              </w:tabs>
              <w:spacing w:after="0" w:line="240" w:lineRule="auto"/>
              <w:ind w:left="118" w:right="1396"/>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Код</w:t>
            </w:r>
            <w:r w:rsidRPr="00DA06C4">
              <w:rPr>
                <w:rFonts w:ascii="Times New Roman" w:eastAsia="Times New Roman" w:hAnsi="Times New Roman" w:cs="Times New Roman"/>
                <w:spacing w:val="-4"/>
                <w:sz w:val="24"/>
                <w:szCs w:val="24"/>
                <w:lang w:eastAsia="en-US"/>
              </w:rPr>
              <w:t xml:space="preserve"> </w:t>
            </w:r>
            <w:r w:rsidRPr="00DA06C4">
              <w:rPr>
                <w:rFonts w:ascii="Times New Roman" w:eastAsia="Times New Roman" w:hAnsi="Times New Roman" w:cs="Times New Roman"/>
                <w:sz w:val="24"/>
                <w:szCs w:val="24"/>
                <w:lang w:eastAsia="en-US"/>
              </w:rPr>
              <w:t>ЄДРПОУ</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eastAsia="en-US"/>
              </w:rPr>
              <w:t xml:space="preserve"> ІПН</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u w:val="single"/>
                <w:lang w:eastAsia="en-US"/>
              </w:rPr>
              <w:tab/>
            </w:r>
          </w:p>
          <w:p w14:paraId="3A056A89" w14:textId="77777777" w:rsidR="00F06888" w:rsidRPr="00DA06C4" w:rsidRDefault="00F06888" w:rsidP="00EB6F63">
            <w:pPr>
              <w:tabs>
                <w:tab w:val="left" w:pos="4565"/>
                <w:tab w:val="left" w:pos="4643"/>
              </w:tabs>
              <w:spacing w:after="0" w:line="240" w:lineRule="auto"/>
              <w:ind w:left="118" w:right="232"/>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свідоцтво</w:t>
            </w:r>
            <w:r w:rsidRPr="00DA06C4">
              <w:rPr>
                <w:rFonts w:ascii="Times New Roman" w:eastAsia="Times New Roman" w:hAnsi="Times New Roman" w:cs="Times New Roman"/>
                <w:spacing w:val="-5"/>
                <w:sz w:val="24"/>
                <w:szCs w:val="24"/>
                <w:lang w:eastAsia="en-US"/>
              </w:rPr>
              <w:t xml:space="preserve"> </w:t>
            </w:r>
            <w:r w:rsidRPr="00DA06C4">
              <w:rPr>
                <w:rFonts w:ascii="Times New Roman" w:eastAsia="Times New Roman" w:hAnsi="Times New Roman" w:cs="Times New Roman"/>
                <w:sz w:val="24"/>
                <w:szCs w:val="24"/>
                <w:lang w:eastAsia="en-US"/>
              </w:rPr>
              <w:t>платника</w:t>
            </w:r>
            <w:r w:rsidRPr="00DA06C4">
              <w:rPr>
                <w:rFonts w:ascii="Times New Roman" w:eastAsia="Times New Roman" w:hAnsi="Times New Roman" w:cs="Times New Roman"/>
                <w:spacing w:val="-4"/>
                <w:sz w:val="24"/>
                <w:szCs w:val="24"/>
                <w:lang w:eastAsia="en-US"/>
              </w:rPr>
              <w:t xml:space="preserve"> </w:t>
            </w:r>
            <w:r w:rsidRPr="00DA06C4">
              <w:rPr>
                <w:rFonts w:ascii="Times New Roman" w:eastAsia="Times New Roman" w:hAnsi="Times New Roman" w:cs="Times New Roman"/>
                <w:sz w:val="24"/>
                <w:szCs w:val="24"/>
                <w:lang w:eastAsia="en-US"/>
              </w:rPr>
              <w:t>ПДВ</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eastAsia="en-US"/>
              </w:rPr>
              <w:t xml:space="preserve"> </w:t>
            </w:r>
          </w:p>
          <w:p w14:paraId="7CD4D54B" w14:textId="77777777" w:rsidR="00F06888" w:rsidRPr="00DA06C4" w:rsidRDefault="00F06888" w:rsidP="00EB6F63">
            <w:pPr>
              <w:tabs>
                <w:tab w:val="left" w:pos="4565"/>
                <w:tab w:val="left" w:pos="4643"/>
              </w:tabs>
              <w:spacing w:after="0" w:line="240" w:lineRule="auto"/>
              <w:ind w:left="118" w:right="232"/>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val="ru-RU" w:eastAsia="en-US"/>
              </w:rPr>
              <w:t>e</w:t>
            </w:r>
            <w:r w:rsidRPr="00DA06C4">
              <w:rPr>
                <w:rFonts w:ascii="Times New Roman" w:eastAsia="Times New Roman" w:hAnsi="Times New Roman" w:cs="Times New Roman"/>
                <w:sz w:val="24"/>
                <w:szCs w:val="24"/>
                <w:lang w:eastAsia="en-US"/>
              </w:rPr>
              <w:t>-</w:t>
            </w:r>
            <w:proofErr w:type="spellStart"/>
            <w:r w:rsidRPr="00DA06C4">
              <w:rPr>
                <w:rFonts w:ascii="Times New Roman" w:eastAsia="Times New Roman" w:hAnsi="Times New Roman" w:cs="Times New Roman"/>
                <w:sz w:val="24"/>
                <w:szCs w:val="24"/>
                <w:lang w:val="ru-RU" w:eastAsia="en-US"/>
              </w:rPr>
              <w:t>mail</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eastAsia="en-US"/>
              </w:rPr>
              <w:t xml:space="preserve"> </w:t>
            </w:r>
            <w:proofErr w:type="spellStart"/>
            <w:r w:rsidRPr="00DA06C4">
              <w:rPr>
                <w:rFonts w:ascii="Times New Roman" w:eastAsia="Times New Roman" w:hAnsi="Times New Roman" w:cs="Times New Roman"/>
                <w:sz w:val="24"/>
                <w:szCs w:val="24"/>
                <w:lang w:eastAsia="en-US"/>
              </w:rPr>
              <w:t>Тел</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p>
          <w:p w14:paraId="0C07A20C" w14:textId="77777777" w:rsidR="00F06888" w:rsidRDefault="00F06888" w:rsidP="00EB6F63">
            <w:pPr>
              <w:tabs>
                <w:tab w:val="left" w:pos="1798"/>
                <w:tab w:val="left" w:pos="4265"/>
              </w:tabs>
              <w:spacing w:after="0" w:line="240" w:lineRule="auto"/>
              <w:ind w:left="118"/>
              <w:rPr>
                <w:rFonts w:ascii="Times New Roman" w:eastAsia="Times New Roman" w:hAnsi="Times New Roman" w:cs="Times New Roman"/>
                <w:sz w:val="24"/>
                <w:szCs w:val="24"/>
                <w:u w:val="single"/>
                <w:lang w:eastAsia="en-US"/>
              </w:rPr>
            </w:pPr>
          </w:p>
          <w:p w14:paraId="1BE06D52" w14:textId="77777777" w:rsidR="00F06888" w:rsidRPr="00DA06C4" w:rsidRDefault="00F06888" w:rsidP="00EB6F63">
            <w:pPr>
              <w:tabs>
                <w:tab w:val="left" w:pos="1798"/>
                <w:tab w:val="left" w:pos="4265"/>
              </w:tabs>
              <w:spacing w:after="0" w:line="240" w:lineRule="auto"/>
              <w:ind w:left="11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z w:val="24"/>
                <w:szCs w:val="24"/>
                <w:u w:val="single"/>
                <w:lang w:val="ru-RU" w:eastAsia="en-US"/>
              </w:rPr>
              <w:tab/>
            </w:r>
            <w:r w:rsidRPr="00DA06C4">
              <w:rPr>
                <w:rFonts w:ascii="Times New Roman" w:eastAsia="Times New Roman" w:hAnsi="Times New Roman" w:cs="Times New Roman"/>
                <w:sz w:val="24"/>
                <w:szCs w:val="24"/>
                <w:lang w:val="ru-RU" w:eastAsia="en-US"/>
              </w:rPr>
              <w:t>/</w:t>
            </w:r>
          </w:p>
          <w:p w14:paraId="0BCE96CB" w14:textId="77777777" w:rsidR="00F06888" w:rsidRPr="00DA06C4" w:rsidRDefault="00F06888" w:rsidP="00EB6F63">
            <w:pPr>
              <w:tabs>
                <w:tab w:val="left" w:pos="1798"/>
                <w:tab w:val="left" w:pos="4265"/>
              </w:tabs>
              <w:spacing w:after="0" w:line="240" w:lineRule="auto"/>
              <w:ind w:left="118"/>
              <w:rPr>
                <w:rFonts w:ascii="Times New Roman" w:eastAsia="Times New Roman" w:hAnsi="Times New Roman" w:cs="Times New Roman"/>
                <w:sz w:val="24"/>
                <w:szCs w:val="24"/>
                <w:lang w:eastAsia="en-US"/>
              </w:rPr>
            </w:pPr>
            <w:proofErr w:type="spellStart"/>
            <w:r w:rsidRPr="00DA06C4">
              <w:rPr>
                <w:rFonts w:ascii="Times New Roman" w:eastAsia="Times New Roman" w:hAnsi="Times New Roman" w:cs="Times New Roman"/>
                <w:sz w:val="24"/>
                <w:szCs w:val="24"/>
                <w:lang w:eastAsia="en-US"/>
              </w:rPr>
              <w:t>мп</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i/>
                <w:sz w:val="24"/>
                <w:szCs w:val="24"/>
                <w:lang w:eastAsia="en-US"/>
              </w:rPr>
              <w:t>за наявності</w:t>
            </w:r>
            <w:r w:rsidRPr="00DA06C4">
              <w:rPr>
                <w:rFonts w:ascii="Times New Roman" w:eastAsia="Times New Roman" w:hAnsi="Times New Roman" w:cs="Times New Roman"/>
                <w:sz w:val="24"/>
                <w:szCs w:val="24"/>
                <w:lang w:eastAsia="en-US"/>
              </w:rPr>
              <w:t>)</w:t>
            </w:r>
          </w:p>
        </w:tc>
      </w:tr>
    </w:tbl>
    <w:p w14:paraId="6BD36F21" w14:textId="295B2DAA" w:rsidR="00F06888" w:rsidRDefault="00F06888" w:rsidP="00991A71">
      <w:pPr>
        <w:pStyle w:val="af7"/>
        <w:spacing w:before="120"/>
        <w:ind w:left="288" w:firstLine="0"/>
      </w:pPr>
    </w:p>
    <w:p w14:paraId="29F3A328" w14:textId="77777777" w:rsidR="00F06888" w:rsidRDefault="00F06888" w:rsidP="00991A71">
      <w:pPr>
        <w:pStyle w:val="af7"/>
        <w:spacing w:before="120"/>
        <w:ind w:left="288" w:firstLine="0"/>
      </w:pPr>
    </w:p>
    <w:p w14:paraId="43FF0F63" w14:textId="77777777" w:rsidR="00991A71" w:rsidRPr="003101C6" w:rsidRDefault="00991A71" w:rsidP="00991A71">
      <w:pPr>
        <w:pageBreakBefore/>
        <w:ind w:left="5670"/>
        <w:rPr>
          <w:rFonts w:ascii="Times New Roman" w:hAnsi="Times New Roman" w:cs="Times New Roman"/>
        </w:rPr>
      </w:pPr>
      <w:r>
        <w:rPr>
          <w:rFonts w:ascii="Times New Roman" w:hAnsi="Times New Roman" w:cs="Times New Roman"/>
        </w:rPr>
        <w:lastRenderedPageBreak/>
        <w:t>Д</w:t>
      </w:r>
      <w:r w:rsidRPr="003101C6">
        <w:rPr>
          <w:rFonts w:ascii="Times New Roman" w:hAnsi="Times New Roman" w:cs="Times New Roman"/>
        </w:rPr>
        <w:t xml:space="preserve">одаток 3 до Договору </w:t>
      </w:r>
      <w:r w:rsidRPr="003101C6">
        <w:rPr>
          <w:rFonts w:ascii="Times New Roman" w:hAnsi="Times New Roman" w:cs="Times New Roman"/>
        </w:rPr>
        <w:br/>
        <w:t>від ____________ № ____________</w:t>
      </w:r>
    </w:p>
    <w:p w14:paraId="2AFE1E03" w14:textId="77777777" w:rsidR="00991A71" w:rsidRPr="003101C6" w:rsidRDefault="00991A71" w:rsidP="00991A71">
      <w:pPr>
        <w:spacing w:before="480" w:after="240"/>
        <w:jc w:val="center"/>
        <w:rPr>
          <w:rFonts w:ascii="Times New Roman" w:hAnsi="Times New Roman" w:cs="Times New Roman"/>
          <w:b/>
        </w:rPr>
      </w:pPr>
      <w:r w:rsidRPr="003101C6">
        <w:rPr>
          <w:rFonts w:ascii="Times New Roman" w:hAnsi="Times New Roman" w:cs="Times New Roman"/>
          <w:b/>
        </w:rPr>
        <w:t>ВІДПОВІДАЛЬНІ ОСОБИ</w:t>
      </w:r>
    </w:p>
    <w:p w14:paraId="71D212C8" w14:textId="77777777" w:rsidR="00991A71" w:rsidRPr="003101C6" w:rsidRDefault="00991A71" w:rsidP="00991A71">
      <w:pPr>
        <w:tabs>
          <w:tab w:val="left" w:pos="5"/>
        </w:tabs>
        <w:jc w:val="center"/>
        <w:rPr>
          <w:rFonts w:ascii="Times New Roman" w:hAnsi="Times New Roman" w:cs="Times New Roman"/>
          <w:b/>
          <w:bCs/>
        </w:rPr>
      </w:pPr>
      <w:r w:rsidRPr="003101C6">
        <w:rPr>
          <w:rFonts w:ascii="Times New Roman" w:hAnsi="Times New Roman" w:cs="Times New Roman"/>
          <w:b/>
          <w:bCs/>
        </w:rPr>
        <w:t>Відповідальними особами зі сторони Замовника є:</w:t>
      </w:r>
    </w:p>
    <w:tbl>
      <w:tblPr>
        <w:tblW w:w="5000" w:type="pct"/>
        <w:jc w:val="center"/>
        <w:tblLayout w:type="fixed"/>
        <w:tblCellMar>
          <w:left w:w="180" w:type="dxa"/>
          <w:right w:w="180" w:type="dxa"/>
        </w:tblCellMar>
        <w:tblLook w:val="0000" w:firstRow="0" w:lastRow="0" w:firstColumn="0" w:lastColumn="0" w:noHBand="0" w:noVBand="0"/>
      </w:tblPr>
      <w:tblGrid>
        <w:gridCol w:w="2544"/>
        <w:gridCol w:w="2547"/>
        <w:gridCol w:w="2547"/>
        <w:gridCol w:w="2547"/>
      </w:tblGrid>
      <w:tr w:rsidR="00991A71" w:rsidRPr="003101C6" w14:paraId="753C3697" w14:textId="77777777" w:rsidTr="00991A71">
        <w:trPr>
          <w:trHeight w:val="665"/>
          <w:jc w:val="center"/>
        </w:trPr>
        <w:tc>
          <w:tcPr>
            <w:tcW w:w="2480" w:type="dxa"/>
            <w:tcBorders>
              <w:top w:val="single" w:sz="8" w:space="0" w:color="000000"/>
              <w:left w:val="single" w:sz="8" w:space="0" w:color="000000"/>
              <w:bottom w:val="single" w:sz="8" w:space="0" w:color="000000"/>
            </w:tcBorders>
            <w:shd w:val="clear" w:color="auto" w:fill="auto"/>
            <w:vAlign w:val="center"/>
          </w:tcPr>
          <w:p w14:paraId="23277D9E" w14:textId="77777777" w:rsidR="00991A71" w:rsidRPr="003101C6" w:rsidRDefault="00991A71" w:rsidP="00991A71">
            <w:pPr>
              <w:tabs>
                <w:tab w:val="left" w:pos="5"/>
              </w:tabs>
              <w:snapToGrid w:val="0"/>
              <w:jc w:val="center"/>
              <w:rPr>
                <w:rFonts w:ascii="Times New Roman" w:hAnsi="Times New Roman" w:cs="Times New Roman"/>
                <w:b/>
              </w:rPr>
            </w:pPr>
            <w:r w:rsidRPr="003101C6">
              <w:rPr>
                <w:rFonts w:ascii="Times New Roman" w:hAnsi="Times New Roman" w:cs="Times New Roman"/>
                <w:b/>
                <w:bCs/>
              </w:rPr>
              <w:t>Прізвище, ім’я</w:t>
            </w:r>
          </w:p>
        </w:tc>
        <w:tc>
          <w:tcPr>
            <w:tcW w:w="2481" w:type="dxa"/>
            <w:tcBorders>
              <w:top w:val="single" w:sz="8" w:space="0" w:color="000000"/>
              <w:left w:val="single" w:sz="8" w:space="0" w:color="000000"/>
              <w:bottom w:val="single" w:sz="8" w:space="0" w:color="000000"/>
            </w:tcBorders>
            <w:shd w:val="clear" w:color="auto" w:fill="auto"/>
            <w:vAlign w:val="center"/>
          </w:tcPr>
          <w:p w14:paraId="3D0ACCB9" w14:textId="77777777" w:rsidR="00991A71" w:rsidRPr="003101C6" w:rsidRDefault="00991A71" w:rsidP="00991A71">
            <w:pPr>
              <w:tabs>
                <w:tab w:val="left" w:pos="5"/>
              </w:tabs>
              <w:snapToGrid w:val="0"/>
              <w:jc w:val="center"/>
              <w:rPr>
                <w:rFonts w:ascii="Times New Roman" w:hAnsi="Times New Roman" w:cs="Times New Roman"/>
                <w:b/>
              </w:rPr>
            </w:pPr>
            <w:r w:rsidRPr="003101C6">
              <w:rPr>
                <w:rFonts w:ascii="Times New Roman" w:hAnsi="Times New Roman" w:cs="Times New Roman"/>
                <w:b/>
                <w:bCs/>
              </w:rPr>
              <w:t>Посада</w:t>
            </w:r>
          </w:p>
        </w:tc>
        <w:tc>
          <w:tcPr>
            <w:tcW w:w="2481" w:type="dxa"/>
            <w:tcBorders>
              <w:top w:val="single" w:sz="8" w:space="0" w:color="000000"/>
              <w:left w:val="single" w:sz="8" w:space="0" w:color="000000"/>
              <w:bottom w:val="single" w:sz="8" w:space="0" w:color="000000"/>
            </w:tcBorders>
            <w:shd w:val="clear" w:color="auto" w:fill="auto"/>
            <w:vAlign w:val="center"/>
          </w:tcPr>
          <w:p w14:paraId="625CA321" w14:textId="77777777" w:rsidR="00991A71" w:rsidRPr="003101C6" w:rsidRDefault="00991A71" w:rsidP="00991A71">
            <w:pPr>
              <w:tabs>
                <w:tab w:val="left" w:pos="5"/>
              </w:tabs>
              <w:snapToGrid w:val="0"/>
              <w:jc w:val="center"/>
              <w:rPr>
                <w:rFonts w:ascii="Times New Roman" w:hAnsi="Times New Roman" w:cs="Times New Roman"/>
                <w:b/>
                <w:bCs/>
              </w:rPr>
            </w:pPr>
            <w:r w:rsidRPr="003101C6">
              <w:rPr>
                <w:rFonts w:ascii="Times New Roman" w:hAnsi="Times New Roman" w:cs="Times New Roman"/>
                <w:b/>
                <w:bCs/>
              </w:rPr>
              <w:t>Функції</w:t>
            </w:r>
          </w:p>
        </w:tc>
        <w:tc>
          <w:tcPr>
            <w:tcW w:w="2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B2599" w14:textId="77777777" w:rsidR="00991A71" w:rsidRPr="003101C6" w:rsidRDefault="00991A71" w:rsidP="00991A71">
            <w:pPr>
              <w:tabs>
                <w:tab w:val="left" w:pos="5"/>
              </w:tabs>
              <w:snapToGrid w:val="0"/>
              <w:jc w:val="center"/>
              <w:rPr>
                <w:rFonts w:ascii="Times New Roman" w:hAnsi="Times New Roman" w:cs="Times New Roman"/>
                <w:b/>
                <w:bCs/>
              </w:rPr>
            </w:pPr>
            <w:r w:rsidRPr="003101C6">
              <w:rPr>
                <w:rFonts w:ascii="Times New Roman" w:hAnsi="Times New Roman" w:cs="Times New Roman"/>
                <w:b/>
                <w:bCs/>
              </w:rPr>
              <w:t xml:space="preserve">Контактні дані </w:t>
            </w:r>
          </w:p>
          <w:p w14:paraId="560E14AE" w14:textId="77777777" w:rsidR="00991A71" w:rsidRPr="003101C6" w:rsidRDefault="00991A71" w:rsidP="00991A71">
            <w:pPr>
              <w:tabs>
                <w:tab w:val="left" w:pos="5"/>
              </w:tabs>
              <w:jc w:val="center"/>
              <w:rPr>
                <w:rFonts w:ascii="Times New Roman" w:hAnsi="Times New Roman" w:cs="Times New Roman"/>
              </w:rPr>
            </w:pPr>
            <w:proofErr w:type="spellStart"/>
            <w:r w:rsidRPr="003101C6">
              <w:rPr>
                <w:rFonts w:ascii="Times New Roman" w:hAnsi="Times New Roman" w:cs="Times New Roman"/>
                <w:b/>
                <w:bCs/>
              </w:rPr>
              <w:t>тел</w:t>
            </w:r>
            <w:proofErr w:type="spellEnd"/>
            <w:r w:rsidRPr="003101C6">
              <w:rPr>
                <w:rFonts w:ascii="Times New Roman" w:hAnsi="Times New Roman" w:cs="Times New Roman"/>
                <w:b/>
                <w:bCs/>
              </w:rPr>
              <w:t>./e-</w:t>
            </w:r>
            <w:proofErr w:type="spellStart"/>
            <w:r w:rsidRPr="003101C6">
              <w:rPr>
                <w:rFonts w:ascii="Times New Roman" w:hAnsi="Times New Roman" w:cs="Times New Roman"/>
                <w:b/>
                <w:bCs/>
              </w:rPr>
              <w:t>mail</w:t>
            </w:r>
            <w:proofErr w:type="spellEnd"/>
          </w:p>
        </w:tc>
      </w:tr>
      <w:tr w:rsidR="00991A71" w:rsidRPr="003101C6" w14:paraId="2B80411E" w14:textId="77777777" w:rsidTr="00991A71">
        <w:trPr>
          <w:trHeight w:val="946"/>
          <w:jc w:val="center"/>
        </w:trPr>
        <w:tc>
          <w:tcPr>
            <w:tcW w:w="2480" w:type="dxa"/>
            <w:tcBorders>
              <w:top w:val="single" w:sz="8" w:space="0" w:color="000000"/>
              <w:left w:val="single" w:sz="8" w:space="0" w:color="000000"/>
              <w:bottom w:val="single" w:sz="4" w:space="0" w:color="auto"/>
            </w:tcBorders>
            <w:shd w:val="clear" w:color="auto" w:fill="auto"/>
            <w:vAlign w:val="center"/>
          </w:tcPr>
          <w:p w14:paraId="220747D4" w14:textId="77777777" w:rsidR="00991A71" w:rsidRPr="003101C6" w:rsidRDefault="00991A71" w:rsidP="00991A71">
            <w:pPr>
              <w:snapToGrid w:val="0"/>
              <w:jc w:val="center"/>
              <w:rPr>
                <w:rFonts w:ascii="Times New Roman" w:hAnsi="Times New Roman" w:cs="Times New Roman"/>
              </w:rPr>
            </w:pPr>
          </w:p>
        </w:tc>
        <w:tc>
          <w:tcPr>
            <w:tcW w:w="2481" w:type="dxa"/>
            <w:tcBorders>
              <w:top w:val="single" w:sz="8" w:space="0" w:color="000000"/>
              <w:left w:val="single" w:sz="8" w:space="0" w:color="000000"/>
              <w:bottom w:val="single" w:sz="4" w:space="0" w:color="auto"/>
            </w:tcBorders>
            <w:shd w:val="clear" w:color="auto" w:fill="auto"/>
            <w:vAlign w:val="center"/>
          </w:tcPr>
          <w:p w14:paraId="0C5B44FE" w14:textId="77777777" w:rsidR="00991A71" w:rsidRPr="003101C6" w:rsidRDefault="00991A71" w:rsidP="00991A71">
            <w:pPr>
              <w:snapToGrid w:val="0"/>
              <w:jc w:val="center"/>
              <w:rPr>
                <w:rFonts w:ascii="Times New Roman" w:hAnsi="Times New Roman" w:cs="Times New Roman"/>
              </w:rPr>
            </w:pPr>
          </w:p>
        </w:tc>
        <w:tc>
          <w:tcPr>
            <w:tcW w:w="2481" w:type="dxa"/>
            <w:tcBorders>
              <w:top w:val="single" w:sz="8" w:space="0" w:color="000000"/>
              <w:left w:val="single" w:sz="8" w:space="0" w:color="000000"/>
              <w:bottom w:val="single" w:sz="4" w:space="0" w:color="auto"/>
            </w:tcBorders>
            <w:shd w:val="clear" w:color="auto" w:fill="auto"/>
            <w:vAlign w:val="center"/>
          </w:tcPr>
          <w:p w14:paraId="247287DC" w14:textId="77777777" w:rsidR="00991A71" w:rsidRPr="003101C6" w:rsidRDefault="00991A71" w:rsidP="00991A71">
            <w:pPr>
              <w:snapToGrid w:val="0"/>
              <w:jc w:val="center"/>
              <w:rPr>
                <w:rFonts w:ascii="Times New Roman" w:hAnsi="Times New Roman" w:cs="Times New Roman"/>
              </w:rPr>
            </w:pPr>
          </w:p>
        </w:tc>
        <w:tc>
          <w:tcPr>
            <w:tcW w:w="2481" w:type="dxa"/>
            <w:tcBorders>
              <w:top w:val="single" w:sz="8" w:space="0" w:color="000000"/>
              <w:left w:val="single" w:sz="8" w:space="0" w:color="000000"/>
              <w:bottom w:val="single" w:sz="4" w:space="0" w:color="auto"/>
              <w:right w:val="single" w:sz="8" w:space="0" w:color="000000"/>
            </w:tcBorders>
            <w:shd w:val="clear" w:color="auto" w:fill="auto"/>
            <w:vAlign w:val="center"/>
          </w:tcPr>
          <w:p w14:paraId="58D2D69E" w14:textId="77777777" w:rsidR="00991A71" w:rsidRPr="003101C6" w:rsidRDefault="00991A71" w:rsidP="00991A71">
            <w:pPr>
              <w:snapToGrid w:val="0"/>
              <w:jc w:val="center"/>
              <w:rPr>
                <w:rFonts w:ascii="Times New Roman" w:hAnsi="Times New Roman" w:cs="Times New Roman"/>
              </w:rPr>
            </w:pPr>
          </w:p>
        </w:tc>
      </w:tr>
      <w:tr w:rsidR="00991A71" w:rsidRPr="003101C6" w14:paraId="1DA802CB" w14:textId="77777777" w:rsidTr="00991A71">
        <w:trPr>
          <w:trHeight w:val="702"/>
          <w:jc w:val="center"/>
        </w:trPr>
        <w:tc>
          <w:tcPr>
            <w:tcW w:w="4961" w:type="dxa"/>
            <w:gridSpan w:val="2"/>
            <w:tcBorders>
              <w:top w:val="single" w:sz="4" w:space="0" w:color="auto"/>
              <w:left w:val="single" w:sz="8" w:space="0" w:color="000000"/>
              <w:bottom w:val="single" w:sz="8" w:space="0" w:color="000000"/>
            </w:tcBorders>
            <w:shd w:val="clear" w:color="auto" w:fill="auto"/>
            <w:vAlign w:val="center"/>
          </w:tcPr>
          <w:p w14:paraId="724EEDF1" w14:textId="77777777" w:rsidR="00991A71" w:rsidRPr="003101C6" w:rsidRDefault="00991A71" w:rsidP="00991A71">
            <w:pPr>
              <w:snapToGrid w:val="0"/>
              <w:jc w:val="center"/>
              <w:rPr>
                <w:rFonts w:ascii="Times New Roman" w:hAnsi="Times New Roman" w:cs="Times New Roman"/>
                <w:b/>
              </w:rPr>
            </w:pPr>
            <w:r w:rsidRPr="003101C6">
              <w:rPr>
                <w:rFonts w:ascii="Times New Roman" w:hAnsi="Times New Roman" w:cs="Times New Roman"/>
                <w:b/>
              </w:rPr>
              <w:t>Поштова адреса для листування</w:t>
            </w:r>
          </w:p>
        </w:tc>
        <w:tc>
          <w:tcPr>
            <w:tcW w:w="4962"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14:paraId="590B32C8" w14:textId="77777777" w:rsidR="00991A71" w:rsidRPr="003101C6" w:rsidRDefault="00991A71" w:rsidP="00991A71">
            <w:pPr>
              <w:snapToGrid w:val="0"/>
              <w:jc w:val="center"/>
              <w:rPr>
                <w:rFonts w:ascii="Times New Roman" w:hAnsi="Times New Roman" w:cs="Times New Roman"/>
              </w:rPr>
            </w:pPr>
          </w:p>
        </w:tc>
      </w:tr>
      <w:tr w:rsidR="00991A71" w:rsidRPr="003101C6" w14:paraId="4D6FB31D" w14:textId="77777777" w:rsidTr="00991A71">
        <w:trPr>
          <w:trHeight w:val="545"/>
          <w:jc w:val="center"/>
        </w:trPr>
        <w:tc>
          <w:tcPr>
            <w:tcW w:w="4961" w:type="dxa"/>
            <w:gridSpan w:val="2"/>
            <w:tcBorders>
              <w:left w:val="single" w:sz="8" w:space="0" w:color="000000"/>
              <w:bottom w:val="single" w:sz="8" w:space="0" w:color="000000"/>
            </w:tcBorders>
            <w:shd w:val="clear" w:color="auto" w:fill="auto"/>
            <w:vAlign w:val="center"/>
          </w:tcPr>
          <w:p w14:paraId="517FDAF2" w14:textId="77777777" w:rsidR="00991A71" w:rsidRPr="003101C6" w:rsidRDefault="00991A71" w:rsidP="00991A71">
            <w:pPr>
              <w:snapToGrid w:val="0"/>
              <w:jc w:val="center"/>
              <w:rPr>
                <w:rFonts w:ascii="Times New Roman" w:hAnsi="Times New Roman" w:cs="Times New Roman"/>
                <w:b/>
              </w:rPr>
            </w:pPr>
            <w:r w:rsidRPr="003101C6">
              <w:rPr>
                <w:rFonts w:ascii="Times New Roman" w:hAnsi="Times New Roman" w:cs="Times New Roman"/>
                <w:b/>
              </w:rPr>
              <w:t>Логін</w:t>
            </w:r>
          </w:p>
        </w:tc>
        <w:tc>
          <w:tcPr>
            <w:tcW w:w="4962" w:type="dxa"/>
            <w:gridSpan w:val="2"/>
            <w:tcBorders>
              <w:left w:val="single" w:sz="8" w:space="0" w:color="000000"/>
              <w:bottom w:val="single" w:sz="8" w:space="0" w:color="000000"/>
              <w:right w:val="single" w:sz="8" w:space="0" w:color="000000"/>
            </w:tcBorders>
            <w:shd w:val="clear" w:color="auto" w:fill="auto"/>
            <w:vAlign w:val="center"/>
          </w:tcPr>
          <w:p w14:paraId="30FF4E68" w14:textId="77777777" w:rsidR="00991A71" w:rsidRPr="003101C6" w:rsidRDefault="00991A71" w:rsidP="00991A71">
            <w:pPr>
              <w:snapToGrid w:val="0"/>
              <w:jc w:val="center"/>
              <w:rPr>
                <w:rFonts w:ascii="Times New Roman" w:hAnsi="Times New Roman" w:cs="Times New Roman"/>
              </w:rPr>
            </w:pPr>
          </w:p>
        </w:tc>
      </w:tr>
    </w:tbl>
    <w:p w14:paraId="51373660" w14:textId="77777777" w:rsidR="00991A71" w:rsidRPr="003101C6" w:rsidRDefault="00991A71" w:rsidP="00991A71">
      <w:pPr>
        <w:rPr>
          <w:rFonts w:ascii="Times New Roman" w:hAnsi="Times New Roman" w:cs="Times New Roman"/>
        </w:rPr>
      </w:pPr>
      <w:r w:rsidRPr="003101C6">
        <w:rPr>
          <w:rFonts w:ascii="Times New Roman" w:hAnsi="Times New Roman" w:cs="Times New Roman"/>
        </w:rPr>
        <w:t>Усі поля Таблиці є обов’язковими для заповнення.</w:t>
      </w:r>
    </w:p>
    <w:p w14:paraId="4E2DEEB8" w14:textId="77777777" w:rsidR="00991A71" w:rsidRPr="003101C6" w:rsidRDefault="00991A71" w:rsidP="00991A71">
      <w:pPr>
        <w:rPr>
          <w:rFonts w:ascii="Times New Roman" w:hAnsi="Times New Roman" w:cs="Times New Roman"/>
        </w:rPr>
      </w:pPr>
    </w:p>
    <w:p w14:paraId="532BED9F" w14:textId="77777777" w:rsidR="00991A71" w:rsidRPr="003101C6" w:rsidRDefault="00991A71" w:rsidP="00991A71">
      <w:pPr>
        <w:rPr>
          <w:rFonts w:ascii="Times New Roman" w:hAnsi="Times New Roman" w:cs="Times New Roman"/>
          <w:b/>
          <w:i/>
        </w:rPr>
      </w:pPr>
      <w:r w:rsidRPr="003101C6">
        <w:rPr>
          <w:rFonts w:ascii="Times New Roman" w:hAnsi="Times New Roman" w:cs="Times New Roman"/>
          <w:b/>
          <w:i/>
          <w:u w:val="single"/>
        </w:rPr>
        <w:t>Увага! У розділі “Логін” вказується виключно логін Замовника, пароль не вказується і є інформацією, конфіденційність якої забезпечує безпосередньо Замовник.</w:t>
      </w:r>
    </w:p>
    <w:p w14:paraId="5747D25D" w14:textId="77777777" w:rsidR="00991A71" w:rsidRPr="003101C6" w:rsidRDefault="00991A71" w:rsidP="00991A71">
      <w:pPr>
        <w:rPr>
          <w:rFonts w:ascii="Times New Roman" w:hAnsi="Times New Roman" w:cs="Times New Roman"/>
        </w:rPr>
      </w:pPr>
    </w:p>
    <w:p w14:paraId="795E1F4F" w14:textId="77777777" w:rsidR="00991A71" w:rsidRPr="003101C6" w:rsidRDefault="00991A71" w:rsidP="00991A71">
      <w:pPr>
        <w:tabs>
          <w:tab w:val="left" w:pos="5"/>
        </w:tabs>
        <w:jc w:val="center"/>
        <w:rPr>
          <w:rFonts w:ascii="Times New Roman" w:hAnsi="Times New Roman" w:cs="Times New Roman"/>
          <w:b/>
          <w:bCs/>
        </w:rPr>
      </w:pPr>
      <w:r w:rsidRPr="003101C6">
        <w:rPr>
          <w:rFonts w:ascii="Times New Roman" w:hAnsi="Times New Roman" w:cs="Times New Roman"/>
          <w:b/>
          <w:bCs/>
        </w:rPr>
        <w:t>Відповідальними особами зі сторони Виконавця є:</w:t>
      </w:r>
    </w:p>
    <w:tbl>
      <w:tblPr>
        <w:tblW w:w="5000" w:type="pct"/>
        <w:jc w:val="center"/>
        <w:tblLayout w:type="fixed"/>
        <w:tblCellMar>
          <w:left w:w="180" w:type="dxa"/>
          <w:right w:w="180" w:type="dxa"/>
        </w:tblCellMar>
        <w:tblLook w:val="0000" w:firstRow="0" w:lastRow="0" w:firstColumn="0" w:lastColumn="0" w:noHBand="0" w:noVBand="0"/>
      </w:tblPr>
      <w:tblGrid>
        <w:gridCol w:w="2544"/>
        <w:gridCol w:w="2547"/>
        <w:gridCol w:w="2547"/>
        <w:gridCol w:w="2547"/>
      </w:tblGrid>
      <w:tr w:rsidR="00991A71" w:rsidRPr="003101C6" w14:paraId="35FBB9B4" w14:textId="77777777" w:rsidTr="00991A71">
        <w:trPr>
          <w:trHeight w:val="665"/>
          <w:jc w:val="center"/>
        </w:trPr>
        <w:tc>
          <w:tcPr>
            <w:tcW w:w="2480" w:type="dxa"/>
            <w:tcBorders>
              <w:top w:val="single" w:sz="8" w:space="0" w:color="000000"/>
              <w:left w:val="single" w:sz="8" w:space="0" w:color="000000"/>
              <w:bottom w:val="single" w:sz="8" w:space="0" w:color="000000"/>
            </w:tcBorders>
            <w:shd w:val="clear" w:color="auto" w:fill="auto"/>
            <w:vAlign w:val="center"/>
          </w:tcPr>
          <w:p w14:paraId="2AE41EA0" w14:textId="77777777" w:rsidR="00991A71" w:rsidRPr="003101C6" w:rsidRDefault="00991A71" w:rsidP="00991A71">
            <w:pPr>
              <w:tabs>
                <w:tab w:val="left" w:pos="5"/>
              </w:tabs>
              <w:snapToGrid w:val="0"/>
              <w:jc w:val="center"/>
              <w:rPr>
                <w:rFonts w:ascii="Times New Roman" w:hAnsi="Times New Roman" w:cs="Times New Roman"/>
                <w:b/>
                <w:bCs/>
              </w:rPr>
            </w:pPr>
            <w:r w:rsidRPr="003101C6">
              <w:rPr>
                <w:rFonts w:ascii="Times New Roman" w:hAnsi="Times New Roman" w:cs="Times New Roman"/>
                <w:b/>
                <w:bCs/>
              </w:rPr>
              <w:t>Прізвище, ім’я</w:t>
            </w:r>
          </w:p>
        </w:tc>
        <w:tc>
          <w:tcPr>
            <w:tcW w:w="2481" w:type="dxa"/>
            <w:tcBorders>
              <w:top w:val="single" w:sz="8" w:space="0" w:color="000000"/>
              <w:left w:val="single" w:sz="8" w:space="0" w:color="000000"/>
              <w:bottom w:val="single" w:sz="8" w:space="0" w:color="000000"/>
            </w:tcBorders>
            <w:shd w:val="clear" w:color="auto" w:fill="auto"/>
            <w:vAlign w:val="center"/>
          </w:tcPr>
          <w:p w14:paraId="0C779C98" w14:textId="77777777" w:rsidR="00991A71" w:rsidRPr="003101C6" w:rsidRDefault="00991A71" w:rsidP="00991A71">
            <w:pPr>
              <w:tabs>
                <w:tab w:val="left" w:pos="5"/>
              </w:tabs>
              <w:snapToGrid w:val="0"/>
              <w:jc w:val="center"/>
              <w:rPr>
                <w:rFonts w:ascii="Times New Roman" w:hAnsi="Times New Roman" w:cs="Times New Roman"/>
                <w:b/>
                <w:bCs/>
              </w:rPr>
            </w:pPr>
            <w:r w:rsidRPr="003101C6">
              <w:rPr>
                <w:rFonts w:ascii="Times New Roman" w:hAnsi="Times New Roman" w:cs="Times New Roman"/>
                <w:b/>
                <w:bCs/>
              </w:rPr>
              <w:t>Посада</w:t>
            </w:r>
          </w:p>
        </w:tc>
        <w:tc>
          <w:tcPr>
            <w:tcW w:w="2481" w:type="dxa"/>
            <w:tcBorders>
              <w:top w:val="single" w:sz="8" w:space="0" w:color="000000"/>
              <w:left w:val="single" w:sz="8" w:space="0" w:color="000000"/>
              <w:bottom w:val="single" w:sz="8" w:space="0" w:color="000000"/>
            </w:tcBorders>
            <w:shd w:val="clear" w:color="auto" w:fill="auto"/>
            <w:vAlign w:val="center"/>
          </w:tcPr>
          <w:p w14:paraId="63BF3D19" w14:textId="77777777" w:rsidR="00991A71" w:rsidRPr="003101C6" w:rsidRDefault="00991A71" w:rsidP="00991A71">
            <w:pPr>
              <w:tabs>
                <w:tab w:val="left" w:pos="5"/>
              </w:tabs>
              <w:snapToGrid w:val="0"/>
              <w:jc w:val="center"/>
              <w:rPr>
                <w:rFonts w:ascii="Times New Roman" w:hAnsi="Times New Roman" w:cs="Times New Roman"/>
                <w:b/>
                <w:bCs/>
              </w:rPr>
            </w:pPr>
            <w:r w:rsidRPr="003101C6">
              <w:rPr>
                <w:rFonts w:ascii="Times New Roman" w:hAnsi="Times New Roman" w:cs="Times New Roman"/>
                <w:b/>
                <w:bCs/>
              </w:rPr>
              <w:t>Функції</w:t>
            </w:r>
          </w:p>
        </w:tc>
        <w:tc>
          <w:tcPr>
            <w:tcW w:w="2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97C5AB" w14:textId="77777777" w:rsidR="00991A71" w:rsidRPr="003101C6" w:rsidRDefault="00991A71" w:rsidP="00991A71">
            <w:pPr>
              <w:tabs>
                <w:tab w:val="left" w:pos="5"/>
              </w:tabs>
              <w:snapToGrid w:val="0"/>
              <w:jc w:val="center"/>
              <w:rPr>
                <w:rFonts w:ascii="Times New Roman" w:hAnsi="Times New Roman" w:cs="Times New Roman"/>
                <w:b/>
                <w:bCs/>
              </w:rPr>
            </w:pPr>
            <w:r w:rsidRPr="003101C6">
              <w:rPr>
                <w:rFonts w:ascii="Times New Roman" w:hAnsi="Times New Roman" w:cs="Times New Roman"/>
                <w:b/>
                <w:bCs/>
              </w:rPr>
              <w:t>Контактні дані</w:t>
            </w:r>
          </w:p>
          <w:p w14:paraId="6B8705F0" w14:textId="77777777" w:rsidR="00991A71" w:rsidRPr="003101C6" w:rsidRDefault="00991A71" w:rsidP="00991A71">
            <w:pPr>
              <w:tabs>
                <w:tab w:val="left" w:pos="5"/>
              </w:tabs>
              <w:jc w:val="center"/>
              <w:rPr>
                <w:rFonts w:ascii="Times New Roman" w:hAnsi="Times New Roman" w:cs="Times New Roman"/>
              </w:rPr>
            </w:pPr>
            <w:proofErr w:type="spellStart"/>
            <w:r w:rsidRPr="003101C6">
              <w:rPr>
                <w:rFonts w:ascii="Times New Roman" w:hAnsi="Times New Roman" w:cs="Times New Roman"/>
                <w:b/>
                <w:bCs/>
              </w:rPr>
              <w:t>тел</w:t>
            </w:r>
            <w:proofErr w:type="spellEnd"/>
            <w:r w:rsidRPr="003101C6">
              <w:rPr>
                <w:rFonts w:ascii="Times New Roman" w:hAnsi="Times New Roman" w:cs="Times New Roman"/>
                <w:b/>
                <w:bCs/>
              </w:rPr>
              <w:t>./e-</w:t>
            </w:r>
            <w:proofErr w:type="spellStart"/>
            <w:r w:rsidRPr="003101C6">
              <w:rPr>
                <w:rFonts w:ascii="Times New Roman" w:hAnsi="Times New Roman" w:cs="Times New Roman"/>
                <w:b/>
                <w:bCs/>
              </w:rPr>
              <w:t>mail</w:t>
            </w:r>
            <w:proofErr w:type="spellEnd"/>
          </w:p>
        </w:tc>
      </w:tr>
      <w:tr w:rsidR="00991A71" w:rsidRPr="003101C6" w14:paraId="6EEB8749" w14:textId="77777777" w:rsidTr="00991A71">
        <w:trPr>
          <w:trHeight w:val="541"/>
          <w:jc w:val="center"/>
        </w:trPr>
        <w:tc>
          <w:tcPr>
            <w:tcW w:w="2480" w:type="dxa"/>
            <w:tcBorders>
              <w:top w:val="single" w:sz="8" w:space="0" w:color="000000"/>
              <w:left w:val="single" w:sz="8" w:space="0" w:color="000000"/>
              <w:bottom w:val="single" w:sz="4" w:space="0" w:color="auto"/>
            </w:tcBorders>
            <w:shd w:val="clear" w:color="auto" w:fill="auto"/>
            <w:vAlign w:val="center"/>
          </w:tcPr>
          <w:p w14:paraId="15100F6D" w14:textId="77777777" w:rsidR="00991A71" w:rsidRPr="003101C6" w:rsidRDefault="00991A71" w:rsidP="00991A71">
            <w:pPr>
              <w:tabs>
                <w:tab w:val="left" w:pos="5"/>
              </w:tabs>
              <w:snapToGrid w:val="0"/>
              <w:jc w:val="center"/>
              <w:rPr>
                <w:rFonts w:ascii="Times New Roman" w:hAnsi="Times New Roman" w:cs="Times New Roman"/>
              </w:rPr>
            </w:pPr>
          </w:p>
        </w:tc>
        <w:tc>
          <w:tcPr>
            <w:tcW w:w="2481" w:type="dxa"/>
            <w:tcBorders>
              <w:top w:val="single" w:sz="8" w:space="0" w:color="000000"/>
              <w:left w:val="single" w:sz="8" w:space="0" w:color="000000"/>
              <w:bottom w:val="single" w:sz="4" w:space="0" w:color="auto"/>
            </w:tcBorders>
            <w:shd w:val="clear" w:color="auto" w:fill="auto"/>
            <w:vAlign w:val="center"/>
          </w:tcPr>
          <w:p w14:paraId="242C84B1" w14:textId="77777777" w:rsidR="00991A71" w:rsidRPr="003101C6" w:rsidRDefault="00991A71" w:rsidP="00991A71">
            <w:pPr>
              <w:tabs>
                <w:tab w:val="left" w:pos="5"/>
              </w:tabs>
              <w:snapToGrid w:val="0"/>
              <w:jc w:val="center"/>
              <w:rPr>
                <w:rFonts w:ascii="Times New Roman" w:hAnsi="Times New Roman" w:cs="Times New Roman"/>
              </w:rPr>
            </w:pPr>
          </w:p>
        </w:tc>
        <w:tc>
          <w:tcPr>
            <w:tcW w:w="2481" w:type="dxa"/>
            <w:tcBorders>
              <w:top w:val="single" w:sz="8" w:space="0" w:color="000000"/>
              <w:left w:val="single" w:sz="8" w:space="0" w:color="000000"/>
              <w:bottom w:val="single" w:sz="4" w:space="0" w:color="auto"/>
            </w:tcBorders>
            <w:shd w:val="clear" w:color="auto" w:fill="auto"/>
            <w:vAlign w:val="center"/>
          </w:tcPr>
          <w:p w14:paraId="5AEB47B3" w14:textId="77777777" w:rsidR="00991A71" w:rsidRPr="003101C6" w:rsidRDefault="00991A71" w:rsidP="00991A71">
            <w:pPr>
              <w:tabs>
                <w:tab w:val="left" w:pos="5"/>
              </w:tabs>
              <w:snapToGrid w:val="0"/>
              <w:jc w:val="center"/>
              <w:rPr>
                <w:rFonts w:ascii="Times New Roman" w:hAnsi="Times New Roman" w:cs="Times New Roman"/>
              </w:rPr>
            </w:pPr>
          </w:p>
        </w:tc>
        <w:tc>
          <w:tcPr>
            <w:tcW w:w="2481" w:type="dxa"/>
            <w:tcBorders>
              <w:top w:val="single" w:sz="8" w:space="0" w:color="000000"/>
              <w:left w:val="single" w:sz="8" w:space="0" w:color="000000"/>
              <w:bottom w:val="single" w:sz="4" w:space="0" w:color="auto"/>
              <w:right w:val="single" w:sz="8" w:space="0" w:color="000000"/>
            </w:tcBorders>
            <w:shd w:val="clear" w:color="auto" w:fill="auto"/>
            <w:vAlign w:val="center"/>
          </w:tcPr>
          <w:p w14:paraId="0F2A9039" w14:textId="77777777" w:rsidR="00991A71" w:rsidRPr="003101C6" w:rsidRDefault="00991A71" w:rsidP="00991A71">
            <w:pPr>
              <w:tabs>
                <w:tab w:val="left" w:pos="5"/>
              </w:tabs>
              <w:jc w:val="center"/>
              <w:rPr>
                <w:rFonts w:ascii="Times New Roman" w:hAnsi="Times New Roman" w:cs="Times New Roman"/>
              </w:rPr>
            </w:pPr>
          </w:p>
        </w:tc>
      </w:tr>
      <w:tr w:rsidR="00991A71" w:rsidRPr="003101C6" w14:paraId="3D31A79B" w14:textId="77777777" w:rsidTr="00991A71">
        <w:trPr>
          <w:trHeight w:val="485"/>
          <w:jc w:val="center"/>
        </w:trPr>
        <w:tc>
          <w:tcPr>
            <w:tcW w:w="4961" w:type="dxa"/>
            <w:gridSpan w:val="2"/>
            <w:tcBorders>
              <w:top w:val="single" w:sz="4" w:space="0" w:color="auto"/>
              <w:left w:val="single" w:sz="8" w:space="0" w:color="000000"/>
              <w:bottom w:val="single" w:sz="8" w:space="0" w:color="000000"/>
            </w:tcBorders>
            <w:shd w:val="clear" w:color="auto" w:fill="auto"/>
            <w:vAlign w:val="center"/>
          </w:tcPr>
          <w:p w14:paraId="5CB1FEA5" w14:textId="77777777" w:rsidR="00991A71" w:rsidRPr="003101C6" w:rsidRDefault="00991A71" w:rsidP="00991A71">
            <w:pPr>
              <w:tabs>
                <w:tab w:val="left" w:pos="5"/>
              </w:tabs>
              <w:snapToGrid w:val="0"/>
              <w:jc w:val="center"/>
              <w:rPr>
                <w:rFonts w:ascii="Times New Roman" w:hAnsi="Times New Roman" w:cs="Times New Roman"/>
                <w:b/>
                <w:bCs/>
              </w:rPr>
            </w:pPr>
            <w:r w:rsidRPr="003101C6">
              <w:rPr>
                <w:rFonts w:ascii="Times New Roman" w:hAnsi="Times New Roman" w:cs="Times New Roman"/>
                <w:b/>
              </w:rPr>
              <w:t>Поштова адреса для листування</w:t>
            </w:r>
          </w:p>
        </w:tc>
        <w:tc>
          <w:tcPr>
            <w:tcW w:w="4962"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14:paraId="3382D4FC" w14:textId="77777777" w:rsidR="00991A71" w:rsidRPr="003101C6" w:rsidRDefault="00991A71" w:rsidP="00991A71">
            <w:pPr>
              <w:jc w:val="center"/>
              <w:rPr>
                <w:rFonts w:ascii="Times New Roman" w:hAnsi="Times New Roman" w:cs="Times New Roman"/>
                <w:bCs/>
              </w:rPr>
            </w:pPr>
          </w:p>
        </w:tc>
      </w:tr>
    </w:tbl>
    <w:p w14:paraId="34F7B9E7" w14:textId="77777777" w:rsidR="00991A71" w:rsidRPr="003101C6" w:rsidRDefault="00991A71" w:rsidP="00991A71">
      <w:pPr>
        <w:tabs>
          <w:tab w:val="left" w:pos="3645"/>
        </w:tabs>
        <w:rPr>
          <w:rFonts w:ascii="Times New Roman" w:hAnsi="Times New Roman" w:cs="Times New Roman"/>
        </w:rPr>
      </w:pPr>
    </w:p>
    <w:p w14:paraId="1EA3AF88" w14:textId="77777777" w:rsidR="00991A71" w:rsidRPr="003101C6" w:rsidRDefault="00991A71" w:rsidP="00991A71">
      <w:pPr>
        <w:tabs>
          <w:tab w:val="left" w:pos="3645"/>
        </w:tabs>
        <w:rPr>
          <w:rFonts w:ascii="Times New Roman" w:hAnsi="Times New Roman" w:cs="Times New Roman"/>
        </w:rPr>
      </w:pPr>
    </w:p>
    <w:p w14:paraId="0891BB5E" w14:textId="77777777" w:rsidR="00991A71" w:rsidRPr="003101C6" w:rsidRDefault="00991A71" w:rsidP="00991A71">
      <w:pPr>
        <w:tabs>
          <w:tab w:val="left" w:pos="3645"/>
        </w:tabs>
        <w:rPr>
          <w:rFonts w:ascii="Times New Roman" w:hAnsi="Times New Roman" w:cs="Times New Roman"/>
        </w:rPr>
      </w:pPr>
    </w:p>
    <w:p w14:paraId="59CDB926" w14:textId="77777777" w:rsidR="00991A71" w:rsidRPr="003101C6" w:rsidRDefault="00991A71" w:rsidP="00991A71">
      <w:pPr>
        <w:tabs>
          <w:tab w:val="left" w:pos="3645"/>
        </w:tabs>
        <w:rPr>
          <w:rFonts w:ascii="Times New Roman" w:hAnsi="Times New Roman" w:cs="Times New Roman"/>
        </w:rPr>
      </w:pPr>
    </w:p>
    <w:p w14:paraId="4444C2E4" w14:textId="77777777" w:rsidR="00991A71" w:rsidRPr="003101C6" w:rsidRDefault="00991A71" w:rsidP="00991A71">
      <w:pPr>
        <w:tabs>
          <w:tab w:val="left" w:pos="3645"/>
        </w:tabs>
        <w:rPr>
          <w:rFonts w:ascii="Times New Roman" w:hAnsi="Times New Roman" w:cs="Times New Roman"/>
        </w:rPr>
      </w:pPr>
    </w:p>
    <w:p w14:paraId="1CF587BC" w14:textId="77777777" w:rsidR="00991A71" w:rsidRPr="003101C6" w:rsidRDefault="00991A71" w:rsidP="00991A71">
      <w:pPr>
        <w:tabs>
          <w:tab w:val="left" w:pos="3645"/>
        </w:tabs>
        <w:rPr>
          <w:rFonts w:ascii="Times New Roman" w:hAnsi="Times New Roman" w:cs="Times New Roman"/>
        </w:rPr>
      </w:pPr>
    </w:p>
    <w:p w14:paraId="12650826" w14:textId="77777777" w:rsidR="00991A71" w:rsidRPr="003101C6" w:rsidRDefault="00991A71" w:rsidP="00991A71">
      <w:pPr>
        <w:tabs>
          <w:tab w:val="left" w:pos="3645"/>
        </w:tabs>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793"/>
      </w:tblGrid>
      <w:tr w:rsidR="00991A71" w:rsidRPr="003101C6" w14:paraId="5F9D50F3" w14:textId="77777777" w:rsidTr="00991A71">
        <w:trPr>
          <w:trHeight w:val="20"/>
        </w:trPr>
        <w:tc>
          <w:tcPr>
            <w:tcW w:w="4844" w:type="dxa"/>
          </w:tcPr>
          <w:p w14:paraId="48F64CE8" w14:textId="77777777" w:rsidR="00991A71" w:rsidRPr="003101C6" w:rsidRDefault="00991A71" w:rsidP="00991A71">
            <w:pPr>
              <w:jc w:val="center"/>
              <w:rPr>
                <w:rFonts w:ascii="Times New Roman" w:hAnsi="Times New Roman" w:cs="Times New Roman"/>
              </w:rPr>
            </w:pPr>
            <w:r w:rsidRPr="003101C6">
              <w:rPr>
                <w:rFonts w:ascii="Times New Roman" w:hAnsi="Times New Roman" w:cs="Times New Roman"/>
                <w:b/>
              </w:rPr>
              <w:t>Замовник:</w:t>
            </w:r>
          </w:p>
        </w:tc>
        <w:tc>
          <w:tcPr>
            <w:tcW w:w="4793" w:type="dxa"/>
          </w:tcPr>
          <w:p w14:paraId="2BF1357A" w14:textId="77777777" w:rsidR="00991A71" w:rsidRPr="003101C6" w:rsidRDefault="00991A71" w:rsidP="00991A71">
            <w:pPr>
              <w:jc w:val="center"/>
              <w:rPr>
                <w:rFonts w:ascii="Times New Roman" w:hAnsi="Times New Roman" w:cs="Times New Roman"/>
              </w:rPr>
            </w:pPr>
            <w:r w:rsidRPr="003101C6">
              <w:rPr>
                <w:rFonts w:ascii="Times New Roman" w:hAnsi="Times New Roman" w:cs="Times New Roman"/>
                <w:b/>
              </w:rPr>
              <w:t>Виконавець:</w:t>
            </w:r>
          </w:p>
        </w:tc>
      </w:tr>
      <w:tr w:rsidR="00991A71" w:rsidRPr="003101C6" w14:paraId="09AB5382" w14:textId="77777777" w:rsidTr="00991A71">
        <w:trPr>
          <w:trHeight w:val="20"/>
        </w:trPr>
        <w:tc>
          <w:tcPr>
            <w:tcW w:w="4844" w:type="dxa"/>
          </w:tcPr>
          <w:p w14:paraId="31376CFE" w14:textId="77777777" w:rsidR="00991A71" w:rsidRPr="003101C6" w:rsidRDefault="00991A71" w:rsidP="00991A71">
            <w:pPr>
              <w:ind w:right="629"/>
              <w:rPr>
                <w:rFonts w:ascii="Times New Roman" w:hAnsi="Times New Roman" w:cs="Times New Roman"/>
                <w:bCs/>
              </w:rPr>
            </w:pPr>
            <w:r w:rsidRPr="003101C6">
              <w:rPr>
                <w:rFonts w:ascii="Times New Roman" w:hAnsi="Times New Roman" w:cs="Times New Roman"/>
                <w:bCs/>
              </w:rPr>
              <w:t>АТ «Оператор газорозподільної системи «Лубнигаз»</w:t>
            </w:r>
          </w:p>
          <w:p w14:paraId="365D29A3" w14:textId="77777777" w:rsidR="00991A71" w:rsidRPr="003101C6" w:rsidRDefault="00991A71" w:rsidP="00991A71">
            <w:pPr>
              <w:ind w:right="629"/>
              <w:rPr>
                <w:rFonts w:ascii="Times New Roman" w:hAnsi="Times New Roman" w:cs="Times New Roman"/>
                <w:bCs/>
              </w:rPr>
            </w:pPr>
          </w:p>
        </w:tc>
        <w:tc>
          <w:tcPr>
            <w:tcW w:w="4793" w:type="dxa"/>
          </w:tcPr>
          <w:p w14:paraId="2F131221" w14:textId="77777777" w:rsidR="00991A71" w:rsidRPr="003101C6" w:rsidRDefault="00991A71" w:rsidP="00991A71">
            <w:pPr>
              <w:spacing w:before="120" w:after="120"/>
              <w:rPr>
                <w:rFonts w:ascii="Times New Roman" w:hAnsi="Times New Roman" w:cs="Times New Roman"/>
                <w:b/>
              </w:rPr>
            </w:pPr>
            <w:r w:rsidRPr="003101C6">
              <w:rPr>
                <w:rFonts w:ascii="Times New Roman" w:hAnsi="Times New Roman" w:cs="Times New Roman"/>
                <w:b/>
              </w:rPr>
              <w:fldChar w:fldCharType="begin">
                <w:ffData>
                  <w:name w:val=""/>
                  <w:enabled/>
                  <w:calcOnExit w:val="0"/>
                  <w:textInput>
                    <w:default w:val="________________________"/>
                  </w:textInput>
                </w:ffData>
              </w:fldChar>
            </w:r>
            <w:r w:rsidRPr="003101C6">
              <w:rPr>
                <w:rFonts w:ascii="Times New Roman" w:hAnsi="Times New Roman" w:cs="Times New Roman"/>
                <w:b/>
              </w:rPr>
              <w:instrText xml:space="preserve"> FORMTEXT </w:instrText>
            </w:r>
            <w:r w:rsidRPr="003101C6">
              <w:rPr>
                <w:rFonts w:ascii="Times New Roman" w:hAnsi="Times New Roman" w:cs="Times New Roman"/>
                <w:b/>
              </w:rPr>
            </w:r>
            <w:r w:rsidRPr="003101C6">
              <w:rPr>
                <w:rFonts w:ascii="Times New Roman" w:hAnsi="Times New Roman" w:cs="Times New Roman"/>
                <w:b/>
              </w:rPr>
              <w:fldChar w:fldCharType="separate"/>
            </w:r>
            <w:r w:rsidRPr="003101C6">
              <w:rPr>
                <w:rFonts w:ascii="Times New Roman" w:hAnsi="Times New Roman" w:cs="Times New Roman"/>
                <w:b/>
                <w:noProof/>
              </w:rPr>
              <w:t>________________________</w:t>
            </w:r>
            <w:r w:rsidRPr="003101C6">
              <w:rPr>
                <w:rFonts w:ascii="Times New Roman" w:hAnsi="Times New Roman" w:cs="Times New Roman"/>
                <w:b/>
              </w:rPr>
              <w:fldChar w:fldCharType="end"/>
            </w:r>
          </w:p>
        </w:tc>
      </w:tr>
      <w:tr w:rsidR="00991A71" w:rsidRPr="003101C6" w14:paraId="2BC39857" w14:textId="77777777" w:rsidTr="00991A71">
        <w:trPr>
          <w:trHeight w:val="20"/>
        </w:trPr>
        <w:tc>
          <w:tcPr>
            <w:tcW w:w="4844" w:type="dxa"/>
          </w:tcPr>
          <w:p w14:paraId="0CAF5BB3" w14:textId="77777777" w:rsidR="00991A71" w:rsidRPr="003101C6" w:rsidRDefault="00991A71" w:rsidP="00991A71">
            <w:pPr>
              <w:ind w:left="34" w:right="345" w:hanging="34"/>
              <w:rPr>
                <w:rFonts w:ascii="Times New Roman" w:hAnsi="Times New Roman" w:cs="Times New Roman"/>
                <w:b/>
              </w:rPr>
            </w:pPr>
            <w:r w:rsidRPr="003101C6">
              <w:rPr>
                <w:rFonts w:ascii="Times New Roman" w:hAnsi="Times New Roman" w:cs="Times New Roman"/>
                <w:b/>
              </w:rPr>
              <w:t>Генеральний директор</w:t>
            </w:r>
          </w:p>
          <w:p w14:paraId="3E5DA1B8" w14:textId="77777777" w:rsidR="00991A71" w:rsidRPr="003101C6" w:rsidRDefault="00991A71" w:rsidP="00991A71">
            <w:pPr>
              <w:ind w:left="34" w:right="345" w:hanging="34"/>
              <w:rPr>
                <w:rFonts w:ascii="Times New Roman" w:hAnsi="Times New Roman" w:cs="Times New Roman"/>
              </w:rPr>
            </w:pPr>
            <w:r w:rsidRPr="003101C6">
              <w:rPr>
                <w:rFonts w:ascii="Times New Roman" w:hAnsi="Times New Roman" w:cs="Times New Roman"/>
                <w:b/>
              </w:rPr>
              <w:t xml:space="preserve">___________________ </w:t>
            </w:r>
            <w:proofErr w:type="spellStart"/>
            <w:r w:rsidRPr="003101C6">
              <w:rPr>
                <w:rFonts w:ascii="Times New Roman" w:hAnsi="Times New Roman" w:cs="Times New Roman"/>
                <w:b/>
                <w:bCs/>
              </w:rPr>
              <w:t>І.І.Кондратенко</w:t>
            </w:r>
            <w:proofErr w:type="spellEnd"/>
          </w:p>
        </w:tc>
        <w:tc>
          <w:tcPr>
            <w:tcW w:w="4793" w:type="dxa"/>
          </w:tcPr>
          <w:p w14:paraId="2911D275" w14:textId="77777777" w:rsidR="00991A71" w:rsidRPr="003101C6" w:rsidRDefault="00991A71" w:rsidP="00991A71">
            <w:pPr>
              <w:spacing w:before="120" w:after="120"/>
              <w:rPr>
                <w:rFonts w:ascii="Times New Roman" w:hAnsi="Times New Roman" w:cs="Times New Roman"/>
                <w:b/>
              </w:rPr>
            </w:pPr>
            <w:r w:rsidRPr="003101C6">
              <w:rPr>
                <w:rFonts w:ascii="Times New Roman" w:hAnsi="Times New Roman" w:cs="Times New Roman"/>
                <w:b/>
              </w:rPr>
              <w:fldChar w:fldCharType="begin">
                <w:ffData>
                  <w:name w:val=""/>
                  <w:enabled/>
                  <w:calcOnExit w:val="0"/>
                  <w:textInput>
                    <w:default w:val="________________________"/>
                  </w:textInput>
                </w:ffData>
              </w:fldChar>
            </w:r>
            <w:r w:rsidRPr="003101C6">
              <w:rPr>
                <w:rFonts w:ascii="Times New Roman" w:hAnsi="Times New Roman" w:cs="Times New Roman"/>
                <w:b/>
              </w:rPr>
              <w:instrText xml:space="preserve"> FORMTEXT </w:instrText>
            </w:r>
            <w:r w:rsidRPr="003101C6">
              <w:rPr>
                <w:rFonts w:ascii="Times New Roman" w:hAnsi="Times New Roman" w:cs="Times New Roman"/>
                <w:b/>
              </w:rPr>
            </w:r>
            <w:r w:rsidRPr="003101C6">
              <w:rPr>
                <w:rFonts w:ascii="Times New Roman" w:hAnsi="Times New Roman" w:cs="Times New Roman"/>
                <w:b/>
              </w:rPr>
              <w:fldChar w:fldCharType="separate"/>
            </w:r>
            <w:r w:rsidRPr="003101C6">
              <w:rPr>
                <w:rFonts w:ascii="Times New Roman" w:hAnsi="Times New Roman" w:cs="Times New Roman"/>
                <w:b/>
                <w:noProof/>
              </w:rPr>
              <w:t>________________________</w:t>
            </w:r>
            <w:r w:rsidRPr="003101C6">
              <w:rPr>
                <w:rFonts w:ascii="Times New Roman" w:hAnsi="Times New Roman" w:cs="Times New Roman"/>
                <w:b/>
              </w:rPr>
              <w:fldChar w:fldCharType="end"/>
            </w:r>
          </w:p>
        </w:tc>
      </w:tr>
    </w:tbl>
    <w:p w14:paraId="09B8002D" w14:textId="77777777" w:rsidR="00991A71" w:rsidRPr="003101C6" w:rsidRDefault="00991A71" w:rsidP="00991A71">
      <w:pPr>
        <w:rPr>
          <w:rFonts w:ascii="Times New Roman" w:hAnsi="Times New Roman" w:cs="Times New Roman"/>
          <w:lang w:val="ru-RU"/>
        </w:rPr>
      </w:pPr>
      <w:r w:rsidRPr="003101C6">
        <w:rPr>
          <w:rFonts w:ascii="Times New Roman" w:hAnsi="Times New Roman" w:cs="Times New Roman"/>
        </w:rPr>
        <w:br w:type="page"/>
      </w:r>
    </w:p>
    <w:p w14:paraId="72EB6528" w14:textId="77777777" w:rsidR="00991A71" w:rsidRPr="003101C6" w:rsidRDefault="00991A71" w:rsidP="00991A71">
      <w:pPr>
        <w:pageBreakBefore/>
        <w:ind w:left="5670"/>
        <w:rPr>
          <w:rFonts w:ascii="Times New Roman" w:hAnsi="Times New Roman" w:cs="Times New Roman"/>
        </w:rPr>
      </w:pPr>
      <w:r w:rsidRPr="003101C6">
        <w:rPr>
          <w:rFonts w:ascii="Times New Roman" w:hAnsi="Times New Roman" w:cs="Times New Roman"/>
        </w:rPr>
        <w:lastRenderedPageBreak/>
        <w:t xml:space="preserve">Додаток 4 до Договору </w:t>
      </w:r>
      <w:r w:rsidRPr="003101C6">
        <w:rPr>
          <w:rFonts w:ascii="Times New Roman" w:hAnsi="Times New Roman" w:cs="Times New Roman"/>
        </w:rPr>
        <w:br/>
        <w:t>від ____________ № ____________</w:t>
      </w:r>
    </w:p>
    <w:p w14:paraId="4B94B32E" w14:textId="4DEEEDC6" w:rsidR="00991A71" w:rsidRDefault="00991A71" w:rsidP="00991A71">
      <w:pPr>
        <w:suppressAutoHyphens/>
        <w:jc w:val="center"/>
        <w:rPr>
          <w:rFonts w:ascii="Times New Roman" w:eastAsia="Times New Roman" w:hAnsi="Times New Roman" w:cs="Times New Roman"/>
          <w:b/>
          <w:color w:val="000000"/>
        </w:rPr>
      </w:pPr>
      <w:r w:rsidRPr="003101C6">
        <w:rPr>
          <w:rFonts w:ascii="Times New Roman" w:eastAsia="Times New Roman" w:hAnsi="Times New Roman" w:cs="Times New Roman"/>
          <w:b/>
          <w:color w:val="000000"/>
        </w:rPr>
        <w:t>АКТ</w:t>
      </w:r>
      <w:r w:rsidRPr="003101C6">
        <w:rPr>
          <w:rFonts w:ascii="Times New Roman" w:eastAsia="Times New Roman" w:hAnsi="Times New Roman" w:cs="Times New Roman"/>
          <w:b/>
          <w:color w:val="000000"/>
          <w:lang w:val="ru-RU"/>
        </w:rPr>
        <w:t xml:space="preserve"> </w:t>
      </w:r>
      <w:r w:rsidRPr="003101C6">
        <w:rPr>
          <w:rFonts w:ascii="Times New Roman" w:eastAsia="Times New Roman" w:hAnsi="Times New Roman" w:cs="Times New Roman"/>
          <w:b/>
          <w:color w:val="000000"/>
        </w:rPr>
        <w:t>наданих послуг</w:t>
      </w:r>
      <w:r w:rsidRPr="003101C6">
        <w:rPr>
          <w:rFonts w:ascii="Times New Roman" w:eastAsia="Times New Roman" w:hAnsi="Times New Roman" w:cs="Times New Roman"/>
          <w:b/>
          <w:color w:val="000000"/>
          <w:lang w:val="ru-RU"/>
        </w:rPr>
        <w:t xml:space="preserve"> </w:t>
      </w:r>
      <w:r w:rsidRPr="003101C6">
        <w:rPr>
          <w:rFonts w:ascii="Times New Roman" w:eastAsia="Times New Roman" w:hAnsi="Times New Roman" w:cs="Times New Roman"/>
          <w:b/>
          <w:color w:val="000000"/>
        </w:rPr>
        <w:t xml:space="preserve">за період  </w:t>
      </w:r>
      <w:r w:rsidRPr="003101C6">
        <w:rPr>
          <w:rFonts w:ascii="Times New Roman" w:eastAsia="Times New Roman" w:hAnsi="Times New Roman" w:cs="Times New Roman"/>
          <w:b/>
          <w:color w:val="000000"/>
          <w:lang w:val="ru-RU"/>
        </w:rPr>
        <w:t xml:space="preserve">“_________________” </w:t>
      </w:r>
      <w:r w:rsidRPr="003101C6">
        <w:rPr>
          <w:rFonts w:ascii="Times New Roman" w:eastAsia="Times New Roman" w:hAnsi="Times New Roman" w:cs="Times New Roman"/>
          <w:b/>
          <w:color w:val="000000"/>
        </w:rPr>
        <w:t>202</w:t>
      </w:r>
      <w:r w:rsidR="00F06888">
        <w:rPr>
          <w:rFonts w:ascii="Times New Roman" w:eastAsia="Times New Roman" w:hAnsi="Times New Roman" w:cs="Times New Roman"/>
          <w:b/>
          <w:color w:val="000000"/>
        </w:rPr>
        <w:t>4</w:t>
      </w:r>
      <w:r w:rsidRPr="003101C6">
        <w:rPr>
          <w:rFonts w:ascii="Times New Roman" w:eastAsia="Times New Roman" w:hAnsi="Times New Roman" w:cs="Times New Roman"/>
          <w:b/>
          <w:color w:val="000000"/>
        </w:rPr>
        <w:t xml:space="preserve"> року</w:t>
      </w:r>
    </w:p>
    <w:p w14:paraId="6224AB34" w14:textId="77777777" w:rsidR="00F06888" w:rsidRPr="003101C6" w:rsidRDefault="00F06888" w:rsidP="00991A71">
      <w:pPr>
        <w:suppressAutoHyphens/>
        <w:jc w:val="center"/>
        <w:rPr>
          <w:rFonts w:ascii="Times New Roman" w:eastAsia="Times New Roman" w:hAnsi="Times New Roman" w:cs="Times New Roman"/>
          <w:b/>
          <w:color w:val="000000"/>
        </w:rPr>
      </w:pPr>
    </w:p>
    <w:p w14:paraId="22AACB19" w14:textId="62FAD64D" w:rsidR="00991A71" w:rsidRPr="003101C6" w:rsidRDefault="00991A71" w:rsidP="00991A71">
      <w:pPr>
        <w:tabs>
          <w:tab w:val="left" w:pos="284"/>
        </w:tabs>
        <w:suppressAutoHyphens/>
        <w:jc w:val="right"/>
        <w:rPr>
          <w:rFonts w:ascii="Times New Roman" w:eastAsia="Times New Roman" w:hAnsi="Times New Roman" w:cs="Times New Roman"/>
          <w:color w:val="000000"/>
        </w:rPr>
      </w:pPr>
      <w:r w:rsidRPr="003101C6">
        <w:rPr>
          <w:rFonts w:ascii="Times New Roman" w:eastAsia="Times New Roman" w:hAnsi="Times New Roman" w:cs="Times New Roman"/>
          <w:color w:val="000000"/>
        </w:rPr>
        <w:t>м.__________</w:t>
      </w:r>
      <w:r w:rsidRPr="003101C6">
        <w:rPr>
          <w:rFonts w:ascii="Times New Roman" w:eastAsia="Times New Roman" w:hAnsi="Times New Roman" w:cs="Times New Roman"/>
          <w:color w:val="000000"/>
        </w:rPr>
        <w:tab/>
      </w:r>
      <w:r w:rsidRPr="003101C6">
        <w:rPr>
          <w:rFonts w:ascii="Times New Roman" w:eastAsia="Times New Roman" w:hAnsi="Times New Roman" w:cs="Times New Roman"/>
          <w:color w:val="000000"/>
        </w:rPr>
        <w:tab/>
      </w:r>
      <w:r w:rsidRPr="003101C6">
        <w:rPr>
          <w:rFonts w:ascii="Times New Roman" w:eastAsia="Times New Roman" w:hAnsi="Times New Roman" w:cs="Times New Roman"/>
          <w:color w:val="000000"/>
        </w:rPr>
        <w:tab/>
      </w:r>
      <w:r w:rsidRPr="003101C6">
        <w:rPr>
          <w:rFonts w:ascii="Times New Roman" w:eastAsia="Times New Roman" w:hAnsi="Times New Roman" w:cs="Times New Roman"/>
          <w:color w:val="000000"/>
        </w:rPr>
        <w:tab/>
      </w:r>
      <w:r w:rsidRPr="003101C6">
        <w:rPr>
          <w:rFonts w:ascii="Times New Roman" w:eastAsia="Times New Roman" w:hAnsi="Times New Roman" w:cs="Times New Roman"/>
          <w:color w:val="000000"/>
        </w:rPr>
        <w:tab/>
      </w:r>
      <w:r w:rsidRPr="003101C6">
        <w:rPr>
          <w:rFonts w:ascii="Times New Roman" w:eastAsia="Times New Roman" w:hAnsi="Times New Roman" w:cs="Times New Roman"/>
          <w:color w:val="000000"/>
        </w:rPr>
        <w:tab/>
      </w:r>
      <w:r w:rsidRPr="003101C6">
        <w:rPr>
          <w:rFonts w:ascii="Times New Roman" w:eastAsia="Times New Roman" w:hAnsi="Times New Roman" w:cs="Times New Roman"/>
          <w:color w:val="000000"/>
        </w:rPr>
        <w:tab/>
      </w:r>
      <w:r w:rsidRPr="003101C6">
        <w:rPr>
          <w:rFonts w:ascii="Times New Roman" w:eastAsia="Times New Roman" w:hAnsi="Times New Roman" w:cs="Times New Roman"/>
          <w:color w:val="000000"/>
        </w:rPr>
        <w:tab/>
        <w:t>«</w:t>
      </w:r>
      <w:r w:rsidRPr="00F06888">
        <w:rPr>
          <w:rFonts w:ascii="Times New Roman" w:eastAsia="Times New Roman" w:hAnsi="Times New Roman" w:cs="Times New Roman"/>
          <w:color w:val="000000"/>
        </w:rPr>
        <w:t>___</w:t>
      </w:r>
      <w:r w:rsidRPr="003101C6">
        <w:rPr>
          <w:rFonts w:ascii="Times New Roman" w:eastAsia="Times New Roman" w:hAnsi="Times New Roman" w:cs="Times New Roman"/>
          <w:color w:val="000000"/>
        </w:rPr>
        <w:t xml:space="preserve">» </w:t>
      </w:r>
      <w:r w:rsidRPr="00F06888">
        <w:rPr>
          <w:rFonts w:ascii="Times New Roman" w:eastAsia="Times New Roman" w:hAnsi="Times New Roman" w:cs="Times New Roman"/>
          <w:color w:val="000000"/>
        </w:rPr>
        <w:t>____________</w:t>
      </w:r>
      <w:r w:rsidRPr="003101C6">
        <w:rPr>
          <w:rFonts w:ascii="Times New Roman" w:eastAsia="Times New Roman" w:hAnsi="Times New Roman" w:cs="Times New Roman"/>
          <w:color w:val="000000"/>
        </w:rPr>
        <w:t xml:space="preserve"> 202</w:t>
      </w:r>
      <w:r w:rsidR="00F06888">
        <w:rPr>
          <w:rFonts w:ascii="Times New Roman" w:eastAsia="Times New Roman" w:hAnsi="Times New Roman" w:cs="Times New Roman"/>
          <w:color w:val="000000"/>
        </w:rPr>
        <w:t>4</w:t>
      </w:r>
      <w:r w:rsidRPr="003101C6">
        <w:rPr>
          <w:rFonts w:ascii="Times New Roman" w:eastAsia="Times New Roman" w:hAnsi="Times New Roman" w:cs="Times New Roman"/>
          <w:color w:val="000000"/>
        </w:rPr>
        <w:t xml:space="preserve"> р.</w:t>
      </w:r>
    </w:p>
    <w:p w14:paraId="0D3E3A54" w14:textId="3E8B3E64" w:rsidR="00991A71" w:rsidRPr="003101C6" w:rsidRDefault="00991A71" w:rsidP="00F06888">
      <w:pPr>
        <w:pStyle w:val="af7"/>
        <w:ind w:right="2"/>
        <w:jc w:val="both"/>
        <w:rPr>
          <w:rFonts w:eastAsia="Times New Roman"/>
          <w:b w:val="0"/>
          <w:color w:val="000000"/>
          <w:lang w:eastAsia="ru-RU"/>
        </w:rPr>
      </w:pPr>
      <w:r w:rsidRPr="003101C6">
        <w:rPr>
          <w:rFonts w:eastAsia="Times New Roman"/>
          <w:b w:val="0"/>
          <w:color w:val="000000"/>
          <w:lang w:eastAsia="ru-RU"/>
        </w:rPr>
        <w:t>_________________________ (далі – Виконавець), в особі ___________________________, який діє на підставі ________________, з однієї сторони, та АТ “Оператор газорозподільної системи “Лубнигаз” (далі – Замовник), в особі Генерального директора Кондратенко І.І.,  який діє на підставі Статуту, з другої сторони, цим  актом приймання-передачі наданих послуг за Договором від ________________ 202</w:t>
      </w:r>
      <w:r w:rsidR="00F06888">
        <w:rPr>
          <w:rFonts w:eastAsia="Times New Roman"/>
          <w:b w:val="0"/>
          <w:color w:val="000000"/>
          <w:lang w:eastAsia="ru-RU"/>
        </w:rPr>
        <w:t>4</w:t>
      </w:r>
      <w:r w:rsidRPr="003101C6">
        <w:rPr>
          <w:rFonts w:eastAsia="Times New Roman"/>
          <w:b w:val="0"/>
          <w:color w:val="000000"/>
          <w:lang w:eastAsia="ru-RU"/>
        </w:rPr>
        <w:t xml:space="preserve"> року №__________________, підтверджують наступне:  </w:t>
      </w:r>
    </w:p>
    <w:p w14:paraId="27505D7E" w14:textId="77777777" w:rsidR="00991A71" w:rsidRPr="003101C6" w:rsidRDefault="00991A71" w:rsidP="00F06888">
      <w:pPr>
        <w:suppressAutoHyphens/>
        <w:ind w:firstLine="993"/>
        <w:rPr>
          <w:rFonts w:ascii="Times New Roman" w:eastAsia="Times New Roman" w:hAnsi="Times New Roman" w:cs="Times New Roman"/>
          <w:color w:val="000000"/>
        </w:rPr>
      </w:pPr>
      <w:r w:rsidRPr="003101C6">
        <w:rPr>
          <w:rFonts w:ascii="Times New Roman" w:eastAsia="Times New Roman" w:hAnsi="Times New Roman" w:cs="Times New Roman"/>
          <w:color w:val="000000"/>
        </w:rPr>
        <w:t>1. Виконавець передав, а Замовник прийняв наступні послуги:</w:t>
      </w:r>
    </w:p>
    <w:tbl>
      <w:tblPr>
        <w:tblW w:w="99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709"/>
        <w:gridCol w:w="2347"/>
        <w:gridCol w:w="2145"/>
        <w:gridCol w:w="1285"/>
        <w:gridCol w:w="1898"/>
        <w:gridCol w:w="8"/>
        <w:gridCol w:w="1544"/>
      </w:tblGrid>
      <w:tr w:rsidR="00991A71" w:rsidRPr="003101C6" w14:paraId="19C5C2FF" w14:textId="77777777" w:rsidTr="00F06888">
        <w:trPr>
          <w:trHeight w:val="694"/>
        </w:trPr>
        <w:tc>
          <w:tcPr>
            <w:tcW w:w="709" w:type="dxa"/>
            <w:shd w:val="clear" w:color="auto" w:fill="auto"/>
            <w:vAlign w:val="center"/>
          </w:tcPr>
          <w:p w14:paraId="511F6E5C" w14:textId="77777777" w:rsidR="00991A71" w:rsidRPr="003101C6" w:rsidRDefault="00991A71" w:rsidP="00F06888">
            <w:pPr>
              <w:suppressAutoHyphens/>
              <w:spacing w:before="100" w:beforeAutospacing="1" w:after="100" w:afterAutospacing="1" w:line="240" w:lineRule="exact"/>
              <w:rPr>
                <w:rFonts w:ascii="Times New Roman" w:hAnsi="Times New Roman" w:cs="Times New Roman"/>
                <w:b/>
                <w:bCs/>
                <w:iCs/>
                <w:color w:val="000000"/>
                <w:sz w:val="20"/>
                <w:szCs w:val="20"/>
              </w:rPr>
            </w:pPr>
            <w:r w:rsidRPr="003101C6">
              <w:rPr>
                <w:rFonts w:ascii="Times New Roman" w:hAnsi="Times New Roman" w:cs="Times New Roman"/>
                <w:b/>
                <w:bCs/>
                <w:iCs/>
                <w:color w:val="000000"/>
                <w:sz w:val="20"/>
                <w:szCs w:val="20"/>
              </w:rPr>
              <w:t>№</w:t>
            </w:r>
          </w:p>
          <w:p w14:paraId="3DD9931E" w14:textId="77777777" w:rsidR="00991A71" w:rsidRPr="003101C6" w:rsidRDefault="00991A71" w:rsidP="00F06888">
            <w:pPr>
              <w:suppressAutoHyphens/>
              <w:spacing w:before="100" w:beforeAutospacing="1" w:after="100" w:afterAutospacing="1" w:line="240" w:lineRule="exact"/>
              <w:rPr>
                <w:rFonts w:ascii="Times New Roman" w:hAnsi="Times New Roman" w:cs="Times New Roman"/>
                <w:b/>
                <w:bCs/>
                <w:iCs/>
                <w:color w:val="000000"/>
                <w:sz w:val="20"/>
                <w:szCs w:val="20"/>
              </w:rPr>
            </w:pPr>
            <w:r w:rsidRPr="003101C6">
              <w:rPr>
                <w:rFonts w:ascii="Times New Roman" w:hAnsi="Times New Roman" w:cs="Times New Roman"/>
                <w:b/>
                <w:bCs/>
                <w:iCs/>
                <w:color w:val="000000"/>
                <w:sz w:val="20"/>
                <w:szCs w:val="20"/>
              </w:rPr>
              <w:t>п/п</w:t>
            </w:r>
          </w:p>
        </w:tc>
        <w:tc>
          <w:tcPr>
            <w:tcW w:w="2347" w:type="dxa"/>
            <w:shd w:val="clear" w:color="auto" w:fill="auto"/>
            <w:vAlign w:val="center"/>
          </w:tcPr>
          <w:p w14:paraId="5EEDBB9D" w14:textId="77777777" w:rsidR="00991A71" w:rsidRPr="003101C6" w:rsidRDefault="00991A71" w:rsidP="00F06888">
            <w:pPr>
              <w:suppressAutoHyphens/>
              <w:spacing w:before="100" w:beforeAutospacing="1" w:after="100" w:afterAutospacing="1" w:line="240" w:lineRule="exact"/>
              <w:jc w:val="center"/>
              <w:rPr>
                <w:rFonts w:ascii="Times New Roman" w:hAnsi="Times New Roman" w:cs="Times New Roman"/>
                <w:b/>
                <w:bCs/>
                <w:iCs/>
                <w:color w:val="000000"/>
                <w:sz w:val="20"/>
                <w:szCs w:val="20"/>
              </w:rPr>
            </w:pPr>
            <w:r w:rsidRPr="003101C6">
              <w:rPr>
                <w:rFonts w:ascii="Times New Roman" w:hAnsi="Times New Roman" w:cs="Times New Roman"/>
                <w:b/>
                <w:bCs/>
                <w:iCs/>
                <w:color w:val="000000"/>
                <w:sz w:val="20"/>
                <w:szCs w:val="20"/>
              </w:rPr>
              <w:t>Найменування послуг</w:t>
            </w:r>
          </w:p>
        </w:tc>
        <w:tc>
          <w:tcPr>
            <w:tcW w:w="2145" w:type="dxa"/>
            <w:shd w:val="clear" w:color="auto" w:fill="auto"/>
            <w:vAlign w:val="center"/>
          </w:tcPr>
          <w:p w14:paraId="61436E71" w14:textId="77777777" w:rsidR="00991A71" w:rsidRPr="003101C6" w:rsidRDefault="00991A71" w:rsidP="00F06888">
            <w:pPr>
              <w:suppressAutoHyphens/>
              <w:spacing w:before="100" w:beforeAutospacing="1" w:after="100" w:afterAutospacing="1" w:line="240" w:lineRule="exact"/>
              <w:jc w:val="center"/>
              <w:rPr>
                <w:rFonts w:ascii="Times New Roman" w:hAnsi="Times New Roman" w:cs="Times New Roman"/>
                <w:b/>
                <w:bCs/>
                <w:iCs/>
                <w:color w:val="000000"/>
                <w:sz w:val="20"/>
                <w:szCs w:val="20"/>
              </w:rPr>
            </w:pPr>
            <w:r w:rsidRPr="003101C6">
              <w:rPr>
                <w:rFonts w:ascii="Times New Roman" w:hAnsi="Times New Roman" w:cs="Times New Roman"/>
                <w:b/>
                <w:bCs/>
                <w:iCs/>
                <w:color w:val="000000"/>
                <w:sz w:val="20"/>
                <w:szCs w:val="20"/>
              </w:rPr>
              <w:t>Одиниця виміру</w:t>
            </w:r>
          </w:p>
        </w:tc>
        <w:tc>
          <w:tcPr>
            <w:tcW w:w="1285" w:type="dxa"/>
            <w:shd w:val="clear" w:color="auto" w:fill="auto"/>
            <w:vAlign w:val="center"/>
          </w:tcPr>
          <w:p w14:paraId="72F0E147" w14:textId="77777777" w:rsidR="00991A71" w:rsidRPr="003101C6" w:rsidRDefault="00991A71" w:rsidP="00F06888">
            <w:pPr>
              <w:suppressAutoHyphens/>
              <w:spacing w:before="100" w:beforeAutospacing="1" w:after="100" w:afterAutospacing="1" w:line="240" w:lineRule="exact"/>
              <w:jc w:val="center"/>
              <w:rPr>
                <w:rFonts w:ascii="Times New Roman" w:hAnsi="Times New Roman" w:cs="Times New Roman"/>
                <w:b/>
                <w:bCs/>
                <w:iCs/>
                <w:color w:val="000000"/>
                <w:sz w:val="20"/>
                <w:szCs w:val="20"/>
              </w:rPr>
            </w:pPr>
            <w:r w:rsidRPr="003101C6">
              <w:rPr>
                <w:rFonts w:ascii="Times New Roman" w:hAnsi="Times New Roman" w:cs="Times New Roman"/>
                <w:b/>
                <w:bCs/>
                <w:iCs/>
                <w:color w:val="000000"/>
                <w:sz w:val="20"/>
                <w:szCs w:val="20"/>
              </w:rPr>
              <w:t>Кількість доставлених повідомлень</w:t>
            </w:r>
          </w:p>
        </w:tc>
        <w:tc>
          <w:tcPr>
            <w:tcW w:w="1898" w:type="dxa"/>
            <w:shd w:val="clear" w:color="auto" w:fill="auto"/>
            <w:vAlign w:val="center"/>
          </w:tcPr>
          <w:p w14:paraId="1DFF6724" w14:textId="77777777" w:rsidR="00991A71" w:rsidRPr="003101C6" w:rsidRDefault="00991A71" w:rsidP="00F06888">
            <w:pPr>
              <w:suppressAutoHyphens/>
              <w:spacing w:before="100" w:beforeAutospacing="1" w:after="100" w:afterAutospacing="1" w:line="240" w:lineRule="exact"/>
              <w:jc w:val="center"/>
              <w:rPr>
                <w:rFonts w:ascii="Times New Roman" w:hAnsi="Times New Roman" w:cs="Times New Roman"/>
                <w:b/>
                <w:bCs/>
                <w:iCs/>
                <w:color w:val="000000"/>
                <w:sz w:val="20"/>
                <w:szCs w:val="20"/>
              </w:rPr>
            </w:pPr>
            <w:r w:rsidRPr="003101C6">
              <w:rPr>
                <w:rFonts w:ascii="Times New Roman" w:hAnsi="Times New Roman" w:cs="Times New Roman"/>
                <w:b/>
                <w:bCs/>
                <w:iCs/>
                <w:color w:val="000000"/>
                <w:sz w:val="20"/>
                <w:szCs w:val="20"/>
              </w:rPr>
              <w:t xml:space="preserve">Вартість одного </w:t>
            </w:r>
            <w:r w:rsidRPr="003101C6">
              <w:rPr>
                <w:rFonts w:ascii="Times New Roman" w:hAnsi="Times New Roman" w:cs="Times New Roman"/>
                <w:b/>
                <w:bCs/>
                <w:iCs/>
                <w:color w:val="000000"/>
                <w:sz w:val="20"/>
                <w:szCs w:val="20"/>
                <w:lang w:val="ru-RU"/>
              </w:rPr>
              <w:t xml:space="preserve">доставленного </w:t>
            </w:r>
            <w:r w:rsidRPr="003101C6">
              <w:rPr>
                <w:rFonts w:ascii="Times New Roman" w:hAnsi="Times New Roman" w:cs="Times New Roman"/>
                <w:b/>
                <w:bCs/>
                <w:iCs/>
                <w:color w:val="000000"/>
                <w:sz w:val="20"/>
                <w:szCs w:val="20"/>
              </w:rPr>
              <w:t>повідомлення, грн</w:t>
            </w:r>
          </w:p>
        </w:tc>
        <w:tc>
          <w:tcPr>
            <w:tcW w:w="1552" w:type="dxa"/>
            <w:gridSpan w:val="2"/>
            <w:shd w:val="clear" w:color="auto" w:fill="auto"/>
            <w:vAlign w:val="center"/>
          </w:tcPr>
          <w:p w14:paraId="6A249DC7" w14:textId="77777777" w:rsidR="00991A71" w:rsidRPr="003101C6" w:rsidRDefault="00991A71" w:rsidP="00F06888">
            <w:pPr>
              <w:suppressAutoHyphens/>
              <w:spacing w:before="100" w:beforeAutospacing="1" w:after="100" w:afterAutospacing="1" w:line="240" w:lineRule="exact"/>
              <w:jc w:val="center"/>
              <w:rPr>
                <w:rFonts w:ascii="Times New Roman" w:hAnsi="Times New Roman" w:cs="Times New Roman"/>
                <w:b/>
                <w:bCs/>
                <w:iCs/>
                <w:color w:val="000000"/>
                <w:sz w:val="20"/>
                <w:szCs w:val="20"/>
              </w:rPr>
            </w:pPr>
            <w:r w:rsidRPr="003101C6">
              <w:rPr>
                <w:rFonts w:ascii="Times New Roman" w:hAnsi="Times New Roman" w:cs="Times New Roman"/>
                <w:b/>
                <w:bCs/>
                <w:iCs/>
                <w:color w:val="000000"/>
                <w:sz w:val="20"/>
                <w:szCs w:val="20"/>
              </w:rPr>
              <w:t>Загальна вартість, грн.</w:t>
            </w:r>
          </w:p>
        </w:tc>
      </w:tr>
      <w:tr w:rsidR="00991A71" w:rsidRPr="003101C6" w14:paraId="3B617E1F" w14:textId="77777777" w:rsidTr="00F06888">
        <w:trPr>
          <w:trHeight w:val="721"/>
        </w:trPr>
        <w:tc>
          <w:tcPr>
            <w:tcW w:w="709" w:type="dxa"/>
            <w:shd w:val="clear" w:color="auto" w:fill="auto"/>
          </w:tcPr>
          <w:p w14:paraId="52D67319" w14:textId="77777777" w:rsidR="00991A71" w:rsidRPr="003101C6" w:rsidRDefault="00991A71" w:rsidP="00F06888">
            <w:pPr>
              <w:suppressAutoHyphens/>
              <w:spacing w:before="100" w:beforeAutospacing="1" w:after="100" w:afterAutospacing="1" w:line="240" w:lineRule="exact"/>
              <w:rPr>
                <w:rFonts w:ascii="Times New Roman" w:eastAsia="Times New Roman" w:hAnsi="Times New Roman" w:cs="Times New Roman"/>
                <w:color w:val="000000"/>
              </w:rPr>
            </w:pPr>
            <w:r w:rsidRPr="003101C6">
              <w:rPr>
                <w:rFonts w:ascii="Times New Roman" w:eastAsia="Times New Roman" w:hAnsi="Times New Roman" w:cs="Times New Roman"/>
                <w:color w:val="000000"/>
              </w:rPr>
              <w:t>1.</w:t>
            </w:r>
          </w:p>
        </w:tc>
        <w:tc>
          <w:tcPr>
            <w:tcW w:w="2347" w:type="dxa"/>
          </w:tcPr>
          <w:p w14:paraId="080A6458" w14:textId="77777777" w:rsidR="00991A71" w:rsidRDefault="00991A71" w:rsidP="00F068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Розсилка Viber повідомлень</w:t>
            </w:r>
          </w:p>
        </w:tc>
        <w:tc>
          <w:tcPr>
            <w:tcW w:w="2145" w:type="dxa"/>
            <w:shd w:val="clear" w:color="auto" w:fill="auto"/>
          </w:tcPr>
          <w:p w14:paraId="11B84AC7" w14:textId="77777777" w:rsidR="00991A71" w:rsidRPr="003101C6" w:rsidRDefault="00991A71" w:rsidP="00F06888">
            <w:pPr>
              <w:suppressAutoHyphens/>
              <w:spacing w:before="100" w:beforeAutospacing="1" w:after="100" w:afterAutospacing="1" w:line="240" w:lineRule="exact"/>
              <w:rPr>
                <w:rFonts w:ascii="Times New Roman" w:eastAsia="Times New Roman" w:hAnsi="Times New Roman" w:cs="Times New Roman"/>
                <w:color w:val="000000"/>
              </w:rPr>
            </w:pPr>
            <w:r w:rsidRPr="003101C6">
              <w:rPr>
                <w:rFonts w:ascii="Times New Roman" w:hAnsi="Times New Roman" w:cs="Times New Roman"/>
                <w:color w:val="000000"/>
              </w:rPr>
              <w:t>Доставлені повідомлення</w:t>
            </w:r>
          </w:p>
        </w:tc>
        <w:tc>
          <w:tcPr>
            <w:tcW w:w="1285" w:type="dxa"/>
            <w:shd w:val="clear" w:color="auto" w:fill="auto"/>
          </w:tcPr>
          <w:p w14:paraId="661980B8" w14:textId="77777777" w:rsidR="00991A71" w:rsidRPr="003101C6" w:rsidRDefault="00991A71" w:rsidP="00F06888">
            <w:pPr>
              <w:suppressAutoHyphens/>
              <w:snapToGrid w:val="0"/>
              <w:spacing w:before="100" w:beforeAutospacing="1" w:after="100" w:afterAutospacing="1" w:line="240" w:lineRule="exact"/>
              <w:ind w:firstLine="993"/>
              <w:rPr>
                <w:rFonts w:ascii="Times New Roman" w:eastAsia="Times New Roman" w:hAnsi="Times New Roman" w:cs="Times New Roman"/>
                <w:color w:val="000000"/>
              </w:rPr>
            </w:pPr>
          </w:p>
        </w:tc>
        <w:tc>
          <w:tcPr>
            <w:tcW w:w="1898" w:type="dxa"/>
            <w:shd w:val="clear" w:color="auto" w:fill="auto"/>
          </w:tcPr>
          <w:p w14:paraId="7B6BF72B" w14:textId="77777777" w:rsidR="00991A71" w:rsidRPr="003101C6" w:rsidRDefault="00991A71" w:rsidP="00F06888">
            <w:pPr>
              <w:suppressAutoHyphens/>
              <w:snapToGrid w:val="0"/>
              <w:spacing w:before="100" w:beforeAutospacing="1" w:after="100" w:afterAutospacing="1" w:line="240" w:lineRule="exact"/>
              <w:ind w:firstLine="993"/>
              <w:rPr>
                <w:rFonts w:ascii="Times New Roman" w:eastAsia="Times New Roman" w:hAnsi="Times New Roman" w:cs="Times New Roman"/>
                <w:color w:val="000000"/>
              </w:rPr>
            </w:pPr>
          </w:p>
        </w:tc>
        <w:tc>
          <w:tcPr>
            <w:tcW w:w="1552" w:type="dxa"/>
            <w:gridSpan w:val="2"/>
            <w:shd w:val="clear" w:color="auto" w:fill="auto"/>
          </w:tcPr>
          <w:p w14:paraId="77F63523" w14:textId="77777777" w:rsidR="00991A71" w:rsidRPr="003101C6" w:rsidRDefault="00991A71" w:rsidP="00F06888">
            <w:pPr>
              <w:suppressAutoHyphens/>
              <w:snapToGrid w:val="0"/>
              <w:spacing w:before="100" w:beforeAutospacing="1" w:after="100" w:afterAutospacing="1" w:line="240" w:lineRule="exact"/>
              <w:ind w:firstLine="993"/>
              <w:rPr>
                <w:rFonts w:ascii="Times New Roman" w:eastAsia="Times New Roman" w:hAnsi="Times New Roman" w:cs="Times New Roman"/>
                <w:color w:val="000000"/>
              </w:rPr>
            </w:pPr>
          </w:p>
        </w:tc>
      </w:tr>
      <w:tr w:rsidR="00991A71" w:rsidRPr="003101C6" w14:paraId="5985BAAF" w14:textId="77777777" w:rsidTr="00F06888">
        <w:trPr>
          <w:trHeight w:val="254"/>
        </w:trPr>
        <w:tc>
          <w:tcPr>
            <w:tcW w:w="709" w:type="dxa"/>
            <w:shd w:val="clear" w:color="auto" w:fill="auto"/>
          </w:tcPr>
          <w:p w14:paraId="26302F39" w14:textId="77777777" w:rsidR="00991A71" w:rsidRPr="003101C6" w:rsidRDefault="00991A71" w:rsidP="00F06888">
            <w:pPr>
              <w:suppressAutoHyphens/>
              <w:spacing w:before="100" w:beforeAutospacing="1" w:after="100" w:afterAutospacing="1" w:line="240" w:lineRule="exact"/>
              <w:rPr>
                <w:rFonts w:ascii="Times New Roman" w:eastAsia="Times New Roman" w:hAnsi="Times New Roman" w:cs="Times New Roman"/>
                <w:color w:val="000000"/>
                <w:lang w:val="en-US"/>
              </w:rPr>
            </w:pPr>
            <w:r w:rsidRPr="003101C6">
              <w:rPr>
                <w:rFonts w:ascii="Times New Roman" w:eastAsia="Times New Roman" w:hAnsi="Times New Roman" w:cs="Times New Roman"/>
                <w:color w:val="000000"/>
                <w:lang w:val="en-US"/>
              </w:rPr>
              <w:t>2.</w:t>
            </w:r>
          </w:p>
        </w:tc>
        <w:tc>
          <w:tcPr>
            <w:tcW w:w="2347" w:type="dxa"/>
          </w:tcPr>
          <w:p w14:paraId="21906DE2" w14:textId="77777777" w:rsidR="00991A71" w:rsidRDefault="00991A71" w:rsidP="00F068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Розсилка СМС повідомлень </w:t>
            </w:r>
          </w:p>
        </w:tc>
        <w:tc>
          <w:tcPr>
            <w:tcW w:w="2145" w:type="dxa"/>
            <w:shd w:val="clear" w:color="auto" w:fill="auto"/>
          </w:tcPr>
          <w:p w14:paraId="3CD43837" w14:textId="77777777" w:rsidR="00991A71" w:rsidRPr="003101C6" w:rsidRDefault="00991A71" w:rsidP="00F06888">
            <w:pPr>
              <w:suppressAutoHyphens/>
              <w:spacing w:before="100" w:beforeAutospacing="1" w:after="100" w:afterAutospacing="1" w:line="240" w:lineRule="exact"/>
              <w:rPr>
                <w:rFonts w:ascii="Times New Roman" w:eastAsia="Times New Roman" w:hAnsi="Times New Roman" w:cs="Times New Roman"/>
                <w:color w:val="000000"/>
              </w:rPr>
            </w:pPr>
            <w:r w:rsidRPr="003101C6">
              <w:rPr>
                <w:rFonts w:ascii="Times New Roman" w:hAnsi="Times New Roman" w:cs="Times New Roman"/>
                <w:color w:val="000000"/>
              </w:rPr>
              <w:t>Доставлені повідомлення</w:t>
            </w:r>
          </w:p>
        </w:tc>
        <w:tc>
          <w:tcPr>
            <w:tcW w:w="1285" w:type="dxa"/>
            <w:shd w:val="clear" w:color="auto" w:fill="auto"/>
          </w:tcPr>
          <w:p w14:paraId="347D69E7" w14:textId="77777777" w:rsidR="00991A71" w:rsidRPr="003101C6" w:rsidRDefault="00991A71" w:rsidP="00F06888">
            <w:pPr>
              <w:suppressAutoHyphens/>
              <w:snapToGrid w:val="0"/>
              <w:spacing w:before="100" w:beforeAutospacing="1" w:after="100" w:afterAutospacing="1" w:line="240" w:lineRule="exact"/>
              <w:ind w:firstLine="993"/>
              <w:rPr>
                <w:rFonts w:ascii="Times New Roman" w:eastAsia="Times New Roman" w:hAnsi="Times New Roman" w:cs="Times New Roman"/>
                <w:color w:val="000000"/>
              </w:rPr>
            </w:pPr>
          </w:p>
        </w:tc>
        <w:tc>
          <w:tcPr>
            <w:tcW w:w="1898" w:type="dxa"/>
            <w:shd w:val="clear" w:color="auto" w:fill="auto"/>
          </w:tcPr>
          <w:p w14:paraId="4A54872D" w14:textId="77777777" w:rsidR="00991A71" w:rsidRPr="003101C6" w:rsidRDefault="00991A71" w:rsidP="00F06888">
            <w:pPr>
              <w:suppressAutoHyphens/>
              <w:snapToGrid w:val="0"/>
              <w:spacing w:before="100" w:beforeAutospacing="1" w:after="100" w:afterAutospacing="1" w:line="240" w:lineRule="exact"/>
              <w:ind w:firstLine="993"/>
              <w:rPr>
                <w:rFonts w:ascii="Times New Roman" w:eastAsia="Times New Roman" w:hAnsi="Times New Roman" w:cs="Times New Roman"/>
                <w:color w:val="000000"/>
              </w:rPr>
            </w:pPr>
          </w:p>
        </w:tc>
        <w:tc>
          <w:tcPr>
            <w:tcW w:w="1552" w:type="dxa"/>
            <w:gridSpan w:val="2"/>
            <w:shd w:val="clear" w:color="auto" w:fill="auto"/>
          </w:tcPr>
          <w:p w14:paraId="27D2B565" w14:textId="77777777" w:rsidR="00991A71" w:rsidRPr="003101C6" w:rsidRDefault="00991A71" w:rsidP="00F06888">
            <w:pPr>
              <w:suppressAutoHyphens/>
              <w:snapToGrid w:val="0"/>
              <w:spacing w:before="100" w:beforeAutospacing="1" w:after="100" w:afterAutospacing="1" w:line="240" w:lineRule="exact"/>
              <w:ind w:firstLine="993"/>
              <w:rPr>
                <w:rFonts w:ascii="Times New Roman" w:eastAsia="Times New Roman" w:hAnsi="Times New Roman" w:cs="Times New Roman"/>
                <w:color w:val="000000"/>
              </w:rPr>
            </w:pPr>
          </w:p>
        </w:tc>
      </w:tr>
      <w:tr w:rsidR="00991A71" w:rsidRPr="003101C6" w14:paraId="2BA047A1" w14:textId="77777777" w:rsidTr="00F06888">
        <w:trPr>
          <w:trHeight w:val="230"/>
        </w:trPr>
        <w:tc>
          <w:tcPr>
            <w:tcW w:w="8392" w:type="dxa"/>
            <w:gridSpan w:val="6"/>
            <w:shd w:val="clear" w:color="auto" w:fill="auto"/>
          </w:tcPr>
          <w:p w14:paraId="7A57A0FD" w14:textId="77777777" w:rsidR="00991A71" w:rsidRPr="003101C6" w:rsidRDefault="00991A71" w:rsidP="00F06888">
            <w:pPr>
              <w:suppressAutoHyphens/>
              <w:spacing w:before="100" w:beforeAutospacing="1" w:after="100" w:afterAutospacing="1" w:line="240" w:lineRule="exact"/>
              <w:ind w:firstLine="993"/>
              <w:rPr>
                <w:rFonts w:ascii="Times New Roman" w:eastAsia="Times New Roman" w:hAnsi="Times New Roman" w:cs="Times New Roman"/>
                <w:color w:val="000000"/>
              </w:rPr>
            </w:pPr>
            <w:r w:rsidRPr="003101C6">
              <w:rPr>
                <w:rFonts w:ascii="Times New Roman" w:eastAsia="Times New Roman" w:hAnsi="Times New Roman" w:cs="Times New Roman"/>
                <w:color w:val="000000"/>
              </w:rPr>
              <w:t>Загальна вартість, грн (без ПДВ)</w:t>
            </w:r>
          </w:p>
        </w:tc>
        <w:tc>
          <w:tcPr>
            <w:tcW w:w="1544" w:type="dxa"/>
            <w:shd w:val="clear" w:color="auto" w:fill="auto"/>
          </w:tcPr>
          <w:p w14:paraId="0EC80CD0" w14:textId="77777777" w:rsidR="00991A71" w:rsidRPr="003101C6" w:rsidRDefault="00991A71" w:rsidP="00F06888">
            <w:pPr>
              <w:suppressAutoHyphens/>
              <w:snapToGrid w:val="0"/>
              <w:spacing w:before="100" w:beforeAutospacing="1" w:after="100" w:afterAutospacing="1" w:line="240" w:lineRule="exact"/>
              <w:ind w:firstLine="993"/>
              <w:rPr>
                <w:rFonts w:ascii="Times New Roman" w:eastAsia="Times New Roman" w:hAnsi="Times New Roman" w:cs="Times New Roman"/>
                <w:color w:val="000000"/>
              </w:rPr>
            </w:pPr>
          </w:p>
        </w:tc>
      </w:tr>
      <w:tr w:rsidR="00991A71" w:rsidRPr="003101C6" w14:paraId="29C0D4DD" w14:textId="77777777" w:rsidTr="00F06888">
        <w:trPr>
          <w:trHeight w:val="79"/>
        </w:trPr>
        <w:tc>
          <w:tcPr>
            <w:tcW w:w="8392" w:type="dxa"/>
            <w:gridSpan w:val="6"/>
            <w:shd w:val="clear" w:color="auto" w:fill="auto"/>
          </w:tcPr>
          <w:p w14:paraId="3EE8AA94" w14:textId="77777777" w:rsidR="00991A71" w:rsidRPr="003101C6" w:rsidRDefault="00991A71" w:rsidP="00F06888">
            <w:pPr>
              <w:suppressAutoHyphens/>
              <w:spacing w:before="100" w:beforeAutospacing="1" w:after="100" w:afterAutospacing="1" w:line="240" w:lineRule="exact"/>
              <w:ind w:firstLine="993"/>
              <w:rPr>
                <w:rFonts w:ascii="Times New Roman" w:eastAsia="Times New Roman" w:hAnsi="Times New Roman" w:cs="Times New Roman"/>
                <w:color w:val="000000"/>
              </w:rPr>
            </w:pPr>
            <w:r w:rsidRPr="003101C6">
              <w:rPr>
                <w:rFonts w:ascii="Times New Roman" w:eastAsia="Times New Roman" w:hAnsi="Times New Roman" w:cs="Times New Roman"/>
                <w:color w:val="000000"/>
              </w:rPr>
              <w:t>ПДВ 20%, грн</w:t>
            </w:r>
          </w:p>
        </w:tc>
        <w:tc>
          <w:tcPr>
            <w:tcW w:w="1544" w:type="dxa"/>
            <w:shd w:val="clear" w:color="auto" w:fill="auto"/>
          </w:tcPr>
          <w:p w14:paraId="7EE4C75A" w14:textId="77777777" w:rsidR="00991A71" w:rsidRPr="003101C6" w:rsidRDefault="00991A71" w:rsidP="00F06888">
            <w:pPr>
              <w:suppressAutoHyphens/>
              <w:snapToGrid w:val="0"/>
              <w:spacing w:before="100" w:beforeAutospacing="1" w:after="100" w:afterAutospacing="1" w:line="240" w:lineRule="exact"/>
              <w:ind w:firstLine="993"/>
              <w:rPr>
                <w:rFonts w:ascii="Times New Roman" w:eastAsia="Times New Roman" w:hAnsi="Times New Roman" w:cs="Times New Roman"/>
                <w:color w:val="000000"/>
              </w:rPr>
            </w:pPr>
          </w:p>
        </w:tc>
      </w:tr>
      <w:tr w:rsidR="00991A71" w:rsidRPr="003101C6" w14:paraId="0841062D" w14:textId="77777777" w:rsidTr="00F06888">
        <w:trPr>
          <w:trHeight w:val="283"/>
        </w:trPr>
        <w:tc>
          <w:tcPr>
            <w:tcW w:w="8392" w:type="dxa"/>
            <w:gridSpan w:val="6"/>
            <w:shd w:val="clear" w:color="auto" w:fill="auto"/>
          </w:tcPr>
          <w:p w14:paraId="65B2DDDA" w14:textId="77777777" w:rsidR="00991A71" w:rsidRPr="003101C6" w:rsidRDefault="00991A71" w:rsidP="00F06888">
            <w:pPr>
              <w:suppressAutoHyphens/>
              <w:spacing w:before="100" w:beforeAutospacing="1" w:after="100" w:afterAutospacing="1" w:line="240" w:lineRule="exact"/>
              <w:ind w:firstLine="993"/>
              <w:rPr>
                <w:rFonts w:ascii="Times New Roman" w:eastAsia="Times New Roman" w:hAnsi="Times New Roman" w:cs="Times New Roman"/>
                <w:color w:val="000000"/>
              </w:rPr>
            </w:pPr>
            <w:r w:rsidRPr="003101C6">
              <w:rPr>
                <w:rFonts w:ascii="Times New Roman" w:eastAsia="Times New Roman" w:hAnsi="Times New Roman" w:cs="Times New Roman"/>
                <w:color w:val="000000"/>
              </w:rPr>
              <w:t>Всього, грн</w:t>
            </w:r>
          </w:p>
        </w:tc>
        <w:tc>
          <w:tcPr>
            <w:tcW w:w="1544" w:type="dxa"/>
            <w:shd w:val="clear" w:color="auto" w:fill="auto"/>
          </w:tcPr>
          <w:p w14:paraId="19F5DD8C" w14:textId="77777777" w:rsidR="00991A71" w:rsidRPr="003101C6" w:rsidRDefault="00991A71" w:rsidP="00F06888">
            <w:pPr>
              <w:suppressAutoHyphens/>
              <w:snapToGrid w:val="0"/>
              <w:spacing w:before="100" w:beforeAutospacing="1" w:after="100" w:afterAutospacing="1" w:line="240" w:lineRule="exact"/>
              <w:ind w:firstLine="993"/>
              <w:rPr>
                <w:rFonts w:ascii="Times New Roman" w:eastAsia="Times New Roman" w:hAnsi="Times New Roman" w:cs="Times New Roman"/>
                <w:color w:val="000000"/>
              </w:rPr>
            </w:pPr>
          </w:p>
        </w:tc>
      </w:tr>
    </w:tbl>
    <w:p w14:paraId="4196964F" w14:textId="77777777" w:rsidR="00991A71" w:rsidRPr="003101C6" w:rsidRDefault="00991A71" w:rsidP="00F06888">
      <w:pPr>
        <w:suppressAutoHyphens/>
        <w:ind w:firstLine="993"/>
        <w:rPr>
          <w:rFonts w:ascii="Times New Roman" w:hAnsi="Times New Roman" w:cs="Times New Roman"/>
          <w:b/>
          <w:color w:val="000000"/>
        </w:rPr>
      </w:pPr>
      <w:r w:rsidRPr="003101C6">
        <w:rPr>
          <w:rFonts w:ascii="Times New Roman" w:eastAsia="Times New Roman" w:hAnsi="Times New Roman" w:cs="Times New Roman"/>
          <w:color w:val="000000"/>
        </w:rPr>
        <w:tab/>
        <w:t>Загальна вартість наданих Послуг за цим Актом складає:</w:t>
      </w:r>
      <w:r w:rsidRPr="003101C6">
        <w:rPr>
          <w:rFonts w:ascii="Times New Roman" w:eastAsia="Times New Roman" w:hAnsi="Times New Roman" w:cs="Times New Roman"/>
          <w:color w:val="000000"/>
          <w:lang w:val="ru-RU"/>
        </w:rPr>
        <w:t>_______</w:t>
      </w:r>
      <w:r w:rsidRPr="003101C6">
        <w:rPr>
          <w:rFonts w:ascii="Times New Roman" w:eastAsia="Times New Roman" w:hAnsi="Times New Roman" w:cs="Times New Roman"/>
          <w:color w:val="000000"/>
        </w:rPr>
        <w:t xml:space="preserve"> грн___ </w:t>
      </w:r>
      <w:proofErr w:type="spellStart"/>
      <w:r w:rsidRPr="003101C6">
        <w:rPr>
          <w:rFonts w:ascii="Times New Roman" w:eastAsia="Times New Roman" w:hAnsi="Times New Roman" w:cs="Times New Roman"/>
          <w:color w:val="000000"/>
        </w:rPr>
        <w:t>коп</w:t>
      </w:r>
      <w:proofErr w:type="spellEnd"/>
      <w:r w:rsidRPr="003101C6">
        <w:rPr>
          <w:rFonts w:ascii="Times New Roman" w:eastAsia="Times New Roman" w:hAnsi="Times New Roman" w:cs="Times New Roman"/>
          <w:color w:val="000000"/>
        </w:rPr>
        <w:t xml:space="preserve"> (</w:t>
      </w:r>
      <w:r w:rsidRPr="003101C6">
        <w:rPr>
          <w:rFonts w:ascii="Times New Roman" w:eastAsia="Times New Roman" w:hAnsi="Times New Roman" w:cs="Times New Roman"/>
          <w:color w:val="000000"/>
          <w:lang w:val="ru-RU"/>
        </w:rPr>
        <w:t xml:space="preserve">_________________________________________ </w:t>
      </w:r>
      <w:r w:rsidRPr="003101C6">
        <w:rPr>
          <w:rFonts w:ascii="Times New Roman" w:eastAsia="Times New Roman" w:hAnsi="Times New Roman" w:cs="Times New Roman"/>
          <w:color w:val="000000"/>
        </w:rPr>
        <w:t xml:space="preserve">грн </w:t>
      </w:r>
      <w:r w:rsidRPr="003101C6">
        <w:rPr>
          <w:rFonts w:ascii="Times New Roman" w:eastAsia="Times New Roman" w:hAnsi="Times New Roman" w:cs="Times New Roman"/>
          <w:color w:val="000000"/>
          <w:lang w:val="ru-RU"/>
        </w:rPr>
        <w:t>_________</w:t>
      </w:r>
      <w:r w:rsidRPr="003101C6">
        <w:rPr>
          <w:rFonts w:ascii="Times New Roman" w:eastAsia="Times New Roman" w:hAnsi="Times New Roman" w:cs="Times New Roman"/>
          <w:color w:val="000000"/>
        </w:rPr>
        <w:t xml:space="preserve"> </w:t>
      </w:r>
      <w:proofErr w:type="spellStart"/>
      <w:r w:rsidRPr="003101C6">
        <w:rPr>
          <w:rFonts w:ascii="Times New Roman" w:eastAsia="Times New Roman" w:hAnsi="Times New Roman" w:cs="Times New Roman"/>
          <w:color w:val="000000"/>
        </w:rPr>
        <w:t>коп</w:t>
      </w:r>
      <w:proofErr w:type="spellEnd"/>
      <w:r w:rsidRPr="003101C6">
        <w:rPr>
          <w:rFonts w:ascii="Times New Roman" w:eastAsia="Times New Roman" w:hAnsi="Times New Roman" w:cs="Times New Roman"/>
          <w:color w:val="000000"/>
        </w:rPr>
        <w:t>).</w:t>
      </w:r>
    </w:p>
    <w:p w14:paraId="491123C0" w14:textId="77777777" w:rsidR="00991A71" w:rsidRPr="003101C6" w:rsidRDefault="00991A71" w:rsidP="00F06888">
      <w:pPr>
        <w:suppressAutoHyphens/>
        <w:ind w:firstLine="993"/>
        <w:rPr>
          <w:rFonts w:ascii="Times New Roman" w:eastAsia="Times New Roman" w:hAnsi="Times New Roman" w:cs="Times New Roman"/>
          <w:color w:val="000000"/>
        </w:rPr>
      </w:pPr>
      <w:r w:rsidRPr="003101C6">
        <w:rPr>
          <w:rFonts w:ascii="Times New Roman" w:eastAsia="Times New Roman" w:hAnsi="Times New Roman" w:cs="Times New Roman"/>
          <w:color w:val="000000"/>
        </w:rPr>
        <w:t>Підписанням цього Акту Сторони підтверджують факт належного надання Послуг Виконавцем відповідно до умов Договору.</w:t>
      </w:r>
    </w:p>
    <w:p w14:paraId="3195486E" w14:textId="77777777" w:rsidR="00991A71" w:rsidRPr="003101C6" w:rsidRDefault="00991A71" w:rsidP="00F06888">
      <w:pPr>
        <w:suppressAutoHyphens/>
        <w:ind w:firstLine="993"/>
        <w:rPr>
          <w:rFonts w:ascii="Times New Roman" w:eastAsia="Times New Roman" w:hAnsi="Times New Roman" w:cs="Times New Roman"/>
          <w:color w:val="000000"/>
        </w:rPr>
      </w:pPr>
      <w:r w:rsidRPr="003101C6">
        <w:rPr>
          <w:rFonts w:ascii="Times New Roman" w:eastAsia="Times New Roman" w:hAnsi="Times New Roman" w:cs="Times New Roman"/>
          <w:color w:val="000000"/>
        </w:rPr>
        <w:tab/>
        <w:t>Зобов’язання Сторін згідно з умовами договору виконані в повному обсязі, взаємних претензій немає. Акт складено у двох примірниках, що мають однакову юридичну силу.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793"/>
      </w:tblGrid>
      <w:tr w:rsidR="00991A71" w:rsidRPr="003101C6" w14:paraId="7CDBAE39" w14:textId="77777777" w:rsidTr="00991A71">
        <w:trPr>
          <w:trHeight w:val="20"/>
        </w:trPr>
        <w:tc>
          <w:tcPr>
            <w:tcW w:w="4844" w:type="dxa"/>
          </w:tcPr>
          <w:p w14:paraId="470868F8" w14:textId="77777777" w:rsidR="00991A71" w:rsidRPr="003101C6" w:rsidRDefault="00991A71" w:rsidP="00F06888">
            <w:pPr>
              <w:ind w:firstLine="993"/>
              <w:jc w:val="center"/>
              <w:rPr>
                <w:rFonts w:ascii="Times New Roman" w:hAnsi="Times New Roman" w:cs="Times New Roman"/>
              </w:rPr>
            </w:pPr>
            <w:r w:rsidRPr="003101C6">
              <w:rPr>
                <w:rFonts w:ascii="Times New Roman" w:hAnsi="Times New Roman" w:cs="Times New Roman"/>
                <w:b/>
              </w:rPr>
              <w:t>Замовник:</w:t>
            </w:r>
          </w:p>
        </w:tc>
        <w:tc>
          <w:tcPr>
            <w:tcW w:w="4793" w:type="dxa"/>
          </w:tcPr>
          <w:p w14:paraId="28AFD719" w14:textId="77777777" w:rsidR="00991A71" w:rsidRPr="003101C6" w:rsidRDefault="00991A71" w:rsidP="00F06888">
            <w:pPr>
              <w:ind w:firstLine="993"/>
              <w:jc w:val="center"/>
              <w:rPr>
                <w:rFonts w:ascii="Times New Roman" w:hAnsi="Times New Roman" w:cs="Times New Roman"/>
              </w:rPr>
            </w:pPr>
            <w:r w:rsidRPr="003101C6">
              <w:rPr>
                <w:rFonts w:ascii="Times New Roman" w:hAnsi="Times New Roman" w:cs="Times New Roman"/>
                <w:b/>
              </w:rPr>
              <w:t>Виконавець:</w:t>
            </w:r>
          </w:p>
        </w:tc>
      </w:tr>
      <w:tr w:rsidR="00991A71" w:rsidRPr="003101C6" w14:paraId="6D630A1B" w14:textId="77777777" w:rsidTr="00991A71">
        <w:trPr>
          <w:trHeight w:val="20"/>
        </w:trPr>
        <w:tc>
          <w:tcPr>
            <w:tcW w:w="4844" w:type="dxa"/>
          </w:tcPr>
          <w:p w14:paraId="12B7C03D" w14:textId="77777777" w:rsidR="00991A71" w:rsidRPr="003101C6" w:rsidRDefault="00991A71" w:rsidP="00F06888">
            <w:pPr>
              <w:ind w:right="629" w:firstLine="993"/>
              <w:rPr>
                <w:rFonts w:ascii="Times New Roman" w:hAnsi="Times New Roman" w:cs="Times New Roman"/>
                <w:b/>
                <w:bCs/>
              </w:rPr>
            </w:pPr>
            <w:r w:rsidRPr="003101C6">
              <w:rPr>
                <w:rFonts w:ascii="Times New Roman" w:hAnsi="Times New Roman" w:cs="Times New Roman"/>
                <w:b/>
                <w:bCs/>
              </w:rPr>
              <w:t>АТ «Оператор газорозподільної системи «Лубнигаз»</w:t>
            </w:r>
          </w:p>
          <w:p w14:paraId="2E569DA2" w14:textId="77777777" w:rsidR="00991A71" w:rsidRPr="003101C6" w:rsidRDefault="00991A71" w:rsidP="00F06888">
            <w:pPr>
              <w:ind w:right="629" w:firstLine="993"/>
              <w:rPr>
                <w:rFonts w:ascii="Times New Roman" w:hAnsi="Times New Roman" w:cs="Times New Roman"/>
                <w:bCs/>
              </w:rPr>
            </w:pPr>
          </w:p>
        </w:tc>
        <w:tc>
          <w:tcPr>
            <w:tcW w:w="4793" w:type="dxa"/>
          </w:tcPr>
          <w:p w14:paraId="4BEA0F8A" w14:textId="77777777" w:rsidR="00991A71" w:rsidRPr="003101C6" w:rsidRDefault="00991A71" w:rsidP="00F06888">
            <w:pPr>
              <w:spacing w:before="120" w:after="120"/>
              <w:ind w:firstLine="993"/>
              <w:rPr>
                <w:rFonts w:ascii="Times New Roman" w:hAnsi="Times New Roman" w:cs="Times New Roman"/>
                <w:b/>
              </w:rPr>
            </w:pPr>
            <w:r w:rsidRPr="003101C6">
              <w:rPr>
                <w:rFonts w:ascii="Times New Roman" w:hAnsi="Times New Roman" w:cs="Times New Roman"/>
                <w:b/>
              </w:rPr>
              <w:fldChar w:fldCharType="begin">
                <w:ffData>
                  <w:name w:val=""/>
                  <w:enabled/>
                  <w:calcOnExit w:val="0"/>
                  <w:textInput>
                    <w:default w:val="________________________"/>
                  </w:textInput>
                </w:ffData>
              </w:fldChar>
            </w:r>
            <w:r w:rsidRPr="003101C6">
              <w:rPr>
                <w:rFonts w:ascii="Times New Roman" w:hAnsi="Times New Roman" w:cs="Times New Roman"/>
                <w:b/>
              </w:rPr>
              <w:instrText xml:space="preserve"> FORMTEXT </w:instrText>
            </w:r>
            <w:r w:rsidRPr="003101C6">
              <w:rPr>
                <w:rFonts w:ascii="Times New Roman" w:hAnsi="Times New Roman" w:cs="Times New Roman"/>
                <w:b/>
              </w:rPr>
            </w:r>
            <w:r w:rsidRPr="003101C6">
              <w:rPr>
                <w:rFonts w:ascii="Times New Roman" w:hAnsi="Times New Roman" w:cs="Times New Roman"/>
                <w:b/>
              </w:rPr>
              <w:fldChar w:fldCharType="separate"/>
            </w:r>
            <w:r w:rsidRPr="003101C6">
              <w:rPr>
                <w:rFonts w:ascii="Times New Roman" w:hAnsi="Times New Roman" w:cs="Times New Roman"/>
                <w:b/>
                <w:noProof/>
              </w:rPr>
              <w:t>________________________</w:t>
            </w:r>
            <w:r w:rsidRPr="003101C6">
              <w:rPr>
                <w:rFonts w:ascii="Times New Roman" w:hAnsi="Times New Roman" w:cs="Times New Roman"/>
                <w:b/>
              </w:rPr>
              <w:fldChar w:fldCharType="end"/>
            </w:r>
          </w:p>
        </w:tc>
      </w:tr>
      <w:tr w:rsidR="00991A71" w:rsidRPr="003101C6" w14:paraId="10B42D6B" w14:textId="77777777" w:rsidTr="00991A71">
        <w:trPr>
          <w:trHeight w:val="20"/>
        </w:trPr>
        <w:tc>
          <w:tcPr>
            <w:tcW w:w="4844" w:type="dxa"/>
          </w:tcPr>
          <w:p w14:paraId="0B879A02" w14:textId="77777777" w:rsidR="00991A71" w:rsidRPr="003101C6" w:rsidRDefault="00991A71" w:rsidP="00F06888">
            <w:pPr>
              <w:tabs>
                <w:tab w:val="left" w:pos="2940"/>
              </w:tabs>
              <w:spacing w:before="120" w:after="120"/>
              <w:ind w:right="345" w:firstLine="993"/>
              <w:rPr>
                <w:rFonts w:ascii="Times New Roman" w:hAnsi="Times New Roman" w:cs="Times New Roman"/>
                <w:b/>
              </w:rPr>
            </w:pPr>
            <w:r w:rsidRPr="003101C6">
              <w:rPr>
                <w:rFonts w:ascii="Times New Roman" w:hAnsi="Times New Roman" w:cs="Times New Roman"/>
                <w:b/>
              </w:rPr>
              <w:t>Генеральний директор</w:t>
            </w:r>
          </w:p>
          <w:p w14:paraId="6C2BFD4A" w14:textId="77777777" w:rsidR="00991A71" w:rsidRPr="003101C6" w:rsidRDefault="00991A71" w:rsidP="00F06888">
            <w:pPr>
              <w:tabs>
                <w:tab w:val="left" w:pos="2940"/>
              </w:tabs>
              <w:spacing w:before="120" w:after="120"/>
              <w:ind w:right="345"/>
              <w:rPr>
                <w:rFonts w:ascii="Times New Roman" w:hAnsi="Times New Roman" w:cs="Times New Roman"/>
                <w:b/>
              </w:rPr>
            </w:pPr>
            <w:r w:rsidRPr="003101C6">
              <w:rPr>
                <w:rFonts w:ascii="Times New Roman" w:hAnsi="Times New Roman" w:cs="Times New Roman"/>
                <w:b/>
              </w:rPr>
              <w:t xml:space="preserve">___________________ </w:t>
            </w:r>
            <w:proofErr w:type="spellStart"/>
            <w:r w:rsidRPr="003101C6">
              <w:rPr>
                <w:rFonts w:ascii="Times New Roman" w:hAnsi="Times New Roman" w:cs="Times New Roman"/>
                <w:b/>
                <w:bCs/>
              </w:rPr>
              <w:t>І.І.Кондратенко</w:t>
            </w:r>
            <w:proofErr w:type="spellEnd"/>
          </w:p>
          <w:p w14:paraId="6EA0F36B" w14:textId="77777777" w:rsidR="00991A71" w:rsidRPr="003101C6" w:rsidRDefault="00991A71" w:rsidP="00F06888">
            <w:pPr>
              <w:tabs>
                <w:tab w:val="left" w:pos="2940"/>
              </w:tabs>
              <w:spacing w:before="120" w:after="120"/>
              <w:ind w:right="345" w:firstLine="993"/>
              <w:rPr>
                <w:rFonts w:ascii="Times New Roman" w:hAnsi="Times New Roman" w:cs="Times New Roman"/>
              </w:rPr>
            </w:pPr>
          </w:p>
        </w:tc>
        <w:tc>
          <w:tcPr>
            <w:tcW w:w="4793" w:type="dxa"/>
          </w:tcPr>
          <w:p w14:paraId="2FA753AC" w14:textId="77777777" w:rsidR="00991A71" w:rsidRPr="003101C6" w:rsidRDefault="00991A71" w:rsidP="00F06888">
            <w:pPr>
              <w:spacing w:before="120" w:after="120"/>
              <w:ind w:firstLine="993"/>
              <w:rPr>
                <w:rFonts w:ascii="Times New Roman" w:hAnsi="Times New Roman" w:cs="Times New Roman"/>
                <w:b/>
              </w:rPr>
            </w:pPr>
            <w:r w:rsidRPr="003101C6">
              <w:rPr>
                <w:rFonts w:ascii="Times New Roman" w:hAnsi="Times New Roman" w:cs="Times New Roman"/>
                <w:b/>
              </w:rPr>
              <w:fldChar w:fldCharType="begin">
                <w:ffData>
                  <w:name w:val=""/>
                  <w:enabled/>
                  <w:calcOnExit w:val="0"/>
                  <w:textInput>
                    <w:default w:val="________________________"/>
                  </w:textInput>
                </w:ffData>
              </w:fldChar>
            </w:r>
            <w:r w:rsidRPr="003101C6">
              <w:rPr>
                <w:rFonts w:ascii="Times New Roman" w:hAnsi="Times New Roman" w:cs="Times New Roman"/>
                <w:b/>
              </w:rPr>
              <w:instrText xml:space="preserve"> FORMTEXT </w:instrText>
            </w:r>
            <w:r w:rsidRPr="003101C6">
              <w:rPr>
                <w:rFonts w:ascii="Times New Roman" w:hAnsi="Times New Roman" w:cs="Times New Roman"/>
                <w:b/>
              </w:rPr>
            </w:r>
            <w:r w:rsidRPr="003101C6">
              <w:rPr>
                <w:rFonts w:ascii="Times New Roman" w:hAnsi="Times New Roman" w:cs="Times New Roman"/>
                <w:b/>
              </w:rPr>
              <w:fldChar w:fldCharType="separate"/>
            </w:r>
            <w:r w:rsidRPr="003101C6">
              <w:rPr>
                <w:rFonts w:ascii="Times New Roman" w:hAnsi="Times New Roman" w:cs="Times New Roman"/>
                <w:b/>
                <w:noProof/>
              </w:rPr>
              <w:t>________________________</w:t>
            </w:r>
            <w:r w:rsidRPr="003101C6">
              <w:rPr>
                <w:rFonts w:ascii="Times New Roman" w:hAnsi="Times New Roman" w:cs="Times New Roman"/>
                <w:b/>
              </w:rPr>
              <w:fldChar w:fldCharType="end"/>
            </w:r>
          </w:p>
          <w:p w14:paraId="4141B471" w14:textId="77777777" w:rsidR="00991A71" w:rsidRPr="003101C6" w:rsidRDefault="00991A71" w:rsidP="00F06888">
            <w:pPr>
              <w:spacing w:before="120" w:after="120"/>
              <w:ind w:firstLine="993"/>
              <w:rPr>
                <w:rFonts w:ascii="Times New Roman" w:hAnsi="Times New Roman" w:cs="Times New Roman"/>
                <w:b/>
              </w:rPr>
            </w:pPr>
            <w:r w:rsidRPr="003101C6">
              <w:rPr>
                <w:rFonts w:ascii="Times New Roman" w:hAnsi="Times New Roman" w:cs="Times New Roman"/>
                <w:b/>
              </w:rPr>
              <w:t xml:space="preserve">________________ </w:t>
            </w:r>
            <w:r w:rsidRPr="003101C6">
              <w:rPr>
                <w:rFonts w:ascii="Times New Roman" w:hAnsi="Times New Roman" w:cs="Times New Roman"/>
                <w:b/>
              </w:rPr>
              <w:fldChar w:fldCharType="begin">
                <w:ffData>
                  <w:name w:val=""/>
                  <w:enabled/>
                  <w:calcOnExit w:val="0"/>
                  <w:textInput>
                    <w:default w:val="____________"/>
                  </w:textInput>
                </w:ffData>
              </w:fldChar>
            </w:r>
            <w:r w:rsidRPr="003101C6">
              <w:rPr>
                <w:rFonts w:ascii="Times New Roman" w:hAnsi="Times New Roman" w:cs="Times New Roman"/>
                <w:b/>
              </w:rPr>
              <w:instrText xml:space="preserve"> FORMTEXT </w:instrText>
            </w:r>
            <w:r w:rsidRPr="003101C6">
              <w:rPr>
                <w:rFonts w:ascii="Times New Roman" w:hAnsi="Times New Roman" w:cs="Times New Roman"/>
                <w:b/>
              </w:rPr>
            </w:r>
            <w:r w:rsidRPr="003101C6">
              <w:rPr>
                <w:rFonts w:ascii="Times New Roman" w:hAnsi="Times New Roman" w:cs="Times New Roman"/>
                <w:b/>
              </w:rPr>
              <w:fldChar w:fldCharType="separate"/>
            </w:r>
            <w:r w:rsidRPr="003101C6">
              <w:rPr>
                <w:rFonts w:ascii="Times New Roman" w:hAnsi="Times New Roman" w:cs="Times New Roman"/>
                <w:b/>
                <w:noProof/>
              </w:rPr>
              <w:t>____________</w:t>
            </w:r>
            <w:r w:rsidRPr="003101C6">
              <w:rPr>
                <w:rFonts w:ascii="Times New Roman" w:hAnsi="Times New Roman" w:cs="Times New Roman"/>
                <w:b/>
              </w:rPr>
              <w:fldChar w:fldCharType="end"/>
            </w:r>
          </w:p>
        </w:tc>
      </w:tr>
      <w:tr w:rsidR="00991A71" w:rsidRPr="003101C6" w14:paraId="5E62947F" w14:textId="77777777" w:rsidTr="00991A71">
        <w:trPr>
          <w:trHeight w:val="20"/>
        </w:trPr>
        <w:tc>
          <w:tcPr>
            <w:tcW w:w="4844" w:type="dxa"/>
          </w:tcPr>
          <w:p w14:paraId="6E79051F" w14:textId="77777777" w:rsidR="00991A71" w:rsidRPr="003101C6" w:rsidRDefault="00991A71" w:rsidP="00F06888">
            <w:pPr>
              <w:ind w:right="345" w:firstLine="993"/>
              <w:rPr>
                <w:rFonts w:ascii="Times New Roman" w:hAnsi="Times New Roman" w:cs="Times New Roman"/>
                <w:b/>
                <w:bCs/>
              </w:rPr>
            </w:pPr>
          </w:p>
        </w:tc>
        <w:tc>
          <w:tcPr>
            <w:tcW w:w="4793" w:type="dxa"/>
          </w:tcPr>
          <w:p w14:paraId="33C66D79" w14:textId="77777777" w:rsidR="00991A71" w:rsidRPr="003101C6" w:rsidRDefault="00991A71" w:rsidP="00F06888">
            <w:pPr>
              <w:ind w:firstLine="993"/>
              <w:rPr>
                <w:rFonts w:ascii="Times New Roman" w:hAnsi="Times New Roman" w:cs="Times New Roman"/>
                <w:b/>
              </w:rPr>
            </w:pPr>
          </w:p>
        </w:tc>
      </w:tr>
      <w:tr w:rsidR="00991A71" w:rsidRPr="003101C6" w14:paraId="594C42C6" w14:textId="77777777" w:rsidTr="00991A71">
        <w:trPr>
          <w:trHeight w:val="20"/>
        </w:trPr>
        <w:tc>
          <w:tcPr>
            <w:tcW w:w="4844" w:type="dxa"/>
          </w:tcPr>
          <w:p w14:paraId="06E7A84D" w14:textId="77777777" w:rsidR="00991A71" w:rsidRPr="003101C6" w:rsidRDefault="00991A71" w:rsidP="00F06888">
            <w:pPr>
              <w:ind w:firstLine="993"/>
              <w:jc w:val="center"/>
              <w:rPr>
                <w:rFonts w:ascii="Times New Roman" w:hAnsi="Times New Roman" w:cs="Times New Roman"/>
              </w:rPr>
            </w:pPr>
            <w:r w:rsidRPr="003101C6">
              <w:rPr>
                <w:rFonts w:ascii="Times New Roman" w:hAnsi="Times New Roman" w:cs="Times New Roman"/>
                <w:b/>
              </w:rPr>
              <w:t>Замовник:</w:t>
            </w:r>
          </w:p>
        </w:tc>
        <w:tc>
          <w:tcPr>
            <w:tcW w:w="4793" w:type="dxa"/>
          </w:tcPr>
          <w:p w14:paraId="0030557D" w14:textId="77777777" w:rsidR="00991A71" w:rsidRPr="003101C6" w:rsidRDefault="00991A71" w:rsidP="00F06888">
            <w:pPr>
              <w:ind w:firstLine="993"/>
              <w:jc w:val="center"/>
              <w:rPr>
                <w:rFonts w:ascii="Times New Roman" w:hAnsi="Times New Roman" w:cs="Times New Roman"/>
              </w:rPr>
            </w:pPr>
            <w:r w:rsidRPr="003101C6">
              <w:rPr>
                <w:rFonts w:ascii="Times New Roman" w:hAnsi="Times New Roman" w:cs="Times New Roman"/>
                <w:b/>
              </w:rPr>
              <w:t>Виконавець:</w:t>
            </w:r>
          </w:p>
        </w:tc>
      </w:tr>
      <w:tr w:rsidR="00991A71" w:rsidRPr="003101C6" w14:paraId="1E820D88" w14:textId="77777777" w:rsidTr="00991A71">
        <w:trPr>
          <w:trHeight w:val="20"/>
        </w:trPr>
        <w:tc>
          <w:tcPr>
            <w:tcW w:w="4844" w:type="dxa"/>
          </w:tcPr>
          <w:p w14:paraId="5DAA7FC5" w14:textId="77777777" w:rsidR="00991A71" w:rsidRPr="003101C6" w:rsidRDefault="00991A71" w:rsidP="00F06888">
            <w:pPr>
              <w:ind w:right="629" w:firstLine="993"/>
              <w:rPr>
                <w:rFonts w:ascii="Times New Roman" w:hAnsi="Times New Roman" w:cs="Times New Roman"/>
                <w:bCs/>
              </w:rPr>
            </w:pPr>
            <w:r w:rsidRPr="003101C6">
              <w:rPr>
                <w:rFonts w:ascii="Times New Roman" w:hAnsi="Times New Roman" w:cs="Times New Roman"/>
                <w:bCs/>
              </w:rPr>
              <w:t>АТ «Оператор газорозподільної системи «Лубнигаз»</w:t>
            </w:r>
          </w:p>
          <w:p w14:paraId="70F4889F" w14:textId="77777777" w:rsidR="00991A71" w:rsidRPr="003101C6" w:rsidRDefault="00991A71" w:rsidP="00F06888">
            <w:pPr>
              <w:ind w:right="629" w:firstLine="993"/>
              <w:rPr>
                <w:rFonts w:ascii="Times New Roman" w:hAnsi="Times New Roman" w:cs="Times New Roman"/>
                <w:bCs/>
              </w:rPr>
            </w:pPr>
          </w:p>
        </w:tc>
        <w:tc>
          <w:tcPr>
            <w:tcW w:w="4793" w:type="dxa"/>
          </w:tcPr>
          <w:p w14:paraId="702A36B7" w14:textId="77777777" w:rsidR="00991A71" w:rsidRPr="003101C6" w:rsidRDefault="00991A71" w:rsidP="00F06888">
            <w:pPr>
              <w:spacing w:before="120" w:after="120"/>
              <w:ind w:firstLine="993"/>
              <w:rPr>
                <w:rFonts w:ascii="Times New Roman" w:hAnsi="Times New Roman" w:cs="Times New Roman"/>
                <w:b/>
              </w:rPr>
            </w:pPr>
            <w:r w:rsidRPr="003101C6">
              <w:rPr>
                <w:rFonts w:ascii="Times New Roman" w:hAnsi="Times New Roman" w:cs="Times New Roman"/>
                <w:b/>
              </w:rPr>
              <w:fldChar w:fldCharType="begin">
                <w:ffData>
                  <w:name w:val=""/>
                  <w:enabled/>
                  <w:calcOnExit w:val="0"/>
                  <w:textInput>
                    <w:default w:val="________________________"/>
                  </w:textInput>
                </w:ffData>
              </w:fldChar>
            </w:r>
            <w:r w:rsidRPr="003101C6">
              <w:rPr>
                <w:rFonts w:ascii="Times New Roman" w:hAnsi="Times New Roman" w:cs="Times New Roman"/>
                <w:b/>
              </w:rPr>
              <w:instrText xml:space="preserve"> FORMTEXT </w:instrText>
            </w:r>
            <w:r w:rsidRPr="003101C6">
              <w:rPr>
                <w:rFonts w:ascii="Times New Roman" w:hAnsi="Times New Roman" w:cs="Times New Roman"/>
                <w:b/>
              </w:rPr>
            </w:r>
            <w:r w:rsidRPr="003101C6">
              <w:rPr>
                <w:rFonts w:ascii="Times New Roman" w:hAnsi="Times New Roman" w:cs="Times New Roman"/>
                <w:b/>
              </w:rPr>
              <w:fldChar w:fldCharType="separate"/>
            </w:r>
            <w:r w:rsidRPr="003101C6">
              <w:rPr>
                <w:rFonts w:ascii="Times New Roman" w:hAnsi="Times New Roman" w:cs="Times New Roman"/>
                <w:b/>
                <w:noProof/>
              </w:rPr>
              <w:t>________________________</w:t>
            </w:r>
            <w:r w:rsidRPr="003101C6">
              <w:rPr>
                <w:rFonts w:ascii="Times New Roman" w:hAnsi="Times New Roman" w:cs="Times New Roman"/>
                <w:b/>
              </w:rPr>
              <w:fldChar w:fldCharType="end"/>
            </w:r>
          </w:p>
        </w:tc>
      </w:tr>
      <w:tr w:rsidR="00991A71" w:rsidRPr="003101C6" w14:paraId="6F57B8CA" w14:textId="77777777" w:rsidTr="00991A71">
        <w:trPr>
          <w:trHeight w:val="20"/>
        </w:trPr>
        <w:tc>
          <w:tcPr>
            <w:tcW w:w="4844" w:type="dxa"/>
          </w:tcPr>
          <w:p w14:paraId="7E4DE867" w14:textId="77777777" w:rsidR="00991A71" w:rsidRPr="003101C6" w:rsidRDefault="00991A71" w:rsidP="00F06888">
            <w:pPr>
              <w:ind w:right="345" w:firstLine="993"/>
              <w:rPr>
                <w:rFonts w:ascii="Times New Roman" w:hAnsi="Times New Roman" w:cs="Times New Roman"/>
                <w:b/>
              </w:rPr>
            </w:pPr>
            <w:r w:rsidRPr="003101C6">
              <w:rPr>
                <w:rFonts w:ascii="Times New Roman" w:hAnsi="Times New Roman" w:cs="Times New Roman"/>
                <w:b/>
              </w:rPr>
              <w:t>Генеральний директор</w:t>
            </w:r>
          </w:p>
          <w:p w14:paraId="0DD9BAFF" w14:textId="2E7C106F" w:rsidR="00991A71" w:rsidRPr="003101C6" w:rsidRDefault="00991A71" w:rsidP="00F06888">
            <w:pPr>
              <w:ind w:right="345"/>
              <w:rPr>
                <w:rFonts w:ascii="Times New Roman" w:hAnsi="Times New Roman" w:cs="Times New Roman"/>
              </w:rPr>
            </w:pPr>
            <w:r w:rsidRPr="003101C6">
              <w:rPr>
                <w:rFonts w:ascii="Times New Roman" w:hAnsi="Times New Roman" w:cs="Times New Roman"/>
                <w:b/>
              </w:rPr>
              <w:t xml:space="preserve">__________________ </w:t>
            </w:r>
            <w:proofErr w:type="spellStart"/>
            <w:r w:rsidRPr="003101C6">
              <w:rPr>
                <w:rFonts w:ascii="Times New Roman" w:hAnsi="Times New Roman" w:cs="Times New Roman"/>
                <w:b/>
                <w:bCs/>
              </w:rPr>
              <w:t>І.І.Кондратенко</w:t>
            </w:r>
            <w:proofErr w:type="spellEnd"/>
          </w:p>
        </w:tc>
        <w:tc>
          <w:tcPr>
            <w:tcW w:w="4793" w:type="dxa"/>
          </w:tcPr>
          <w:p w14:paraId="74E77A9C" w14:textId="77777777" w:rsidR="00991A71" w:rsidRPr="003101C6" w:rsidRDefault="00991A71" w:rsidP="00F06888">
            <w:pPr>
              <w:spacing w:before="120" w:after="120"/>
              <w:ind w:firstLine="993"/>
              <w:rPr>
                <w:rFonts w:ascii="Times New Roman" w:hAnsi="Times New Roman" w:cs="Times New Roman"/>
                <w:b/>
              </w:rPr>
            </w:pPr>
            <w:r w:rsidRPr="003101C6">
              <w:rPr>
                <w:rFonts w:ascii="Times New Roman" w:hAnsi="Times New Roman" w:cs="Times New Roman"/>
                <w:b/>
              </w:rPr>
              <w:fldChar w:fldCharType="begin">
                <w:ffData>
                  <w:name w:val=""/>
                  <w:enabled/>
                  <w:calcOnExit w:val="0"/>
                  <w:textInput>
                    <w:default w:val="________________________"/>
                  </w:textInput>
                </w:ffData>
              </w:fldChar>
            </w:r>
            <w:r w:rsidRPr="003101C6">
              <w:rPr>
                <w:rFonts w:ascii="Times New Roman" w:hAnsi="Times New Roman" w:cs="Times New Roman"/>
                <w:b/>
              </w:rPr>
              <w:instrText xml:space="preserve"> FORMTEXT </w:instrText>
            </w:r>
            <w:r w:rsidRPr="003101C6">
              <w:rPr>
                <w:rFonts w:ascii="Times New Roman" w:hAnsi="Times New Roman" w:cs="Times New Roman"/>
                <w:b/>
              </w:rPr>
            </w:r>
            <w:r w:rsidRPr="003101C6">
              <w:rPr>
                <w:rFonts w:ascii="Times New Roman" w:hAnsi="Times New Roman" w:cs="Times New Roman"/>
                <w:b/>
              </w:rPr>
              <w:fldChar w:fldCharType="separate"/>
            </w:r>
            <w:r w:rsidRPr="003101C6">
              <w:rPr>
                <w:rFonts w:ascii="Times New Roman" w:hAnsi="Times New Roman" w:cs="Times New Roman"/>
                <w:b/>
                <w:noProof/>
              </w:rPr>
              <w:t>________________________</w:t>
            </w:r>
            <w:r w:rsidRPr="003101C6">
              <w:rPr>
                <w:rFonts w:ascii="Times New Roman" w:hAnsi="Times New Roman" w:cs="Times New Roman"/>
                <w:b/>
              </w:rPr>
              <w:fldChar w:fldCharType="end"/>
            </w:r>
          </w:p>
        </w:tc>
      </w:tr>
    </w:tbl>
    <w:p w14:paraId="135922FC" w14:textId="77777777" w:rsidR="00991A71" w:rsidRPr="003101C6" w:rsidRDefault="00991A71" w:rsidP="00F06888">
      <w:pPr>
        <w:spacing w:after="0" w:line="240" w:lineRule="auto"/>
        <w:ind w:firstLine="993"/>
        <w:jc w:val="both"/>
        <w:rPr>
          <w:rFonts w:ascii="Times New Roman" w:hAnsi="Times New Roman" w:cs="Times New Roman"/>
          <w:sz w:val="24"/>
          <w:szCs w:val="24"/>
        </w:rPr>
      </w:pPr>
    </w:p>
    <w:p w14:paraId="5D9FCBED" w14:textId="77777777" w:rsidR="00991A71" w:rsidRPr="003101C6" w:rsidRDefault="00991A71" w:rsidP="00F06888">
      <w:pPr>
        <w:spacing w:after="0" w:line="240" w:lineRule="auto"/>
        <w:ind w:firstLine="993"/>
        <w:jc w:val="both"/>
        <w:rPr>
          <w:rFonts w:ascii="Times New Roman" w:hAnsi="Times New Roman" w:cs="Times New Roman"/>
          <w:sz w:val="24"/>
          <w:szCs w:val="24"/>
        </w:rPr>
        <w:sectPr w:rsidR="00991A71" w:rsidRPr="003101C6" w:rsidSect="000D3ED8">
          <w:headerReference w:type="default" r:id="rId22"/>
          <w:footerReference w:type="even" r:id="rId23"/>
          <w:footerReference w:type="default" r:id="rId24"/>
          <w:footerReference w:type="first" r:id="rId25"/>
          <w:pgSz w:w="11906" w:h="16838"/>
          <w:pgMar w:top="567" w:right="567" w:bottom="567" w:left="1134" w:header="709" w:footer="709" w:gutter="0"/>
          <w:pgNumType w:start="1"/>
          <w:cols w:space="720"/>
        </w:sectPr>
      </w:pPr>
    </w:p>
    <w:p w14:paraId="565F2DA5" w14:textId="77777777" w:rsidR="00991A71" w:rsidRPr="003101C6" w:rsidRDefault="00991A71" w:rsidP="00991A71">
      <w:pPr>
        <w:ind w:firstLine="426"/>
        <w:jc w:val="right"/>
        <w:rPr>
          <w:rFonts w:ascii="Times New Roman" w:hAnsi="Times New Roman" w:cs="Times New Roman"/>
          <w:sz w:val="24"/>
          <w:szCs w:val="24"/>
          <w:lang w:val="ru-RU"/>
        </w:rPr>
      </w:pPr>
      <w:r w:rsidRPr="003101C6">
        <w:rPr>
          <w:rFonts w:ascii="Times New Roman" w:hAnsi="Times New Roman" w:cs="Times New Roman"/>
          <w:sz w:val="24"/>
          <w:szCs w:val="24"/>
        </w:rPr>
        <w:lastRenderedPageBreak/>
        <w:t xml:space="preserve">Додаток </w:t>
      </w:r>
      <w:r w:rsidRPr="003101C6">
        <w:rPr>
          <w:rFonts w:ascii="Times New Roman" w:hAnsi="Times New Roman" w:cs="Times New Roman"/>
          <w:sz w:val="24"/>
          <w:szCs w:val="24"/>
          <w:lang w:val="ru-RU"/>
        </w:rPr>
        <w:t>5</w:t>
      </w:r>
    </w:p>
    <w:p w14:paraId="1C66F806" w14:textId="77777777" w:rsidR="00991A71" w:rsidRPr="003101C6" w:rsidRDefault="00991A71" w:rsidP="00991A71">
      <w:pPr>
        <w:tabs>
          <w:tab w:val="left" w:pos="900"/>
          <w:tab w:val="left" w:pos="1440"/>
        </w:tabs>
        <w:spacing w:line="280" w:lineRule="exact"/>
        <w:ind w:firstLine="426"/>
        <w:jc w:val="both"/>
        <w:rPr>
          <w:rFonts w:ascii="Times New Roman" w:hAnsi="Times New Roman" w:cs="Times New Roman"/>
          <w:b/>
          <w:sz w:val="24"/>
          <w:szCs w:val="24"/>
        </w:rPr>
      </w:pPr>
      <w:r w:rsidRPr="003101C6">
        <w:rPr>
          <w:rFonts w:ascii="Times New Roman" w:hAnsi="Times New Roman" w:cs="Times New Roman"/>
          <w:sz w:val="24"/>
          <w:szCs w:val="24"/>
        </w:rPr>
        <w:tab/>
      </w:r>
      <w:r w:rsidRPr="003101C6">
        <w:rPr>
          <w:rFonts w:ascii="Times New Roman" w:hAnsi="Times New Roman" w:cs="Times New Roman"/>
          <w:sz w:val="24"/>
          <w:szCs w:val="24"/>
        </w:rPr>
        <w:tab/>
      </w:r>
      <w:r w:rsidRPr="003101C6">
        <w:rPr>
          <w:rFonts w:ascii="Times New Roman" w:hAnsi="Times New Roman" w:cs="Times New Roman"/>
          <w:sz w:val="24"/>
          <w:szCs w:val="24"/>
        </w:rPr>
        <w:tab/>
      </w:r>
      <w:r w:rsidRPr="003101C6">
        <w:rPr>
          <w:rFonts w:ascii="Times New Roman" w:hAnsi="Times New Roman" w:cs="Times New Roman"/>
          <w:sz w:val="24"/>
          <w:szCs w:val="24"/>
        </w:rPr>
        <w:tab/>
      </w:r>
      <w:r w:rsidRPr="003101C6">
        <w:rPr>
          <w:rFonts w:ascii="Times New Roman" w:hAnsi="Times New Roman" w:cs="Times New Roman"/>
          <w:sz w:val="24"/>
          <w:szCs w:val="24"/>
        </w:rPr>
        <w:tab/>
      </w:r>
      <w:r w:rsidRPr="003101C6">
        <w:rPr>
          <w:rFonts w:ascii="Times New Roman" w:hAnsi="Times New Roman" w:cs="Times New Roman"/>
          <w:sz w:val="24"/>
          <w:szCs w:val="24"/>
        </w:rPr>
        <w:tab/>
      </w:r>
      <w:r w:rsidRPr="003101C6">
        <w:rPr>
          <w:rFonts w:ascii="Times New Roman" w:hAnsi="Times New Roman" w:cs="Times New Roman"/>
          <w:sz w:val="24"/>
          <w:szCs w:val="24"/>
        </w:rPr>
        <w:tab/>
      </w:r>
      <w:r w:rsidRPr="003101C6">
        <w:rPr>
          <w:rFonts w:ascii="Times New Roman" w:hAnsi="Times New Roman" w:cs="Times New Roman"/>
          <w:sz w:val="24"/>
          <w:szCs w:val="24"/>
        </w:rPr>
        <w:tab/>
        <w:t>до Договору про закупівлю №__________</w:t>
      </w:r>
    </w:p>
    <w:p w14:paraId="3545B2EE" w14:textId="77777777" w:rsidR="00991A71" w:rsidRPr="003101C6" w:rsidRDefault="00991A71" w:rsidP="00991A71">
      <w:pPr>
        <w:tabs>
          <w:tab w:val="left" w:pos="900"/>
          <w:tab w:val="left" w:pos="1440"/>
        </w:tabs>
        <w:spacing w:line="280" w:lineRule="exact"/>
        <w:ind w:firstLine="426"/>
        <w:jc w:val="both"/>
        <w:rPr>
          <w:rFonts w:ascii="Times New Roman" w:hAnsi="Times New Roman" w:cs="Times New Roman"/>
          <w:sz w:val="24"/>
          <w:szCs w:val="24"/>
        </w:rPr>
      </w:pPr>
      <w:r w:rsidRPr="003101C6">
        <w:rPr>
          <w:rFonts w:ascii="Times New Roman" w:hAnsi="Times New Roman" w:cs="Times New Roman"/>
          <w:b/>
          <w:sz w:val="24"/>
          <w:szCs w:val="24"/>
        </w:rPr>
        <w:tab/>
      </w:r>
      <w:r w:rsidRPr="003101C6">
        <w:rPr>
          <w:rFonts w:ascii="Times New Roman" w:hAnsi="Times New Roman" w:cs="Times New Roman"/>
          <w:b/>
          <w:sz w:val="24"/>
          <w:szCs w:val="24"/>
        </w:rPr>
        <w:tab/>
      </w:r>
      <w:r w:rsidRPr="003101C6">
        <w:rPr>
          <w:rFonts w:ascii="Times New Roman" w:hAnsi="Times New Roman" w:cs="Times New Roman"/>
          <w:b/>
          <w:sz w:val="24"/>
          <w:szCs w:val="24"/>
        </w:rPr>
        <w:tab/>
      </w:r>
      <w:r w:rsidRPr="003101C6">
        <w:rPr>
          <w:rFonts w:ascii="Times New Roman" w:hAnsi="Times New Roman" w:cs="Times New Roman"/>
          <w:b/>
          <w:sz w:val="24"/>
          <w:szCs w:val="24"/>
        </w:rPr>
        <w:tab/>
      </w:r>
      <w:r w:rsidRPr="003101C6">
        <w:rPr>
          <w:rFonts w:ascii="Times New Roman" w:hAnsi="Times New Roman" w:cs="Times New Roman"/>
          <w:b/>
          <w:sz w:val="24"/>
          <w:szCs w:val="24"/>
        </w:rPr>
        <w:tab/>
      </w:r>
      <w:r w:rsidRPr="003101C6">
        <w:rPr>
          <w:rFonts w:ascii="Times New Roman" w:hAnsi="Times New Roman" w:cs="Times New Roman"/>
          <w:b/>
          <w:sz w:val="24"/>
          <w:szCs w:val="24"/>
        </w:rPr>
        <w:tab/>
      </w:r>
      <w:r w:rsidRPr="003101C6">
        <w:rPr>
          <w:rFonts w:ascii="Times New Roman" w:hAnsi="Times New Roman" w:cs="Times New Roman"/>
          <w:b/>
          <w:sz w:val="24"/>
          <w:szCs w:val="24"/>
        </w:rPr>
        <w:tab/>
      </w:r>
      <w:r w:rsidRPr="003101C6">
        <w:rPr>
          <w:rFonts w:ascii="Times New Roman" w:hAnsi="Times New Roman" w:cs="Times New Roman"/>
          <w:b/>
          <w:sz w:val="24"/>
          <w:szCs w:val="24"/>
        </w:rPr>
        <w:tab/>
      </w:r>
      <w:r w:rsidRPr="003101C6">
        <w:rPr>
          <w:rFonts w:ascii="Times New Roman" w:hAnsi="Times New Roman" w:cs="Times New Roman"/>
          <w:sz w:val="24"/>
          <w:szCs w:val="24"/>
        </w:rPr>
        <w:t>від «_____»_____________ 2022 р.</w:t>
      </w:r>
    </w:p>
    <w:p w14:paraId="4DEE2981" w14:textId="77777777" w:rsidR="00991A71" w:rsidRPr="003101C6" w:rsidRDefault="00991A71" w:rsidP="00991A71">
      <w:pPr>
        <w:spacing w:after="0" w:line="240" w:lineRule="auto"/>
        <w:jc w:val="center"/>
        <w:rPr>
          <w:rFonts w:ascii="Times New Roman" w:hAnsi="Times New Roman" w:cs="Times New Roman"/>
          <w:sz w:val="24"/>
          <w:szCs w:val="24"/>
        </w:rPr>
      </w:pPr>
      <w:r w:rsidRPr="003101C6">
        <w:rPr>
          <w:rFonts w:ascii="Times New Roman" w:eastAsia="Times New Roman" w:hAnsi="Times New Roman" w:cs="Times New Roman"/>
          <w:b/>
          <w:sz w:val="24"/>
          <w:szCs w:val="24"/>
        </w:rPr>
        <w:t>СПЕЦИФІКАЦІЯ</w:t>
      </w:r>
    </w:p>
    <w:p w14:paraId="44BB19EC" w14:textId="77777777" w:rsidR="00991A71" w:rsidRDefault="00991A71" w:rsidP="00991A71">
      <w:pPr>
        <w:tabs>
          <w:tab w:val="left" w:pos="900"/>
          <w:tab w:val="left" w:pos="1440"/>
        </w:tabs>
        <w:spacing w:line="280" w:lineRule="exact"/>
        <w:ind w:firstLine="426"/>
        <w:jc w:val="both"/>
        <w:rPr>
          <w:rFonts w:ascii="Times New Roman" w:hAnsi="Times New Roman" w:cs="Times New Roman"/>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5091"/>
        <w:gridCol w:w="2064"/>
        <w:gridCol w:w="2458"/>
      </w:tblGrid>
      <w:tr w:rsidR="00991A71" w:rsidRPr="003101C6" w14:paraId="728513E1" w14:textId="77777777" w:rsidTr="00991A71">
        <w:trPr>
          <w:trHeight w:val="20"/>
        </w:trPr>
        <w:tc>
          <w:tcPr>
            <w:tcW w:w="905" w:type="dxa"/>
            <w:shd w:val="clear" w:color="auto" w:fill="auto"/>
            <w:hideMark/>
          </w:tcPr>
          <w:p w14:paraId="58DE4754" w14:textId="77777777" w:rsidR="00991A71" w:rsidRPr="003101C6" w:rsidRDefault="00991A71" w:rsidP="00991A71">
            <w:pPr>
              <w:jc w:val="center"/>
              <w:rPr>
                <w:rFonts w:ascii="Times New Roman" w:hAnsi="Times New Roman" w:cs="Times New Roman"/>
                <w:b/>
                <w:bCs/>
                <w:color w:val="000000"/>
                <w:sz w:val="20"/>
                <w:szCs w:val="20"/>
              </w:rPr>
            </w:pPr>
            <w:r w:rsidRPr="003101C6">
              <w:rPr>
                <w:rFonts w:ascii="Times New Roman" w:hAnsi="Times New Roman" w:cs="Times New Roman"/>
                <w:b/>
                <w:bCs/>
                <w:iCs/>
                <w:color w:val="000000"/>
                <w:sz w:val="20"/>
                <w:szCs w:val="20"/>
              </w:rPr>
              <w:t>№ з/п</w:t>
            </w:r>
          </w:p>
        </w:tc>
        <w:tc>
          <w:tcPr>
            <w:tcW w:w="4619" w:type="dxa"/>
            <w:shd w:val="clear" w:color="auto" w:fill="auto"/>
            <w:hideMark/>
          </w:tcPr>
          <w:p w14:paraId="62633E20" w14:textId="77777777" w:rsidR="00991A71" w:rsidRPr="003101C6" w:rsidRDefault="00991A71" w:rsidP="00991A71">
            <w:pPr>
              <w:jc w:val="center"/>
              <w:rPr>
                <w:rFonts w:ascii="Times New Roman" w:hAnsi="Times New Roman" w:cs="Times New Roman"/>
                <w:b/>
                <w:bCs/>
                <w:color w:val="000000"/>
                <w:sz w:val="20"/>
                <w:szCs w:val="20"/>
              </w:rPr>
            </w:pPr>
            <w:r w:rsidRPr="003101C6">
              <w:rPr>
                <w:rFonts w:ascii="Times New Roman" w:hAnsi="Times New Roman" w:cs="Times New Roman"/>
                <w:b/>
                <w:bCs/>
                <w:iCs/>
                <w:color w:val="000000"/>
                <w:sz w:val="20"/>
                <w:szCs w:val="20"/>
              </w:rPr>
              <w:t>Найменування</w:t>
            </w:r>
          </w:p>
        </w:tc>
        <w:tc>
          <w:tcPr>
            <w:tcW w:w="1873" w:type="dxa"/>
            <w:shd w:val="clear" w:color="auto" w:fill="auto"/>
            <w:hideMark/>
          </w:tcPr>
          <w:p w14:paraId="14533EF3" w14:textId="77777777" w:rsidR="00991A71" w:rsidRPr="003101C6" w:rsidRDefault="00991A71" w:rsidP="00991A71">
            <w:pPr>
              <w:jc w:val="center"/>
              <w:rPr>
                <w:rFonts w:ascii="Times New Roman" w:hAnsi="Times New Roman" w:cs="Times New Roman"/>
                <w:b/>
                <w:bCs/>
                <w:color w:val="000000"/>
                <w:sz w:val="20"/>
                <w:szCs w:val="20"/>
              </w:rPr>
            </w:pPr>
            <w:r w:rsidRPr="003101C6">
              <w:rPr>
                <w:rFonts w:ascii="Times New Roman" w:hAnsi="Times New Roman" w:cs="Times New Roman"/>
                <w:b/>
                <w:bCs/>
                <w:iCs/>
                <w:color w:val="000000"/>
                <w:sz w:val="20"/>
                <w:szCs w:val="20"/>
              </w:rPr>
              <w:t>Одиниця виміру</w:t>
            </w:r>
          </w:p>
        </w:tc>
        <w:tc>
          <w:tcPr>
            <w:tcW w:w="2230" w:type="dxa"/>
            <w:shd w:val="clear" w:color="auto" w:fill="auto"/>
            <w:hideMark/>
          </w:tcPr>
          <w:p w14:paraId="58A2A447" w14:textId="77777777" w:rsidR="00991A71" w:rsidRPr="003101C6" w:rsidRDefault="00991A71" w:rsidP="00991A71">
            <w:pPr>
              <w:jc w:val="center"/>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Кількість</w:t>
            </w:r>
          </w:p>
        </w:tc>
      </w:tr>
      <w:tr w:rsidR="00991A71" w:rsidRPr="003101C6" w14:paraId="23DE8111" w14:textId="77777777" w:rsidTr="00991A71">
        <w:trPr>
          <w:trHeight w:val="20"/>
        </w:trPr>
        <w:tc>
          <w:tcPr>
            <w:tcW w:w="905" w:type="dxa"/>
            <w:shd w:val="clear" w:color="auto" w:fill="auto"/>
            <w:noWrap/>
            <w:hideMark/>
          </w:tcPr>
          <w:p w14:paraId="765881A4" w14:textId="77777777" w:rsidR="00991A71" w:rsidRPr="003101C6" w:rsidRDefault="00991A71" w:rsidP="00991A71">
            <w:pPr>
              <w:jc w:val="center"/>
              <w:rPr>
                <w:rFonts w:ascii="Times New Roman" w:hAnsi="Times New Roman" w:cs="Times New Roman"/>
                <w:color w:val="000000"/>
              </w:rPr>
            </w:pPr>
            <w:r w:rsidRPr="003101C6">
              <w:rPr>
                <w:rFonts w:ascii="Times New Roman" w:hAnsi="Times New Roman" w:cs="Times New Roman"/>
                <w:color w:val="000000"/>
              </w:rPr>
              <w:t>1</w:t>
            </w:r>
          </w:p>
        </w:tc>
        <w:tc>
          <w:tcPr>
            <w:tcW w:w="4619" w:type="dxa"/>
            <w:noWrap/>
            <w:hideMark/>
          </w:tcPr>
          <w:p w14:paraId="3C7267CA" w14:textId="77777777" w:rsidR="00991A71" w:rsidRDefault="00991A71" w:rsidP="00991A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Розсилка Viber повідомлень</w:t>
            </w:r>
          </w:p>
        </w:tc>
        <w:tc>
          <w:tcPr>
            <w:tcW w:w="1873" w:type="dxa"/>
            <w:shd w:val="clear" w:color="auto" w:fill="auto"/>
            <w:noWrap/>
            <w:hideMark/>
          </w:tcPr>
          <w:p w14:paraId="0C0489ED" w14:textId="77777777" w:rsidR="00991A71" w:rsidRPr="003101C6" w:rsidRDefault="00991A71" w:rsidP="00991A71">
            <w:pPr>
              <w:jc w:val="center"/>
              <w:rPr>
                <w:rFonts w:ascii="Times New Roman" w:hAnsi="Times New Roman" w:cs="Times New Roman"/>
                <w:color w:val="000000"/>
              </w:rPr>
            </w:pPr>
            <w:r>
              <w:rPr>
                <w:rFonts w:ascii="Times New Roman" w:hAnsi="Times New Roman" w:cs="Times New Roman"/>
                <w:color w:val="000000"/>
              </w:rPr>
              <w:t>Послуга</w:t>
            </w:r>
          </w:p>
        </w:tc>
        <w:tc>
          <w:tcPr>
            <w:tcW w:w="2230" w:type="dxa"/>
            <w:shd w:val="clear" w:color="auto" w:fill="auto"/>
            <w:noWrap/>
            <w:vAlign w:val="center"/>
          </w:tcPr>
          <w:p w14:paraId="252BFEE6" w14:textId="77777777" w:rsidR="00991A71" w:rsidRPr="003101C6" w:rsidRDefault="00991A71" w:rsidP="00991A71">
            <w:pPr>
              <w:jc w:val="center"/>
              <w:rPr>
                <w:rFonts w:ascii="Times New Roman" w:hAnsi="Times New Roman" w:cs="Times New Roman"/>
                <w:color w:val="000000"/>
              </w:rPr>
            </w:pPr>
            <w:r>
              <w:rPr>
                <w:rFonts w:ascii="Times New Roman" w:hAnsi="Times New Roman" w:cs="Times New Roman"/>
                <w:color w:val="000000"/>
              </w:rPr>
              <w:t>1</w:t>
            </w:r>
          </w:p>
        </w:tc>
      </w:tr>
      <w:tr w:rsidR="00991A71" w:rsidRPr="003101C6" w14:paraId="4E386763" w14:textId="77777777" w:rsidTr="00991A71">
        <w:trPr>
          <w:trHeight w:val="20"/>
        </w:trPr>
        <w:tc>
          <w:tcPr>
            <w:tcW w:w="905" w:type="dxa"/>
            <w:shd w:val="clear" w:color="auto" w:fill="auto"/>
            <w:noWrap/>
          </w:tcPr>
          <w:p w14:paraId="2A0A35E7" w14:textId="77777777" w:rsidR="00991A71" w:rsidRPr="003101C6" w:rsidRDefault="00991A71" w:rsidP="00991A71">
            <w:pPr>
              <w:jc w:val="center"/>
              <w:rPr>
                <w:rFonts w:ascii="Times New Roman" w:hAnsi="Times New Roman" w:cs="Times New Roman"/>
                <w:color w:val="000000"/>
              </w:rPr>
            </w:pPr>
            <w:r w:rsidRPr="003101C6">
              <w:rPr>
                <w:rFonts w:ascii="Times New Roman" w:hAnsi="Times New Roman" w:cs="Times New Roman"/>
                <w:color w:val="000000"/>
              </w:rPr>
              <w:t>2</w:t>
            </w:r>
          </w:p>
        </w:tc>
        <w:tc>
          <w:tcPr>
            <w:tcW w:w="4619" w:type="dxa"/>
            <w:noWrap/>
          </w:tcPr>
          <w:p w14:paraId="64C2B8C1" w14:textId="77777777" w:rsidR="00991A71" w:rsidRDefault="00991A71" w:rsidP="00991A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Розсилка СМС повідомлень </w:t>
            </w:r>
          </w:p>
        </w:tc>
        <w:tc>
          <w:tcPr>
            <w:tcW w:w="1873" w:type="dxa"/>
            <w:shd w:val="clear" w:color="auto" w:fill="auto"/>
            <w:noWrap/>
          </w:tcPr>
          <w:p w14:paraId="1D36BC27" w14:textId="77777777" w:rsidR="00991A71" w:rsidRPr="003101C6" w:rsidRDefault="00991A71" w:rsidP="00991A71">
            <w:pPr>
              <w:jc w:val="center"/>
              <w:rPr>
                <w:rFonts w:ascii="Times New Roman" w:hAnsi="Times New Roman" w:cs="Times New Roman"/>
                <w:color w:val="000000"/>
              </w:rPr>
            </w:pPr>
            <w:r>
              <w:rPr>
                <w:rFonts w:ascii="Times New Roman" w:hAnsi="Times New Roman" w:cs="Times New Roman"/>
                <w:color w:val="000000"/>
              </w:rPr>
              <w:t>Послуга</w:t>
            </w:r>
          </w:p>
        </w:tc>
        <w:tc>
          <w:tcPr>
            <w:tcW w:w="2230" w:type="dxa"/>
            <w:shd w:val="clear" w:color="auto" w:fill="auto"/>
            <w:noWrap/>
            <w:vAlign w:val="center"/>
          </w:tcPr>
          <w:p w14:paraId="57DCD731" w14:textId="77777777" w:rsidR="00991A71" w:rsidRPr="003101C6" w:rsidRDefault="00991A71" w:rsidP="00991A71">
            <w:pPr>
              <w:jc w:val="center"/>
              <w:rPr>
                <w:rFonts w:ascii="Times New Roman" w:hAnsi="Times New Roman" w:cs="Times New Roman"/>
                <w:color w:val="000000"/>
              </w:rPr>
            </w:pPr>
            <w:r>
              <w:rPr>
                <w:rFonts w:ascii="Times New Roman" w:hAnsi="Times New Roman" w:cs="Times New Roman"/>
                <w:color w:val="000000"/>
              </w:rPr>
              <w:t>1</w:t>
            </w:r>
          </w:p>
        </w:tc>
      </w:tr>
    </w:tbl>
    <w:p w14:paraId="64E33314" w14:textId="77777777" w:rsidR="00991A71" w:rsidRPr="003101C6" w:rsidRDefault="00991A71" w:rsidP="00991A71">
      <w:pPr>
        <w:tabs>
          <w:tab w:val="left" w:pos="900"/>
          <w:tab w:val="left" w:pos="1440"/>
        </w:tabs>
        <w:spacing w:line="280" w:lineRule="exact"/>
        <w:ind w:firstLine="426"/>
        <w:jc w:val="both"/>
        <w:rPr>
          <w:rFonts w:ascii="Times New Roman" w:hAnsi="Times New Roman" w:cs="Times New Roman"/>
          <w:sz w:val="24"/>
          <w:szCs w:val="24"/>
        </w:rPr>
      </w:pPr>
    </w:p>
    <w:p w14:paraId="7B2B789A" w14:textId="77777777" w:rsidR="00991A71" w:rsidRDefault="00991A71" w:rsidP="00991A71">
      <w:pPr>
        <w:tabs>
          <w:tab w:val="left" w:pos="900"/>
          <w:tab w:val="left" w:pos="1440"/>
        </w:tabs>
        <w:spacing w:line="280" w:lineRule="exact"/>
        <w:ind w:firstLine="426"/>
        <w:jc w:val="both"/>
        <w:rPr>
          <w:rFonts w:ascii="Times New Roman" w:hAnsi="Times New Roman" w:cs="Times New Roman"/>
          <w:sz w:val="24"/>
          <w:szCs w:val="24"/>
        </w:rPr>
      </w:pPr>
      <w:r w:rsidRPr="003101C6">
        <w:rPr>
          <w:rFonts w:ascii="Times New Roman" w:hAnsi="Times New Roman" w:cs="Times New Roman"/>
          <w:sz w:val="24"/>
          <w:szCs w:val="24"/>
        </w:rPr>
        <w:t>Повна вартість Послуги прописом:____________________________________________</w:t>
      </w:r>
    </w:p>
    <w:p w14:paraId="4DBEB331" w14:textId="77777777" w:rsidR="00991A71" w:rsidRDefault="00991A71" w:rsidP="00991A71">
      <w:pPr>
        <w:tabs>
          <w:tab w:val="left" w:pos="900"/>
          <w:tab w:val="left" w:pos="1440"/>
        </w:tabs>
        <w:spacing w:line="280" w:lineRule="exact"/>
        <w:ind w:firstLine="426"/>
        <w:jc w:val="both"/>
        <w:rPr>
          <w:rFonts w:ascii="Times New Roman" w:hAnsi="Times New Roman" w:cs="Times New Roman"/>
          <w:sz w:val="24"/>
          <w:szCs w:val="24"/>
        </w:rPr>
      </w:pPr>
    </w:p>
    <w:p w14:paraId="27ED3366" w14:textId="77777777" w:rsidR="00991A71" w:rsidRPr="003101C6" w:rsidRDefault="00991A71" w:rsidP="00991A71">
      <w:pPr>
        <w:tabs>
          <w:tab w:val="left" w:pos="900"/>
          <w:tab w:val="left" w:pos="1440"/>
        </w:tabs>
        <w:spacing w:line="280" w:lineRule="exact"/>
        <w:ind w:firstLine="426"/>
        <w:jc w:val="both"/>
        <w:rPr>
          <w:rFonts w:ascii="Times New Roman" w:hAnsi="Times New Roman" w:cs="Times New Roman"/>
          <w:sz w:val="24"/>
          <w:szCs w:val="24"/>
        </w:rPr>
      </w:pPr>
    </w:p>
    <w:p w14:paraId="29FD80F1" w14:textId="77777777" w:rsidR="00991A71" w:rsidRPr="003101C6" w:rsidRDefault="00991A71" w:rsidP="00991A71">
      <w:pPr>
        <w:spacing w:after="0" w:line="240" w:lineRule="auto"/>
        <w:jc w:val="both"/>
        <w:rPr>
          <w:rFonts w:ascii="Times New Roman" w:eastAsia="Times New Roman" w:hAnsi="Times New Roman" w:cs="Times New Roman"/>
          <w:b/>
          <w:i/>
          <w:sz w:val="24"/>
          <w:szCs w:val="24"/>
        </w:rPr>
      </w:pPr>
    </w:p>
    <w:tbl>
      <w:tblPr>
        <w:tblW w:w="10656" w:type="dxa"/>
        <w:tblLook w:val="0000" w:firstRow="0" w:lastRow="0" w:firstColumn="0" w:lastColumn="0" w:noHBand="0" w:noVBand="0"/>
      </w:tblPr>
      <w:tblGrid>
        <w:gridCol w:w="5328"/>
        <w:gridCol w:w="5328"/>
      </w:tblGrid>
      <w:tr w:rsidR="00967A5F" w:rsidRPr="00DA06C4" w14:paraId="4F995DDD" w14:textId="77777777" w:rsidTr="00EB6F63">
        <w:tc>
          <w:tcPr>
            <w:tcW w:w="5328" w:type="dxa"/>
          </w:tcPr>
          <w:p w14:paraId="4008C69A" w14:textId="77777777" w:rsidR="00967A5F" w:rsidRPr="00DA06C4" w:rsidRDefault="00967A5F" w:rsidP="00EB6F63">
            <w:pPr>
              <w:spacing w:after="0" w:line="266" w:lineRule="exact"/>
              <w:ind w:left="1618" w:right="1519"/>
              <w:jc w:val="center"/>
              <w:rPr>
                <w:rFonts w:ascii="Times New Roman" w:eastAsia="Times New Roman" w:hAnsi="Times New Roman" w:cs="Times New Roman"/>
                <w:b/>
                <w:sz w:val="24"/>
                <w:szCs w:val="24"/>
                <w:lang w:eastAsia="en-US"/>
              </w:rPr>
            </w:pPr>
            <w:r w:rsidRPr="00DA06C4">
              <w:rPr>
                <w:rFonts w:ascii="Times New Roman" w:eastAsia="Times New Roman" w:hAnsi="Times New Roman" w:cs="Times New Roman"/>
                <w:b/>
                <w:sz w:val="24"/>
                <w:szCs w:val="24"/>
                <w:lang w:eastAsia="en-US"/>
              </w:rPr>
              <w:t>ЗАМОВНИК</w:t>
            </w:r>
          </w:p>
          <w:p w14:paraId="2BB7C9CE" w14:textId="77777777" w:rsidR="00967A5F" w:rsidRPr="00DA06C4" w:rsidRDefault="00967A5F" w:rsidP="00EB6F63">
            <w:pPr>
              <w:spacing w:after="0" w:line="271" w:lineRule="exact"/>
              <w:ind w:left="1623" w:right="1519"/>
              <w:jc w:val="center"/>
              <w:rPr>
                <w:rFonts w:ascii="Times New Roman" w:eastAsia="Times New Roman" w:hAnsi="Times New Roman" w:cs="Times New Roman"/>
                <w:b/>
                <w:sz w:val="24"/>
                <w:szCs w:val="24"/>
                <w:lang w:val="ru-RU" w:eastAsia="en-US"/>
              </w:rPr>
            </w:pPr>
            <w:r w:rsidRPr="00DA06C4">
              <w:rPr>
                <w:rFonts w:ascii="Times New Roman" w:eastAsia="Times New Roman" w:hAnsi="Times New Roman" w:cs="Times New Roman"/>
                <w:b/>
                <w:sz w:val="24"/>
                <w:szCs w:val="24"/>
                <w:u w:val="thick"/>
                <w:lang w:val="ru-RU" w:eastAsia="en-US"/>
              </w:rPr>
              <w:t>АТ</w:t>
            </w:r>
            <w:r w:rsidRPr="00DA06C4">
              <w:rPr>
                <w:rFonts w:ascii="Times New Roman" w:eastAsia="Times New Roman" w:hAnsi="Times New Roman" w:cs="Times New Roman"/>
                <w:b/>
                <w:spacing w:val="-2"/>
                <w:sz w:val="24"/>
                <w:szCs w:val="24"/>
                <w:u w:val="thick"/>
                <w:lang w:val="ru-RU" w:eastAsia="en-US"/>
              </w:rPr>
              <w:t xml:space="preserve"> </w:t>
            </w:r>
            <w:r w:rsidRPr="00DA06C4">
              <w:rPr>
                <w:rFonts w:ascii="Times New Roman" w:eastAsia="Times New Roman" w:hAnsi="Times New Roman" w:cs="Times New Roman"/>
                <w:b/>
                <w:sz w:val="24"/>
                <w:szCs w:val="24"/>
                <w:u w:val="thick"/>
                <w:lang w:val="ru-RU" w:eastAsia="en-US"/>
              </w:rPr>
              <w:t>«Лубнигаз»</w:t>
            </w:r>
          </w:p>
        </w:tc>
        <w:tc>
          <w:tcPr>
            <w:tcW w:w="5328" w:type="dxa"/>
          </w:tcPr>
          <w:p w14:paraId="44C59EBB" w14:textId="77777777" w:rsidR="00967A5F" w:rsidRPr="00DA06C4" w:rsidRDefault="00967A5F" w:rsidP="00EB6F63">
            <w:pPr>
              <w:spacing w:after="0" w:line="266" w:lineRule="exact"/>
              <w:ind w:left="42" w:right="49"/>
              <w:jc w:val="center"/>
              <w:rPr>
                <w:rFonts w:ascii="Times New Roman" w:eastAsia="Times New Roman" w:hAnsi="Times New Roman" w:cs="Times New Roman"/>
                <w:b/>
                <w:sz w:val="24"/>
                <w:szCs w:val="24"/>
                <w:lang w:eastAsia="en-US"/>
              </w:rPr>
            </w:pPr>
            <w:r w:rsidRPr="00DA06C4">
              <w:rPr>
                <w:rFonts w:ascii="Times New Roman" w:eastAsia="Times New Roman" w:hAnsi="Times New Roman" w:cs="Times New Roman"/>
                <w:b/>
                <w:sz w:val="24"/>
                <w:szCs w:val="24"/>
                <w:lang w:eastAsia="en-US"/>
              </w:rPr>
              <w:t>ВИКОНАВЕЦЬ</w:t>
            </w:r>
          </w:p>
          <w:p w14:paraId="6C673CEE" w14:textId="77777777" w:rsidR="00967A5F" w:rsidRPr="00DA06C4" w:rsidRDefault="00967A5F" w:rsidP="00EB6F63">
            <w:pPr>
              <w:tabs>
                <w:tab w:val="left" w:pos="3457"/>
              </w:tabs>
              <w:spacing w:after="0" w:line="271" w:lineRule="exact"/>
              <w:ind w:left="42"/>
              <w:jc w:val="center"/>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967A5F" w:rsidRPr="00DA06C4" w14:paraId="76E7265A" w14:textId="77777777" w:rsidTr="00EB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49B2B43C" w14:textId="77777777" w:rsidR="00967A5F" w:rsidRPr="00DA06C4" w:rsidRDefault="00967A5F" w:rsidP="00EB6F63">
            <w:pPr>
              <w:spacing w:after="0" w:line="240" w:lineRule="auto"/>
              <w:ind w:left="19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Місцезнаходження</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3"/>
                <w:sz w:val="24"/>
                <w:szCs w:val="24"/>
                <w:lang w:val="ru-RU" w:eastAsia="en-US"/>
              </w:rPr>
              <w:t xml:space="preserve"> </w:t>
            </w:r>
            <w:r w:rsidRPr="00DA06C4">
              <w:rPr>
                <w:rFonts w:ascii="Times New Roman" w:eastAsia="Times New Roman" w:hAnsi="Times New Roman" w:cs="Times New Roman"/>
                <w:sz w:val="24"/>
                <w:szCs w:val="24"/>
                <w:u w:val="single"/>
                <w:lang w:val="ru-RU" w:eastAsia="en-US"/>
              </w:rPr>
              <w:t>37503,</w:t>
            </w:r>
            <w:r w:rsidRPr="00DA06C4">
              <w:rPr>
                <w:rFonts w:ascii="Times New Roman" w:eastAsia="Times New Roman" w:hAnsi="Times New Roman" w:cs="Times New Roman"/>
                <w:spacing w:val="-3"/>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Полтавська</w:t>
            </w:r>
            <w:proofErr w:type="spellEnd"/>
            <w:r w:rsidRPr="00DA06C4">
              <w:rPr>
                <w:rFonts w:ascii="Times New Roman" w:eastAsia="Times New Roman" w:hAnsi="Times New Roman" w:cs="Times New Roman"/>
                <w:spacing w:val="-5"/>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обл.,</w:t>
            </w:r>
          </w:p>
          <w:p w14:paraId="67B9508A" w14:textId="77777777" w:rsidR="00967A5F" w:rsidRPr="00DA06C4" w:rsidRDefault="00967A5F" w:rsidP="00EB6F63">
            <w:pPr>
              <w:spacing w:after="0" w:line="240" w:lineRule="auto"/>
              <w:ind w:left="19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м.</w:t>
            </w:r>
            <w:r w:rsidRPr="00DA06C4">
              <w:rPr>
                <w:rFonts w:ascii="Times New Roman" w:eastAsia="Times New Roman" w:hAnsi="Times New Roman" w:cs="Times New Roman"/>
                <w:spacing w:val="-2"/>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Лубни</w:t>
            </w:r>
            <w:proofErr w:type="spellEnd"/>
            <w:r w:rsidRPr="00DA06C4">
              <w:rPr>
                <w:rFonts w:ascii="Times New Roman" w:eastAsia="Times New Roman" w:hAnsi="Times New Roman" w:cs="Times New Roman"/>
                <w:sz w:val="24"/>
                <w:szCs w:val="24"/>
                <w:u w:val="single"/>
                <w:lang w:val="ru-RU" w:eastAsia="en-US"/>
              </w:rPr>
              <w:t>,</w:t>
            </w:r>
            <w:r w:rsidRPr="00DA06C4">
              <w:rPr>
                <w:rFonts w:ascii="Times New Roman" w:eastAsia="Times New Roman" w:hAnsi="Times New Roman" w:cs="Times New Roman"/>
                <w:spacing w:val="-1"/>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вул</w:t>
            </w:r>
            <w:proofErr w:type="spellEnd"/>
            <w:r w:rsidRPr="00DA06C4">
              <w:rPr>
                <w:rFonts w:ascii="Times New Roman" w:eastAsia="Times New Roman" w:hAnsi="Times New Roman" w:cs="Times New Roman"/>
                <w:sz w:val="24"/>
                <w:szCs w:val="24"/>
                <w:u w:val="single"/>
                <w:lang w:val="ru-RU" w:eastAsia="en-US"/>
              </w:rPr>
              <w:t>.</w:t>
            </w:r>
            <w:r w:rsidRPr="00DA06C4">
              <w:rPr>
                <w:rFonts w:ascii="Times New Roman" w:eastAsia="Times New Roman" w:hAnsi="Times New Roman" w:cs="Times New Roman"/>
                <w:spacing w:val="-2"/>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Л.</w:t>
            </w:r>
            <w:r w:rsidRPr="00DA06C4">
              <w:rPr>
                <w:rFonts w:ascii="Times New Roman" w:eastAsia="Times New Roman" w:hAnsi="Times New Roman" w:cs="Times New Roman"/>
                <w:spacing w:val="-1"/>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Толстого,</w:t>
            </w:r>
            <w:r w:rsidRPr="00DA06C4">
              <w:rPr>
                <w:rFonts w:ascii="Times New Roman" w:eastAsia="Times New Roman" w:hAnsi="Times New Roman" w:cs="Times New Roman"/>
                <w:spacing w:val="-1"/>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87</w:t>
            </w:r>
          </w:p>
        </w:tc>
        <w:tc>
          <w:tcPr>
            <w:tcW w:w="5328" w:type="dxa"/>
            <w:tcBorders>
              <w:top w:val="nil"/>
              <w:left w:val="nil"/>
              <w:bottom w:val="nil"/>
              <w:right w:val="nil"/>
            </w:tcBorders>
          </w:tcPr>
          <w:p w14:paraId="4B53A9CE" w14:textId="77777777" w:rsidR="00967A5F" w:rsidRPr="00DA06C4" w:rsidRDefault="00967A5F" w:rsidP="00EB6F63">
            <w:pPr>
              <w:tabs>
                <w:tab w:val="left" w:pos="4712"/>
              </w:tabs>
              <w:spacing w:after="0" w:line="240" w:lineRule="auto"/>
              <w:ind w:left="11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Місцезнаходження</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p w14:paraId="63A61E59" w14:textId="77777777" w:rsidR="00967A5F" w:rsidRPr="00DA06C4" w:rsidRDefault="00967A5F" w:rsidP="00EB6F63">
            <w:pPr>
              <w:tabs>
                <w:tab w:val="left" w:pos="4733"/>
              </w:tabs>
              <w:spacing w:after="0" w:line="240" w:lineRule="auto"/>
              <w:ind w:left="11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967A5F" w:rsidRPr="00DA06C4" w14:paraId="1CABA81B" w14:textId="77777777" w:rsidTr="00EB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5328" w:type="dxa"/>
            <w:tcBorders>
              <w:top w:val="nil"/>
              <w:left w:val="nil"/>
              <w:bottom w:val="nil"/>
              <w:right w:val="nil"/>
            </w:tcBorders>
          </w:tcPr>
          <w:p w14:paraId="1CB74BB9" w14:textId="77777777" w:rsidR="00967A5F" w:rsidRPr="00DA06C4" w:rsidRDefault="00967A5F" w:rsidP="00EB6F63">
            <w:pPr>
              <w:spacing w:after="0" w:line="240" w:lineRule="auto"/>
              <w:ind w:left="19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Класифікація</w:t>
            </w:r>
            <w:proofErr w:type="spellEnd"/>
            <w:r w:rsidRPr="00DA06C4">
              <w:rPr>
                <w:rFonts w:ascii="Times New Roman" w:eastAsia="Times New Roman" w:hAnsi="Times New Roman" w:cs="Times New Roman"/>
                <w:spacing w:val="-7"/>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суб’єкта</w:t>
            </w:r>
            <w:proofErr w:type="spellEnd"/>
            <w:r w:rsidRPr="00DA06C4">
              <w:rPr>
                <w:rFonts w:ascii="Times New Roman" w:eastAsia="Times New Roman" w:hAnsi="Times New Roman" w:cs="Times New Roman"/>
                <w:spacing w:val="-6"/>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господарювання</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57"/>
                <w:sz w:val="24"/>
                <w:szCs w:val="24"/>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суб’єкт</w:t>
            </w:r>
            <w:proofErr w:type="spellEnd"/>
            <w:r w:rsidRPr="00DA06C4">
              <w:rPr>
                <w:rFonts w:ascii="Times New Roman" w:eastAsia="Times New Roman" w:hAnsi="Times New Roman" w:cs="Times New Roman"/>
                <w:spacing w:val="-2"/>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середнього</w:t>
            </w:r>
            <w:proofErr w:type="spellEnd"/>
            <w:r w:rsidRPr="00DA06C4">
              <w:rPr>
                <w:rFonts w:ascii="Times New Roman" w:eastAsia="Times New Roman" w:hAnsi="Times New Roman" w:cs="Times New Roman"/>
                <w:spacing w:val="-1"/>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підприємництва</w:t>
            </w:r>
            <w:proofErr w:type="spellEnd"/>
          </w:p>
        </w:tc>
        <w:tc>
          <w:tcPr>
            <w:tcW w:w="5328" w:type="dxa"/>
            <w:tcBorders>
              <w:top w:val="nil"/>
              <w:left w:val="nil"/>
              <w:bottom w:val="nil"/>
              <w:right w:val="nil"/>
            </w:tcBorders>
          </w:tcPr>
          <w:p w14:paraId="3EE0C9F4" w14:textId="77777777" w:rsidR="00967A5F" w:rsidRPr="00DA06C4" w:rsidRDefault="00967A5F" w:rsidP="00EB6F63">
            <w:pPr>
              <w:spacing w:after="0" w:line="240" w:lineRule="auto"/>
              <w:ind w:left="11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Класифікація</w:t>
            </w:r>
            <w:proofErr w:type="spellEnd"/>
            <w:r w:rsidRPr="00DA06C4">
              <w:rPr>
                <w:rFonts w:ascii="Times New Roman" w:eastAsia="Times New Roman" w:hAnsi="Times New Roman" w:cs="Times New Roman"/>
                <w:spacing w:val="-5"/>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суб’єкта</w:t>
            </w:r>
            <w:proofErr w:type="spellEnd"/>
            <w:r w:rsidRPr="00DA06C4">
              <w:rPr>
                <w:rFonts w:ascii="Times New Roman" w:eastAsia="Times New Roman" w:hAnsi="Times New Roman" w:cs="Times New Roman"/>
                <w:spacing w:val="-4"/>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господарювання</w:t>
            </w:r>
            <w:proofErr w:type="spellEnd"/>
            <w:r w:rsidRPr="00DA06C4">
              <w:rPr>
                <w:rFonts w:ascii="Times New Roman" w:eastAsia="Times New Roman" w:hAnsi="Times New Roman" w:cs="Times New Roman"/>
                <w:sz w:val="24"/>
                <w:szCs w:val="24"/>
                <w:lang w:val="ru-RU" w:eastAsia="en-US"/>
              </w:rPr>
              <w:t>:</w:t>
            </w:r>
          </w:p>
          <w:p w14:paraId="50B075FF" w14:textId="77777777" w:rsidR="00967A5F" w:rsidRPr="00DA06C4" w:rsidRDefault="00967A5F" w:rsidP="00EB6F63">
            <w:pPr>
              <w:tabs>
                <w:tab w:val="left" w:pos="4733"/>
              </w:tabs>
              <w:spacing w:after="0" w:line="240" w:lineRule="auto"/>
              <w:ind w:left="11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967A5F" w:rsidRPr="00DA06C4" w14:paraId="72C30038" w14:textId="77777777" w:rsidTr="00EB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005CDFF1" w14:textId="77777777" w:rsidR="00967A5F" w:rsidRPr="00DA06C4" w:rsidRDefault="00967A5F" w:rsidP="00EB6F63">
            <w:pPr>
              <w:spacing w:after="0" w:line="240" w:lineRule="auto"/>
              <w:ind w:left="19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Банківські</w:t>
            </w:r>
            <w:proofErr w:type="spellEnd"/>
            <w:r w:rsidRPr="00DA06C4">
              <w:rPr>
                <w:rFonts w:ascii="Times New Roman" w:eastAsia="Times New Roman" w:hAnsi="Times New Roman" w:cs="Times New Roman"/>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реквізити</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1"/>
                <w:sz w:val="24"/>
                <w:szCs w:val="24"/>
                <w:lang w:val="ru-RU" w:eastAsia="en-US"/>
              </w:rPr>
              <w:t xml:space="preserve"> </w:t>
            </w:r>
            <w:r w:rsidRPr="00DA06C4">
              <w:rPr>
                <w:rFonts w:ascii="Times New Roman" w:eastAsia="Times New Roman" w:hAnsi="Times New Roman" w:cs="Times New Roman"/>
                <w:sz w:val="24"/>
                <w:szCs w:val="24"/>
                <w:lang w:val="ru-RU" w:eastAsia="en-US"/>
              </w:rPr>
              <w:t>IBAN:UA</w:t>
            </w:r>
            <w:r w:rsidRPr="00DA06C4">
              <w:rPr>
                <w:rFonts w:ascii="Times New Roman" w:eastAsia="Times New Roman" w:hAnsi="Times New Roman" w:cs="Times New Roman"/>
                <w:sz w:val="24"/>
                <w:szCs w:val="24"/>
                <w:u w:val="single"/>
                <w:lang w:val="ru-RU" w:eastAsia="en-US"/>
              </w:rPr>
              <w:t>583204780000026001924424332</w:t>
            </w:r>
          </w:p>
        </w:tc>
        <w:tc>
          <w:tcPr>
            <w:tcW w:w="5328" w:type="dxa"/>
            <w:tcBorders>
              <w:top w:val="nil"/>
              <w:left w:val="nil"/>
              <w:bottom w:val="nil"/>
              <w:right w:val="nil"/>
            </w:tcBorders>
          </w:tcPr>
          <w:p w14:paraId="0607C2A6" w14:textId="77777777" w:rsidR="00967A5F" w:rsidRPr="00DA06C4" w:rsidRDefault="00967A5F" w:rsidP="00EB6F63">
            <w:pPr>
              <w:tabs>
                <w:tab w:val="left" w:pos="3213"/>
              </w:tabs>
              <w:spacing w:after="0" w:line="240" w:lineRule="auto"/>
              <w:ind w:left="118" w:right="1662"/>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Банківські</w:t>
            </w:r>
            <w:proofErr w:type="spellEnd"/>
            <w:r w:rsidRPr="00DA06C4">
              <w:rPr>
                <w:rFonts w:ascii="Times New Roman" w:eastAsia="Times New Roman" w:hAnsi="Times New Roman" w:cs="Times New Roman"/>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реквізити</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1"/>
                <w:sz w:val="24"/>
                <w:szCs w:val="24"/>
                <w:lang w:val="ru-RU" w:eastAsia="en-US"/>
              </w:rPr>
              <w:t xml:space="preserve"> </w:t>
            </w:r>
            <w:r w:rsidRPr="00DA06C4">
              <w:rPr>
                <w:rFonts w:ascii="Times New Roman" w:eastAsia="Times New Roman" w:hAnsi="Times New Roman" w:cs="Times New Roman"/>
                <w:sz w:val="24"/>
                <w:szCs w:val="24"/>
                <w:lang w:val="ru-RU" w:eastAsia="en-US"/>
              </w:rPr>
              <w:t>IBAN:UA</w:t>
            </w: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967A5F" w:rsidRPr="00DA06C4" w14:paraId="10860ABA" w14:textId="77777777" w:rsidTr="00EB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3DEC491C" w14:textId="77777777" w:rsidR="00967A5F" w:rsidRPr="00DA06C4" w:rsidRDefault="00967A5F" w:rsidP="00EB6F63">
            <w:pPr>
              <w:spacing w:after="0" w:line="240" w:lineRule="auto"/>
              <w:ind w:left="198"/>
              <w:rPr>
                <w:rFonts w:ascii="Times New Roman" w:eastAsia="Times New Roman" w:hAnsi="Times New Roman" w:cs="Times New Roman"/>
                <w:spacing w:val="-10"/>
                <w:sz w:val="24"/>
                <w:szCs w:val="24"/>
                <w:u w:val="single"/>
                <w:lang w:eastAsia="en-US"/>
              </w:rPr>
            </w:pPr>
            <w:r w:rsidRPr="00DA06C4">
              <w:rPr>
                <w:rFonts w:ascii="Times New Roman" w:eastAsia="Times New Roman" w:hAnsi="Times New Roman" w:cs="Times New Roman"/>
                <w:sz w:val="24"/>
                <w:szCs w:val="24"/>
                <w:lang w:val="ru-RU" w:eastAsia="en-US"/>
              </w:rPr>
              <w:t>в</w:t>
            </w:r>
            <w:r w:rsidRPr="00DA06C4">
              <w:rPr>
                <w:rFonts w:ascii="Times New Roman" w:eastAsia="Times New Roman" w:hAnsi="Times New Roman" w:cs="Times New Roman"/>
                <w:spacing w:val="-8"/>
                <w:sz w:val="24"/>
                <w:szCs w:val="24"/>
                <w:lang w:val="ru-RU" w:eastAsia="en-US"/>
              </w:rPr>
              <w:t xml:space="preserve"> </w:t>
            </w:r>
            <w:r w:rsidRPr="00DA06C4">
              <w:rPr>
                <w:rFonts w:ascii="Times New Roman" w:eastAsia="Times New Roman" w:hAnsi="Times New Roman" w:cs="Times New Roman"/>
                <w:sz w:val="24"/>
                <w:szCs w:val="24"/>
                <w:u w:val="single"/>
                <w:lang w:val="ru-RU" w:eastAsia="en-US"/>
              </w:rPr>
              <w:t>ПАТ</w:t>
            </w:r>
            <w:r w:rsidRPr="00DA06C4">
              <w:rPr>
                <w:rFonts w:ascii="Times New Roman" w:eastAsia="Times New Roman" w:hAnsi="Times New Roman" w:cs="Times New Roman"/>
                <w:spacing w:val="-2"/>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АБ</w:t>
            </w:r>
            <w:r w:rsidRPr="00DA06C4">
              <w:rPr>
                <w:rFonts w:ascii="Times New Roman" w:eastAsia="Times New Roman" w:hAnsi="Times New Roman" w:cs="Times New Roman"/>
                <w:spacing w:val="1"/>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«УКРГАЗБАНК»</w:t>
            </w:r>
            <w:r w:rsidRPr="00DA06C4">
              <w:rPr>
                <w:rFonts w:ascii="Times New Roman" w:eastAsia="Times New Roman" w:hAnsi="Times New Roman" w:cs="Times New Roman"/>
                <w:spacing w:val="-10"/>
                <w:sz w:val="24"/>
                <w:szCs w:val="24"/>
                <w:u w:val="single"/>
                <w:lang w:val="ru-RU" w:eastAsia="en-US"/>
              </w:rPr>
              <w:t xml:space="preserve"> </w:t>
            </w:r>
          </w:p>
          <w:p w14:paraId="2CBD85EC" w14:textId="77777777" w:rsidR="00967A5F" w:rsidRPr="00DA06C4" w:rsidRDefault="00967A5F" w:rsidP="00EB6F63">
            <w:pPr>
              <w:spacing w:after="0" w:line="240" w:lineRule="auto"/>
              <w:ind w:left="19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lang w:val="ru-RU" w:eastAsia="en-US"/>
              </w:rPr>
              <w:t>МФО</w:t>
            </w:r>
            <w:r w:rsidRPr="00DA06C4">
              <w:rPr>
                <w:rFonts w:ascii="Times New Roman" w:eastAsia="Times New Roman" w:hAnsi="Times New Roman" w:cs="Times New Roman"/>
                <w:spacing w:val="-3"/>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320478</w:t>
            </w:r>
          </w:p>
        </w:tc>
        <w:tc>
          <w:tcPr>
            <w:tcW w:w="5328" w:type="dxa"/>
            <w:tcBorders>
              <w:top w:val="nil"/>
              <w:left w:val="nil"/>
              <w:bottom w:val="nil"/>
              <w:right w:val="nil"/>
            </w:tcBorders>
          </w:tcPr>
          <w:p w14:paraId="7DC784E6" w14:textId="77777777" w:rsidR="00967A5F" w:rsidRPr="00DA06C4" w:rsidRDefault="00967A5F" w:rsidP="00EB6F63">
            <w:pPr>
              <w:tabs>
                <w:tab w:val="left" w:pos="2326"/>
              </w:tabs>
              <w:spacing w:after="0" w:line="240" w:lineRule="auto"/>
              <w:ind w:left="118"/>
              <w:rPr>
                <w:rFonts w:ascii="Times New Roman" w:eastAsia="Times New Roman" w:hAnsi="Times New Roman" w:cs="Times New Roman"/>
                <w:sz w:val="24"/>
                <w:szCs w:val="24"/>
                <w:u w:val="single"/>
                <w:lang w:eastAsia="en-US"/>
              </w:rPr>
            </w:pPr>
            <w:r w:rsidRPr="00DA06C4">
              <w:rPr>
                <w:rFonts w:ascii="Times New Roman" w:eastAsia="Times New Roman" w:hAnsi="Times New Roman" w:cs="Times New Roman"/>
                <w:sz w:val="24"/>
                <w:szCs w:val="24"/>
                <w:lang w:val="ru-RU" w:eastAsia="en-US"/>
              </w:rPr>
              <w:t>в</w:t>
            </w: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p w14:paraId="6A426769" w14:textId="77777777" w:rsidR="00967A5F" w:rsidRPr="00DA06C4" w:rsidRDefault="00967A5F" w:rsidP="00EB6F63">
            <w:pPr>
              <w:tabs>
                <w:tab w:val="left" w:pos="2326"/>
              </w:tabs>
              <w:spacing w:after="0" w:line="240" w:lineRule="auto"/>
              <w:ind w:left="11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МФО</w:t>
            </w:r>
            <w:r w:rsidRPr="00DA06C4">
              <w:rPr>
                <w:rFonts w:ascii="Times New Roman" w:eastAsia="Times New Roman" w:hAnsi="Times New Roman" w:cs="Times New Roman"/>
                <w:sz w:val="24"/>
                <w:szCs w:val="24"/>
                <w:u w:val="single"/>
                <w:lang w:eastAsia="en-US"/>
              </w:rPr>
              <w:t>__________</w:t>
            </w:r>
          </w:p>
        </w:tc>
      </w:tr>
      <w:tr w:rsidR="00967A5F" w:rsidRPr="00DA06C4" w14:paraId="4C59652D" w14:textId="77777777" w:rsidTr="00EB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01564469" w14:textId="77777777" w:rsidR="00967A5F" w:rsidRPr="00DA06C4" w:rsidRDefault="00967A5F" w:rsidP="00EB6F63">
            <w:pPr>
              <w:spacing w:after="0" w:line="240" w:lineRule="auto"/>
              <w:ind w:left="198"/>
              <w:jc w:val="both"/>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Код</w:t>
            </w:r>
            <w:r w:rsidRPr="00DA06C4">
              <w:rPr>
                <w:rFonts w:ascii="Times New Roman" w:eastAsia="Times New Roman" w:hAnsi="Times New Roman" w:cs="Times New Roman"/>
                <w:spacing w:val="-2"/>
                <w:sz w:val="24"/>
                <w:szCs w:val="24"/>
                <w:lang w:eastAsia="en-US"/>
              </w:rPr>
              <w:t xml:space="preserve"> </w:t>
            </w:r>
            <w:r w:rsidRPr="00DA06C4">
              <w:rPr>
                <w:rFonts w:ascii="Times New Roman" w:eastAsia="Times New Roman" w:hAnsi="Times New Roman" w:cs="Times New Roman"/>
                <w:sz w:val="24"/>
                <w:szCs w:val="24"/>
                <w:lang w:eastAsia="en-US"/>
              </w:rPr>
              <w:t>ЄДРПОУ</w:t>
            </w:r>
            <w:r w:rsidRPr="00DA06C4">
              <w:rPr>
                <w:rFonts w:ascii="Times New Roman" w:eastAsia="Times New Roman" w:hAnsi="Times New Roman" w:cs="Times New Roman"/>
                <w:spacing w:val="-1"/>
                <w:sz w:val="24"/>
                <w:szCs w:val="24"/>
                <w:lang w:eastAsia="en-US"/>
              </w:rPr>
              <w:t xml:space="preserve"> </w:t>
            </w:r>
            <w:r w:rsidRPr="00DA06C4">
              <w:rPr>
                <w:rFonts w:ascii="Times New Roman" w:eastAsia="Times New Roman" w:hAnsi="Times New Roman" w:cs="Times New Roman"/>
                <w:sz w:val="24"/>
                <w:szCs w:val="24"/>
                <w:u w:val="single"/>
                <w:lang w:eastAsia="en-US"/>
              </w:rPr>
              <w:t>05524713</w:t>
            </w:r>
          </w:p>
          <w:p w14:paraId="658B2484" w14:textId="77777777" w:rsidR="00967A5F" w:rsidRPr="00DA06C4" w:rsidRDefault="00967A5F" w:rsidP="00EB6F63">
            <w:pPr>
              <w:spacing w:after="0" w:line="240" w:lineRule="auto"/>
              <w:ind w:left="198"/>
              <w:jc w:val="both"/>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ІПН</w:t>
            </w:r>
            <w:r w:rsidRPr="00DA06C4">
              <w:rPr>
                <w:rFonts w:ascii="Times New Roman" w:eastAsia="Times New Roman" w:hAnsi="Times New Roman" w:cs="Times New Roman"/>
                <w:spacing w:val="-3"/>
                <w:sz w:val="24"/>
                <w:szCs w:val="24"/>
                <w:lang w:eastAsia="en-US"/>
              </w:rPr>
              <w:t xml:space="preserve"> </w:t>
            </w:r>
            <w:r w:rsidRPr="00DA06C4">
              <w:rPr>
                <w:rFonts w:ascii="Times New Roman" w:eastAsia="Times New Roman" w:hAnsi="Times New Roman" w:cs="Times New Roman"/>
                <w:sz w:val="24"/>
                <w:szCs w:val="24"/>
                <w:u w:val="single"/>
                <w:lang w:eastAsia="en-US"/>
              </w:rPr>
              <w:t>055247116046</w:t>
            </w:r>
          </w:p>
          <w:p w14:paraId="2604DAE2" w14:textId="77777777" w:rsidR="00967A5F" w:rsidRPr="00DA06C4" w:rsidRDefault="00967A5F" w:rsidP="00EB6F63">
            <w:pPr>
              <w:spacing w:after="0" w:line="240" w:lineRule="auto"/>
              <w:ind w:left="198"/>
              <w:jc w:val="both"/>
              <w:rPr>
                <w:rFonts w:ascii="Times New Roman" w:eastAsia="Times New Roman" w:hAnsi="Times New Roman" w:cs="Times New Roman"/>
                <w:sz w:val="24"/>
                <w:szCs w:val="24"/>
                <w:u w:val="single"/>
                <w:lang w:eastAsia="en-US"/>
              </w:rPr>
            </w:pPr>
            <w:r w:rsidRPr="00DA06C4">
              <w:rPr>
                <w:rFonts w:ascii="Times New Roman" w:eastAsia="Times New Roman" w:hAnsi="Times New Roman" w:cs="Times New Roman"/>
                <w:sz w:val="24"/>
                <w:szCs w:val="24"/>
                <w:lang w:eastAsia="en-US"/>
              </w:rPr>
              <w:t>свідоцтво платника ПДВ</w:t>
            </w:r>
            <w:r w:rsidRPr="00DA06C4">
              <w:rPr>
                <w:rFonts w:ascii="Times New Roman" w:eastAsia="Times New Roman" w:hAnsi="Times New Roman" w:cs="Times New Roman"/>
                <w:sz w:val="24"/>
                <w:szCs w:val="24"/>
                <w:u w:val="single"/>
                <w:lang w:eastAsia="en-US"/>
              </w:rPr>
              <w:t>100340819</w:t>
            </w:r>
          </w:p>
          <w:p w14:paraId="234DE9DE" w14:textId="77777777" w:rsidR="00967A5F" w:rsidRPr="00DA06C4" w:rsidRDefault="00967A5F" w:rsidP="00EB6F63">
            <w:pPr>
              <w:spacing w:after="0" w:line="240" w:lineRule="auto"/>
              <w:ind w:left="198"/>
              <w:jc w:val="both"/>
              <w:rPr>
                <w:rFonts w:ascii="Times New Roman" w:eastAsia="Times New Roman" w:hAnsi="Times New Roman" w:cs="Times New Roman"/>
                <w:spacing w:val="-57"/>
                <w:sz w:val="24"/>
                <w:szCs w:val="24"/>
                <w:lang w:eastAsia="en-US"/>
              </w:rPr>
            </w:pPr>
            <w:r w:rsidRPr="00DA06C4">
              <w:rPr>
                <w:rFonts w:ascii="Times New Roman" w:eastAsia="Times New Roman" w:hAnsi="Times New Roman" w:cs="Times New Roman"/>
                <w:spacing w:val="-57"/>
                <w:sz w:val="24"/>
                <w:szCs w:val="24"/>
                <w:lang w:eastAsia="en-US"/>
              </w:rPr>
              <w:t xml:space="preserve"> </w:t>
            </w:r>
            <w:r w:rsidRPr="00DA06C4">
              <w:rPr>
                <w:rFonts w:ascii="Times New Roman" w:eastAsia="Times New Roman" w:hAnsi="Times New Roman" w:cs="Times New Roman"/>
                <w:spacing w:val="-1"/>
                <w:sz w:val="24"/>
                <w:szCs w:val="24"/>
                <w:lang w:val="en-US" w:eastAsia="en-US"/>
              </w:rPr>
              <w:t>e</w:t>
            </w:r>
            <w:r w:rsidRPr="00DA06C4">
              <w:rPr>
                <w:rFonts w:ascii="Times New Roman" w:eastAsia="Times New Roman" w:hAnsi="Times New Roman" w:cs="Times New Roman"/>
                <w:spacing w:val="-1"/>
                <w:sz w:val="24"/>
                <w:szCs w:val="24"/>
                <w:lang w:eastAsia="en-US"/>
              </w:rPr>
              <w:t>-</w:t>
            </w:r>
            <w:r w:rsidRPr="00DA06C4">
              <w:rPr>
                <w:rFonts w:ascii="Times New Roman" w:eastAsia="Times New Roman" w:hAnsi="Times New Roman" w:cs="Times New Roman"/>
                <w:spacing w:val="-1"/>
                <w:sz w:val="24"/>
                <w:szCs w:val="24"/>
                <w:lang w:val="en-US" w:eastAsia="en-US"/>
              </w:rPr>
              <w:t>mail</w:t>
            </w:r>
            <w:r w:rsidRPr="00DA06C4">
              <w:rPr>
                <w:rFonts w:ascii="Times New Roman" w:eastAsia="Times New Roman" w:hAnsi="Times New Roman" w:cs="Times New Roman"/>
                <w:spacing w:val="-1"/>
                <w:sz w:val="24"/>
                <w:szCs w:val="24"/>
                <w:lang w:eastAsia="en-US"/>
              </w:rPr>
              <w:t xml:space="preserve">: </w:t>
            </w:r>
            <w:hyperlink r:id="rId26">
              <w:r w:rsidRPr="00DA06C4">
                <w:rPr>
                  <w:rFonts w:ascii="Times New Roman" w:eastAsia="Times New Roman" w:hAnsi="Times New Roman" w:cs="Times New Roman"/>
                  <w:spacing w:val="-1"/>
                  <w:sz w:val="24"/>
                  <w:szCs w:val="24"/>
                  <w:u w:val="single"/>
                  <w:lang w:val="en-US" w:eastAsia="en-US"/>
                </w:rPr>
                <w:t>NewOffice</w:t>
              </w:r>
              <w:r w:rsidRPr="00DA06C4">
                <w:rPr>
                  <w:rFonts w:ascii="Times New Roman" w:eastAsia="Times New Roman" w:hAnsi="Times New Roman" w:cs="Times New Roman"/>
                  <w:spacing w:val="-1"/>
                  <w:sz w:val="24"/>
                  <w:szCs w:val="24"/>
                  <w:u w:val="single"/>
                  <w:lang w:eastAsia="en-US"/>
                </w:rPr>
                <w:t>@</w:t>
              </w:r>
              <w:r w:rsidRPr="00DA06C4">
                <w:rPr>
                  <w:rFonts w:ascii="Times New Roman" w:eastAsia="Times New Roman" w:hAnsi="Times New Roman" w:cs="Times New Roman"/>
                  <w:spacing w:val="-1"/>
                  <w:sz w:val="24"/>
                  <w:szCs w:val="24"/>
                  <w:u w:val="single"/>
                  <w:lang w:val="en-US" w:eastAsia="en-US"/>
                </w:rPr>
                <w:t>lubnygaz</w:t>
              </w:r>
              <w:r w:rsidRPr="00DA06C4">
                <w:rPr>
                  <w:rFonts w:ascii="Times New Roman" w:eastAsia="Times New Roman" w:hAnsi="Times New Roman" w:cs="Times New Roman"/>
                  <w:spacing w:val="-1"/>
                  <w:sz w:val="24"/>
                  <w:szCs w:val="24"/>
                  <w:u w:val="single"/>
                  <w:lang w:eastAsia="en-US"/>
                </w:rPr>
                <w:t>.</w:t>
              </w:r>
              <w:r w:rsidRPr="00DA06C4">
                <w:rPr>
                  <w:rFonts w:ascii="Times New Roman" w:eastAsia="Times New Roman" w:hAnsi="Times New Roman" w:cs="Times New Roman"/>
                  <w:spacing w:val="-1"/>
                  <w:sz w:val="24"/>
                  <w:szCs w:val="24"/>
                  <w:u w:val="single"/>
                  <w:lang w:val="en-US" w:eastAsia="en-US"/>
                </w:rPr>
                <w:t>com</w:t>
              </w:r>
              <w:r w:rsidRPr="00DA06C4">
                <w:rPr>
                  <w:rFonts w:ascii="Times New Roman" w:eastAsia="Times New Roman" w:hAnsi="Times New Roman" w:cs="Times New Roman"/>
                  <w:spacing w:val="-1"/>
                  <w:sz w:val="24"/>
                  <w:szCs w:val="24"/>
                  <w:u w:val="single"/>
                  <w:lang w:eastAsia="en-US"/>
                </w:rPr>
                <w:t>.</w:t>
              </w:r>
              <w:proofErr w:type="spellStart"/>
              <w:r w:rsidRPr="00DA06C4">
                <w:rPr>
                  <w:rFonts w:ascii="Times New Roman" w:eastAsia="Times New Roman" w:hAnsi="Times New Roman" w:cs="Times New Roman"/>
                  <w:spacing w:val="-1"/>
                  <w:sz w:val="24"/>
                  <w:szCs w:val="24"/>
                  <w:u w:val="single"/>
                  <w:lang w:val="en-US" w:eastAsia="en-US"/>
                </w:rPr>
                <w:t>ua</w:t>
              </w:r>
              <w:proofErr w:type="spellEnd"/>
            </w:hyperlink>
            <w:r w:rsidRPr="00DA06C4">
              <w:rPr>
                <w:rFonts w:ascii="Times New Roman" w:eastAsia="Times New Roman" w:hAnsi="Times New Roman" w:cs="Times New Roman"/>
                <w:spacing w:val="-57"/>
                <w:sz w:val="24"/>
                <w:szCs w:val="24"/>
                <w:lang w:eastAsia="en-US"/>
              </w:rPr>
              <w:t xml:space="preserve"> </w:t>
            </w:r>
          </w:p>
          <w:p w14:paraId="7F11B459" w14:textId="77777777" w:rsidR="00967A5F" w:rsidRPr="00DA06C4" w:rsidRDefault="00967A5F" w:rsidP="00EB6F63">
            <w:pPr>
              <w:spacing w:after="0" w:line="240" w:lineRule="auto"/>
              <w:ind w:left="198"/>
              <w:jc w:val="both"/>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eastAsia="en-US"/>
              </w:rPr>
              <w:t>Тел</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spacing w:val="-6"/>
                <w:sz w:val="24"/>
                <w:szCs w:val="24"/>
                <w:lang w:eastAsia="en-US"/>
              </w:rPr>
              <w:t xml:space="preserve"> </w:t>
            </w:r>
            <w:r w:rsidRPr="00DA06C4">
              <w:rPr>
                <w:rFonts w:ascii="Times New Roman" w:eastAsia="Times New Roman" w:hAnsi="Times New Roman" w:cs="Times New Roman"/>
                <w:sz w:val="24"/>
                <w:szCs w:val="24"/>
                <w:u w:val="single"/>
                <w:lang w:val="ru-RU" w:eastAsia="en-US"/>
              </w:rPr>
              <w:t>(05361) 6-24-88</w:t>
            </w:r>
          </w:p>
          <w:p w14:paraId="6540BE34" w14:textId="77777777" w:rsidR="00967A5F" w:rsidRDefault="00967A5F" w:rsidP="00EB6F63">
            <w:pPr>
              <w:spacing w:after="0" w:line="240" w:lineRule="auto"/>
              <w:ind w:left="198"/>
              <w:jc w:val="both"/>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Генеральний</w:t>
            </w:r>
            <w:proofErr w:type="spellEnd"/>
            <w:r w:rsidRPr="00DA06C4">
              <w:rPr>
                <w:rFonts w:ascii="Times New Roman" w:eastAsia="Times New Roman" w:hAnsi="Times New Roman" w:cs="Times New Roman"/>
                <w:spacing w:val="-5"/>
                <w:sz w:val="24"/>
                <w:szCs w:val="24"/>
                <w:lang w:val="ru-RU" w:eastAsia="en-US"/>
              </w:rPr>
              <w:t xml:space="preserve"> </w:t>
            </w:r>
            <w:r w:rsidRPr="00DA06C4">
              <w:rPr>
                <w:rFonts w:ascii="Times New Roman" w:eastAsia="Times New Roman" w:hAnsi="Times New Roman" w:cs="Times New Roman"/>
                <w:sz w:val="24"/>
                <w:szCs w:val="24"/>
                <w:lang w:val="ru-RU" w:eastAsia="en-US"/>
              </w:rPr>
              <w:t>директор</w:t>
            </w:r>
          </w:p>
          <w:p w14:paraId="7FCDC51A" w14:textId="77777777" w:rsidR="00967A5F" w:rsidRPr="00DA06C4" w:rsidRDefault="00967A5F" w:rsidP="00EB6F63">
            <w:pPr>
              <w:tabs>
                <w:tab w:val="left" w:pos="1879"/>
              </w:tabs>
              <w:spacing w:after="0" w:line="240" w:lineRule="auto"/>
              <w:ind w:left="19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z w:val="24"/>
                <w:szCs w:val="24"/>
                <w:u w:val="single"/>
                <w:lang w:val="ru-RU" w:eastAsia="en-US"/>
              </w:rPr>
              <w:t>І.І.</w:t>
            </w:r>
            <w:r w:rsidRPr="00DA06C4">
              <w:rPr>
                <w:rFonts w:ascii="Times New Roman" w:eastAsia="Times New Roman" w:hAnsi="Times New Roman" w:cs="Times New Roman"/>
                <w:spacing w:val="-2"/>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Кондратенко</w:t>
            </w:r>
            <w:r w:rsidRPr="00DA06C4">
              <w:rPr>
                <w:rFonts w:ascii="Times New Roman" w:eastAsia="Times New Roman" w:hAnsi="Times New Roman" w:cs="Times New Roman"/>
                <w:sz w:val="24"/>
                <w:szCs w:val="24"/>
                <w:lang w:val="ru-RU" w:eastAsia="en-US"/>
              </w:rPr>
              <w:t>/</w:t>
            </w:r>
          </w:p>
          <w:p w14:paraId="140F6C16" w14:textId="77777777" w:rsidR="00967A5F" w:rsidRPr="00DA06C4" w:rsidRDefault="00967A5F" w:rsidP="00EB6F63">
            <w:pPr>
              <w:tabs>
                <w:tab w:val="left" w:pos="1879"/>
              </w:tabs>
              <w:spacing w:after="0" w:line="240" w:lineRule="auto"/>
              <w:ind w:left="198"/>
              <w:rPr>
                <w:rFonts w:ascii="Times New Roman" w:eastAsia="Times New Roman" w:hAnsi="Times New Roman" w:cs="Times New Roman"/>
                <w:sz w:val="24"/>
                <w:szCs w:val="24"/>
                <w:lang w:eastAsia="en-US"/>
              </w:rPr>
            </w:pPr>
            <w:proofErr w:type="spellStart"/>
            <w:r w:rsidRPr="00DA06C4">
              <w:rPr>
                <w:rFonts w:ascii="Times New Roman" w:eastAsia="Times New Roman" w:hAnsi="Times New Roman" w:cs="Times New Roman"/>
                <w:sz w:val="24"/>
                <w:szCs w:val="24"/>
                <w:lang w:eastAsia="en-US"/>
              </w:rPr>
              <w:t>мп</w:t>
            </w:r>
            <w:proofErr w:type="spellEnd"/>
          </w:p>
        </w:tc>
        <w:tc>
          <w:tcPr>
            <w:tcW w:w="5328" w:type="dxa"/>
            <w:tcBorders>
              <w:top w:val="nil"/>
              <w:left w:val="nil"/>
              <w:bottom w:val="nil"/>
              <w:right w:val="nil"/>
            </w:tcBorders>
          </w:tcPr>
          <w:p w14:paraId="2EB2425D" w14:textId="77777777" w:rsidR="00967A5F" w:rsidRPr="00DA06C4" w:rsidRDefault="00967A5F" w:rsidP="00EB6F63">
            <w:pPr>
              <w:tabs>
                <w:tab w:val="left" w:pos="3407"/>
                <w:tab w:val="left" w:pos="3479"/>
              </w:tabs>
              <w:spacing w:after="0" w:line="240" w:lineRule="auto"/>
              <w:ind w:left="118" w:right="1396"/>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Код</w:t>
            </w:r>
            <w:r w:rsidRPr="00DA06C4">
              <w:rPr>
                <w:rFonts w:ascii="Times New Roman" w:eastAsia="Times New Roman" w:hAnsi="Times New Roman" w:cs="Times New Roman"/>
                <w:spacing w:val="-4"/>
                <w:sz w:val="24"/>
                <w:szCs w:val="24"/>
                <w:lang w:eastAsia="en-US"/>
              </w:rPr>
              <w:t xml:space="preserve"> </w:t>
            </w:r>
            <w:r w:rsidRPr="00DA06C4">
              <w:rPr>
                <w:rFonts w:ascii="Times New Roman" w:eastAsia="Times New Roman" w:hAnsi="Times New Roman" w:cs="Times New Roman"/>
                <w:sz w:val="24"/>
                <w:szCs w:val="24"/>
                <w:lang w:eastAsia="en-US"/>
              </w:rPr>
              <w:t>ЄДРПОУ</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eastAsia="en-US"/>
              </w:rPr>
              <w:t xml:space="preserve"> ІПН</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u w:val="single"/>
                <w:lang w:eastAsia="en-US"/>
              </w:rPr>
              <w:tab/>
            </w:r>
          </w:p>
          <w:p w14:paraId="07A8B05F" w14:textId="77777777" w:rsidR="00967A5F" w:rsidRPr="00DA06C4" w:rsidRDefault="00967A5F" w:rsidP="00EB6F63">
            <w:pPr>
              <w:tabs>
                <w:tab w:val="left" w:pos="4565"/>
                <w:tab w:val="left" w:pos="4643"/>
              </w:tabs>
              <w:spacing w:after="0" w:line="240" w:lineRule="auto"/>
              <w:ind w:left="118" w:right="232"/>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свідоцтво</w:t>
            </w:r>
            <w:r w:rsidRPr="00DA06C4">
              <w:rPr>
                <w:rFonts w:ascii="Times New Roman" w:eastAsia="Times New Roman" w:hAnsi="Times New Roman" w:cs="Times New Roman"/>
                <w:spacing w:val="-5"/>
                <w:sz w:val="24"/>
                <w:szCs w:val="24"/>
                <w:lang w:eastAsia="en-US"/>
              </w:rPr>
              <w:t xml:space="preserve"> </w:t>
            </w:r>
            <w:r w:rsidRPr="00DA06C4">
              <w:rPr>
                <w:rFonts w:ascii="Times New Roman" w:eastAsia="Times New Roman" w:hAnsi="Times New Roman" w:cs="Times New Roman"/>
                <w:sz w:val="24"/>
                <w:szCs w:val="24"/>
                <w:lang w:eastAsia="en-US"/>
              </w:rPr>
              <w:t>платника</w:t>
            </w:r>
            <w:r w:rsidRPr="00DA06C4">
              <w:rPr>
                <w:rFonts w:ascii="Times New Roman" w:eastAsia="Times New Roman" w:hAnsi="Times New Roman" w:cs="Times New Roman"/>
                <w:spacing w:val="-4"/>
                <w:sz w:val="24"/>
                <w:szCs w:val="24"/>
                <w:lang w:eastAsia="en-US"/>
              </w:rPr>
              <w:t xml:space="preserve"> </w:t>
            </w:r>
            <w:r w:rsidRPr="00DA06C4">
              <w:rPr>
                <w:rFonts w:ascii="Times New Roman" w:eastAsia="Times New Roman" w:hAnsi="Times New Roman" w:cs="Times New Roman"/>
                <w:sz w:val="24"/>
                <w:szCs w:val="24"/>
                <w:lang w:eastAsia="en-US"/>
              </w:rPr>
              <w:t>ПДВ</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eastAsia="en-US"/>
              </w:rPr>
              <w:t xml:space="preserve"> </w:t>
            </w:r>
          </w:p>
          <w:p w14:paraId="6D82E408" w14:textId="77777777" w:rsidR="00967A5F" w:rsidRPr="00DA06C4" w:rsidRDefault="00967A5F" w:rsidP="00EB6F63">
            <w:pPr>
              <w:tabs>
                <w:tab w:val="left" w:pos="4565"/>
                <w:tab w:val="left" w:pos="4643"/>
              </w:tabs>
              <w:spacing w:after="0" w:line="240" w:lineRule="auto"/>
              <w:ind w:left="118" w:right="232"/>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val="ru-RU" w:eastAsia="en-US"/>
              </w:rPr>
              <w:t>e</w:t>
            </w:r>
            <w:r w:rsidRPr="00DA06C4">
              <w:rPr>
                <w:rFonts w:ascii="Times New Roman" w:eastAsia="Times New Roman" w:hAnsi="Times New Roman" w:cs="Times New Roman"/>
                <w:sz w:val="24"/>
                <w:szCs w:val="24"/>
                <w:lang w:eastAsia="en-US"/>
              </w:rPr>
              <w:t>-</w:t>
            </w:r>
            <w:proofErr w:type="spellStart"/>
            <w:r w:rsidRPr="00DA06C4">
              <w:rPr>
                <w:rFonts w:ascii="Times New Roman" w:eastAsia="Times New Roman" w:hAnsi="Times New Roman" w:cs="Times New Roman"/>
                <w:sz w:val="24"/>
                <w:szCs w:val="24"/>
                <w:lang w:val="ru-RU" w:eastAsia="en-US"/>
              </w:rPr>
              <w:t>mail</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eastAsia="en-US"/>
              </w:rPr>
              <w:t xml:space="preserve"> </w:t>
            </w:r>
            <w:proofErr w:type="spellStart"/>
            <w:r w:rsidRPr="00DA06C4">
              <w:rPr>
                <w:rFonts w:ascii="Times New Roman" w:eastAsia="Times New Roman" w:hAnsi="Times New Roman" w:cs="Times New Roman"/>
                <w:sz w:val="24"/>
                <w:szCs w:val="24"/>
                <w:lang w:eastAsia="en-US"/>
              </w:rPr>
              <w:t>Тел</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p>
          <w:p w14:paraId="5172F799" w14:textId="77777777" w:rsidR="00967A5F" w:rsidRDefault="00967A5F" w:rsidP="00EB6F63">
            <w:pPr>
              <w:tabs>
                <w:tab w:val="left" w:pos="1798"/>
                <w:tab w:val="left" w:pos="4265"/>
              </w:tabs>
              <w:spacing w:after="0" w:line="240" w:lineRule="auto"/>
              <w:ind w:left="118"/>
              <w:rPr>
                <w:rFonts w:ascii="Times New Roman" w:eastAsia="Times New Roman" w:hAnsi="Times New Roman" w:cs="Times New Roman"/>
                <w:sz w:val="24"/>
                <w:szCs w:val="24"/>
                <w:u w:val="single"/>
                <w:lang w:eastAsia="en-US"/>
              </w:rPr>
            </w:pPr>
          </w:p>
          <w:p w14:paraId="4291899D" w14:textId="77777777" w:rsidR="00967A5F" w:rsidRPr="00DA06C4" w:rsidRDefault="00967A5F" w:rsidP="00EB6F63">
            <w:pPr>
              <w:tabs>
                <w:tab w:val="left" w:pos="1798"/>
                <w:tab w:val="left" w:pos="4265"/>
              </w:tabs>
              <w:spacing w:after="0" w:line="240" w:lineRule="auto"/>
              <w:ind w:left="11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z w:val="24"/>
                <w:szCs w:val="24"/>
                <w:u w:val="single"/>
                <w:lang w:val="ru-RU" w:eastAsia="en-US"/>
              </w:rPr>
              <w:tab/>
            </w:r>
            <w:r w:rsidRPr="00DA06C4">
              <w:rPr>
                <w:rFonts w:ascii="Times New Roman" w:eastAsia="Times New Roman" w:hAnsi="Times New Roman" w:cs="Times New Roman"/>
                <w:sz w:val="24"/>
                <w:szCs w:val="24"/>
                <w:lang w:val="ru-RU" w:eastAsia="en-US"/>
              </w:rPr>
              <w:t>/</w:t>
            </w:r>
          </w:p>
          <w:p w14:paraId="64592E7D" w14:textId="77777777" w:rsidR="00967A5F" w:rsidRPr="00DA06C4" w:rsidRDefault="00967A5F" w:rsidP="00EB6F63">
            <w:pPr>
              <w:tabs>
                <w:tab w:val="left" w:pos="1798"/>
                <w:tab w:val="left" w:pos="4265"/>
              </w:tabs>
              <w:spacing w:after="0" w:line="240" w:lineRule="auto"/>
              <w:ind w:left="118"/>
              <w:rPr>
                <w:rFonts w:ascii="Times New Roman" w:eastAsia="Times New Roman" w:hAnsi="Times New Roman" w:cs="Times New Roman"/>
                <w:sz w:val="24"/>
                <w:szCs w:val="24"/>
                <w:lang w:eastAsia="en-US"/>
              </w:rPr>
            </w:pPr>
            <w:proofErr w:type="spellStart"/>
            <w:r w:rsidRPr="00DA06C4">
              <w:rPr>
                <w:rFonts w:ascii="Times New Roman" w:eastAsia="Times New Roman" w:hAnsi="Times New Roman" w:cs="Times New Roman"/>
                <w:sz w:val="24"/>
                <w:szCs w:val="24"/>
                <w:lang w:eastAsia="en-US"/>
              </w:rPr>
              <w:t>мп</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i/>
                <w:sz w:val="24"/>
                <w:szCs w:val="24"/>
                <w:lang w:eastAsia="en-US"/>
              </w:rPr>
              <w:t>за наявності</w:t>
            </w:r>
            <w:r w:rsidRPr="00DA06C4">
              <w:rPr>
                <w:rFonts w:ascii="Times New Roman" w:eastAsia="Times New Roman" w:hAnsi="Times New Roman" w:cs="Times New Roman"/>
                <w:sz w:val="24"/>
                <w:szCs w:val="24"/>
                <w:lang w:eastAsia="en-US"/>
              </w:rPr>
              <w:t>)</w:t>
            </w:r>
          </w:p>
        </w:tc>
      </w:tr>
    </w:tbl>
    <w:p w14:paraId="1EEFA834" w14:textId="77777777" w:rsidR="00991A71" w:rsidRDefault="000B32BF" w:rsidP="000B32BF">
      <w:pPr>
        <w:widowControl w:val="0"/>
        <w:autoSpaceDE w:val="0"/>
        <w:autoSpaceDN w:val="0"/>
        <w:spacing w:after="0" w:line="240" w:lineRule="auto"/>
        <w:ind w:firstLine="426"/>
        <w:jc w:val="right"/>
        <w:rPr>
          <w:rFonts w:ascii="Times New Roman" w:eastAsia="Times New Roman" w:hAnsi="Times New Roman" w:cs="Times New Roman"/>
          <w:sz w:val="18"/>
          <w:szCs w:val="18"/>
          <w:lang w:eastAsia="en-US"/>
        </w:rPr>
      </w:pPr>
      <w:r w:rsidRPr="000B32BF">
        <w:rPr>
          <w:rFonts w:ascii="Times New Roman" w:eastAsia="Times New Roman" w:hAnsi="Times New Roman" w:cs="Times New Roman"/>
          <w:sz w:val="18"/>
          <w:szCs w:val="18"/>
          <w:lang w:eastAsia="en-US"/>
        </w:rPr>
        <w:br w:type="page"/>
      </w:r>
    </w:p>
    <w:p w14:paraId="0DF4F001" w14:textId="77777777" w:rsidR="00991A71" w:rsidRDefault="00991A71" w:rsidP="000B32BF">
      <w:pPr>
        <w:widowControl w:val="0"/>
        <w:autoSpaceDE w:val="0"/>
        <w:autoSpaceDN w:val="0"/>
        <w:spacing w:after="0" w:line="240" w:lineRule="auto"/>
        <w:ind w:firstLine="426"/>
        <w:jc w:val="right"/>
        <w:rPr>
          <w:rFonts w:ascii="Times New Roman" w:eastAsia="Times New Roman" w:hAnsi="Times New Roman" w:cs="Times New Roman"/>
          <w:sz w:val="18"/>
          <w:szCs w:val="18"/>
          <w:lang w:eastAsia="en-US"/>
        </w:rPr>
      </w:pPr>
    </w:p>
    <w:p w14:paraId="40DED823" w14:textId="77777777" w:rsidR="0044613D" w:rsidRPr="000B3B2F" w:rsidRDefault="0044613D" w:rsidP="0044613D">
      <w:pPr>
        <w:widowControl w:val="0"/>
        <w:autoSpaceDE w:val="0"/>
        <w:autoSpaceDN w:val="0"/>
        <w:spacing w:before="77" w:after="0" w:line="240" w:lineRule="auto"/>
        <w:ind w:right="106"/>
        <w:jc w:val="right"/>
        <w:outlineLvl w:val="0"/>
        <w:rPr>
          <w:rFonts w:ascii="Times New Roman" w:eastAsia="Times New Roman" w:hAnsi="Times New Roman" w:cs="Times New Roman"/>
          <w:b/>
          <w:bCs/>
          <w:lang w:eastAsia="en-US"/>
        </w:rPr>
      </w:pPr>
      <w:r w:rsidRPr="000B3B2F">
        <w:rPr>
          <w:rFonts w:ascii="Times New Roman" w:eastAsia="Times New Roman" w:hAnsi="Times New Roman" w:cs="Times New Roman"/>
          <w:b/>
          <w:bCs/>
          <w:lang w:eastAsia="en-US"/>
        </w:rPr>
        <w:t>ДОДАТОК</w:t>
      </w:r>
      <w:r w:rsidRPr="000B3B2F">
        <w:rPr>
          <w:rFonts w:ascii="Times New Roman" w:eastAsia="Times New Roman" w:hAnsi="Times New Roman" w:cs="Times New Roman"/>
          <w:b/>
          <w:bCs/>
          <w:spacing w:val="46"/>
          <w:lang w:eastAsia="en-US"/>
        </w:rPr>
        <w:t xml:space="preserve"> </w:t>
      </w:r>
      <w:r w:rsidRPr="000B3B2F">
        <w:rPr>
          <w:rFonts w:ascii="Times New Roman" w:eastAsia="Times New Roman" w:hAnsi="Times New Roman" w:cs="Times New Roman"/>
          <w:b/>
          <w:bCs/>
          <w:lang w:eastAsia="en-US"/>
        </w:rPr>
        <w:t>4</w:t>
      </w:r>
    </w:p>
    <w:p w14:paraId="40169F17" w14:textId="77777777" w:rsidR="0044613D" w:rsidRPr="000B3B2F" w:rsidRDefault="0044613D" w:rsidP="0044613D">
      <w:pPr>
        <w:widowControl w:val="0"/>
        <w:autoSpaceDE w:val="0"/>
        <w:autoSpaceDN w:val="0"/>
        <w:spacing w:before="186" w:after="0" w:line="240" w:lineRule="auto"/>
        <w:ind w:right="105"/>
        <w:jc w:val="right"/>
        <w:rPr>
          <w:rFonts w:ascii="Times New Roman" w:eastAsia="Times New Roman" w:hAnsi="Times New Roman" w:cs="Times New Roman"/>
          <w:i/>
          <w:lang w:eastAsia="en-US"/>
        </w:rPr>
      </w:pPr>
      <w:r w:rsidRPr="000B3B2F">
        <w:rPr>
          <w:rFonts w:ascii="Times New Roman" w:eastAsia="Times New Roman" w:hAnsi="Times New Roman" w:cs="Times New Roman"/>
          <w:i/>
          <w:spacing w:val="-1"/>
          <w:lang w:eastAsia="en-US"/>
        </w:rPr>
        <w:t>до</w:t>
      </w:r>
      <w:r w:rsidRPr="000B3B2F">
        <w:rPr>
          <w:rFonts w:ascii="Times New Roman" w:eastAsia="Times New Roman" w:hAnsi="Times New Roman" w:cs="Times New Roman"/>
          <w:i/>
          <w:spacing w:val="4"/>
          <w:lang w:eastAsia="en-US"/>
        </w:rPr>
        <w:t xml:space="preserve"> </w:t>
      </w:r>
      <w:r w:rsidRPr="000B3B2F">
        <w:rPr>
          <w:rFonts w:ascii="Times New Roman" w:eastAsia="Times New Roman" w:hAnsi="Times New Roman" w:cs="Times New Roman"/>
          <w:i/>
          <w:lang w:eastAsia="en-US"/>
        </w:rPr>
        <w:t>тендерної</w:t>
      </w:r>
      <w:r w:rsidRPr="000B3B2F">
        <w:rPr>
          <w:rFonts w:ascii="Times New Roman" w:eastAsia="Times New Roman" w:hAnsi="Times New Roman" w:cs="Times New Roman"/>
          <w:i/>
          <w:spacing w:val="-14"/>
          <w:lang w:eastAsia="en-US"/>
        </w:rPr>
        <w:t xml:space="preserve"> </w:t>
      </w:r>
      <w:r w:rsidRPr="000B3B2F">
        <w:rPr>
          <w:rFonts w:ascii="Times New Roman" w:eastAsia="Times New Roman" w:hAnsi="Times New Roman" w:cs="Times New Roman"/>
          <w:i/>
          <w:lang w:eastAsia="en-US"/>
        </w:rPr>
        <w:t>документації</w:t>
      </w:r>
    </w:p>
    <w:p w14:paraId="3EE2102B" w14:textId="77777777" w:rsidR="0044613D" w:rsidRPr="000B3B2F" w:rsidRDefault="0044613D" w:rsidP="0044613D">
      <w:pPr>
        <w:widowControl w:val="0"/>
        <w:autoSpaceDE w:val="0"/>
        <w:autoSpaceDN w:val="0"/>
        <w:spacing w:before="208" w:after="0" w:line="295" w:lineRule="auto"/>
        <w:ind w:left="225" w:right="1298"/>
        <w:rPr>
          <w:rFonts w:ascii="Times New Roman" w:eastAsia="Times New Roman" w:hAnsi="Times New Roman" w:cs="Times New Roman"/>
          <w:b/>
          <w:i/>
          <w:lang w:eastAsia="en-US"/>
        </w:rPr>
      </w:pPr>
      <w:r w:rsidRPr="000B3B2F">
        <w:rPr>
          <w:rFonts w:ascii="Times New Roman" w:eastAsia="Times New Roman" w:hAnsi="Times New Roman" w:cs="Times New Roman"/>
          <w:b/>
          <w:i/>
          <w:lang w:eastAsia="en-US"/>
        </w:rPr>
        <w:t>Форма «Тендерна пропозиція» подається у вигляді, наведеному нижче, на фірмовому бланку</w:t>
      </w:r>
      <w:r w:rsidRPr="000B3B2F">
        <w:rPr>
          <w:rFonts w:ascii="Times New Roman" w:eastAsia="Times New Roman" w:hAnsi="Times New Roman" w:cs="Times New Roman"/>
          <w:b/>
          <w:i/>
          <w:spacing w:val="-52"/>
          <w:lang w:eastAsia="en-US"/>
        </w:rPr>
        <w:t xml:space="preserve"> </w:t>
      </w:r>
      <w:r w:rsidRPr="000B3B2F">
        <w:rPr>
          <w:rFonts w:ascii="Times New Roman" w:eastAsia="Times New Roman" w:hAnsi="Times New Roman" w:cs="Times New Roman"/>
          <w:b/>
          <w:i/>
          <w:lang w:eastAsia="en-US"/>
        </w:rPr>
        <w:t>учасника</w:t>
      </w:r>
      <w:r w:rsidRPr="000B3B2F">
        <w:rPr>
          <w:rFonts w:ascii="Times New Roman" w:eastAsia="Times New Roman" w:hAnsi="Times New Roman" w:cs="Times New Roman"/>
          <w:b/>
          <w:i/>
          <w:spacing w:val="-13"/>
          <w:lang w:eastAsia="en-US"/>
        </w:rPr>
        <w:t xml:space="preserve"> </w:t>
      </w:r>
      <w:r w:rsidRPr="000B3B2F">
        <w:rPr>
          <w:rFonts w:ascii="Times New Roman" w:eastAsia="Times New Roman" w:hAnsi="Times New Roman" w:cs="Times New Roman"/>
          <w:b/>
          <w:i/>
          <w:lang w:eastAsia="en-US"/>
        </w:rPr>
        <w:t>(у</w:t>
      </w:r>
      <w:r w:rsidRPr="000B3B2F">
        <w:rPr>
          <w:rFonts w:ascii="Times New Roman" w:eastAsia="Times New Roman" w:hAnsi="Times New Roman" w:cs="Times New Roman"/>
          <w:b/>
          <w:i/>
          <w:spacing w:val="-7"/>
          <w:lang w:eastAsia="en-US"/>
        </w:rPr>
        <w:t xml:space="preserve"> </w:t>
      </w:r>
      <w:r w:rsidRPr="000B3B2F">
        <w:rPr>
          <w:rFonts w:ascii="Times New Roman" w:eastAsia="Times New Roman" w:hAnsi="Times New Roman" w:cs="Times New Roman"/>
          <w:b/>
          <w:i/>
          <w:lang w:eastAsia="en-US"/>
        </w:rPr>
        <w:t>разі</w:t>
      </w:r>
      <w:r w:rsidRPr="000B3B2F">
        <w:rPr>
          <w:rFonts w:ascii="Times New Roman" w:eastAsia="Times New Roman" w:hAnsi="Times New Roman" w:cs="Times New Roman"/>
          <w:b/>
          <w:i/>
          <w:spacing w:val="-11"/>
          <w:lang w:eastAsia="en-US"/>
        </w:rPr>
        <w:t xml:space="preserve"> </w:t>
      </w:r>
      <w:r w:rsidRPr="000B3B2F">
        <w:rPr>
          <w:rFonts w:ascii="Times New Roman" w:eastAsia="Times New Roman" w:hAnsi="Times New Roman" w:cs="Times New Roman"/>
          <w:b/>
          <w:i/>
          <w:lang w:eastAsia="en-US"/>
        </w:rPr>
        <w:t>наявності).</w:t>
      </w:r>
    </w:p>
    <w:p w14:paraId="01932129" w14:textId="77777777" w:rsidR="0044613D" w:rsidRPr="000B3B2F" w:rsidRDefault="0044613D" w:rsidP="0044613D">
      <w:pPr>
        <w:widowControl w:val="0"/>
        <w:autoSpaceDE w:val="0"/>
        <w:autoSpaceDN w:val="0"/>
        <w:spacing w:before="163" w:after="0" w:line="240" w:lineRule="auto"/>
        <w:ind w:left="225"/>
        <w:rPr>
          <w:rFonts w:ascii="Times New Roman" w:eastAsia="Times New Roman" w:hAnsi="Times New Roman" w:cs="Times New Roman"/>
          <w:b/>
          <w:i/>
          <w:lang w:eastAsia="en-US"/>
        </w:rPr>
      </w:pPr>
      <w:r w:rsidRPr="000B3B2F">
        <w:rPr>
          <w:rFonts w:ascii="Times New Roman" w:eastAsia="Times New Roman" w:hAnsi="Times New Roman" w:cs="Times New Roman"/>
          <w:b/>
          <w:i/>
          <w:spacing w:val="-1"/>
          <w:lang w:eastAsia="en-US"/>
        </w:rPr>
        <w:t>Учасник</w:t>
      </w:r>
      <w:r w:rsidRPr="000B3B2F">
        <w:rPr>
          <w:rFonts w:ascii="Times New Roman" w:eastAsia="Times New Roman" w:hAnsi="Times New Roman" w:cs="Times New Roman"/>
          <w:b/>
          <w:i/>
          <w:spacing w:val="2"/>
          <w:lang w:eastAsia="en-US"/>
        </w:rPr>
        <w:t xml:space="preserve"> </w:t>
      </w:r>
      <w:r w:rsidRPr="000B3B2F">
        <w:rPr>
          <w:rFonts w:ascii="Times New Roman" w:eastAsia="Times New Roman" w:hAnsi="Times New Roman" w:cs="Times New Roman"/>
          <w:b/>
          <w:i/>
          <w:spacing w:val="-1"/>
          <w:lang w:eastAsia="en-US"/>
        </w:rPr>
        <w:t>не</w:t>
      </w:r>
      <w:r w:rsidRPr="000B3B2F">
        <w:rPr>
          <w:rFonts w:ascii="Times New Roman" w:eastAsia="Times New Roman" w:hAnsi="Times New Roman" w:cs="Times New Roman"/>
          <w:b/>
          <w:i/>
          <w:spacing w:val="1"/>
          <w:lang w:eastAsia="en-US"/>
        </w:rPr>
        <w:t xml:space="preserve"> </w:t>
      </w:r>
      <w:r w:rsidRPr="000B3B2F">
        <w:rPr>
          <w:rFonts w:ascii="Times New Roman" w:eastAsia="Times New Roman" w:hAnsi="Times New Roman" w:cs="Times New Roman"/>
          <w:b/>
          <w:i/>
          <w:spacing w:val="-1"/>
          <w:lang w:eastAsia="en-US"/>
        </w:rPr>
        <w:t>повинен</w:t>
      </w:r>
      <w:r w:rsidRPr="000B3B2F">
        <w:rPr>
          <w:rFonts w:ascii="Times New Roman" w:eastAsia="Times New Roman" w:hAnsi="Times New Roman" w:cs="Times New Roman"/>
          <w:b/>
          <w:i/>
          <w:spacing w:val="-11"/>
          <w:lang w:eastAsia="en-US"/>
        </w:rPr>
        <w:t xml:space="preserve"> </w:t>
      </w:r>
      <w:r w:rsidRPr="000B3B2F">
        <w:rPr>
          <w:rFonts w:ascii="Times New Roman" w:eastAsia="Times New Roman" w:hAnsi="Times New Roman" w:cs="Times New Roman"/>
          <w:b/>
          <w:i/>
          <w:spacing w:val="-1"/>
          <w:lang w:eastAsia="en-US"/>
        </w:rPr>
        <w:t>відступати</w:t>
      </w:r>
      <w:r w:rsidRPr="000B3B2F">
        <w:rPr>
          <w:rFonts w:ascii="Times New Roman" w:eastAsia="Times New Roman" w:hAnsi="Times New Roman" w:cs="Times New Roman"/>
          <w:b/>
          <w:i/>
          <w:spacing w:val="-6"/>
          <w:lang w:eastAsia="en-US"/>
        </w:rPr>
        <w:t xml:space="preserve"> </w:t>
      </w:r>
      <w:r w:rsidRPr="000B3B2F">
        <w:rPr>
          <w:rFonts w:ascii="Times New Roman" w:eastAsia="Times New Roman" w:hAnsi="Times New Roman" w:cs="Times New Roman"/>
          <w:b/>
          <w:i/>
          <w:lang w:eastAsia="en-US"/>
        </w:rPr>
        <w:t>від</w:t>
      </w:r>
      <w:r w:rsidRPr="000B3B2F">
        <w:rPr>
          <w:rFonts w:ascii="Times New Roman" w:eastAsia="Times New Roman" w:hAnsi="Times New Roman" w:cs="Times New Roman"/>
          <w:b/>
          <w:i/>
          <w:spacing w:val="-14"/>
          <w:lang w:eastAsia="en-US"/>
        </w:rPr>
        <w:t xml:space="preserve"> </w:t>
      </w:r>
      <w:r w:rsidRPr="000B3B2F">
        <w:rPr>
          <w:rFonts w:ascii="Times New Roman" w:eastAsia="Times New Roman" w:hAnsi="Times New Roman" w:cs="Times New Roman"/>
          <w:b/>
          <w:i/>
          <w:lang w:eastAsia="en-US"/>
        </w:rPr>
        <w:t>даної</w:t>
      </w:r>
      <w:r w:rsidRPr="000B3B2F">
        <w:rPr>
          <w:rFonts w:ascii="Times New Roman" w:eastAsia="Times New Roman" w:hAnsi="Times New Roman" w:cs="Times New Roman"/>
          <w:b/>
          <w:i/>
          <w:spacing w:val="-6"/>
          <w:lang w:eastAsia="en-US"/>
        </w:rPr>
        <w:t xml:space="preserve"> </w:t>
      </w:r>
      <w:r w:rsidRPr="000B3B2F">
        <w:rPr>
          <w:rFonts w:ascii="Times New Roman" w:eastAsia="Times New Roman" w:hAnsi="Times New Roman" w:cs="Times New Roman"/>
          <w:b/>
          <w:i/>
          <w:lang w:eastAsia="en-US"/>
        </w:rPr>
        <w:t>форми.</w:t>
      </w:r>
    </w:p>
    <w:p w14:paraId="046BC5B7" w14:textId="77777777" w:rsidR="0044613D" w:rsidRPr="000B3B2F" w:rsidRDefault="0044613D" w:rsidP="0044613D">
      <w:pPr>
        <w:widowControl w:val="0"/>
        <w:autoSpaceDE w:val="0"/>
        <w:autoSpaceDN w:val="0"/>
        <w:spacing w:before="181" w:after="0" w:line="240" w:lineRule="auto"/>
        <w:ind w:left="3603" w:right="3507"/>
        <w:jc w:val="center"/>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ФОРМА</w:t>
      </w:r>
    </w:p>
    <w:p w14:paraId="358CAA37" w14:textId="77777777" w:rsidR="0044613D" w:rsidRPr="000B3B2F" w:rsidRDefault="0044613D" w:rsidP="0044613D">
      <w:pPr>
        <w:widowControl w:val="0"/>
        <w:autoSpaceDE w:val="0"/>
        <w:autoSpaceDN w:val="0"/>
        <w:spacing w:before="179" w:after="0" w:line="240" w:lineRule="auto"/>
        <w:ind w:left="3612" w:right="3507"/>
        <w:jc w:val="center"/>
        <w:outlineLvl w:val="0"/>
        <w:rPr>
          <w:rFonts w:ascii="Times New Roman" w:eastAsia="Times New Roman" w:hAnsi="Times New Roman" w:cs="Times New Roman"/>
          <w:b/>
          <w:bCs/>
          <w:lang w:eastAsia="en-US"/>
        </w:rPr>
      </w:pPr>
      <w:r w:rsidRPr="000B3B2F">
        <w:rPr>
          <w:rFonts w:ascii="Times New Roman" w:eastAsia="Times New Roman" w:hAnsi="Times New Roman" w:cs="Times New Roman"/>
          <w:b/>
          <w:bCs/>
          <w:lang w:eastAsia="en-US"/>
        </w:rPr>
        <w:t>"ТЕНДЕРНА</w:t>
      </w:r>
      <w:r w:rsidRPr="000B3B2F">
        <w:rPr>
          <w:rFonts w:ascii="Times New Roman" w:eastAsia="Times New Roman" w:hAnsi="Times New Roman" w:cs="Times New Roman"/>
          <w:b/>
          <w:bCs/>
          <w:spacing w:val="8"/>
          <w:lang w:eastAsia="en-US"/>
        </w:rPr>
        <w:t xml:space="preserve"> </w:t>
      </w:r>
      <w:r w:rsidRPr="000B3B2F">
        <w:rPr>
          <w:rFonts w:ascii="Times New Roman" w:eastAsia="Times New Roman" w:hAnsi="Times New Roman" w:cs="Times New Roman"/>
          <w:b/>
          <w:bCs/>
          <w:lang w:eastAsia="en-US"/>
        </w:rPr>
        <w:t>ПРОПОЗИЦІЯ</w:t>
      </w:r>
      <w:r w:rsidRPr="000B3B2F">
        <w:rPr>
          <w:rFonts w:ascii="Times New Roman" w:eastAsia="Times New Roman" w:hAnsi="Times New Roman" w:cs="Times New Roman"/>
          <w:b/>
          <w:bCs/>
          <w:spacing w:val="18"/>
          <w:lang w:eastAsia="en-US"/>
        </w:rPr>
        <w:t xml:space="preserve"> </w:t>
      </w:r>
      <w:r w:rsidRPr="000B3B2F">
        <w:rPr>
          <w:rFonts w:ascii="Times New Roman" w:eastAsia="Times New Roman" w:hAnsi="Times New Roman" w:cs="Times New Roman"/>
          <w:b/>
          <w:bCs/>
          <w:lang w:eastAsia="en-US"/>
        </w:rPr>
        <w:t>"</w:t>
      </w:r>
    </w:p>
    <w:p w14:paraId="706ACFCF" w14:textId="77777777" w:rsidR="0044613D" w:rsidRPr="000B3B2F" w:rsidRDefault="0044613D" w:rsidP="0044613D">
      <w:pPr>
        <w:widowControl w:val="0"/>
        <w:autoSpaceDE w:val="0"/>
        <w:autoSpaceDN w:val="0"/>
        <w:spacing w:before="8" w:after="0" w:line="240" w:lineRule="auto"/>
        <w:rPr>
          <w:rFonts w:ascii="Times New Roman" w:eastAsia="Times New Roman" w:hAnsi="Times New Roman" w:cs="Times New Roman"/>
          <w:b/>
          <w:sz w:val="15"/>
          <w:lang w:eastAsia="en-US"/>
        </w:rPr>
      </w:pP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3"/>
      </w:tblGrid>
      <w:tr w:rsidR="0044613D" w:rsidRPr="000B3B2F" w14:paraId="119BE3C6" w14:textId="77777777" w:rsidTr="00E4615B">
        <w:trPr>
          <w:trHeight w:val="419"/>
        </w:trPr>
        <w:tc>
          <w:tcPr>
            <w:tcW w:w="10343" w:type="dxa"/>
          </w:tcPr>
          <w:p w14:paraId="4CB33242" w14:textId="77777777" w:rsidR="0044613D" w:rsidRPr="000B3B2F" w:rsidRDefault="0044613D" w:rsidP="00E4615B">
            <w:pPr>
              <w:widowControl w:val="0"/>
              <w:autoSpaceDE w:val="0"/>
              <w:autoSpaceDN w:val="0"/>
              <w:spacing w:after="0" w:line="242" w:lineRule="exact"/>
              <w:ind w:left="2935" w:right="2907"/>
              <w:jc w:val="center"/>
              <w:rPr>
                <w:rFonts w:ascii="Times New Roman" w:eastAsia="Times New Roman" w:hAnsi="Times New Roman" w:cs="Times New Roman"/>
                <w:b/>
                <w:lang w:eastAsia="en-US"/>
              </w:rPr>
            </w:pPr>
            <w:r w:rsidRPr="000B3B2F">
              <w:rPr>
                <w:rFonts w:ascii="Times New Roman" w:eastAsia="Times New Roman" w:hAnsi="Times New Roman" w:cs="Times New Roman"/>
                <w:b/>
                <w:lang w:eastAsia="en-US"/>
              </w:rPr>
              <w:t>Відомості</w:t>
            </w:r>
            <w:r w:rsidRPr="000B3B2F">
              <w:rPr>
                <w:rFonts w:ascii="Times New Roman" w:eastAsia="Times New Roman" w:hAnsi="Times New Roman" w:cs="Times New Roman"/>
                <w:b/>
                <w:spacing w:val="3"/>
                <w:lang w:eastAsia="en-US"/>
              </w:rPr>
              <w:t xml:space="preserve"> </w:t>
            </w:r>
            <w:r w:rsidRPr="000B3B2F">
              <w:rPr>
                <w:rFonts w:ascii="Times New Roman" w:eastAsia="Times New Roman" w:hAnsi="Times New Roman" w:cs="Times New Roman"/>
                <w:b/>
                <w:lang w:eastAsia="en-US"/>
              </w:rPr>
              <w:t>про</w:t>
            </w:r>
            <w:r w:rsidRPr="000B3B2F">
              <w:rPr>
                <w:rFonts w:ascii="Times New Roman" w:eastAsia="Times New Roman" w:hAnsi="Times New Roman" w:cs="Times New Roman"/>
                <w:b/>
                <w:spacing w:val="-11"/>
                <w:lang w:eastAsia="en-US"/>
              </w:rPr>
              <w:t xml:space="preserve"> </w:t>
            </w:r>
            <w:r w:rsidRPr="000B3B2F">
              <w:rPr>
                <w:rFonts w:ascii="Times New Roman" w:eastAsia="Times New Roman" w:hAnsi="Times New Roman" w:cs="Times New Roman"/>
                <w:b/>
                <w:lang w:eastAsia="en-US"/>
              </w:rPr>
              <w:t>учасника</w:t>
            </w:r>
            <w:r w:rsidRPr="000B3B2F">
              <w:rPr>
                <w:rFonts w:ascii="Times New Roman" w:eastAsia="Times New Roman" w:hAnsi="Times New Roman" w:cs="Times New Roman"/>
                <w:b/>
                <w:spacing w:val="-4"/>
                <w:lang w:eastAsia="en-US"/>
              </w:rPr>
              <w:t xml:space="preserve"> </w:t>
            </w:r>
            <w:r w:rsidRPr="000B3B2F">
              <w:rPr>
                <w:rFonts w:ascii="Times New Roman" w:eastAsia="Times New Roman" w:hAnsi="Times New Roman" w:cs="Times New Roman"/>
                <w:b/>
                <w:lang w:eastAsia="en-US"/>
              </w:rPr>
              <w:t>процедури</w:t>
            </w:r>
            <w:r w:rsidRPr="000B3B2F">
              <w:rPr>
                <w:rFonts w:ascii="Times New Roman" w:eastAsia="Times New Roman" w:hAnsi="Times New Roman" w:cs="Times New Roman"/>
                <w:b/>
                <w:spacing w:val="9"/>
                <w:lang w:eastAsia="en-US"/>
              </w:rPr>
              <w:t xml:space="preserve"> </w:t>
            </w:r>
            <w:r w:rsidRPr="000B3B2F">
              <w:rPr>
                <w:rFonts w:ascii="Times New Roman" w:eastAsia="Times New Roman" w:hAnsi="Times New Roman" w:cs="Times New Roman"/>
                <w:b/>
                <w:lang w:eastAsia="en-US"/>
              </w:rPr>
              <w:t>закупівлі</w:t>
            </w:r>
          </w:p>
        </w:tc>
      </w:tr>
      <w:tr w:rsidR="0044613D" w:rsidRPr="000B3B2F" w14:paraId="0A7786E1" w14:textId="77777777" w:rsidTr="00E4615B">
        <w:trPr>
          <w:trHeight w:val="433"/>
        </w:trPr>
        <w:tc>
          <w:tcPr>
            <w:tcW w:w="10343" w:type="dxa"/>
          </w:tcPr>
          <w:p w14:paraId="247DD595" w14:textId="77777777" w:rsidR="0044613D" w:rsidRPr="000B3B2F" w:rsidRDefault="0044613D" w:rsidP="00E4615B">
            <w:pPr>
              <w:widowControl w:val="0"/>
              <w:autoSpaceDE w:val="0"/>
              <w:autoSpaceDN w:val="0"/>
              <w:spacing w:after="0" w:line="242"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3"/>
                <w:lang w:eastAsia="en-US"/>
              </w:rPr>
              <w:t>Повне</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2"/>
                <w:lang w:eastAsia="en-US"/>
              </w:rPr>
              <w:t>найменування</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2"/>
                <w:lang w:eastAsia="en-US"/>
              </w:rPr>
              <w:t>учасника</w:t>
            </w:r>
          </w:p>
        </w:tc>
      </w:tr>
      <w:tr w:rsidR="0044613D" w:rsidRPr="000B3B2F" w14:paraId="4F943966" w14:textId="77777777" w:rsidTr="00E4615B">
        <w:trPr>
          <w:trHeight w:val="422"/>
        </w:trPr>
        <w:tc>
          <w:tcPr>
            <w:tcW w:w="10343" w:type="dxa"/>
          </w:tcPr>
          <w:p w14:paraId="267E1FBC" w14:textId="77777777" w:rsidR="0044613D" w:rsidRPr="000B3B2F" w:rsidRDefault="0044613D" w:rsidP="00E4615B">
            <w:pPr>
              <w:widowControl w:val="0"/>
              <w:autoSpaceDE w:val="0"/>
              <w:autoSpaceDN w:val="0"/>
              <w:spacing w:after="0" w:line="234"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2"/>
                <w:lang w:eastAsia="en-US"/>
              </w:rPr>
              <w:t>Керівництво</w:t>
            </w:r>
            <w:r w:rsidRPr="000B3B2F">
              <w:rPr>
                <w:rFonts w:ascii="Times New Roman" w:eastAsia="Times New Roman" w:hAnsi="Times New Roman" w:cs="Times New Roman"/>
                <w:spacing w:val="23"/>
                <w:lang w:eastAsia="en-US"/>
              </w:rPr>
              <w:t xml:space="preserve"> </w:t>
            </w:r>
            <w:r w:rsidRPr="000B3B2F">
              <w:rPr>
                <w:rFonts w:ascii="Times New Roman" w:eastAsia="Times New Roman" w:hAnsi="Times New Roman" w:cs="Times New Roman"/>
                <w:spacing w:val="-2"/>
                <w:lang w:eastAsia="en-US"/>
              </w:rPr>
              <w:t>(ПІБ,</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spacing w:val="-2"/>
                <w:lang w:eastAsia="en-US"/>
              </w:rPr>
              <w:t>посада,</w:t>
            </w:r>
            <w:r w:rsidRPr="000B3B2F">
              <w:rPr>
                <w:rFonts w:ascii="Times New Roman" w:eastAsia="Times New Roman" w:hAnsi="Times New Roman" w:cs="Times New Roman"/>
                <w:spacing w:val="-29"/>
                <w:lang w:eastAsia="en-US"/>
              </w:rPr>
              <w:t xml:space="preserve"> </w:t>
            </w:r>
            <w:r w:rsidRPr="000B3B2F">
              <w:rPr>
                <w:rFonts w:ascii="Times New Roman" w:eastAsia="Times New Roman" w:hAnsi="Times New Roman" w:cs="Times New Roman"/>
                <w:spacing w:val="-2"/>
                <w:lang w:eastAsia="en-US"/>
              </w:rPr>
              <w:t>контактні</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2"/>
                <w:lang w:eastAsia="en-US"/>
              </w:rPr>
              <w:t>телефони)</w:t>
            </w:r>
          </w:p>
        </w:tc>
      </w:tr>
      <w:tr w:rsidR="0044613D" w:rsidRPr="000B3B2F" w14:paraId="159AF351" w14:textId="77777777" w:rsidTr="00E4615B">
        <w:trPr>
          <w:trHeight w:val="431"/>
        </w:trPr>
        <w:tc>
          <w:tcPr>
            <w:tcW w:w="10343" w:type="dxa"/>
          </w:tcPr>
          <w:p w14:paraId="046AF08D" w14:textId="77777777" w:rsidR="0044613D" w:rsidRPr="000B3B2F" w:rsidRDefault="0044613D" w:rsidP="00E4615B">
            <w:pPr>
              <w:widowControl w:val="0"/>
              <w:autoSpaceDE w:val="0"/>
              <w:autoSpaceDN w:val="0"/>
              <w:spacing w:after="0" w:line="242"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2"/>
                <w:lang w:eastAsia="en-US"/>
              </w:rPr>
              <w:t>Ідентифікаційний</w:t>
            </w:r>
            <w:r w:rsidRPr="000B3B2F">
              <w:rPr>
                <w:rFonts w:ascii="Times New Roman" w:eastAsia="Times New Roman" w:hAnsi="Times New Roman" w:cs="Times New Roman"/>
                <w:spacing w:val="34"/>
                <w:lang w:eastAsia="en-US"/>
              </w:rPr>
              <w:t xml:space="preserve"> </w:t>
            </w:r>
            <w:r w:rsidRPr="000B3B2F">
              <w:rPr>
                <w:rFonts w:ascii="Times New Roman" w:eastAsia="Times New Roman" w:hAnsi="Times New Roman" w:cs="Times New Roman"/>
                <w:spacing w:val="-1"/>
                <w:lang w:eastAsia="en-US"/>
              </w:rPr>
              <w:t>код</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spacing w:val="-1"/>
                <w:lang w:eastAsia="en-US"/>
              </w:rPr>
              <w:t>за</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1"/>
                <w:lang w:eastAsia="en-US"/>
              </w:rPr>
              <w:t>ЄДРПОУ</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(за</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наявності)</w:t>
            </w:r>
          </w:p>
        </w:tc>
      </w:tr>
      <w:tr w:rsidR="0044613D" w:rsidRPr="000B3B2F" w14:paraId="4FC06DC8" w14:textId="77777777" w:rsidTr="00E4615B">
        <w:trPr>
          <w:trHeight w:val="419"/>
        </w:trPr>
        <w:tc>
          <w:tcPr>
            <w:tcW w:w="10343" w:type="dxa"/>
          </w:tcPr>
          <w:p w14:paraId="747536B3" w14:textId="77777777" w:rsidR="0044613D" w:rsidRPr="000B3B2F" w:rsidRDefault="0044613D" w:rsidP="00E4615B">
            <w:pPr>
              <w:widowControl w:val="0"/>
              <w:autoSpaceDE w:val="0"/>
              <w:autoSpaceDN w:val="0"/>
              <w:spacing w:after="0" w:line="242"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Місцезнаходження</w:t>
            </w:r>
          </w:p>
        </w:tc>
      </w:tr>
      <w:tr w:rsidR="0044613D" w:rsidRPr="000B3B2F" w14:paraId="58E6DC19" w14:textId="77777777" w:rsidTr="00E4615B">
        <w:trPr>
          <w:trHeight w:val="261"/>
        </w:trPr>
        <w:tc>
          <w:tcPr>
            <w:tcW w:w="10343" w:type="dxa"/>
          </w:tcPr>
          <w:p w14:paraId="24407C22" w14:textId="77777777" w:rsidR="0044613D" w:rsidRPr="000B3B2F" w:rsidRDefault="0044613D" w:rsidP="00E4615B">
            <w:pPr>
              <w:widowControl w:val="0"/>
              <w:autoSpaceDE w:val="0"/>
              <w:autoSpaceDN w:val="0"/>
              <w:spacing w:after="0" w:line="241"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Факс</w:t>
            </w:r>
          </w:p>
        </w:tc>
      </w:tr>
      <w:tr w:rsidR="0044613D" w:rsidRPr="000B3B2F" w14:paraId="49451A18" w14:textId="77777777" w:rsidTr="00E4615B">
        <w:trPr>
          <w:trHeight w:val="277"/>
        </w:trPr>
        <w:tc>
          <w:tcPr>
            <w:tcW w:w="10343" w:type="dxa"/>
          </w:tcPr>
          <w:p w14:paraId="2B968A51" w14:textId="77777777" w:rsidR="0044613D" w:rsidRPr="000B3B2F" w:rsidRDefault="0044613D" w:rsidP="00E4615B">
            <w:pPr>
              <w:widowControl w:val="0"/>
              <w:autoSpaceDE w:val="0"/>
              <w:autoSpaceDN w:val="0"/>
              <w:spacing w:after="0" w:line="230"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Електронна</w:t>
            </w:r>
            <w:r w:rsidRPr="000B3B2F">
              <w:rPr>
                <w:rFonts w:ascii="Times New Roman" w:eastAsia="Times New Roman" w:hAnsi="Times New Roman" w:cs="Times New Roman"/>
                <w:spacing w:val="14"/>
                <w:lang w:eastAsia="en-US"/>
              </w:rPr>
              <w:t xml:space="preserve"> </w:t>
            </w:r>
            <w:r w:rsidRPr="000B3B2F">
              <w:rPr>
                <w:rFonts w:ascii="Times New Roman" w:eastAsia="Times New Roman" w:hAnsi="Times New Roman" w:cs="Times New Roman"/>
                <w:lang w:eastAsia="en-US"/>
              </w:rPr>
              <w:t>адреса</w:t>
            </w:r>
          </w:p>
        </w:tc>
      </w:tr>
      <w:tr w:rsidR="0044613D" w:rsidRPr="000B3B2F" w14:paraId="53F0C2CF" w14:textId="77777777" w:rsidTr="00E4615B">
        <w:trPr>
          <w:trHeight w:val="256"/>
        </w:trPr>
        <w:tc>
          <w:tcPr>
            <w:tcW w:w="10343" w:type="dxa"/>
          </w:tcPr>
          <w:p w14:paraId="7B06EE4C" w14:textId="77777777" w:rsidR="0044613D" w:rsidRPr="000B3B2F" w:rsidRDefault="0044613D" w:rsidP="00E4615B">
            <w:pPr>
              <w:widowControl w:val="0"/>
              <w:autoSpaceDE w:val="0"/>
              <w:autoSpaceDN w:val="0"/>
              <w:spacing w:after="0" w:line="236"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1"/>
                <w:lang w:eastAsia="en-US"/>
              </w:rPr>
              <w:t>Форма власності,</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1"/>
                <w:lang w:eastAsia="en-US"/>
              </w:rPr>
              <w:t>дата</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spacing w:val="-1"/>
                <w:lang w:eastAsia="en-US"/>
              </w:rPr>
              <w:t>утворення,</w:t>
            </w:r>
            <w:r w:rsidRPr="000B3B2F">
              <w:rPr>
                <w:rFonts w:ascii="Times New Roman" w:eastAsia="Times New Roman" w:hAnsi="Times New Roman" w:cs="Times New Roman"/>
                <w:spacing w:val="-14"/>
                <w:lang w:eastAsia="en-US"/>
              </w:rPr>
              <w:t xml:space="preserve"> </w:t>
            </w:r>
            <w:r w:rsidRPr="000B3B2F">
              <w:rPr>
                <w:rFonts w:ascii="Times New Roman" w:eastAsia="Times New Roman" w:hAnsi="Times New Roman" w:cs="Times New Roman"/>
                <w:spacing w:val="-1"/>
                <w:lang w:eastAsia="en-US"/>
              </w:rPr>
              <w:t>місце</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spacing w:val="-1"/>
                <w:lang w:eastAsia="en-US"/>
              </w:rPr>
              <w:t>реєстрації,</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спеціалізація</w:t>
            </w:r>
          </w:p>
        </w:tc>
      </w:tr>
      <w:tr w:rsidR="0044613D" w:rsidRPr="000B3B2F" w14:paraId="627D24C0" w14:textId="77777777" w:rsidTr="00E4615B">
        <w:trPr>
          <w:trHeight w:val="275"/>
        </w:trPr>
        <w:tc>
          <w:tcPr>
            <w:tcW w:w="10343" w:type="dxa"/>
          </w:tcPr>
          <w:p w14:paraId="566E59F0" w14:textId="77777777" w:rsidR="0044613D" w:rsidRPr="000B3B2F" w:rsidRDefault="0044613D" w:rsidP="00E4615B">
            <w:pPr>
              <w:widowControl w:val="0"/>
              <w:autoSpaceDE w:val="0"/>
              <w:autoSpaceDN w:val="0"/>
              <w:spacing w:after="0" w:line="234" w:lineRule="exact"/>
              <w:ind w:left="290"/>
              <w:rPr>
                <w:rFonts w:ascii="Times New Roman" w:eastAsia="Times New Roman" w:hAnsi="Times New Roman" w:cs="Times New Roman"/>
                <w:lang w:eastAsia="en-US"/>
              </w:rPr>
            </w:pPr>
            <w:r w:rsidRPr="000B3B2F">
              <w:rPr>
                <w:rFonts w:ascii="Times New Roman" w:eastAsia="Times New Roman" w:hAnsi="Times New Roman" w:cs="Times New Roman"/>
                <w:spacing w:val="-2"/>
                <w:lang w:eastAsia="en-US"/>
              </w:rPr>
              <w:t>Реквізити</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spacing w:val="-1"/>
                <w:lang w:eastAsia="en-US"/>
              </w:rPr>
              <w:t>банків</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(назва,</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spacing w:val="-1"/>
                <w:lang w:eastAsia="en-US"/>
              </w:rPr>
              <w:t>МФО,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адреса),</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spacing w:val="-1"/>
                <w:lang w:eastAsia="en-US"/>
              </w:rPr>
              <w:t>в</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яких обслуговується</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учасник</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spacing w:val="-1"/>
                <w:lang w:eastAsia="en-US"/>
              </w:rPr>
              <w:t>та</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номери</w:t>
            </w:r>
            <w:r w:rsidRPr="000B3B2F">
              <w:rPr>
                <w:rFonts w:ascii="Times New Roman" w:eastAsia="Times New Roman" w:hAnsi="Times New Roman" w:cs="Times New Roman"/>
                <w:spacing w:val="20"/>
                <w:lang w:eastAsia="en-US"/>
              </w:rPr>
              <w:t xml:space="preserve"> </w:t>
            </w:r>
            <w:r w:rsidRPr="000B3B2F">
              <w:rPr>
                <w:rFonts w:ascii="Times New Roman" w:eastAsia="Times New Roman" w:hAnsi="Times New Roman" w:cs="Times New Roman"/>
                <w:spacing w:val="-1"/>
                <w:lang w:eastAsia="en-US"/>
              </w:rPr>
              <w:t>розрахункових рахунків</w:t>
            </w:r>
          </w:p>
        </w:tc>
      </w:tr>
      <w:tr w:rsidR="0044613D" w:rsidRPr="000B3B2F" w14:paraId="3EB68B3B" w14:textId="77777777" w:rsidTr="00E4615B">
        <w:trPr>
          <w:trHeight w:val="277"/>
        </w:trPr>
        <w:tc>
          <w:tcPr>
            <w:tcW w:w="10343" w:type="dxa"/>
          </w:tcPr>
          <w:p w14:paraId="75F7CE69" w14:textId="77777777" w:rsidR="0044613D" w:rsidRPr="000B3B2F" w:rsidRDefault="0044613D" w:rsidP="00E4615B">
            <w:pPr>
              <w:widowControl w:val="0"/>
              <w:autoSpaceDE w:val="0"/>
              <w:autoSpaceDN w:val="0"/>
              <w:spacing w:after="0" w:line="232" w:lineRule="exact"/>
              <w:ind w:left="290"/>
              <w:rPr>
                <w:rFonts w:ascii="Times New Roman" w:eastAsia="Times New Roman" w:hAnsi="Times New Roman" w:cs="Times New Roman"/>
                <w:lang w:eastAsia="en-US"/>
              </w:rPr>
            </w:pPr>
            <w:r w:rsidRPr="000B3B2F">
              <w:rPr>
                <w:rFonts w:ascii="Times New Roman" w:eastAsia="Times New Roman" w:hAnsi="Times New Roman" w:cs="Times New Roman"/>
                <w:spacing w:val="-3"/>
                <w:lang w:eastAsia="en-US"/>
              </w:rPr>
              <w:t>Інша</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spacing w:val="-2"/>
                <w:lang w:eastAsia="en-US"/>
              </w:rPr>
              <w:t>інформація</w:t>
            </w:r>
          </w:p>
        </w:tc>
      </w:tr>
      <w:tr w:rsidR="0044613D" w:rsidRPr="000B3B2F" w14:paraId="1D583E26" w14:textId="77777777" w:rsidTr="00E4615B">
        <w:trPr>
          <w:trHeight w:val="1723"/>
        </w:trPr>
        <w:tc>
          <w:tcPr>
            <w:tcW w:w="10343" w:type="dxa"/>
            <w:tcBorders>
              <w:bottom w:val="single" w:sz="4" w:space="0" w:color="000000"/>
            </w:tcBorders>
          </w:tcPr>
          <w:p w14:paraId="7C081E49" w14:textId="5D386F7E" w:rsidR="0044613D" w:rsidRPr="000B3B2F" w:rsidRDefault="0044613D" w:rsidP="00010F8B">
            <w:pPr>
              <w:pStyle w:val="aa"/>
              <w:spacing w:before="0" w:after="0"/>
              <w:rPr>
                <w:lang w:eastAsia="en-US"/>
              </w:rPr>
            </w:pPr>
            <w:r w:rsidRPr="000B3B2F">
              <w:rPr>
                <w:lang w:eastAsia="en-US"/>
              </w:rPr>
              <w:t>Ми,</w:t>
            </w:r>
            <w:r w:rsidRPr="000B3B2F">
              <w:rPr>
                <w:spacing w:val="1"/>
                <w:u w:val="single"/>
                <w:lang w:eastAsia="en-US"/>
              </w:rPr>
              <w:t xml:space="preserve"> ___________________________________________________________________</w:t>
            </w:r>
            <w:r w:rsidRPr="000B3B2F">
              <w:rPr>
                <w:lang w:eastAsia="en-US"/>
              </w:rPr>
              <w:t>(назва Учасника), надаємо свою цінову пропозицію у відкритих торгах (з особливостями) на</w:t>
            </w:r>
            <w:r w:rsidRPr="000B3B2F">
              <w:rPr>
                <w:spacing w:val="1"/>
                <w:lang w:eastAsia="en-US"/>
              </w:rPr>
              <w:t xml:space="preserve"> </w:t>
            </w:r>
            <w:r w:rsidRPr="000B3B2F">
              <w:rPr>
                <w:lang w:eastAsia="en-US"/>
              </w:rPr>
              <w:t xml:space="preserve">закупівлю: </w:t>
            </w:r>
            <w:r w:rsidR="00967A5F" w:rsidRPr="00967A5F">
              <w:rPr>
                <w:b/>
              </w:rPr>
              <w:t>Послуги</w:t>
            </w:r>
            <w:r w:rsidR="00967A5F" w:rsidRPr="00967A5F">
              <w:rPr>
                <w:b/>
                <w:color w:val="000000"/>
              </w:rPr>
              <w:t> </w:t>
            </w:r>
            <w:r w:rsidR="00967A5F" w:rsidRPr="00967A5F">
              <w:rPr>
                <w:b/>
              </w:rPr>
              <w:t>інформування за допомогою SMS-, Viber-, повідомлень код ДК 021:2015 – 64210000-1–Послуги телефонного зв’язку та передачі даних (телекомунікаційні послуги)</w:t>
            </w:r>
            <w:r w:rsidR="00967A5F" w:rsidRPr="000B3B2F">
              <w:rPr>
                <w:lang w:eastAsia="en-US"/>
              </w:rPr>
              <w:t xml:space="preserve"> </w:t>
            </w:r>
            <w:r w:rsidRPr="000B3B2F">
              <w:rPr>
                <w:lang w:eastAsia="en-US"/>
              </w:rPr>
              <w:t>(</w:t>
            </w:r>
            <w:r w:rsidRPr="000B3B2F">
              <w:rPr>
                <w:i/>
                <w:lang w:eastAsia="en-US"/>
              </w:rPr>
              <w:t>Вказати</w:t>
            </w:r>
            <w:r w:rsidRPr="000B3B2F">
              <w:rPr>
                <w:i/>
                <w:spacing w:val="1"/>
                <w:lang w:eastAsia="en-US"/>
              </w:rPr>
              <w:t xml:space="preserve"> </w:t>
            </w:r>
            <w:r w:rsidRPr="000B3B2F">
              <w:rPr>
                <w:i/>
                <w:lang w:eastAsia="en-US"/>
              </w:rPr>
              <w:t>предмет</w:t>
            </w:r>
            <w:r w:rsidRPr="000B3B2F">
              <w:rPr>
                <w:i/>
                <w:spacing w:val="-3"/>
                <w:lang w:eastAsia="en-US"/>
              </w:rPr>
              <w:t xml:space="preserve"> </w:t>
            </w:r>
            <w:r w:rsidRPr="000B3B2F">
              <w:rPr>
                <w:i/>
                <w:lang w:eastAsia="en-US"/>
              </w:rPr>
              <w:t>закупівлі</w:t>
            </w:r>
            <w:r w:rsidRPr="000B3B2F">
              <w:rPr>
                <w:i/>
                <w:spacing w:val="-2"/>
                <w:lang w:eastAsia="en-US"/>
              </w:rPr>
              <w:t xml:space="preserve"> </w:t>
            </w:r>
            <w:r w:rsidRPr="000B3B2F">
              <w:rPr>
                <w:i/>
                <w:lang w:eastAsia="en-US"/>
              </w:rPr>
              <w:t>згідно</w:t>
            </w:r>
            <w:r w:rsidRPr="000B3B2F">
              <w:rPr>
                <w:i/>
                <w:spacing w:val="-2"/>
                <w:lang w:eastAsia="en-US"/>
              </w:rPr>
              <w:t xml:space="preserve"> </w:t>
            </w:r>
            <w:r w:rsidRPr="000B3B2F">
              <w:rPr>
                <w:i/>
                <w:lang w:eastAsia="en-US"/>
              </w:rPr>
              <w:t>специфікації</w:t>
            </w:r>
            <w:r w:rsidRPr="000B3B2F">
              <w:rPr>
                <w:lang w:eastAsia="en-US"/>
              </w:rPr>
              <w:t>),</w:t>
            </w:r>
            <w:r w:rsidRPr="000B3B2F">
              <w:rPr>
                <w:spacing w:val="-10"/>
                <w:lang w:eastAsia="en-US"/>
              </w:rPr>
              <w:t xml:space="preserve"> </w:t>
            </w:r>
            <w:r w:rsidRPr="000B3B2F">
              <w:rPr>
                <w:lang w:eastAsia="en-US"/>
              </w:rPr>
              <w:t>згідно</w:t>
            </w:r>
            <w:r w:rsidRPr="000B3B2F">
              <w:rPr>
                <w:spacing w:val="-6"/>
                <w:lang w:eastAsia="en-US"/>
              </w:rPr>
              <w:t xml:space="preserve"> </w:t>
            </w:r>
            <w:r w:rsidRPr="000B3B2F">
              <w:rPr>
                <w:lang w:eastAsia="en-US"/>
              </w:rPr>
              <w:t>з</w:t>
            </w:r>
            <w:r w:rsidRPr="000B3B2F">
              <w:rPr>
                <w:spacing w:val="-1"/>
                <w:lang w:eastAsia="en-US"/>
              </w:rPr>
              <w:t xml:space="preserve"> </w:t>
            </w:r>
            <w:r w:rsidRPr="000B3B2F">
              <w:rPr>
                <w:lang w:eastAsia="en-US"/>
              </w:rPr>
              <w:t>технічними</w:t>
            </w:r>
            <w:r w:rsidRPr="000B3B2F">
              <w:rPr>
                <w:spacing w:val="-13"/>
                <w:lang w:eastAsia="en-US"/>
              </w:rPr>
              <w:t xml:space="preserve"> </w:t>
            </w:r>
            <w:r w:rsidRPr="000B3B2F">
              <w:rPr>
                <w:lang w:eastAsia="en-US"/>
              </w:rPr>
              <w:t>та</w:t>
            </w:r>
            <w:r w:rsidRPr="000B3B2F">
              <w:rPr>
                <w:spacing w:val="1"/>
                <w:lang w:eastAsia="en-US"/>
              </w:rPr>
              <w:t xml:space="preserve"> </w:t>
            </w:r>
            <w:r w:rsidRPr="000B3B2F">
              <w:rPr>
                <w:lang w:eastAsia="en-US"/>
              </w:rPr>
              <w:t>іншими</w:t>
            </w:r>
            <w:r w:rsidRPr="000B3B2F">
              <w:rPr>
                <w:spacing w:val="-14"/>
                <w:lang w:eastAsia="en-US"/>
              </w:rPr>
              <w:t xml:space="preserve"> </w:t>
            </w:r>
            <w:r w:rsidRPr="000B3B2F">
              <w:rPr>
                <w:lang w:eastAsia="en-US"/>
              </w:rPr>
              <w:t>вимогами</w:t>
            </w:r>
            <w:r w:rsidRPr="000B3B2F">
              <w:rPr>
                <w:spacing w:val="-12"/>
                <w:lang w:eastAsia="en-US"/>
              </w:rPr>
              <w:t xml:space="preserve"> </w:t>
            </w:r>
            <w:r w:rsidRPr="000B3B2F">
              <w:rPr>
                <w:lang w:eastAsia="en-US"/>
              </w:rPr>
              <w:t>Замовника</w:t>
            </w:r>
            <w:r w:rsidRPr="000B3B2F">
              <w:rPr>
                <w:spacing w:val="7"/>
                <w:lang w:eastAsia="en-US"/>
              </w:rPr>
              <w:t xml:space="preserve"> </w:t>
            </w:r>
            <w:r w:rsidRPr="000B3B2F">
              <w:rPr>
                <w:lang w:eastAsia="en-US"/>
              </w:rPr>
              <w:t>торгів.</w:t>
            </w:r>
          </w:p>
          <w:p w14:paraId="5E7EDE23" w14:textId="10AAD028" w:rsidR="0044613D" w:rsidRDefault="0044613D" w:rsidP="00E4615B">
            <w:pPr>
              <w:widowControl w:val="0"/>
              <w:autoSpaceDE w:val="0"/>
              <w:autoSpaceDN w:val="0"/>
              <w:spacing w:after="0" w:line="244" w:lineRule="auto"/>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Після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вивчення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тендерної</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зобов’язуємося</w:t>
            </w:r>
            <w:r w:rsidRPr="000B3B2F">
              <w:rPr>
                <w:rFonts w:ascii="Times New Roman" w:eastAsia="Times New Roman" w:hAnsi="Times New Roman" w:cs="Times New Roman"/>
                <w:spacing w:val="36"/>
                <w:lang w:eastAsia="en-US"/>
              </w:rPr>
              <w:t xml:space="preserve"> </w:t>
            </w:r>
            <w:r w:rsidRPr="000B3B2F">
              <w:rPr>
                <w:rFonts w:ascii="Times New Roman" w:eastAsia="Times New Roman" w:hAnsi="Times New Roman" w:cs="Times New Roman"/>
                <w:lang w:eastAsia="en-US"/>
              </w:rPr>
              <w:t>виконувати</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свої</w:t>
            </w:r>
            <w:r w:rsidRPr="000B3B2F">
              <w:rPr>
                <w:rFonts w:ascii="Times New Roman" w:eastAsia="Times New Roman" w:hAnsi="Times New Roman" w:cs="Times New Roman"/>
                <w:spacing w:val="36"/>
                <w:lang w:eastAsia="en-US"/>
              </w:rPr>
              <w:t xml:space="preserve"> </w:t>
            </w:r>
            <w:r w:rsidRPr="000B3B2F">
              <w:rPr>
                <w:rFonts w:ascii="Times New Roman" w:eastAsia="Times New Roman" w:hAnsi="Times New Roman" w:cs="Times New Roman"/>
                <w:lang w:eastAsia="en-US"/>
              </w:rPr>
              <w:t>зобов’язання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відповідно</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до</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lang w:eastAsia="en-US"/>
              </w:rPr>
              <w:t>визначених</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нами</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умов</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та</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ціни</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пропозиції.</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26"/>
              <w:gridCol w:w="1559"/>
              <w:gridCol w:w="1276"/>
              <w:gridCol w:w="992"/>
              <w:gridCol w:w="1418"/>
              <w:gridCol w:w="909"/>
            </w:tblGrid>
            <w:tr w:rsidR="00FD258C" w:rsidRPr="003101C6" w14:paraId="5ADC17C5" w14:textId="77777777" w:rsidTr="00EB6F63">
              <w:trPr>
                <w:trHeight w:val="1291"/>
              </w:trPr>
              <w:tc>
                <w:tcPr>
                  <w:tcW w:w="480" w:type="dxa"/>
                  <w:tcBorders>
                    <w:top w:val="single" w:sz="4" w:space="0" w:color="auto"/>
                    <w:left w:val="single" w:sz="4" w:space="0" w:color="auto"/>
                    <w:bottom w:val="single" w:sz="4" w:space="0" w:color="auto"/>
                    <w:right w:val="single" w:sz="4" w:space="0" w:color="auto"/>
                  </w:tcBorders>
                  <w:hideMark/>
                </w:tcPr>
                <w:p w14:paraId="00A18E30" w14:textId="77777777" w:rsidR="00FD258C" w:rsidRPr="003101C6" w:rsidRDefault="00FD258C" w:rsidP="00FD258C">
                  <w:pPr>
                    <w:pStyle w:val="TableParagraph"/>
                    <w:spacing w:line="230" w:lineRule="exact"/>
                    <w:ind w:left="0"/>
                    <w:jc w:val="center"/>
                    <w:rPr>
                      <w:sz w:val="20"/>
                      <w:szCs w:val="20"/>
                    </w:rPr>
                  </w:pPr>
                  <w:r w:rsidRPr="003101C6">
                    <w:rPr>
                      <w:sz w:val="20"/>
                      <w:szCs w:val="20"/>
                    </w:rPr>
                    <w:t>№</w:t>
                  </w:r>
                </w:p>
              </w:tc>
              <w:tc>
                <w:tcPr>
                  <w:tcW w:w="3626" w:type="dxa"/>
                  <w:tcBorders>
                    <w:top w:val="single" w:sz="4" w:space="0" w:color="auto"/>
                    <w:left w:val="single" w:sz="4" w:space="0" w:color="auto"/>
                    <w:bottom w:val="single" w:sz="4" w:space="0" w:color="auto"/>
                    <w:right w:val="single" w:sz="4" w:space="0" w:color="auto"/>
                  </w:tcBorders>
                  <w:hideMark/>
                </w:tcPr>
                <w:p w14:paraId="50D86E66" w14:textId="77777777" w:rsidR="00FD258C" w:rsidRPr="003101C6" w:rsidRDefault="00FD258C" w:rsidP="00FD258C">
                  <w:pPr>
                    <w:pStyle w:val="TableParagraph"/>
                    <w:ind w:left="0"/>
                    <w:jc w:val="center"/>
                    <w:rPr>
                      <w:sz w:val="20"/>
                      <w:szCs w:val="20"/>
                    </w:rPr>
                  </w:pPr>
                  <w:r w:rsidRPr="003101C6">
                    <w:rPr>
                      <w:sz w:val="20"/>
                      <w:szCs w:val="20"/>
                    </w:rPr>
                    <w:t>Найменування</w:t>
                  </w:r>
                </w:p>
                <w:p w14:paraId="1A102A48" w14:textId="77777777" w:rsidR="00FD258C" w:rsidRPr="00524364" w:rsidRDefault="00FD258C" w:rsidP="00FD258C">
                  <w:pPr>
                    <w:pStyle w:val="TableParagraph"/>
                    <w:spacing w:line="276" w:lineRule="auto"/>
                    <w:ind w:left="0"/>
                    <w:jc w:val="center"/>
                    <w:rPr>
                      <w:sz w:val="20"/>
                      <w:szCs w:val="20"/>
                    </w:rPr>
                  </w:pPr>
                  <w:r w:rsidRPr="003101C6">
                    <w:rPr>
                      <w:spacing w:val="-1"/>
                      <w:sz w:val="20"/>
                      <w:szCs w:val="20"/>
                    </w:rPr>
                    <w:t>послуги</w:t>
                  </w:r>
                </w:p>
              </w:tc>
              <w:tc>
                <w:tcPr>
                  <w:tcW w:w="1559" w:type="dxa"/>
                  <w:tcBorders>
                    <w:top w:val="single" w:sz="4" w:space="0" w:color="auto"/>
                    <w:left w:val="single" w:sz="4" w:space="0" w:color="auto"/>
                    <w:bottom w:val="single" w:sz="4" w:space="0" w:color="auto"/>
                    <w:right w:val="single" w:sz="4" w:space="0" w:color="auto"/>
                  </w:tcBorders>
                  <w:hideMark/>
                </w:tcPr>
                <w:p w14:paraId="7932C852" w14:textId="77777777" w:rsidR="00FD258C" w:rsidRPr="00524364" w:rsidRDefault="00FD258C" w:rsidP="00FD258C">
                  <w:pPr>
                    <w:pStyle w:val="TableParagraph"/>
                    <w:ind w:left="0"/>
                    <w:jc w:val="center"/>
                    <w:rPr>
                      <w:sz w:val="20"/>
                      <w:szCs w:val="20"/>
                    </w:rPr>
                  </w:pPr>
                  <w:r w:rsidRPr="00524364">
                    <w:rPr>
                      <w:sz w:val="20"/>
                      <w:szCs w:val="20"/>
                    </w:rPr>
                    <w:t>Кількість послуг</w:t>
                  </w:r>
                </w:p>
              </w:tc>
              <w:tc>
                <w:tcPr>
                  <w:tcW w:w="1276" w:type="dxa"/>
                  <w:tcBorders>
                    <w:top w:val="single" w:sz="4" w:space="0" w:color="auto"/>
                    <w:left w:val="single" w:sz="4" w:space="0" w:color="auto"/>
                    <w:bottom w:val="single" w:sz="4" w:space="0" w:color="auto"/>
                    <w:right w:val="single" w:sz="4" w:space="0" w:color="auto"/>
                  </w:tcBorders>
                  <w:hideMark/>
                </w:tcPr>
                <w:p w14:paraId="2C3BEC86" w14:textId="77777777" w:rsidR="00FD258C" w:rsidRPr="003101C6" w:rsidRDefault="00FD258C" w:rsidP="00FD258C">
                  <w:pPr>
                    <w:pStyle w:val="TableParagraph"/>
                    <w:ind w:left="0"/>
                    <w:jc w:val="center"/>
                    <w:rPr>
                      <w:sz w:val="20"/>
                      <w:szCs w:val="20"/>
                    </w:rPr>
                  </w:pPr>
                  <w:r w:rsidRPr="003101C6">
                    <w:rPr>
                      <w:sz w:val="20"/>
                      <w:szCs w:val="20"/>
                    </w:rPr>
                    <w:t>**Ціна</w:t>
                  </w:r>
                  <w:r w:rsidRPr="003101C6">
                    <w:rPr>
                      <w:spacing w:val="-7"/>
                      <w:sz w:val="20"/>
                      <w:szCs w:val="20"/>
                    </w:rPr>
                    <w:t xml:space="preserve"> </w:t>
                  </w:r>
                  <w:r w:rsidRPr="003101C6">
                    <w:rPr>
                      <w:sz w:val="20"/>
                      <w:szCs w:val="20"/>
                    </w:rPr>
                    <w:t>за</w:t>
                  </w:r>
                </w:p>
                <w:p w14:paraId="11ED988A" w14:textId="77777777" w:rsidR="00FD258C" w:rsidRPr="003101C6" w:rsidRDefault="00FD258C" w:rsidP="00FD258C">
                  <w:pPr>
                    <w:pStyle w:val="TableParagraph"/>
                    <w:ind w:left="0"/>
                    <w:jc w:val="center"/>
                    <w:rPr>
                      <w:sz w:val="20"/>
                      <w:szCs w:val="20"/>
                    </w:rPr>
                  </w:pPr>
                  <w:r w:rsidRPr="003101C6">
                    <w:rPr>
                      <w:sz w:val="20"/>
                      <w:szCs w:val="20"/>
                    </w:rPr>
                    <w:t xml:space="preserve">одиницю </w:t>
                  </w:r>
                  <w:r w:rsidRPr="003101C6">
                    <w:rPr>
                      <w:spacing w:val="-52"/>
                      <w:sz w:val="20"/>
                      <w:szCs w:val="20"/>
                    </w:rPr>
                    <w:t xml:space="preserve"> </w:t>
                  </w:r>
                  <w:r w:rsidRPr="003101C6">
                    <w:rPr>
                      <w:sz w:val="20"/>
                      <w:szCs w:val="20"/>
                    </w:rPr>
                    <w:t>без</w:t>
                  </w:r>
                  <w:r w:rsidRPr="003101C6">
                    <w:rPr>
                      <w:spacing w:val="1"/>
                      <w:sz w:val="20"/>
                      <w:szCs w:val="20"/>
                    </w:rPr>
                    <w:t xml:space="preserve"> </w:t>
                  </w:r>
                  <w:proofErr w:type="spellStart"/>
                  <w:r w:rsidRPr="003101C6">
                    <w:rPr>
                      <w:spacing w:val="-3"/>
                      <w:sz w:val="20"/>
                      <w:szCs w:val="20"/>
                    </w:rPr>
                    <w:t>ПДВ,грн</w:t>
                  </w:r>
                  <w:proofErr w:type="spellEnd"/>
                  <w:r w:rsidRPr="003101C6">
                    <w:rPr>
                      <w:spacing w:val="-3"/>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6301A106" w14:textId="77777777" w:rsidR="00FD258C" w:rsidRPr="003101C6" w:rsidRDefault="00FD258C" w:rsidP="00FD258C">
                  <w:pPr>
                    <w:pStyle w:val="TableParagraph"/>
                    <w:ind w:left="0"/>
                    <w:jc w:val="center"/>
                    <w:rPr>
                      <w:sz w:val="20"/>
                      <w:szCs w:val="20"/>
                    </w:rPr>
                  </w:pPr>
                  <w:r w:rsidRPr="003101C6">
                    <w:rPr>
                      <w:sz w:val="20"/>
                      <w:szCs w:val="20"/>
                    </w:rPr>
                    <w:t>ПДВ*,</w:t>
                  </w:r>
                </w:p>
                <w:p w14:paraId="508B5A8A" w14:textId="77777777" w:rsidR="00FD258C" w:rsidRPr="003101C6" w:rsidRDefault="00FD258C" w:rsidP="00FD258C">
                  <w:pPr>
                    <w:pStyle w:val="TableParagraph"/>
                    <w:ind w:left="0"/>
                    <w:jc w:val="center"/>
                    <w:rPr>
                      <w:sz w:val="20"/>
                      <w:szCs w:val="20"/>
                    </w:rPr>
                  </w:pPr>
                  <w:r w:rsidRPr="003101C6">
                    <w:rPr>
                      <w:sz w:val="20"/>
                      <w:szCs w:val="20"/>
                    </w:rPr>
                    <w:t>грн.</w:t>
                  </w:r>
                </w:p>
              </w:tc>
              <w:tc>
                <w:tcPr>
                  <w:tcW w:w="1418" w:type="dxa"/>
                  <w:tcBorders>
                    <w:top w:val="single" w:sz="4" w:space="0" w:color="auto"/>
                    <w:left w:val="single" w:sz="4" w:space="0" w:color="auto"/>
                    <w:bottom w:val="single" w:sz="4" w:space="0" w:color="auto"/>
                    <w:right w:val="single" w:sz="4" w:space="0" w:color="auto"/>
                  </w:tcBorders>
                  <w:hideMark/>
                </w:tcPr>
                <w:p w14:paraId="0D1D478A" w14:textId="77777777" w:rsidR="00FD258C" w:rsidRPr="003101C6" w:rsidRDefault="00FD258C" w:rsidP="00FD258C">
                  <w:pPr>
                    <w:pStyle w:val="TableParagraph"/>
                    <w:ind w:left="0"/>
                    <w:jc w:val="center"/>
                    <w:rPr>
                      <w:sz w:val="20"/>
                      <w:szCs w:val="20"/>
                    </w:rPr>
                  </w:pPr>
                  <w:r w:rsidRPr="003101C6">
                    <w:rPr>
                      <w:sz w:val="20"/>
                      <w:szCs w:val="20"/>
                    </w:rPr>
                    <w:t>Ціна</w:t>
                  </w:r>
                  <w:r w:rsidRPr="003101C6">
                    <w:rPr>
                      <w:spacing w:val="12"/>
                      <w:sz w:val="20"/>
                      <w:szCs w:val="20"/>
                    </w:rPr>
                    <w:t xml:space="preserve"> </w:t>
                  </w:r>
                  <w:r w:rsidRPr="003101C6">
                    <w:rPr>
                      <w:sz w:val="20"/>
                      <w:szCs w:val="20"/>
                    </w:rPr>
                    <w:t>за</w:t>
                  </w:r>
                </w:p>
                <w:p w14:paraId="374E1FB9" w14:textId="77777777" w:rsidR="00FD258C" w:rsidRPr="003101C6" w:rsidRDefault="00FD258C" w:rsidP="00FD258C">
                  <w:pPr>
                    <w:pStyle w:val="TableParagraph"/>
                    <w:ind w:left="0"/>
                    <w:jc w:val="center"/>
                    <w:rPr>
                      <w:sz w:val="20"/>
                      <w:szCs w:val="20"/>
                    </w:rPr>
                  </w:pPr>
                  <w:r w:rsidRPr="003101C6">
                    <w:rPr>
                      <w:sz w:val="20"/>
                      <w:szCs w:val="20"/>
                    </w:rPr>
                    <w:t>одиницю</w:t>
                  </w:r>
                  <w:r w:rsidRPr="003101C6">
                    <w:rPr>
                      <w:spacing w:val="12"/>
                      <w:sz w:val="20"/>
                      <w:szCs w:val="20"/>
                    </w:rPr>
                    <w:t xml:space="preserve"> </w:t>
                  </w:r>
                  <w:r w:rsidRPr="003101C6">
                    <w:rPr>
                      <w:sz w:val="20"/>
                      <w:szCs w:val="20"/>
                    </w:rPr>
                    <w:t>з</w:t>
                  </w:r>
                  <w:r w:rsidRPr="003101C6">
                    <w:rPr>
                      <w:spacing w:val="-52"/>
                      <w:sz w:val="20"/>
                      <w:szCs w:val="20"/>
                    </w:rPr>
                    <w:t xml:space="preserve"> </w:t>
                  </w:r>
                  <w:r w:rsidRPr="003101C6">
                    <w:rPr>
                      <w:spacing w:val="-4"/>
                      <w:sz w:val="20"/>
                      <w:szCs w:val="20"/>
                    </w:rPr>
                    <w:t>ПДВ*,</w:t>
                  </w:r>
                  <w:r w:rsidRPr="003101C6">
                    <w:rPr>
                      <w:spacing w:val="-11"/>
                      <w:sz w:val="20"/>
                      <w:szCs w:val="20"/>
                    </w:rPr>
                    <w:t xml:space="preserve"> </w:t>
                  </w:r>
                  <w:r w:rsidRPr="003101C6">
                    <w:rPr>
                      <w:spacing w:val="-4"/>
                      <w:sz w:val="20"/>
                      <w:szCs w:val="20"/>
                    </w:rPr>
                    <w:t>грн.</w:t>
                  </w:r>
                </w:p>
              </w:tc>
              <w:tc>
                <w:tcPr>
                  <w:tcW w:w="909" w:type="dxa"/>
                  <w:tcBorders>
                    <w:top w:val="single" w:sz="4" w:space="0" w:color="auto"/>
                    <w:left w:val="single" w:sz="4" w:space="0" w:color="auto"/>
                    <w:bottom w:val="single" w:sz="4" w:space="0" w:color="auto"/>
                    <w:right w:val="single" w:sz="4" w:space="0" w:color="auto"/>
                  </w:tcBorders>
                  <w:hideMark/>
                </w:tcPr>
                <w:p w14:paraId="4B23C496" w14:textId="77777777" w:rsidR="00FD258C" w:rsidRPr="003101C6" w:rsidRDefault="00FD258C" w:rsidP="00FD258C">
                  <w:pPr>
                    <w:pStyle w:val="TableParagraph"/>
                    <w:ind w:left="0"/>
                    <w:jc w:val="center"/>
                    <w:rPr>
                      <w:sz w:val="20"/>
                      <w:szCs w:val="20"/>
                    </w:rPr>
                  </w:pPr>
                  <w:r w:rsidRPr="003101C6">
                    <w:rPr>
                      <w:sz w:val="20"/>
                      <w:szCs w:val="20"/>
                    </w:rPr>
                    <w:t>Сума</w:t>
                  </w:r>
                  <w:r w:rsidRPr="003101C6">
                    <w:rPr>
                      <w:spacing w:val="5"/>
                      <w:sz w:val="20"/>
                      <w:szCs w:val="20"/>
                    </w:rPr>
                    <w:t xml:space="preserve"> </w:t>
                  </w:r>
                  <w:r w:rsidRPr="003101C6">
                    <w:rPr>
                      <w:sz w:val="20"/>
                      <w:szCs w:val="20"/>
                    </w:rPr>
                    <w:t>*,</w:t>
                  </w:r>
                </w:p>
                <w:p w14:paraId="36399A2A" w14:textId="77777777" w:rsidR="00FD258C" w:rsidRPr="003101C6" w:rsidRDefault="00FD258C" w:rsidP="00FD258C">
                  <w:pPr>
                    <w:pStyle w:val="TableParagraph"/>
                    <w:ind w:left="0"/>
                    <w:jc w:val="center"/>
                    <w:rPr>
                      <w:sz w:val="20"/>
                      <w:szCs w:val="20"/>
                    </w:rPr>
                  </w:pPr>
                  <w:r w:rsidRPr="003101C6">
                    <w:rPr>
                      <w:sz w:val="20"/>
                      <w:szCs w:val="20"/>
                    </w:rPr>
                    <w:t>грн.</w:t>
                  </w:r>
                </w:p>
              </w:tc>
            </w:tr>
            <w:tr w:rsidR="00FD258C" w:rsidRPr="003101C6" w14:paraId="2FE77754" w14:textId="77777777" w:rsidTr="00EB6F63">
              <w:trPr>
                <w:trHeight w:val="392"/>
              </w:trPr>
              <w:tc>
                <w:tcPr>
                  <w:tcW w:w="480" w:type="dxa"/>
                  <w:tcBorders>
                    <w:top w:val="single" w:sz="4" w:space="0" w:color="auto"/>
                    <w:left w:val="single" w:sz="4" w:space="0" w:color="auto"/>
                    <w:bottom w:val="single" w:sz="4" w:space="0" w:color="auto"/>
                    <w:right w:val="single" w:sz="4" w:space="0" w:color="auto"/>
                  </w:tcBorders>
                </w:tcPr>
                <w:p w14:paraId="4888CA97" w14:textId="77777777" w:rsidR="00FD258C" w:rsidRPr="003101C6" w:rsidRDefault="00FD258C" w:rsidP="00FD258C">
                  <w:pPr>
                    <w:pStyle w:val="TableParagraph"/>
                    <w:ind w:left="0"/>
                    <w:jc w:val="center"/>
                    <w:rPr>
                      <w:sz w:val="20"/>
                      <w:szCs w:val="20"/>
                    </w:rPr>
                  </w:pPr>
                </w:p>
              </w:tc>
              <w:tc>
                <w:tcPr>
                  <w:tcW w:w="3626" w:type="dxa"/>
                </w:tcPr>
                <w:p w14:paraId="42D0DD85" w14:textId="77777777" w:rsidR="00FD258C" w:rsidRPr="003101C6" w:rsidRDefault="00FD258C" w:rsidP="00FD258C">
                  <w:pPr>
                    <w:jc w:val="center"/>
                    <w:rPr>
                      <w:rFonts w:ascii="Times New Roman" w:hAnsi="Times New Roman" w:cs="Times New Roman"/>
                      <w:color w:val="000000"/>
                    </w:rPr>
                  </w:pPr>
                  <w:r>
                    <w:rPr>
                      <w:rFonts w:ascii="Times New Roman" w:eastAsia="Times New Roman" w:hAnsi="Times New Roman" w:cs="Times New Roman"/>
                      <w:sz w:val="24"/>
                      <w:szCs w:val="24"/>
                    </w:rPr>
                    <w:t>Розсилка Viber повідомлень</w:t>
                  </w:r>
                </w:p>
              </w:tc>
              <w:tc>
                <w:tcPr>
                  <w:tcW w:w="1559" w:type="dxa"/>
                  <w:shd w:val="clear" w:color="auto" w:fill="auto"/>
                </w:tcPr>
                <w:p w14:paraId="61CF08E9" w14:textId="77777777" w:rsidR="00FD258C" w:rsidRPr="003101C6" w:rsidRDefault="00FD258C" w:rsidP="00FD258C">
                  <w:pPr>
                    <w:jc w:val="center"/>
                    <w:rPr>
                      <w:rFonts w:ascii="Times New Roman" w:hAnsi="Times New Roman" w:cs="Times New Roman"/>
                      <w:color w:val="000000"/>
                    </w:rPr>
                  </w:pPr>
                  <w:r>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tcPr>
                <w:p w14:paraId="5E95CB6D" w14:textId="77777777" w:rsidR="00FD258C" w:rsidRPr="003101C6" w:rsidRDefault="00FD258C" w:rsidP="00FD258C">
                  <w:pPr>
                    <w:pStyle w:val="TableParagraph"/>
                    <w:ind w:left="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3AA0D4F" w14:textId="77777777" w:rsidR="00FD258C" w:rsidRPr="003101C6" w:rsidRDefault="00FD258C" w:rsidP="00FD258C">
                  <w:pPr>
                    <w:pStyle w:val="TableParagraph"/>
                    <w:ind w:left="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CD5B14" w14:textId="77777777" w:rsidR="00FD258C" w:rsidRPr="003101C6" w:rsidRDefault="00FD258C" w:rsidP="00FD258C">
                  <w:pPr>
                    <w:pStyle w:val="TableParagraph"/>
                    <w:ind w:left="0"/>
                    <w:jc w:val="center"/>
                    <w:rPr>
                      <w:sz w:val="20"/>
                      <w:szCs w:val="20"/>
                    </w:rPr>
                  </w:pPr>
                </w:p>
              </w:tc>
              <w:tc>
                <w:tcPr>
                  <w:tcW w:w="909" w:type="dxa"/>
                  <w:tcBorders>
                    <w:top w:val="single" w:sz="4" w:space="0" w:color="auto"/>
                    <w:left w:val="single" w:sz="4" w:space="0" w:color="auto"/>
                    <w:bottom w:val="single" w:sz="4" w:space="0" w:color="auto"/>
                    <w:right w:val="single" w:sz="4" w:space="0" w:color="auto"/>
                  </w:tcBorders>
                </w:tcPr>
                <w:p w14:paraId="6A2BDDC3" w14:textId="77777777" w:rsidR="00FD258C" w:rsidRPr="003101C6" w:rsidRDefault="00FD258C" w:rsidP="00FD258C">
                  <w:pPr>
                    <w:pStyle w:val="TableParagraph"/>
                    <w:ind w:left="0"/>
                    <w:jc w:val="center"/>
                    <w:rPr>
                      <w:sz w:val="20"/>
                      <w:szCs w:val="20"/>
                    </w:rPr>
                  </w:pPr>
                </w:p>
              </w:tc>
            </w:tr>
            <w:tr w:rsidR="00FD258C" w:rsidRPr="003101C6" w14:paraId="3D7D013E" w14:textId="77777777" w:rsidTr="00EB6F63">
              <w:trPr>
                <w:trHeight w:val="239"/>
              </w:trPr>
              <w:tc>
                <w:tcPr>
                  <w:tcW w:w="480" w:type="dxa"/>
                  <w:tcBorders>
                    <w:top w:val="single" w:sz="4" w:space="0" w:color="auto"/>
                    <w:left w:val="single" w:sz="4" w:space="0" w:color="auto"/>
                    <w:bottom w:val="single" w:sz="4" w:space="0" w:color="auto"/>
                    <w:right w:val="single" w:sz="4" w:space="0" w:color="auto"/>
                  </w:tcBorders>
                </w:tcPr>
                <w:p w14:paraId="5DD9A429" w14:textId="77777777" w:rsidR="00FD258C" w:rsidRPr="003101C6" w:rsidRDefault="00FD258C" w:rsidP="00FD258C">
                  <w:pPr>
                    <w:pStyle w:val="TableParagraph"/>
                    <w:ind w:left="0"/>
                    <w:jc w:val="center"/>
                    <w:rPr>
                      <w:sz w:val="20"/>
                      <w:szCs w:val="20"/>
                    </w:rPr>
                  </w:pPr>
                </w:p>
              </w:tc>
              <w:tc>
                <w:tcPr>
                  <w:tcW w:w="3626" w:type="dxa"/>
                </w:tcPr>
                <w:p w14:paraId="017BA026" w14:textId="77777777" w:rsidR="00FD258C" w:rsidRPr="003101C6" w:rsidRDefault="00FD258C" w:rsidP="00FD258C">
                  <w:pPr>
                    <w:jc w:val="center"/>
                    <w:rPr>
                      <w:rFonts w:ascii="Times New Roman" w:hAnsi="Times New Roman" w:cs="Times New Roman"/>
                      <w:color w:val="000000"/>
                    </w:rPr>
                  </w:pPr>
                  <w:r>
                    <w:rPr>
                      <w:rFonts w:ascii="Times New Roman" w:eastAsia="Times New Roman" w:hAnsi="Times New Roman" w:cs="Times New Roman"/>
                      <w:sz w:val="24"/>
                      <w:szCs w:val="24"/>
                    </w:rPr>
                    <w:t xml:space="preserve">Розсилка СМС повідомлень </w:t>
                  </w:r>
                </w:p>
              </w:tc>
              <w:tc>
                <w:tcPr>
                  <w:tcW w:w="1559" w:type="dxa"/>
                  <w:shd w:val="clear" w:color="auto" w:fill="auto"/>
                </w:tcPr>
                <w:p w14:paraId="7EBB90D1" w14:textId="77777777" w:rsidR="00FD258C" w:rsidRPr="003101C6" w:rsidRDefault="00FD258C" w:rsidP="00FD258C">
                  <w:pPr>
                    <w:jc w:val="center"/>
                    <w:rPr>
                      <w:rFonts w:ascii="Times New Roman" w:hAnsi="Times New Roman" w:cs="Times New Roman"/>
                      <w:color w:val="000000"/>
                    </w:rPr>
                  </w:pPr>
                  <w:r>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tcPr>
                <w:p w14:paraId="7CAF98E9" w14:textId="77777777" w:rsidR="00FD258C" w:rsidRPr="003101C6" w:rsidRDefault="00FD258C" w:rsidP="00FD258C">
                  <w:pPr>
                    <w:pStyle w:val="TableParagraph"/>
                    <w:ind w:left="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78A191A" w14:textId="77777777" w:rsidR="00FD258C" w:rsidRPr="003101C6" w:rsidRDefault="00FD258C" w:rsidP="00FD258C">
                  <w:pPr>
                    <w:pStyle w:val="TableParagraph"/>
                    <w:ind w:left="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7F20165" w14:textId="77777777" w:rsidR="00FD258C" w:rsidRPr="003101C6" w:rsidRDefault="00FD258C" w:rsidP="00FD258C">
                  <w:pPr>
                    <w:pStyle w:val="TableParagraph"/>
                    <w:ind w:left="0"/>
                    <w:jc w:val="center"/>
                    <w:rPr>
                      <w:sz w:val="20"/>
                      <w:szCs w:val="20"/>
                    </w:rPr>
                  </w:pPr>
                </w:p>
              </w:tc>
              <w:tc>
                <w:tcPr>
                  <w:tcW w:w="909" w:type="dxa"/>
                  <w:tcBorders>
                    <w:top w:val="single" w:sz="4" w:space="0" w:color="auto"/>
                    <w:left w:val="single" w:sz="4" w:space="0" w:color="auto"/>
                    <w:bottom w:val="single" w:sz="4" w:space="0" w:color="auto"/>
                    <w:right w:val="single" w:sz="4" w:space="0" w:color="auto"/>
                  </w:tcBorders>
                </w:tcPr>
                <w:p w14:paraId="6A2C3869" w14:textId="77777777" w:rsidR="00FD258C" w:rsidRPr="003101C6" w:rsidRDefault="00FD258C" w:rsidP="00FD258C">
                  <w:pPr>
                    <w:pStyle w:val="TableParagraph"/>
                    <w:ind w:left="0"/>
                    <w:jc w:val="center"/>
                    <w:rPr>
                      <w:sz w:val="20"/>
                      <w:szCs w:val="20"/>
                    </w:rPr>
                  </w:pPr>
                </w:p>
              </w:tc>
            </w:tr>
            <w:tr w:rsidR="00FD258C" w:rsidRPr="003101C6" w14:paraId="1C10F302" w14:textId="77777777" w:rsidTr="00EB6F63">
              <w:trPr>
                <w:trHeight w:val="256"/>
              </w:trPr>
              <w:tc>
                <w:tcPr>
                  <w:tcW w:w="480" w:type="dxa"/>
                  <w:tcBorders>
                    <w:top w:val="single" w:sz="4" w:space="0" w:color="auto"/>
                    <w:left w:val="single" w:sz="4" w:space="0" w:color="auto"/>
                    <w:bottom w:val="single" w:sz="4" w:space="0" w:color="auto"/>
                    <w:right w:val="single" w:sz="4" w:space="0" w:color="auto"/>
                  </w:tcBorders>
                </w:tcPr>
                <w:p w14:paraId="7FA56CFA" w14:textId="77777777" w:rsidR="00FD258C" w:rsidRPr="003101C6" w:rsidRDefault="00FD258C" w:rsidP="00FD258C">
                  <w:pPr>
                    <w:pStyle w:val="TableParagraph"/>
                    <w:ind w:left="0"/>
                    <w:jc w:val="center"/>
                    <w:rPr>
                      <w:sz w:val="18"/>
                    </w:rPr>
                  </w:pPr>
                </w:p>
              </w:tc>
              <w:tc>
                <w:tcPr>
                  <w:tcW w:w="3626" w:type="dxa"/>
                  <w:tcBorders>
                    <w:top w:val="single" w:sz="4" w:space="0" w:color="auto"/>
                    <w:left w:val="single" w:sz="4" w:space="0" w:color="auto"/>
                    <w:bottom w:val="single" w:sz="4" w:space="0" w:color="auto"/>
                    <w:right w:val="single" w:sz="4" w:space="0" w:color="auto"/>
                  </w:tcBorders>
                  <w:hideMark/>
                </w:tcPr>
                <w:p w14:paraId="0852C1A3" w14:textId="77777777" w:rsidR="00FD258C" w:rsidRPr="003101C6" w:rsidRDefault="00FD258C" w:rsidP="00FD258C">
                  <w:pPr>
                    <w:pStyle w:val="TableParagraph"/>
                    <w:ind w:left="0"/>
                    <w:rPr>
                      <w:sz w:val="20"/>
                      <w:szCs w:val="20"/>
                    </w:rPr>
                  </w:pPr>
                  <w:r w:rsidRPr="003101C6">
                    <w:rPr>
                      <w:b/>
                      <w:i/>
                      <w:sz w:val="20"/>
                      <w:szCs w:val="20"/>
                    </w:rPr>
                    <w:t>Загальна вартість</w:t>
                  </w:r>
                  <w:r w:rsidRPr="003101C6">
                    <w:rPr>
                      <w:b/>
                      <w:i/>
                      <w:spacing w:val="-52"/>
                      <w:sz w:val="20"/>
                      <w:szCs w:val="20"/>
                    </w:rPr>
                    <w:t xml:space="preserve"> </w:t>
                  </w:r>
                  <w:r w:rsidRPr="003101C6">
                    <w:rPr>
                      <w:b/>
                      <w:i/>
                      <w:sz w:val="20"/>
                      <w:szCs w:val="20"/>
                    </w:rPr>
                    <w:t>пропозиції*</w:t>
                  </w:r>
                  <w:r w:rsidRPr="003101C6">
                    <w:rPr>
                      <w:b/>
                      <w:i/>
                      <w:spacing w:val="1"/>
                      <w:sz w:val="20"/>
                      <w:szCs w:val="20"/>
                    </w:rPr>
                    <w:t xml:space="preserve"> </w:t>
                  </w:r>
                  <w:r w:rsidRPr="003101C6">
                    <w:rPr>
                      <w:b/>
                      <w:i/>
                      <w:spacing w:val="-1"/>
                      <w:sz w:val="20"/>
                      <w:szCs w:val="20"/>
                    </w:rPr>
                    <w:t>(прописом</w:t>
                  </w:r>
                  <w:r w:rsidRPr="003101C6">
                    <w:rPr>
                      <w:b/>
                      <w:i/>
                      <w:spacing w:val="-12"/>
                      <w:sz w:val="20"/>
                      <w:szCs w:val="20"/>
                    </w:rPr>
                    <w:t xml:space="preserve"> </w:t>
                  </w:r>
                  <w:r w:rsidRPr="003101C6">
                    <w:rPr>
                      <w:b/>
                      <w:i/>
                      <w:sz w:val="20"/>
                      <w:szCs w:val="20"/>
                    </w:rPr>
                    <w:t>в</w:t>
                  </w:r>
                  <w:r w:rsidRPr="003101C6">
                    <w:rPr>
                      <w:b/>
                      <w:i/>
                      <w:spacing w:val="-3"/>
                      <w:sz w:val="20"/>
                      <w:szCs w:val="20"/>
                    </w:rPr>
                    <w:t xml:space="preserve"> </w:t>
                  </w:r>
                  <w:proofErr w:type="spellStart"/>
                  <w:r w:rsidRPr="003101C6">
                    <w:rPr>
                      <w:b/>
                      <w:i/>
                      <w:sz w:val="20"/>
                      <w:szCs w:val="20"/>
                    </w:rPr>
                    <w:t>т.ч</w:t>
                  </w:r>
                  <w:proofErr w:type="spellEnd"/>
                  <w:r w:rsidRPr="003101C6">
                    <w:rPr>
                      <w:b/>
                      <w:i/>
                      <w:sz w:val="20"/>
                      <w:szCs w:val="20"/>
                    </w:rPr>
                    <w:t>. ПДВ):</w:t>
                  </w:r>
                </w:p>
              </w:tc>
              <w:tc>
                <w:tcPr>
                  <w:tcW w:w="6154" w:type="dxa"/>
                  <w:gridSpan w:val="5"/>
                  <w:tcBorders>
                    <w:top w:val="single" w:sz="4" w:space="0" w:color="auto"/>
                    <w:left w:val="single" w:sz="4" w:space="0" w:color="auto"/>
                    <w:bottom w:val="single" w:sz="4" w:space="0" w:color="auto"/>
                    <w:right w:val="single" w:sz="4" w:space="0" w:color="auto"/>
                  </w:tcBorders>
                </w:tcPr>
                <w:p w14:paraId="69DB45C8" w14:textId="77777777" w:rsidR="00FD258C" w:rsidRPr="003101C6" w:rsidRDefault="00FD258C" w:rsidP="00FD258C">
                  <w:pPr>
                    <w:pStyle w:val="TableParagraph"/>
                    <w:ind w:left="0"/>
                    <w:jc w:val="center"/>
                    <w:rPr>
                      <w:sz w:val="18"/>
                    </w:rPr>
                  </w:pPr>
                </w:p>
              </w:tc>
            </w:tr>
          </w:tbl>
          <w:p w14:paraId="5016213D" w14:textId="5147560A" w:rsidR="00FD258C" w:rsidRDefault="00FD258C" w:rsidP="00E4615B">
            <w:pPr>
              <w:widowControl w:val="0"/>
              <w:autoSpaceDE w:val="0"/>
              <w:autoSpaceDN w:val="0"/>
              <w:spacing w:after="0" w:line="244" w:lineRule="auto"/>
              <w:rPr>
                <w:rFonts w:ascii="Times New Roman" w:eastAsia="Times New Roman" w:hAnsi="Times New Roman" w:cs="Times New Roman"/>
                <w:lang w:eastAsia="en-US"/>
              </w:rPr>
            </w:pPr>
          </w:p>
          <w:p w14:paraId="38BC8DF5" w14:textId="349EBF0E" w:rsidR="00FD258C" w:rsidRDefault="00FD258C" w:rsidP="00E4615B">
            <w:pPr>
              <w:widowControl w:val="0"/>
              <w:autoSpaceDE w:val="0"/>
              <w:autoSpaceDN w:val="0"/>
              <w:spacing w:after="0" w:line="244" w:lineRule="auto"/>
              <w:rPr>
                <w:rFonts w:ascii="Times New Roman" w:eastAsia="Times New Roman" w:hAnsi="Times New Roman" w:cs="Times New Roman"/>
                <w:lang w:eastAsia="en-US"/>
              </w:rPr>
            </w:pPr>
          </w:p>
          <w:p w14:paraId="491447C3" w14:textId="3208FF8C" w:rsidR="00FD258C" w:rsidRDefault="00FD258C" w:rsidP="00E4615B">
            <w:pPr>
              <w:widowControl w:val="0"/>
              <w:autoSpaceDE w:val="0"/>
              <w:autoSpaceDN w:val="0"/>
              <w:spacing w:after="0" w:line="244" w:lineRule="auto"/>
              <w:rPr>
                <w:rFonts w:ascii="Times New Roman" w:eastAsia="Times New Roman" w:hAnsi="Times New Roman" w:cs="Times New Roman"/>
                <w:lang w:eastAsia="en-US"/>
              </w:rPr>
            </w:pPr>
            <w:r w:rsidRPr="000B3B2F">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0B3B2F">
              <w:rPr>
                <w:rFonts w:ascii="Times New Roman" w:eastAsia="Times New Roman" w:hAnsi="Times New Roman" w:cs="Times New Roman"/>
                <w:b/>
                <w:i/>
                <w:spacing w:val="-52"/>
                <w:lang w:eastAsia="en-US"/>
              </w:rPr>
              <w:t xml:space="preserve"> </w:t>
            </w:r>
            <w:r w:rsidRPr="000B3B2F">
              <w:rPr>
                <w:rFonts w:ascii="Times New Roman" w:eastAsia="Times New Roman" w:hAnsi="Times New Roman" w:cs="Times New Roman"/>
                <w:b/>
                <w:i/>
                <w:lang w:eastAsia="en-US"/>
              </w:rPr>
              <w:t>вартість)</w:t>
            </w:r>
          </w:p>
          <w:p w14:paraId="6836E767" w14:textId="50320B59" w:rsidR="00FD258C" w:rsidRPr="000B3B2F" w:rsidRDefault="00FD258C" w:rsidP="00FD258C">
            <w:pPr>
              <w:widowControl w:val="0"/>
              <w:autoSpaceDE w:val="0"/>
              <w:autoSpaceDN w:val="0"/>
              <w:spacing w:after="0" w:line="244" w:lineRule="auto"/>
              <w:rPr>
                <w:rFonts w:ascii="Times New Roman" w:eastAsia="Times New Roman" w:hAnsi="Times New Roman" w:cs="Times New Roman"/>
                <w:lang w:eastAsia="en-US"/>
              </w:rPr>
            </w:pPr>
          </w:p>
        </w:tc>
      </w:tr>
    </w:tbl>
    <w:p w14:paraId="568C9349" w14:textId="77777777" w:rsidR="0044613D" w:rsidRPr="000B3B2F" w:rsidRDefault="0044613D" w:rsidP="0044613D">
      <w:pPr>
        <w:widowControl w:val="0"/>
        <w:autoSpaceDE w:val="0"/>
        <w:autoSpaceDN w:val="0"/>
        <w:spacing w:after="0" w:line="254" w:lineRule="auto"/>
        <w:rPr>
          <w:rFonts w:ascii="Times New Roman" w:eastAsia="Times New Roman" w:hAnsi="Times New Roman" w:cs="Times New Roman"/>
          <w:lang w:eastAsia="en-US"/>
        </w:rPr>
        <w:sectPr w:rsidR="0044613D" w:rsidRPr="000B3B2F">
          <w:pgSz w:w="11940" w:h="16860"/>
          <w:pgMar w:top="1160" w:right="480" w:bottom="280" w:left="840" w:header="720" w:footer="720" w:gutter="0"/>
          <w:cols w:space="720"/>
        </w:sectPr>
      </w:pPr>
    </w:p>
    <w:p w14:paraId="69FB4DC1" w14:textId="493892E1" w:rsidR="0044613D" w:rsidRPr="000B3B2F" w:rsidRDefault="0044613D" w:rsidP="0044613D">
      <w:pPr>
        <w:widowControl w:val="0"/>
        <w:numPr>
          <w:ilvl w:val="0"/>
          <w:numId w:val="27"/>
        </w:numPr>
        <w:tabs>
          <w:tab w:val="left" w:pos="1141"/>
          <w:tab w:val="left" w:pos="7239"/>
        </w:tabs>
        <w:autoSpaceDE w:val="0"/>
        <w:autoSpaceDN w:val="0"/>
        <w:spacing w:before="75" w:after="0" w:line="228" w:lineRule="auto"/>
        <w:ind w:right="144" w:firstLine="566"/>
        <w:jc w:val="both"/>
        <w:rPr>
          <w:rFonts w:ascii="Times New Roman" w:eastAsia="Times New Roman" w:hAnsi="Times New Roman" w:cs="Times New Roman"/>
          <w:lang w:eastAsia="en-US"/>
        </w:rPr>
      </w:pPr>
      <w:r>
        <w:rPr>
          <w:rFonts w:ascii="Times New Roman" w:eastAsia="Times New Roman" w:hAnsi="Times New Roman" w:cs="Times New Roman"/>
          <w:noProof/>
          <w:lang w:val="ru-RU"/>
        </w:rPr>
        <w:lastRenderedPageBreak/>
        <mc:AlternateContent>
          <mc:Choice Requires="wps">
            <w:drawing>
              <wp:anchor distT="0" distB="0" distL="114300" distR="114300" simplePos="0" relativeHeight="251659264" behindDoc="1" locked="0" layoutInCell="1" allowOverlap="1" wp14:anchorId="4590AB7D" wp14:editId="5A0FA88F">
                <wp:simplePos x="0" y="0"/>
                <wp:positionH relativeFrom="page">
                  <wp:posOffset>633730</wp:posOffset>
                </wp:positionH>
                <wp:positionV relativeFrom="paragraph">
                  <wp:posOffset>36195</wp:posOffset>
                </wp:positionV>
                <wp:extent cx="6586855" cy="4749800"/>
                <wp:effectExtent l="0" t="4445" r="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6855" cy="4749800"/>
                        </a:xfrm>
                        <a:custGeom>
                          <a:avLst/>
                          <a:gdLst>
                            <a:gd name="T0" fmla="+- 0 11356 998"/>
                            <a:gd name="T1" fmla="*/ T0 w 10373"/>
                            <a:gd name="T2" fmla="+- 0 57 57"/>
                            <a:gd name="T3" fmla="*/ 57 h 7480"/>
                            <a:gd name="T4" fmla="+- 0 1013 998"/>
                            <a:gd name="T5" fmla="*/ T4 w 10373"/>
                            <a:gd name="T6" fmla="+- 0 57 57"/>
                            <a:gd name="T7" fmla="*/ 57 h 7480"/>
                            <a:gd name="T8" fmla="+- 0 998 998"/>
                            <a:gd name="T9" fmla="*/ T8 w 10373"/>
                            <a:gd name="T10" fmla="+- 0 57 57"/>
                            <a:gd name="T11" fmla="*/ 57 h 7480"/>
                            <a:gd name="T12" fmla="+- 0 998 998"/>
                            <a:gd name="T13" fmla="*/ T12 w 10373"/>
                            <a:gd name="T14" fmla="+- 0 71 57"/>
                            <a:gd name="T15" fmla="*/ 71 h 7480"/>
                            <a:gd name="T16" fmla="+- 0 998 998"/>
                            <a:gd name="T17" fmla="*/ T16 w 10373"/>
                            <a:gd name="T18" fmla="+- 0 7522 57"/>
                            <a:gd name="T19" fmla="*/ 7522 h 7480"/>
                            <a:gd name="T20" fmla="+- 0 998 998"/>
                            <a:gd name="T21" fmla="*/ T20 w 10373"/>
                            <a:gd name="T22" fmla="+- 0 7536 57"/>
                            <a:gd name="T23" fmla="*/ 7536 h 7480"/>
                            <a:gd name="T24" fmla="+- 0 1013 998"/>
                            <a:gd name="T25" fmla="*/ T24 w 10373"/>
                            <a:gd name="T26" fmla="+- 0 7536 57"/>
                            <a:gd name="T27" fmla="*/ 7536 h 7480"/>
                            <a:gd name="T28" fmla="+- 0 11356 998"/>
                            <a:gd name="T29" fmla="*/ T28 w 10373"/>
                            <a:gd name="T30" fmla="+- 0 7536 57"/>
                            <a:gd name="T31" fmla="*/ 7536 h 7480"/>
                            <a:gd name="T32" fmla="+- 0 11356 998"/>
                            <a:gd name="T33" fmla="*/ T32 w 10373"/>
                            <a:gd name="T34" fmla="+- 0 7522 57"/>
                            <a:gd name="T35" fmla="*/ 7522 h 7480"/>
                            <a:gd name="T36" fmla="+- 0 1013 998"/>
                            <a:gd name="T37" fmla="*/ T36 w 10373"/>
                            <a:gd name="T38" fmla="+- 0 7522 57"/>
                            <a:gd name="T39" fmla="*/ 7522 h 7480"/>
                            <a:gd name="T40" fmla="+- 0 1013 998"/>
                            <a:gd name="T41" fmla="*/ T40 w 10373"/>
                            <a:gd name="T42" fmla="+- 0 71 57"/>
                            <a:gd name="T43" fmla="*/ 71 h 7480"/>
                            <a:gd name="T44" fmla="+- 0 11356 998"/>
                            <a:gd name="T45" fmla="*/ T44 w 10373"/>
                            <a:gd name="T46" fmla="+- 0 71 57"/>
                            <a:gd name="T47" fmla="*/ 71 h 7480"/>
                            <a:gd name="T48" fmla="+- 0 11356 998"/>
                            <a:gd name="T49" fmla="*/ T48 w 10373"/>
                            <a:gd name="T50" fmla="+- 0 57 57"/>
                            <a:gd name="T51" fmla="*/ 57 h 7480"/>
                            <a:gd name="T52" fmla="+- 0 11371 998"/>
                            <a:gd name="T53" fmla="*/ T52 w 10373"/>
                            <a:gd name="T54" fmla="+- 0 57 57"/>
                            <a:gd name="T55" fmla="*/ 57 h 7480"/>
                            <a:gd name="T56" fmla="+- 0 11356 998"/>
                            <a:gd name="T57" fmla="*/ T56 w 10373"/>
                            <a:gd name="T58" fmla="+- 0 57 57"/>
                            <a:gd name="T59" fmla="*/ 57 h 7480"/>
                            <a:gd name="T60" fmla="+- 0 11356 998"/>
                            <a:gd name="T61" fmla="*/ T60 w 10373"/>
                            <a:gd name="T62" fmla="+- 0 71 57"/>
                            <a:gd name="T63" fmla="*/ 71 h 7480"/>
                            <a:gd name="T64" fmla="+- 0 11356 998"/>
                            <a:gd name="T65" fmla="*/ T64 w 10373"/>
                            <a:gd name="T66" fmla="+- 0 7522 57"/>
                            <a:gd name="T67" fmla="*/ 7522 h 7480"/>
                            <a:gd name="T68" fmla="+- 0 11356 998"/>
                            <a:gd name="T69" fmla="*/ T68 w 10373"/>
                            <a:gd name="T70" fmla="+- 0 7536 57"/>
                            <a:gd name="T71" fmla="*/ 7536 h 7480"/>
                            <a:gd name="T72" fmla="+- 0 11371 998"/>
                            <a:gd name="T73" fmla="*/ T72 w 10373"/>
                            <a:gd name="T74" fmla="+- 0 7536 57"/>
                            <a:gd name="T75" fmla="*/ 7536 h 7480"/>
                            <a:gd name="T76" fmla="+- 0 11371 998"/>
                            <a:gd name="T77" fmla="*/ T76 w 10373"/>
                            <a:gd name="T78" fmla="+- 0 7522 57"/>
                            <a:gd name="T79" fmla="*/ 7522 h 7480"/>
                            <a:gd name="T80" fmla="+- 0 11371 998"/>
                            <a:gd name="T81" fmla="*/ T80 w 10373"/>
                            <a:gd name="T82" fmla="+- 0 71 57"/>
                            <a:gd name="T83" fmla="*/ 71 h 7480"/>
                            <a:gd name="T84" fmla="+- 0 11371 998"/>
                            <a:gd name="T85" fmla="*/ T84 w 10373"/>
                            <a:gd name="T86" fmla="+- 0 57 57"/>
                            <a:gd name="T87" fmla="*/ 57 h 7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373" h="7480">
                              <a:moveTo>
                                <a:pt x="10358" y="0"/>
                              </a:moveTo>
                              <a:lnTo>
                                <a:pt x="15" y="0"/>
                              </a:lnTo>
                              <a:lnTo>
                                <a:pt x="0" y="0"/>
                              </a:lnTo>
                              <a:lnTo>
                                <a:pt x="0" y="14"/>
                              </a:lnTo>
                              <a:lnTo>
                                <a:pt x="0" y="7465"/>
                              </a:lnTo>
                              <a:lnTo>
                                <a:pt x="0" y="7479"/>
                              </a:lnTo>
                              <a:lnTo>
                                <a:pt x="15" y="7479"/>
                              </a:lnTo>
                              <a:lnTo>
                                <a:pt x="10358" y="7479"/>
                              </a:lnTo>
                              <a:lnTo>
                                <a:pt x="10358" y="7465"/>
                              </a:lnTo>
                              <a:lnTo>
                                <a:pt x="15" y="7465"/>
                              </a:lnTo>
                              <a:lnTo>
                                <a:pt x="15" y="14"/>
                              </a:lnTo>
                              <a:lnTo>
                                <a:pt x="10358" y="14"/>
                              </a:lnTo>
                              <a:lnTo>
                                <a:pt x="10358" y="0"/>
                              </a:lnTo>
                              <a:close/>
                              <a:moveTo>
                                <a:pt x="10373" y="0"/>
                              </a:moveTo>
                              <a:lnTo>
                                <a:pt x="10358" y="0"/>
                              </a:lnTo>
                              <a:lnTo>
                                <a:pt x="10358" y="14"/>
                              </a:lnTo>
                              <a:lnTo>
                                <a:pt x="10358" y="7465"/>
                              </a:lnTo>
                              <a:lnTo>
                                <a:pt x="10358" y="7479"/>
                              </a:lnTo>
                              <a:lnTo>
                                <a:pt x="10373" y="7479"/>
                              </a:lnTo>
                              <a:lnTo>
                                <a:pt x="10373" y="7465"/>
                              </a:lnTo>
                              <a:lnTo>
                                <a:pt x="10373" y="14"/>
                              </a:lnTo>
                              <a:lnTo>
                                <a:pt x="10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BE3C5" id="Полилиния 1" o:spid="_x0000_s1026" style="position:absolute;margin-left:49.9pt;margin-top:2.85pt;width:518.65pt;height:3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73,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" path="m10358,l15,,,,,14,,7465r,14l15,7479r10343,l10358,7465,15,7465,15,14r10343,l10358,xm10373,r-15,l10358,14r,7451l10358,7479r15,l10373,7465r,-7451l10373,xe" fillcolor="black" stroked="f">
                <v:path arrowok="t" o:connecttype="custom" o:connectlocs="6577330,36195;9525,36195;0,36195;0,45085;0,4776470;0,4785360;9525,4785360;6577330,4785360;6577330,4776470;9525,4776470;9525,45085;6577330,45085;6577330,36195;6586855,36195;6577330,36195;6577330,45085;6577330,4776470;6577330,4785360;6586855,4785360;6586855,4776470;6586855,45085;6586855,36195" o:connectangles="0,0,0,0,0,0,0,0,0,0,0,0,0,0,0,0,0,0,0,0,0,0"/>
                <w10:wrap anchorx="page"/>
              </v:shape>
            </w:pict>
          </mc:Fallback>
        </mc:AlternateContent>
      </w:r>
      <w:r w:rsidRPr="000B3B2F">
        <w:rPr>
          <w:rFonts w:ascii="Times New Roman" w:eastAsia="Times New Roman" w:hAnsi="Times New Roman" w:cs="Times New Roman"/>
          <w:lang w:eastAsia="en-US"/>
        </w:rPr>
        <w:t>Подання нами цієї</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пропозиції</w:t>
      </w:r>
      <w:r w:rsidRPr="000B3B2F">
        <w:rPr>
          <w:rFonts w:ascii="Times New Roman" w:eastAsia="Times New Roman" w:hAnsi="Times New Roman" w:cs="Times New Roman"/>
          <w:spacing w:val="49"/>
          <w:lang w:eastAsia="en-US"/>
        </w:rPr>
        <w:t xml:space="preserve"> </w:t>
      </w:r>
      <w:r w:rsidRPr="000B3B2F">
        <w:rPr>
          <w:rFonts w:ascii="Times New Roman" w:eastAsia="Times New Roman" w:hAnsi="Times New Roman" w:cs="Times New Roman"/>
          <w:lang w:eastAsia="en-US"/>
        </w:rPr>
        <w:t>означає, що</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ми___________________________________(назва</w:t>
      </w:r>
      <w:r w:rsidRPr="000B3B2F">
        <w:rPr>
          <w:rFonts w:ascii="Times New Roman" w:eastAsia="Times New Roman" w:hAnsi="Times New Roman" w:cs="Times New Roman"/>
          <w:spacing w:val="44"/>
          <w:lang w:eastAsia="en-US"/>
        </w:rPr>
        <w:t xml:space="preserve"> </w:t>
      </w:r>
      <w:r w:rsidRPr="000B3B2F">
        <w:rPr>
          <w:rFonts w:ascii="Times New Roman" w:eastAsia="Times New Roman" w:hAnsi="Times New Roman" w:cs="Times New Roman"/>
          <w:lang w:eastAsia="en-US"/>
        </w:rPr>
        <w:t>Учасника),</w:t>
      </w:r>
      <w:r w:rsidRPr="000B3B2F">
        <w:rPr>
          <w:rFonts w:ascii="Times New Roman" w:eastAsia="Times New Roman" w:hAnsi="Times New Roman" w:cs="Times New Roman"/>
          <w:spacing w:val="27"/>
          <w:lang w:eastAsia="en-US"/>
        </w:rPr>
        <w:t xml:space="preserve"> </w:t>
      </w:r>
      <w:r w:rsidRPr="000B3B2F">
        <w:rPr>
          <w:rFonts w:ascii="Times New Roman" w:eastAsia="Times New Roman" w:hAnsi="Times New Roman" w:cs="Times New Roman"/>
          <w:lang w:eastAsia="en-US"/>
        </w:rPr>
        <w:t>ознайомлені</w:t>
      </w:r>
      <w:r w:rsidRPr="000B3B2F">
        <w:rPr>
          <w:rFonts w:ascii="Times New Roman" w:eastAsia="Times New Roman" w:hAnsi="Times New Roman" w:cs="Times New Roman"/>
          <w:spacing w:val="20"/>
          <w:lang w:eastAsia="en-US"/>
        </w:rPr>
        <w:t xml:space="preserve"> </w:t>
      </w:r>
      <w:r w:rsidRPr="000B3B2F">
        <w:rPr>
          <w:rFonts w:ascii="Times New Roman" w:eastAsia="Times New Roman" w:hAnsi="Times New Roman" w:cs="Times New Roman"/>
          <w:lang w:eastAsia="en-US"/>
        </w:rPr>
        <w:t>і</w:t>
      </w:r>
      <w:r w:rsidRPr="000B3B2F">
        <w:rPr>
          <w:rFonts w:ascii="Times New Roman" w:eastAsia="Times New Roman" w:hAnsi="Times New Roman" w:cs="Times New Roman"/>
          <w:spacing w:val="-53"/>
          <w:lang w:eastAsia="en-US"/>
        </w:rPr>
        <w:t xml:space="preserve"> </w:t>
      </w:r>
      <w:r w:rsidRPr="000B3B2F">
        <w:rPr>
          <w:rFonts w:ascii="Times New Roman" w:eastAsia="Times New Roman" w:hAnsi="Times New Roman" w:cs="Times New Roman"/>
          <w:lang w:eastAsia="en-US"/>
        </w:rPr>
        <w:t>усвідомлюємо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повній</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мірі</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вимоги</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Замовника,</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викладені</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цій</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тендерній</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тому</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числі</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spacing w:val="-1"/>
          <w:lang w:eastAsia="en-US"/>
        </w:rPr>
        <w:t>запропонованим</w:t>
      </w:r>
      <w:r w:rsidRPr="000B3B2F">
        <w:rPr>
          <w:rFonts w:ascii="Times New Roman" w:eastAsia="Times New Roman" w:hAnsi="Times New Roman" w:cs="Times New Roman"/>
          <w:spacing w:val="50"/>
          <w:lang w:eastAsia="en-US"/>
        </w:rPr>
        <w:t xml:space="preserve"> </w:t>
      </w:r>
      <w:r w:rsidRPr="000B3B2F">
        <w:rPr>
          <w:rFonts w:ascii="Times New Roman" w:eastAsia="Times New Roman" w:hAnsi="Times New Roman" w:cs="Times New Roman"/>
          <w:lang w:eastAsia="en-US"/>
        </w:rPr>
        <w:t>Замовником</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проектом</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договору</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lang w:eastAsia="en-US"/>
        </w:rPr>
        <w:t>та</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погоджуємося</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ним.</w:t>
      </w:r>
    </w:p>
    <w:p w14:paraId="68E2D714" w14:textId="77777777" w:rsidR="0044613D" w:rsidRPr="000B3B2F" w:rsidRDefault="0044613D" w:rsidP="0044613D">
      <w:pPr>
        <w:widowControl w:val="0"/>
        <w:numPr>
          <w:ilvl w:val="0"/>
          <w:numId w:val="27"/>
        </w:numPr>
        <w:tabs>
          <w:tab w:val="left" w:pos="1066"/>
        </w:tabs>
        <w:autoSpaceDE w:val="0"/>
        <w:autoSpaceDN w:val="0"/>
        <w:spacing w:before="8" w:after="0" w:line="240" w:lineRule="auto"/>
        <w:ind w:right="143"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У</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разі</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визначення</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нас</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переможцем</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та</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прийняття</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рішення</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намір</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договір</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закупівлю,</w:t>
      </w:r>
      <w:r w:rsidRPr="000B3B2F">
        <w:rPr>
          <w:rFonts w:ascii="Times New Roman" w:eastAsia="Times New Roman" w:hAnsi="Times New Roman" w:cs="Times New Roman"/>
          <w:spacing w:val="-53"/>
          <w:lang w:eastAsia="en-US"/>
        </w:rPr>
        <w:t xml:space="preserve"> </w:t>
      </w:r>
      <w:r w:rsidRPr="000B3B2F">
        <w:rPr>
          <w:rFonts w:ascii="Times New Roman" w:eastAsia="Times New Roman" w:hAnsi="Times New Roman" w:cs="Times New Roman"/>
          <w:spacing w:val="-1"/>
          <w:lang w:eastAsia="en-US"/>
        </w:rPr>
        <w:t>ми</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візьмемо</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1"/>
          <w:lang w:eastAsia="en-US"/>
        </w:rPr>
        <w:t>на</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spacing w:val="-1"/>
          <w:lang w:eastAsia="en-US"/>
        </w:rPr>
        <w:t>себе</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зобов'язання</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виконати</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lang w:eastAsia="en-US"/>
        </w:rPr>
        <w:t>всі</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умови,</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lang w:eastAsia="en-US"/>
        </w:rPr>
        <w:t>передбачені</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договором.</w:t>
      </w:r>
    </w:p>
    <w:p w14:paraId="6161FEAB" w14:textId="77777777" w:rsidR="0044613D" w:rsidRPr="000B3B2F" w:rsidRDefault="0044613D" w:rsidP="0044613D">
      <w:pPr>
        <w:widowControl w:val="0"/>
        <w:numPr>
          <w:ilvl w:val="0"/>
          <w:numId w:val="27"/>
        </w:numPr>
        <w:tabs>
          <w:tab w:val="left" w:pos="1172"/>
        </w:tabs>
        <w:autoSpaceDE w:val="0"/>
        <w:autoSpaceDN w:val="0"/>
        <w:spacing w:before="5" w:after="0" w:line="240" w:lineRule="auto"/>
        <w:ind w:right="146"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Ми погоджуємося дотримуватися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умов цієї пропозиції протягом 90 календарних днів з дня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визначення</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lang w:eastAsia="en-US"/>
        </w:rPr>
        <w:t>переможця</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тендерних</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пропозицій.</w:t>
      </w:r>
    </w:p>
    <w:p w14:paraId="0773CF40" w14:textId="77777777" w:rsidR="0044613D" w:rsidRPr="000B3B2F" w:rsidRDefault="0044613D" w:rsidP="0044613D">
      <w:pPr>
        <w:widowControl w:val="0"/>
        <w:numPr>
          <w:ilvl w:val="0"/>
          <w:numId w:val="27"/>
        </w:numPr>
        <w:tabs>
          <w:tab w:val="left" w:pos="1158"/>
        </w:tabs>
        <w:autoSpaceDE w:val="0"/>
        <w:autoSpaceDN w:val="0"/>
        <w:spacing w:before="3" w:after="0" w:line="235" w:lineRule="auto"/>
        <w:ind w:right="142"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У випадку, коли нами не дотримано вимог Замовника та/або запропоновані послуги, якість яких</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spacing w:val="-1"/>
          <w:lang w:eastAsia="en-US"/>
        </w:rPr>
        <w:t>гірша</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за ті,</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1"/>
          <w:lang w:eastAsia="en-US"/>
        </w:rPr>
        <w:t>що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вимагається</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spacing w:val="-1"/>
          <w:lang w:eastAsia="en-US"/>
        </w:rPr>
        <w:t>Замовником</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в</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spacing w:val="-1"/>
          <w:lang w:eastAsia="en-US"/>
        </w:rPr>
        <w:t>цій</w:t>
      </w:r>
      <w:r w:rsidRPr="000B3B2F">
        <w:rPr>
          <w:rFonts w:ascii="Times New Roman" w:eastAsia="Times New Roman" w:hAnsi="Times New Roman" w:cs="Times New Roman"/>
          <w:spacing w:val="-3"/>
          <w:lang w:eastAsia="en-US"/>
        </w:rPr>
        <w:t xml:space="preserve"> </w:t>
      </w:r>
      <w:r w:rsidRPr="000B3B2F">
        <w:rPr>
          <w:rFonts w:ascii="Times New Roman" w:eastAsia="Times New Roman" w:hAnsi="Times New Roman" w:cs="Times New Roman"/>
          <w:spacing w:val="-1"/>
          <w:lang w:eastAsia="en-US"/>
        </w:rPr>
        <w:t>тендерній</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документації,</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lang w:eastAsia="en-US"/>
        </w:rPr>
        <w:t>надаємо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свою</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згоду</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відхилення</w:t>
      </w:r>
      <w:r w:rsidRPr="000B3B2F">
        <w:rPr>
          <w:rFonts w:ascii="Times New Roman" w:eastAsia="Times New Roman" w:hAnsi="Times New Roman" w:cs="Times New Roman"/>
          <w:spacing w:val="-53"/>
          <w:lang w:eastAsia="en-US"/>
        </w:rPr>
        <w:t xml:space="preserve"> </w:t>
      </w:r>
      <w:r w:rsidRPr="000B3B2F">
        <w:rPr>
          <w:rFonts w:ascii="Times New Roman" w:eastAsia="Times New Roman" w:hAnsi="Times New Roman" w:cs="Times New Roman"/>
          <w:spacing w:val="-2"/>
          <w:lang w:eastAsia="en-US"/>
        </w:rPr>
        <w:t>нашої</w:t>
      </w:r>
      <w:r w:rsidRPr="000B3B2F">
        <w:rPr>
          <w:rFonts w:ascii="Times New Roman" w:eastAsia="Times New Roman" w:hAnsi="Times New Roman" w:cs="Times New Roman"/>
          <w:spacing w:val="16"/>
          <w:lang w:eastAsia="en-US"/>
        </w:rPr>
        <w:t xml:space="preserve"> </w:t>
      </w:r>
      <w:r w:rsidRPr="000B3B2F">
        <w:rPr>
          <w:rFonts w:ascii="Times New Roman" w:eastAsia="Times New Roman" w:hAnsi="Times New Roman" w:cs="Times New Roman"/>
          <w:spacing w:val="-2"/>
          <w:lang w:eastAsia="en-US"/>
        </w:rPr>
        <w:t>пропозиції</w:t>
      </w:r>
      <w:r w:rsidRPr="000B3B2F">
        <w:rPr>
          <w:rFonts w:ascii="Times New Roman" w:eastAsia="Times New Roman" w:hAnsi="Times New Roman" w:cs="Times New Roman"/>
          <w:spacing w:val="41"/>
          <w:lang w:eastAsia="en-US"/>
        </w:rPr>
        <w:t xml:space="preserve"> </w:t>
      </w:r>
      <w:r w:rsidRPr="000B3B2F">
        <w:rPr>
          <w:rFonts w:ascii="Times New Roman" w:eastAsia="Times New Roman" w:hAnsi="Times New Roman" w:cs="Times New Roman"/>
          <w:spacing w:val="-2"/>
          <w:lang w:eastAsia="en-US"/>
        </w:rPr>
        <w:t>та</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2"/>
          <w:lang w:eastAsia="en-US"/>
        </w:rPr>
        <w:t>в</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spacing w:val="-2"/>
          <w:lang w:eastAsia="en-US"/>
        </w:rPr>
        <w:t>подальшому</w:t>
      </w:r>
      <w:r w:rsidRPr="000B3B2F">
        <w:rPr>
          <w:rFonts w:ascii="Times New Roman" w:eastAsia="Times New Roman" w:hAnsi="Times New Roman" w:cs="Times New Roman"/>
          <w:spacing w:val="-29"/>
          <w:lang w:eastAsia="en-US"/>
        </w:rPr>
        <w:t xml:space="preserve"> </w:t>
      </w:r>
      <w:r w:rsidRPr="000B3B2F">
        <w:rPr>
          <w:rFonts w:ascii="Times New Roman" w:eastAsia="Times New Roman" w:hAnsi="Times New Roman" w:cs="Times New Roman"/>
          <w:spacing w:val="-1"/>
          <w:lang w:eastAsia="en-US"/>
        </w:rPr>
        <w:t>не</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будемо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мати</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1"/>
          <w:lang w:eastAsia="en-US"/>
        </w:rPr>
        <w:t>претензій</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з даного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приводу.</w:t>
      </w:r>
    </w:p>
    <w:p w14:paraId="00E277A9" w14:textId="77777777" w:rsidR="0044613D" w:rsidRPr="000B3B2F" w:rsidRDefault="0044613D" w:rsidP="0044613D">
      <w:pPr>
        <w:widowControl w:val="0"/>
        <w:numPr>
          <w:ilvl w:val="0"/>
          <w:numId w:val="27"/>
        </w:numPr>
        <w:tabs>
          <w:tab w:val="left" w:pos="1126"/>
        </w:tabs>
        <w:autoSpaceDE w:val="0"/>
        <w:autoSpaceDN w:val="0"/>
        <w:spacing w:before="1" w:after="0" w:line="242" w:lineRule="auto"/>
        <w:ind w:right="142"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В разі подачі вищевказаних документів не в повному обсязі та/або оформлених не відповідно до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вимог</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електронних</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торгів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та/або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недотриманням</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встановлених</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документацією</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строків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надання, надаємо свою згоду на</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відхилення нашої пропозиції та в подальшому не будемо мати претензій 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даного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приводу.</w:t>
      </w:r>
    </w:p>
    <w:p w14:paraId="0B1544B9" w14:textId="77777777" w:rsidR="0044613D" w:rsidRPr="000B3B2F" w:rsidRDefault="0044613D" w:rsidP="0044613D">
      <w:pPr>
        <w:widowControl w:val="0"/>
        <w:numPr>
          <w:ilvl w:val="0"/>
          <w:numId w:val="27"/>
        </w:numPr>
        <w:tabs>
          <w:tab w:val="left" w:pos="1126"/>
        </w:tabs>
        <w:autoSpaceDE w:val="0"/>
        <w:autoSpaceDN w:val="0"/>
        <w:spacing w:after="0" w:line="240" w:lineRule="auto"/>
        <w:ind w:right="142"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Ми погоджуємося з умовами, що ви можете відхилити нашу чи всі тендерні пропозиції згідно 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умовами тендерної документації та розуміємо, що Ви не обмежені у прийнятті будь-якої іншої пропозиції 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більш</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lang w:eastAsia="en-US"/>
        </w:rPr>
        <w:t>вигідними</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для</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Вас</w:t>
      </w:r>
      <w:r w:rsidRPr="000B3B2F">
        <w:rPr>
          <w:rFonts w:ascii="Times New Roman" w:eastAsia="Times New Roman" w:hAnsi="Times New Roman" w:cs="Times New Roman"/>
          <w:spacing w:val="3"/>
          <w:lang w:eastAsia="en-US"/>
        </w:rPr>
        <w:t xml:space="preserve"> </w:t>
      </w:r>
      <w:r w:rsidRPr="000B3B2F">
        <w:rPr>
          <w:rFonts w:ascii="Times New Roman" w:eastAsia="Times New Roman" w:hAnsi="Times New Roman" w:cs="Times New Roman"/>
          <w:lang w:eastAsia="en-US"/>
        </w:rPr>
        <w:t>умовами.</w:t>
      </w:r>
    </w:p>
    <w:p w14:paraId="49FA14C5" w14:textId="77777777" w:rsidR="0044613D" w:rsidRPr="000B3B2F" w:rsidRDefault="0044613D" w:rsidP="0044613D">
      <w:pPr>
        <w:widowControl w:val="0"/>
        <w:numPr>
          <w:ilvl w:val="0"/>
          <w:numId w:val="27"/>
        </w:numPr>
        <w:tabs>
          <w:tab w:val="left" w:pos="1141"/>
        </w:tabs>
        <w:autoSpaceDE w:val="0"/>
        <w:autoSpaceDN w:val="0"/>
        <w:spacing w:before="2" w:after="0" w:line="240" w:lineRule="auto"/>
        <w:ind w:right="143"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Ми розуміємо та погоджуємося, що Ви можете відмінити процедуру закупівлі у разі наявності</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обставин</w:t>
      </w:r>
      <w:r w:rsidRPr="000B3B2F">
        <w:rPr>
          <w:rFonts w:ascii="Times New Roman" w:eastAsia="Times New Roman" w:hAnsi="Times New Roman" w:cs="Times New Roman"/>
          <w:spacing w:val="-19"/>
          <w:lang w:eastAsia="en-US"/>
        </w:rPr>
        <w:t xml:space="preserve"> </w:t>
      </w:r>
      <w:r w:rsidRPr="000B3B2F">
        <w:rPr>
          <w:rFonts w:ascii="Times New Roman" w:eastAsia="Times New Roman" w:hAnsi="Times New Roman" w:cs="Times New Roman"/>
          <w:lang w:eastAsia="en-US"/>
        </w:rPr>
        <w:t>для</w:t>
      </w:r>
      <w:r w:rsidRPr="000B3B2F">
        <w:rPr>
          <w:rFonts w:ascii="Times New Roman" w:eastAsia="Times New Roman" w:hAnsi="Times New Roman" w:cs="Times New Roman"/>
          <w:spacing w:val="3"/>
          <w:lang w:eastAsia="en-US"/>
        </w:rPr>
        <w:t xml:space="preserve"> </w:t>
      </w:r>
      <w:r w:rsidRPr="000B3B2F">
        <w:rPr>
          <w:rFonts w:ascii="Times New Roman" w:eastAsia="Times New Roman" w:hAnsi="Times New Roman" w:cs="Times New Roman"/>
          <w:lang w:eastAsia="en-US"/>
        </w:rPr>
        <w:t>цього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згідно</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із</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lang w:eastAsia="en-US"/>
        </w:rPr>
        <w:t>Законом.</w:t>
      </w:r>
    </w:p>
    <w:p w14:paraId="19FBAB50" w14:textId="77777777" w:rsidR="0044613D" w:rsidRPr="000B3B2F" w:rsidRDefault="0044613D" w:rsidP="0044613D">
      <w:pPr>
        <w:widowControl w:val="0"/>
        <w:autoSpaceDE w:val="0"/>
        <w:autoSpaceDN w:val="0"/>
        <w:spacing w:after="0" w:line="242" w:lineRule="auto"/>
        <w:ind w:left="110" w:right="144"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8</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Якщо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нашу</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пропозицію</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буде</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акцептовано,</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ми</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беремо</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себе</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зобов’язання</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Вами договір,</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lang w:eastAsia="en-US"/>
        </w:rPr>
        <w:t>умовах</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запропонованих</w:t>
      </w:r>
      <w:r w:rsidRPr="000B3B2F">
        <w:rPr>
          <w:rFonts w:ascii="Times New Roman" w:eastAsia="Times New Roman" w:hAnsi="Times New Roman" w:cs="Times New Roman"/>
          <w:spacing w:val="14"/>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тендерній</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не</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пізніше</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ніж</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lang w:eastAsia="en-US"/>
        </w:rPr>
        <w:t>через</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15</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днів</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36"/>
          <w:lang w:eastAsia="en-US"/>
        </w:rPr>
        <w:t xml:space="preserve"> </w:t>
      </w:r>
      <w:r w:rsidRPr="000B3B2F">
        <w:rPr>
          <w:rFonts w:ascii="Times New Roman" w:eastAsia="Times New Roman" w:hAnsi="Times New Roman" w:cs="Times New Roman"/>
          <w:lang w:eastAsia="en-US"/>
        </w:rPr>
        <w:t>дня</w:t>
      </w:r>
    </w:p>
    <w:p w14:paraId="66E7E0D8" w14:textId="77777777" w:rsidR="0044613D" w:rsidRPr="000B3B2F" w:rsidRDefault="0044613D" w:rsidP="0044613D">
      <w:pPr>
        <w:widowControl w:val="0"/>
        <w:autoSpaceDE w:val="0"/>
        <w:autoSpaceDN w:val="0"/>
        <w:spacing w:after="0" w:line="240" w:lineRule="auto"/>
        <w:ind w:left="110"/>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прийняття</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рішення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32"/>
          <w:lang w:eastAsia="en-US"/>
        </w:rPr>
        <w:t xml:space="preserve"> </w:t>
      </w:r>
      <w:r w:rsidRPr="000B3B2F">
        <w:rPr>
          <w:rFonts w:ascii="Times New Roman" w:eastAsia="Times New Roman" w:hAnsi="Times New Roman" w:cs="Times New Roman"/>
          <w:lang w:eastAsia="en-US"/>
        </w:rPr>
        <w:t>намір</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34"/>
          <w:lang w:eastAsia="en-US"/>
        </w:rPr>
        <w:t xml:space="preserve"> </w:t>
      </w:r>
      <w:r w:rsidRPr="000B3B2F">
        <w:rPr>
          <w:rFonts w:ascii="Times New Roman" w:eastAsia="Times New Roman" w:hAnsi="Times New Roman" w:cs="Times New Roman"/>
          <w:lang w:eastAsia="en-US"/>
        </w:rPr>
        <w:t>договір</w:t>
      </w:r>
      <w:r w:rsidRPr="000B3B2F">
        <w:rPr>
          <w:rFonts w:ascii="Times New Roman" w:eastAsia="Times New Roman" w:hAnsi="Times New Roman" w:cs="Times New Roman"/>
          <w:spacing w:val="40"/>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закупівлю</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але</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не</w:t>
      </w:r>
      <w:r w:rsidRPr="000B3B2F">
        <w:rPr>
          <w:rFonts w:ascii="Times New Roman" w:eastAsia="Times New Roman" w:hAnsi="Times New Roman" w:cs="Times New Roman"/>
          <w:spacing w:val="38"/>
          <w:lang w:eastAsia="en-US"/>
        </w:rPr>
        <w:t xml:space="preserve"> </w:t>
      </w:r>
      <w:r w:rsidRPr="000B3B2F">
        <w:rPr>
          <w:rFonts w:ascii="Times New Roman" w:eastAsia="Times New Roman" w:hAnsi="Times New Roman" w:cs="Times New Roman"/>
          <w:lang w:eastAsia="en-US"/>
        </w:rPr>
        <w:t>раніше</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ніж</w:t>
      </w:r>
      <w:r w:rsidRPr="000B3B2F">
        <w:rPr>
          <w:rFonts w:ascii="Times New Roman" w:eastAsia="Times New Roman" w:hAnsi="Times New Roman" w:cs="Times New Roman"/>
          <w:spacing w:val="41"/>
          <w:lang w:eastAsia="en-US"/>
        </w:rPr>
        <w:t xml:space="preserve"> </w:t>
      </w:r>
      <w:r w:rsidRPr="000B3B2F">
        <w:rPr>
          <w:rFonts w:ascii="Times New Roman" w:eastAsia="Times New Roman" w:hAnsi="Times New Roman" w:cs="Times New Roman"/>
          <w:lang w:eastAsia="en-US"/>
        </w:rPr>
        <w:t>через</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5</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lang w:eastAsia="en-US"/>
        </w:rPr>
        <w:t>днів</w:t>
      </w:r>
      <w:r w:rsidRPr="000B3B2F">
        <w:rPr>
          <w:rFonts w:ascii="Times New Roman" w:eastAsia="Times New Roman" w:hAnsi="Times New Roman" w:cs="Times New Roman"/>
          <w:spacing w:val="34"/>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дати</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lang w:eastAsia="en-US"/>
        </w:rPr>
        <w:t>оприлюднення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веб-порталі</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Уповноваженого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органу</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повідомлення</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намір</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договір</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про</w:t>
      </w:r>
    </w:p>
    <w:p w14:paraId="68A9B4EE" w14:textId="77777777" w:rsidR="0044613D" w:rsidRPr="000B3B2F" w:rsidRDefault="0044613D" w:rsidP="0044613D">
      <w:pPr>
        <w:widowControl w:val="0"/>
        <w:autoSpaceDE w:val="0"/>
        <w:autoSpaceDN w:val="0"/>
        <w:spacing w:after="0" w:line="252" w:lineRule="exact"/>
        <w:ind w:left="110"/>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закупівлю.</w:t>
      </w:r>
    </w:p>
    <w:p w14:paraId="518EEEF8" w14:textId="77777777" w:rsidR="0044613D" w:rsidRPr="000B3B2F" w:rsidRDefault="0044613D" w:rsidP="0044613D">
      <w:pPr>
        <w:widowControl w:val="0"/>
        <w:autoSpaceDE w:val="0"/>
        <w:autoSpaceDN w:val="0"/>
        <w:spacing w:after="0" w:line="240" w:lineRule="auto"/>
        <w:ind w:left="110" w:firstLine="566"/>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9.</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Зазначеним</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нижче</w:t>
      </w:r>
      <w:r w:rsidRPr="000B3B2F">
        <w:rPr>
          <w:rFonts w:ascii="Times New Roman" w:eastAsia="Times New Roman" w:hAnsi="Times New Roman" w:cs="Times New Roman"/>
          <w:spacing w:val="26"/>
          <w:lang w:eastAsia="en-US"/>
        </w:rPr>
        <w:t xml:space="preserve"> </w:t>
      </w:r>
      <w:r w:rsidRPr="000B3B2F">
        <w:rPr>
          <w:rFonts w:ascii="Times New Roman" w:eastAsia="Times New Roman" w:hAnsi="Times New Roman" w:cs="Times New Roman"/>
          <w:lang w:eastAsia="en-US"/>
        </w:rPr>
        <w:t>підписом</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ми</w:t>
      </w:r>
      <w:r w:rsidRPr="000B3B2F">
        <w:rPr>
          <w:rFonts w:ascii="Times New Roman" w:eastAsia="Times New Roman" w:hAnsi="Times New Roman" w:cs="Times New Roman"/>
          <w:spacing w:val="20"/>
          <w:lang w:eastAsia="en-US"/>
        </w:rPr>
        <w:t xml:space="preserve"> </w:t>
      </w:r>
      <w:r w:rsidRPr="000B3B2F">
        <w:rPr>
          <w:rFonts w:ascii="Times New Roman" w:eastAsia="Times New Roman" w:hAnsi="Times New Roman" w:cs="Times New Roman"/>
          <w:lang w:eastAsia="en-US"/>
        </w:rPr>
        <w:t>підтверджуємо</w:t>
      </w:r>
      <w:r w:rsidRPr="000B3B2F">
        <w:rPr>
          <w:rFonts w:ascii="Times New Roman" w:eastAsia="Times New Roman" w:hAnsi="Times New Roman" w:cs="Times New Roman"/>
          <w:spacing w:val="23"/>
          <w:lang w:eastAsia="en-US"/>
        </w:rPr>
        <w:t xml:space="preserve"> </w:t>
      </w:r>
      <w:r w:rsidRPr="000B3B2F">
        <w:rPr>
          <w:rFonts w:ascii="Times New Roman" w:eastAsia="Times New Roman" w:hAnsi="Times New Roman" w:cs="Times New Roman"/>
          <w:lang w:eastAsia="en-US"/>
        </w:rPr>
        <w:t>повну,</w:t>
      </w:r>
      <w:r w:rsidRPr="000B3B2F">
        <w:rPr>
          <w:rFonts w:ascii="Times New Roman" w:eastAsia="Times New Roman" w:hAnsi="Times New Roman" w:cs="Times New Roman"/>
          <w:spacing w:val="23"/>
          <w:lang w:eastAsia="en-US"/>
        </w:rPr>
        <w:t xml:space="preserve"> </w:t>
      </w:r>
      <w:r w:rsidRPr="000B3B2F">
        <w:rPr>
          <w:rFonts w:ascii="Times New Roman" w:eastAsia="Times New Roman" w:hAnsi="Times New Roman" w:cs="Times New Roman"/>
          <w:lang w:eastAsia="en-US"/>
        </w:rPr>
        <w:t>безумовну</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lang w:eastAsia="en-US"/>
        </w:rPr>
        <w:t>і</w:t>
      </w:r>
      <w:r w:rsidRPr="000B3B2F">
        <w:rPr>
          <w:rFonts w:ascii="Times New Roman" w:eastAsia="Times New Roman" w:hAnsi="Times New Roman" w:cs="Times New Roman"/>
          <w:spacing w:val="28"/>
          <w:lang w:eastAsia="en-US"/>
        </w:rPr>
        <w:t xml:space="preserve"> </w:t>
      </w:r>
      <w:r w:rsidRPr="000B3B2F">
        <w:rPr>
          <w:rFonts w:ascii="Times New Roman" w:eastAsia="Times New Roman" w:hAnsi="Times New Roman" w:cs="Times New Roman"/>
          <w:lang w:eastAsia="en-US"/>
        </w:rPr>
        <w:t>беззаперечну</w:t>
      </w:r>
      <w:r w:rsidRPr="000B3B2F">
        <w:rPr>
          <w:rFonts w:ascii="Times New Roman" w:eastAsia="Times New Roman" w:hAnsi="Times New Roman" w:cs="Times New Roman"/>
          <w:spacing w:val="16"/>
          <w:lang w:eastAsia="en-US"/>
        </w:rPr>
        <w:t xml:space="preserve"> </w:t>
      </w:r>
      <w:r w:rsidRPr="000B3B2F">
        <w:rPr>
          <w:rFonts w:ascii="Times New Roman" w:eastAsia="Times New Roman" w:hAnsi="Times New Roman" w:cs="Times New Roman"/>
          <w:lang w:eastAsia="en-US"/>
        </w:rPr>
        <w:t>згоду</w:t>
      </w:r>
      <w:r w:rsidRPr="000B3B2F">
        <w:rPr>
          <w:rFonts w:ascii="Times New Roman" w:eastAsia="Times New Roman" w:hAnsi="Times New Roman" w:cs="Times New Roman"/>
          <w:spacing w:val="16"/>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24"/>
          <w:lang w:eastAsia="en-US"/>
        </w:rPr>
        <w:t xml:space="preserve"> </w:t>
      </w:r>
      <w:r w:rsidRPr="000B3B2F">
        <w:rPr>
          <w:rFonts w:ascii="Times New Roman" w:eastAsia="Times New Roman" w:hAnsi="Times New Roman" w:cs="Times New Roman"/>
          <w:lang w:eastAsia="en-US"/>
        </w:rPr>
        <w:t>усіма</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spacing w:val="-1"/>
          <w:lang w:eastAsia="en-US"/>
        </w:rPr>
        <w:t>умовами</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spacing w:val="-1"/>
          <w:lang w:eastAsia="en-US"/>
        </w:rPr>
        <w:t>проведення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spacing w:val="-1"/>
          <w:lang w:eastAsia="en-US"/>
        </w:rPr>
        <w:t>процедури</w:t>
      </w:r>
      <w:r w:rsidRPr="000B3B2F">
        <w:rPr>
          <w:rFonts w:ascii="Times New Roman" w:eastAsia="Times New Roman" w:hAnsi="Times New Roman" w:cs="Times New Roman"/>
          <w:spacing w:val="31"/>
          <w:lang w:eastAsia="en-US"/>
        </w:rPr>
        <w:t xml:space="preserve"> </w:t>
      </w:r>
      <w:r w:rsidRPr="000B3B2F">
        <w:rPr>
          <w:rFonts w:ascii="Times New Roman" w:eastAsia="Times New Roman" w:hAnsi="Times New Roman" w:cs="Times New Roman"/>
          <w:spacing w:val="-1"/>
          <w:lang w:eastAsia="en-US"/>
        </w:rPr>
        <w:t>закупівлі,</w:t>
      </w:r>
      <w:r w:rsidRPr="000B3B2F">
        <w:rPr>
          <w:rFonts w:ascii="Times New Roman" w:eastAsia="Times New Roman" w:hAnsi="Times New Roman" w:cs="Times New Roman"/>
          <w:spacing w:val="46"/>
          <w:lang w:eastAsia="en-US"/>
        </w:rPr>
        <w:t xml:space="preserve"> </w:t>
      </w:r>
      <w:r w:rsidRPr="000B3B2F">
        <w:rPr>
          <w:rFonts w:ascii="Times New Roman" w:eastAsia="Times New Roman" w:hAnsi="Times New Roman" w:cs="Times New Roman"/>
          <w:spacing w:val="-1"/>
          <w:lang w:eastAsia="en-US"/>
        </w:rPr>
        <w:t>визначеними</w:t>
      </w:r>
      <w:r w:rsidRPr="000B3B2F">
        <w:rPr>
          <w:rFonts w:ascii="Times New Roman" w:eastAsia="Times New Roman" w:hAnsi="Times New Roman" w:cs="Times New Roman"/>
          <w:lang w:eastAsia="en-US"/>
        </w:rPr>
        <w:t xml:space="preserve"> 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тендерній документації.</w:t>
      </w:r>
    </w:p>
    <w:p w14:paraId="73727822" w14:textId="77777777" w:rsidR="0044613D" w:rsidRPr="000B3B2F" w:rsidRDefault="0044613D" w:rsidP="0044613D">
      <w:pPr>
        <w:widowControl w:val="0"/>
        <w:autoSpaceDE w:val="0"/>
        <w:autoSpaceDN w:val="0"/>
        <w:spacing w:after="0" w:line="240" w:lineRule="auto"/>
        <w:rPr>
          <w:rFonts w:ascii="Times New Roman" w:eastAsia="Times New Roman" w:hAnsi="Times New Roman" w:cs="Times New Roman"/>
          <w:sz w:val="24"/>
          <w:lang w:eastAsia="en-US"/>
        </w:rPr>
      </w:pPr>
    </w:p>
    <w:p w14:paraId="09779A9B" w14:textId="77777777" w:rsidR="0044613D" w:rsidRPr="000B3B2F" w:rsidRDefault="0044613D" w:rsidP="0044613D">
      <w:pPr>
        <w:widowControl w:val="0"/>
        <w:autoSpaceDE w:val="0"/>
        <w:autoSpaceDN w:val="0"/>
        <w:spacing w:before="141" w:after="0" w:line="240" w:lineRule="auto"/>
        <w:ind w:left="110"/>
        <w:rPr>
          <w:rFonts w:ascii="Times New Roman" w:eastAsia="Times New Roman" w:hAnsi="Times New Roman" w:cs="Times New Roman"/>
          <w:b/>
          <w:i/>
          <w:lang w:eastAsia="en-US"/>
        </w:rPr>
      </w:pPr>
      <w:r w:rsidRPr="000B3B2F">
        <w:rPr>
          <w:rFonts w:ascii="Times New Roman" w:eastAsia="Times New Roman" w:hAnsi="Times New Roman" w:cs="Times New Roman"/>
          <w:b/>
          <w:i/>
          <w:lang w:eastAsia="en-US"/>
        </w:rPr>
        <w:t>Посада,</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прізвище,</w:t>
      </w:r>
      <w:r w:rsidRPr="000B3B2F">
        <w:rPr>
          <w:rFonts w:ascii="Times New Roman" w:eastAsia="Times New Roman" w:hAnsi="Times New Roman" w:cs="Times New Roman"/>
          <w:b/>
          <w:i/>
          <w:spacing w:val="-13"/>
          <w:lang w:eastAsia="en-US"/>
        </w:rPr>
        <w:t xml:space="preserve"> </w:t>
      </w:r>
      <w:r w:rsidRPr="000B3B2F">
        <w:rPr>
          <w:rFonts w:ascii="Times New Roman" w:eastAsia="Times New Roman" w:hAnsi="Times New Roman" w:cs="Times New Roman"/>
          <w:b/>
          <w:i/>
          <w:lang w:eastAsia="en-US"/>
        </w:rPr>
        <w:t>ініціали,</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підпис</w:t>
      </w:r>
      <w:r w:rsidRPr="000B3B2F">
        <w:rPr>
          <w:rFonts w:ascii="Times New Roman" w:eastAsia="Times New Roman" w:hAnsi="Times New Roman" w:cs="Times New Roman"/>
          <w:b/>
          <w:i/>
          <w:spacing w:val="-14"/>
          <w:lang w:eastAsia="en-US"/>
        </w:rPr>
        <w:t xml:space="preserve"> </w:t>
      </w:r>
      <w:r w:rsidRPr="000B3B2F">
        <w:rPr>
          <w:rFonts w:ascii="Times New Roman" w:eastAsia="Times New Roman" w:hAnsi="Times New Roman" w:cs="Times New Roman"/>
          <w:b/>
          <w:i/>
          <w:lang w:eastAsia="en-US"/>
        </w:rPr>
        <w:t>уповноваженої</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особи</w:t>
      </w:r>
      <w:r w:rsidRPr="000B3B2F">
        <w:rPr>
          <w:rFonts w:ascii="Times New Roman" w:eastAsia="Times New Roman" w:hAnsi="Times New Roman" w:cs="Times New Roman"/>
          <w:b/>
          <w:i/>
          <w:spacing w:val="-9"/>
          <w:lang w:eastAsia="en-US"/>
        </w:rPr>
        <w:t xml:space="preserve"> </w:t>
      </w:r>
      <w:r w:rsidRPr="000B3B2F">
        <w:rPr>
          <w:rFonts w:ascii="Times New Roman" w:eastAsia="Times New Roman" w:hAnsi="Times New Roman" w:cs="Times New Roman"/>
          <w:b/>
          <w:i/>
          <w:lang w:eastAsia="en-US"/>
        </w:rPr>
        <w:t>Учасника,</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завірені</w:t>
      </w:r>
      <w:r w:rsidRPr="000B3B2F">
        <w:rPr>
          <w:rFonts w:ascii="Times New Roman" w:eastAsia="Times New Roman" w:hAnsi="Times New Roman" w:cs="Times New Roman"/>
          <w:b/>
          <w:i/>
          <w:spacing w:val="-6"/>
          <w:lang w:eastAsia="en-US"/>
        </w:rPr>
        <w:t xml:space="preserve"> </w:t>
      </w:r>
      <w:r w:rsidRPr="000B3B2F">
        <w:rPr>
          <w:rFonts w:ascii="Times New Roman" w:eastAsia="Times New Roman" w:hAnsi="Times New Roman" w:cs="Times New Roman"/>
          <w:b/>
          <w:i/>
          <w:lang w:eastAsia="en-US"/>
        </w:rPr>
        <w:t>печаткою.</w:t>
      </w:r>
    </w:p>
    <w:p w14:paraId="4C72CF4D" w14:textId="77777777" w:rsidR="0044613D" w:rsidRPr="000B3B2F" w:rsidRDefault="0044613D" w:rsidP="0044613D">
      <w:pPr>
        <w:widowControl w:val="0"/>
        <w:autoSpaceDE w:val="0"/>
        <w:autoSpaceDN w:val="0"/>
        <w:spacing w:before="5" w:after="0" w:line="240" w:lineRule="auto"/>
        <w:rPr>
          <w:rFonts w:ascii="Times New Roman" w:eastAsia="Times New Roman" w:hAnsi="Times New Roman" w:cs="Times New Roman"/>
          <w:b/>
          <w:i/>
          <w:sz w:val="23"/>
          <w:lang w:eastAsia="en-US"/>
        </w:rPr>
      </w:pPr>
    </w:p>
    <w:p w14:paraId="6B879024" w14:textId="77777777" w:rsidR="0044613D" w:rsidRPr="000B3B2F" w:rsidRDefault="0044613D" w:rsidP="0044613D">
      <w:pPr>
        <w:widowControl w:val="0"/>
        <w:autoSpaceDE w:val="0"/>
        <w:autoSpaceDN w:val="0"/>
        <w:spacing w:before="92" w:after="0" w:line="240" w:lineRule="auto"/>
        <w:ind w:left="172"/>
        <w:outlineLvl w:val="0"/>
        <w:rPr>
          <w:rFonts w:ascii="Times New Roman" w:eastAsia="Times New Roman" w:hAnsi="Times New Roman" w:cs="Times New Roman"/>
          <w:b/>
          <w:bCs/>
          <w:lang w:eastAsia="en-US"/>
        </w:rPr>
      </w:pPr>
      <w:r w:rsidRPr="000B3B2F">
        <w:rPr>
          <w:rFonts w:ascii="Times New Roman" w:eastAsia="Times New Roman" w:hAnsi="Times New Roman" w:cs="Times New Roman"/>
          <w:b/>
          <w:bCs/>
          <w:lang w:eastAsia="en-US"/>
        </w:rPr>
        <w:t>Примітки:</w:t>
      </w:r>
    </w:p>
    <w:p w14:paraId="4AB1A6BE" w14:textId="77777777" w:rsidR="0044613D" w:rsidRPr="000B3B2F" w:rsidRDefault="0044613D" w:rsidP="0044613D">
      <w:pPr>
        <w:widowControl w:val="0"/>
        <w:autoSpaceDE w:val="0"/>
        <w:autoSpaceDN w:val="0"/>
        <w:spacing w:before="181" w:after="0" w:line="256" w:lineRule="auto"/>
        <w:ind w:left="172"/>
        <w:rPr>
          <w:rFonts w:ascii="Times New Roman" w:eastAsia="Times New Roman" w:hAnsi="Times New Roman" w:cs="Times New Roman"/>
          <w:i/>
          <w:lang w:eastAsia="en-US"/>
        </w:rPr>
      </w:pPr>
      <w:r w:rsidRPr="000B3B2F">
        <w:rPr>
          <w:rFonts w:ascii="Times New Roman" w:eastAsia="Times New Roman" w:hAnsi="Times New Roman" w:cs="Times New Roman"/>
          <w:i/>
          <w:lang w:eastAsia="en-US"/>
        </w:rPr>
        <w:t>* - вартість пропозиції повинна зазначатись Учасником з поміткою «з ПДВ» або «без ПДВ» в</w:t>
      </w:r>
      <w:r w:rsidRPr="000B3B2F">
        <w:rPr>
          <w:rFonts w:ascii="Times New Roman" w:eastAsia="Times New Roman" w:hAnsi="Times New Roman" w:cs="Times New Roman"/>
          <w:i/>
          <w:spacing w:val="-52"/>
          <w:lang w:eastAsia="en-US"/>
        </w:rPr>
        <w:t xml:space="preserve"> </w:t>
      </w:r>
      <w:r w:rsidRPr="000B3B2F">
        <w:rPr>
          <w:rFonts w:ascii="Times New Roman" w:eastAsia="Times New Roman" w:hAnsi="Times New Roman" w:cs="Times New Roman"/>
          <w:i/>
          <w:lang w:eastAsia="en-US"/>
        </w:rPr>
        <w:t>залежності від</w:t>
      </w:r>
      <w:r w:rsidRPr="000B3B2F">
        <w:rPr>
          <w:rFonts w:ascii="Times New Roman" w:eastAsia="Times New Roman" w:hAnsi="Times New Roman" w:cs="Times New Roman"/>
          <w:i/>
          <w:spacing w:val="12"/>
          <w:lang w:eastAsia="en-US"/>
        </w:rPr>
        <w:t xml:space="preserve"> </w:t>
      </w:r>
      <w:r w:rsidRPr="000B3B2F">
        <w:rPr>
          <w:rFonts w:ascii="Times New Roman" w:eastAsia="Times New Roman" w:hAnsi="Times New Roman" w:cs="Times New Roman"/>
          <w:i/>
          <w:lang w:eastAsia="en-US"/>
        </w:rPr>
        <w:t>системи</w:t>
      </w:r>
      <w:r w:rsidRPr="000B3B2F">
        <w:rPr>
          <w:rFonts w:ascii="Times New Roman" w:eastAsia="Times New Roman" w:hAnsi="Times New Roman" w:cs="Times New Roman"/>
          <w:i/>
          <w:spacing w:val="16"/>
          <w:lang w:eastAsia="en-US"/>
        </w:rPr>
        <w:t xml:space="preserve"> </w:t>
      </w:r>
      <w:r w:rsidRPr="000B3B2F">
        <w:rPr>
          <w:rFonts w:ascii="Times New Roman" w:eastAsia="Times New Roman" w:hAnsi="Times New Roman" w:cs="Times New Roman"/>
          <w:i/>
          <w:lang w:eastAsia="en-US"/>
        </w:rPr>
        <w:t>оподаткування</w:t>
      </w:r>
      <w:r w:rsidRPr="000B3B2F">
        <w:rPr>
          <w:rFonts w:ascii="Times New Roman" w:eastAsia="Times New Roman" w:hAnsi="Times New Roman" w:cs="Times New Roman"/>
          <w:i/>
          <w:spacing w:val="12"/>
          <w:lang w:eastAsia="en-US"/>
        </w:rPr>
        <w:t xml:space="preserve"> </w:t>
      </w:r>
      <w:r w:rsidRPr="000B3B2F">
        <w:rPr>
          <w:rFonts w:ascii="Times New Roman" w:eastAsia="Times New Roman" w:hAnsi="Times New Roman" w:cs="Times New Roman"/>
          <w:i/>
          <w:lang w:eastAsia="en-US"/>
        </w:rPr>
        <w:t>(згідно</w:t>
      </w:r>
      <w:r w:rsidRPr="000B3B2F">
        <w:rPr>
          <w:rFonts w:ascii="Times New Roman" w:eastAsia="Times New Roman" w:hAnsi="Times New Roman" w:cs="Times New Roman"/>
          <w:i/>
          <w:spacing w:val="22"/>
          <w:lang w:eastAsia="en-US"/>
        </w:rPr>
        <w:t xml:space="preserve"> </w:t>
      </w:r>
      <w:r w:rsidRPr="000B3B2F">
        <w:rPr>
          <w:rFonts w:ascii="Times New Roman" w:eastAsia="Times New Roman" w:hAnsi="Times New Roman" w:cs="Times New Roman"/>
          <w:i/>
          <w:lang w:eastAsia="en-US"/>
        </w:rPr>
        <w:t>з</w:t>
      </w:r>
      <w:r w:rsidRPr="000B3B2F">
        <w:rPr>
          <w:rFonts w:ascii="Times New Roman" w:eastAsia="Times New Roman" w:hAnsi="Times New Roman" w:cs="Times New Roman"/>
          <w:i/>
          <w:spacing w:val="9"/>
          <w:lang w:eastAsia="en-US"/>
        </w:rPr>
        <w:t xml:space="preserve"> </w:t>
      </w:r>
      <w:r w:rsidRPr="000B3B2F">
        <w:rPr>
          <w:rFonts w:ascii="Times New Roman" w:eastAsia="Times New Roman" w:hAnsi="Times New Roman" w:cs="Times New Roman"/>
          <w:i/>
          <w:lang w:eastAsia="en-US"/>
        </w:rPr>
        <w:t>Податковим</w:t>
      </w:r>
      <w:r w:rsidRPr="000B3B2F">
        <w:rPr>
          <w:rFonts w:ascii="Times New Roman" w:eastAsia="Times New Roman" w:hAnsi="Times New Roman" w:cs="Times New Roman"/>
          <w:i/>
          <w:spacing w:val="-1"/>
          <w:lang w:eastAsia="en-US"/>
        </w:rPr>
        <w:t xml:space="preserve"> </w:t>
      </w:r>
      <w:r w:rsidRPr="000B3B2F">
        <w:rPr>
          <w:rFonts w:ascii="Times New Roman" w:eastAsia="Times New Roman" w:hAnsi="Times New Roman" w:cs="Times New Roman"/>
          <w:i/>
          <w:lang w:eastAsia="en-US"/>
        </w:rPr>
        <w:t>кодексом</w:t>
      </w:r>
      <w:r w:rsidRPr="000B3B2F">
        <w:rPr>
          <w:rFonts w:ascii="Times New Roman" w:eastAsia="Times New Roman" w:hAnsi="Times New Roman" w:cs="Times New Roman"/>
          <w:i/>
          <w:spacing w:val="18"/>
          <w:lang w:eastAsia="en-US"/>
        </w:rPr>
        <w:t xml:space="preserve"> </w:t>
      </w:r>
      <w:r w:rsidRPr="000B3B2F">
        <w:rPr>
          <w:rFonts w:ascii="Times New Roman" w:eastAsia="Times New Roman" w:hAnsi="Times New Roman" w:cs="Times New Roman"/>
          <w:i/>
          <w:lang w:eastAsia="en-US"/>
        </w:rPr>
        <w:t>України).</w:t>
      </w:r>
    </w:p>
    <w:p w14:paraId="2BE31681" w14:textId="1C56B5FF" w:rsidR="00DF50A9" w:rsidRPr="009B10B8" w:rsidRDefault="0044613D" w:rsidP="0044613D">
      <w:pPr>
        <w:spacing w:before="197"/>
        <w:rPr>
          <w:rFonts w:ascii="Times New Roman" w:hAnsi="Times New Roman" w:cs="Times New Roman"/>
          <w:b/>
          <w:i/>
        </w:rPr>
      </w:pPr>
      <w:r w:rsidRPr="000B3B2F">
        <w:rPr>
          <w:rFonts w:ascii="Times New Roman" w:eastAsia="Times New Roman" w:hAnsi="Times New Roman" w:cs="Times New Roman"/>
          <w:i/>
          <w:spacing w:val="-1"/>
          <w:lang w:eastAsia="en-US"/>
        </w:rPr>
        <w:t>**</w:t>
      </w:r>
      <w:r w:rsidRPr="000B3B2F">
        <w:rPr>
          <w:rFonts w:ascii="Times New Roman" w:eastAsia="Times New Roman" w:hAnsi="Times New Roman" w:cs="Times New Roman"/>
          <w:i/>
          <w:spacing w:val="3"/>
          <w:lang w:eastAsia="en-US"/>
        </w:rPr>
        <w:t xml:space="preserve"> </w:t>
      </w:r>
      <w:r w:rsidRPr="000B3B2F">
        <w:rPr>
          <w:rFonts w:ascii="Times New Roman" w:eastAsia="Times New Roman" w:hAnsi="Times New Roman" w:cs="Times New Roman"/>
          <w:i/>
          <w:spacing w:val="-1"/>
          <w:lang w:eastAsia="en-US"/>
        </w:rPr>
        <w:t>ціни</w:t>
      </w:r>
      <w:r w:rsidRPr="000B3B2F">
        <w:rPr>
          <w:rFonts w:ascii="Times New Roman" w:eastAsia="Times New Roman" w:hAnsi="Times New Roman" w:cs="Times New Roman"/>
          <w:i/>
          <w:lang w:eastAsia="en-US"/>
        </w:rPr>
        <w:t xml:space="preserve"> </w:t>
      </w:r>
      <w:r w:rsidRPr="000B3B2F">
        <w:rPr>
          <w:rFonts w:ascii="Times New Roman" w:eastAsia="Times New Roman" w:hAnsi="Times New Roman" w:cs="Times New Roman"/>
          <w:i/>
          <w:spacing w:val="-1"/>
          <w:lang w:eastAsia="en-US"/>
        </w:rPr>
        <w:t>необхідно</w:t>
      </w:r>
      <w:r w:rsidRPr="000B3B2F">
        <w:rPr>
          <w:rFonts w:ascii="Times New Roman" w:eastAsia="Times New Roman" w:hAnsi="Times New Roman" w:cs="Times New Roman"/>
          <w:i/>
          <w:spacing w:val="-15"/>
          <w:lang w:eastAsia="en-US"/>
        </w:rPr>
        <w:t xml:space="preserve"> </w:t>
      </w:r>
      <w:r w:rsidRPr="000B3B2F">
        <w:rPr>
          <w:rFonts w:ascii="Times New Roman" w:eastAsia="Times New Roman" w:hAnsi="Times New Roman" w:cs="Times New Roman"/>
          <w:i/>
          <w:spacing w:val="-1"/>
          <w:lang w:eastAsia="en-US"/>
        </w:rPr>
        <w:t>зазначати</w:t>
      </w:r>
      <w:r w:rsidRPr="000B3B2F">
        <w:rPr>
          <w:rFonts w:ascii="Times New Roman" w:eastAsia="Times New Roman" w:hAnsi="Times New Roman" w:cs="Times New Roman"/>
          <w:i/>
          <w:spacing w:val="7"/>
          <w:lang w:eastAsia="en-US"/>
        </w:rPr>
        <w:t xml:space="preserve"> </w:t>
      </w:r>
      <w:r w:rsidRPr="000B3B2F">
        <w:rPr>
          <w:rFonts w:ascii="Times New Roman" w:eastAsia="Times New Roman" w:hAnsi="Times New Roman" w:cs="Times New Roman"/>
          <w:i/>
          <w:spacing w:val="-1"/>
          <w:lang w:eastAsia="en-US"/>
        </w:rPr>
        <w:t>в</w:t>
      </w:r>
      <w:r w:rsidRPr="000B3B2F">
        <w:rPr>
          <w:rFonts w:ascii="Times New Roman" w:eastAsia="Times New Roman" w:hAnsi="Times New Roman" w:cs="Times New Roman"/>
          <w:i/>
          <w:spacing w:val="5"/>
          <w:lang w:eastAsia="en-US"/>
        </w:rPr>
        <w:t xml:space="preserve"> </w:t>
      </w:r>
      <w:r w:rsidRPr="000B3B2F">
        <w:rPr>
          <w:rFonts w:ascii="Times New Roman" w:eastAsia="Times New Roman" w:hAnsi="Times New Roman" w:cs="Times New Roman"/>
          <w:i/>
          <w:spacing w:val="-1"/>
          <w:lang w:eastAsia="en-US"/>
        </w:rPr>
        <w:t>українських</w:t>
      </w:r>
      <w:r w:rsidRPr="000B3B2F">
        <w:rPr>
          <w:rFonts w:ascii="Times New Roman" w:eastAsia="Times New Roman" w:hAnsi="Times New Roman" w:cs="Times New Roman"/>
          <w:i/>
          <w:spacing w:val="-14"/>
          <w:lang w:eastAsia="en-US"/>
        </w:rPr>
        <w:t xml:space="preserve"> </w:t>
      </w:r>
      <w:r w:rsidRPr="000B3B2F">
        <w:rPr>
          <w:rFonts w:ascii="Times New Roman" w:eastAsia="Times New Roman" w:hAnsi="Times New Roman" w:cs="Times New Roman"/>
          <w:i/>
          <w:spacing w:val="-1"/>
          <w:lang w:eastAsia="en-US"/>
        </w:rPr>
        <w:t>гривнях</w:t>
      </w:r>
      <w:r w:rsidRPr="000B3B2F">
        <w:rPr>
          <w:rFonts w:ascii="Times New Roman" w:eastAsia="Times New Roman" w:hAnsi="Times New Roman" w:cs="Times New Roman"/>
          <w:i/>
          <w:spacing w:val="-2"/>
          <w:lang w:eastAsia="en-US"/>
        </w:rPr>
        <w:t xml:space="preserve"> </w:t>
      </w:r>
      <w:r w:rsidRPr="000B3B2F">
        <w:rPr>
          <w:rFonts w:ascii="Times New Roman" w:eastAsia="Times New Roman" w:hAnsi="Times New Roman" w:cs="Times New Roman"/>
          <w:i/>
          <w:spacing w:val="-1"/>
          <w:lang w:eastAsia="en-US"/>
        </w:rPr>
        <w:t>з</w:t>
      </w:r>
      <w:r w:rsidRPr="000B3B2F">
        <w:rPr>
          <w:rFonts w:ascii="Times New Roman" w:eastAsia="Times New Roman" w:hAnsi="Times New Roman" w:cs="Times New Roman"/>
          <w:i/>
          <w:spacing w:val="-2"/>
          <w:lang w:eastAsia="en-US"/>
        </w:rPr>
        <w:t xml:space="preserve"> </w:t>
      </w:r>
      <w:r w:rsidRPr="000B3B2F">
        <w:rPr>
          <w:rFonts w:ascii="Times New Roman" w:eastAsia="Times New Roman" w:hAnsi="Times New Roman" w:cs="Times New Roman"/>
          <w:i/>
          <w:lang w:eastAsia="en-US"/>
        </w:rPr>
        <w:t>двома</w:t>
      </w:r>
      <w:r w:rsidRPr="000B3B2F">
        <w:rPr>
          <w:rFonts w:ascii="Times New Roman" w:eastAsia="Times New Roman" w:hAnsi="Times New Roman" w:cs="Times New Roman"/>
          <w:i/>
          <w:spacing w:val="-11"/>
          <w:lang w:eastAsia="en-US"/>
        </w:rPr>
        <w:t xml:space="preserve"> </w:t>
      </w:r>
      <w:r w:rsidRPr="000B3B2F">
        <w:rPr>
          <w:rFonts w:ascii="Times New Roman" w:eastAsia="Times New Roman" w:hAnsi="Times New Roman" w:cs="Times New Roman"/>
          <w:i/>
          <w:lang w:eastAsia="en-US"/>
        </w:rPr>
        <w:t>знаками</w:t>
      </w:r>
      <w:r w:rsidRPr="000B3B2F">
        <w:rPr>
          <w:rFonts w:ascii="Times New Roman" w:eastAsia="Times New Roman" w:hAnsi="Times New Roman" w:cs="Times New Roman"/>
          <w:i/>
          <w:spacing w:val="5"/>
          <w:lang w:eastAsia="en-US"/>
        </w:rPr>
        <w:t xml:space="preserve"> </w:t>
      </w:r>
      <w:r w:rsidRPr="000B3B2F">
        <w:rPr>
          <w:rFonts w:ascii="Times New Roman" w:eastAsia="Times New Roman" w:hAnsi="Times New Roman" w:cs="Times New Roman"/>
          <w:i/>
          <w:lang w:eastAsia="en-US"/>
        </w:rPr>
        <w:t>після коми</w:t>
      </w:r>
      <w:r w:rsidRPr="000B3B2F">
        <w:rPr>
          <w:rFonts w:ascii="Times New Roman" w:eastAsia="Times New Roman" w:hAnsi="Times New Roman" w:cs="Times New Roman"/>
          <w:i/>
          <w:spacing w:val="4"/>
          <w:lang w:eastAsia="en-US"/>
        </w:rPr>
        <w:t xml:space="preserve"> </w:t>
      </w:r>
      <w:r w:rsidRPr="000B3B2F">
        <w:rPr>
          <w:rFonts w:ascii="Times New Roman" w:eastAsia="Times New Roman" w:hAnsi="Times New Roman" w:cs="Times New Roman"/>
          <w:i/>
          <w:lang w:eastAsia="en-US"/>
        </w:rPr>
        <w:t>(копійки).</w:t>
      </w:r>
    </w:p>
    <w:p w14:paraId="41E32E33"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4370447A"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lastRenderedPageBreak/>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44FFD004"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24DBFF2C"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26D90D08"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6FD5C1C5"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677A8E9"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6797E6B5"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497A9588"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7EC74BD5"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3EB52AE2"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473AE75C"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9CA844C"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2942233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694DB305" w14:textId="77777777" w:rsidR="00A978E4" w:rsidRPr="009B10B8" w:rsidRDefault="00A978E4" w:rsidP="00A978E4">
      <w:pPr>
        <w:pStyle w:val="ae"/>
        <w:spacing w:before="7"/>
        <w:ind w:right="1134"/>
        <w:jc w:val="right"/>
      </w:pPr>
      <w:r w:rsidRPr="009B10B8">
        <w:t>______________                          ________________________________</w:t>
      </w:r>
    </w:p>
    <w:p w14:paraId="64D9AFF0"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0E3F8453"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5C41A7A"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lastRenderedPageBreak/>
        <w:t>ДОДАТОК</w:t>
      </w:r>
      <w:r w:rsidRPr="005A2413">
        <w:rPr>
          <w:rFonts w:ascii="Times New Roman" w:eastAsia="Times New Roman" w:hAnsi="Times New Roman" w:cs="Times New Roman"/>
          <w:b/>
          <w:spacing w:val="46"/>
          <w:lang w:eastAsia="en-US"/>
        </w:rPr>
        <w:t xml:space="preserve"> 6</w:t>
      </w:r>
    </w:p>
    <w:p w14:paraId="3F38883F"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76CFAF20"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187E6174"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36D5850"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4E1BF3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7372809E"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28" w:name="_Hlk100749159"/>
      <w:r w:rsidRPr="005A2413">
        <w:rPr>
          <w:rFonts w:ascii="Times New Roman" w:eastAsia="Times New Roman" w:hAnsi="Times New Roman" w:cs="Times New Roman"/>
          <w:kern w:val="2"/>
          <w:lang w:eastAsia="uk-UA"/>
        </w:rPr>
        <w:t>Генеральному директору АТ “Лубнигаз” </w:t>
      </w:r>
    </w:p>
    <w:p w14:paraId="0ABD181A"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135243B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55FD562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72DF8569"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040E0C87"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2A03426E"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A182FF4"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6CF4941B"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7DE2C24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F44CC6D"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0D63645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28"/>
    <w:p w14:paraId="390C2E80"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2360AB62"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E9BA1FF"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43A293D8"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405AC" w14:textId="77777777" w:rsidR="0082700F" w:rsidRDefault="0082700F">
      <w:pPr>
        <w:spacing w:after="0" w:line="240" w:lineRule="auto"/>
      </w:pPr>
      <w:r>
        <w:separator/>
      </w:r>
    </w:p>
  </w:endnote>
  <w:endnote w:type="continuationSeparator" w:id="0">
    <w:p w14:paraId="45150B76" w14:textId="77777777" w:rsidR="0082700F" w:rsidRDefault="0082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68B3" w14:textId="77777777" w:rsidR="00EB6F63" w:rsidRDefault="00EB6F63">
    <w:pPr>
      <w:pStyle w:val="af2"/>
    </w:pPr>
    <w:r>
      <w:rPr>
        <w:noProof/>
      </w:rPr>
      <mc:AlternateContent>
        <mc:Choice Requires="wps">
          <w:drawing>
            <wp:anchor distT="0" distB="0" distL="0" distR="0" simplePos="0" relativeHeight="251659264" behindDoc="0" locked="0" layoutInCell="1" allowOverlap="1" wp14:anchorId="6DA34F8F" wp14:editId="2D302559">
              <wp:simplePos x="635" y="635"/>
              <wp:positionH relativeFrom="column">
                <wp:align>center</wp:align>
              </wp:positionH>
              <wp:positionV relativeFrom="paragraph">
                <wp:posOffset>635</wp:posOffset>
              </wp:positionV>
              <wp:extent cx="443865" cy="443865"/>
              <wp:effectExtent l="0" t="0" r="12065" b="9525"/>
              <wp:wrapSquare wrapText="bothSides"/>
              <wp:docPr id="3" name="Надпись 3" descr="Confidential">
                <a:extLst xmlns:a="http://schemas.openxmlformats.org/drawingml/2006/main">
                  <a:ext uri="{5AE41FA2-C0FF-4470-9BD4-5FADCA87CBE2}">
                    <aclsh:classification xmlns="" xmlns:o="urn:schemas-microsoft-com:office:office" xmlns:v="urn:schemas-microsoft-com:vml" xmlns:w10="urn:schemas-microsoft-com:office:word" xmlns:w="http://schemas.openxmlformats.org/wordprocessingml/2006/main"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4869E6" w14:textId="77777777" w:rsidR="00EB6F63" w:rsidRPr="00067D49" w:rsidRDefault="00EB6F63">
                          <w:pPr>
                            <w:rPr>
                              <w:color w:val="000000"/>
                              <w:sz w:val="16"/>
                              <w:szCs w:val="16"/>
                            </w:rPr>
                          </w:pPr>
                          <w:r w:rsidRPr="00067D49">
                            <w:rPr>
                              <w:color w:val="000000"/>
                              <w:sz w:val="16"/>
                              <w:szCs w:val="16"/>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A34F8F" id="_x0000_t202" coordsize="21600,21600" o:spt="202" path="m,l,21600r21600,l21600,xe">
              <v:stroke joinstyle="miter"/>
              <v:path gradientshapeok="t" o:connecttype="rect"/>
            </v:shapetype>
            <v:shape id="Надпись 3" o:spid="_x0000_s1026" type="#_x0000_t202" alt="Confident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Ag//CkdQIAAKUEAAAOAAAAAAAAAAAAAAAA&#10;AC4CAABkcnMvZTJvRG9jLnhtbFBLAQItABQABgAIAAAAIQCEsNMo1gAAAAMBAAAPAAAAAAAAAAAA&#10;AAAAAM8EAABkcnMvZG93bnJldi54bWxQSwUGAAAAAAQABADzAAAA0gUAAAAA&#10;" filled="f" stroked="f">
              <v:textbox style="mso-fit-shape-to-text:t" inset="0,0,0,0">
                <w:txbxContent>
                  <w:p w14:paraId="7D4869E6" w14:textId="77777777" w:rsidR="00EB6F63" w:rsidRPr="00067D49" w:rsidRDefault="00EB6F63">
                    <w:pPr>
                      <w:rPr>
                        <w:color w:val="000000"/>
                        <w:sz w:val="16"/>
                        <w:szCs w:val="16"/>
                      </w:rPr>
                    </w:pPr>
                    <w:r w:rsidRPr="00067D49">
                      <w:rPr>
                        <w:color w:val="000000"/>
                        <w:sz w:val="16"/>
                        <w:szCs w:val="16"/>
                      </w:rPr>
                      <w:t>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83F3" w14:textId="77777777" w:rsidR="00EB6F63" w:rsidRDefault="00EB6F63">
    <w:pPr>
      <w:pStyle w:val="af2"/>
      <w:jc w:val="center"/>
    </w:pPr>
  </w:p>
  <w:p w14:paraId="7D80C443" w14:textId="77777777" w:rsidR="00EB6F63" w:rsidRDefault="00EB6F63">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587424"/>
      <w:docPartObj>
        <w:docPartGallery w:val="Page Numbers (Bottom of Page)"/>
        <w:docPartUnique/>
      </w:docPartObj>
    </w:sdtPr>
    <w:sdtEndPr/>
    <w:sdtContent>
      <w:p w14:paraId="3143ABC8" w14:textId="77777777" w:rsidR="00EB6F63" w:rsidRDefault="00EB6F63">
        <w:pPr>
          <w:pStyle w:val="af2"/>
          <w:jc w:val="center"/>
        </w:pPr>
        <w:r>
          <w:fldChar w:fldCharType="begin"/>
        </w:r>
        <w:r>
          <w:instrText>PAGE   \* MERGEFORMAT</w:instrText>
        </w:r>
        <w:r>
          <w:fldChar w:fldCharType="separate"/>
        </w:r>
        <w:r>
          <w:rPr>
            <w:lang w:val="ru-RU"/>
          </w:rPr>
          <w:t>2</w:t>
        </w:r>
        <w:r>
          <w:fldChar w:fldCharType="end"/>
        </w:r>
      </w:p>
    </w:sdtContent>
  </w:sdt>
  <w:p w14:paraId="0C21DDA5" w14:textId="77777777" w:rsidR="00EB6F63" w:rsidRDefault="00EB6F6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CAC9E" w14:textId="77777777" w:rsidR="0082700F" w:rsidRDefault="0082700F">
      <w:pPr>
        <w:spacing w:after="0" w:line="240" w:lineRule="auto"/>
      </w:pPr>
      <w:r>
        <w:separator/>
      </w:r>
    </w:p>
  </w:footnote>
  <w:footnote w:type="continuationSeparator" w:id="0">
    <w:p w14:paraId="48F72D05" w14:textId="77777777" w:rsidR="0082700F" w:rsidRDefault="00827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8AA39" w14:textId="77777777" w:rsidR="00EB6F63" w:rsidRDefault="00EB6F63" w:rsidP="00991A7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15:restartNumberingAfterBreak="0">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15:restartNumberingAfterBreak="0">
    <w:nsid w:val="027446F4"/>
    <w:multiLevelType w:val="hybridMultilevel"/>
    <w:tmpl w:val="7A580E68"/>
    <w:lvl w:ilvl="0" w:tplc="154A0962">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73608934">
      <w:numFmt w:val="bullet"/>
      <w:lvlText w:val="•"/>
      <w:lvlJc w:val="left"/>
      <w:pPr>
        <w:ind w:left="1156" w:hanging="464"/>
      </w:pPr>
      <w:rPr>
        <w:rFonts w:hint="default"/>
        <w:lang w:val="uk-UA" w:eastAsia="en-US" w:bidi="ar-SA"/>
      </w:rPr>
    </w:lvl>
    <w:lvl w:ilvl="2" w:tplc="241E05D8">
      <w:numFmt w:val="bullet"/>
      <w:lvlText w:val="•"/>
      <w:lvlJc w:val="left"/>
      <w:pPr>
        <w:ind w:left="2193" w:hanging="464"/>
      </w:pPr>
      <w:rPr>
        <w:rFonts w:hint="default"/>
        <w:lang w:val="uk-UA" w:eastAsia="en-US" w:bidi="ar-SA"/>
      </w:rPr>
    </w:lvl>
    <w:lvl w:ilvl="3" w:tplc="AEA44FA8">
      <w:numFmt w:val="bullet"/>
      <w:lvlText w:val="•"/>
      <w:lvlJc w:val="left"/>
      <w:pPr>
        <w:ind w:left="3229" w:hanging="464"/>
      </w:pPr>
      <w:rPr>
        <w:rFonts w:hint="default"/>
        <w:lang w:val="uk-UA" w:eastAsia="en-US" w:bidi="ar-SA"/>
      </w:rPr>
    </w:lvl>
    <w:lvl w:ilvl="4" w:tplc="55C4CD28">
      <w:numFmt w:val="bullet"/>
      <w:lvlText w:val="•"/>
      <w:lvlJc w:val="left"/>
      <w:pPr>
        <w:ind w:left="4266" w:hanging="464"/>
      </w:pPr>
      <w:rPr>
        <w:rFonts w:hint="default"/>
        <w:lang w:val="uk-UA" w:eastAsia="en-US" w:bidi="ar-SA"/>
      </w:rPr>
    </w:lvl>
    <w:lvl w:ilvl="5" w:tplc="FE582B34">
      <w:numFmt w:val="bullet"/>
      <w:lvlText w:val="•"/>
      <w:lvlJc w:val="left"/>
      <w:pPr>
        <w:ind w:left="5303" w:hanging="464"/>
      </w:pPr>
      <w:rPr>
        <w:rFonts w:hint="default"/>
        <w:lang w:val="uk-UA" w:eastAsia="en-US" w:bidi="ar-SA"/>
      </w:rPr>
    </w:lvl>
    <w:lvl w:ilvl="6" w:tplc="E2C0881E">
      <w:numFmt w:val="bullet"/>
      <w:lvlText w:val="•"/>
      <w:lvlJc w:val="left"/>
      <w:pPr>
        <w:ind w:left="6339" w:hanging="464"/>
      </w:pPr>
      <w:rPr>
        <w:rFonts w:hint="default"/>
        <w:lang w:val="uk-UA" w:eastAsia="en-US" w:bidi="ar-SA"/>
      </w:rPr>
    </w:lvl>
    <w:lvl w:ilvl="7" w:tplc="895895FC">
      <w:numFmt w:val="bullet"/>
      <w:lvlText w:val="•"/>
      <w:lvlJc w:val="left"/>
      <w:pPr>
        <w:ind w:left="7376" w:hanging="464"/>
      </w:pPr>
      <w:rPr>
        <w:rFonts w:hint="default"/>
        <w:lang w:val="uk-UA" w:eastAsia="en-US" w:bidi="ar-SA"/>
      </w:rPr>
    </w:lvl>
    <w:lvl w:ilvl="8" w:tplc="490A5D20">
      <w:numFmt w:val="bullet"/>
      <w:lvlText w:val="•"/>
      <w:lvlJc w:val="left"/>
      <w:pPr>
        <w:ind w:left="8413" w:hanging="464"/>
      </w:pPr>
      <w:rPr>
        <w:rFonts w:hint="default"/>
        <w:lang w:val="uk-UA" w:eastAsia="en-US" w:bidi="ar-SA"/>
      </w:rPr>
    </w:lvl>
  </w:abstractNum>
  <w:abstractNum w:abstractNumId="4" w15:restartNumberingAfterBreak="0">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6" w15:restartNumberingAfterBreak="0">
    <w:nsid w:val="0CF677B5"/>
    <w:multiLevelType w:val="hybridMultilevel"/>
    <w:tmpl w:val="5884521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0F0E2CAE"/>
    <w:multiLevelType w:val="hybridMultilevel"/>
    <w:tmpl w:val="CC103128"/>
    <w:lvl w:ilvl="0" w:tplc="0CAC98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10" w15:restartNumberingAfterBreak="0">
    <w:nsid w:val="1EFF44BE"/>
    <w:multiLevelType w:val="multilevel"/>
    <w:tmpl w:val="CAB2BD8E"/>
    <w:lvl w:ilvl="0">
      <w:start w:val="4"/>
      <w:numFmt w:val="decimal"/>
      <w:suff w:val="space"/>
      <w:lvlText w:val="%1."/>
      <w:lvlJc w:val="left"/>
      <w:pPr>
        <w:ind w:left="671" w:hanging="318"/>
      </w:pPr>
      <w:rPr>
        <w:rFonts w:ascii="Times New Roman" w:eastAsia="Times New Roman" w:hAnsi="Times New Roman" w:cs="Times New Roman" w:hint="default"/>
        <w:b/>
        <w:bCs/>
        <w:i w:val="0"/>
        <w:iCs w:val="0"/>
        <w:w w:val="100"/>
        <w:sz w:val="22"/>
        <w:szCs w:val="22"/>
      </w:rPr>
    </w:lvl>
    <w:lvl w:ilvl="1">
      <w:start w:val="1"/>
      <w:numFmt w:val="decimal"/>
      <w:lvlText w:val="%1.%2."/>
      <w:lvlJc w:val="left"/>
      <w:pPr>
        <w:ind w:left="2714" w:hanging="375"/>
      </w:pPr>
      <w:rPr>
        <w:rFonts w:ascii="Times New Roman" w:eastAsia="Times New Roman" w:hAnsi="Times New Roman" w:cs="Times New Roman" w:hint="default"/>
        <w:b/>
        <w:bCs/>
        <w:i w:val="0"/>
        <w:iCs w:val="0"/>
        <w:spacing w:val="-12"/>
        <w:w w:val="100"/>
        <w:sz w:val="22"/>
        <w:szCs w:val="22"/>
      </w:rPr>
    </w:lvl>
    <w:lvl w:ilvl="2">
      <w:start w:val="1"/>
      <w:numFmt w:val="decimal"/>
      <w:suff w:val="space"/>
      <w:lvlText w:val="%3."/>
      <w:lvlJc w:val="left"/>
      <w:pPr>
        <w:ind w:left="873" w:hanging="221"/>
      </w:pPr>
      <w:rPr>
        <w:rFonts w:hint="default"/>
        <w:w w:val="100"/>
      </w:rPr>
    </w:lvl>
    <w:lvl w:ilvl="3">
      <w:numFmt w:val="bullet"/>
      <w:lvlText w:val="-"/>
      <w:lvlJc w:val="left"/>
      <w:pPr>
        <w:ind w:left="873" w:hanging="183"/>
      </w:pPr>
      <w:rPr>
        <w:rFonts w:ascii="Calibri" w:eastAsia="Calibri" w:hAnsi="Calibri" w:cs="Calibri" w:hint="default"/>
        <w:w w:val="100"/>
      </w:rPr>
    </w:lvl>
    <w:lvl w:ilvl="4">
      <w:numFmt w:val="bullet"/>
      <w:lvlText w:val="•"/>
      <w:lvlJc w:val="left"/>
      <w:pPr>
        <w:ind w:left="4870" w:hanging="183"/>
      </w:pPr>
      <w:rPr>
        <w:rFonts w:hint="default"/>
      </w:rPr>
    </w:lvl>
    <w:lvl w:ilvl="5">
      <w:numFmt w:val="bullet"/>
      <w:lvlText w:val="•"/>
      <w:lvlJc w:val="left"/>
      <w:pPr>
        <w:ind w:left="5945" w:hanging="183"/>
      </w:pPr>
      <w:rPr>
        <w:rFonts w:hint="default"/>
      </w:rPr>
    </w:lvl>
    <w:lvl w:ilvl="6">
      <w:numFmt w:val="bullet"/>
      <w:lvlText w:val="•"/>
      <w:lvlJc w:val="left"/>
      <w:pPr>
        <w:ind w:left="7020" w:hanging="183"/>
      </w:pPr>
      <w:rPr>
        <w:rFonts w:hint="default"/>
      </w:rPr>
    </w:lvl>
    <w:lvl w:ilvl="7">
      <w:numFmt w:val="bullet"/>
      <w:lvlText w:val="•"/>
      <w:lvlJc w:val="left"/>
      <w:pPr>
        <w:ind w:left="8095" w:hanging="183"/>
      </w:pPr>
      <w:rPr>
        <w:rFonts w:hint="default"/>
      </w:rPr>
    </w:lvl>
    <w:lvl w:ilvl="8">
      <w:numFmt w:val="bullet"/>
      <w:lvlText w:val="•"/>
      <w:lvlJc w:val="left"/>
      <w:pPr>
        <w:ind w:left="9170" w:hanging="183"/>
      </w:pPr>
      <w:rPr>
        <w:rFonts w:hint="default"/>
      </w:rPr>
    </w:lvl>
  </w:abstractNum>
  <w:abstractNum w:abstractNumId="11" w15:restartNumberingAfterBreak="0">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202E3F8E"/>
    <w:multiLevelType w:val="multilevel"/>
    <w:tmpl w:val="4FB89610"/>
    <w:lvl w:ilvl="0">
      <w:start w:val="1"/>
      <w:numFmt w:val="decimal"/>
      <w:suff w:val="space"/>
      <w:lvlText w:val="%1."/>
      <w:lvlJc w:val="left"/>
      <w:pPr>
        <w:ind w:left="107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15:restartNumberingAfterBreak="0">
    <w:nsid w:val="21EB62D7"/>
    <w:multiLevelType w:val="multilevel"/>
    <w:tmpl w:val="A6848DAC"/>
    <w:lvl w:ilvl="0">
      <w:start w:val="13"/>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963AC2"/>
    <w:multiLevelType w:val="hybridMultilevel"/>
    <w:tmpl w:val="DC9C087A"/>
    <w:lvl w:ilvl="0" w:tplc="0419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97D6265"/>
    <w:multiLevelType w:val="multilevel"/>
    <w:tmpl w:val="A068658C"/>
    <w:lvl w:ilvl="0">
      <w:start w:val="2"/>
      <w:numFmt w:val="decimal"/>
      <w:lvlText w:val="%1."/>
      <w:lvlJc w:val="left"/>
      <w:pPr>
        <w:ind w:left="671" w:hanging="318"/>
      </w:pPr>
      <w:rPr>
        <w:rFonts w:ascii="Times New Roman" w:eastAsia="Times New Roman" w:hAnsi="Times New Roman" w:cs="Times New Roman" w:hint="default"/>
        <w:b/>
        <w:bCs/>
        <w:i w:val="0"/>
        <w:iCs w:val="0"/>
        <w:w w:val="100"/>
        <w:sz w:val="22"/>
        <w:szCs w:val="22"/>
        <w:lang w:val="uk-UA" w:eastAsia="en-US" w:bidi="ar-SA"/>
      </w:rPr>
    </w:lvl>
    <w:lvl w:ilvl="1">
      <w:start w:val="1"/>
      <w:numFmt w:val="decimal"/>
      <w:lvlText w:val="%1.%2."/>
      <w:lvlJc w:val="left"/>
      <w:pPr>
        <w:ind w:left="2714" w:hanging="375"/>
      </w:pPr>
      <w:rPr>
        <w:rFonts w:ascii="Times New Roman" w:eastAsia="Times New Roman" w:hAnsi="Times New Roman" w:cs="Times New Roman" w:hint="default"/>
        <w:b/>
        <w:bCs/>
        <w:i w:val="0"/>
        <w:iCs w:val="0"/>
        <w:spacing w:val="-12"/>
        <w:w w:val="100"/>
        <w:sz w:val="22"/>
        <w:szCs w:val="22"/>
        <w:lang w:val="uk-UA" w:eastAsia="en-US" w:bidi="ar-SA"/>
      </w:rPr>
    </w:lvl>
    <w:lvl w:ilvl="2">
      <w:start w:val="1"/>
      <w:numFmt w:val="decimal"/>
      <w:suff w:val="space"/>
      <w:lvlText w:val="%3."/>
      <w:lvlJc w:val="left"/>
      <w:pPr>
        <w:ind w:left="873" w:hanging="221"/>
      </w:pPr>
      <w:rPr>
        <w:rFonts w:hint="default"/>
        <w:w w:val="100"/>
        <w:lang w:val="uk-UA" w:eastAsia="en-US" w:bidi="ar-SA"/>
      </w:rPr>
    </w:lvl>
    <w:lvl w:ilvl="3">
      <w:numFmt w:val="bullet"/>
      <w:suff w:val="space"/>
      <w:lvlText w:val="-"/>
      <w:lvlJc w:val="left"/>
      <w:pPr>
        <w:ind w:left="873" w:hanging="183"/>
      </w:pPr>
      <w:rPr>
        <w:rFonts w:ascii="Calibri" w:hAnsi="Calibri" w:hint="default"/>
        <w:w w:val="100"/>
        <w:lang w:val="uk-UA" w:eastAsia="en-US" w:bidi="ar-SA"/>
      </w:rPr>
    </w:lvl>
    <w:lvl w:ilvl="4">
      <w:numFmt w:val="bullet"/>
      <w:lvlText w:val="•"/>
      <w:lvlJc w:val="left"/>
      <w:pPr>
        <w:ind w:left="4870" w:hanging="183"/>
      </w:pPr>
      <w:rPr>
        <w:rFonts w:hint="default"/>
        <w:lang w:val="uk-UA" w:eastAsia="en-US" w:bidi="ar-SA"/>
      </w:rPr>
    </w:lvl>
    <w:lvl w:ilvl="5">
      <w:numFmt w:val="bullet"/>
      <w:lvlText w:val="•"/>
      <w:lvlJc w:val="left"/>
      <w:pPr>
        <w:ind w:left="5945" w:hanging="183"/>
      </w:pPr>
      <w:rPr>
        <w:rFonts w:hint="default"/>
        <w:lang w:val="uk-UA" w:eastAsia="en-US" w:bidi="ar-SA"/>
      </w:rPr>
    </w:lvl>
    <w:lvl w:ilvl="6">
      <w:numFmt w:val="bullet"/>
      <w:lvlText w:val="•"/>
      <w:lvlJc w:val="left"/>
      <w:pPr>
        <w:ind w:left="7020" w:hanging="183"/>
      </w:pPr>
      <w:rPr>
        <w:rFonts w:hint="default"/>
        <w:lang w:val="uk-UA" w:eastAsia="en-US" w:bidi="ar-SA"/>
      </w:rPr>
    </w:lvl>
    <w:lvl w:ilvl="7">
      <w:numFmt w:val="bullet"/>
      <w:lvlText w:val="•"/>
      <w:lvlJc w:val="left"/>
      <w:pPr>
        <w:ind w:left="8095" w:hanging="183"/>
      </w:pPr>
      <w:rPr>
        <w:rFonts w:hint="default"/>
        <w:lang w:val="uk-UA" w:eastAsia="en-US" w:bidi="ar-SA"/>
      </w:rPr>
    </w:lvl>
    <w:lvl w:ilvl="8">
      <w:numFmt w:val="bullet"/>
      <w:lvlText w:val="•"/>
      <w:lvlJc w:val="left"/>
      <w:pPr>
        <w:ind w:left="9170" w:hanging="183"/>
      </w:pPr>
      <w:rPr>
        <w:rFonts w:hint="default"/>
        <w:lang w:val="uk-UA" w:eastAsia="en-US" w:bidi="ar-SA"/>
      </w:rPr>
    </w:lvl>
  </w:abstractNum>
  <w:abstractNum w:abstractNumId="18" w15:restartNumberingAfterBreak="0">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F284065"/>
    <w:multiLevelType w:val="multilevel"/>
    <w:tmpl w:val="D4CE9A9C"/>
    <w:lvl w:ilvl="0">
      <w:numFmt w:val="bullet"/>
      <w:suff w:val="space"/>
      <w:lvlText w:val="-"/>
      <w:lvlJc w:val="left"/>
      <w:pPr>
        <w:ind w:left="349" w:hanging="207"/>
      </w:pPr>
      <w:rPr>
        <w:rFonts w:ascii="Calibri" w:hAnsi="Calibri" w:hint="default"/>
        <w:b w:val="0"/>
        <w:bCs w:val="0"/>
        <w:i w:val="0"/>
        <w:iCs w:val="0"/>
        <w:w w:val="100"/>
        <w:sz w:val="22"/>
        <w:szCs w:val="22"/>
        <w:lang w:val="uk-UA" w:eastAsia="en-US" w:bidi="ar-SA"/>
      </w:rPr>
    </w:lvl>
    <w:lvl w:ilvl="1">
      <w:start w:val="1"/>
      <w:numFmt w:val="decimal"/>
      <w:lvlText w:val="%2)"/>
      <w:lvlJc w:val="left"/>
      <w:pPr>
        <w:ind w:left="1069" w:hanging="608"/>
      </w:pPr>
      <w:rPr>
        <w:rFonts w:ascii="Times New Roman" w:eastAsia="Times New Roman" w:hAnsi="Times New Roman" w:cs="Times New Roman" w:hint="default"/>
        <w:b w:val="0"/>
        <w:bCs w:val="0"/>
        <w:i w:val="0"/>
        <w:iCs w:val="0"/>
        <w:w w:val="100"/>
        <w:sz w:val="22"/>
        <w:szCs w:val="22"/>
        <w:lang w:val="uk-UA" w:eastAsia="en-US" w:bidi="ar-SA"/>
      </w:rPr>
    </w:lvl>
    <w:lvl w:ilvl="2">
      <w:start w:val="1"/>
      <w:numFmt w:val="decimal"/>
      <w:lvlText w:val="%3."/>
      <w:lvlJc w:val="left"/>
      <w:pPr>
        <w:ind w:left="4065" w:hanging="226"/>
      </w:pPr>
      <w:rPr>
        <w:rFonts w:ascii="Times New Roman" w:eastAsia="Times New Roman" w:hAnsi="Times New Roman" w:cs="Times New Roman" w:hint="default"/>
        <w:b/>
        <w:bCs/>
        <w:i w:val="0"/>
        <w:iCs w:val="0"/>
        <w:w w:val="100"/>
        <w:sz w:val="22"/>
        <w:szCs w:val="22"/>
        <w:lang w:val="uk-UA" w:eastAsia="en-US" w:bidi="ar-SA"/>
      </w:rPr>
    </w:lvl>
    <w:lvl w:ilvl="3">
      <w:start w:val="1"/>
      <w:numFmt w:val="decimal"/>
      <w:lvlText w:val="%3.%4."/>
      <w:lvlJc w:val="left"/>
      <w:pPr>
        <w:ind w:left="-218" w:hanging="432"/>
      </w:pPr>
      <w:rPr>
        <w:rFonts w:ascii="Times New Roman" w:eastAsia="Times New Roman" w:hAnsi="Times New Roman" w:cs="Times New Roman" w:hint="default"/>
        <w:b w:val="0"/>
        <w:bCs w:val="0"/>
        <w:i w:val="0"/>
        <w:iCs w:val="0"/>
        <w:spacing w:val="-10"/>
        <w:w w:val="100"/>
        <w:sz w:val="22"/>
        <w:szCs w:val="22"/>
        <w:lang w:val="uk-UA" w:eastAsia="en-US" w:bidi="ar-SA"/>
      </w:rPr>
    </w:lvl>
    <w:lvl w:ilvl="4">
      <w:numFmt w:val="bullet"/>
      <w:lvlText w:val="•"/>
      <w:lvlJc w:val="left"/>
      <w:pPr>
        <w:ind w:left="5018" w:hanging="432"/>
      </w:pPr>
      <w:rPr>
        <w:rFonts w:hint="default"/>
        <w:lang w:val="uk-UA" w:eastAsia="en-US" w:bidi="ar-SA"/>
      </w:rPr>
    </w:lvl>
    <w:lvl w:ilvl="5">
      <w:numFmt w:val="bullet"/>
      <w:lvlText w:val="•"/>
      <w:lvlJc w:val="left"/>
      <w:pPr>
        <w:ind w:left="5981" w:hanging="432"/>
      </w:pPr>
      <w:rPr>
        <w:rFonts w:hint="default"/>
        <w:lang w:val="uk-UA" w:eastAsia="en-US" w:bidi="ar-SA"/>
      </w:rPr>
    </w:lvl>
    <w:lvl w:ilvl="6">
      <w:numFmt w:val="bullet"/>
      <w:lvlText w:val="•"/>
      <w:lvlJc w:val="left"/>
      <w:pPr>
        <w:ind w:left="6944" w:hanging="432"/>
      </w:pPr>
      <w:rPr>
        <w:rFonts w:hint="default"/>
        <w:lang w:val="uk-UA" w:eastAsia="en-US" w:bidi="ar-SA"/>
      </w:rPr>
    </w:lvl>
    <w:lvl w:ilvl="7">
      <w:numFmt w:val="bullet"/>
      <w:lvlText w:val="•"/>
      <w:lvlJc w:val="left"/>
      <w:pPr>
        <w:ind w:left="7907" w:hanging="432"/>
      </w:pPr>
      <w:rPr>
        <w:rFonts w:hint="default"/>
        <w:lang w:val="uk-UA" w:eastAsia="en-US" w:bidi="ar-SA"/>
      </w:rPr>
    </w:lvl>
    <w:lvl w:ilvl="8">
      <w:numFmt w:val="bullet"/>
      <w:lvlText w:val="•"/>
      <w:lvlJc w:val="left"/>
      <w:pPr>
        <w:ind w:left="8870" w:hanging="432"/>
      </w:pPr>
      <w:rPr>
        <w:rFonts w:hint="default"/>
        <w:lang w:val="uk-UA" w:eastAsia="en-US" w:bidi="ar-SA"/>
      </w:rPr>
    </w:lvl>
  </w:abstractNum>
  <w:abstractNum w:abstractNumId="20" w15:restartNumberingAfterBreak="0">
    <w:nsid w:val="30C521E4"/>
    <w:multiLevelType w:val="multilevel"/>
    <w:tmpl w:val="D56C3710"/>
    <w:lvl w:ilvl="0">
      <w:start w:val="1"/>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4C2FC0"/>
    <w:multiLevelType w:val="multilevel"/>
    <w:tmpl w:val="227A2E4E"/>
    <w:lvl w:ilvl="0">
      <w:start w:val="11"/>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3137331"/>
    <w:multiLevelType w:val="hybridMultilevel"/>
    <w:tmpl w:val="D422C2E6"/>
    <w:lvl w:ilvl="0" w:tplc="8772B324">
      <w:start w:val="1"/>
      <w:numFmt w:val="decimal"/>
      <w:lvlText w:val="%1)"/>
      <w:lvlJc w:val="left"/>
      <w:pPr>
        <w:ind w:left="213" w:hanging="260"/>
        <w:jc w:val="left"/>
      </w:pPr>
      <w:rPr>
        <w:rFonts w:ascii="Times New Roman" w:eastAsia="Times New Roman" w:hAnsi="Times New Roman" w:cs="Times New Roman" w:hint="default"/>
        <w:w w:val="100"/>
        <w:sz w:val="24"/>
        <w:szCs w:val="24"/>
        <w:lang w:val="uk-UA" w:eastAsia="en-US" w:bidi="ar-SA"/>
      </w:rPr>
    </w:lvl>
    <w:lvl w:ilvl="1" w:tplc="D9D6A00C">
      <w:start w:val="1"/>
      <w:numFmt w:val="decimal"/>
      <w:lvlText w:val="%2."/>
      <w:lvlJc w:val="left"/>
      <w:pPr>
        <w:ind w:left="240" w:hanging="240"/>
        <w:jc w:val="left"/>
      </w:pPr>
      <w:rPr>
        <w:rFonts w:ascii="Times New Roman" w:eastAsia="Times New Roman" w:hAnsi="Times New Roman" w:cs="Times New Roman" w:hint="default"/>
        <w:b/>
        <w:bCs/>
        <w:spacing w:val="-5"/>
        <w:w w:val="100"/>
        <w:sz w:val="24"/>
        <w:szCs w:val="24"/>
        <w:lang w:val="uk-UA" w:eastAsia="en-US" w:bidi="ar-SA"/>
      </w:rPr>
    </w:lvl>
    <w:lvl w:ilvl="2" w:tplc="72AEFBAA">
      <w:start w:val="1"/>
      <w:numFmt w:val="decimal"/>
      <w:lvlText w:val="%3."/>
      <w:lvlJc w:val="left"/>
      <w:pPr>
        <w:ind w:left="4371" w:hanging="293"/>
        <w:jc w:val="right"/>
      </w:pPr>
      <w:rPr>
        <w:rFonts w:ascii="Times New Roman" w:eastAsia="Times New Roman" w:hAnsi="Times New Roman" w:cs="Times New Roman" w:hint="default"/>
        <w:b/>
        <w:bCs/>
        <w:w w:val="100"/>
        <w:sz w:val="22"/>
        <w:szCs w:val="22"/>
        <w:lang w:val="uk-UA" w:eastAsia="en-US" w:bidi="ar-SA"/>
      </w:rPr>
    </w:lvl>
    <w:lvl w:ilvl="3" w:tplc="4F447AF8">
      <w:numFmt w:val="bullet"/>
      <w:lvlText w:val="•"/>
      <w:lvlJc w:val="left"/>
      <w:pPr>
        <w:ind w:left="5141" w:hanging="293"/>
      </w:pPr>
      <w:rPr>
        <w:rFonts w:hint="default"/>
        <w:lang w:val="uk-UA" w:eastAsia="en-US" w:bidi="ar-SA"/>
      </w:rPr>
    </w:lvl>
    <w:lvl w:ilvl="4" w:tplc="DCE61BF4">
      <w:numFmt w:val="bullet"/>
      <w:lvlText w:val="•"/>
      <w:lvlJc w:val="left"/>
      <w:pPr>
        <w:ind w:left="5902" w:hanging="293"/>
      </w:pPr>
      <w:rPr>
        <w:rFonts w:hint="default"/>
        <w:lang w:val="uk-UA" w:eastAsia="en-US" w:bidi="ar-SA"/>
      </w:rPr>
    </w:lvl>
    <w:lvl w:ilvl="5" w:tplc="AA2CDD14">
      <w:numFmt w:val="bullet"/>
      <w:lvlText w:val="•"/>
      <w:lvlJc w:val="left"/>
      <w:pPr>
        <w:ind w:left="6664" w:hanging="293"/>
      </w:pPr>
      <w:rPr>
        <w:rFonts w:hint="default"/>
        <w:lang w:val="uk-UA" w:eastAsia="en-US" w:bidi="ar-SA"/>
      </w:rPr>
    </w:lvl>
    <w:lvl w:ilvl="6" w:tplc="C3A4136A">
      <w:numFmt w:val="bullet"/>
      <w:lvlText w:val="•"/>
      <w:lvlJc w:val="left"/>
      <w:pPr>
        <w:ind w:left="7425" w:hanging="293"/>
      </w:pPr>
      <w:rPr>
        <w:rFonts w:hint="default"/>
        <w:lang w:val="uk-UA" w:eastAsia="en-US" w:bidi="ar-SA"/>
      </w:rPr>
    </w:lvl>
    <w:lvl w:ilvl="7" w:tplc="433E1AB0">
      <w:numFmt w:val="bullet"/>
      <w:lvlText w:val="•"/>
      <w:lvlJc w:val="left"/>
      <w:pPr>
        <w:ind w:left="8187" w:hanging="293"/>
      </w:pPr>
      <w:rPr>
        <w:rFonts w:hint="default"/>
        <w:lang w:val="uk-UA" w:eastAsia="en-US" w:bidi="ar-SA"/>
      </w:rPr>
    </w:lvl>
    <w:lvl w:ilvl="8" w:tplc="314C7930">
      <w:numFmt w:val="bullet"/>
      <w:lvlText w:val="•"/>
      <w:lvlJc w:val="left"/>
      <w:pPr>
        <w:ind w:left="8948" w:hanging="293"/>
      </w:pPr>
      <w:rPr>
        <w:rFonts w:hint="default"/>
        <w:lang w:val="uk-UA" w:eastAsia="en-US" w:bidi="ar-SA"/>
      </w:rPr>
    </w:lvl>
  </w:abstractNum>
  <w:abstractNum w:abstractNumId="24" w15:restartNumberingAfterBreak="0">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25" w15:restartNumberingAfterBreak="0">
    <w:nsid w:val="45576110"/>
    <w:multiLevelType w:val="multilevel"/>
    <w:tmpl w:val="40A68004"/>
    <w:lvl w:ilvl="0">
      <w:start w:val="4"/>
      <w:numFmt w:val="decimal"/>
      <w:suff w:val="space"/>
      <w:lvlText w:val="%1."/>
      <w:lvlJc w:val="left"/>
      <w:pPr>
        <w:ind w:left="671" w:hanging="318"/>
      </w:pPr>
      <w:rPr>
        <w:rFonts w:ascii="Times New Roman" w:eastAsia="Times New Roman" w:hAnsi="Times New Roman" w:cs="Times New Roman" w:hint="default"/>
        <w:b/>
        <w:bCs/>
        <w:i w:val="0"/>
        <w:iCs w:val="0"/>
        <w:w w:val="100"/>
        <w:sz w:val="22"/>
        <w:szCs w:val="22"/>
      </w:rPr>
    </w:lvl>
    <w:lvl w:ilvl="1">
      <w:start w:val="1"/>
      <w:numFmt w:val="decimal"/>
      <w:lvlText w:val="%1.%2."/>
      <w:lvlJc w:val="left"/>
      <w:pPr>
        <w:ind w:left="2714" w:hanging="375"/>
      </w:pPr>
      <w:rPr>
        <w:rFonts w:ascii="Times New Roman" w:eastAsia="Times New Roman" w:hAnsi="Times New Roman" w:cs="Times New Roman" w:hint="default"/>
        <w:b/>
        <w:bCs/>
        <w:i w:val="0"/>
        <w:iCs w:val="0"/>
        <w:spacing w:val="-12"/>
        <w:w w:val="100"/>
        <w:sz w:val="22"/>
        <w:szCs w:val="22"/>
      </w:rPr>
    </w:lvl>
    <w:lvl w:ilvl="2">
      <w:start w:val="1"/>
      <w:numFmt w:val="decimal"/>
      <w:suff w:val="space"/>
      <w:lvlText w:val="%3."/>
      <w:lvlJc w:val="left"/>
      <w:pPr>
        <w:ind w:left="873" w:hanging="221"/>
      </w:pPr>
      <w:rPr>
        <w:rFonts w:hint="default"/>
        <w:w w:val="100"/>
      </w:rPr>
    </w:lvl>
    <w:lvl w:ilvl="3">
      <w:numFmt w:val="bullet"/>
      <w:lvlText w:val="-"/>
      <w:lvlJc w:val="left"/>
      <w:pPr>
        <w:ind w:left="873" w:hanging="183"/>
      </w:pPr>
      <w:rPr>
        <w:rFonts w:ascii="Calibri" w:eastAsia="Calibri" w:hAnsi="Calibri" w:cs="Calibri" w:hint="default"/>
        <w:w w:val="100"/>
      </w:rPr>
    </w:lvl>
    <w:lvl w:ilvl="4">
      <w:numFmt w:val="bullet"/>
      <w:lvlText w:val="•"/>
      <w:lvlJc w:val="left"/>
      <w:pPr>
        <w:ind w:left="4870" w:hanging="183"/>
      </w:pPr>
      <w:rPr>
        <w:rFonts w:hint="default"/>
      </w:rPr>
    </w:lvl>
    <w:lvl w:ilvl="5">
      <w:numFmt w:val="bullet"/>
      <w:lvlText w:val="•"/>
      <w:lvlJc w:val="left"/>
      <w:pPr>
        <w:ind w:left="5945" w:hanging="183"/>
      </w:pPr>
      <w:rPr>
        <w:rFonts w:hint="default"/>
      </w:rPr>
    </w:lvl>
    <w:lvl w:ilvl="6">
      <w:numFmt w:val="bullet"/>
      <w:lvlText w:val="•"/>
      <w:lvlJc w:val="left"/>
      <w:pPr>
        <w:ind w:left="7020" w:hanging="183"/>
      </w:pPr>
      <w:rPr>
        <w:rFonts w:hint="default"/>
      </w:rPr>
    </w:lvl>
    <w:lvl w:ilvl="7">
      <w:numFmt w:val="bullet"/>
      <w:lvlText w:val="•"/>
      <w:lvlJc w:val="left"/>
      <w:pPr>
        <w:ind w:left="8095" w:hanging="183"/>
      </w:pPr>
      <w:rPr>
        <w:rFonts w:hint="default"/>
      </w:rPr>
    </w:lvl>
    <w:lvl w:ilvl="8">
      <w:numFmt w:val="bullet"/>
      <w:lvlText w:val="•"/>
      <w:lvlJc w:val="left"/>
      <w:pPr>
        <w:ind w:left="9170" w:hanging="183"/>
      </w:pPr>
      <w:rPr>
        <w:rFonts w:hint="default"/>
      </w:rPr>
    </w:lvl>
  </w:abstractNum>
  <w:abstractNum w:abstractNumId="26" w15:restartNumberingAfterBreak="0">
    <w:nsid w:val="45E523E3"/>
    <w:multiLevelType w:val="hybridMultilevel"/>
    <w:tmpl w:val="FB3A690E"/>
    <w:lvl w:ilvl="0" w:tplc="8DDE284A">
      <w:numFmt w:val="bullet"/>
      <w:suff w:val="space"/>
      <w:lvlText w:val="-"/>
      <w:lvlJc w:val="left"/>
      <w:pPr>
        <w:ind w:left="990" w:hanging="118"/>
      </w:pPr>
      <w:rPr>
        <w:rFonts w:ascii="Calibri" w:eastAsia="Calibri" w:hAnsi="Calibri" w:hint="default"/>
        <w:b w:val="0"/>
        <w:bCs w:val="0"/>
        <w:i w:val="0"/>
        <w:iCs w:val="0"/>
        <w:w w:val="100"/>
        <w:sz w:val="22"/>
        <w:szCs w:val="22"/>
        <w:lang w:val="uk-UA" w:eastAsia="en-US" w:bidi="ar-SA"/>
      </w:rPr>
    </w:lvl>
    <w:lvl w:ilvl="1" w:tplc="8D28C13E">
      <w:numFmt w:val="bullet"/>
      <w:lvlText w:val="•"/>
      <w:lvlJc w:val="left"/>
      <w:pPr>
        <w:ind w:left="2032" w:hanging="118"/>
      </w:pPr>
      <w:rPr>
        <w:rFonts w:hint="default"/>
        <w:lang w:val="uk-UA" w:eastAsia="en-US" w:bidi="ar-SA"/>
      </w:rPr>
    </w:lvl>
    <w:lvl w:ilvl="2" w:tplc="0158078E">
      <w:numFmt w:val="bullet"/>
      <w:lvlText w:val="•"/>
      <w:lvlJc w:val="left"/>
      <w:pPr>
        <w:ind w:left="3064" w:hanging="118"/>
      </w:pPr>
      <w:rPr>
        <w:rFonts w:hint="default"/>
        <w:lang w:val="uk-UA" w:eastAsia="en-US" w:bidi="ar-SA"/>
      </w:rPr>
    </w:lvl>
    <w:lvl w:ilvl="3" w:tplc="3FC4D25A">
      <w:numFmt w:val="bullet"/>
      <w:lvlText w:val="•"/>
      <w:lvlJc w:val="left"/>
      <w:pPr>
        <w:ind w:left="4096" w:hanging="118"/>
      </w:pPr>
      <w:rPr>
        <w:rFonts w:hint="default"/>
        <w:lang w:val="uk-UA" w:eastAsia="en-US" w:bidi="ar-SA"/>
      </w:rPr>
    </w:lvl>
    <w:lvl w:ilvl="4" w:tplc="65840A90">
      <w:numFmt w:val="bullet"/>
      <w:lvlText w:val="•"/>
      <w:lvlJc w:val="left"/>
      <w:pPr>
        <w:ind w:left="5128" w:hanging="118"/>
      </w:pPr>
      <w:rPr>
        <w:rFonts w:hint="default"/>
        <w:lang w:val="uk-UA" w:eastAsia="en-US" w:bidi="ar-SA"/>
      </w:rPr>
    </w:lvl>
    <w:lvl w:ilvl="5" w:tplc="AF98D4DA">
      <w:numFmt w:val="bullet"/>
      <w:lvlText w:val="•"/>
      <w:lvlJc w:val="left"/>
      <w:pPr>
        <w:ind w:left="6160" w:hanging="118"/>
      </w:pPr>
      <w:rPr>
        <w:rFonts w:hint="default"/>
        <w:lang w:val="uk-UA" w:eastAsia="en-US" w:bidi="ar-SA"/>
      </w:rPr>
    </w:lvl>
    <w:lvl w:ilvl="6" w:tplc="6A944A42">
      <w:numFmt w:val="bullet"/>
      <w:lvlText w:val="•"/>
      <w:lvlJc w:val="left"/>
      <w:pPr>
        <w:ind w:left="7192" w:hanging="118"/>
      </w:pPr>
      <w:rPr>
        <w:rFonts w:hint="default"/>
        <w:lang w:val="uk-UA" w:eastAsia="en-US" w:bidi="ar-SA"/>
      </w:rPr>
    </w:lvl>
    <w:lvl w:ilvl="7" w:tplc="52560A48">
      <w:numFmt w:val="bullet"/>
      <w:lvlText w:val="•"/>
      <w:lvlJc w:val="left"/>
      <w:pPr>
        <w:ind w:left="8224" w:hanging="118"/>
      </w:pPr>
      <w:rPr>
        <w:rFonts w:hint="default"/>
        <w:lang w:val="uk-UA" w:eastAsia="en-US" w:bidi="ar-SA"/>
      </w:rPr>
    </w:lvl>
    <w:lvl w:ilvl="8" w:tplc="F0B4B4D6">
      <w:numFmt w:val="bullet"/>
      <w:lvlText w:val="•"/>
      <w:lvlJc w:val="left"/>
      <w:pPr>
        <w:ind w:left="9256" w:hanging="118"/>
      </w:pPr>
      <w:rPr>
        <w:rFonts w:hint="default"/>
        <w:lang w:val="uk-UA" w:eastAsia="en-US" w:bidi="ar-SA"/>
      </w:rPr>
    </w:lvl>
  </w:abstractNum>
  <w:abstractNum w:abstractNumId="27" w15:restartNumberingAfterBreak="0">
    <w:nsid w:val="471E0179"/>
    <w:multiLevelType w:val="multilevel"/>
    <w:tmpl w:val="4D680416"/>
    <w:lvl w:ilvl="0">
      <w:start w:val="8"/>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DB97464"/>
    <w:multiLevelType w:val="hybridMultilevel"/>
    <w:tmpl w:val="EDCC6DE0"/>
    <w:lvl w:ilvl="0" w:tplc="7C08DBCC">
      <w:start w:val="1"/>
      <w:numFmt w:val="bullet"/>
      <w:lvlText w:val="–"/>
      <w:lvlJc w:val="left"/>
      <w:pPr>
        <w:ind w:left="1146" w:hanging="360"/>
      </w:pPr>
      <w:rPr>
        <w:rFonts w:ascii="Times New Roman" w:hAnsi="Times New Roman" w:cs="Times New Roman" w:hint="default"/>
        <w:b/>
        <w:bCs/>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54EC3876"/>
    <w:multiLevelType w:val="multilevel"/>
    <w:tmpl w:val="54EC387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30" w15:restartNumberingAfterBreak="0">
    <w:nsid w:val="56B76152"/>
    <w:multiLevelType w:val="hybridMultilevel"/>
    <w:tmpl w:val="C65C4ACA"/>
    <w:lvl w:ilvl="0" w:tplc="CE5AE87E">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31" w15:restartNumberingAfterBreak="0">
    <w:nsid w:val="584A490C"/>
    <w:multiLevelType w:val="multilevel"/>
    <w:tmpl w:val="0E60CA3C"/>
    <w:lvl w:ilvl="0">
      <w:start w:val="9"/>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5B46577D"/>
    <w:multiLevelType w:val="hybridMultilevel"/>
    <w:tmpl w:val="E2D496DE"/>
    <w:lvl w:ilvl="0" w:tplc="EB92EA3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FA5C9F"/>
    <w:multiLevelType w:val="hybridMultilevel"/>
    <w:tmpl w:val="47E8FC7E"/>
    <w:lvl w:ilvl="0" w:tplc="FA4CDCA6">
      <w:numFmt w:val="bullet"/>
      <w:pStyle w:val="-"/>
      <w:lvlText w:val="–"/>
      <w:lvlJc w:val="left"/>
      <w:pPr>
        <w:tabs>
          <w:tab w:val="num" w:pos="1093"/>
        </w:tabs>
        <w:ind w:left="101" w:firstLine="709"/>
      </w:pPr>
      <w:rPr>
        <w:rFonts w:ascii="Times New Roman" w:eastAsia="Calibri" w:hAnsi="Times New Roman" w:cs="Times New Roman" w:hint="default"/>
      </w:rPr>
    </w:lvl>
    <w:lvl w:ilvl="1" w:tplc="04220001">
      <w:start w:val="1"/>
      <w:numFmt w:val="bullet"/>
      <w:lvlText w:val=""/>
      <w:lvlJc w:val="left"/>
      <w:pPr>
        <w:tabs>
          <w:tab w:val="num" w:pos="992"/>
        </w:tabs>
        <w:ind w:left="0" w:firstLine="709"/>
      </w:pPr>
      <w:rPr>
        <w:rFonts w:ascii="Symbol" w:hAnsi="Symbol" w:hint="default"/>
      </w:rPr>
    </w:lvl>
    <w:lvl w:ilvl="2" w:tplc="35BE37FC">
      <w:start w:val="1"/>
      <w:numFmt w:val="bullet"/>
      <w:lvlText w:val="o"/>
      <w:lvlJc w:val="left"/>
      <w:pPr>
        <w:tabs>
          <w:tab w:val="num" w:pos="992"/>
        </w:tabs>
        <w:ind w:left="0"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4" w15:restartNumberingAfterBreak="0">
    <w:nsid w:val="69116F3A"/>
    <w:multiLevelType w:val="multilevel"/>
    <w:tmpl w:val="99C6B6B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3362B1"/>
    <w:multiLevelType w:val="multilevel"/>
    <w:tmpl w:val="7020EC14"/>
    <w:lvl w:ilvl="0">
      <w:numFmt w:val="bullet"/>
      <w:suff w:val="space"/>
      <w:lvlText w:val="-"/>
      <w:lvlJc w:val="left"/>
      <w:pPr>
        <w:ind w:left="349" w:hanging="207"/>
      </w:pPr>
      <w:rPr>
        <w:rFonts w:ascii="Calibri" w:hAnsi="Calibri" w:hint="default"/>
        <w:b w:val="0"/>
        <w:bCs w:val="0"/>
        <w:i w:val="0"/>
        <w:iCs w:val="0"/>
        <w:w w:val="100"/>
        <w:sz w:val="22"/>
        <w:szCs w:val="22"/>
        <w:lang w:val="uk-UA" w:eastAsia="en-US" w:bidi="ar-SA"/>
      </w:rPr>
    </w:lvl>
    <w:lvl w:ilvl="1">
      <w:start w:val="1"/>
      <w:numFmt w:val="decimal"/>
      <w:lvlText w:val="%2)"/>
      <w:lvlJc w:val="left"/>
      <w:pPr>
        <w:ind w:left="1069" w:hanging="608"/>
      </w:pPr>
      <w:rPr>
        <w:rFonts w:ascii="Times New Roman" w:eastAsia="Times New Roman" w:hAnsi="Times New Roman" w:cs="Times New Roman" w:hint="default"/>
        <w:b w:val="0"/>
        <w:bCs w:val="0"/>
        <w:i w:val="0"/>
        <w:iCs w:val="0"/>
        <w:w w:val="100"/>
        <w:sz w:val="22"/>
        <w:szCs w:val="22"/>
        <w:lang w:val="uk-UA" w:eastAsia="en-US" w:bidi="ar-SA"/>
      </w:rPr>
    </w:lvl>
    <w:lvl w:ilvl="2">
      <w:start w:val="1"/>
      <w:numFmt w:val="decimal"/>
      <w:lvlText w:val="%3."/>
      <w:lvlJc w:val="left"/>
      <w:pPr>
        <w:ind w:left="4065" w:hanging="226"/>
      </w:pPr>
      <w:rPr>
        <w:rFonts w:ascii="Times New Roman" w:eastAsia="Times New Roman" w:hAnsi="Times New Roman" w:cs="Times New Roman" w:hint="default"/>
        <w:b/>
        <w:bCs/>
        <w:i w:val="0"/>
        <w:iCs w:val="0"/>
        <w:w w:val="100"/>
        <w:sz w:val="22"/>
        <w:szCs w:val="22"/>
        <w:lang w:val="uk-UA" w:eastAsia="en-US" w:bidi="ar-SA"/>
      </w:rPr>
    </w:lvl>
    <w:lvl w:ilvl="3">
      <w:start w:val="1"/>
      <w:numFmt w:val="decimal"/>
      <w:lvlText w:val="%3.%4."/>
      <w:lvlJc w:val="left"/>
      <w:pPr>
        <w:ind w:left="-218" w:hanging="432"/>
      </w:pPr>
      <w:rPr>
        <w:rFonts w:ascii="Times New Roman" w:eastAsia="Times New Roman" w:hAnsi="Times New Roman" w:cs="Times New Roman" w:hint="default"/>
        <w:b w:val="0"/>
        <w:bCs w:val="0"/>
        <w:i w:val="0"/>
        <w:iCs w:val="0"/>
        <w:spacing w:val="-10"/>
        <w:w w:val="100"/>
        <w:sz w:val="22"/>
        <w:szCs w:val="22"/>
        <w:lang w:val="uk-UA" w:eastAsia="en-US" w:bidi="ar-SA"/>
      </w:rPr>
    </w:lvl>
    <w:lvl w:ilvl="4">
      <w:numFmt w:val="bullet"/>
      <w:lvlText w:val="•"/>
      <w:lvlJc w:val="left"/>
      <w:pPr>
        <w:ind w:left="5018" w:hanging="432"/>
      </w:pPr>
      <w:rPr>
        <w:rFonts w:hint="default"/>
        <w:lang w:val="uk-UA" w:eastAsia="en-US" w:bidi="ar-SA"/>
      </w:rPr>
    </w:lvl>
    <w:lvl w:ilvl="5">
      <w:numFmt w:val="bullet"/>
      <w:lvlText w:val="•"/>
      <w:lvlJc w:val="left"/>
      <w:pPr>
        <w:ind w:left="5981" w:hanging="432"/>
      </w:pPr>
      <w:rPr>
        <w:rFonts w:hint="default"/>
        <w:lang w:val="uk-UA" w:eastAsia="en-US" w:bidi="ar-SA"/>
      </w:rPr>
    </w:lvl>
    <w:lvl w:ilvl="6">
      <w:numFmt w:val="bullet"/>
      <w:lvlText w:val="•"/>
      <w:lvlJc w:val="left"/>
      <w:pPr>
        <w:ind w:left="6944" w:hanging="432"/>
      </w:pPr>
      <w:rPr>
        <w:rFonts w:hint="default"/>
        <w:lang w:val="uk-UA" w:eastAsia="en-US" w:bidi="ar-SA"/>
      </w:rPr>
    </w:lvl>
    <w:lvl w:ilvl="7">
      <w:numFmt w:val="bullet"/>
      <w:lvlText w:val="•"/>
      <w:lvlJc w:val="left"/>
      <w:pPr>
        <w:ind w:left="7907" w:hanging="432"/>
      </w:pPr>
      <w:rPr>
        <w:rFonts w:hint="default"/>
        <w:lang w:val="uk-UA" w:eastAsia="en-US" w:bidi="ar-SA"/>
      </w:rPr>
    </w:lvl>
    <w:lvl w:ilvl="8">
      <w:numFmt w:val="bullet"/>
      <w:lvlText w:val="•"/>
      <w:lvlJc w:val="left"/>
      <w:pPr>
        <w:ind w:left="8870" w:hanging="432"/>
      </w:pPr>
      <w:rPr>
        <w:rFonts w:hint="default"/>
        <w:lang w:val="uk-UA" w:eastAsia="en-US" w:bidi="ar-SA"/>
      </w:rPr>
    </w:lvl>
  </w:abstractNum>
  <w:abstractNum w:abstractNumId="36" w15:restartNumberingAfterBreak="0">
    <w:nsid w:val="729224C8"/>
    <w:multiLevelType w:val="multilevel"/>
    <w:tmpl w:val="6BBEC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AC4CB2"/>
    <w:multiLevelType w:val="multilevel"/>
    <w:tmpl w:val="28941000"/>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772D58DB"/>
    <w:multiLevelType w:val="hybridMultilevel"/>
    <w:tmpl w:val="126AB87A"/>
    <w:lvl w:ilvl="0" w:tplc="86F295B0">
      <w:start w:val="3"/>
      <w:numFmt w:val="decimal"/>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9" w15:restartNumberingAfterBreak="0">
    <w:nsid w:val="78C57395"/>
    <w:multiLevelType w:val="multilevel"/>
    <w:tmpl w:val="34506E70"/>
    <w:lvl w:ilvl="0">
      <w:start w:val="1"/>
      <w:numFmt w:val="decimal"/>
      <w:suff w:val="space"/>
      <w:lvlText w:val="%1."/>
      <w:lvlJc w:val="center"/>
      <w:pPr>
        <w:ind w:left="-288" w:firstLine="288"/>
      </w:pPr>
      <w:rPr>
        <w:rFonts w:hint="default"/>
      </w:rPr>
    </w:lvl>
    <w:lvl w:ilvl="1">
      <w:start w:val="1"/>
      <w:numFmt w:val="decimal"/>
      <w:suff w:val="space"/>
      <w:lvlText w:val="%1.%2."/>
      <w:lvlJc w:val="left"/>
      <w:pPr>
        <w:ind w:left="-113" w:firstLine="397"/>
      </w:pPr>
      <w:rPr>
        <w:rFonts w:hint="default"/>
      </w:rPr>
    </w:lvl>
    <w:lvl w:ilvl="2">
      <w:start w:val="1"/>
      <w:numFmt w:val="decimal"/>
      <w:suff w:val="space"/>
      <w:lvlText w:val="%1.%2.%3."/>
      <w:lvlJc w:val="left"/>
      <w:pPr>
        <w:ind w:left="-283"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24"/>
  </w:num>
  <w:num w:numId="3">
    <w:abstractNumId w:val="21"/>
  </w:num>
  <w:num w:numId="4">
    <w:abstractNumId w:val="11"/>
  </w:num>
  <w:num w:numId="5">
    <w:abstractNumId w:val="4"/>
  </w:num>
  <w:num w:numId="6">
    <w:abstractNumId w:val="15"/>
  </w:num>
  <w:num w:numId="7">
    <w:abstractNumId w:val="8"/>
  </w:num>
  <w:num w:numId="8">
    <w:abstractNumId w:val="16"/>
  </w:num>
  <w:num w:numId="9">
    <w:abstractNumId w:val="14"/>
  </w:num>
  <w:num w:numId="10">
    <w:abstractNumId w:val="9"/>
  </w:num>
  <w:num w:numId="11">
    <w:abstractNumId w:val="5"/>
  </w:num>
  <w:num w:numId="12">
    <w:abstractNumId w:val="26"/>
  </w:num>
  <w:num w:numId="13">
    <w:abstractNumId w:val="17"/>
  </w:num>
  <w:num w:numId="14">
    <w:abstractNumId w:val="35"/>
  </w:num>
  <w:num w:numId="15">
    <w:abstractNumId w:val="10"/>
  </w:num>
  <w:num w:numId="16">
    <w:abstractNumId w:val="19"/>
  </w:num>
  <w:num w:numId="17">
    <w:abstractNumId w:val="32"/>
  </w:num>
  <w:num w:numId="18">
    <w:abstractNumId w:val="25"/>
  </w:num>
  <w:num w:numId="19">
    <w:abstractNumId w:val="7"/>
  </w:num>
  <w:num w:numId="20">
    <w:abstractNumId w:val="20"/>
  </w:num>
  <w:num w:numId="21">
    <w:abstractNumId w:val="23"/>
  </w:num>
  <w:num w:numId="22">
    <w:abstractNumId w:val="36"/>
  </w:num>
  <w:num w:numId="23">
    <w:abstractNumId w:val="6"/>
  </w:num>
  <w:num w:numId="24">
    <w:abstractNumId w:val="12"/>
  </w:num>
  <w:num w:numId="25">
    <w:abstractNumId w:val="29"/>
  </w:num>
  <w:num w:numId="26">
    <w:abstractNumId w:val="13"/>
  </w:num>
  <w:num w:numId="27">
    <w:abstractNumId w:val="3"/>
  </w:num>
  <w:num w:numId="28">
    <w:abstractNumId w:val="30"/>
  </w:num>
  <w:num w:numId="29">
    <w:abstractNumId w:val="38"/>
  </w:num>
  <w:num w:numId="30">
    <w:abstractNumId w:val="37"/>
  </w:num>
  <w:num w:numId="31">
    <w:abstractNumId w:val="27"/>
  </w:num>
  <w:num w:numId="32">
    <w:abstractNumId w:val="22"/>
  </w:num>
  <w:num w:numId="33">
    <w:abstractNumId w:val="31"/>
  </w:num>
  <w:num w:numId="34">
    <w:abstractNumId w:val="33"/>
  </w:num>
  <w:num w:numId="35">
    <w:abstractNumId w:val="39"/>
  </w:num>
  <w:num w:numId="36">
    <w:abstractNumId w:val="34"/>
  </w:num>
  <w:num w:numId="37">
    <w:abstractNumId w:val="28"/>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4C"/>
    <w:rsid w:val="00010F8B"/>
    <w:rsid w:val="00037203"/>
    <w:rsid w:val="00042A41"/>
    <w:rsid w:val="000517E4"/>
    <w:rsid w:val="00061180"/>
    <w:rsid w:val="00065491"/>
    <w:rsid w:val="0007081D"/>
    <w:rsid w:val="00081961"/>
    <w:rsid w:val="000823F4"/>
    <w:rsid w:val="0009041D"/>
    <w:rsid w:val="0009501B"/>
    <w:rsid w:val="000A7231"/>
    <w:rsid w:val="000B32BF"/>
    <w:rsid w:val="000C6536"/>
    <w:rsid w:val="000D1D94"/>
    <w:rsid w:val="000D372F"/>
    <w:rsid w:val="000D3ED8"/>
    <w:rsid w:val="000E6063"/>
    <w:rsid w:val="0010358B"/>
    <w:rsid w:val="00106890"/>
    <w:rsid w:val="00127257"/>
    <w:rsid w:val="00145A28"/>
    <w:rsid w:val="00147CA5"/>
    <w:rsid w:val="00152ED6"/>
    <w:rsid w:val="001560C0"/>
    <w:rsid w:val="00162976"/>
    <w:rsid w:val="00172C25"/>
    <w:rsid w:val="0017731B"/>
    <w:rsid w:val="001812AA"/>
    <w:rsid w:val="00191338"/>
    <w:rsid w:val="00191995"/>
    <w:rsid w:val="00192672"/>
    <w:rsid w:val="00193624"/>
    <w:rsid w:val="00195AB7"/>
    <w:rsid w:val="001A6215"/>
    <w:rsid w:val="001B1417"/>
    <w:rsid w:val="001B6107"/>
    <w:rsid w:val="001C161F"/>
    <w:rsid w:val="001C3B82"/>
    <w:rsid w:val="001C6444"/>
    <w:rsid w:val="001D5293"/>
    <w:rsid w:val="001D7792"/>
    <w:rsid w:val="001E15F1"/>
    <w:rsid w:val="001E3419"/>
    <w:rsid w:val="001E6BE1"/>
    <w:rsid w:val="001E753B"/>
    <w:rsid w:val="001F63B2"/>
    <w:rsid w:val="001F6789"/>
    <w:rsid w:val="0020038C"/>
    <w:rsid w:val="002350F7"/>
    <w:rsid w:val="00247B82"/>
    <w:rsid w:val="00252D2F"/>
    <w:rsid w:val="0026504F"/>
    <w:rsid w:val="0027510C"/>
    <w:rsid w:val="00275AF6"/>
    <w:rsid w:val="00296E13"/>
    <w:rsid w:val="002A14FC"/>
    <w:rsid w:val="002A2027"/>
    <w:rsid w:val="002A2CB7"/>
    <w:rsid w:val="002B0FE1"/>
    <w:rsid w:val="002B1E49"/>
    <w:rsid w:val="002C4CC7"/>
    <w:rsid w:val="002D54C1"/>
    <w:rsid w:val="002D7300"/>
    <w:rsid w:val="002E19AF"/>
    <w:rsid w:val="002F5003"/>
    <w:rsid w:val="00304F36"/>
    <w:rsid w:val="00306E10"/>
    <w:rsid w:val="003104E7"/>
    <w:rsid w:val="00323392"/>
    <w:rsid w:val="003263D1"/>
    <w:rsid w:val="00331A3C"/>
    <w:rsid w:val="003360F0"/>
    <w:rsid w:val="00337693"/>
    <w:rsid w:val="003536DA"/>
    <w:rsid w:val="0035464E"/>
    <w:rsid w:val="00360314"/>
    <w:rsid w:val="00364671"/>
    <w:rsid w:val="00372784"/>
    <w:rsid w:val="00376287"/>
    <w:rsid w:val="00395907"/>
    <w:rsid w:val="00395A36"/>
    <w:rsid w:val="003A3729"/>
    <w:rsid w:val="003B6691"/>
    <w:rsid w:val="003C0DD7"/>
    <w:rsid w:val="003C1E0F"/>
    <w:rsid w:val="003C67CC"/>
    <w:rsid w:val="003D793A"/>
    <w:rsid w:val="003E64CB"/>
    <w:rsid w:val="003E763B"/>
    <w:rsid w:val="003F1BA4"/>
    <w:rsid w:val="00404AB8"/>
    <w:rsid w:val="00414E77"/>
    <w:rsid w:val="00424620"/>
    <w:rsid w:val="00430A0B"/>
    <w:rsid w:val="00432B0C"/>
    <w:rsid w:val="00444C4C"/>
    <w:rsid w:val="0044613D"/>
    <w:rsid w:val="004611DF"/>
    <w:rsid w:val="00461264"/>
    <w:rsid w:val="00461875"/>
    <w:rsid w:val="00462E16"/>
    <w:rsid w:val="0047725F"/>
    <w:rsid w:val="00481AA9"/>
    <w:rsid w:val="00483FF4"/>
    <w:rsid w:val="00484BBB"/>
    <w:rsid w:val="004906C5"/>
    <w:rsid w:val="00495E8C"/>
    <w:rsid w:val="004B3E2D"/>
    <w:rsid w:val="004B5382"/>
    <w:rsid w:val="004D28DB"/>
    <w:rsid w:val="004D5C6E"/>
    <w:rsid w:val="004E2C85"/>
    <w:rsid w:val="004E342D"/>
    <w:rsid w:val="004E39A1"/>
    <w:rsid w:val="004E603F"/>
    <w:rsid w:val="004F2515"/>
    <w:rsid w:val="005052D8"/>
    <w:rsid w:val="0050697B"/>
    <w:rsid w:val="00510D9D"/>
    <w:rsid w:val="005151BA"/>
    <w:rsid w:val="00526792"/>
    <w:rsid w:val="00562FE9"/>
    <w:rsid w:val="00574040"/>
    <w:rsid w:val="0058165E"/>
    <w:rsid w:val="00582C05"/>
    <w:rsid w:val="005877A0"/>
    <w:rsid w:val="005A2413"/>
    <w:rsid w:val="005D28D2"/>
    <w:rsid w:val="005E560C"/>
    <w:rsid w:val="005E715D"/>
    <w:rsid w:val="005F3BEF"/>
    <w:rsid w:val="005F47FA"/>
    <w:rsid w:val="005F5F42"/>
    <w:rsid w:val="00604343"/>
    <w:rsid w:val="00606D85"/>
    <w:rsid w:val="00611A0C"/>
    <w:rsid w:val="00612969"/>
    <w:rsid w:val="00621D92"/>
    <w:rsid w:val="00622D4C"/>
    <w:rsid w:val="00623EDC"/>
    <w:rsid w:val="006333C2"/>
    <w:rsid w:val="006354C0"/>
    <w:rsid w:val="00640997"/>
    <w:rsid w:val="00642E9F"/>
    <w:rsid w:val="00654473"/>
    <w:rsid w:val="00662C51"/>
    <w:rsid w:val="00686B34"/>
    <w:rsid w:val="0068793D"/>
    <w:rsid w:val="006913C1"/>
    <w:rsid w:val="006A1D51"/>
    <w:rsid w:val="006B6426"/>
    <w:rsid w:val="006C06E4"/>
    <w:rsid w:val="006C2915"/>
    <w:rsid w:val="006D1AFC"/>
    <w:rsid w:val="006E2844"/>
    <w:rsid w:val="007246D1"/>
    <w:rsid w:val="00732684"/>
    <w:rsid w:val="00737B49"/>
    <w:rsid w:val="0075169E"/>
    <w:rsid w:val="00765E4C"/>
    <w:rsid w:val="00771B26"/>
    <w:rsid w:val="007721AF"/>
    <w:rsid w:val="00793FCC"/>
    <w:rsid w:val="007C03D6"/>
    <w:rsid w:val="007C3A8E"/>
    <w:rsid w:val="007E49CC"/>
    <w:rsid w:val="007F532D"/>
    <w:rsid w:val="007F77F1"/>
    <w:rsid w:val="00806366"/>
    <w:rsid w:val="008077E2"/>
    <w:rsid w:val="00822694"/>
    <w:rsid w:val="0082700F"/>
    <w:rsid w:val="00833ACE"/>
    <w:rsid w:val="00853B16"/>
    <w:rsid w:val="008546CF"/>
    <w:rsid w:val="0085528A"/>
    <w:rsid w:val="0085656D"/>
    <w:rsid w:val="00861F7D"/>
    <w:rsid w:val="008710EF"/>
    <w:rsid w:val="00871EE9"/>
    <w:rsid w:val="00873AA0"/>
    <w:rsid w:val="008816B4"/>
    <w:rsid w:val="008A0285"/>
    <w:rsid w:val="008A1FA3"/>
    <w:rsid w:val="008A3418"/>
    <w:rsid w:val="008A37E6"/>
    <w:rsid w:val="008A44D2"/>
    <w:rsid w:val="008C6BE8"/>
    <w:rsid w:val="008D13C9"/>
    <w:rsid w:val="008D5102"/>
    <w:rsid w:val="008D537F"/>
    <w:rsid w:val="008E65B2"/>
    <w:rsid w:val="008F7142"/>
    <w:rsid w:val="00903904"/>
    <w:rsid w:val="00904F25"/>
    <w:rsid w:val="00907D45"/>
    <w:rsid w:val="00925542"/>
    <w:rsid w:val="00926E2D"/>
    <w:rsid w:val="00932457"/>
    <w:rsid w:val="00936A3D"/>
    <w:rsid w:val="00937158"/>
    <w:rsid w:val="0094363F"/>
    <w:rsid w:val="00947F6E"/>
    <w:rsid w:val="0095119A"/>
    <w:rsid w:val="009609B2"/>
    <w:rsid w:val="009614CD"/>
    <w:rsid w:val="00967A5F"/>
    <w:rsid w:val="00971C29"/>
    <w:rsid w:val="009741BB"/>
    <w:rsid w:val="00975A48"/>
    <w:rsid w:val="00991A71"/>
    <w:rsid w:val="009976EA"/>
    <w:rsid w:val="009A027C"/>
    <w:rsid w:val="009B10B8"/>
    <w:rsid w:val="009B2ACC"/>
    <w:rsid w:val="009B3769"/>
    <w:rsid w:val="009C4516"/>
    <w:rsid w:val="009D25C8"/>
    <w:rsid w:val="009D6462"/>
    <w:rsid w:val="009E3D1D"/>
    <w:rsid w:val="00A04284"/>
    <w:rsid w:val="00A04F5C"/>
    <w:rsid w:val="00A0589A"/>
    <w:rsid w:val="00A12FA6"/>
    <w:rsid w:val="00A141FE"/>
    <w:rsid w:val="00A2457F"/>
    <w:rsid w:val="00A24C31"/>
    <w:rsid w:val="00A25076"/>
    <w:rsid w:val="00A25F07"/>
    <w:rsid w:val="00A34FF7"/>
    <w:rsid w:val="00A374E2"/>
    <w:rsid w:val="00A4699A"/>
    <w:rsid w:val="00A509B7"/>
    <w:rsid w:val="00A53BCF"/>
    <w:rsid w:val="00A85DD5"/>
    <w:rsid w:val="00A86892"/>
    <w:rsid w:val="00A87F38"/>
    <w:rsid w:val="00A90BE4"/>
    <w:rsid w:val="00A978CB"/>
    <w:rsid w:val="00A978E4"/>
    <w:rsid w:val="00AA58A2"/>
    <w:rsid w:val="00AA5E3D"/>
    <w:rsid w:val="00AB28F4"/>
    <w:rsid w:val="00AD4389"/>
    <w:rsid w:val="00AE33B4"/>
    <w:rsid w:val="00AF3582"/>
    <w:rsid w:val="00AF59DD"/>
    <w:rsid w:val="00B02063"/>
    <w:rsid w:val="00B07EC8"/>
    <w:rsid w:val="00B17B76"/>
    <w:rsid w:val="00B32051"/>
    <w:rsid w:val="00B3394B"/>
    <w:rsid w:val="00B4311D"/>
    <w:rsid w:val="00B511B2"/>
    <w:rsid w:val="00B548F4"/>
    <w:rsid w:val="00B563DF"/>
    <w:rsid w:val="00B62CB7"/>
    <w:rsid w:val="00B67099"/>
    <w:rsid w:val="00B67D58"/>
    <w:rsid w:val="00B7351F"/>
    <w:rsid w:val="00B77ED0"/>
    <w:rsid w:val="00B83289"/>
    <w:rsid w:val="00B85206"/>
    <w:rsid w:val="00B97471"/>
    <w:rsid w:val="00BA10C8"/>
    <w:rsid w:val="00BC3317"/>
    <w:rsid w:val="00BD4E98"/>
    <w:rsid w:val="00BD4F77"/>
    <w:rsid w:val="00BE3C96"/>
    <w:rsid w:val="00BE43EB"/>
    <w:rsid w:val="00BE7DE7"/>
    <w:rsid w:val="00BE7F53"/>
    <w:rsid w:val="00BF2382"/>
    <w:rsid w:val="00BF5249"/>
    <w:rsid w:val="00BF6EE3"/>
    <w:rsid w:val="00C0006C"/>
    <w:rsid w:val="00C040DC"/>
    <w:rsid w:val="00C06AF0"/>
    <w:rsid w:val="00C0749C"/>
    <w:rsid w:val="00C12115"/>
    <w:rsid w:val="00C32CC0"/>
    <w:rsid w:val="00C42933"/>
    <w:rsid w:val="00C45DA8"/>
    <w:rsid w:val="00C50AE3"/>
    <w:rsid w:val="00C55382"/>
    <w:rsid w:val="00C728BC"/>
    <w:rsid w:val="00C74532"/>
    <w:rsid w:val="00C81ED2"/>
    <w:rsid w:val="00CA77D1"/>
    <w:rsid w:val="00CB0353"/>
    <w:rsid w:val="00CB5B3F"/>
    <w:rsid w:val="00CD3EA6"/>
    <w:rsid w:val="00CF41F6"/>
    <w:rsid w:val="00CF7AAC"/>
    <w:rsid w:val="00D03058"/>
    <w:rsid w:val="00D11639"/>
    <w:rsid w:val="00D31046"/>
    <w:rsid w:val="00D349E9"/>
    <w:rsid w:val="00D54058"/>
    <w:rsid w:val="00D5678E"/>
    <w:rsid w:val="00D6589B"/>
    <w:rsid w:val="00D67769"/>
    <w:rsid w:val="00D72B4B"/>
    <w:rsid w:val="00D84ED5"/>
    <w:rsid w:val="00D874DC"/>
    <w:rsid w:val="00D932A9"/>
    <w:rsid w:val="00D93DF9"/>
    <w:rsid w:val="00D97454"/>
    <w:rsid w:val="00D976AE"/>
    <w:rsid w:val="00DA06C4"/>
    <w:rsid w:val="00DA09FF"/>
    <w:rsid w:val="00DB35D7"/>
    <w:rsid w:val="00DB612F"/>
    <w:rsid w:val="00DB6192"/>
    <w:rsid w:val="00DC08C5"/>
    <w:rsid w:val="00DD2A2D"/>
    <w:rsid w:val="00DF50A9"/>
    <w:rsid w:val="00E01898"/>
    <w:rsid w:val="00E03046"/>
    <w:rsid w:val="00E106F7"/>
    <w:rsid w:val="00E16223"/>
    <w:rsid w:val="00E2593B"/>
    <w:rsid w:val="00E32462"/>
    <w:rsid w:val="00E32746"/>
    <w:rsid w:val="00E4077A"/>
    <w:rsid w:val="00E4169C"/>
    <w:rsid w:val="00E425D6"/>
    <w:rsid w:val="00E4615B"/>
    <w:rsid w:val="00E527C6"/>
    <w:rsid w:val="00E534EF"/>
    <w:rsid w:val="00E53A34"/>
    <w:rsid w:val="00E6306B"/>
    <w:rsid w:val="00E64C2F"/>
    <w:rsid w:val="00E7410D"/>
    <w:rsid w:val="00E8026E"/>
    <w:rsid w:val="00E85EC3"/>
    <w:rsid w:val="00E955CC"/>
    <w:rsid w:val="00EA5B26"/>
    <w:rsid w:val="00EA5DD5"/>
    <w:rsid w:val="00EB6F63"/>
    <w:rsid w:val="00EC74B7"/>
    <w:rsid w:val="00ED08CC"/>
    <w:rsid w:val="00ED17D1"/>
    <w:rsid w:val="00ED31F1"/>
    <w:rsid w:val="00EE000E"/>
    <w:rsid w:val="00EF0B40"/>
    <w:rsid w:val="00EF2CE5"/>
    <w:rsid w:val="00F06888"/>
    <w:rsid w:val="00F06AB1"/>
    <w:rsid w:val="00F14D91"/>
    <w:rsid w:val="00F21FBD"/>
    <w:rsid w:val="00F24293"/>
    <w:rsid w:val="00F27583"/>
    <w:rsid w:val="00F44CC2"/>
    <w:rsid w:val="00F779AF"/>
    <w:rsid w:val="00F802E5"/>
    <w:rsid w:val="00F95075"/>
    <w:rsid w:val="00FA1E15"/>
    <w:rsid w:val="00FA3B64"/>
    <w:rsid w:val="00FA6F65"/>
    <w:rsid w:val="00FB16D3"/>
    <w:rsid w:val="00FB2CDF"/>
    <w:rsid w:val="00FB6530"/>
    <w:rsid w:val="00FC163F"/>
    <w:rsid w:val="00FC3004"/>
    <w:rsid w:val="00FC5FB6"/>
    <w:rsid w:val="00FC682F"/>
    <w:rsid w:val="00FD1A5F"/>
    <w:rsid w:val="00FD258C"/>
    <w:rsid w:val="00FE7639"/>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865F"/>
  <w15:docId w15:val="{41644DCC-7779-4D3F-AC3D-85C6706C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Number Bullets,Текст таблицы,Elenco Normale,заголовок 1.1,EBRD List,Bullet List,FooterText,numbered,GOST_Table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e">
    <w:name w:val="Body Text"/>
    <w:basedOn w:val="a"/>
    <w:link w:val="af"/>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rsid w:val="00AF3582"/>
    <w:rPr>
      <w:rFonts w:ascii="Times New Roman" w:eastAsia="Times New Roman" w:hAnsi="Times New Roman" w:cs="Times New Roman"/>
      <w:sz w:val="24"/>
      <w:szCs w:val="24"/>
      <w:lang w:eastAsia="en-US"/>
    </w:rPr>
  </w:style>
  <w:style w:type="paragraph" w:styleId="af0">
    <w:name w:val="header"/>
    <w:basedOn w:val="a"/>
    <w:link w:val="af1"/>
    <w:uiPriority w:val="99"/>
    <w:unhideWhenUsed/>
    <w:rsid w:val="0082269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22694"/>
  </w:style>
  <w:style w:type="paragraph" w:styleId="af2">
    <w:name w:val="footer"/>
    <w:basedOn w:val="a"/>
    <w:link w:val="af3"/>
    <w:uiPriority w:val="99"/>
    <w:unhideWhenUsed/>
    <w:rsid w:val="008226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22694"/>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5"/>
    <w:uiPriority w:val="34"/>
    <w:qFormat/>
    <w:locked/>
    <w:rsid w:val="004D28DB"/>
  </w:style>
  <w:style w:type="character" w:customStyle="1" w:styleId="hps">
    <w:name w:val="hps"/>
    <w:basedOn w:val="a0"/>
    <w:rsid w:val="004D28DB"/>
  </w:style>
  <w:style w:type="character" w:customStyle="1" w:styleId="20">
    <w:name w:val="Основной текст (2)_"/>
    <w:basedOn w:val="a0"/>
    <w:link w:val="21"/>
    <w:locked/>
    <w:rsid w:val="00FA1E1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4">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4"/>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5">
    <w:name w:val="Без интервала Знак"/>
    <w:link w:val="af6"/>
    <w:uiPriority w:val="1"/>
    <w:locked/>
    <w:rsid w:val="00D31046"/>
  </w:style>
  <w:style w:type="paragraph" w:styleId="af6">
    <w:name w:val="No Spacing"/>
    <w:link w:val="af5"/>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af7">
    <w:name w:val="Номер"/>
    <w:basedOn w:val="a"/>
    <w:qFormat/>
    <w:rsid w:val="00010F8B"/>
    <w:pPr>
      <w:keepNext/>
      <w:keepLines/>
      <w:spacing w:before="360" w:after="120" w:line="240" w:lineRule="auto"/>
      <w:ind w:firstLine="288"/>
      <w:jc w:val="center"/>
    </w:pPr>
    <w:rPr>
      <w:rFonts w:ascii="Times New Roman" w:eastAsiaTheme="minorHAnsi" w:hAnsi="Times New Roman" w:cs="Times New Roman"/>
      <w:b/>
      <w:sz w:val="24"/>
      <w:szCs w:val="24"/>
      <w:lang w:eastAsia="en-US"/>
    </w:rPr>
  </w:style>
  <w:style w:type="paragraph" w:customStyle="1" w:styleId="22">
    <w:name w:val="Номер2"/>
    <w:basedOn w:val="a"/>
    <w:qFormat/>
    <w:rsid w:val="0007081D"/>
    <w:pPr>
      <w:spacing w:before="120" w:after="120" w:line="240" w:lineRule="auto"/>
      <w:ind w:firstLine="397"/>
      <w:jc w:val="both"/>
    </w:pPr>
    <w:rPr>
      <w:rFonts w:ascii="Times New Roman" w:eastAsiaTheme="minorHAnsi" w:hAnsi="Times New Roman" w:cs="Times New Roman"/>
      <w:sz w:val="24"/>
      <w:szCs w:val="24"/>
      <w:lang w:eastAsia="en-US"/>
    </w:rPr>
  </w:style>
  <w:style w:type="paragraph" w:customStyle="1" w:styleId="-">
    <w:name w:val="Маркер-тире"/>
    <w:basedOn w:val="a"/>
    <w:uiPriority w:val="3"/>
    <w:qFormat/>
    <w:rsid w:val="0007081D"/>
    <w:pPr>
      <w:numPr>
        <w:numId w:val="34"/>
      </w:numPr>
      <w:spacing w:before="120" w:after="120" w:line="240" w:lineRule="auto"/>
      <w:contextualSpacing/>
      <w:jc w:val="both"/>
    </w:pPr>
    <w:rPr>
      <w:rFonts w:ascii="Times New Roman" w:eastAsiaTheme="minorHAnsi" w:hAnsi="Times New Roman" w:cs="Times New Roman"/>
      <w:sz w:val="24"/>
      <w:szCs w:val="24"/>
      <w:lang w:eastAsia="en-US"/>
    </w:rPr>
  </w:style>
  <w:style w:type="paragraph" w:customStyle="1" w:styleId="32">
    <w:name w:val="Номер3"/>
    <w:basedOn w:val="a"/>
    <w:uiPriority w:val="2"/>
    <w:qFormat/>
    <w:rsid w:val="0007081D"/>
    <w:pPr>
      <w:spacing w:before="120" w:after="120" w:line="240" w:lineRule="auto"/>
      <w:ind w:left="426" w:firstLine="567"/>
      <w:jc w:val="both"/>
    </w:pPr>
    <w:rPr>
      <w:rFonts w:ascii="Times New Roman" w:eastAsiaTheme="minorHAnsi" w:hAnsi="Times New Roman" w:cs="Times New Roman"/>
      <w:sz w:val="24"/>
      <w:szCs w:val="24"/>
      <w:lang w:eastAsia="en-US"/>
    </w:rPr>
  </w:style>
  <w:style w:type="character" w:customStyle="1" w:styleId="normaltextrun">
    <w:name w:val="normaltextrun"/>
    <w:basedOn w:val="a0"/>
    <w:rsid w:val="0007081D"/>
  </w:style>
  <w:style w:type="paragraph" w:styleId="af8">
    <w:name w:val="Plain Text"/>
    <w:basedOn w:val="a"/>
    <w:link w:val="af9"/>
    <w:uiPriority w:val="99"/>
    <w:semiHidden/>
    <w:unhideWhenUsed/>
    <w:rsid w:val="00432B0C"/>
    <w:pPr>
      <w:spacing w:after="0" w:line="240" w:lineRule="auto"/>
    </w:pPr>
    <w:rPr>
      <w:rFonts w:eastAsiaTheme="minorHAnsi" w:cstheme="minorBidi"/>
      <w:szCs w:val="21"/>
      <w:lang w:eastAsia="en-US"/>
    </w:rPr>
  </w:style>
  <w:style w:type="character" w:customStyle="1" w:styleId="af9">
    <w:name w:val="Текст Знак"/>
    <w:basedOn w:val="a0"/>
    <w:link w:val="af8"/>
    <w:uiPriority w:val="99"/>
    <w:semiHidden/>
    <w:rsid w:val="00432B0C"/>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764114164">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 w:id="2108848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www.viber.com/ru/terms" TargetMode="External"/><Relationship Id="rId26" Type="http://schemas.openxmlformats.org/officeDocument/2006/relationships/hyperlink" Target="mailto:NewOffice@lubnygaz.com.ua" TargetMode="External"/><Relationship Id="rId3" Type="http://schemas.openxmlformats.org/officeDocument/2006/relationships/numbering" Target="numbering.xml"/><Relationship Id="rId21" Type="http://schemas.openxmlformats.org/officeDocument/2006/relationships/hyperlink" Target="mailto:NewOffice@lubnygaz.com.ua"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mailto:NewOffice@lubnygaz.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www.viber.com/en/terms"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75CCE7-123A-45EB-896C-CBCEA02A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53</Pages>
  <Words>20545</Words>
  <Characters>117109</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Лена</cp:lastModifiedBy>
  <cp:revision>23</cp:revision>
  <cp:lastPrinted>2023-12-26T14:57:00Z</cp:lastPrinted>
  <dcterms:created xsi:type="dcterms:W3CDTF">2023-12-26T17:50:00Z</dcterms:created>
  <dcterms:modified xsi:type="dcterms:W3CDTF">2024-01-05T07:54:00Z</dcterms:modified>
</cp:coreProperties>
</file>