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EA" w:rsidRDefault="000E1AEA" w:rsidP="000E1AEA">
      <w:pPr>
        <w:pStyle w:val="30"/>
        <w:keepNext/>
        <w:keepLines/>
        <w:shd w:val="clear" w:color="auto" w:fill="auto"/>
        <w:spacing w:after="0" w:line="240" w:lineRule="auto"/>
        <w:jc w:val="right"/>
        <w:rPr>
          <w:rFonts w:ascii="Times New Roman" w:hAnsi="Times New Roman" w:cs="Times New Roman"/>
          <w:b/>
          <w:i/>
          <w:sz w:val="20"/>
          <w:szCs w:val="20"/>
          <w:lang w:val="uk-UA"/>
        </w:rPr>
      </w:pPr>
    </w:p>
    <w:p w:rsidR="00DB2642" w:rsidRDefault="00DB2642" w:rsidP="000E1AEA">
      <w:pPr>
        <w:pStyle w:val="30"/>
        <w:keepNext/>
        <w:keepLines/>
        <w:shd w:val="clear" w:color="auto" w:fill="auto"/>
        <w:spacing w:after="0" w:line="240" w:lineRule="auto"/>
        <w:jc w:val="right"/>
        <w:rPr>
          <w:rFonts w:ascii="Times New Roman" w:hAnsi="Times New Roman" w:cs="Times New Roman"/>
          <w:b/>
          <w:i/>
          <w:sz w:val="20"/>
          <w:szCs w:val="20"/>
          <w:lang w:val="uk-UA"/>
        </w:rPr>
      </w:pPr>
    </w:p>
    <w:p w:rsidR="008C336E" w:rsidRDefault="00E124F5" w:rsidP="008C336E">
      <w:pPr>
        <w:pStyle w:val="30"/>
        <w:keepNext/>
        <w:keepLines/>
        <w:shd w:val="clear" w:color="auto" w:fill="auto"/>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ДОГОВ</w:t>
      </w:r>
      <w:r w:rsidR="00DB2642">
        <w:rPr>
          <w:rFonts w:ascii="Times New Roman" w:hAnsi="Times New Roman" w:cs="Times New Roman"/>
          <w:b/>
          <w:sz w:val="20"/>
          <w:szCs w:val="20"/>
          <w:lang w:val="uk-UA"/>
        </w:rPr>
        <w:t>І</w:t>
      </w:r>
      <w:r>
        <w:rPr>
          <w:rFonts w:ascii="Times New Roman" w:hAnsi="Times New Roman" w:cs="Times New Roman"/>
          <w:b/>
          <w:sz w:val="20"/>
          <w:szCs w:val="20"/>
          <w:lang w:val="uk-UA"/>
        </w:rPr>
        <w:t>Р</w:t>
      </w:r>
      <w:r w:rsidR="003F245C">
        <w:rPr>
          <w:rFonts w:ascii="Times New Roman" w:hAnsi="Times New Roman" w:cs="Times New Roman"/>
          <w:b/>
          <w:sz w:val="20"/>
          <w:szCs w:val="20"/>
          <w:lang w:val="uk-UA"/>
        </w:rPr>
        <w:t xml:space="preserve"> </w:t>
      </w:r>
    </w:p>
    <w:p w:rsidR="00DB2642" w:rsidRDefault="00DB2642" w:rsidP="008C336E">
      <w:pPr>
        <w:pStyle w:val="30"/>
        <w:keepNext/>
        <w:keepLines/>
        <w:shd w:val="clear" w:color="auto" w:fill="auto"/>
        <w:spacing w:after="0" w:line="240" w:lineRule="auto"/>
        <w:rPr>
          <w:rFonts w:ascii="Times New Roman" w:hAnsi="Times New Roman" w:cs="Times New Roman"/>
          <w:b/>
          <w:sz w:val="20"/>
          <w:szCs w:val="20"/>
          <w:lang w:val="uk-UA"/>
        </w:rPr>
      </w:pPr>
    </w:p>
    <w:p w:rsidR="00BB4B5D" w:rsidRPr="00BD5F71" w:rsidRDefault="00BB4B5D" w:rsidP="008C336E">
      <w:pPr>
        <w:pStyle w:val="30"/>
        <w:keepNext/>
        <w:keepLines/>
        <w:shd w:val="clear" w:color="auto" w:fill="auto"/>
        <w:spacing w:after="0" w:line="240" w:lineRule="auto"/>
        <w:rPr>
          <w:rFonts w:ascii="Times New Roman" w:hAnsi="Times New Roman" w:cs="Times New Roman"/>
          <w:b/>
          <w:sz w:val="20"/>
          <w:szCs w:val="20"/>
          <w:lang w:val="uk-UA"/>
        </w:rPr>
      </w:pPr>
    </w:p>
    <w:p w:rsidR="008C336E" w:rsidRPr="00BD5F71" w:rsidRDefault="008C336E" w:rsidP="008C336E">
      <w:pPr>
        <w:pStyle w:val="100"/>
        <w:shd w:val="clear" w:color="auto" w:fill="auto"/>
        <w:tabs>
          <w:tab w:val="left" w:leader="underscore" w:pos="2065"/>
          <w:tab w:val="left" w:pos="6678"/>
          <w:tab w:val="left" w:leader="underscore" w:pos="8550"/>
        </w:tabs>
        <w:spacing w:before="0" w:line="240" w:lineRule="auto"/>
        <w:ind w:firstLine="0"/>
        <w:jc w:val="both"/>
        <w:rPr>
          <w:rFonts w:ascii="Times New Roman" w:hAnsi="Times New Roman" w:cs="Times New Roman"/>
          <w:sz w:val="20"/>
          <w:szCs w:val="20"/>
          <w:lang w:val="uk-UA"/>
        </w:rPr>
      </w:pPr>
      <w:r w:rsidRPr="00BD5F71">
        <w:rPr>
          <w:rFonts w:ascii="Times New Roman" w:hAnsi="Times New Roman" w:cs="Times New Roman"/>
          <w:sz w:val="20"/>
          <w:szCs w:val="20"/>
          <w:lang w:val="uk-UA"/>
        </w:rPr>
        <w:t xml:space="preserve">м. </w:t>
      </w:r>
      <w:r w:rsidR="00120B9A">
        <w:rPr>
          <w:rFonts w:ascii="Times New Roman" w:hAnsi="Times New Roman" w:cs="Times New Roman"/>
          <w:sz w:val="20"/>
          <w:szCs w:val="20"/>
          <w:lang w:val="uk-UA"/>
        </w:rPr>
        <w:t xml:space="preserve">Івано-Франківськ    </w:t>
      </w:r>
      <w:r w:rsidRPr="00BD5F71">
        <w:rPr>
          <w:rFonts w:ascii="Times New Roman" w:hAnsi="Times New Roman" w:cs="Times New Roman"/>
          <w:sz w:val="20"/>
          <w:szCs w:val="20"/>
          <w:lang w:val="uk-UA"/>
        </w:rPr>
        <w:t xml:space="preserve">                                                                                    </w:t>
      </w:r>
      <w:r w:rsidR="000E1AEA">
        <w:rPr>
          <w:rFonts w:ascii="Times New Roman" w:hAnsi="Times New Roman" w:cs="Times New Roman"/>
          <w:sz w:val="20"/>
          <w:szCs w:val="20"/>
          <w:lang w:val="uk-UA"/>
        </w:rPr>
        <w:t xml:space="preserve">                        </w:t>
      </w:r>
      <w:r w:rsidRPr="00BD5F71">
        <w:rPr>
          <w:rFonts w:ascii="Times New Roman" w:hAnsi="Times New Roman" w:cs="Times New Roman"/>
          <w:sz w:val="20"/>
          <w:szCs w:val="20"/>
          <w:lang w:val="uk-UA"/>
        </w:rPr>
        <w:t xml:space="preserve">  “     ”_____________202</w:t>
      </w:r>
      <w:r w:rsidR="00CF4E61">
        <w:rPr>
          <w:rFonts w:ascii="Times New Roman" w:hAnsi="Times New Roman" w:cs="Times New Roman"/>
          <w:sz w:val="20"/>
          <w:szCs w:val="20"/>
          <w:lang w:val="uk-UA"/>
        </w:rPr>
        <w:t>2</w:t>
      </w:r>
      <w:r w:rsidRPr="00BD5F71">
        <w:rPr>
          <w:rFonts w:ascii="Times New Roman" w:hAnsi="Times New Roman" w:cs="Times New Roman"/>
          <w:sz w:val="20"/>
          <w:szCs w:val="20"/>
          <w:lang w:val="uk-UA"/>
        </w:rPr>
        <w:t xml:space="preserve"> р.</w:t>
      </w:r>
    </w:p>
    <w:p w:rsidR="008C336E" w:rsidRDefault="008C336E" w:rsidP="008C336E">
      <w:pPr>
        <w:pStyle w:val="130"/>
        <w:shd w:val="clear" w:color="auto" w:fill="auto"/>
        <w:tabs>
          <w:tab w:val="left" w:pos="7335"/>
        </w:tabs>
        <w:spacing w:after="0" w:line="240" w:lineRule="auto"/>
        <w:rPr>
          <w:rFonts w:ascii="Times New Roman" w:hAnsi="Times New Roman" w:cs="Times New Roman"/>
          <w:sz w:val="20"/>
          <w:szCs w:val="20"/>
          <w:lang w:val="uk-UA"/>
        </w:rPr>
      </w:pPr>
      <w:r w:rsidRPr="00E124F5">
        <w:rPr>
          <w:rFonts w:ascii="Times New Roman" w:hAnsi="Times New Roman" w:cs="Times New Roman"/>
          <w:sz w:val="20"/>
          <w:szCs w:val="20"/>
          <w:lang w:val="uk-UA"/>
        </w:rPr>
        <w:tab/>
      </w:r>
    </w:p>
    <w:p w:rsidR="00DB2642" w:rsidRPr="00E124F5" w:rsidRDefault="00DB2642" w:rsidP="008C336E">
      <w:pPr>
        <w:pStyle w:val="130"/>
        <w:shd w:val="clear" w:color="auto" w:fill="auto"/>
        <w:tabs>
          <w:tab w:val="left" w:pos="7335"/>
        </w:tabs>
        <w:spacing w:after="0" w:line="240" w:lineRule="auto"/>
        <w:rPr>
          <w:rFonts w:ascii="Times New Roman" w:hAnsi="Times New Roman" w:cs="Times New Roman"/>
          <w:sz w:val="20"/>
          <w:szCs w:val="20"/>
          <w:lang w:val="uk-UA"/>
        </w:rPr>
      </w:pPr>
    </w:p>
    <w:p w:rsidR="008C336E" w:rsidRPr="00BD5F71" w:rsidRDefault="00120B9A" w:rsidP="00120B9A">
      <w:pPr>
        <w:pStyle w:val="130"/>
        <w:shd w:val="clear" w:color="auto" w:fill="auto"/>
        <w:tabs>
          <w:tab w:val="left" w:pos="709"/>
        </w:tabs>
        <w:spacing w:after="0" w:line="240" w:lineRule="auto"/>
        <w:rPr>
          <w:rFonts w:ascii="Times New Roman" w:hAnsi="Times New Roman" w:cs="Times New Roman"/>
          <w:sz w:val="20"/>
          <w:szCs w:val="20"/>
          <w:lang w:val="uk-UA"/>
        </w:rPr>
      </w:pPr>
      <w:r>
        <w:rPr>
          <w:rFonts w:ascii="Times New Roman" w:hAnsi="Times New Roman" w:cs="Times New Roman"/>
          <w:b/>
          <w:bCs/>
          <w:sz w:val="20"/>
          <w:szCs w:val="20"/>
          <w:lang w:val="uk-UA"/>
        </w:rPr>
        <w:t xml:space="preserve">         </w:t>
      </w:r>
      <w:r>
        <w:rPr>
          <w:rFonts w:ascii="Times New Roman" w:hAnsi="Times New Roman" w:cs="Times New Roman"/>
          <w:b/>
          <w:bCs/>
          <w:sz w:val="20"/>
          <w:szCs w:val="20"/>
          <w:lang w:val="uk-UA"/>
        </w:rPr>
        <w:tab/>
      </w:r>
      <w:r w:rsidRPr="00120B9A">
        <w:rPr>
          <w:rFonts w:ascii="Times New Roman" w:hAnsi="Times New Roman" w:cs="Times New Roman"/>
          <w:b/>
          <w:bCs/>
          <w:sz w:val="20"/>
          <w:szCs w:val="20"/>
          <w:lang w:val="uk-UA"/>
        </w:rPr>
        <w:t>Управління Служби безпеки України в Івано-Франківській області, в особі начальника Управління НАЗАРУКА Віктора Вікторовича</w:t>
      </w:r>
      <w:r w:rsidR="00CE768C" w:rsidRPr="00BD5F71">
        <w:rPr>
          <w:rFonts w:ascii="Times New Roman" w:hAnsi="Times New Roman" w:cs="Times New Roman"/>
          <w:b/>
          <w:bCs/>
          <w:sz w:val="20"/>
          <w:szCs w:val="20"/>
          <w:lang w:val="uk-UA"/>
        </w:rPr>
        <w:t>,</w:t>
      </w:r>
      <w:r w:rsidR="00CE768C" w:rsidRPr="00BD5F71">
        <w:rPr>
          <w:rFonts w:ascii="Times New Roman" w:hAnsi="Times New Roman" w:cs="Times New Roman"/>
          <w:b/>
          <w:bCs/>
          <w:sz w:val="20"/>
          <w:szCs w:val="20"/>
        </w:rPr>
        <w:t> </w:t>
      </w:r>
      <w:r w:rsidR="00CE768C" w:rsidRPr="00BD5F71">
        <w:rPr>
          <w:rFonts w:ascii="Times New Roman" w:hAnsi="Times New Roman" w:cs="Times New Roman"/>
          <w:sz w:val="20"/>
          <w:szCs w:val="20"/>
          <w:lang w:val="uk-UA"/>
        </w:rPr>
        <w:t>діючого на підставі</w:t>
      </w:r>
      <w:r w:rsidR="00CE768C" w:rsidRPr="00BD5F71">
        <w:rPr>
          <w:rFonts w:ascii="Times New Roman" w:hAnsi="Times New Roman" w:cs="Times New Roman"/>
          <w:sz w:val="20"/>
          <w:szCs w:val="20"/>
        </w:rPr>
        <w:t> </w:t>
      </w:r>
      <w:r>
        <w:rPr>
          <w:rFonts w:ascii="Times New Roman" w:hAnsi="Times New Roman" w:cs="Times New Roman"/>
          <w:sz w:val="20"/>
          <w:szCs w:val="20"/>
          <w:lang w:val="uk-UA"/>
        </w:rPr>
        <w:t>Положення, (далі – Замовник)</w:t>
      </w:r>
      <w:r w:rsidR="00DB2642">
        <w:rPr>
          <w:rFonts w:ascii="Times New Roman" w:hAnsi="Times New Roman" w:cs="Times New Roman"/>
          <w:sz w:val="20"/>
          <w:szCs w:val="20"/>
          <w:lang w:val="uk-UA"/>
        </w:rPr>
        <w:t xml:space="preserve">, з однієї сторони, і </w:t>
      </w:r>
      <w:r w:rsidR="00CF4E61">
        <w:rPr>
          <w:rFonts w:ascii="Times New Roman" w:hAnsi="Times New Roman" w:cs="Times New Roman"/>
          <w:sz w:val="20"/>
          <w:szCs w:val="20"/>
          <w:lang w:val="uk-UA"/>
        </w:rPr>
        <w:t>__________________________________________________</w:t>
      </w:r>
      <w:r w:rsidR="008C336E" w:rsidRPr="00BD5F71">
        <w:rPr>
          <w:rFonts w:ascii="Times New Roman" w:hAnsi="Times New Roman" w:cs="Times New Roman"/>
          <w:sz w:val="20"/>
          <w:szCs w:val="20"/>
          <w:lang w:val="uk-UA"/>
        </w:rPr>
        <w:t>, в особі</w:t>
      </w:r>
      <w:r w:rsidR="00DB2642">
        <w:rPr>
          <w:rFonts w:ascii="Times New Roman" w:hAnsi="Times New Roman" w:cs="Times New Roman"/>
          <w:sz w:val="20"/>
          <w:szCs w:val="20"/>
          <w:lang w:val="uk-UA"/>
        </w:rPr>
        <w:t xml:space="preserve"> </w:t>
      </w:r>
      <w:r w:rsidR="00CF4E61">
        <w:rPr>
          <w:rFonts w:ascii="Times New Roman" w:hAnsi="Times New Roman" w:cs="Times New Roman"/>
          <w:sz w:val="20"/>
          <w:szCs w:val="20"/>
          <w:lang w:val="uk-UA"/>
        </w:rPr>
        <w:t>____________________________ ______________________________________</w:t>
      </w:r>
      <w:r w:rsidR="008C336E" w:rsidRPr="00BD5F71">
        <w:rPr>
          <w:rFonts w:ascii="Times New Roman" w:eastAsia="Arial" w:hAnsi="Times New Roman" w:cs="Times New Roman"/>
          <w:sz w:val="20"/>
          <w:szCs w:val="20"/>
          <w:lang w:val="uk-UA" w:eastAsia="uk-UA"/>
        </w:rPr>
        <w:t xml:space="preserve">, </w:t>
      </w:r>
      <w:r w:rsidR="008C336E" w:rsidRPr="00BD5F71">
        <w:rPr>
          <w:rFonts w:ascii="Times New Roman" w:hAnsi="Times New Roman" w:cs="Times New Roman"/>
          <w:sz w:val="20"/>
          <w:szCs w:val="20"/>
          <w:lang w:val="uk-UA"/>
        </w:rPr>
        <w:t>що діє на підставі</w:t>
      </w:r>
      <w:r w:rsidR="00DB2642">
        <w:rPr>
          <w:rFonts w:ascii="Times New Roman" w:hAnsi="Times New Roman" w:cs="Times New Roman"/>
          <w:sz w:val="20"/>
          <w:szCs w:val="20"/>
          <w:lang w:val="uk-UA"/>
        </w:rPr>
        <w:t xml:space="preserve"> статуту</w:t>
      </w:r>
      <w:r w:rsidR="008C336E" w:rsidRPr="00BD5F71">
        <w:rPr>
          <w:rFonts w:ascii="Times New Roman" w:hAnsi="Times New Roman" w:cs="Times New Roman"/>
          <w:sz w:val="20"/>
          <w:szCs w:val="20"/>
          <w:lang w:val="uk-UA"/>
        </w:rPr>
        <w:t xml:space="preserve"> (далі - </w:t>
      </w:r>
      <w:r w:rsidR="008C336E" w:rsidRPr="00BD5F71">
        <w:rPr>
          <w:rFonts w:ascii="Times New Roman" w:hAnsi="Times New Roman" w:cs="Times New Roman"/>
          <w:snapToGrid w:val="0"/>
          <w:sz w:val="20"/>
          <w:szCs w:val="20"/>
          <w:lang w:val="uk-UA"/>
        </w:rPr>
        <w:t>Продавець</w:t>
      </w:r>
      <w:r w:rsidR="008C336E" w:rsidRPr="00BD5F71">
        <w:rPr>
          <w:rFonts w:ascii="Times New Roman" w:hAnsi="Times New Roman" w:cs="Times New Roman"/>
          <w:sz w:val="20"/>
          <w:szCs w:val="20"/>
          <w:lang w:val="uk-UA"/>
        </w:rPr>
        <w:t xml:space="preserve">), з іншої сторони, разом - Сторони, уклали цей договір </w:t>
      </w:r>
      <w:r w:rsidR="00BA4716" w:rsidRPr="00BD5F71">
        <w:rPr>
          <w:rFonts w:ascii="Times New Roman" w:hAnsi="Times New Roman" w:cs="Times New Roman"/>
          <w:sz w:val="20"/>
          <w:szCs w:val="20"/>
          <w:lang w:val="uk-UA"/>
        </w:rPr>
        <w:t xml:space="preserve">про закупівлю </w:t>
      </w:r>
      <w:r w:rsidR="008C336E" w:rsidRPr="00BD5F71">
        <w:rPr>
          <w:rFonts w:ascii="Times New Roman" w:hAnsi="Times New Roman" w:cs="Times New Roman"/>
          <w:sz w:val="20"/>
          <w:szCs w:val="20"/>
          <w:lang w:val="uk-UA"/>
        </w:rPr>
        <w:t>(далі - Договір) про наступне:</w:t>
      </w:r>
    </w:p>
    <w:p w:rsidR="008C336E" w:rsidRPr="00BD5F71" w:rsidRDefault="008C336E" w:rsidP="008C336E">
      <w:pPr>
        <w:ind w:firstLine="720"/>
        <w:jc w:val="center"/>
        <w:rPr>
          <w:rFonts w:ascii="Times New Roman" w:hAnsi="Times New Roman" w:cs="Times New Roman"/>
          <w:b/>
          <w:sz w:val="20"/>
          <w:szCs w:val="20"/>
          <w:shd w:val="clear" w:color="auto" w:fill="FFFFFF"/>
        </w:rPr>
      </w:pPr>
      <w:r w:rsidRPr="00BD5F71">
        <w:rPr>
          <w:rFonts w:ascii="Times New Roman" w:hAnsi="Times New Roman" w:cs="Times New Roman"/>
          <w:b/>
          <w:sz w:val="20"/>
          <w:szCs w:val="20"/>
          <w:shd w:val="clear" w:color="auto" w:fill="FFFFFF"/>
        </w:rPr>
        <w:t>1. Предмет договору</w:t>
      </w:r>
    </w:p>
    <w:p w:rsidR="008C336E" w:rsidRPr="00BD5F71" w:rsidRDefault="008C336E" w:rsidP="0091344D">
      <w:pPr>
        <w:spacing w:line="240" w:lineRule="auto"/>
        <w:ind w:firstLine="709"/>
        <w:jc w:val="both"/>
        <w:rPr>
          <w:sz w:val="20"/>
          <w:szCs w:val="20"/>
        </w:rPr>
      </w:pPr>
      <w:r w:rsidRPr="00BD5F71">
        <w:rPr>
          <w:bCs/>
          <w:sz w:val="20"/>
          <w:szCs w:val="20"/>
        </w:rPr>
        <w:t>1.1.</w:t>
      </w:r>
      <w:r w:rsidRPr="00BD5F71">
        <w:rPr>
          <w:sz w:val="20"/>
          <w:szCs w:val="20"/>
        </w:rPr>
        <w:t xml:space="preserve"> Продавець зобов’язується передати у власність Покупця </w:t>
      </w:r>
      <w:r w:rsidR="00CF4E61" w:rsidRPr="00CF4E61">
        <w:rPr>
          <w:sz w:val="20"/>
          <w:szCs w:val="20"/>
        </w:rPr>
        <w:t>легковий автомобіль оперативний спеціалізований</w:t>
      </w:r>
      <w:r w:rsidR="00CF4E61">
        <w:rPr>
          <w:sz w:val="20"/>
          <w:szCs w:val="20"/>
        </w:rPr>
        <w:t xml:space="preserve"> на базі ____________________________________________________________________________ _____________________________________________________________</w:t>
      </w:r>
      <w:r w:rsidR="00FD5F42" w:rsidRPr="00BD5F71">
        <w:rPr>
          <w:sz w:val="20"/>
          <w:szCs w:val="20"/>
        </w:rPr>
        <w:t xml:space="preserve">згідно </w:t>
      </w:r>
      <w:r w:rsidR="00FD5F42" w:rsidRPr="00BD5F71">
        <w:rPr>
          <w:rFonts w:ascii="Times New Roman" w:hAnsi="Times New Roman" w:cs="Times New Roman"/>
          <w:b/>
          <w:color w:val="000000"/>
          <w:sz w:val="20"/>
          <w:szCs w:val="20"/>
          <w:bdr w:val="none" w:sz="0" w:space="0" w:color="auto" w:frame="1"/>
        </w:rPr>
        <w:t>ДК 021:2015 3</w:t>
      </w:r>
      <w:r w:rsidR="00CF4E61">
        <w:rPr>
          <w:rFonts w:ascii="Times New Roman" w:hAnsi="Times New Roman" w:cs="Times New Roman"/>
          <w:b/>
          <w:color w:val="000000"/>
          <w:sz w:val="20"/>
          <w:szCs w:val="20"/>
          <w:bdr w:val="none" w:sz="0" w:space="0" w:color="auto" w:frame="1"/>
        </w:rPr>
        <w:t>4110000-1 – Легкові автомобілі</w:t>
      </w:r>
      <w:r w:rsidRPr="00BD5F71">
        <w:rPr>
          <w:sz w:val="20"/>
          <w:szCs w:val="20"/>
        </w:rPr>
        <w:t xml:space="preserve"> (далі-товар), а Покупець зобов'язується прийняти й оплатити товар на умовах, викладених у цьому Договорі. </w:t>
      </w:r>
    </w:p>
    <w:p w:rsidR="008C336E" w:rsidRPr="00BD5F71" w:rsidRDefault="008C336E" w:rsidP="0091344D">
      <w:pPr>
        <w:pStyle w:val="21"/>
        <w:ind w:firstLine="709"/>
        <w:rPr>
          <w:sz w:val="20"/>
          <w:szCs w:val="20"/>
        </w:rPr>
      </w:pPr>
      <w:r w:rsidRPr="00BD5F71">
        <w:rPr>
          <w:sz w:val="20"/>
          <w:szCs w:val="20"/>
        </w:rPr>
        <w:t>1.2. Ціна, кількість, асортимент Товару наведені у Специфікації</w:t>
      </w:r>
      <w:r w:rsidR="00F0514C" w:rsidRPr="00BD5F71">
        <w:rPr>
          <w:sz w:val="20"/>
          <w:szCs w:val="20"/>
        </w:rPr>
        <w:t xml:space="preserve"> товару</w:t>
      </w:r>
      <w:r w:rsidRPr="00BD5F71">
        <w:rPr>
          <w:sz w:val="20"/>
          <w:szCs w:val="20"/>
        </w:rPr>
        <w:t xml:space="preserve"> (Додаток № 1</w:t>
      </w:r>
      <w:r w:rsidR="00F0514C" w:rsidRPr="00BD5F71">
        <w:rPr>
          <w:sz w:val="20"/>
          <w:szCs w:val="20"/>
        </w:rPr>
        <w:t xml:space="preserve"> до </w:t>
      </w:r>
      <w:r w:rsidR="00D60491" w:rsidRPr="00BD5F71">
        <w:rPr>
          <w:sz w:val="20"/>
          <w:szCs w:val="20"/>
        </w:rPr>
        <w:t>Д</w:t>
      </w:r>
      <w:r w:rsidR="00F0514C" w:rsidRPr="00BD5F71">
        <w:rPr>
          <w:sz w:val="20"/>
          <w:szCs w:val="20"/>
        </w:rPr>
        <w:t>оговору</w:t>
      </w:r>
      <w:r w:rsidRPr="00BD5F71">
        <w:rPr>
          <w:sz w:val="20"/>
          <w:szCs w:val="20"/>
        </w:rPr>
        <w:t xml:space="preserve">), комплектація Товару наведена у Технічній специфікації </w:t>
      </w:r>
      <w:r w:rsidR="002C4740" w:rsidRPr="00BD5F71">
        <w:rPr>
          <w:sz w:val="20"/>
          <w:szCs w:val="20"/>
        </w:rPr>
        <w:t xml:space="preserve">товару </w:t>
      </w:r>
      <w:r w:rsidRPr="00BD5F71">
        <w:rPr>
          <w:sz w:val="20"/>
          <w:szCs w:val="20"/>
        </w:rPr>
        <w:t>(Додаток №2</w:t>
      </w:r>
      <w:r w:rsidR="00F0514C" w:rsidRPr="00BD5F71">
        <w:rPr>
          <w:sz w:val="20"/>
          <w:szCs w:val="20"/>
        </w:rPr>
        <w:t xml:space="preserve"> до </w:t>
      </w:r>
      <w:r w:rsidR="00D60491" w:rsidRPr="00BD5F71">
        <w:rPr>
          <w:sz w:val="20"/>
          <w:szCs w:val="20"/>
        </w:rPr>
        <w:t>Д</w:t>
      </w:r>
      <w:r w:rsidR="00F0514C" w:rsidRPr="00BD5F71">
        <w:rPr>
          <w:sz w:val="20"/>
          <w:szCs w:val="20"/>
        </w:rPr>
        <w:t>оговору</w:t>
      </w:r>
      <w:r w:rsidRPr="00BD5F71">
        <w:rPr>
          <w:sz w:val="20"/>
          <w:szCs w:val="20"/>
        </w:rPr>
        <w:t>).</w:t>
      </w:r>
    </w:p>
    <w:p w:rsidR="008C336E" w:rsidRPr="00BD5F71" w:rsidRDefault="008C336E" w:rsidP="0091344D">
      <w:pPr>
        <w:spacing w:line="240" w:lineRule="auto"/>
        <w:ind w:firstLine="709"/>
        <w:jc w:val="both"/>
        <w:rPr>
          <w:rFonts w:ascii="Times New Roman" w:hAnsi="Times New Roman"/>
          <w:sz w:val="20"/>
          <w:szCs w:val="20"/>
        </w:rPr>
      </w:pPr>
      <w:r w:rsidRPr="00BD5F71">
        <w:rPr>
          <w:sz w:val="20"/>
          <w:szCs w:val="20"/>
        </w:rPr>
        <w:t>1.3. Продавець гарантує</w:t>
      </w:r>
      <w:r w:rsidRPr="00BD5F71">
        <w:rPr>
          <w:rFonts w:ascii="Times New Roman" w:hAnsi="Times New Roman"/>
          <w:sz w:val="20"/>
          <w:szCs w:val="20"/>
        </w:rPr>
        <w:t>, що Товар є новим (20</w:t>
      </w:r>
      <w:r w:rsidR="00CF4E61">
        <w:rPr>
          <w:rFonts w:ascii="Times New Roman" w:hAnsi="Times New Roman"/>
          <w:sz w:val="20"/>
          <w:szCs w:val="20"/>
        </w:rPr>
        <w:t>22</w:t>
      </w:r>
      <w:r w:rsidRPr="00BD5F71">
        <w:rPr>
          <w:rFonts w:ascii="Times New Roman" w:hAnsi="Times New Roman"/>
          <w:sz w:val="20"/>
          <w:szCs w:val="20"/>
        </w:rPr>
        <w:t xml:space="preserve"> року випуску),</w:t>
      </w:r>
      <w:r w:rsidRPr="00BD5F71">
        <w:rPr>
          <w:sz w:val="20"/>
          <w:szCs w:val="20"/>
        </w:rPr>
        <w:t xml:space="preserve"> відсутні будь-як</w:t>
      </w:r>
      <w:r w:rsidRPr="00BD5F71">
        <w:rPr>
          <w:rFonts w:ascii="Times New Roman" w:hAnsi="Times New Roman"/>
          <w:sz w:val="20"/>
          <w:szCs w:val="20"/>
        </w:rPr>
        <w:t>і</w:t>
      </w:r>
      <w:r w:rsidRPr="00BD5F71">
        <w:rPr>
          <w:sz w:val="20"/>
          <w:szCs w:val="20"/>
        </w:rPr>
        <w:t xml:space="preserve"> обтяжен</w:t>
      </w:r>
      <w:r w:rsidRPr="00BD5F71">
        <w:rPr>
          <w:rFonts w:ascii="Times New Roman" w:hAnsi="Times New Roman"/>
          <w:sz w:val="20"/>
          <w:szCs w:val="20"/>
        </w:rPr>
        <w:t>ня</w:t>
      </w:r>
      <w:r w:rsidRPr="00BD5F71">
        <w:rPr>
          <w:sz w:val="20"/>
          <w:szCs w:val="20"/>
        </w:rPr>
        <w:t xml:space="preserve"> Товару правами третіх осіб (застава, накладення арешту на майно, тощо).</w:t>
      </w:r>
    </w:p>
    <w:p w:rsidR="008C336E" w:rsidRPr="00BD5F71" w:rsidRDefault="008C336E" w:rsidP="0091344D">
      <w:pPr>
        <w:spacing w:line="240" w:lineRule="auto"/>
        <w:ind w:firstLine="709"/>
        <w:jc w:val="both"/>
        <w:rPr>
          <w:rFonts w:ascii="Times New Roman" w:hAnsi="Times New Roman"/>
          <w:bCs/>
          <w:sz w:val="20"/>
          <w:szCs w:val="20"/>
        </w:rPr>
      </w:pPr>
      <w:r w:rsidRPr="00BD5F71">
        <w:rPr>
          <w:sz w:val="20"/>
          <w:szCs w:val="20"/>
        </w:rPr>
        <w:t>1.4. Обсяг закупівлі за Договором може бути зменшено в залежності від фактичного фінансування видатків Покупця</w:t>
      </w:r>
      <w:r w:rsidRPr="00BD5F71">
        <w:rPr>
          <w:rFonts w:ascii="Times New Roman" w:hAnsi="Times New Roman"/>
          <w:bCs/>
          <w:sz w:val="20"/>
          <w:szCs w:val="20"/>
        </w:rPr>
        <w:t>.</w:t>
      </w:r>
    </w:p>
    <w:p w:rsidR="008C336E" w:rsidRPr="00BD5F71" w:rsidRDefault="0069247B" w:rsidP="0091344D">
      <w:pPr>
        <w:pStyle w:val="100"/>
        <w:numPr>
          <w:ilvl w:val="1"/>
          <w:numId w:val="3"/>
        </w:numPr>
        <w:shd w:val="clear" w:color="auto" w:fill="auto"/>
        <w:tabs>
          <w:tab w:val="left" w:pos="0"/>
        </w:tabs>
        <w:spacing w:before="0" w:line="240" w:lineRule="auto"/>
        <w:ind w:left="0" w:firstLine="709"/>
        <w:jc w:val="both"/>
        <w:rPr>
          <w:rFonts w:ascii="Times New Roman" w:hAnsi="Times New Roman" w:cs="Times New Roman"/>
          <w:color w:val="000000" w:themeColor="text1"/>
          <w:sz w:val="20"/>
          <w:szCs w:val="20"/>
          <w:lang w:val="uk-UA"/>
        </w:rPr>
      </w:pPr>
      <w:r w:rsidRPr="00BD5F71">
        <w:rPr>
          <w:rFonts w:ascii="Times New Roman" w:hAnsi="Times New Roman" w:cs="Times New Roman"/>
          <w:color w:val="000000" w:themeColor="text1"/>
          <w:sz w:val="20"/>
          <w:szCs w:val="20"/>
          <w:lang w:val="uk-UA"/>
        </w:rPr>
        <w:t xml:space="preserve">Покупець </w:t>
      </w:r>
      <w:r w:rsidR="008C336E" w:rsidRPr="00BD5F71">
        <w:rPr>
          <w:rFonts w:ascii="Times New Roman" w:hAnsi="Times New Roman" w:cs="Times New Roman"/>
          <w:color w:val="000000" w:themeColor="text1"/>
          <w:sz w:val="20"/>
          <w:szCs w:val="20"/>
          <w:lang w:val="uk-UA"/>
        </w:rPr>
        <w:t>здійснює закупівлю в залежності від виробничої необхідності та фактичного фінансування, а саме</w:t>
      </w:r>
      <w:r w:rsidR="00FB612A">
        <w:rPr>
          <w:rFonts w:ascii="Times New Roman" w:hAnsi="Times New Roman" w:cs="Times New Roman"/>
          <w:color w:val="000000" w:themeColor="text1"/>
          <w:sz w:val="20"/>
          <w:szCs w:val="20"/>
          <w:lang w:val="uk-UA"/>
        </w:rPr>
        <w:t xml:space="preserve"> </w:t>
      </w:r>
      <w:r w:rsidRPr="00BD5F71">
        <w:rPr>
          <w:rFonts w:ascii="Times New Roman" w:hAnsi="Times New Roman" w:cs="Times New Roman"/>
          <w:color w:val="000000" w:themeColor="text1"/>
          <w:sz w:val="20"/>
          <w:szCs w:val="20"/>
          <w:lang w:val="uk-UA"/>
        </w:rPr>
        <w:t xml:space="preserve">субвенцій коштів з місцевого бюджету державному бюджету на виконання програм соціально-економічного розвитку регіонів. </w:t>
      </w:r>
    </w:p>
    <w:p w:rsidR="00DB2642" w:rsidRDefault="00DB2642" w:rsidP="0091344D">
      <w:pPr>
        <w:tabs>
          <w:tab w:val="left" w:pos="900"/>
        </w:tabs>
        <w:spacing w:line="240" w:lineRule="auto"/>
        <w:jc w:val="center"/>
        <w:rPr>
          <w:b/>
          <w:bCs/>
          <w:sz w:val="20"/>
          <w:szCs w:val="20"/>
        </w:rPr>
      </w:pPr>
    </w:p>
    <w:p w:rsidR="008C336E" w:rsidRPr="00BD5F71" w:rsidRDefault="008C336E" w:rsidP="0091344D">
      <w:pPr>
        <w:tabs>
          <w:tab w:val="left" w:pos="900"/>
        </w:tabs>
        <w:spacing w:line="240" w:lineRule="auto"/>
        <w:jc w:val="center"/>
        <w:rPr>
          <w:rFonts w:ascii="Times New Roman" w:hAnsi="Times New Roman"/>
          <w:b/>
          <w:sz w:val="20"/>
          <w:szCs w:val="20"/>
        </w:rPr>
      </w:pPr>
      <w:r w:rsidRPr="00BD5F71">
        <w:rPr>
          <w:b/>
          <w:bCs/>
          <w:sz w:val="20"/>
          <w:szCs w:val="20"/>
        </w:rPr>
        <w:t xml:space="preserve">2. </w:t>
      </w:r>
      <w:r w:rsidRPr="00BD5F71">
        <w:rPr>
          <w:b/>
          <w:sz w:val="20"/>
          <w:szCs w:val="20"/>
        </w:rPr>
        <w:t>Вартість Договору та порядок розрахунків</w:t>
      </w:r>
    </w:p>
    <w:p w:rsidR="008C336E" w:rsidRPr="00BD5F71" w:rsidRDefault="008C336E" w:rsidP="0091344D">
      <w:pPr>
        <w:pStyle w:val="rmcyhnbq"/>
        <w:spacing w:before="0" w:beforeAutospacing="0" w:after="0" w:afterAutospacing="0"/>
        <w:ind w:firstLine="709"/>
        <w:jc w:val="both"/>
        <w:rPr>
          <w:sz w:val="20"/>
          <w:szCs w:val="20"/>
          <w:lang w:val="uk-UA"/>
        </w:rPr>
      </w:pPr>
      <w:r w:rsidRPr="00BD5F71">
        <w:rPr>
          <w:sz w:val="20"/>
          <w:szCs w:val="20"/>
          <w:lang w:val="uk-UA"/>
        </w:rPr>
        <w:t xml:space="preserve">2.1. Загальна вартість цього Договору становить </w:t>
      </w:r>
      <w:r w:rsidR="00CF4E61">
        <w:rPr>
          <w:sz w:val="20"/>
          <w:szCs w:val="20"/>
          <w:lang w:val="uk-UA"/>
        </w:rPr>
        <w:t>______________</w:t>
      </w:r>
      <w:r w:rsidR="00DB2642">
        <w:rPr>
          <w:sz w:val="20"/>
          <w:szCs w:val="20"/>
          <w:lang w:val="uk-UA"/>
        </w:rPr>
        <w:t> </w:t>
      </w:r>
      <w:r w:rsidRPr="00BD5F71">
        <w:rPr>
          <w:sz w:val="20"/>
          <w:szCs w:val="20"/>
          <w:lang w:val="uk-UA"/>
        </w:rPr>
        <w:t xml:space="preserve">грн. </w:t>
      </w:r>
      <w:r w:rsidR="00DB2642">
        <w:rPr>
          <w:sz w:val="20"/>
          <w:szCs w:val="20"/>
          <w:lang w:val="uk-UA"/>
        </w:rPr>
        <w:t>00 </w:t>
      </w:r>
      <w:r w:rsidRPr="00BD5F71">
        <w:rPr>
          <w:sz w:val="20"/>
          <w:szCs w:val="20"/>
          <w:lang w:val="uk-UA"/>
        </w:rPr>
        <w:t>коп. (</w:t>
      </w:r>
      <w:r w:rsidR="00CF4E61">
        <w:rPr>
          <w:i/>
          <w:sz w:val="20"/>
          <w:szCs w:val="20"/>
          <w:lang w:val="uk-UA"/>
        </w:rPr>
        <w:t xml:space="preserve">_____________________ _______________________________________________ </w:t>
      </w:r>
      <w:r w:rsidR="00DB2642">
        <w:rPr>
          <w:i/>
          <w:sz w:val="20"/>
          <w:szCs w:val="20"/>
          <w:lang w:val="uk-UA"/>
        </w:rPr>
        <w:t xml:space="preserve"> грн. 00 коп.</w:t>
      </w:r>
      <w:r w:rsidRPr="00BD5F71">
        <w:rPr>
          <w:sz w:val="20"/>
          <w:szCs w:val="20"/>
          <w:lang w:val="uk-UA"/>
        </w:rPr>
        <w:t xml:space="preserve">), у тому числі ПДВ 20% - </w:t>
      </w:r>
      <w:r w:rsidR="00CF4E61">
        <w:rPr>
          <w:sz w:val="20"/>
          <w:szCs w:val="20"/>
          <w:lang w:val="uk-UA"/>
        </w:rPr>
        <w:t>____________</w:t>
      </w:r>
      <w:r w:rsidRPr="00BD5F71">
        <w:rPr>
          <w:sz w:val="20"/>
          <w:szCs w:val="20"/>
          <w:lang w:val="uk-UA"/>
        </w:rPr>
        <w:t xml:space="preserve"> грн.</w:t>
      </w:r>
    </w:p>
    <w:p w:rsidR="008C336E" w:rsidRPr="00DB2642" w:rsidRDefault="008C336E" w:rsidP="0091344D">
      <w:pPr>
        <w:spacing w:line="240" w:lineRule="auto"/>
        <w:ind w:firstLine="709"/>
        <w:jc w:val="both"/>
        <w:rPr>
          <w:rFonts w:ascii="Times New Roman" w:hAnsi="Times New Roman"/>
          <w:sz w:val="20"/>
          <w:szCs w:val="20"/>
        </w:rPr>
      </w:pPr>
      <w:r w:rsidRPr="00BD5F71">
        <w:rPr>
          <w:sz w:val="20"/>
          <w:szCs w:val="20"/>
        </w:rPr>
        <w:t>2.2. Оплата за отриманий Покупцем Товар здійснюється Продавцю на протязі 1</w:t>
      </w:r>
      <w:r w:rsidR="00CF4E61">
        <w:rPr>
          <w:sz w:val="20"/>
          <w:szCs w:val="20"/>
        </w:rPr>
        <w:t>5</w:t>
      </w:r>
      <w:r w:rsidR="0069247B" w:rsidRPr="00BD5F71">
        <w:rPr>
          <w:sz w:val="20"/>
          <w:szCs w:val="20"/>
        </w:rPr>
        <w:t>-ти</w:t>
      </w:r>
      <w:r w:rsidRPr="00BD5F71">
        <w:rPr>
          <w:sz w:val="20"/>
          <w:szCs w:val="20"/>
        </w:rPr>
        <w:t xml:space="preserve"> банківських днів з дня його </w:t>
      </w:r>
      <w:r w:rsidRPr="00DB2642">
        <w:rPr>
          <w:sz w:val="20"/>
          <w:szCs w:val="20"/>
        </w:rPr>
        <w:t>отримання згідно видаткової накладної, шляхом безготівкового розрахунку. У разі затримки бюджетного фінансування Покупця, розрахунок за поставлений Товар здійснюється протягом 7-ми банківських днів з дати отримання Покупцем бюджетного призначення для здійснення закупівлі на свій реєстраційних рахунок.</w:t>
      </w:r>
    </w:p>
    <w:p w:rsidR="008C336E" w:rsidRPr="00DB2642" w:rsidRDefault="008C336E" w:rsidP="0091344D">
      <w:pPr>
        <w:spacing w:line="240" w:lineRule="auto"/>
        <w:ind w:firstLine="709"/>
        <w:jc w:val="both"/>
        <w:rPr>
          <w:sz w:val="20"/>
          <w:szCs w:val="20"/>
        </w:rPr>
      </w:pPr>
      <w:r w:rsidRPr="00DB2642">
        <w:rPr>
          <w:rFonts w:ascii="Times New Roman" w:hAnsi="Times New Roman"/>
          <w:sz w:val="20"/>
          <w:szCs w:val="20"/>
        </w:rPr>
        <w:t>2</w:t>
      </w:r>
      <w:r w:rsidR="0091344D" w:rsidRPr="00DB2642">
        <w:rPr>
          <w:sz w:val="20"/>
          <w:szCs w:val="20"/>
        </w:rPr>
        <w:t>.3</w:t>
      </w:r>
      <w:r w:rsidRPr="00DB2642">
        <w:rPr>
          <w:sz w:val="20"/>
          <w:szCs w:val="20"/>
        </w:rPr>
        <w:t>. При здійсненні оплати за Товар, посилання в платіжному</w:t>
      </w:r>
      <w:r w:rsidR="00FB612A" w:rsidRPr="00DB2642">
        <w:rPr>
          <w:sz w:val="20"/>
          <w:szCs w:val="20"/>
        </w:rPr>
        <w:t xml:space="preserve"> </w:t>
      </w:r>
      <w:r w:rsidRPr="00DB2642">
        <w:rPr>
          <w:sz w:val="20"/>
          <w:szCs w:val="20"/>
        </w:rPr>
        <w:t xml:space="preserve">документі на номер та дату даного </w:t>
      </w:r>
      <w:r w:rsidR="00DB2642" w:rsidRPr="00DB2642">
        <w:rPr>
          <w:sz w:val="20"/>
          <w:szCs w:val="20"/>
        </w:rPr>
        <w:t xml:space="preserve"> </w:t>
      </w:r>
      <w:r w:rsidRPr="00DB2642">
        <w:rPr>
          <w:sz w:val="20"/>
          <w:szCs w:val="20"/>
        </w:rPr>
        <w:t>Договору, а також на номер та дату Додаткової угоди є обов’язковим.</w:t>
      </w:r>
    </w:p>
    <w:p w:rsidR="00DB2642" w:rsidRDefault="00DB2642" w:rsidP="004A79AF">
      <w:pPr>
        <w:spacing w:line="240" w:lineRule="auto"/>
        <w:ind w:firstLine="709"/>
        <w:jc w:val="center"/>
        <w:rPr>
          <w:sz w:val="20"/>
          <w:szCs w:val="20"/>
        </w:rPr>
      </w:pPr>
    </w:p>
    <w:p w:rsidR="008C336E" w:rsidRPr="00DB2642" w:rsidRDefault="008C336E" w:rsidP="004A79AF">
      <w:pPr>
        <w:spacing w:line="240" w:lineRule="auto"/>
        <w:ind w:firstLine="709"/>
        <w:jc w:val="center"/>
        <w:rPr>
          <w:rFonts w:ascii="Times New Roman" w:hAnsi="Times New Roman"/>
          <w:b/>
          <w:bCs/>
          <w:sz w:val="20"/>
          <w:szCs w:val="20"/>
        </w:rPr>
      </w:pPr>
      <w:r w:rsidRPr="00DB2642">
        <w:rPr>
          <w:b/>
          <w:bCs/>
          <w:sz w:val="20"/>
          <w:szCs w:val="20"/>
        </w:rPr>
        <w:t>3. Умови поставки</w:t>
      </w:r>
    </w:p>
    <w:p w:rsidR="008C336E" w:rsidRPr="00DB2642" w:rsidRDefault="008C336E" w:rsidP="0091344D">
      <w:pPr>
        <w:spacing w:line="240" w:lineRule="auto"/>
        <w:ind w:firstLine="709"/>
        <w:jc w:val="both"/>
        <w:rPr>
          <w:bCs/>
          <w:sz w:val="20"/>
          <w:szCs w:val="20"/>
        </w:rPr>
      </w:pPr>
      <w:r w:rsidRPr="00DB2642">
        <w:rPr>
          <w:bCs/>
          <w:sz w:val="20"/>
          <w:szCs w:val="20"/>
        </w:rPr>
        <w:t>3.1. Умови поставки Товару викладені Сторонами у цьому Договорі відповідно до вимог Міжнародних правил щодо тлумачення термінів «Інкотермс 2010» з урахуванням положень цього Договору.</w:t>
      </w:r>
    </w:p>
    <w:p w:rsidR="008C336E" w:rsidRPr="00DB2642" w:rsidRDefault="008C336E" w:rsidP="0091344D">
      <w:pPr>
        <w:spacing w:line="240" w:lineRule="auto"/>
        <w:ind w:firstLine="709"/>
        <w:jc w:val="both"/>
        <w:rPr>
          <w:sz w:val="20"/>
          <w:szCs w:val="20"/>
        </w:rPr>
      </w:pPr>
      <w:r w:rsidRPr="00DB2642">
        <w:rPr>
          <w:sz w:val="20"/>
          <w:szCs w:val="20"/>
        </w:rPr>
        <w:t xml:space="preserve">3.2. Поставка Товару здійснюється на </w:t>
      </w:r>
      <w:r w:rsidRPr="00DB2642">
        <w:rPr>
          <w:rFonts w:ascii="Times New Roman" w:hAnsi="Times New Roman"/>
          <w:sz w:val="20"/>
          <w:szCs w:val="20"/>
        </w:rPr>
        <w:t xml:space="preserve">адресу </w:t>
      </w:r>
      <w:r w:rsidRPr="00DB2642">
        <w:rPr>
          <w:sz w:val="20"/>
          <w:szCs w:val="20"/>
        </w:rPr>
        <w:t xml:space="preserve">Покупця. </w:t>
      </w:r>
    </w:p>
    <w:p w:rsidR="008C336E" w:rsidRPr="00DB2642" w:rsidRDefault="008C336E" w:rsidP="0091344D">
      <w:pPr>
        <w:spacing w:line="240" w:lineRule="auto"/>
        <w:ind w:firstLine="709"/>
        <w:jc w:val="both"/>
        <w:rPr>
          <w:sz w:val="20"/>
          <w:szCs w:val="20"/>
        </w:rPr>
      </w:pPr>
      <w:r w:rsidRPr="00DB2642">
        <w:rPr>
          <w:sz w:val="20"/>
          <w:szCs w:val="20"/>
        </w:rPr>
        <w:t xml:space="preserve">Пунктом постачання товару за цим Договором є: </w:t>
      </w:r>
      <w:r w:rsidR="00CF4E61" w:rsidRPr="00DB2642">
        <w:rPr>
          <w:sz w:val="20"/>
          <w:szCs w:val="20"/>
        </w:rPr>
        <w:t>УСБУ в Івано-Франківській област</w:t>
      </w:r>
      <w:r w:rsidR="00A87835">
        <w:rPr>
          <w:sz w:val="20"/>
          <w:szCs w:val="20"/>
        </w:rPr>
        <w:t>ь</w:t>
      </w:r>
      <w:r w:rsidR="00CF4E61">
        <w:rPr>
          <w:sz w:val="20"/>
          <w:szCs w:val="20"/>
        </w:rPr>
        <w:t xml:space="preserve"> - </w:t>
      </w:r>
      <w:r w:rsidR="00DB64CE" w:rsidRPr="00DB2642">
        <w:rPr>
          <w:sz w:val="20"/>
          <w:szCs w:val="20"/>
        </w:rPr>
        <w:t>7801</w:t>
      </w:r>
      <w:r w:rsidR="00A87835">
        <w:rPr>
          <w:sz w:val="20"/>
          <w:szCs w:val="20"/>
        </w:rPr>
        <w:t>4</w:t>
      </w:r>
      <w:bookmarkStart w:id="0" w:name="_GoBack"/>
      <w:bookmarkEnd w:id="0"/>
      <w:r w:rsidR="0069247B" w:rsidRPr="00DB2642">
        <w:rPr>
          <w:sz w:val="20"/>
          <w:szCs w:val="20"/>
        </w:rPr>
        <w:t xml:space="preserve">, </w:t>
      </w:r>
      <w:r w:rsidRPr="00DB2642">
        <w:rPr>
          <w:sz w:val="20"/>
          <w:szCs w:val="20"/>
        </w:rPr>
        <w:t xml:space="preserve">м. </w:t>
      </w:r>
      <w:r w:rsidR="00DB64CE" w:rsidRPr="00DB2642">
        <w:rPr>
          <w:sz w:val="20"/>
          <w:szCs w:val="20"/>
        </w:rPr>
        <w:t>Івано-Франківськ</w:t>
      </w:r>
      <w:r w:rsidR="0091344D" w:rsidRPr="00DB2642">
        <w:rPr>
          <w:sz w:val="20"/>
          <w:szCs w:val="20"/>
        </w:rPr>
        <w:t xml:space="preserve">, вул. </w:t>
      </w:r>
      <w:r w:rsidR="00CF4E61">
        <w:rPr>
          <w:sz w:val="20"/>
          <w:szCs w:val="20"/>
        </w:rPr>
        <w:t>Української Перемоги (</w:t>
      </w:r>
      <w:proofErr w:type="spellStart"/>
      <w:r w:rsidR="00DB64CE" w:rsidRPr="00DB2642">
        <w:rPr>
          <w:sz w:val="20"/>
          <w:szCs w:val="20"/>
        </w:rPr>
        <w:t>Ак</w:t>
      </w:r>
      <w:proofErr w:type="spellEnd"/>
      <w:r w:rsidR="00DB64CE" w:rsidRPr="00DB2642">
        <w:rPr>
          <w:sz w:val="20"/>
          <w:szCs w:val="20"/>
        </w:rPr>
        <w:t>. Сахарова</w:t>
      </w:r>
      <w:r w:rsidR="00CF4E61">
        <w:rPr>
          <w:sz w:val="20"/>
          <w:szCs w:val="20"/>
        </w:rPr>
        <w:t>)</w:t>
      </w:r>
      <w:r w:rsidR="0091344D" w:rsidRPr="00DB2642">
        <w:rPr>
          <w:sz w:val="20"/>
          <w:szCs w:val="20"/>
        </w:rPr>
        <w:t xml:space="preserve">, </w:t>
      </w:r>
      <w:r w:rsidR="00DB64CE" w:rsidRPr="00DB2642">
        <w:rPr>
          <w:sz w:val="20"/>
          <w:szCs w:val="20"/>
        </w:rPr>
        <w:t>15</w:t>
      </w:r>
      <w:r w:rsidRPr="00DB2642">
        <w:rPr>
          <w:sz w:val="20"/>
          <w:szCs w:val="20"/>
        </w:rPr>
        <w:t>.</w:t>
      </w:r>
    </w:p>
    <w:p w:rsidR="008C336E" w:rsidRPr="00DB2642" w:rsidRDefault="008C336E" w:rsidP="0091344D">
      <w:pPr>
        <w:spacing w:line="240" w:lineRule="auto"/>
        <w:ind w:firstLine="709"/>
        <w:jc w:val="both"/>
        <w:rPr>
          <w:rFonts w:ascii="Times New Roman" w:hAnsi="Times New Roman"/>
          <w:sz w:val="20"/>
          <w:szCs w:val="20"/>
        </w:rPr>
      </w:pPr>
      <w:r w:rsidRPr="00DB2642">
        <w:rPr>
          <w:sz w:val="20"/>
          <w:szCs w:val="20"/>
        </w:rPr>
        <w:t xml:space="preserve">3.3. Продавець поставляє Товар, </w:t>
      </w:r>
      <w:r w:rsidR="0091344D" w:rsidRPr="00DB2642">
        <w:rPr>
          <w:rFonts w:ascii="Times New Roman" w:hAnsi="Times New Roman"/>
          <w:sz w:val="20"/>
          <w:szCs w:val="20"/>
        </w:rPr>
        <w:t xml:space="preserve">на адресу Покупця до </w:t>
      </w:r>
      <w:r w:rsidR="00CF4E61">
        <w:rPr>
          <w:rFonts w:ascii="Times New Roman" w:hAnsi="Times New Roman"/>
          <w:sz w:val="20"/>
          <w:szCs w:val="20"/>
        </w:rPr>
        <w:t>20</w:t>
      </w:r>
      <w:r w:rsidRPr="00DB2642">
        <w:rPr>
          <w:rFonts w:ascii="Times New Roman" w:hAnsi="Times New Roman"/>
          <w:sz w:val="20"/>
          <w:szCs w:val="20"/>
        </w:rPr>
        <w:t>.</w:t>
      </w:r>
      <w:r w:rsidR="0091344D" w:rsidRPr="00DB2642">
        <w:rPr>
          <w:rFonts w:ascii="Times New Roman" w:hAnsi="Times New Roman"/>
          <w:sz w:val="20"/>
          <w:szCs w:val="20"/>
        </w:rPr>
        <w:t>12</w:t>
      </w:r>
      <w:r w:rsidRPr="00DB2642">
        <w:rPr>
          <w:rFonts w:ascii="Times New Roman" w:hAnsi="Times New Roman"/>
          <w:sz w:val="20"/>
          <w:szCs w:val="20"/>
        </w:rPr>
        <w:t>.202</w:t>
      </w:r>
      <w:r w:rsidR="00CF4E61">
        <w:rPr>
          <w:rFonts w:ascii="Times New Roman" w:hAnsi="Times New Roman"/>
          <w:sz w:val="20"/>
          <w:szCs w:val="20"/>
        </w:rPr>
        <w:t>2</w:t>
      </w:r>
      <w:r w:rsidRPr="00DB2642">
        <w:rPr>
          <w:rFonts w:ascii="Times New Roman" w:hAnsi="Times New Roman"/>
          <w:sz w:val="20"/>
          <w:szCs w:val="20"/>
        </w:rPr>
        <w:t>.</w:t>
      </w:r>
    </w:p>
    <w:p w:rsidR="008C336E" w:rsidRPr="00DB2642" w:rsidRDefault="008C336E" w:rsidP="0091344D">
      <w:pPr>
        <w:spacing w:line="240" w:lineRule="auto"/>
        <w:ind w:firstLine="708"/>
        <w:jc w:val="both"/>
        <w:rPr>
          <w:sz w:val="20"/>
          <w:szCs w:val="20"/>
        </w:rPr>
      </w:pPr>
      <w:r w:rsidRPr="00DB2642">
        <w:rPr>
          <w:sz w:val="20"/>
          <w:szCs w:val="20"/>
        </w:rPr>
        <w:t xml:space="preserve">3.4. Моментом поставки Товару вважається момент одержання Товару Покупцем з оформленням акта приймання-передачі товару та </w:t>
      </w:r>
      <w:r w:rsidRPr="00DB2642">
        <w:rPr>
          <w:rFonts w:ascii="Times New Roman" w:hAnsi="Times New Roman"/>
          <w:sz w:val="20"/>
          <w:szCs w:val="20"/>
        </w:rPr>
        <w:t>видаткової</w:t>
      </w:r>
      <w:r w:rsidRPr="00DB2642">
        <w:rPr>
          <w:sz w:val="20"/>
          <w:szCs w:val="20"/>
        </w:rPr>
        <w:t xml:space="preserve"> накладної. Продавець несе ризик пошкодження або знищення Товару до моменту поставки його Покупцю.</w:t>
      </w:r>
    </w:p>
    <w:p w:rsidR="008C336E" w:rsidRPr="00DB2642" w:rsidRDefault="008C336E" w:rsidP="0091344D">
      <w:pPr>
        <w:spacing w:line="240" w:lineRule="auto"/>
        <w:ind w:firstLine="709"/>
        <w:jc w:val="both"/>
        <w:rPr>
          <w:sz w:val="20"/>
          <w:szCs w:val="20"/>
        </w:rPr>
      </w:pPr>
      <w:r w:rsidRPr="00DB2642">
        <w:rPr>
          <w:bCs/>
          <w:sz w:val="20"/>
          <w:szCs w:val="20"/>
        </w:rPr>
        <w:t>3.5.</w:t>
      </w:r>
      <w:r w:rsidRPr="00DB2642">
        <w:rPr>
          <w:sz w:val="20"/>
          <w:szCs w:val="20"/>
        </w:rPr>
        <w:t xml:space="preserve"> При передачі Товару Продавець надає Покупцю: видаткову накладну, акт приймання-передачі Товару, документи, що підтверджують якість Товару.</w:t>
      </w:r>
      <w:r w:rsidR="00FB612A" w:rsidRPr="00DB2642">
        <w:rPr>
          <w:sz w:val="20"/>
          <w:szCs w:val="20"/>
        </w:rPr>
        <w:t xml:space="preserve"> </w:t>
      </w:r>
      <w:r w:rsidRPr="00DB2642">
        <w:rPr>
          <w:sz w:val="20"/>
          <w:szCs w:val="20"/>
        </w:rPr>
        <w:t>Невідповідність зазначених документів вимогам чинних нормативно-правових актів є підставою для відмови Покупця від прийняття Товару без відповідальності за такі дії. При цьому Товар вважається не поставленим.</w:t>
      </w:r>
    </w:p>
    <w:p w:rsidR="00DB2642" w:rsidRDefault="00DB2642" w:rsidP="0091344D">
      <w:pPr>
        <w:shd w:val="clear" w:color="auto" w:fill="FFFFFF"/>
        <w:spacing w:line="240" w:lineRule="auto"/>
        <w:jc w:val="center"/>
        <w:rPr>
          <w:b/>
          <w:bCs/>
          <w:sz w:val="20"/>
          <w:szCs w:val="20"/>
        </w:rPr>
      </w:pPr>
    </w:p>
    <w:p w:rsidR="008C336E" w:rsidRPr="00DB2642" w:rsidRDefault="008C336E" w:rsidP="0091344D">
      <w:pPr>
        <w:shd w:val="clear" w:color="auto" w:fill="FFFFFF"/>
        <w:spacing w:line="240" w:lineRule="auto"/>
        <w:jc w:val="center"/>
        <w:rPr>
          <w:rFonts w:ascii="Times New Roman" w:hAnsi="Times New Roman"/>
          <w:b/>
          <w:bCs/>
          <w:color w:val="000000"/>
          <w:sz w:val="20"/>
          <w:szCs w:val="20"/>
        </w:rPr>
      </w:pPr>
      <w:r w:rsidRPr="00DB2642">
        <w:rPr>
          <w:b/>
          <w:bCs/>
          <w:sz w:val="20"/>
          <w:szCs w:val="20"/>
        </w:rPr>
        <w:t xml:space="preserve">4. </w:t>
      </w:r>
      <w:r w:rsidRPr="00DB2642">
        <w:rPr>
          <w:b/>
          <w:bCs/>
          <w:color w:val="000000"/>
          <w:sz w:val="20"/>
          <w:szCs w:val="20"/>
        </w:rPr>
        <w:t>Якість Товару</w:t>
      </w:r>
    </w:p>
    <w:p w:rsidR="008C336E" w:rsidRPr="00BD5F71" w:rsidRDefault="008C336E" w:rsidP="0091344D">
      <w:pPr>
        <w:spacing w:line="240" w:lineRule="auto"/>
        <w:ind w:firstLine="709"/>
        <w:jc w:val="both"/>
        <w:rPr>
          <w:sz w:val="20"/>
          <w:szCs w:val="20"/>
        </w:rPr>
      </w:pPr>
      <w:r w:rsidRPr="00BD5F71">
        <w:rPr>
          <w:color w:val="000000"/>
          <w:sz w:val="20"/>
          <w:szCs w:val="20"/>
        </w:rPr>
        <w:t xml:space="preserve">4.1. </w:t>
      </w:r>
      <w:r w:rsidRPr="00BD5F71">
        <w:rPr>
          <w:sz w:val="20"/>
          <w:szCs w:val="20"/>
        </w:rPr>
        <w:t>Якість товару, що поставляється, повинна відповідати діючим ДСТУ, ГОСТ,</w:t>
      </w:r>
      <w:r w:rsidR="00FB612A">
        <w:rPr>
          <w:sz w:val="20"/>
          <w:szCs w:val="20"/>
        </w:rPr>
        <w:t xml:space="preserve"> </w:t>
      </w:r>
      <w:r w:rsidRPr="00BD5F71">
        <w:rPr>
          <w:sz w:val="20"/>
          <w:szCs w:val="20"/>
        </w:rPr>
        <w:t>технічним умовам виробника, а також має засвідчуватись документом, який підтверджує якість товару (сертифікат відповідності, сертифікат якості, та/або іншим документом). Комплектність товару повинна відповідати умовам закупівлі та пропозиції за результатом аукціону та супроводжуватись технічною документацією (інструкцією по експлуатації) на Товар, актом приймання-передачі та видатковою накладною, які підписані Продавцем, сервісною книжкою, а також необхідними документами для постановки на облік товару в сервісному центрі МВС України.</w:t>
      </w:r>
    </w:p>
    <w:p w:rsidR="008C336E" w:rsidRPr="00BD5F71" w:rsidRDefault="008C336E" w:rsidP="0091344D">
      <w:pPr>
        <w:spacing w:line="240" w:lineRule="auto"/>
        <w:ind w:firstLine="709"/>
        <w:jc w:val="both"/>
        <w:rPr>
          <w:rFonts w:ascii="Times New Roman" w:hAnsi="Times New Roman"/>
          <w:sz w:val="20"/>
          <w:szCs w:val="20"/>
        </w:rPr>
      </w:pPr>
      <w:r w:rsidRPr="00BD5F71">
        <w:rPr>
          <w:rFonts w:ascii="Times New Roman" w:hAnsi="Times New Roman"/>
          <w:sz w:val="20"/>
          <w:szCs w:val="20"/>
        </w:rPr>
        <w:t>4.</w:t>
      </w:r>
      <w:r w:rsidRPr="00BD5F71">
        <w:rPr>
          <w:rFonts w:ascii="Times New Roman" w:hAnsi="Times New Roman"/>
          <w:sz w:val="20"/>
          <w:szCs w:val="20"/>
          <w:lang w:val="ru-RU"/>
        </w:rPr>
        <w:t>2</w:t>
      </w:r>
      <w:r w:rsidRPr="00BD5F71">
        <w:rPr>
          <w:rFonts w:ascii="Times New Roman" w:hAnsi="Times New Roman"/>
          <w:sz w:val="20"/>
          <w:szCs w:val="20"/>
        </w:rPr>
        <w:t xml:space="preserve">. </w:t>
      </w:r>
      <w:r w:rsidRPr="00BD5F71">
        <w:rPr>
          <w:sz w:val="20"/>
          <w:szCs w:val="20"/>
        </w:rPr>
        <w:t>Продавець</w:t>
      </w:r>
      <w:r w:rsidRPr="00BD5F71">
        <w:rPr>
          <w:rFonts w:ascii="Times New Roman" w:hAnsi="Times New Roman"/>
          <w:sz w:val="20"/>
          <w:szCs w:val="20"/>
        </w:rPr>
        <w:t xml:space="preserve"> гарантує, що Товар є новим (202</w:t>
      </w:r>
      <w:r w:rsidR="00CF4E61">
        <w:rPr>
          <w:rFonts w:ascii="Times New Roman" w:hAnsi="Times New Roman"/>
          <w:sz w:val="20"/>
          <w:szCs w:val="20"/>
        </w:rPr>
        <w:t>2</w:t>
      </w:r>
      <w:r w:rsidRPr="00BD5F71">
        <w:rPr>
          <w:rFonts w:ascii="Times New Roman" w:hAnsi="Times New Roman"/>
          <w:sz w:val="20"/>
          <w:szCs w:val="20"/>
        </w:rPr>
        <w:t xml:space="preserve"> року випуску), не перебував в експлуатації, належить йому на праві власності, не перебував в угоні, розшуку, під забороною відчуження, арештом, не є предметом застави та іншим засобом забезпечення зобов’язань перед будь-якими фізичними або юридичними особами, </w:t>
      </w:r>
      <w:r w:rsidRPr="00BD5F71">
        <w:rPr>
          <w:rFonts w:ascii="Times New Roman" w:hAnsi="Times New Roman"/>
          <w:sz w:val="20"/>
          <w:szCs w:val="20"/>
        </w:rPr>
        <w:lastRenderedPageBreak/>
        <w:t>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8C336E" w:rsidRPr="00BD5F71" w:rsidRDefault="008C336E" w:rsidP="0091344D">
      <w:pPr>
        <w:spacing w:line="240" w:lineRule="auto"/>
        <w:ind w:firstLine="709"/>
        <w:jc w:val="both"/>
        <w:rPr>
          <w:color w:val="000000"/>
          <w:sz w:val="20"/>
          <w:szCs w:val="20"/>
        </w:rPr>
      </w:pPr>
      <w:r w:rsidRPr="00BD5F71">
        <w:rPr>
          <w:color w:val="000000"/>
          <w:spacing w:val="-8"/>
          <w:sz w:val="20"/>
          <w:szCs w:val="20"/>
        </w:rPr>
        <w:t>4.</w:t>
      </w:r>
      <w:r w:rsidRPr="00BD5F71">
        <w:rPr>
          <w:rFonts w:ascii="Times New Roman" w:hAnsi="Times New Roman"/>
          <w:color w:val="000000"/>
          <w:spacing w:val="-8"/>
          <w:sz w:val="20"/>
          <w:szCs w:val="20"/>
          <w:lang w:val="ru-RU"/>
        </w:rPr>
        <w:t>3</w:t>
      </w:r>
      <w:r w:rsidRPr="00BD5F71">
        <w:rPr>
          <w:color w:val="000000"/>
          <w:spacing w:val="-8"/>
          <w:sz w:val="20"/>
          <w:szCs w:val="20"/>
        </w:rPr>
        <w:t xml:space="preserve">. </w:t>
      </w:r>
      <w:r w:rsidRPr="00BD5F71">
        <w:rPr>
          <w:color w:val="000000"/>
          <w:sz w:val="20"/>
          <w:szCs w:val="20"/>
        </w:rPr>
        <w:t xml:space="preserve">У разі виявлення будь-яких недоліків товару протягом гарантійного строку </w:t>
      </w:r>
      <w:r w:rsidRPr="00BD5F71">
        <w:rPr>
          <w:sz w:val="20"/>
          <w:szCs w:val="20"/>
        </w:rPr>
        <w:t>Покупець</w:t>
      </w:r>
      <w:r w:rsidRPr="00BD5F71">
        <w:rPr>
          <w:color w:val="000000"/>
          <w:sz w:val="20"/>
          <w:szCs w:val="20"/>
        </w:rPr>
        <w:t xml:space="preserve"> має право вимагати від Продавця замінити Товар на якісний, а Продавець зобов'язаний виконати такі вимоги, якщо не доведе, що недоліки Товару стали наслідком неналежного використання Товару </w:t>
      </w:r>
      <w:r w:rsidRPr="00BD5F71">
        <w:rPr>
          <w:sz w:val="20"/>
          <w:szCs w:val="20"/>
        </w:rPr>
        <w:t>Покупцем</w:t>
      </w:r>
      <w:r w:rsidRPr="00BD5F71">
        <w:rPr>
          <w:color w:val="000000"/>
          <w:sz w:val="20"/>
          <w:szCs w:val="20"/>
        </w:rPr>
        <w:t>.</w:t>
      </w:r>
    </w:p>
    <w:p w:rsidR="008C336E" w:rsidRPr="00BD5F71" w:rsidRDefault="008C336E" w:rsidP="0091344D">
      <w:pPr>
        <w:spacing w:line="240" w:lineRule="auto"/>
        <w:jc w:val="center"/>
        <w:rPr>
          <w:rFonts w:ascii="Times New Roman" w:hAnsi="Times New Roman"/>
          <w:b/>
          <w:bCs/>
          <w:sz w:val="20"/>
          <w:szCs w:val="20"/>
        </w:rPr>
      </w:pPr>
      <w:r w:rsidRPr="00BD5F71">
        <w:rPr>
          <w:b/>
          <w:sz w:val="20"/>
          <w:szCs w:val="20"/>
        </w:rPr>
        <w:t xml:space="preserve">5. </w:t>
      </w:r>
      <w:r w:rsidRPr="00BD5F71">
        <w:rPr>
          <w:b/>
          <w:bCs/>
          <w:sz w:val="20"/>
          <w:szCs w:val="20"/>
        </w:rPr>
        <w:t>Права та обов’язки Сторін</w:t>
      </w:r>
    </w:p>
    <w:p w:rsidR="008C336E" w:rsidRPr="00BD5F71" w:rsidRDefault="008C336E" w:rsidP="0091344D">
      <w:pPr>
        <w:spacing w:line="240" w:lineRule="auto"/>
        <w:ind w:firstLine="709"/>
        <w:jc w:val="both"/>
        <w:rPr>
          <w:bCs/>
          <w:color w:val="000000"/>
          <w:sz w:val="20"/>
          <w:szCs w:val="20"/>
        </w:rPr>
      </w:pPr>
      <w:r w:rsidRPr="00BD5F71">
        <w:rPr>
          <w:bCs/>
          <w:color w:val="000000"/>
          <w:sz w:val="20"/>
          <w:szCs w:val="20"/>
        </w:rPr>
        <w:t xml:space="preserve">5.1. </w:t>
      </w:r>
      <w:r w:rsidRPr="00BD5F71">
        <w:rPr>
          <w:color w:val="000000"/>
          <w:sz w:val="20"/>
          <w:szCs w:val="20"/>
        </w:rPr>
        <w:t>Покупець</w:t>
      </w:r>
      <w:r w:rsidRPr="00BD5F71">
        <w:rPr>
          <w:bCs/>
          <w:color w:val="000000"/>
          <w:sz w:val="20"/>
          <w:szCs w:val="20"/>
        </w:rPr>
        <w:t xml:space="preserve"> зобов’язаний:</w:t>
      </w:r>
    </w:p>
    <w:p w:rsidR="008C336E" w:rsidRPr="00BD5F71" w:rsidRDefault="008C336E" w:rsidP="0091344D">
      <w:pPr>
        <w:spacing w:line="240" w:lineRule="auto"/>
        <w:ind w:firstLine="709"/>
        <w:jc w:val="both"/>
        <w:rPr>
          <w:bCs/>
          <w:color w:val="000000"/>
          <w:sz w:val="20"/>
          <w:szCs w:val="20"/>
        </w:rPr>
      </w:pPr>
      <w:r w:rsidRPr="00BD5F71">
        <w:rPr>
          <w:bCs/>
          <w:color w:val="000000"/>
          <w:sz w:val="20"/>
          <w:szCs w:val="20"/>
        </w:rPr>
        <w:t>- своєчасно та в повному обсязі сплатити кошти за поставлений Товар;</w:t>
      </w:r>
    </w:p>
    <w:p w:rsidR="008C336E" w:rsidRPr="00BD5F71" w:rsidRDefault="008C336E" w:rsidP="0091344D">
      <w:pPr>
        <w:spacing w:line="240" w:lineRule="auto"/>
        <w:ind w:firstLine="709"/>
        <w:jc w:val="both"/>
        <w:rPr>
          <w:bCs/>
          <w:color w:val="000000"/>
          <w:sz w:val="20"/>
          <w:szCs w:val="20"/>
        </w:rPr>
      </w:pPr>
      <w:r w:rsidRPr="00BD5F71">
        <w:rPr>
          <w:bCs/>
          <w:color w:val="000000"/>
          <w:sz w:val="20"/>
          <w:szCs w:val="20"/>
        </w:rPr>
        <w:t>- прийняти поставлений Товар згідно видаткової накладної та акта приймання-передачі товару у випадку відсутності претензій до кількості та якості Товару.</w:t>
      </w:r>
    </w:p>
    <w:p w:rsidR="008C336E" w:rsidRPr="00BD5F71" w:rsidRDefault="008C336E" w:rsidP="0091344D">
      <w:pPr>
        <w:spacing w:line="240" w:lineRule="auto"/>
        <w:ind w:firstLine="709"/>
        <w:jc w:val="both"/>
        <w:rPr>
          <w:color w:val="000000"/>
          <w:sz w:val="20"/>
          <w:szCs w:val="20"/>
        </w:rPr>
      </w:pPr>
      <w:r w:rsidRPr="00BD5F71">
        <w:rPr>
          <w:color w:val="000000"/>
          <w:sz w:val="20"/>
          <w:szCs w:val="20"/>
        </w:rPr>
        <w:t>5.2. Покупець має право:</w:t>
      </w:r>
    </w:p>
    <w:p w:rsidR="008C336E" w:rsidRPr="00BD5F71" w:rsidRDefault="008C336E" w:rsidP="0091344D">
      <w:pPr>
        <w:spacing w:line="240" w:lineRule="auto"/>
        <w:ind w:firstLine="709"/>
        <w:jc w:val="both"/>
        <w:rPr>
          <w:color w:val="000000"/>
          <w:sz w:val="20"/>
          <w:szCs w:val="20"/>
        </w:rPr>
      </w:pPr>
      <w:r w:rsidRPr="00BD5F71">
        <w:rPr>
          <w:color w:val="000000"/>
          <w:sz w:val="20"/>
          <w:szCs w:val="20"/>
        </w:rPr>
        <w:t>- контролювати поставку Товару у строк, встановлений цим Договором;</w:t>
      </w:r>
    </w:p>
    <w:p w:rsidR="008C336E" w:rsidRPr="00BD5F71" w:rsidRDefault="008C336E" w:rsidP="0091344D">
      <w:pPr>
        <w:tabs>
          <w:tab w:val="left" w:pos="-3240"/>
          <w:tab w:val="left" w:pos="851"/>
        </w:tabs>
        <w:spacing w:line="240" w:lineRule="auto"/>
        <w:ind w:firstLine="720"/>
        <w:jc w:val="both"/>
        <w:rPr>
          <w:color w:val="000000"/>
          <w:sz w:val="20"/>
          <w:szCs w:val="20"/>
        </w:rPr>
      </w:pPr>
      <w:r w:rsidRPr="00BD5F71">
        <w:rPr>
          <w:color w:val="000000"/>
          <w:sz w:val="20"/>
          <w:szCs w:val="20"/>
        </w:rPr>
        <w:t>- не приймати Товар, якість якого не відповідає умовам даного Договору;</w:t>
      </w:r>
    </w:p>
    <w:p w:rsidR="008C336E" w:rsidRPr="00BD5F71" w:rsidRDefault="008C336E" w:rsidP="0091344D">
      <w:pPr>
        <w:tabs>
          <w:tab w:val="left" w:pos="-3240"/>
          <w:tab w:val="left" w:pos="851"/>
        </w:tabs>
        <w:spacing w:line="240" w:lineRule="auto"/>
        <w:ind w:firstLine="720"/>
        <w:jc w:val="both"/>
        <w:rPr>
          <w:color w:val="000000"/>
          <w:sz w:val="20"/>
          <w:szCs w:val="20"/>
          <w:lang w:val="ru-RU"/>
        </w:rPr>
      </w:pPr>
      <w:r w:rsidRPr="00BD5F71">
        <w:rPr>
          <w:color w:val="000000"/>
          <w:sz w:val="20"/>
          <w:szCs w:val="20"/>
        </w:rPr>
        <w:t>- повернути накладні Продавцю без здійснення оплати в разі неналежного оформлення документів (відсутність печатки, підписів тощо, невідповідність до заявленої заявки);</w:t>
      </w:r>
    </w:p>
    <w:p w:rsidR="008C336E" w:rsidRPr="00BD5F71" w:rsidRDefault="008C336E" w:rsidP="0091344D">
      <w:pPr>
        <w:tabs>
          <w:tab w:val="left" w:pos="-3240"/>
          <w:tab w:val="left" w:pos="851"/>
        </w:tabs>
        <w:spacing w:line="240" w:lineRule="auto"/>
        <w:ind w:firstLine="720"/>
        <w:jc w:val="both"/>
        <w:rPr>
          <w:sz w:val="20"/>
          <w:szCs w:val="20"/>
          <w:lang w:val="ru-RU"/>
        </w:rPr>
      </w:pPr>
      <w:r w:rsidRPr="00BD5F71">
        <w:rPr>
          <w:color w:val="000000"/>
          <w:sz w:val="20"/>
          <w:szCs w:val="20"/>
          <w:lang w:val="ru-RU"/>
        </w:rPr>
        <w:t xml:space="preserve">- </w:t>
      </w:r>
      <w:proofErr w:type="spellStart"/>
      <w:r w:rsidRPr="00BD5F71">
        <w:rPr>
          <w:color w:val="000000"/>
          <w:sz w:val="20"/>
          <w:szCs w:val="20"/>
          <w:lang w:val="ru-RU"/>
        </w:rPr>
        <w:t>зменшувати</w:t>
      </w:r>
      <w:proofErr w:type="spellEnd"/>
      <w:r w:rsidR="003F245C">
        <w:rPr>
          <w:color w:val="000000"/>
          <w:sz w:val="20"/>
          <w:szCs w:val="20"/>
          <w:lang w:val="ru-RU"/>
        </w:rPr>
        <w:t xml:space="preserve"> </w:t>
      </w:r>
      <w:proofErr w:type="spellStart"/>
      <w:r w:rsidRPr="00BD5F71">
        <w:rPr>
          <w:color w:val="000000"/>
          <w:sz w:val="20"/>
          <w:szCs w:val="20"/>
          <w:lang w:val="ru-RU"/>
        </w:rPr>
        <w:t>загальну</w:t>
      </w:r>
      <w:proofErr w:type="spellEnd"/>
      <w:r w:rsidR="003F245C">
        <w:rPr>
          <w:color w:val="000000"/>
          <w:sz w:val="20"/>
          <w:szCs w:val="20"/>
          <w:lang w:val="ru-RU"/>
        </w:rPr>
        <w:t xml:space="preserve"> </w:t>
      </w:r>
      <w:proofErr w:type="spellStart"/>
      <w:r w:rsidRPr="00BD5F71">
        <w:rPr>
          <w:color w:val="000000"/>
          <w:sz w:val="20"/>
          <w:szCs w:val="20"/>
          <w:lang w:val="ru-RU"/>
        </w:rPr>
        <w:t>вартість</w:t>
      </w:r>
      <w:proofErr w:type="spellEnd"/>
      <w:r w:rsidR="003F245C">
        <w:rPr>
          <w:color w:val="000000"/>
          <w:sz w:val="20"/>
          <w:szCs w:val="20"/>
          <w:lang w:val="ru-RU"/>
        </w:rPr>
        <w:t xml:space="preserve"> </w:t>
      </w:r>
      <w:proofErr w:type="spellStart"/>
      <w:r w:rsidRPr="00BD5F71">
        <w:rPr>
          <w:color w:val="000000"/>
          <w:sz w:val="20"/>
          <w:szCs w:val="20"/>
          <w:lang w:val="ru-RU"/>
        </w:rPr>
        <w:t>цього</w:t>
      </w:r>
      <w:proofErr w:type="spellEnd"/>
      <w:r w:rsidRPr="00BD5F71">
        <w:rPr>
          <w:color w:val="000000"/>
          <w:sz w:val="20"/>
          <w:szCs w:val="20"/>
          <w:lang w:val="ru-RU"/>
        </w:rPr>
        <w:t xml:space="preserve"> Договору </w:t>
      </w:r>
      <w:proofErr w:type="spellStart"/>
      <w:r w:rsidRPr="00BD5F71">
        <w:rPr>
          <w:color w:val="000000"/>
          <w:sz w:val="20"/>
          <w:szCs w:val="20"/>
          <w:lang w:val="ru-RU"/>
        </w:rPr>
        <w:t>залежно</w:t>
      </w:r>
      <w:proofErr w:type="spellEnd"/>
      <w:r w:rsidR="003F245C">
        <w:rPr>
          <w:color w:val="000000"/>
          <w:sz w:val="20"/>
          <w:szCs w:val="20"/>
          <w:lang w:val="ru-RU"/>
        </w:rPr>
        <w:t xml:space="preserve"> </w:t>
      </w:r>
      <w:proofErr w:type="spellStart"/>
      <w:r w:rsidRPr="00BD5F71">
        <w:rPr>
          <w:color w:val="000000"/>
          <w:sz w:val="20"/>
          <w:szCs w:val="20"/>
          <w:lang w:val="ru-RU"/>
        </w:rPr>
        <w:t>від</w:t>
      </w:r>
      <w:proofErr w:type="spellEnd"/>
      <w:r w:rsidR="003F245C">
        <w:rPr>
          <w:color w:val="000000"/>
          <w:sz w:val="20"/>
          <w:szCs w:val="20"/>
          <w:lang w:val="ru-RU"/>
        </w:rPr>
        <w:t xml:space="preserve"> </w:t>
      </w:r>
      <w:r w:rsidR="0091344D" w:rsidRPr="00BD5F71">
        <w:rPr>
          <w:color w:val="000000"/>
          <w:sz w:val="20"/>
          <w:szCs w:val="20"/>
          <w:lang w:val="ru-RU"/>
        </w:rPr>
        <w:t>фактичного</w:t>
      </w:r>
      <w:r w:rsidR="003F245C">
        <w:rPr>
          <w:color w:val="000000"/>
          <w:sz w:val="20"/>
          <w:szCs w:val="20"/>
          <w:lang w:val="ru-RU"/>
        </w:rPr>
        <w:t xml:space="preserve"> </w:t>
      </w:r>
      <w:proofErr w:type="spellStart"/>
      <w:r w:rsidRPr="00BD5F71">
        <w:rPr>
          <w:color w:val="000000"/>
          <w:sz w:val="20"/>
          <w:szCs w:val="20"/>
          <w:lang w:val="ru-RU"/>
        </w:rPr>
        <w:t>фінансування</w:t>
      </w:r>
      <w:proofErr w:type="spellEnd"/>
      <w:r w:rsidR="003F245C">
        <w:rPr>
          <w:color w:val="000000"/>
          <w:sz w:val="20"/>
          <w:szCs w:val="20"/>
          <w:lang w:val="ru-RU"/>
        </w:rPr>
        <w:t xml:space="preserve"> </w:t>
      </w:r>
      <w:proofErr w:type="spellStart"/>
      <w:r w:rsidRPr="00BD5F71">
        <w:rPr>
          <w:color w:val="000000"/>
          <w:sz w:val="20"/>
          <w:szCs w:val="20"/>
          <w:lang w:val="ru-RU"/>
        </w:rPr>
        <w:t>видатків</w:t>
      </w:r>
      <w:proofErr w:type="spellEnd"/>
      <w:r w:rsidRPr="00BD5F71">
        <w:rPr>
          <w:color w:val="000000"/>
          <w:sz w:val="20"/>
          <w:szCs w:val="20"/>
          <w:lang w:val="ru-RU"/>
        </w:rPr>
        <w:t xml:space="preserve">. У такому </w:t>
      </w:r>
      <w:proofErr w:type="spellStart"/>
      <w:r w:rsidRPr="00BD5F71">
        <w:rPr>
          <w:color w:val="000000"/>
          <w:sz w:val="20"/>
          <w:szCs w:val="20"/>
          <w:lang w:val="ru-RU"/>
        </w:rPr>
        <w:t>разі</w:t>
      </w:r>
      <w:proofErr w:type="spellEnd"/>
      <w:r w:rsidR="003F245C">
        <w:rPr>
          <w:color w:val="000000"/>
          <w:sz w:val="20"/>
          <w:szCs w:val="20"/>
          <w:lang w:val="ru-RU"/>
        </w:rPr>
        <w:t xml:space="preserve"> </w:t>
      </w:r>
      <w:proofErr w:type="spellStart"/>
      <w:r w:rsidRPr="00BD5F71">
        <w:rPr>
          <w:color w:val="000000"/>
          <w:sz w:val="20"/>
          <w:szCs w:val="20"/>
          <w:lang w:val="ru-RU"/>
        </w:rPr>
        <w:t>Сторони</w:t>
      </w:r>
      <w:proofErr w:type="spellEnd"/>
      <w:r w:rsidR="003F245C">
        <w:rPr>
          <w:color w:val="000000"/>
          <w:sz w:val="20"/>
          <w:szCs w:val="20"/>
          <w:lang w:val="ru-RU"/>
        </w:rPr>
        <w:t xml:space="preserve"> </w:t>
      </w:r>
      <w:proofErr w:type="spellStart"/>
      <w:r w:rsidRPr="00BD5F71">
        <w:rPr>
          <w:color w:val="000000"/>
          <w:sz w:val="20"/>
          <w:szCs w:val="20"/>
          <w:lang w:val="ru-RU"/>
        </w:rPr>
        <w:t>вносять</w:t>
      </w:r>
      <w:proofErr w:type="spellEnd"/>
      <w:r w:rsidR="003F245C">
        <w:rPr>
          <w:color w:val="000000"/>
          <w:sz w:val="20"/>
          <w:szCs w:val="20"/>
          <w:lang w:val="ru-RU"/>
        </w:rPr>
        <w:t xml:space="preserve"> </w:t>
      </w:r>
      <w:proofErr w:type="spellStart"/>
      <w:r w:rsidRPr="00BD5F71">
        <w:rPr>
          <w:color w:val="000000"/>
          <w:sz w:val="20"/>
          <w:szCs w:val="20"/>
          <w:lang w:val="ru-RU"/>
        </w:rPr>
        <w:t>відповідні</w:t>
      </w:r>
      <w:proofErr w:type="spellEnd"/>
      <w:r w:rsidR="003F245C">
        <w:rPr>
          <w:color w:val="000000"/>
          <w:sz w:val="20"/>
          <w:szCs w:val="20"/>
          <w:lang w:val="ru-RU"/>
        </w:rPr>
        <w:t xml:space="preserve"> </w:t>
      </w:r>
      <w:proofErr w:type="spellStart"/>
      <w:r w:rsidRPr="00BD5F71">
        <w:rPr>
          <w:color w:val="000000"/>
          <w:sz w:val="20"/>
          <w:szCs w:val="20"/>
          <w:lang w:val="ru-RU"/>
        </w:rPr>
        <w:t>зміни</w:t>
      </w:r>
      <w:proofErr w:type="spellEnd"/>
      <w:r w:rsidRPr="00BD5F71">
        <w:rPr>
          <w:color w:val="000000"/>
          <w:sz w:val="20"/>
          <w:szCs w:val="20"/>
          <w:lang w:val="ru-RU"/>
        </w:rPr>
        <w:t xml:space="preserve"> до </w:t>
      </w:r>
      <w:proofErr w:type="spellStart"/>
      <w:r w:rsidRPr="00BD5F71">
        <w:rPr>
          <w:color w:val="000000"/>
          <w:sz w:val="20"/>
          <w:szCs w:val="20"/>
          <w:lang w:val="ru-RU"/>
        </w:rPr>
        <w:t>цього</w:t>
      </w:r>
      <w:proofErr w:type="spellEnd"/>
      <w:r w:rsidRPr="00BD5F71">
        <w:rPr>
          <w:color w:val="000000"/>
          <w:sz w:val="20"/>
          <w:szCs w:val="20"/>
          <w:lang w:val="ru-RU"/>
        </w:rPr>
        <w:t xml:space="preserve"> Договору</w:t>
      </w:r>
      <w:r w:rsidR="00314719" w:rsidRPr="00BD5F71">
        <w:rPr>
          <w:color w:val="000000"/>
          <w:sz w:val="20"/>
          <w:szCs w:val="20"/>
          <w:lang w:val="ru-RU"/>
        </w:rPr>
        <w:t xml:space="preserve"> з </w:t>
      </w:r>
      <w:proofErr w:type="spellStart"/>
      <w:r w:rsidR="00314719" w:rsidRPr="00BD5F71">
        <w:rPr>
          <w:color w:val="000000"/>
          <w:sz w:val="20"/>
          <w:szCs w:val="20"/>
          <w:lang w:val="ru-RU"/>
        </w:rPr>
        <w:t>подальшим</w:t>
      </w:r>
      <w:proofErr w:type="spellEnd"/>
      <w:r w:rsidR="003F245C">
        <w:rPr>
          <w:color w:val="000000"/>
          <w:sz w:val="20"/>
          <w:szCs w:val="20"/>
          <w:lang w:val="ru-RU"/>
        </w:rPr>
        <w:t xml:space="preserve"> </w:t>
      </w:r>
      <w:proofErr w:type="spellStart"/>
      <w:r w:rsidR="00314719" w:rsidRPr="00BD5F71">
        <w:rPr>
          <w:color w:val="000000"/>
          <w:sz w:val="20"/>
          <w:szCs w:val="20"/>
          <w:lang w:val="ru-RU"/>
        </w:rPr>
        <w:t>підписанням</w:t>
      </w:r>
      <w:proofErr w:type="spellEnd"/>
      <w:r w:rsidR="003F245C">
        <w:rPr>
          <w:color w:val="000000"/>
          <w:sz w:val="20"/>
          <w:szCs w:val="20"/>
          <w:lang w:val="ru-RU"/>
        </w:rPr>
        <w:t xml:space="preserve"> </w:t>
      </w:r>
      <w:proofErr w:type="spellStart"/>
      <w:r w:rsidR="00314719" w:rsidRPr="00BD5F71">
        <w:rPr>
          <w:color w:val="000000"/>
          <w:sz w:val="20"/>
          <w:szCs w:val="20"/>
          <w:lang w:val="ru-RU"/>
        </w:rPr>
        <w:t>додаткової</w:t>
      </w:r>
      <w:proofErr w:type="spellEnd"/>
      <w:r w:rsidR="00314719" w:rsidRPr="00BD5F71">
        <w:rPr>
          <w:color w:val="000000"/>
          <w:sz w:val="20"/>
          <w:szCs w:val="20"/>
          <w:lang w:val="ru-RU"/>
        </w:rPr>
        <w:t xml:space="preserve"> угоди</w:t>
      </w:r>
      <w:r w:rsidRPr="00BD5F71">
        <w:rPr>
          <w:color w:val="000000"/>
          <w:sz w:val="20"/>
          <w:szCs w:val="20"/>
          <w:lang w:val="ru-RU"/>
        </w:rPr>
        <w:t>;</w:t>
      </w:r>
    </w:p>
    <w:p w:rsidR="008C336E" w:rsidRPr="00BD5F71" w:rsidRDefault="008C336E" w:rsidP="0091344D">
      <w:pPr>
        <w:spacing w:line="240" w:lineRule="auto"/>
        <w:ind w:firstLine="709"/>
        <w:jc w:val="both"/>
        <w:rPr>
          <w:color w:val="000000"/>
          <w:sz w:val="20"/>
          <w:szCs w:val="20"/>
        </w:rPr>
      </w:pPr>
      <w:r w:rsidRPr="00BD5F71">
        <w:rPr>
          <w:color w:val="000000"/>
          <w:sz w:val="20"/>
          <w:szCs w:val="20"/>
        </w:rPr>
        <w:t>5.3. Продавець зобов’язаний:</w:t>
      </w:r>
    </w:p>
    <w:p w:rsidR="008C336E" w:rsidRPr="00BD5F71" w:rsidRDefault="008C336E" w:rsidP="0091344D">
      <w:pPr>
        <w:spacing w:line="240" w:lineRule="auto"/>
        <w:ind w:firstLine="709"/>
        <w:jc w:val="both"/>
        <w:rPr>
          <w:color w:val="000000"/>
          <w:sz w:val="20"/>
          <w:szCs w:val="20"/>
        </w:rPr>
      </w:pPr>
      <w:r w:rsidRPr="00BD5F71">
        <w:rPr>
          <w:color w:val="000000"/>
          <w:sz w:val="20"/>
          <w:szCs w:val="20"/>
        </w:rPr>
        <w:t>- забезпечити поставку Товару в строк, встановлений цим Договором;</w:t>
      </w:r>
    </w:p>
    <w:p w:rsidR="008C336E" w:rsidRPr="00BD5F71" w:rsidRDefault="008C336E" w:rsidP="0091344D">
      <w:pPr>
        <w:spacing w:line="240" w:lineRule="auto"/>
        <w:ind w:firstLine="709"/>
        <w:jc w:val="both"/>
        <w:rPr>
          <w:color w:val="000000"/>
          <w:sz w:val="20"/>
          <w:szCs w:val="20"/>
        </w:rPr>
      </w:pPr>
      <w:r w:rsidRPr="00BD5F71">
        <w:rPr>
          <w:color w:val="000000"/>
          <w:sz w:val="20"/>
          <w:szCs w:val="20"/>
        </w:rPr>
        <w:t>- забезпечити поставку Товару, якість якого відповідає умовам, установленим розділом 4 цього Договору;</w:t>
      </w:r>
    </w:p>
    <w:p w:rsidR="008C336E" w:rsidRPr="00BD5F71" w:rsidRDefault="008C336E" w:rsidP="0091344D">
      <w:pPr>
        <w:spacing w:line="240" w:lineRule="auto"/>
        <w:ind w:firstLine="709"/>
        <w:jc w:val="both"/>
        <w:rPr>
          <w:color w:val="000000"/>
          <w:sz w:val="20"/>
          <w:szCs w:val="20"/>
        </w:rPr>
      </w:pPr>
      <w:r w:rsidRPr="00BD5F71">
        <w:rPr>
          <w:color w:val="000000"/>
          <w:sz w:val="20"/>
          <w:szCs w:val="20"/>
        </w:rPr>
        <w:t>-</w:t>
      </w:r>
      <w:r w:rsidRPr="00BD5F71">
        <w:rPr>
          <w:rFonts w:ascii="Times New Roman" w:hAnsi="Times New Roman"/>
          <w:color w:val="000000"/>
          <w:sz w:val="20"/>
          <w:szCs w:val="20"/>
        </w:rPr>
        <w:t xml:space="preserve"> у</w:t>
      </w:r>
      <w:r w:rsidRPr="00BD5F71">
        <w:rPr>
          <w:color w:val="000000"/>
          <w:sz w:val="20"/>
          <w:szCs w:val="20"/>
        </w:rPr>
        <w:t xml:space="preserve"> випадку встановлення неналежної якості товару або невідповідності його супровідним документам, виявлення факту некомплектності товару Продавець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rsidR="008C336E" w:rsidRPr="00BD5F71" w:rsidRDefault="008C336E" w:rsidP="0091344D">
      <w:pPr>
        <w:spacing w:line="240" w:lineRule="auto"/>
        <w:ind w:firstLine="709"/>
        <w:jc w:val="both"/>
        <w:rPr>
          <w:color w:val="000000"/>
          <w:sz w:val="20"/>
          <w:szCs w:val="20"/>
        </w:rPr>
      </w:pPr>
      <w:r w:rsidRPr="00BD5F71">
        <w:rPr>
          <w:color w:val="000000"/>
          <w:sz w:val="20"/>
          <w:szCs w:val="20"/>
        </w:rPr>
        <w:t>5.4. Продавець має право:</w:t>
      </w:r>
    </w:p>
    <w:p w:rsidR="008C336E" w:rsidRPr="00BD5F71" w:rsidRDefault="008C336E" w:rsidP="0091344D">
      <w:pPr>
        <w:spacing w:line="240" w:lineRule="auto"/>
        <w:ind w:firstLine="709"/>
        <w:jc w:val="both"/>
        <w:rPr>
          <w:color w:val="000000"/>
          <w:sz w:val="20"/>
          <w:szCs w:val="20"/>
        </w:rPr>
      </w:pPr>
      <w:r w:rsidRPr="00BD5F71">
        <w:rPr>
          <w:color w:val="000000"/>
          <w:sz w:val="20"/>
          <w:szCs w:val="20"/>
        </w:rPr>
        <w:t>- своєчасно та в повному обсязі отримати оплату за поставлений Товар;</w:t>
      </w:r>
    </w:p>
    <w:p w:rsidR="008C336E" w:rsidRPr="00BD5F71" w:rsidRDefault="008C336E" w:rsidP="0091344D">
      <w:pPr>
        <w:spacing w:line="240" w:lineRule="auto"/>
        <w:ind w:firstLine="709"/>
        <w:jc w:val="both"/>
        <w:rPr>
          <w:rFonts w:ascii="Times New Roman" w:hAnsi="Times New Roman"/>
          <w:sz w:val="20"/>
          <w:szCs w:val="20"/>
        </w:rPr>
      </w:pPr>
      <w:r w:rsidRPr="00BD5F71">
        <w:rPr>
          <w:color w:val="000000"/>
          <w:sz w:val="20"/>
          <w:szCs w:val="20"/>
        </w:rPr>
        <w:t>- на дострокову поставку Товару за письмовим погодженням</w:t>
      </w:r>
      <w:r w:rsidRPr="00BD5F71">
        <w:rPr>
          <w:sz w:val="20"/>
          <w:szCs w:val="20"/>
        </w:rPr>
        <w:t xml:space="preserve"> Покупця.</w:t>
      </w:r>
    </w:p>
    <w:p w:rsidR="008C336E" w:rsidRPr="00BD5F71" w:rsidRDefault="008C336E" w:rsidP="0091344D">
      <w:pPr>
        <w:spacing w:line="240" w:lineRule="auto"/>
        <w:jc w:val="center"/>
        <w:rPr>
          <w:rFonts w:ascii="Times New Roman" w:hAnsi="Times New Roman"/>
          <w:b/>
          <w:sz w:val="20"/>
          <w:szCs w:val="20"/>
        </w:rPr>
      </w:pPr>
      <w:r w:rsidRPr="00BD5F71">
        <w:rPr>
          <w:b/>
          <w:sz w:val="20"/>
          <w:szCs w:val="20"/>
        </w:rPr>
        <w:t>6. Відповідальність Сторін</w:t>
      </w:r>
      <w:r w:rsidRPr="00BD5F71">
        <w:rPr>
          <w:b/>
          <w:snapToGrid w:val="0"/>
          <w:sz w:val="20"/>
          <w:szCs w:val="20"/>
        </w:rPr>
        <w:t xml:space="preserve"> та вирішення</w:t>
      </w:r>
      <w:r w:rsidRPr="00BD5F71">
        <w:rPr>
          <w:b/>
          <w:sz w:val="20"/>
          <w:szCs w:val="20"/>
        </w:rPr>
        <w:t xml:space="preserve"> спорів</w:t>
      </w:r>
    </w:p>
    <w:p w:rsidR="008C336E" w:rsidRPr="00BD5F71" w:rsidRDefault="008C336E" w:rsidP="0091344D">
      <w:pPr>
        <w:spacing w:line="240" w:lineRule="auto"/>
        <w:ind w:firstLine="709"/>
        <w:jc w:val="both"/>
        <w:rPr>
          <w:sz w:val="20"/>
          <w:szCs w:val="20"/>
        </w:rPr>
      </w:pPr>
      <w:r w:rsidRPr="00BD5F71">
        <w:rPr>
          <w:sz w:val="20"/>
          <w:szCs w:val="20"/>
        </w:rPr>
        <w:t>6.1.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rsidR="008C336E" w:rsidRPr="00BD5F71" w:rsidRDefault="008C336E" w:rsidP="0091344D">
      <w:pPr>
        <w:spacing w:line="240" w:lineRule="auto"/>
        <w:ind w:firstLine="709"/>
        <w:jc w:val="both"/>
        <w:rPr>
          <w:sz w:val="20"/>
          <w:szCs w:val="20"/>
        </w:rPr>
      </w:pPr>
      <w:r w:rsidRPr="00BD5F71">
        <w:rPr>
          <w:sz w:val="20"/>
          <w:szCs w:val="20"/>
        </w:rPr>
        <w:t xml:space="preserve">6.2. За порушення Продавцем строків виконання зобов’язання, Покупець має право стягнути з Продавця пеню у розмірі 0,1 відсотка вартості Товару, з якого допущено прострочення виконання за кожний день прострочення, а за прострочення понад </w:t>
      </w:r>
      <w:r w:rsidR="00DB64CE">
        <w:rPr>
          <w:sz w:val="20"/>
          <w:szCs w:val="20"/>
        </w:rPr>
        <w:t>п'ятнадцять</w:t>
      </w:r>
      <w:r w:rsidRPr="00BD5F71">
        <w:rPr>
          <w:sz w:val="20"/>
          <w:szCs w:val="20"/>
        </w:rPr>
        <w:t xml:space="preserve"> днів Покупець має право додатково стягнути з Продавця штраф у розмірі семи відсотків вказаної вартості. </w:t>
      </w:r>
    </w:p>
    <w:p w:rsidR="008C336E" w:rsidRPr="00BD5F71" w:rsidRDefault="008C336E" w:rsidP="0091344D">
      <w:pPr>
        <w:spacing w:line="240" w:lineRule="auto"/>
        <w:ind w:firstLine="709"/>
        <w:jc w:val="both"/>
        <w:rPr>
          <w:sz w:val="20"/>
          <w:szCs w:val="20"/>
        </w:rPr>
      </w:pPr>
      <w:r w:rsidRPr="00BD5F71">
        <w:rPr>
          <w:sz w:val="20"/>
          <w:szCs w:val="20"/>
        </w:rPr>
        <w:t>6.3. За порушення Продавцем умов зобов’язання щодо якості та/або комплектності Товару Покупець має право стягнути з Продавця штраф у розмірі двадцяти відсотків вартості неякісного та/або некомплектного Товару. Однак сплата штрафу не звільняє Продавця від заміни неякісного та/або некомплектного Товару на якісний та/або комплектний власними силами та засобами за свій рахунок протягом 10 (десять) календарних днів від моменту поставки неякісного та/або некомплектногоТовару.</w:t>
      </w:r>
    </w:p>
    <w:p w:rsidR="008C336E" w:rsidRPr="00BD5F71" w:rsidRDefault="008C336E" w:rsidP="0091344D">
      <w:pPr>
        <w:spacing w:line="240" w:lineRule="auto"/>
        <w:ind w:firstLine="709"/>
        <w:jc w:val="both"/>
        <w:rPr>
          <w:sz w:val="20"/>
          <w:szCs w:val="20"/>
        </w:rPr>
      </w:pPr>
      <w:r w:rsidRPr="00BD5F71">
        <w:rPr>
          <w:sz w:val="20"/>
          <w:szCs w:val="20"/>
        </w:rPr>
        <w:t>6.4. Сплата пені та штрафу не звільняє Сторону, яка порушила зобов’язання, що виникає з цього Договору, від виконання зобов’язання належним чином.</w:t>
      </w:r>
    </w:p>
    <w:p w:rsidR="008C336E" w:rsidRPr="00BD5F71" w:rsidRDefault="008C336E" w:rsidP="0091344D">
      <w:pPr>
        <w:spacing w:line="240" w:lineRule="auto"/>
        <w:ind w:firstLine="709"/>
        <w:jc w:val="both"/>
        <w:rPr>
          <w:sz w:val="20"/>
          <w:szCs w:val="20"/>
        </w:rPr>
      </w:pPr>
      <w:r w:rsidRPr="00BD5F71">
        <w:rPr>
          <w:sz w:val="20"/>
          <w:szCs w:val="20"/>
        </w:rPr>
        <w:t>6.5. Кожна зі Сторін Договору має право не застосовувати штрафні санкції, передбачені цим Договором.</w:t>
      </w:r>
    </w:p>
    <w:p w:rsidR="008C336E" w:rsidRPr="00BD5F71" w:rsidRDefault="008C336E" w:rsidP="0091344D">
      <w:pPr>
        <w:tabs>
          <w:tab w:val="left" w:pos="-1800"/>
        </w:tabs>
        <w:spacing w:line="240" w:lineRule="auto"/>
        <w:ind w:firstLine="709"/>
        <w:jc w:val="both"/>
        <w:rPr>
          <w:rFonts w:ascii="Times New Roman" w:hAnsi="Times New Roman"/>
          <w:sz w:val="20"/>
          <w:szCs w:val="20"/>
        </w:rPr>
      </w:pPr>
      <w:r w:rsidRPr="00BD5F71">
        <w:rPr>
          <w:sz w:val="20"/>
          <w:szCs w:val="20"/>
        </w:rPr>
        <w:t>6.6. Усі спори, що виникають з цього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8C336E" w:rsidRPr="00BD5F71" w:rsidRDefault="008C336E" w:rsidP="0091344D">
      <w:pPr>
        <w:spacing w:line="240" w:lineRule="auto"/>
        <w:ind w:firstLine="709"/>
        <w:jc w:val="both"/>
        <w:rPr>
          <w:sz w:val="20"/>
          <w:szCs w:val="20"/>
        </w:rPr>
      </w:pPr>
      <w:r w:rsidRPr="00BD5F71">
        <w:rPr>
          <w:sz w:val="20"/>
          <w:szCs w:val="20"/>
        </w:rPr>
        <w:t>6.7. Якщо відповідний сп</w:t>
      </w:r>
      <w:r w:rsidRPr="00BD5F71">
        <w:rPr>
          <w:rFonts w:ascii="Times New Roman" w:hAnsi="Times New Roman"/>
          <w:sz w:val="20"/>
          <w:szCs w:val="20"/>
        </w:rPr>
        <w:t>і</w:t>
      </w:r>
      <w:r w:rsidRPr="00BD5F71">
        <w:rPr>
          <w:sz w:val="20"/>
          <w:szCs w:val="20"/>
        </w:rPr>
        <w:t>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C336E" w:rsidRPr="00BD5F71" w:rsidRDefault="008C336E" w:rsidP="0091344D">
      <w:pPr>
        <w:spacing w:line="240" w:lineRule="auto"/>
        <w:jc w:val="center"/>
        <w:rPr>
          <w:rFonts w:ascii="Times New Roman" w:hAnsi="Times New Roman"/>
          <w:b/>
          <w:sz w:val="20"/>
          <w:szCs w:val="20"/>
          <w:lang w:val="ru-RU"/>
        </w:rPr>
      </w:pPr>
      <w:r w:rsidRPr="00BD5F71">
        <w:rPr>
          <w:b/>
          <w:sz w:val="20"/>
          <w:szCs w:val="20"/>
        </w:rPr>
        <w:t>7. Форс-мажорні обставини</w:t>
      </w:r>
    </w:p>
    <w:p w:rsidR="008C336E" w:rsidRPr="00BD5F71" w:rsidRDefault="008C336E" w:rsidP="0091344D">
      <w:pPr>
        <w:spacing w:line="240" w:lineRule="auto"/>
        <w:ind w:firstLine="720"/>
        <w:jc w:val="both"/>
        <w:rPr>
          <w:sz w:val="20"/>
          <w:szCs w:val="20"/>
        </w:rPr>
      </w:pPr>
      <w:r w:rsidRPr="00BD5F71">
        <w:rPr>
          <w:sz w:val="20"/>
          <w:szCs w:val="20"/>
        </w:rPr>
        <w:t>7.1.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8C336E" w:rsidRPr="00BD5F71" w:rsidRDefault="008C336E" w:rsidP="0091344D">
      <w:pPr>
        <w:spacing w:line="240" w:lineRule="auto"/>
        <w:ind w:firstLine="720"/>
        <w:jc w:val="both"/>
        <w:rPr>
          <w:sz w:val="20"/>
          <w:szCs w:val="20"/>
        </w:rPr>
      </w:pPr>
      <w:r w:rsidRPr="00BD5F71">
        <w:rPr>
          <w:sz w:val="20"/>
          <w:szCs w:val="20"/>
        </w:rPr>
        <w:t xml:space="preserve">7.2. Використане у п. 7.1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rsidR="008C336E" w:rsidRPr="00BD5F71" w:rsidRDefault="008C336E" w:rsidP="0091344D">
      <w:pPr>
        <w:spacing w:line="240" w:lineRule="auto"/>
        <w:ind w:firstLine="720"/>
        <w:jc w:val="both"/>
        <w:rPr>
          <w:sz w:val="20"/>
          <w:szCs w:val="20"/>
        </w:rPr>
      </w:pPr>
      <w:r w:rsidRPr="00BD5F71">
        <w:rPr>
          <w:sz w:val="20"/>
          <w:szCs w:val="20"/>
        </w:rPr>
        <w:t>7.3.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8C336E" w:rsidRPr="00BD5F71" w:rsidRDefault="008C336E" w:rsidP="0091344D">
      <w:pPr>
        <w:spacing w:line="240" w:lineRule="auto"/>
        <w:ind w:firstLine="720"/>
        <w:jc w:val="both"/>
        <w:rPr>
          <w:sz w:val="20"/>
          <w:szCs w:val="20"/>
        </w:rPr>
      </w:pPr>
      <w:r w:rsidRPr="00BD5F71">
        <w:rPr>
          <w:sz w:val="20"/>
          <w:szCs w:val="20"/>
        </w:rPr>
        <w:t xml:space="preserve">7.4.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rsidR="008C336E" w:rsidRPr="00BD5F71" w:rsidRDefault="008C336E" w:rsidP="0091344D">
      <w:pPr>
        <w:spacing w:line="240" w:lineRule="auto"/>
        <w:ind w:firstLine="720"/>
        <w:jc w:val="both"/>
        <w:rPr>
          <w:sz w:val="20"/>
          <w:szCs w:val="20"/>
        </w:rPr>
      </w:pPr>
      <w:r w:rsidRPr="00BD5F71">
        <w:rPr>
          <w:sz w:val="20"/>
          <w:szCs w:val="20"/>
        </w:rPr>
        <w:lastRenderedPageBreak/>
        <w:t>7.5. Належним доказом наявності зазначених вище обставин та їх тривалості є довідки, що видаються відповідно Торгово-промисловою палатою України або іншим компетентним органом держави.</w:t>
      </w:r>
    </w:p>
    <w:p w:rsidR="008C336E" w:rsidRPr="00BD5F71" w:rsidRDefault="008C336E" w:rsidP="0091344D">
      <w:pPr>
        <w:spacing w:line="240" w:lineRule="auto"/>
        <w:ind w:firstLine="720"/>
        <w:jc w:val="both"/>
        <w:rPr>
          <w:rFonts w:ascii="Times New Roman" w:hAnsi="Times New Roman"/>
          <w:sz w:val="20"/>
          <w:szCs w:val="20"/>
          <w:lang w:val="ru-RU"/>
        </w:rPr>
      </w:pPr>
      <w:r w:rsidRPr="00BD5F71">
        <w:rPr>
          <w:sz w:val="20"/>
          <w:szCs w:val="20"/>
        </w:rPr>
        <w:t>7.6.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w:t>
      </w:r>
    </w:p>
    <w:p w:rsidR="008C336E" w:rsidRPr="00BD5F71" w:rsidRDefault="008C336E" w:rsidP="0091344D">
      <w:pPr>
        <w:spacing w:line="240" w:lineRule="auto"/>
        <w:jc w:val="center"/>
        <w:rPr>
          <w:rFonts w:ascii="Times New Roman" w:hAnsi="Times New Roman"/>
          <w:b/>
          <w:sz w:val="20"/>
          <w:szCs w:val="20"/>
        </w:rPr>
      </w:pPr>
      <w:r w:rsidRPr="00BD5F71">
        <w:rPr>
          <w:b/>
          <w:sz w:val="20"/>
          <w:szCs w:val="20"/>
        </w:rPr>
        <w:t>8. Дія Договору</w:t>
      </w:r>
    </w:p>
    <w:p w:rsidR="008C336E" w:rsidRPr="00BD5F71" w:rsidRDefault="008C336E" w:rsidP="0091344D">
      <w:pPr>
        <w:spacing w:line="240" w:lineRule="auto"/>
        <w:ind w:firstLine="720"/>
        <w:jc w:val="both"/>
        <w:rPr>
          <w:sz w:val="20"/>
          <w:szCs w:val="20"/>
        </w:rPr>
      </w:pPr>
      <w:r w:rsidRPr="00BD5F71">
        <w:rPr>
          <w:sz w:val="20"/>
          <w:szCs w:val="20"/>
        </w:rPr>
        <w:t>8.1. Цей Договір набирає чинності з моменту його підписання Сторонами та скріплення печатками Сторін і діє до 31 грудня 20</w:t>
      </w:r>
      <w:r w:rsidRPr="00BD5F71">
        <w:rPr>
          <w:rFonts w:ascii="Times New Roman" w:hAnsi="Times New Roman"/>
          <w:sz w:val="20"/>
          <w:szCs w:val="20"/>
        </w:rPr>
        <w:t>2</w:t>
      </w:r>
      <w:r w:rsidR="00CF4E61">
        <w:rPr>
          <w:rFonts w:ascii="Times New Roman" w:hAnsi="Times New Roman"/>
          <w:sz w:val="20"/>
          <w:szCs w:val="20"/>
        </w:rPr>
        <w:t>2</w:t>
      </w:r>
      <w:r w:rsidRPr="00BD5F71">
        <w:rPr>
          <w:sz w:val="20"/>
          <w:szCs w:val="20"/>
        </w:rPr>
        <w:t xml:space="preserve"> року. </w:t>
      </w:r>
    </w:p>
    <w:p w:rsidR="008C336E" w:rsidRPr="00BD5F71" w:rsidRDefault="008C336E" w:rsidP="0091344D">
      <w:pPr>
        <w:spacing w:line="240" w:lineRule="auto"/>
        <w:ind w:firstLine="720"/>
        <w:jc w:val="both"/>
        <w:rPr>
          <w:sz w:val="20"/>
          <w:szCs w:val="20"/>
        </w:rPr>
      </w:pPr>
      <w:r w:rsidRPr="00BD5F71">
        <w:rPr>
          <w:sz w:val="20"/>
          <w:szCs w:val="20"/>
        </w:rPr>
        <w:t xml:space="preserve">8.2. Закінчення строку дії Договору не звільняє Сторони від відповідальності за його порушення, яке мало місце під час дії Договору. </w:t>
      </w:r>
    </w:p>
    <w:p w:rsidR="008C336E" w:rsidRPr="00BD5F71" w:rsidRDefault="008C336E" w:rsidP="0091344D">
      <w:pPr>
        <w:spacing w:line="240" w:lineRule="auto"/>
        <w:ind w:firstLine="720"/>
        <w:jc w:val="both"/>
        <w:rPr>
          <w:sz w:val="20"/>
          <w:szCs w:val="20"/>
        </w:rPr>
      </w:pPr>
      <w:r w:rsidRPr="00BD5F71">
        <w:rPr>
          <w:sz w:val="20"/>
          <w:szCs w:val="20"/>
        </w:rPr>
        <w:t>8.3.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w:t>
      </w:r>
    </w:p>
    <w:p w:rsidR="008C336E" w:rsidRPr="00BD5F71" w:rsidRDefault="008C336E" w:rsidP="0091344D">
      <w:pPr>
        <w:spacing w:line="240" w:lineRule="auto"/>
        <w:ind w:firstLine="709"/>
        <w:jc w:val="both"/>
        <w:rPr>
          <w:sz w:val="20"/>
          <w:szCs w:val="20"/>
        </w:rPr>
      </w:pPr>
      <w:r w:rsidRPr="00BD5F71">
        <w:rPr>
          <w:sz w:val="20"/>
          <w:szCs w:val="20"/>
        </w:rPr>
        <w:t>8.</w:t>
      </w:r>
      <w:r w:rsidRPr="00BD5F71">
        <w:rPr>
          <w:rFonts w:ascii="Times New Roman" w:hAnsi="Times New Roman"/>
          <w:sz w:val="20"/>
          <w:szCs w:val="20"/>
        </w:rPr>
        <w:t>4</w:t>
      </w:r>
      <w:r w:rsidRPr="00BD5F71">
        <w:rPr>
          <w:sz w:val="20"/>
          <w:szCs w:val="20"/>
        </w:rPr>
        <w:t>. Договір може бути розірваний будь-якою Стороною в односторонньому порядку у разі невиконання або неналежного виконання іншою Стороною своїх зобов’язань за Договором з повідомленням іншої Сторонине менше ніж за 15 календарних днів до дня розірвання Договору.</w:t>
      </w:r>
    </w:p>
    <w:p w:rsidR="008C336E" w:rsidRPr="00BD5F71" w:rsidRDefault="008C336E" w:rsidP="0091344D">
      <w:pPr>
        <w:spacing w:line="240" w:lineRule="auto"/>
        <w:ind w:firstLine="709"/>
        <w:jc w:val="center"/>
        <w:rPr>
          <w:rFonts w:ascii="Times New Roman" w:hAnsi="Times New Roman"/>
          <w:b/>
          <w:sz w:val="20"/>
          <w:szCs w:val="20"/>
        </w:rPr>
      </w:pPr>
      <w:r w:rsidRPr="00BD5F71">
        <w:rPr>
          <w:b/>
          <w:sz w:val="20"/>
          <w:szCs w:val="20"/>
        </w:rPr>
        <w:t>9. Гарантійні зобов’язання Продавця</w:t>
      </w:r>
    </w:p>
    <w:p w:rsidR="008C336E" w:rsidRPr="00BD5F71" w:rsidRDefault="008C336E" w:rsidP="0091344D">
      <w:pPr>
        <w:spacing w:line="240" w:lineRule="auto"/>
        <w:ind w:right="45" w:firstLine="709"/>
        <w:jc w:val="both"/>
        <w:rPr>
          <w:rFonts w:ascii="Times New Roman" w:hAnsi="Times New Roman"/>
          <w:sz w:val="20"/>
          <w:szCs w:val="20"/>
          <w:lang w:val="ru-RU"/>
        </w:rPr>
      </w:pPr>
      <w:r w:rsidRPr="00BD5F71">
        <w:rPr>
          <w:sz w:val="20"/>
          <w:szCs w:val="20"/>
        </w:rPr>
        <w:t xml:space="preserve">9.1. Продавець забезпечує гарантійне обслуговування Товару згідно стандартних умов виробника та системи сервісу Продавця. </w:t>
      </w:r>
    </w:p>
    <w:p w:rsidR="008C336E" w:rsidRPr="00BD5F71" w:rsidRDefault="008C336E" w:rsidP="0091344D">
      <w:pPr>
        <w:spacing w:line="240" w:lineRule="auto"/>
        <w:ind w:firstLine="709"/>
        <w:jc w:val="both"/>
        <w:rPr>
          <w:rFonts w:ascii="Times New Roman" w:hAnsi="Times New Roman"/>
          <w:sz w:val="20"/>
          <w:szCs w:val="20"/>
          <w:lang w:val="ru-RU"/>
        </w:rPr>
      </w:pPr>
      <w:r w:rsidRPr="00BD5F71">
        <w:rPr>
          <w:rFonts w:ascii="Times New Roman" w:hAnsi="Times New Roman"/>
          <w:sz w:val="20"/>
          <w:szCs w:val="20"/>
          <w:lang w:val="ru-RU"/>
        </w:rPr>
        <w:t xml:space="preserve">9.2. </w:t>
      </w:r>
      <w:r w:rsidRPr="00BD5F71">
        <w:rPr>
          <w:rFonts w:ascii="Times New Roman" w:hAnsi="Times New Roman"/>
          <w:sz w:val="20"/>
          <w:szCs w:val="20"/>
        </w:rPr>
        <w:t xml:space="preserve">Гарантійний строк експлуатації товару становить не менше </w:t>
      </w:r>
      <w:r w:rsidR="00CF4E61">
        <w:rPr>
          <w:rFonts w:ascii="Times New Roman" w:hAnsi="Times New Roman"/>
          <w:sz w:val="20"/>
          <w:szCs w:val="20"/>
        </w:rPr>
        <w:t>4</w:t>
      </w:r>
      <w:r w:rsidRPr="00BD5F71">
        <w:rPr>
          <w:rFonts w:ascii="Times New Roman" w:hAnsi="Times New Roman"/>
          <w:sz w:val="20"/>
          <w:szCs w:val="20"/>
        </w:rPr>
        <w:t xml:space="preserve">-х років згідно технічної документації виробника або </w:t>
      </w:r>
      <w:r w:rsidR="00CF4E61">
        <w:rPr>
          <w:rFonts w:ascii="Times New Roman" w:hAnsi="Times New Roman"/>
          <w:sz w:val="20"/>
          <w:szCs w:val="20"/>
        </w:rPr>
        <w:t>9</w:t>
      </w:r>
      <w:r w:rsidRPr="00BD5F71">
        <w:rPr>
          <w:rFonts w:ascii="Times New Roman" w:hAnsi="Times New Roman"/>
          <w:sz w:val="20"/>
          <w:szCs w:val="20"/>
        </w:rPr>
        <w:t>0 000 км пробігу в залежності від того що настане раніше, гарантійний строк починається з моменту фактичного передавання товару Покупцю.</w:t>
      </w:r>
    </w:p>
    <w:p w:rsidR="008C336E" w:rsidRPr="00BD5F71" w:rsidRDefault="008C336E" w:rsidP="0091344D">
      <w:pPr>
        <w:spacing w:line="240" w:lineRule="auto"/>
        <w:ind w:right="45" w:firstLine="709"/>
        <w:jc w:val="both"/>
        <w:rPr>
          <w:sz w:val="20"/>
          <w:szCs w:val="20"/>
        </w:rPr>
      </w:pPr>
      <w:r w:rsidRPr="00BD5F71">
        <w:rPr>
          <w:sz w:val="20"/>
          <w:szCs w:val="20"/>
        </w:rPr>
        <w:t>9.</w:t>
      </w:r>
      <w:r w:rsidRPr="00BD5F71">
        <w:rPr>
          <w:rFonts w:ascii="Times New Roman" w:hAnsi="Times New Roman"/>
          <w:sz w:val="20"/>
          <w:szCs w:val="20"/>
        </w:rPr>
        <w:t>3</w:t>
      </w:r>
      <w:r w:rsidRPr="00BD5F71">
        <w:rPr>
          <w:sz w:val="20"/>
          <w:szCs w:val="20"/>
        </w:rPr>
        <w:t>. Гарантійний сервіс, що здійснюється за рахунок Продавця передбачає:</w:t>
      </w:r>
    </w:p>
    <w:p w:rsidR="008C336E" w:rsidRPr="00BD5F71" w:rsidRDefault="008C336E" w:rsidP="0091344D">
      <w:pPr>
        <w:suppressAutoHyphens/>
        <w:spacing w:line="240" w:lineRule="auto"/>
        <w:ind w:right="45" w:firstLine="709"/>
        <w:jc w:val="both"/>
        <w:rPr>
          <w:sz w:val="20"/>
          <w:szCs w:val="20"/>
        </w:rPr>
      </w:pPr>
      <w:r w:rsidRPr="00BD5F71">
        <w:rPr>
          <w:sz w:val="20"/>
          <w:szCs w:val="20"/>
        </w:rPr>
        <w:t>9.</w:t>
      </w:r>
      <w:r w:rsidRPr="00BD5F71">
        <w:rPr>
          <w:rFonts w:ascii="Times New Roman" w:hAnsi="Times New Roman"/>
          <w:sz w:val="20"/>
          <w:szCs w:val="20"/>
        </w:rPr>
        <w:t>3</w:t>
      </w:r>
      <w:r w:rsidRPr="00BD5F71">
        <w:rPr>
          <w:sz w:val="20"/>
          <w:szCs w:val="20"/>
        </w:rPr>
        <w:t>.1. передпродажне обслуговування (зборка, комплектація, наладка);</w:t>
      </w:r>
    </w:p>
    <w:p w:rsidR="008C336E" w:rsidRPr="00BD5F71" w:rsidRDefault="008C336E" w:rsidP="0091344D">
      <w:pPr>
        <w:suppressAutoHyphens/>
        <w:spacing w:line="240" w:lineRule="auto"/>
        <w:ind w:right="45" w:firstLine="709"/>
        <w:jc w:val="both"/>
        <w:rPr>
          <w:sz w:val="20"/>
          <w:szCs w:val="20"/>
        </w:rPr>
      </w:pPr>
      <w:r w:rsidRPr="00BD5F71">
        <w:rPr>
          <w:sz w:val="20"/>
          <w:szCs w:val="20"/>
        </w:rPr>
        <w:t>9.</w:t>
      </w:r>
      <w:r w:rsidRPr="00BD5F71">
        <w:rPr>
          <w:rFonts w:ascii="Times New Roman" w:hAnsi="Times New Roman"/>
          <w:sz w:val="20"/>
          <w:szCs w:val="20"/>
        </w:rPr>
        <w:t>3</w:t>
      </w:r>
      <w:r w:rsidRPr="00BD5F71">
        <w:rPr>
          <w:sz w:val="20"/>
          <w:szCs w:val="20"/>
        </w:rPr>
        <w:t>.2. навчання персоналу Покупця особливостям експлуатації Товару;</w:t>
      </w:r>
    </w:p>
    <w:p w:rsidR="008C336E" w:rsidRPr="00BD5F71" w:rsidRDefault="008C336E" w:rsidP="0091344D">
      <w:pPr>
        <w:suppressAutoHyphens/>
        <w:spacing w:line="240" w:lineRule="auto"/>
        <w:ind w:right="45" w:firstLine="709"/>
        <w:jc w:val="both"/>
        <w:rPr>
          <w:sz w:val="20"/>
          <w:szCs w:val="20"/>
        </w:rPr>
      </w:pPr>
      <w:r w:rsidRPr="00BD5F71">
        <w:rPr>
          <w:sz w:val="20"/>
          <w:szCs w:val="20"/>
        </w:rPr>
        <w:t>9.</w:t>
      </w:r>
      <w:r w:rsidRPr="00BD5F71">
        <w:rPr>
          <w:rFonts w:ascii="Times New Roman" w:hAnsi="Times New Roman"/>
          <w:sz w:val="20"/>
          <w:szCs w:val="20"/>
        </w:rPr>
        <w:t>3</w:t>
      </w:r>
      <w:r w:rsidRPr="00BD5F71">
        <w:rPr>
          <w:sz w:val="20"/>
          <w:szCs w:val="20"/>
        </w:rPr>
        <w:t>.3. здійснення пуску Товару в виробничих умовах Покупця;</w:t>
      </w:r>
    </w:p>
    <w:p w:rsidR="008C336E" w:rsidRPr="00BD5F71" w:rsidRDefault="008C336E" w:rsidP="0091344D">
      <w:pPr>
        <w:suppressAutoHyphens/>
        <w:spacing w:line="240" w:lineRule="auto"/>
        <w:ind w:right="45" w:firstLine="709"/>
        <w:jc w:val="both"/>
        <w:rPr>
          <w:sz w:val="20"/>
          <w:szCs w:val="20"/>
        </w:rPr>
      </w:pPr>
      <w:r w:rsidRPr="00BD5F71">
        <w:rPr>
          <w:sz w:val="20"/>
          <w:szCs w:val="20"/>
        </w:rPr>
        <w:t>9.</w:t>
      </w:r>
      <w:r w:rsidRPr="00BD5F71">
        <w:rPr>
          <w:rFonts w:ascii="Times New Roman" w:hAnsi="Times New Roman"/>
          <w:sz w:val="20"/>
          <w:szCs w:val="20"/>
        </w:rPr>
        <w:t>3</w:t>
      </w:r>
      <w:r w:rsidRPr="00BD5F71">
        <w:rPr>
          <w:sz w:val="20"/>
          <w:szCs w:val="20"/>
        </w:rPr>
        <w:t xml:space="preserve">.4. усунення несправностей (проведення </w:t>
      </w:r>
      <w:r w:rsidR="00BD5F71" w:rsidRPr="00BD5F71">
        <w:rPr>
          <w:sz w:val="20"/>
          <w:szCs w:val="20"/>
        </w:rPr>
        <w:t xml:space="preserve">поточного </w:t>
      </w:r>
      <w:r w:rsidRPr="00BD5F71">
        <w:rPr>
          <w:sz w:val="20"/>
          <w:szCs w:val="20"/>
        </w:rPr>
        <w:t>ремонту), що виникли з вини Продавця та/або заводу-виробника;</w:t>
      </w:r>
    </w:p>
    <w:p w:rsidR="008C336E" w:rsidRPr="00BD5F71" w:rsidRDefault="008C336E" w:rsidP="0091344D">
      <w:pPr>
        <w:suppressAutoHyphens/>
        <w:spacing w:line="240" w:lineRule="auto"/>
        <w:ind w:right="45" w:firstLine="709"/>
        <w:jc w:val="both"/>
        <w:rPr>
          <w:sz w:val="20"/>
          <w:szCs w:val="20"/>
        </w:rPr>
      </w:pPr>
      <w:r w:rsidRPr="00BD5F71">
        <w:rPr>
          <w:sz w:val="20"/>
          <w:szCs w:val="20"/>
        </w:rPr>
        <w:t>9.</w:t>
      </w:r>
      <w:r w:rsidRPr="00BD5F71">
        <w:rPr>
          <w:rFonts w:ascii="Times New Roman" w:hAnsi="Times New Roman"/>
          <w:sz w:val="20"/>
          <w:szCs w:val="20"/>
        </w:rPr>
        <w:t>3</w:t>
      </w:r>
      <w:r w:rsidRPr="00BD5F71">
        <w:rPr>
          <w:sz w:val="20"/>
          <w:szCs w:val="20"/>
        </w:rPr>
        <w:t>.5. поставку і заміну запасних частин, що вийшли з ладу з вини Продавця та/або заводу-виробника.</w:t>
      </w:r>
    </w:p>
    <w:p w:rsidR="008C336E" w:rsidRPr="00BD5F71" w:rsidRDefault="008C336E" w:rsidP="0091344D">
      <w:pPr>
        <w:spacing w:line="240" w:lineRule="auto"/>
        <w:ind w:right="45" w:firstLine="709"/>
        <w:jc w:val="both"/>
        <w:rPr>
          <w:sz w:val="20"/>
          <w:szCs w:val="20"/>
        </w:rPr>
      </w:pPr>
      <w:r w:rsidRPr="00BD5F71">
        <w:rPr>
          <w:sz w:val="20"/>
          <w:szCs w:val="20"/>
        </w:rPr>
        <w:t>9.</w:t>
      </w:r>
      <w:r w:rsidRPr="00BD5F71">
        <w:rPr>
          <w:rFonts w:ascii="Times New Roman" w:hAnsi="Times New Roman"/>
          <w:sz w:val="20"/>
          <w:szCs w:val="20"/>
        </w:rPr>
        <w:t>4</w:t>
      </w:r>
      <w:r w:rsidRPr="00BD5F71">
        <w:rPr>
          <w:sz w:val="20"/>
          <w:szCs w:val="20"/>
        </w:rPr>
        <w:t>. Продавець зобов’язаний забезпечувати виїзд мобільної сервісної бригади для усунення поломок Товару на базі Покупця. Продавець повинен мати склад запасних частин на території України для забезпечення їх швидкої заміни.</w:t>
      </w:r>
    </w:p>
    <w:p w:rsidR="008C336E" w:rsidRPr="00BD5F71" w:rsidRDefault="008C336E" w:rsidP="0091344D">
      <w:pPr>
        <w:spacing w:line="240" w:lineRule="auto"/>
        <w:ind w:right="45" w:firstLine="709"/>
        <w:jc w:val="both"/>
        <w:rPr>
          <w:rFonts w:ascii="Times New Roman" w:hAnsi="Times New Roman"/>
          <w:sz w:val="20"/>
          <w:szCs w:val="20"/>
        </w:rPr>
      </w:pPr>
      <w:r w:rsidRPr="00BD5F71">
        <w:rPr>
          <w:sz w:val="20"/>
          <w:szCs w:val="20"/>
        </w:rPr>
        <w:t>9.</w:t>
      </w:r>
      <w:r w:rsidRPr="00BD5F71">
        <w:rPr>
          <w:rFonts w:ascii="Times New Roman" w:hAnsi="Times New Roman"/>
          <w:sz w:val="20"/>
          <w:szCs w:val="20"/>
        </w:rPr>
        <w:t>5</w:t>
      </w:r>
      <w:r w:rsidRPr="00BD5F71">
        <w:rPr>
          <w:sz w:val="20"/>
          <w:szCs w:val="20"/>
        </w:rPr>
        <w:t>. Гарантійні зобов’язання Продавця на Товар діють протягом строку, що зазначений в сервісній книжці та/або у відповідних гарантійних талонах на Товар</w:t>
      </w:r>
      <w:r w:rsidRPr="00BD5F71">
        <w:rPr>
          <w:rFonts w:ascii="Times New Roman" w:hAnsi="Times New Roman"/>
          <w:sz w:val="20"/>
          <w:szCs w:val="20"/>
        </w:rPr>
        <w:t>.</w:t>
      </w:r>
    </w:p>
    <w:p w:rsidR="008C336E" w:rsidRPr="00BD5F71" w:rsidRDefault="008C336E" w:rsidP="0091344D">
      <w:pPr>
        <w:spacing w:line="240" w:lineRule="auto"/>
        <w:ind w:right="45" w:firstLine="709"/>
        <w:jc w:val="both"/>
        <w:rPr>
          <w:sz w:val="20"/>
          <w:szCs w:val="20"/>
        </w:rPr>
      </w:pPr>
      <w:r w:rsidRPr="00BD5F71">
        <w:rPr>
          <w:sz w:val="20"/>
          <w:szCs w:val="20"/>
        </w:rPr>
        <w:t>9.</w:t>
      </w:r>
      <w:r w:rsidRPr="00BD5F71">
        <w:rPr>
          <w:rFonts w:ascii="Times New Roman" w:hAnsi="Times New Roman"/>
          <w:sz w:val="20"/>
          <w:szCs w:val="20"/>
        </w:rPr>
        <w:t>6</w:t>
      </w:r>
      <w:r w:rsidRPr="00BD5F71">
        <w:rPr>
          <w:sz w:val="20"/>
          <w:szCs w:val="20"/>
        </w:rPr>
        <w:t>. Гарантія не розповсюджується на:</w:t>
      </w:r>
    </w:p>
    <w:p w:rsidR="008C336E" w:rsidRPr="00BD5F71" w:rsidRDefault="008C336E" w:rsidP="0091344D">
      <w:pPr>
        <w:spacing w:line="240" w:lineRule="auto"/>
        <w:ind w:right="45" w:firstLine="709"/>
        <w:jc w:val="both"/>
        <w:rPr>
          <w:rFonts w:ascii="Times New Roman" w:hAnsi="Times New Roman"/>
          <w:sz w:val="20"/>
          <w:szCs w:val="20"/>
        </w:rPr>
      </w:pPr>
      <w:r w:rsidRPr="00BD5F71">
        <w:rPr>
          <w:sz w:val="20"/>
          <w:szCs w:val="20"/>
        </w:rPr>
        <w:t>9.</w:t>
      </w:r>
      <w:r w:rsidRPr="00BD5F71">
        <w:rPr>
          <w:rFonts w:ascii="Times New Roman" w:hAnsi="Times New Roman"/>
          <w:sz w:val="20"/>
          <w:szCs w:val="20"/>
        </w:rPr>
        <w:t>6</w:t>
      </w:r>
      <w:r w:rsidRPr="00BD5F71">
        <w:rPr>
          <w:sz w:val="20"/>
          <w:szCs w:val="20"/>
        </w:rPr>
        <w:t>.1. заміну спрацьованих деталей внаслідок звичайної амортизації/ зносу.</w:t>
      </w:r>
    </w:p>
    <w:p w:rsidR="008C336E" w:rsidRPr="00BD5F71" w:rsidRDefault="008C336E" w:rsidP="0091344D">
      <w:pPr>
        <w:spacing w:line="240" w:lineRule="auto"/>
        <w:jc w:val="center"/>
        <w:rPr>
          <w:rFonts w:ascii="Times New Roman" w:hAnsi="Times New Roman"/>
          <w:b/>
          <w:color w:val="000000"/>
          <w:sz w:val="20"/>
          <w:szCs w:val="20"/>
        </w:rPr>
      </w:pPr>
      <w:r w:rsidRPr="00BD5F71">
        <w:rPr>
          <w:b/>
          <w:sz w:val="20"/>
          <w:szCs w:val="20"/>
        </w:rPr>
        <w:t xml:space="preserve">10. </w:t>
      </w:r>
      <w:r w:rsidRPr="00BD5F71">
        <w:rPr>
          <w:b/>
          <w:color w:val="000000"/>
          <w:sz w:val="20"/>
          <w:szCs w:val="20"/>
        </w:rPr>
        <w:t>Прикінцеві положення</w:t>
      </w:r>
    </w:p>
    <w:p w:rsidR="008C336E" w:rsidRPr="00BD5F71" w:rsidRDefault="008C336E" w:rsidP="0091344D">
      <w:pPr>
        <w:spacing w:line="240" w:lineRule="auto"/>
        <w:ind w:firstLine="720"/>
        <w:jc w:val="both"/>
        <w:rPr>
          <w:sz w:val="20"/>
          <w:szCs w:val="20"/>
        </w:rPr>
      </w:pPr>
      <w:r w:rsidRPr="00BD5F71">
        <w:rPr>
          <w:sz w:val="20"/>
          <w:szCs w:val="20"/>
        </w:rPr>
        <w:t>10.1.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w:t>
      </w:r>
    </w:p>
    <w:p w:rsidR="000249DC" w:rsidRPr="000249DC" w:rsidRDefault="008C336E" w:rsidP="000249DC">
      <w:pPr>
        <w:spacing w:line="240" w:lineRule="auto"/>
        <w:ind w:firstLine="720"/>
        <w:jc w:val="both"/>
        <w:rPr>
          <w:bCs/>
          <w:sz w:val="20"/>
          <w:szCs w:val="20"/>
        </w:rPr>
      </w:pPr>
      <w:r w:rsidRPr="00BD5F71">
        <w:rPr>
          <w:bCs/>
          <w:sz w:val="20"/>
          <w:szCs w:val="20"/>
        </w:rPr>
        <w:t xml:space="preserve">10.2.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r w:rsidR="000249DC" w:rsidRPr="000249DC">
        <w:rPr>
          <w:bCs/>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49DC" w:rsidRPr="000249DC" w:rsidRDefault="000249DC" w:rsidP="000249DC">
      <w:pPr>
        <w:spacing w:line="240" w:lineRule="auto"/>
        <w:ind w:firstLine="720"/>
        <w:jc w:val="both"/>
        <w:rPr>
          <w:bCs/>
          <w:sz w:val="20"/>
          <w:szCs w:val="20"/>
        </w:rPr>
      </w:pPr>
      <w:r w:rsidRPr="000249DC">
        <w:rPr>
          <w:bCs/>
          <w:sz w:val="20"/>
          <w:szCs w:val="20"/>
        </w:rPr>
        <w:t>1) зменшення обсягів закупівлі, зокрема з урахуванням фактичного обсягу видатків замовника;</w:t>
      </w:r>
    </w:p>
    <w:p w:rsidR="000249DC" w:rsidRPr="000249DC" w:rsidRDefault="000249DC" w:rsidP="000249DC">
      <w:pPr>
        <w:spacing w:line="240" w:lineRule="auto"/>
        <w:ind w:firstLine="720"/>
        <w:jc w:val="both"/>
        <w:rPr>
          <w:bCs/>
          <w:sz w:val="20"/>
          <w:szCs w:val="20"/>
        </w:rPr>
      </w:pPr>
      <w:r w:rsidRPr="000249DC">
        <w:rPr>
          <w:bCs/>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49DC" w:rsidRPr="000249DC" w:rsidRDefault="000249DC" w:rsidP="000249DC">
      <w:pPr>
        <w:spacing w:line="240" w:lineRule="auto"/>
        <w:ind w:firstLine="720"/>
        <w:jc w:val="both"/>
        <w:rPr>
          <w:bCs/>
          <w:sz w:val="20"/>
          <w:szCs w:val="20"/>
        </w:rPr>
      </w:pPr>
      <w:r w:rsidRPr="000249DC">
        <w:rPr>
          <w:bCs/>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0249DC" w:rsidRPr="000249DC" w:rsidRDefault="000249DC" w:rsidP="000249DC">
      <w:pPr>
        <w:spacing w:line="240" w:lineRule="auto"/>
        <w:ind w:firstLine="720"/>
        <w:jc w:val="both"/>
        <w:rPr>
          <w:bCs/>
          <w:sz w:val="20"/>
          <w:szCs w:val="20"/>
        </w:rPr>
      </w:pPr>
      <w:r w:rsidRPr="000249DC">
        <w:rPr>
          <w:bCs/>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49DC" w:rsidRPr="000249DC" w:rsidRDefault="000249DC" w:rsidP="000249DC">
      <w:pPr>
        <w:spacing w:line="240" w:lineRule="auto"/>
        <w:ind w:firstLine="720"/>
        <w:jc w:val="both"/>
        <w:rPr>
          <w:bCs/>
          <w:sz w:val="20"/>
          <w:szCs w:val="20"/>
        </w:rPr>
      </w:pPr>
      <w:r w:rsidRPr="000249DC">
        <w:rPr>
          <w:bCs/>
          <w:sz w:val="20"/>
          <w:szCs w:val="20"/>
        </w:rPr>
        <w:t>5) погодження зміни ціни в договорі про закупівлю в бік зменшення (без зміни кількості (обсягу) та якості товарів, робіт і послуг);</w:t>
      </w:r>
    </w:p>
    <w:p w:rsidR="000249DC" w:rsidRPr="000249DC" w:rsidRDefault="000249DC" w:rsidP="000249DC">
      <w:pPr>
        <w:spacing w:line="240" w:lineRule="auto"/>
        <w:ind w:firstLine="720"/>
        <w:jc w:val="both"/>
        <w:rPr>
          <w:bCs/>
          <w:sz w:val="20"/>
          <w:szCs w:val="20"/>
        </w:rPr>
      </w:pPr>
      <w:r w:rsidRPr="000249DC">
        <w:rPr>
          <w:bCs/>
          <w:sz w:val="20"/>
          <w:szCs w:val="20"/>
        </w:rPr>
        <w:t xml:space="preserve">6) зміни ціни в договорі про закупівлю у зв’язку з зміною ставок податків і зборів та/або зміною умов щодо надання пільг з </w:t>
      </w:r>
    </w:p>
    <w:p w:rsidR="000249DC" w:rsidRPr="000249DC" w:rsidRDefault="000249DC" w:rsidP="000249DC">
      <w:pPr>
        <w:spacing w:line="240" w:lineRule="auto"/>
        <w:ind w:firstLine="720"/>
        <w:jc w:val="both"/>
        <w:rPr>
          <w:bCs/>
          <w:sz w:val="20"/>
          <w:szCs w:val="20"/>
        </w:rPr>
      </w:pPr>
      <w:r w:rsidRPr="000249DC">
        <w:rPr>
          <w:bCs/>
          <w:sz w:val="20"/>
          <w:szCs w:val="2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249DC" w:rsidRDefault="000249DC" w:rsidP="000249DC">
      <w:pPr>
        <w:spacing w:line="240" w:lineRule="auto"/>
        <w:ind w:firstLine="720"/>
        <w:jc w:val="both"/>
        <w:rPr>
          <w:bCs/>
          <w:sz w:val="20"/>
          <w:szCs w:val="20"/>
        </w:rPr>
      </w:pPr>
      <w:r w:rsidRPr="000249DC">
        <w:rPr>
          <w:bCs/>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49DC">
        <w:rPr>
          <w:bCs/>
          <w:sz w:val="20"/>
          <w:szCs w:val="20"/>
        </w:rPr>
        <w:t>Platts</w:t>
      </w:r>
      <w:proofErr w:type="spellEnd"/>
      <w:r w:rsidRPr="000249DC">
        <w:rPr>
          <w:bCs/>
          <w:sz w:val="20"/>
          <w:szCs w:val="20"/>
        </w:rPr>
        <w:t xml:space="preserve">, ARGUS, регульованих цін </w:t>
      </w:r>
      <w:r w:rsidRPr="000249DC">
        <w:rPr>
          <w:bCs/>
          <w:sz w:val="20"/>
          <w:szCs w:val="20"/>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bCs/>
          <w:sz w:val="20"/>
          <w:szCs w:val="20"/>
        </w:rPr>
        <w:t>о закупівлю порядку зміни ціни.</w:t>
      </w:r>
    </w:p>
    <w:p w:rsidR="008C336E" w:rsidRPr="00BD5F71" w:rsidRDefault="008C336E" w:rsidP="000249DC">
      <w:pPr>
        <w:spacing w:line="240" w:lineRule="auto"/>
        <w:ind w:firstLine="720"/>
        <w:jc w:val="both"/>
        <w:rPr>
          <w:sz w:val="20"/>
          <w:szCs w:val="20"/>
        </w:rPr>
      </w:pPr>
      <w:r w:rsidRPr="00BD5F71">
        <w:rPr>
          <w:sz w:val="20"/>
          <w:szCs w:val="20"/>
        </w:rPr>
        <w:t>10.3. Сторони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8C336E" w:rsidRPr="00BD5F71" w:rsidRDefault="008C336E" w:rsidP="0091344D">
      <w:pPr>
        <w:spacing w:line="240" w:lineRule="auto"/>
        <w:ind w:firstLine="709"/>
        <w:jc w:val="both"/>
        <w:rPr>
          <w:rStyle w:val="wT42"/>
          <w:sz w:val="20"/>
          <w:szCs w:val="20"/>
        </w:rPr>
      </w:pPr>
      <w:r w:rsidRPr="00BD5F71">
        <w:rPr>
          <w:rStyle w:val="wT42"/>
          <w:sz w:val="20"/>
          <w:szCs w:val="20"/>
        </w:rPr>
        <w:t xml:space="preserve">10.4. 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із Сторін. </w:t>
      </w:r>
    </w:p>
    <w:p w:rsidR="008C336E" w:rsidRPr="00BD5F71" w:rsidRDefault="008C336E" w:rsidP="0091344D">
      <w:pPr>
        <w:spacing w:line="240" w:lineRule="auto"/>
        <w:ind w:firstLine="709"/>
        <w:jc w:val="both"/>
        <w:rPr>
          <w:rStyle w:val="wT42"/>
          <w:sz w:val="20"/>
          <w:szCs w:val="20"/>
        </w:rPr>
      </w:pPr>
      <w:r w:rsidRPr="00BD5F71">
        <w:rPr>
          <w:rStyle w:val="wT42"/>
          <w:sz w:val="20"/>
          <w:szCs w:val="20"/>
        </w:rPr>
        <w:t xml:space="preserve"> 10.5. Кожна з сторін несе повну відповідальність за правильність вказаних нею у Договорі реквізитів, зазначених у розділі 11 Договору.</w:t>
      </w:r>
    </w:p>
    <w:p w:rsidR="008C336E" w:rsidRPr="00BD5F71" w:rsidRDefault="008C336E" w:rsidP="0091344D">
      <w:pPr>
        <w:spacing w:line="240" w:lineRule="auto"/>
        <w:ind w:firstLine="709"/>
        <w:jc w:val="both"/>
        <w:rPr>
          <w:b/>
          <w:i/>
          <w:sz w:val="20"/>
          <w:szCs w:val="20"/>
        </w:rPr>
      </w:pPr>
      <w:r w:rsidRPr="00BD5F71">
        <w:rPr>
          <w:rStyle w:val="wT42"/>
          <w:sz w:val="20"/>
          <w:szCs w:val="20"/>
        </w:rPr>
        <w:t>10.6. 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3-х робочих днів зі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rsidR="008C336E" w:rsidRPr="00BD5F71" w:rsidRDefault="008C336E" w:rsidP="0091344D">
      <w:pPr>
        <w:spacing w:line="240" w:lineRule="auto"/>
        <w:ind w:firstLine="709"/>
        <w:jc w:val="both"/>
        <w:rPr>
          <w:sz w:val="20"/>
          <w:szCs w:val="20"/>
        </w:rPr>
      </w:pPr>
      <w:r w:rsidRPr="00BD5F71">
        <w:rPr>
          <w:rFonts w:ascii="Times New Roman" w:hAnsi="Times New Roman"/>
          <w:sz w:val="20"/>
          <w:szCs w:val="20"/>
        </w:rPr>
        <w:t xml:space="preserve">10.7. </w:t>
      </w:r>
      <w:r w:rsidRPr="00BD5F71">
        <w:rPr>
          <w:sz w:val="20"/>
          <w:szCs w:val="20"/>
        </w:rPr>
        <w:t>Невід’ємною частиною цього Договору є:</w:t>
      </w:r>
    </w:p>
    <w:p w:rsidR="008C336E" w:rsidRPr="00BD5F71" w:rsidRDefault="00F0514C" w:rsidP="0091344D">
      <w:pPr>
        <w:numPr>
          <w:ilvl w:val="0"/>
          <w:numId w:val="1"/>
        </w:numPr>
        <w:spacing w:line="240" w:lineRule="auto"/>
        <w:jc w:val="both"/>
        <w:rPr>
          <w:rFonts w:ascii="Times New Roman" w:hAnsi="Times New Roman"/>
          <w:sz w:val="20"/>
          <w:szCs w:val="20"/>
        </w:rPr>
      </w:pPr>
      <w:r w:rsidRPr="00BD5F71">
        <w:rPr>
          <w:sz w:val="20"/>
          <w:szCs w:val="20"/>
        </w:rPr>
        <w:t>Додаток № 1 Специфікація товару</w:t>
      </w:r>
      <w:r w:rsidR="008C336E" w:rsidRPr="00BD5F71">
        <w:rPr>
          <w:sz w:val="20"/>
          <w:szCs w:val="20"/>
        </w:rPr>
        <w:t>;</w:t>
      </w:r>
    </w:p>
    <w:p w:rsidR="008C336E" w:rsidRDefault="00F0514C" w:rsidP="0091344D">
      <w:pPr>
        <w:numPr>
          <w:ilvl w:val="0"/>
          <w:numId w:val="1"/>
        </w:numPr>
        <w:spacing w:line="240" w:lineRule="auto"/>
        <w:jc w:val="both"/>
        <w:rPr>
          <w:rFonts w:ascii="Times New Roman" w:hAnsi="Times New Roman"/>
          <w:sz w:val="20"/>
          <w:szCs w:val="20"/>
        </w:rPr>
      </w:pPr>
      <w:r w:rsidRPr="00BD5F71">
        <w:rPr>
          <w:rFonts w:ascii="Times New Roman" w:hAnsi="Times New Roman"/>
          <w:sz w:val="20"/>
          <w:szCs w:val="20"/>
        </w:rPr>
        <w:t>Додаток № 2 Технічна специфікація</w:t>
      </w:r>
      <w:r w:rsidR="002C4740" w:rsidRPr="00BD5F71">
        <w:rPr>
          <w:rFonts w:ascii="Times New Roman" w:hAnsi="Times New Roman"/>
          <w:sz w:val="20"/>
          <w:szCs w:val="20"/>
        </w:rPr>
        <w:t xml:space="preserve"> товару</w:t>
      </w:r>
      <w:r w:rsidR="000249DC">
        <w:rPr>
          <w:rFonts w:ascii="Times New Roman" w:hAnsi="Times New Roman"/>
          <w:sz w:val="20"/>
          <w:szCs w:val="20"/>
        </w:rPr>
        <w:t>.</w:t>
      </w:r>
    </w:p>
    <w:p w:rsidR="000249DC" w:rsidRDefault="000249DC" w:rsidP="000249DC">
      <w:pPr>
        <w:spacing w:line="240" w:lineRule="auto"/>
        <w:ind w:left="678"/>
        <w:jc w:val="both"/>
        <w:rPr>
          <w:rFonts w:ascii="Times New Roman" w:hAnsi="Times New Roman"/>
          <w:sz w:val="20"/>
          <w:szCs w:val="20"/>
        </w:rPr>
      </w:pPr>
    </w:p>
    <w:p w:rsidR="000249DC" w:rsidRPr="00BD5F71" w:rsidRDefault="000249DC" w:rsidP="000249DC">
      <w:pPr>
        <w:spacing w:line="240" w:lineRule="auto"/>
        <w:ind w:left="678"/>
        <w:jc w:val="both"/>
        <w:rPr>
          <w:rFonts w:ascii="Times New Roman" w:hAnsi="Times New Roman"/>
          <w:sz w:val="20"/>
          <w:szCs w:val="20"/>
        </w:rPr>
      </w:pPr>
      <w:r>
        <w:rPr>
          <w:rFonts w:ascii="Times New Roman" w:hAnsi="Times New Roman"/>
          <w:sz w:val="20"/>
          <w:szCs w:val="20"/>
        </w:rPr>
        <w:t xml:space="preserve">10.8. Вказаний договір укладено відповідно до Постанови Кабінету Міністрів України №1178 від 12.10.2022 року </w:t>
      </w:r>
    </w:p>
    <w:p w:rsidR="00BD5F71" w:rsidRPr="00BD5F71" w:rsidRDefault="00BD5F71" w:rsidP="00BD5F71">
      <w:pPr>
        <w:pStyle w:val="aa"/>
        <w:ind w:left="678"/>
        <w:rPr>
          <w:rFonts w:ascii="Times New Roman" w:hAnsi="Times New Roman" w:cs="Times New Roman"/>
          <w:sz w:val="20"/>
          <w:szCs w:val="20"/>
          <w:lang w:eastAsia="uk-UA"/>
        </w:rPr>
      </w:pPr>
    </w:p>
    <w:p w:rsidR="0091344D" w:rsidRPr="000249DC" w:rsidRDefault="0091344D" w:rsidP="0091344D">
      <w:pPr>
        <w:pStyle w:val="30"/>
        <w:keepNext/>
        <w:keepLines/>
        <w:numPr>
          <w:ilvl w:val="0"/>
          <w:numId w:val="5"/>
        </w:numPr>
        <w:shd w:val="clear" w:color="auto" w:fill="auto"/>
        <w:spacing w:after="0" w:line="240" w:lineRule="auto"/>
        <w:outlineLvl w:val="9"/>
        <w:rPr>
          <w:rFonts w:ascii="Times New Roman" w:hAnsi="Times New Roman" w:cs="Times New Roman"/>
          <w:b/>
          <w:sz w:val="20"/>
          <w:szCs w:val="20"/>
          <w:lang w:val="uk-UA"/>
        </w:rPr>
      </w:pPr>
      <w:r w:rsidRPr="000249DC">
        <w:rPr>
          <w:rFonts w:ascii="Times New Roman" w:hAnsi="Times New Roman" w:cs="Times New Roman"/>
          <w:b/>
          <w:sz w:val="20"/>
          <w:szCs w:val="20"/>
          <w:lang w:val="uk-UA"/>
        </w:rPr>
        <w:t>МІСЦЕЗНАХОДЖЕННЯ ТА БАНКІВСЬКІ РЕКВІЗИТИ СТОРІН</w:t>
      </w:r>
    </w:p>
    <w:tbl>
      <w:tblPr>
        <w:tblW w:w="9648" w:type="dxa"/>
        <w:tblInd w:w="-106" w:type="dxa"/>
        <w:tblLayout w:type="fixed"/>
        <w:tblLook w:val="0000" w:firstRow="0" w:lastRow="0" w:firstColumn="0" w:lastColumn="0" w:noHBand="0" w:noVBand="0"/>
      </w:tblPr>
      <w:tblGrid>
        <w:gridCol w:w="4608"/>
        <w:gridCol w:w="5040"/>
      </w:tblGrid>
      <w:tr w:rsidR="0091344D" w:rsidRPr="00BD5F71" w:rsidTr="00BA5C4A">
        <w:tc>
          <w:tcPr>
            <w:tcW w:w="4608" w:type="dxa"/>
          </w:tcPr>
          <w:p w:rsidR="0091344D" w:rsidRPr="00BD5F71" w:rsidRDefault="0091344D" w:rsidP="00BA5C4A">
            <w:pPr>
              <w:jc w:val="center"/>
              <w:rPr>
                <w:rFonts w:ascii="Times New Roman" w:hAnsi="Times New Roman" w:cs="Times New Roman"/>
                <w:sz w:val="20"/>
                <w:szCs w:val="20"/>
              </w:rPr>
            </w:pPr>
          </w:p>
          <w:p w:rsidR="0091344D" w:rsidRPr="00BD5F71" w:rsidRDefault="0091344D" w:rsidP="00BA5C4A">
            <w:pPr>
              <w:jc w:val="center"/>
              <w:rPr>
                <w:rFonts w:ascii="Times New Roman" w:hAnsi="Times New Roman" w:cs="Times New Roman"/>
                <w:b/>
                <w:bCs/>
                <w:sz w:val="20"/>
                <w:szCs w:val="20"/>
              </w:rPr>
            </w:pPr>
            <w:r w:rsidRPr="00BD5F71">
              <w:rPr>
                <w:rFonts w:ascii="Times New Roman" w:hAnsi="Times New Roman" w:cs="Times New Roman"/>
                <w:b/>
                <w:bCs/>
                <w:sz w:val="20"/>
                <w:szCs w:val="20"/>
              </w:rPr>
              <w:t>ПОКУПЕЦЬ</w:t>
            </w:r>
          </w:p>
          <w:p w:rsidR="0091344D" w:rsidRPr="00BD5F71" w:rsidRDefault="0091344D" w:rsidP="00BA5C4A">
            <w:pPr>
              <w:jc w:val="center"/>
              <w:rPr>
                <w:rFonts w:ascii="Times New Roman" w:hAnsi="Times New Roman" w:cs="Times New Roman"/>
                <w:sz w:val="20"/>
                <w:szCs w:val="20"/>
              </w:rPr>
            </w:pPr>
          </w:p>
        </w:tc>
        <w:tc>
          <w:tcPr>
            <w:tcW w:w="5040" w:type="dxa"/>
          </w:tcPr>
          <w:p w:rsidR="0091344D" w:rsidRPr="00BD5F71" w:rsidRDefault="0091344D" w:rsidP="00BA5C4A">
            <w:pPr>
              <w:jc w:val="center"/>
              <w:rPr>
                <w:rFonts w:ascii="Times New Roman" w:hAnsi="Times New Roman" w:cs="Times New Roman"/>
                <w:sz w:val="20"/>
                <w:szCs w:val="20"/>
              </w:rPr>
            </w:pPr>
          </w:p>
          <w:p w:rsidR="0091344D" w:rsidRPr="00BD5F71" w:rsidRDefault="0091344D" w:rsidP="00BA5C4A">
            <w:pPr>
              <w:jc w:val="center"/>
              <w:rPr>
                <w:rFonts w:ascii="Times New Roman" w:hAnsi="Times New Roman" w:cs="Times New Roman"/>
                <w:b/>
                <w:bCs/>
                <w:sz w:val="20"/>
                <w:szCs w:val="20"/>
              </w:rPr>
            </w:pPr>
            <w:r w:rsidRPr="00BD5F71">
              <w:rPr>
                <w:rFonts w:ascii="Times New Roman" w:hAnsi="Times New Roman" w:cs="Times New Roman"/>
                <w:b/>
                <w:bCs/>
                <w:sz w:val="20"/>
                <w:szCs w:val="20"/>
              </w:rPr>
              <w:t>ПРОДАВЕЦЬ</w:t>
            </w:r>
          </w:p>
        </w:tc>
      </w:tr>
      <w:tr w:rsidR="0091344D" w:rsidRPr="00BD5F71" w:rsidTr="00BA5C4A">
        <w:tc>
          <w:tcPr>
            <w:tcW w:w="4608" w:type="dxa"/>
          </w:tcPr>
          <w:p w:rsidR="00DB64CE" w:rsidRPr="00DB64CE" w:rsidRDefault="00DB64CE" w:rsidP="00CF4E61">
            <w:pPr>
              <w:pStyle w:val="a8"/>
              <w:spacing w:after="0"/>
              <w:jc w:val="center"/>
              <w:rPr>
                <w:rFonts w:ascii="Times New Roman" w:hAnsi="Times New Roman" w:cs="Times New Roman"/>
                <w:b/>
                <w:bCs/>
                <w:sz w:val="20"/>
                <w:szCs w:val="20"/>
                <w:lang w:val="uk-UA"/>
              </w:rPr>
            </w:pPr>
            <w:r w:rsidRPr="00DB64CE">
              <w:rPr>
                <w:rFonts w:ascii="Times New Roman" w:hAnsi="Times New Roman" w:cs="Times New Roman"/>
                <w:b/>
                <w:bCs/>
                <w:sz w:val="20"/>
                <w:szCs w:val="20"/>
                <w:lang w:val="uk-UA"/>
              </w:rPr>
              <w:t xml:space="preserve">Управління Служби безпеки України   </w:t>
            </w:r>
          </w:p>
          <w:p w:rsidR="0091344D" w:rsidRDefault="00DB64CE" w:rsidP="00CF4E61">
            <w:pPr>
              <w:pStyle w:val="a8"/>
              <w:spacing w:after="0"/>
              <w:jc w:val="center"/>
              <w:rPr>
                <w:rFonts w:ascii="Times New Roman" w:hAnsi="Times New Roman" w:cs="Times New Roman"/>
                <w:b/>
                <w:bCs/>
                <w:sz w:val="20"/>
                <w:szCs w:val="20"/>
                <w:lang w:val="uk-UA"/>
              </w:rPr>
            </w:pPr>
            <w:r w:rsidRPr="00DB64CE">
              <w:rPr>
                <w:rFonts w:ascii="Times New Roman" w:hAnsi="Times New Roman" w:cs="Times New Roman"/>
                <w:b/>
                <w:bCs/>
                <w:sz w:val="20"/>
                <w:szCs w:val="20"/>
                <w:lang w:val="uk-UA"/>
              </w:rPr>
              <w:t>в Івано-Франківській області</w:t>
            </w:r>
          </w:p>
          <w:p w:rsidR="00DB64CE" w:rsidRPr="00DB64CE" w:rsidRDefault="00DB64CE" w:rsidP="00DB64CE">
            <w:pPr>
              <w:pStyle w:val="a8"/>
              <w:spacing w:after="0"/>
              <w:jc w:val="center"/>
              <w:rPr>
                <w:rFonts w:ascii="Times New Roman" w:hAnsi="Times New Roman" w:cs="Times New Roman"/>
                <w:b/>
                <w:bCs/>
                <w:sz w:val="20"/>
                <w:szCs w:val="20"/>
                <w:lang w:val="uk-UA"/>
              </w:rPr>
            </w:pPr>
          </w:p>
          <w:p w:rsidR="00AA2DF2" w:rsidRPr="00DB64CE" w:rsidRDefault="00DB64CE" w:rsidP="00AA2DF2">
            <w:pPr>
              <w:spacing w:line="240" w:lineRule="auto"/>
              <w:jc w:val="both"/>
              <w:rPr>
                <w:rFonts w:ascii="Times New Roman" w:hAnsi="Times New Roman" w:cs="Times New Roman"/>
                <w:sz w:val="20"/>
                <w:szCs w:val="20"/>
                <w:lang w:val="ru-RU"/>
              </w:rPr>
            </w:pPr>
            <w:r w:rsidRPr="00DB64CE">
              <w:rPr>
                <w:rFonts w:ascii="Times New Roman" w:hAnsi="Times New Roman" w:cs="Times New Roman"/>
                <w:sz w:val="20"/>
                <w:szCs w:val="20"/>
              </w:rPr>
              <w:t xml:space="preserve">вул. </w:t>
            </w:r>
            <w:proofErr w:type="spellStart"/>
            <w:r w:rsidRPr="00DB64CE">
              <w:rPr>
                <w:rFonts w:ascii="Times New Roman" w:hAnsi="Times New Roman" w:cs="Times New Roman"/>
                <w:sz w:val="20"/>
                <w:szCs w:val="20"/>
              </w:rPr>
              <w:t>Ак</w:t>
            </w:r>
            <w:proofErr w:type="spellEnd"/>
            <w:r w:rsidRPr="00DB64CE">
              <w:rPr>
                <w:rFonts w:ascii="Times New Roman" w:hAnsi="Times New Roman" w:cs="Times New Roman"/>
                <w:sz w:val="20"/>
                <w:szCs w:val="20"/>
              </w:rPr>
              <w:t xml:space="preserve">. Сахарова, 15, м. </w:t>
            </w:r>
            <w:proofErr w:type="spellStart"/>
            <w:r w:rsidRPr="00DB64CE">
              <w:rPr>
                <w:rFonts w:ascii="Times New Roman" w:hAnsi="Times New Roman" w:cs="Times New Roman"/>
                <w:sz w:val="20"/>
                <w:szCs w:val="20"/>
              </w:rPr>
              <w:t>Івано</w:t>
            </w:r>
            <w:proofErr w:type="spellEnd"/>
            <w:r w:rsidRPr="00DB64CE">
              <w:rPr>
                <w:rFonts w:ascii="Times New Roman" w:hAnsi="Times New Roman" w:cs="Times New Roman"/>
                <w:sz w:val="20"/>
                <w:szCs w:val="20"/>
              </w:rPr>
              <w:t xml:space="preserve"> </w:t>
            </w:r>
            <w:proofErr w:type="spellStart"/>
            <w:r w:rsidRPr="00DB64CE">
              <w:rPr>
                <w:rFonts w:ascii="Times New Roman" w:hAnsi="Times New Roman" w:cs="Times New Roman"/>
                <w:sz w:val="20"/>
                <w:szCs w:val="20"/>
              </w:rPr>
              <w:t>Франківськ</w:t>
            </w:r>
            <w:proofErr w:type="spellEnd"/>
            <w:r w:rsidRPr="00DB64CE">
              <w:rPr>
                <w:rFonts w:ascii="Times New Roman" w:hAnsi="Times New Roman" w:cs="Times New Roman"/>
                <w:sz w:val="20"/>
                <w:szCs w:val="20"/>
              </w:rPr>
              <w:t>, 7601</w:t>
            </w:r>
            <w:r w:rsidR="000249DC">
              <w:rPr>
                <w:rFonts w:ascii="Times New Roman" w:hAnsi="Times New Roman" w:cs="Times New Roman"/>
                <w:sz w:val="20"/>
                <w:szCs w:val="20"/>
              </w:rPr>
              <w:t>4</w:t>
            </w:r>
            <w:r>
              <w:rPr>
                <w:rFonts w:ascii="Times New Roman" w:hAnsi="Times New Roman" w:cs="Times New Roman"/>
                <w:sz w:val="20"/>
                <w:szCs w:val="20"/>
              </w:rPr>
              <w:t xml:space="preserve"> </w:t>
            </w:r>
            <w:r w:rsidR="00AA2DF2" w:rsidRPr="00BD5F71">
              <w:rPr>
                <w:rFonts w:ascii="Times New Roman" w:hAnsi="Times New Roman" w:cs="Times New Roman"/>
                <w:sz w:val="20"/>
                <w:szCs w:val="20"/>
              </w:rPr>
              <w:t>р/</w:t>
            </w:r>
            <w:proofErr w:type="spellStart"/>
            <w:r w:rsidR="00AA2DF2" w:rsidRPr="00BD5F71">
              <w:rPr>
                <w:rFonts w:ascii="Times New Roman" w:hAnsi="Times New Roman" w:cs="Times New Roman"/>
                <w:sz w:val="20"/>
                <w:szCs w:val="20"/>
              </w:rPr>
              <w:t>р</w:t>
            </w:r>
            <w:proofErr w:type="spellEnd"/>
            <w:r w:rsidR="00AA2DF2" w:rsidRPr="00BD5F71">
              <w:rPr>
                <w:rFonts w:ascii="Times New Roman" w:hAnsi="Times New Roman" w:cs="Times New Roman"/>
                <w:sz w:val="20"/>
                <w:szCs w:val="20"/>
              </w:rPr>
              <w:t xml:space="preserve"> </w:t>
            </w:r>
            <w:r w:rsidRPr="00DB64CE">
              <w:rPr>
                <w:rFonts w:ascii="Times New Roman" w:hAnsi="Times New Roman" w:cs="Times New Roman"/>
                <w:sz w:val="20"/>
                <w:szCs w:val="20"/>
                <w:lang w:val="en-US"/>
              </w:rPr>
              <w:t>UA</w:t>
            </w:r>
            <w:r w:rsidRPr="00DB64CE">
              <w:rPr>
                <w:rFonts w:ascii="Times New Roman" w:hAnsi="Times New Roman" w:cs="Times New Roman"/>
                <w:sz w:val="20"/>
                <w:szCs w:val="20"/>
                <w:lang w:val="ru-RU"/>
              </w:rPr>
              <w:t>678201720343130001000006607</w:t>
            </w:r>
          </w:p>
          <w:p w:rsidR="00DB64CE" w:rsidRDefault="00DB64CE" w:rsidP="00BA5C4A">
            <w:pPr>
              <w:spacing w:line="240" w:lineRule="auto"/>
              <w:jc w:val="both"/>
              <w:rPr>
                <w:rFonts w:ascii="Times New Roman" w:hAnsi="Times New Roman" w:cs="Times New Roman"/>
                <w:sz w:val="20"/>
                <w:szCs w:val="20"/>
              </w:rPr>
            </w:pPr>
            <w:r w:rsidRPr="00DB64CE">
              <w:rPr>
                <w:rFonts w:ascii="Times New Roman" w:hAnsi="Times New Roman" w:cs="Times New Roman"/>
                <w:sz w:val="20"/>
                <w:szCs w:val="20"/>
              </w:rPr>
              <w:t>МФО 820172</w:t>
            </w:r>
          </w:p>
          <w:p w:rsidR="0091344D" w:rsidRDefault="00DB64CE" w:rsidP="00BA5C4A">
            <w:pPr>
              <w:pStyle w:val="12"/>
              <w:jc w:val="both"/>
              <w:rPr>
                <w:rFonts w:ascii="Times New Roman" w:eastAsia="Tahoma" w:hAnsi="Times New Roman" w:cs="Times New Roman"/>
                <w:color w:val="00000A"/>
                <w:sz w:val="20"/>
                <w:szCs w:val="20"/>
                <w:lang w:val="uk-UA" w:eastAsia="zh-CN" w:bidi="hi-IN"/>
              </w:rPr>
            </w:pPr>
            <w:r w:rsidRPr="00DB64CE">
              <w:rPr>
                <w:rFonts w:ascii="Times New Roman" w:eastAsia="Tahoma" w:hAnsi="Times New Roman" w:cs="Times New Roman"/>
                <w:color w:val="00000A"/>
                <w:sz w:val="20"/>
                <w:szCs w:val="20"/>
                <w:lang w:val="uk-UA" w:eastAsia="zh-CN" w:bidi="hi-IN"/>
              </w:rPr>
              <w:t>код ЄДРПОУ 20001579</w:t>
            </w:r>
          </w:p>
          <w:p w:rsidR="00DB64CE" w:rsidRPr="00BD5F71" w:rsidRDefault="00DB64CE" w:rsidP="00BA5C4A">
            <w:pPr>
              <w:pStyle w:val="12"/>
              <w:jc w:val="both"/>
              <w:rPr>
                <w:rFonts w:ascii="Times New Roman" w:hAnsi="Times New Roman" w:cs="Times New Roman"/>
                <w:b/>
                <w:bCs/>
                <w:sz w:val="20"/>
                <w:szCs w:val="20"/>
                <w:lang w:val="uk-UA"/>
              </w:rPr>
            </w:pPr>
          </w:p>
          <w:p w:rsidR="00DB64CE" w:rsidRDefault="00DB64CE" w:rsidP="00BA5C4A">
            <w:pPr>
              <w:pStyle w:val="12"/>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Начальник Управління</w:t>
            </w:r>
          </w:p>
          <w:p w:rsidR="0091344D" w:rsidRPr="00BD5F71" w:rsidRDefault="00DB64CE" w:rsidP="00BA5C4A">
            <w:pPr>
              <w:pStyle w:val="12"/>
              <w:jc w:val="both"/>
              <w:rPr>
                <w:rFonts w:ascii="Times New Roman" w:hAnsi="Times New Roman" w:cs="Times New Roman"/>
                <w:i/>
                <w:sz w:val="20"/>
                <w:szCs w:val="20"/>
                <w:lang w:val="uk-UA"/>
              </w:rPr>
            </w:pPr>
            <w:r>
              <w:rPr>
                <w:rFonts w:ascii="Times New Roman" w:hAnsi="Times New Roman" w:cs="Times New Roman"/>
                <w:b/>
                <w:bCs/>
                <w:sz w:val="20"/>
                <w:szCs w:val="20"/>
                <w:lang w:val="uk-UA"/>
              </w:rPr>
              <w:t xml:space="preserve"> </w:t>
            </w:r>
            <w:r>
              <w:rPr>
                <w:rFonts w:ascii="Times New Roman" w:hAnsi="Times New Roman" w:cs="Times New Roman"/>
                <w:sz w:val="20"/>
                <w:szCs w:val="20"/>
                <w:lang w:val="uk-UA"/>
              </w:rPr>
              <w:t xml:space="preserve">                             </w:t>
            </w:r>
            <w:r w:rsidR="00CE768C" w:rsidRPr="00BD5F71">
              <w:rPr>
                <w:rFonts w:ascii="Times New Roman" w:hAnsi="Times New Roman" w:cs="Times New Roman"/>
                <w:sz w:val="20"/>
                <w:szCs w:val="20"/>
              </w:rPr>
              <w:t>____________</w:t>
            </w:r>
            <w:r>
              <w:rPr>
                <w:rFonts w:ascii="Times New Roman" w:hAnsi="Times New Roman" w:cs="Times New Roman"/>
                <w:b/>
                <w:bCs/>
                <w:sz w:val="20"/>
                <w:szCs w:val="20"/>
                <w:lang w:val="uk-UA"/>
              </w:rPr>
              <w:t>Віктор НАЗАРУК</w:t>
            </w:r>
          </w:p>
          <w:p w:rsidR="0091344D" w:rsidRPr="00BD5F71" w:rsidRDefault="0091344D" w:rsidP="00BA5C4A">
            <w:pPr>
              <w:rPr>
                <w:rFonts w:ascii="Times New Roman" w:hAnsi="Times New Roman" w:cs="Times New Roman"/>
                <w:sz w:val="20"/>
                <w:szCs w:val="20"/>
              </w:rPr>
            </w:pPr>
          </w:p>
        </w:tc>
        <w:tc>
          <w:tcPr>
            <w:tcW w:w="5040" w:type="dxa"/>
          </w:tcPr>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pacing w:val="-8"/>
                <w:sz w:val="20"/>
                <w:szCs w:val="20"/>
              </w:rPr>
              <w:t xml:space="preserve">            _____________________________                 </w:t>
            </w:r>
          </w:p>
          <w:p w:rsidR="00CF4E61" w:rsidRDefault="00CF4E61" w:rsidP="00BA5C4A">
            <w:pPr>
              <w:rPr>
                <w:rFonts w:ascii="Times New Roman" w:hAnsi="Times New Roman" w:cs="Times New Roman"/>
                <w:sz w:val="20"/>
                <w:szCs w:val="20"/>
              </w:rPr>
            </w:pPr>
          </w:p>
          <w:p w:rsidR="00CF4E61" w:rsidRDefault="00CF4E61" w:rsidP="00BA5C4A">
            <w:pPr>
              <w:rPr>
                <w:rFonts w:ascii="Times New Roman" w:hAnsi="Times New Roman" w:cs="Times New Roman"/>
                <w:sz w:val="20"/>
                <w:szCs w:val="20"/>
              </w:rPr>
            </w:pPr>
          </w:p>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z w:val="20"/>
                <w:szCs w:val="20"/>
              </w:rPr>
              <w:t xml:space="preserve">Юридична та поштова адреса:                                                                                                                                                   </w:t>
            </w:r>
          </w:p>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z w:val="20"/>
                <w:szCs w:val="20"/>
              </w:rPr>
              <w:t xml:space="preserve">тел. </w:t>
            </w:r>
          </w:p>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z w:val="20"/>
                <w:szCs w:val="20"/>
              </w:rPr>
              <w:t xml:space="preserve">ЄДРПОУ    </w:t>
            </w:r>
          </w:p>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z w:val="20"/>
                <w:szCs w:val="20"/>
              </w:rPr>
              <w:t xml:space="preserve">р/р  </w:t>
            </w:r>
          </w:p>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z w:val="20"/>
                <w:szCs w:val="20"/>
              </w:rPr>
              <w:t xml:space="preserve">_________________________                                                  </w:t>
            </w:r>
          </w:p>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z w:val="20"/>
                <w:szCs w:val="20"/>
              </w:rPr>
              <w:t xml:space="preserve">МФО                                                                                                    </w:t>
            </w:r>
          </w:p>
          <w:p w:rsidR="0091344D" w:rsidRPr="00BD5F71" w:rsidRDefault="0091344D" w:rsidP="00BA5C4A">
            <w:pPr>
              <w:tabs>
                <w:tab w:val="left" w:pos="1985"/>
              </w:tabs>
              <w:rPr>
                <w:rFonts w:ascii="Times New Roman" w:hAnsi="Times New Roman" w:cs="Times New Roman"/>
                <w:snapToGrid w:val="0"/>
                <w:sz w:val="20"/>
                <w:szCs w:val="20"/>
              </w:rPr>
            </w:pPr>
            <w:r w:rsidRPr="00BD5F71">
              <w:rPr>
                <w:rFonts w:ascii="Times New Roman" w:hAnsi="Times New Roman" w:cs="Times New Roman"/>
                <w:snapToGrid w:val="0"/>
                <w:sz w:val="20"/>
                <w:szCs w:val="20"/>
              </w:rPr>
              <w:t>___________________________________</w:t>
            </w:r>
          </w:p>
          <w:p w:rsidR="0091344D" w:rsidRPr="00BD5F71" w:rsidRDefault="0091344D" w:rsidP="00BA5C4A">
            <w:pPr>
              <w:tabs>
                <w:tab w:val="left" w:pos="1985"/>
              </w:tabs>
              <w:rPr>
                <w:rFonts w:ascii="Times New Roman" w:hAnsi="Times New Roman" w:cs="Times New Roman"/>
                <w:snapToGrid w:val="0"/>
                <w:sz w:val="20"/>
                <w:szCs w:val="20"/>
              </w:rPr>
            </w:pPr>
            <w:r w:rsidRPr="00BD5F71">
              <w:rPr>
                <w:rFonts w:ascii="Times New Roman" w:hAnsi="Times New Roman" w:cs="Times New Roman"/>
                <w:snapToGrid w:val="0"/>
                <w:sz w:val="20"/>
                <w:szCs w:val="20"/>
              </w:rPr>
              <w:t>М.П</w:t>
            </w:r>
          </w:p>
        </w:tc>
      </w:tr>
      <w:tr w:rsidR="00DB64CE" w:rsidRPr="00BD5F71" w:rsidTr="00BA5C4A">
        <w:tc>
          <w:tcPr>
            <w:tcW w:w="4608" w:type="dxa"/>
          </w:tcPr>
          <w:p w:rsidR="00DB64CE" w:rsidRPr="00BE10C7" w:rsidRDefault="00DB64CE" w:rsidP="00DB64CE">
            <w:pPr>
              <w:pStyle w:val="a8"/>
              <w:jc w:val="center"/>
              <w:rPr>
                <w:rFonts w:ascii="Times New Roman" w:hAnsi="Times New Roman" w:cs="Times New Roman"/>
                <w:b/>
                <w:bCs/>
                <w:sz w:val="20"/>
                <w:szCs w:val="20"/>
                <w:lang w:val="uk-UA"/>
              </w:rPr>
            </w:pPr>
          </w:p>
        </w:tc>
        <w:tc>
          <w:tcPr>
            <w:tcW w:w="5040" w:type="dxa"/>
          </w:tcPr>
          <w:p w:rsidR="00DB64CE" w:rsidRPr="00BD5F71" w:rsidRDefault="00DB64CE" w:rsidP="00BA5C4A">
            <w:pPr>
              <w:rPr>
                <w:rFonts w:ascii="Times New Roman" w:hAnsi="Times New Roman" w:cs="Times New Roman"/>
                <w:spacing w:val="-8"/>
                <w:sz w:val="20"/>
                <w:szCs w:val="20"/>
              </w:rPr>
            </w:pPr>
          </w:p>
        </w:tc>
      </w:tr>
    </w:tbl>
    <w:p w:rsidR="00F0514C" w:rsidRDefault="00F0514C"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D5F71" w:rsidRDefault="00BD5F71" w:rsidP="008C336E">
      <w:pPr>
        <w:spacing w:line="240" w:lineRule="auto"/>
        <w:jc w:val="right"/>
        <w:rPr>
          <w:rFonts w:ascii="Nimbus Roman No9 L" w:hAnsi="Nimbus Roman No9 L" w:cs="Times New Roman"/>
          <w:b/>
        </w:rPr>
      </w:pPr>
    </w:p>
    <w:p w:rsidR="00BE10C7" w:rsidRDefault="00BE10C7" w:rsidP="008C336E">
      <w:pPr>
        <w:spacing w:line="240" w:lineRule="auto"/>
        <w:jc w:val="right"/>
        <w:rPr>
          <w:rFonts w:ascii="Nimbus Roman No9 L" w:hAnsi="Nimbus Roman No9 L" w:cs="Times New Roman"/>
          <w:b/>
        </w:rPr>
      </w:pPr>
    </w:p>
    <w:p w:rsidR="008C336E" w:rsidRPr="00BD5F71" w:rsidRDefault="008C336E" w:rsidP="008C336E">
      <w:pPr>
        <w:spacing w:line="240" w:lineRule="auto"/>
        <w:jc w:val="right"/>
        <w:rPr>
          <w:sz w:val="20"/>
          <w:szCs w:val="20"/>
        </w:rPr>
      </w:pPr>
      <w:r w:rsidRPr="00BD5F71">
        <w:rPr>
          <w:rFonts w:ascii="Nimbus Roman No9 L" w:hAnsi="Nimbus Roman No9 L" w:cs="Times New Roman"/>
          <w:b/>
          <w:sz w:val="20"/>
          <w:szCs w:val="20"/>
        </w:rPr>
        <w:t xml:space="preserve">Додаток </w:t>
      </w:r>
      <w:r w:rsidR="00AA2DF2" w:rsidRPr="00BD5F71">
        <w:rPr>
          <w:rFonts w:ascii="Nimbus Roman No9 L" w:hAnsi="Nimbus Roman No9 L" w:cs="Times New Roman"/>
          <w:b/>
          <w:sz w:val="20"/>
          <w:szCs w:val="20"/>
        </w:rPr>
        <w:t xml:space="preserve">№ </w:t>
      </w:r>
      <w:r w:rsidRPr="00BD5F71">
        <w:rPr>
          <w:rFonts w:ascii="Nimbus Roman No9 L" w:hAnsi="Nimbus Roman No9 L" w:cs="Times New Roman"/>
          <w:b/>
          <w:sz w:val="20"/>
          <w:szCs w:val="20"/>
        </w:rPr>
        <w:t>1</w:t>
      </w:r>
    </w:p>
    <w:p w:rsidR="008C336E" w:rsidRPr="00BD5F71" w:rsidRDefault="008C336E" w:rsidP="00DB64CE">
      <w:pPr>
        <w:ind w:left="6379"/>
        <w:rPr>
          <w:rFonts w:ascii="Nimbus Roman No9 L" w:hAnsi="Nimbus Roman No9 L"/>
          <w:sz w:val="20"/>
          <w:szCs w:val="20"/>
        </w:rPr>
      </w:pPr>
      <w:r w:rsidRPr="00BD5F71">
        <w:rPr>
          <w:rFonts w:ascii="Nimbus Roman No9 L" w:hAnsi="Nimbus Roman No9 L"/>
          <w:sz w:val="20"/>
          <w:szCs w:val="20"/>
        </w:rPr>
        <w:t xml:space="preserve">до Договору </w:t>
      </w:r>
      <w:r w:rsidR="00BD5F71" w:rsidRPr="00BD5F71">
        <w:rPr>
          <w:rFonts w:ascii="Nimbus Roman No9 L" w:hAnsi="Nimbus Roman No9 L"/>
          <w:sz w:val="20"/>
          <w:szCs w:val="20"/>
        </w:rPr>
        <w:t xml:space="preserve">про закупівлю  </w:t>
      </w:r>
      <w:r w:rsidRPr="00BD5F71">
        <w:rPr>
          <w:rFonts w:ascii="Nimbus Roman No9 L" w:hAnsi="Nimbus Roman No9 L"/>
          <w:sz w:val="20"/>
          <w:szCs w:val="20"/>
        </w:rPr>
        <w:t xml:space="preserve">№ </w:t>
      </w:r>
      <w:r w:rsidR="0091344D" w:rsidRPr="00BD5F71">
        <w:rPr>
          <w:rFonts w:ascii="Nimbus Roman No9 L" w:hAnsi="Nimbus Roman No9 L"/>
          <w:sz w:val="20"/>
          <w:szCs w:val="20"/>
        </w:rPr>
        <w:t>_____</w:t>
      </w:r>
    </w:p>
    <w:p w:rsidR="008C336E" w:rsidRPr="00BD5F71" w:rsidRDefault="008C336E" w:rsidP="00DB64CE">
      <w:pPr>
        <w:ind w:left="6379"/>
        <w:rPr>
          <w:sz w:val="20"/>
          <w:szCs w:val="20"/>
        </w:rPr>
      </w:pPr>
      <w:r w:rsidRPr="00BD5F71">
        <w:rPr>
          <w:rFonts w:ascii="Nimbus Roman No9 L" w:hAnsi="Nimbus Roman No9 L"/>
          <w:sz w:val="20"/>
          <w:szCs w:val="20"/>
        </w:rPr>
        <w:t xml:space="preserve">від </w:t>
      </w:r>
      <w:r w:rsidRPr="00BD5F71">
        <w:rPr>
          <w:rFonts w:ascii="Times New Roman" w:hAnsi="Times New Roman" w:cs="Times New Roman"/>
          <w:sz w:val="20"/>
          <w:szCs w:val="20"/>
        </w:rPr>
        <w:t>“</w:t>
      </w:r>
      <w:r w:rsidRPr="00BD5F71">
        <w:rPr>
          <w:rFonts w:ascii="Nimbus Roman No9 L" w:hAnsi="Nimbus Roman No9 L"/>
          <w:sz w:val="20"/>
          <w:szCs w:val="20"/>
        </w:rPr>
        <w:t>____</w:t>
      </w:r>
      <w:r w:rsidRPr="00BD5F71">
        <w:rPr>
          <w:rFonts w:ascii="Times New Roman" w:hAnsi="Times New Roman" w:cs="Times New Roman"/>
          <w:sz w:val="20"/>
          <w:szCs w:val="20"/>
        </w:rPr>
        <w:t>”</w:t>
      </w:r>
      <w:r w:rsidR="0091344D" w:rsidRPr="00BD5F71">
        <w:rPr>
          <w:rFonts w:ascii="Nimbus Roman No9 L" w:hAnsi="Nimbus Roman No9 L"/>
          <w:sz w:val="20"/>
          <w:szCs w:val="20"/>
        </w:rPr>
        <w:t xml:space="preserve"> ________ 202</w:t>
      </w:r>
      <w:r w:rsidR="00CF4E61">
        <w:rPr>
          <w:rFonts w:ascii="Nimbus Roman No9 L" w:hAnsi="Nimbus Roman No9 L"/>
          <w:sz w:val="20"/>
          <w:szCs w:val="20"/>
        </w:rPr>
        <w:t>2</w:t>
      </w:r>
      <w:r w:rsidR="0091344D" w:rsidRPr="00BD5F71">
        <w:rPr>
          <w:rFonts w:ascii="Nimbus Roman No9 L" w:hAnsi="Nimbus Roman No9 L"/>
          <w:sz w:val="20"/>
          <w:szCs w:val="20"/>
        </w:rPr>
        <w:t>р.</w:t>
      </w:r>
    </w:p>
    <w:p w:rsidR="008C336E" w:rsidRPr="00BD5F71" w:rsidRDefault="008C336E" w:rsidP="008C336E">
      <w:pPr>
        <w:pStyle w:val="5"/>
        <w:rPr>
          <w:rFonts w:ascii="Nimbus Roman No9 L" w:eastAsia="Tahoma" w:hAnsi="Nimbus Roman No9 L"/>
          <w:b w:val="0"/>
          <w:sz w:val="20"/>
          <w:szCs w:val="20"/>
        </w:rPr>
      </w:pPr>
    </w:p>
    <w:p w:rsidR="008C336E" w:rsidRPr="00BD5F71" w:rsidRDefault="008C336E" w:rsidP="008C336E">
      <w:pPr>
        <w:pStyle w:val="5"/>
        <w:rPr>
          <w:rFonts w:ascii="Nimbus Roman No9 L" w:eastAsia="Tahoma" w:hAnsi="Nimbus Roman No9 L"/>
          <w:b w:val="0"/>
          <w:sz w:val="20"/>
          <w:szCs w:val="20"/>
        </w:rPr>
      </w:pPr>
    </w:p>
    <w:p w:rsidR="008C336E" w:rsidRPr="00BD5F71" w:rsidRDefault="008C336E" w:rsidP="008C336E">
      <w:pPr>
        <w:jc w:val="center"/>
        <w:rPr>
          <w:rFonts w:ascii="Nimbus Roman No9 L" w:hAnsi="Nimbus Roman No9 L"/>
          <w:sz w:val="20"/>
          <w:szCs w:val="20"/>
        </w:rPr>
      </w:pPr>
      <w:r w:rsidRPr="00BD5F71">
        <w:rPr>
          <w:rFonts w:ascii="Nimbus Roman No9 L" w:hAnsi="Nimbus Roman No9 L"/>
          <w:sz w:val="20"/>
          <w:szCs w:val="20"/>
        </w:rPr>
        <w:t>СПЕЦИФІКАЦІЯ</w:t>
      </w:r>
      <w:r w:rsidR="0091344D" w:rsidRPr="00BD5F71">
        <w:rPr>
          <w:rFonts w:ascii="Nimbus Roman No9 L" w:hAnsi="Nimbus Roman No9 L"/>
          <w:sz w:val="20"/>
          <w:szCs w:val="20"/>
        </w:rPr>
        <w:t xml:space="preserve"> ТОВАРУ</w:t>
      </w:r>
    </w:p>
    <w:p w:rsidR="008C336E" w:rsidRPr="00BD5F71" w:rsidRDefault="008C336E" w:rsidP="008C336E">
      <w:pPr>
        <w:jc w:val="center"/>
        <w:rPr>
          <w:rFonts w:ascii="Nimbus Roman No9 L" w:hAnsi="Nimbus Roman No9 L"/>
          <w:sz w:val="20"/>
          <w:szCs w:val="20"/>
        </w:rPr>
      </w:pPr>
    </w:p>
    <w:tbl>
      <w:tblPr>
        <w:tblW w:w="97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firstRow="1" w:lastRow="0" w:firstColumn="1" w:lastColumn="0" w:noHBand="0" w:noVBand="1"/>
      </w:tblPr>
      <w:tblGrid>
        <w:gridCol w:w="396"/>
        <w:gridCol w:w="4684"/>
        <w:gridCol w:w="982"/>
        <w:gridCol w:w="1076"/>
        <w:gridCol w:w="1182"/>
        <w:gridCol w:w="1413"/>
      </w:tblGrid>
      <w:tr w:rsidR="00CE768C" w:rsidRPr="00BD5F71" w:rsidTr="00530C02">
        <w:trPr>
          <w:cantSplit/>
          <w:trHeight w:hRule="exact" w:val="1334"/>
          <w:jc w:val="center"/>
        </w:trPr>
        <w:tc>
          <w:tcPr>
            <w:tcW w:w="396" w:type="dxa"/>
            <w:tcBorders>
              <w:top w:val="single" w:sz="4" w:space="0" w:color="00000A"/>
              <w:left w:val="single" w:sz="4" w:space="0" w:color="00000A"/>
              <w:bottom w:val="single" w:sz="4" w:space="0" w:color="00000A"/>
              <w:right w:val="single" w:sz="4" w:space="0" w:color="00000A"/>
            </w:tcBorders>
          </w:tcPr>
          <w:p w:rsidR="00CE768C" w:rsidRPr="00BD5F71" w:rsidRDefault="00CE768C" w:rsidP="00992BBA">
            <w:pPr>
              <w:spacing w:line="240" w:lineRule="auto"/>
              <w:jc w:val="center"/>
              <w:rPr>
                <w:rFonts w:ascii="Times New Roman" w:eastAsia="Times New Roman" w:hAnsi="Times New Roman" w:cs="Times New Roman"/>
                <w:b/>
                <w:sz w:val="20"/>
                <w:szCs w:val="20"/>
              </w:rPr>
            </w:pPr>
          </w:p>
          <w:p w:rsidR="00CE768C" w:rsidRPr="00BD5F71" w:rsidRDefault="00CE768C" w:rsidP="00992BBA">
            <w:pPr>
              <w:spacing w:line="240" w:lineRule="auto"/>
              <w:jc w:val="center"/>
              <w:rPr>
                <w:rFonts w:ascii="Times New Roman" w:eastAsia="Times New Roman" w:hAnsi="Times New Roman" w:cs="Times New Roman"/>
                <w:b/>
                <w:sz w:val="20"/>
                <w:szCs w:val="20"/>
              </w:rPr>
            </w:pPr>
          </w:p>
          <w:p w:rsidR="00CE768C" w:rsidRPr="00BD5F71" w:rsidRDefault="00CE768C" w:rsidP="00221D67">
            <w:pPr>
              <w:spacing w:line="240" w:lineRule="auto"/>
              <w:rPr>
                <w:rFonts w:ascii="Times New Roman" w:eastAsia="Times New Roman" w:hAnsi="Times New Roman" w:cs="Times New Roman"/>
                <w:b/>
                <w:sz w:val="20"/>
                <w:szCs w:val="20"/>
              </w:rPr>
            </w:pPr>
            <w:r w:rsidRPr="00BD5F71">
              <w:rPr>
                <w:rFonts w:ascii="Times New Roman" w:eastAsia="Times New Roman" w:hAnsi="Times New Roman" w:cs="Times New Roman"/>
                <w:b/>
                <w:sz w:val="20"/>
                <w:szCs w:val="20"/>
              </w:rPr>
              <w:t>№ п/п</w:t>
            </w:r>
          </w:p>
        </w:tc>
        <w:tc>
          <w:tcPr>
            <w:tcW w:w="4684" w:type="dxa"/>
            <w:tcBorders>
              <w:top w:val="single" w:sz="4" w:space="0" w:color="00000A"/>
              <w:left w:val="single" w:sz="4" w:space="0" w:color="00000A"/>
              <w:bottom w:val="single" w:sz="4" w:space="0" w:color="00000A"/>
              <w:right w:val="single" w:sz="4" w:space="0" w:color="00000A"/>
            </w:tcBorders>
            <w:vAlign w:val="center"/>
            <w:hideMark/>
          </w:tcPr>
          <w:p w:rsidR="00CE768C" w:rsidRPr="00BD5F71" w:rsidRDefault="00CE768C" w:rsidP="00992BBA">
            <w:pPr>
              <w:spacing w:line="240" w:lineRule="auto"/>
              <w:jc w:val="center"/>
              <w:rPr>
                <w:b/>
                <w:sz w:val="20"/>
                <w:szCs w:val="20"/>
              </w:rPr>
            </w:pPr>
            <w:r w:rsidRPr="00BD5F71">
              <w:rPr>
                <w:rFonts w:ascii="Times New Roman" w:eastAsia="Times New Roman" w:hAnsi="Times New Roman" w:cs="Times New Roman"/>
                <w:b/>
                <w:sz w:val="20"/>
                <w:szCs w:val="20"/>
              </w:rPr>
              <w:t xml:space="preserve">Найменування предмету закупівлі  </w:t>
            </w:r>
          </w:p>
        </w:tc>
        <w:tc>
          <w:tcPr>
            <w:tcW w:w="982" w:type="dxa"/>
            <w:tcBorders>
              <w:top w:val="single" w:sz="4" w:space="0" w:color="00000A"/>
              <w:left w:val="single" w:sz="4" w:space="0" w:color="00000A"/>
              <w:bottom w:val="single" w:sz="4" w:space="0" w:color="00000A"/>
              <w:right w:val="single" w:sz="4" w:space="0" w:color="00000A"/>
            </w:tcBorders>
            <w:vAlign w:val="center"/>
            <w:hideMark/>
          </w:tcPr>
          <w:p w:rsidR="00CE768C" w:rsidRPr="00BD5F71" w:rsidRDefault="00CE768C">
            <w:pPr>
              <w:spacing w:line="240" w:lineRule="auto"/>
              <w:jc w:val="center"/>
              <w:rPr>
                <w:b/>
                <w:sz w:val="20"/>
                <w:szCs w:val="20"/>
              </w:rPr>
            </w:pPr>
            <w:r w:rsidRPr="00BD5F71">
              <w:rPr>
                <w:rFonts w:ascii="Times New Roman" w:eastAsia="Times New Roman" w:hAnsi="Times New Roman" w:cs="Times New Roman"/>
                <w:b/>
                <w:sz w:val="20"/>
                <w:szCs w:val="20"/>
              </w:rPr>
              <w:t>Одиниця виміру</w:t>
            </w:r>
          </w:p>
        </w:tc>
        <w:tc>
          <w:tcPr>
            <w:tcW w:w="1076" w:type="dxa"/>
            <w:tcBorders>
              <w:top w:val="single" w:sz="4" w:space="0" w:color="00000A"/>
              <w:left w:val="single" w:sz="4" w:space="0" w:color="00000A"/>
              <w:bottom w:val="single" w:sz="4" w:space="0" w:color="00000A"/>
              <w:right w:val="single" w:sz="4" w:space="0" w:color="00000A"/>
            </w:tcBorders>
            <w:vAlign w:val="center"/>
            <w:hideMark/>
          </w:tcPr>
          <w:p w:rsidR="00CE768C" w:rsidRPr="00BD5F71" w:rsidRDefault="00CE768C">
            <w:pPr>
              <w:jc w:val="center"/>
              <w:rPr>
                <w:b/>
                <w:sz w:val="20"/>
                <w:szCs w:val="20"/>
              </w:rPr>
            </w:pPr>
            <w:r w:rsidRPr="00BD5F71">
              <w:rPr>
                <w:rFonts w:ascii="Times New Roman" w:eastAsia="Times New Roman" w:hAnsi="Times New Roman" w:cs="Times New Roman"/>
                <w:b/>
                <w:sz w:val="20"/>
                <w:szCs w:val="20"/>
              </w:rPr>
              <w:t>Кількість</w:t>
            </w:r>
          </w:p>
        </w:tc>
        <w:tc>
          <w:tcPr>
            <w:tcW w:w="1182" w:type="dxa"/>
            <w:tcBorders>
              <w:top w:val="single" w:sz="4" w:space="0" w:color="00000A"/>
              <w:left w:val="single" w:sz="4" w:space="0" w:color="00000A"/>
              <w:bottom w:val="single" w:sz="4" w:space="0" w:color="00000A"/>
              <w:right w:val="single" w:sz="4" w:space="0" w:color="00000A"/>
            </w:tcBorders>
            <w:vAlign w:val="center"/>
            <w:hideMark/>
          </w:tcPr>
          <w:p w:rsidR="00CE768C" w:rsidRPr="00BD5F71" w:rsidRDefault="00CE768C">
            <w:pPr>
              <w:spacing w:line="240" w:lineRule="auto"/>
              <w:jc w:val="center"/>
              <w:rPr>
                <w:b/>
                <w:sz w:val="20"/>
                <w:szCs w:val="20"/>
              </w:rPr>
            </w:pPr>
            <w:r w:rsidRPr="00BD5F71">
              <w:rPr>
                <w:rFonts w:ascii="Times New Roman" w:eastAsia="Times New Roman" w:hAnsi="Times New Roman" w:cs="Times New Roman"/>
                <w:b/>
                <w:sz w:val="20"/>
                <w:szCs w:val="20"/>
              </w:rPr>
              <w:t>Ціна за одиницю товару з/без ПДВ  (грн.)</w:t>
            </w:r>
          </w:p>
        </w:tc>
        <w:tc>
          <w:tcPr>
            <w:tcW w:w="1413" w:type="dxa"/>
            <w:tcBorders>
              <w:top w:val="single" w:sz="4" w:space="0" w:color="00000A"/>
              <w:left w:val="single" w:sz="4" w:space="0" w:color="00000A"/>
              <w:bottom w:val="single" w:sz="4" w:space="0" w:color="00000A"/>
              <w:right w:val="single" w:sz="4" w:space="0" w:color="00000A"/>
            </w:tcBorders>
            <w:vAlign w:val="center"/>
            <w:hideMark/>
          </w:tcPr>
          <w:p w:rsidR="00CE768C" w:rsidRPr="00BD5F71" w:rsidRDefault="00CE768C">
            <w:pPr>
              <w:tabs>
                <w:tab w:val="left" w:pos="4966"/>
              </w:tabs>
              <w:spacing w:line="240" w:lineRule="auto"/>
              <w:jc w:val="center"/>
              <w:rPr>
                <w:b/>
                <w:sz w:val="20"/>
                <w:szCs w:val="20"/>
              </w:rPr>
            </w:pPr>
            <w:r w:rsidRPr="00BD5F71">
              <w:rPr>
                <w:rFonts w:ascii="Times New Roman" w:eastAsia="Times New Roman" w:hAnsi="Times New Roman" w:cs="Times New Roman"/>
                <w:b/>
                <w:sz w:val="20"/>
                <w:szCs w:val="20"/>
              </w:rPr>
              <w:t>Загальна вартість з/без ПДВ  (грн.)</w:t>
            </w:r>
          </w:p>
        </w:tc>
      </w:tr>
      <w:tr w:rsidR="00A73712" w:rsidRPr="00BD5F71" w:rsidTr="00530C02">
        <w:trPr>
          <w:cantSplit/>
          <w:trHeight w:val="70"/>
          <w:jc w:val="center"/>
        </w:trPr>
        <w:tc>
          <w:tcPr>
            <w:tcW w:w="396" w:type="dxa"/>
            <w:tcBorders>
              <w:top w:val="single" w:sz="4" w:space="0" w:color="00000A"/>
              <w:left w:val="single" w:sz="4" w:space="0" w:color="00000A"/>
              <w:bottom w:val="single" w:sz="4" w:space="0" w:color="00000A"/>
              <w:right w:val="single" w:sz="4" w:space="0" w:color="00000A"/>
            </w:tcBorders>
          </w:tcPr>
          <w:p w:rsidR="00A73712" w:rsidRPr="00BD5F71" w:rsidRDefault="00A73712" w:rsidP="00A73712">
            <w:pPr>
              <w:tabs>
                <w:tab w:val="left" w:pos="2328"/>
              </w:tabs>
              <w:spacing w:line="240" w:lineRule="auto"/>
              <w:jc w:val="center"/>
              <w:rPr>
                <w:rFonts w:ascii="Times New Roman" w:hAnsi="Times New Roman" w:cs="Times New Roman"/>
                <w:sz w:val="20"/>
                <w:szCs w:val="20"/>
              </w:rPr>
            </w:pPr>
            <w:r w:rsidRPr="00BD5F71">
              <w:rPr>
                <w:rFonts w:ascii="Times New Roman" w:hAnsi="Times New Roman" w:cs="Times New Roman"/>
                <w:sz w:val="20"/>
                <w:szCs w:val="20"/>
              </w:rPr>
              <w:t>1</w:t>
            </w:r>
          </w:p>
        </w:tc>
        <w:tc>
          <w:tcPr>
            <w:tcW w:w="4684" w:type="dxa"/>
            <w:tcBorders>
              <w:top w:val="single" w:sz="4" w:space="0" w:color="00000A"/>
              <w:left w:val="single" w:sz="4" w:space="0" w:color="00000A"/>
              <w:bottom w:val="single" w:sz="4" w:space="0" w:color="00000A"/>
              <w:right w:val="single" w:sz="4" w:space="0" w:color="00000A"/>
            </w:tcBorders>
            <w:vAlign w:val="center"/>
          </w:tcPr>
          <w:p w:rsidR="00A73712" w:rsidRDefault="00A73712" w:rsidP="00530C02">
            <w:pPr>
              <w:ind w:left="148" w:right="-98"/>
              <w:jc w:val="both"/>
              <w:rPr>
                <w:sz w:val="22"/>
                <w:szCs w:val="22"/>
              </w:rPr>
            </w:pPr>
          </w:p>
          <w:p w:rsidR="00CF4E61" w:rsidRDefault="00CF4E61" w:rsidP="00530C02">
            <w:pPr>
              <w:ind w:left="148" w:right="-98"/>
              <w:jc w:val="both"/>
              <w:rPr>
                <w:sz w:val="22"/>
                <w:szCs w:val="22"/>
              </w:rPr>
            </w:pPr>
          </w:p>
          <w:p w:rsidR="00CF4E61" w:rsidRPr="00530C02" w:rsidRDefault="00CF4E61" w:rsidP="00530C02">
            <w:pPr>
              <w:ind w:left="148" w:right="-98"/>
              <w:jc w:val="both"/>
              <w:rPr>
                <w:rFonts w:ascii="Times New Roman" w:hAnsi="Times New Roman" w:cs="Times New Roman"/>
                <w:sz w:val="20"/>
                <w:szCs w:val="20"/>
              </w:rPr>
            </w:pPr>
          </w:p>
        </w:tc>
        <w:tc>
          <w:tcPr>
            <w:tcW w:w="982" w:type="dxa"/>
            <w:tcBorders>
              <w:top w:val="single" w:sz="4" w:space="0" w:color="00000A"/>
              <w:left w:val="single" w:sz="4" w:space="0" w:color="00000A"/>
              <w:bottom w:val="single" w:sz="4" w:space="0" w:color="00000A"/>
              <w:right w:val="single" w:sz="4" w:space="0" w:color="00000A"/>
            </w:tcBorders>
            <w:vAlign w:val="center"/>
            <w:hideMark/>
          </w:tcPr>
          <w:p w:rsidR="00A73712" w:rsidRPr="00BD5F71" w:rsidRDefault="00A73712" w:rsidP="00A73712">
            <w:pPr>
              <w:spacing w:line="240" w:lineRule="auto"/>
              <w:jc w:val="center"/>
              <w:rPr>
                <w:sz w:val="20"/>
                <w:szCs w:val="20"/>
              </w:rPr>
            </w:pPr>
            <w:r w:rsidRPr="00BD5F71">
              <w:rPr>
                <w:sz w:val="20"/>
                <w:szCs w:val="20"/>
              </w:rPr>
              <w:t>шт.</w:t>
            </w:r>
          </w:p>
        </w:tc>
        <w:tc>
          <w:tcPr>
            <w:tcW w:w="1076" w:type="dxa"/>
            <w:tcBorders>
              <w:top w:val="single" w:sz="4" w:space="0" w:color="00000A"/>
              <w:left w:val="single" w:sz="4" w:space="0" w:color="00000A"/>
              <w:bottom w:val="single" w:sz="4" w:space="0" w:color="00000A"/>
              <w:right w:val="single" w:sz="4" w:space="0" w:color="00000A"/>
            </w:tcBorders>
            <w:vAlign w:val="center"/>
          </w:tcPr>
          <w:p w:rsidR="00A73712" w:rsidRPr="00BD5F71" w:rsidRDefault="00606A18" w:rsidP="00A7371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82" w:type="dxa"/>
            <w:tcBorders>
              <w:top w:val="single" w:sz="4" w:space="0" w:color="00000A"/>
              <w:left w:val="single" w:sz="4" w:space="0" w:color="00000A"/>
              <w:bottom w:val="single" w:sz="4" w:space="0" w:color="00000A"/>
              <w:right w:val="single" w:sz="4" w:space="0" w:color="00000A"/>
            </w:tcBorders>
            <w:vAlign w:val="center"/>
          </w:tcPr>
          <w:p w:rsidR="00A73712" w:rsidRPr="00BD5F71" w:rsidRDefault="00A73712" w:rsidP="00A73712">
            <w:pPr>
              <w:spacing w:line="240" w:lineRule="auto"/>
              <w:jc w:val="center"/>
              <w:rPr>
                <w:rFonts w:ascii="Times New Roman" w:eastAsia="Times New Roman" w:hAnsi="Times New Roman" w:cs="Times New Roman"/>
                <w:b/>
                <w:sz w:val="20"/>
                <w:szCs w:val="20"/>
              </w:rPr>
            </w:pPr>
          </w:p>
        </w:tc>
        <w:tc>
          <w:tcPr>
            <w:tcW w:w="1413" w:type="dxa"/>
            <w:tcBorders>
              <w:top w:val="single" w:sz="4" w:space="0" w:color="00000A"/>
              <w:left w:val="single" w:sz="4" w:space="0" w:color="00000A"/>
              <w:bottom w:val="single" w:sz="4" w:space="0" w:color="00000A"/>
              <w:right w:val="single" w:sz="4" w:space="0" w:color="00000A"/>
            </w:tcBorders>
            <w:vAlign w:val="center"/>
          </w:tcPr>
          <w:p w:rsidR="00A73712" w:rsidRPr="00BD5F71" w:rsidRDefault="00A73712" w:rsidP="00A73712">
            <w:pPr>
              <w:spacing w:line="240" w:lineRule="auto"/>
              <w:jc w:val="center"/>
              <w:rPr>
                <w:rFonts w:ascii="Times New Roman" w:eastAsia="Times New Roman" w:hAnsi="Times New Roman" w:cs="Times New Roman"/>
                <w:b/>
                <w:sz w:val="20"/>
                <w:szCs w:val="20"/>
              </w:rPr>
            </w:pPr>
          </w:p>
        </w:tc>
      </w:tr>
      <w:tr w:rsidR="00CE768C" w:rsidRPr="00BD5F71" w:rsidTr="00530C02">
        <w:trPr>
          <w:cantSplit/>
          <w:trHeight w:val="70"/>
          <w:jc w:val="center"/>
        </w:trPr>
        <w:tc>
          <w:tcPr>
            <w:tcW w:w="396" w:type="dxa"/>
            <w:tcBorders>
              <w:top w:val="single" w:sz="4" w:space="0" w:color="00000A"/>
              <w:left w:val="single" w:sz="4" w:space="0" w:color="00000A"/>
              <w:bottom w:val="single" w:sz="4" w:space="0" w:color="00000A"/>
              <w:right w:val="single" w:sz="4" w:space="0" w:color="00000A"/>
            </w:tcBorders>
          </w:tcPr>
          <w:p w:rsidR="00CE768C" w:rsidRPr="00BD5F71" w:rsidRDefault="00CE768C" w:rsidP="00992BBA">
            <w:pPr>
              <w:spacing w:line="240" w:lineRule="auto"/>
              <w:jc w:val="right"/>
              <w:rPr>
                <w:rFonts w:ascii="Times New Roman" w:eastAsia="Times New Roman" w:hAnsi="Times New Roman" w:cs="Times New Roman"/>
                <w:b/>
                <w:sz w:val="20"/>
                <w:szCs w:val="20"/>
              </w:rPr>
            </w:pPr>
          </w:p>
        </w:tc>
        <w:tc>
          <w:tcPr>
            <w:tcW w:w="7924" w:type="dxa"/>
            <w:gridSpan w:val="4"/>
            <w:tcBorders>
              <w:top w:val="single" w:sz="4" w:space="0" w:color="00000A"/>
              <w:left w:val="single" w:sz="4" w:space="0" w:color="00000A"/>
              <w:bottom w:val="single" w:sz="4" w:space="0" w:color="00000A"/>
              <w:right w:val="single" w:sz="4" w:space="0" w:color="00000A"/>
            </w:tcBorders>
            <w:vAlign w:val="center"/>
          </w:tcPr>
          <w:p w:rsidR="00CE768C" w:rsidRPr="00BD5F71" w:rsidRDefault="00CE768C" w:rsidP="00992BBA">
            <w:pPr>
              <w:spacing w:line="240" w:lineRule="auto"/>
              <w:jc w:val="right"/>
              <w:rPr>
                <w:rFonts w:ascii="Times New Roman" w:eastAsia="Times New Roman" w:hAnsi="Times New Roman" w:cs="Times New Roman"/>
                <w:b/>
                <w:sz w:val="20"/>
                <w:szCs w:val="20"/>
              </w:rPr>
            </w:pPr>
            <w:r w:rsidRPr="00BD5F71">
              <w:rPr>
                <w:rFonts w:ascii="Times New Roman" w:eastAsia="Times New Roman" w:hAnsi="Times New Roman" w:cs="Times New Roman"/>
                <w:b/>
                <w:sz w:val="20"/>
                <w:szCs w:val="20"/>
              </w:rPr>
              <w:t>Загальна вартість з/без ПДВ:</w:t>
            </w:r>
          </w:p>
        </w:tc>
        <w:tc>
          <w:tcPr>
            <w:tcW w:w="1413" w:type="dxa"/>
            <w:tcBorders>
              <w:top w:val="single" w:sz="4" w:space="0" w:color="00000A"/>
              <w:left w:val="single" w:sz="4" w:space="0" w:color="00000A"/>
              <w:bottom w:val="single" w:sz="4" w:space="0" w:color="00000A"/>
              <w:right w:val="single" w:sz="4" w:space="0" w:color="00000A"/>
            </w:tcBorders>
            <w:vAlign w:val="center"/>
          </w:tcPr>
          <w:p w:rsidR="00CE768C" w:rsidRPr="00BD5F71" w:rsidRDefault="00CE768C">
            <w:pPr>
              <w:spacing w:line="240" w:lineRule="auto"/>
              <w:jc w:val="center"/>
              <w:rPr>
                <w:rFonts w:ascii="Times New Roman" w:eastAsia="Times New Roman" w:hAnsi="Times New Roman" w:cs="Times New Roman"/>
                <w:b/>
                <w:sz w:val="20"/>
                <w:szCs w:val="20"/>
              </w:rPr>
            </w:pPr>
          </w:p>
        </w:tc>
      </w:tr>
    </w:tbl>
    <w:p w:rsidR="008C336E" w:rsidRPr="00BD5F71" w:rsidRDefault="008C336E" w:rsidP="008C336E">
      <w:pPr>
        <w:jc w:val="center"/>
        <w:rPr>
          <w:rFonts w:ascii="Nimbus Roman No9 L" w:hAnsi="Nimbus Roman No9 L"/>
          <w:sz w:val="20"/>
          <w:szCs w:val="20"/>
        </w:rPr>
      </w:pPr>
    </w:p>
    <w:p w:rsidR="00BA4716" w:rsidRPr="00BD5F71" w:rsidRDefault="00BA4716" w:rsidP="008C336E">
      <w:pPr>
        <w:jc w:val="center"/>
        <w:rPr>
          <w:rFonts w:ascii="Nimbus Roman No9 L" w:hAnsi="Nimbus Roman No9 L"/>
          <w:sz w:val="20"/>
          <w:szCs w:val="20"/>
        </w:rPr>
      </w:pPr>
    </w:p>
    <w:p w:rsidR="00BA4716" w:rsidRPr="00BD5F71" w:rsidRDefault="00BA4716" w:rsidP="00BA4716">
      <w:pPr>
        <w:rPr>
          <w:rFonts w:ascii="Nimbus Roman No9 L" w:hAnsi="Nimbus Roman No9 L"/>
          <w:sz w:val="20"/>
          <w:szCs w:val="20"/>
        </w:rPr>
      </w:pPr>
      <w:r w:rsidRPr="00BD5F71">
        <w:rPr>
          <w:rFonts w:ascii="Nimbus Roman No9 L" w:hAnsi="Nimbus Roman No9 L"/>
          <w:sz w:val="20"/>
          <w:szCs w:val="20"/>
        </w:rPr>
        <w:t>Загальна сума прописом: ______________</w:t>
      </w:r>
      <w:r w:rsidR="00EC557E" w:rsidRPr="00BD5F71">
        <w:rPr>
          <w:rFonts w:ascii="Nimbus Roman No9 L" w:hAnsi="Nimbus Roman No9 L"/>
          <w:sz w:val="20"/>
          <w:szCs w:val="20"/>
        </w:rPr>
        <w:t xml:space="preserve">_________________________ грн.., </w:t>
      </w:r>
      <w:r w:rsidRPr="00BD5F71">
        <w:rPr>
          <w:rFonts w:ascii="Nimbus Roman No9 L" w:hAnsi="Nimbus Roman No9 L"/>
          <w:sz w:val="20"/>
          <w:szCs w:val="20"/>
        </w:rPr>
        <w:t>з</w:t>
      </w:r>
      <w:r w:rsidR="003F245C">
        <w:rPr>
          <w:rFonts w:ascii="Nimbus Roman No9 L" w:hAnsi="Nimbus Roman No9 L"/>
          <w:sz w:val="20"/>
          <w:szCs w:val="20"/>
        </w:rPr>
        <w:t>/без</w:t>
      </w:r>
      <w:r w:rsidRPr="00BD5F71">
        <w:rPr>
          <w:rFonts w:ascii="Nimbus Roman No9 L" w:hAnsi="Nimbus Roman No9 L"/>
          <w:sz w:val="20"/>
          <w:szCs w:val="20"/>
        </w:rPr>
        <w:t xml:space="preserve"> ПДВ.</w:t>
      </w:r>
    </w:p>
    <w:p w:rsidR="00BA4716" w:rsidRPr="00BD5F71" w:rsidRDefault="00BA4716" w:rsidP="00BA4716">
      <w:pPr>
        <w:rPr>
          <w:rFonts w:ascii="Nimbus Roman No9 L" w:hAnsi="Nimbus Roman No9 L"/>
          <w:sz w:val="20"/>
          <w:szCs w:val="20"/>
        </w:rPr>
      </w:pPr>
    </w:p>
    <w:p w:rsidR="004A4748" w:rsidRPr="00BD5F71" w:rsidRDefault="004A4748" w:rsidP="004A4748">
      <w:pPr>
        <w:pStyle w:val="30"/>
        <w:keepNext/>
        <w:keepLines/>
        <w:shd w:val="clear" w:color="auto" w:fill="auto"/>
        <w:spacing w:after="0" w:line="240" w:lineRule="auto"/>
        <w:ind w:left="360"/>
        <w:outlineLvl w:val="9"/>
        <w:rPr>
          <w:rFonts w:ascii="Times New Roman" w:hAnsi="Times New Roman" w:cs="Times New Roman"/>
          <w:b/>
          <w:sz w:val="20"/>
          <w:szCs w:val="20"/>
        </w:rPr>
      </w:pPr>
      <w:r w:rsidRPr="00BD5F71">
        <w:rPr>
          <w:rFonts w:ascii="Times New Roman" w:hAnsi="Times New Roman" w:cs="Times New Roman"/>
          <w:b/>
          <w:sz w:val="20"/>
          <w:szCs w:val="20"/>
        </w:rPr>
        <w:t>МІСЦЕЗНАХОДЖЕННЯ ТА БАНКІВСЬКІ РЕКВІЗИТИ СТОРІН</w:t>
      </w:r>
    </w:p>
    <w:p w:rsidR="0091344D" w:rsidRPr="00BD5F71" w:rsidRDefault="0091344D" w:rsidP="00AA555B">
      <w:pPr>
        <w:pStyle w:val="30"/>
        <w:keepNext/>
        <w:keepLines/>
        <w:shd w:val="clear" w:color="auto" w:fill="auto"/>
        <w:spacing w:after="0" w:line="240" w:lineRule="auto"/>
        <w:ind w:left="720"/>
        <w:jc w:val="left"/>
        <w:outlineLvl w:val="9"/>
        <w:rPr>
          <w:rFonts w:ascii="Times New Roman" w:hAnsi="Times New Roman" w:cs="Times New Roman"/>
          <w:b/>
          <w:sz w:val="20"/>
          <w:szCs w:val="20"/>
        </w:rPr>
      </w:pPr>
    </w:p>
    <w:tbl>
      <w:tblPr>
        <w:tblW w:w="9648" w:type="dxa"/>
        <w:tblInd w:w="-106" w:type="dxa"/>
        <w:tblLayout w:type="fixed"/>
        <w:tblLook w:val="0000" w:firstRow="0" w:lastRow="0" w:firstColumn="0" w:lastColumn="0" w:noHBand="0" w:noVBand="0"/>
      </w:tblPr>
      <w:tblGrid>
        <w:gridCol w:w="4608"/>
        <w:gridCol w:w="5040"/>
      </w:tblGrid>
      <w:tr w:rsidR="0091344D" w:rsidRPr="00BD5F71" w:rsidTr="00BA5C4A">
        <w:tc>
          <w:tcPr>
            <w:tcW w:w="4608" w:type="dxa"/>
          </w:tcPr>
          <w:p w:rsidR="0091344D" w:rsidRPr="00BD5F71" w:rsidRDefault="0091344D" w:rsidP="00BA5C4A">
            <w:pPr>
              <w:jc w:val="center"/>
              <w:rPr>
                <w:rFonts w:ascii="Times New Roman" w:hAnsi="Times New Roman" w:cs="Times New Roman"/>
                <w:sz w:val="20"/>
                <w:szCs w:val="20"/>
              </w:rPr>
            </w:pPr>
          </w:p>
          <w:p w:rsidR="0091344D" w:rsidRPr="00BD5F71" w:rsidRDefault="0091344D" w:rsidP="00BA5C4A">
            <w:pPr>
              <w:jc w:val="center"/>
              <w:rPr>
                <w:rFonts w:ascii="Times New Roman" w:hAnsi="Times New Roman" w:cs="Times New Roman"/>
                <w:b/>
                <w:bCs/>
                <w:sz w:val="20"/>
                <w:szCs w:val="20"/>
              </w:rPr>
            </w:pPr>
            <w:r w:rsidRPr="00BD5F71">
              <w:rPr>
                <w:rFonts w:ascii="Times New Roman" w:hAnsi="Times New Roman" w:cs="Times New Roman"/>
                <w:b/>
                <w:bCs/>
                <w:sz w:val="20"/>
                <w:szCs w:val="20"/>
              </w:rPr>
              <w:t>ПОКУПЕЦЬ</w:t>
            </w:r>
          </w:p>
          <w:p w:rsidR="0091344D" w:rsidRPr="00BD5F71" w:rsidRDefault="0091344D" w:rsidP="00BA5C4A">
            <w:pPr>
              <w:jc w:val="center"/>
              <w:rPr>
                <w:rFonts w:ascii="Times New Roman" w:hAnsi="Times New Roman" w:cs="Times New Roman"/>
                <w:sz w:val="20"/>
                <w:szCs w:val="20"/>
              </w:rPr>
            </w:pPr>
          </w:p>
        </w:tc>
        <w:tc>
          <w:tcPr>
            <w:tcW w:w="5040" w:type="dxa"/>
          </w:tcPr>
          <w:p w:rsidR="0091344D" w:rsidRPr="00BD5F71" w:rsidRDefault="0091344D" w:rsidP="00BA5C4A">
            <w:pPr>
              <w:jc w:val="center"/>
              <w:rPr>
                <w:rFonts w:ascii="Times New Roman" w:hAnsi="Times New Roman" w:cs="Times New Roman"/>
                <w:sz w:val="20"/>
                <w:szCs w:val="20"/>
              </w:rPr>
            </w:pPr>
          </w:p>
          <w:p w:rsidR="0091344D" w:rsidRPr="00BD5F71" w:rsidRDefault="0091344D" w:rsidP="00BA5C4A">
            <w:pPr>
              <w:jc w:val="center"/>
              <w:rPr>
                <w:rFonts w:ascii="Times New Roman" w:hAnsi="Times New Roman" w:cs="Times New Roman"/>
                <w:b/>
                <w:bCs/>
                <w:sz w:val="20"/>
                <w:szCs w:val="20"/>
              </w:rPr>
            </w:pPr>
            <w:r w:rsidRPr="00BD5F71">
              <w:rPr>
                <w:rFonts w:ascii="Times New Roman" w:hAnsi="Times New Roman" w:cs="Times New Roman"/>
                <w:b/>
                <w:bCs/>
                <w:sz w:val="20"/>
                <w:szCs w:val="20"/>
              </w:rPr>
              <w:t>ПРОДАВЕЦЬ</w:t>
            </w:r>
          </w:p>
        </w:tc>
      </w:tr>
      <w:tr w:rsidR="0091344D" w:rsidRPr="00BD5F71" w:rsidTr="00BA5C4A">
        <w:tc>
          <w:tcPr>
            <w:tcW w:w="4608" w:type="dxa"/>
          </w:tcPr>
          <w:p w:rsidR="00DB64CE" w:rsidRPr="00DB64CE" w:rsidRDefault="00DB64CE" w:rsidP="00CF4E61">
            <w:pPr>
              <w:pStyle w:val="a8"/>
              <w:spacing w:after="0"/>
              <w:jc w:val="center"/>
              <w:rPr>
                <w:rFonts w:ascii="Times New Roman" w:hAnsi="Times New Roman" w:cs="Times New Roman"/>
                <w:b/>
                <w:bCs/>
                <w:sz w:val="20"/>
                <w:szCs w:val="20"/>
                <w:lang w:val="uk-UA"/>
              </w:rPr>
            </w:pPr>
            <w:r w:rsidRPr="00DB64CE">
              <w:rPr>
                <w:rFonts w:ascii="Times New Roman" w:hAnsi="Times New Roman" w:cs="Times New Roman"/>
                <w:b/>
                <w:bCs/>
                <w:sz w:val="20"/>
                <w:szCs w:val="20"/>
                <w:lang w:val="uk-UA"/>
              </w:rPr>
              <w:t xml:space="preserve">Управління Служби безпеки України   </w:t>
            </w:r>
          </w:p>
          <w:p w:rsidR="00DB64CE" w:rsidRDefault="00DB64CE" w:rsidP="00CF4E61">
            <w:pPr>
              <w:pStyle w:val="a8"/>
              <w:spacing w:after="0"/>
              <w:jc w:val="center"/>
              <w:rPr>
                <w:rFonts w:ascii="Times New Roman" w:hAnsi="Times New Roman" w:cs="Times New Roman"/>
                <w:b/>
                <w:bCs/>
                <w:sz w:val="20"/>
                <w:szCs w:val="20"/>
                <w:lang w:val="uk-UA"/>
              </w:rPr>
            </w:pPr>
            <w:r w:rsidRPr="00DB64CE">
              <w:rPr>
                <w:rFonts w:ascii="Times New Roman" w:hAnsi="Times New Roman" w:cs="Times New Roman"/>
                <w:b/>
                <w:bCs/>
                <w:sz w:val="20"/>
                <w:szCs w:val="20"/>
                <w:lang w:val="uk-UA"/>
              </w:rPr>
              <w:t>в Івано-Франківській області</w:t>
            </w:r>
          </w:p>
          <w:p w:rsidR="00DB64CE" w:rsidRPr="00DB64CE" w:rsidRDefault="00DB64CE" w:rsidP="00DB64CE">
            <w:pPr>
              <w:pStyle w:val="a8"/>
              <w:spacing w:after="0"/>
              <w:jc w:val="center"/>
              <w:rPr>
                <w:rFonts w:ascii="Times New Roman" w:hAnsi="Times New Roman" w:cs="Times New Roman"/>
                <w:b/>
                <w:bCs/>
                <w:sz w:val="20"/>
                <w:szCs w:val="20"/>
                <w:lang w:val="uk-UA"/>
              </w:rPr>
            </w:pPr>
          </w:p>
          <w:p w:rsidR="00DB64CE" w:rsidRPr="00DB64CE" w:rsidRDefault="00DB64CE" w:rsidP="00DB64CE">
            <w:pPr>
              <w:spacing w:line="240" w:lineRule="auto"/>
              <w:jc w:val="both"/>
              <w:rPr>
                <w:rFonts w:ascii="Times New Roman" w:hAnsi="Times New Roman" w:cs="Times New Roman"/>
                <w:sz w:val="20"/>
                <w:szCs w:val="20"/>
                <w:lang w:val="ru-RU"/>
              </w:rPr>
            </w:pPr>
            <w:r w:rsidRPr="00DB64CE">
              <w:rPr>
                <w:rFonts w:ascii="Times New Roman" w:hAnsi="Times New Roman" w:cs="Times New Roman"/>
                <w:sz w:val="20"/>
                <w:szCs w:val="20"/>
              </w:rPr>
              <w:t xml:space="preserve">вул. </w:t>
            </w:r>
            <w:proofErr w:type="spellStart"/>
            <w:r w:rsidRPr="00DB64CE">
              <w:rPr>
                <w:rFonts w:ascii="Times New Roman" w:hAnsi="Times New Roman" w:cs="Times New Roman"/>
                <w:sz w:val="20"/>
                <w:szCs w:val="20"/>
              </w:rPr>
              <w:t>Ак</w:t>
            </w:r>
            <w:proofErr w:type="spellEnd"/>
            <w:r w:rsidRPr="00DB64CE">
              <w:rPr>
                <w:rFonts w:ascii="Times New Roman" w:hAnsi="Times New Roman" w:cs="Times New Roman"/>
                <w:sz w:val="20"/>
                <w:szCs w:val="20"/>
              </w:rPr>
              <w:t>. Сахарова, 15, м. Івано Франківськ, 76018</w:t>
            </w:r>
            <w:r>
              <w:rPr>
                <w:rFonts w:ascii="Times New Roman" w:hAnsi="Times New Roman" w:cs="Times New Roman"/>
                <w:sz w:val="20"/>
                <w:szCs w:val="20"/>
              </w:rPr>
              <w:t xml:space="preserve"> </w:t>
            </w:r>
            <w:r w:rsidRPr="00BD5F71">
              <w:rPr>
                <w:rFonts w:ascii="Times New Roman" w:hAnsi="Times New Roman" w:cs="Times New Roman"/>
                <w:sz w:val="20"/>
                <w:szCs w:val="20"/>
              </w:rPr>
              <w:t xml:space="preserve">р/р </w:t>
            </w:r>
            <w:r w:rsidRPr="00DB64CE">
              <w:rPr>
                <w:rFonts w:ascii="Times New Roman" w:hAnsi="Times New Roman" w:cs="Times New Roman"/>
                <w:sz w:val="20"/>
                <w:szCs w:val="20"/>
                <w:lang w:val="en-US"/>
              </w:rPr>
              <w:t>UA</w:t>
            </w:r>
            <w:r w:rsidRPr="00DB64CE">
              <w:rPr>
                <w:rFonts w:ascii="Times New Roman" w:hAnsi="Times New Roman" w:cs="Times New Roman"/>
                <w:sz w:val="20"/>
                <w:szCs w:val="20"/>
                <w:lang w:val="ru-RU"/>
              </w:rPr>
              <w:t>678201720343130001000006607</w:t>
            </w:r>
          </w:p>
          <w:p w:rsidR="00DB64CE" w:rsidRDefault="00DB64CE" w:rsidP="00DB64CE">
            <w:pPr>
              <w:spacing w:line="240" w:lineRule="auto"/>
              <w:jc w:val="both"/>
              <w:rPr>
                <w:rFonts w:ascii="Times New Roman" w:hAnsi="Times New Roman" w:cs="Times New Roman"/>
                <w:sz w:val="20"/>
                <w:szCs w:val="20"/>
              </w:rPr>
            </w:pPr>
            <w:r w:rsidRPr="00DB64CE">
              <w:rPr>
                <w:rFonts w:ascii="Times New Roman" w:hAnsi="Times New Roman" w:cs="Times New Roman"/>
                <w:sz w:val="20"/>
                <w:szCs w:val="20"/>
              </w:rPr>
              <w:t>МФО 820172</w:t>
            </w:r>
          </w:p>
          <w:p w:rsidR="00DB64CE" w:rsidRDefault="00DB64CE" w:rsidP="00DB64CE">
            <w:pPr>
              <w:pStyle w:val="12"/>
              <w:jc w:val="both"/>
              <w:rPr>
                <w:rFonts w:ascii="Times New Roman" w:eastAsia="Tahoma" w:hAnsi="Times New Roman" w:cs="Times New Roman"/>
                <w:color w:val="00000A"/>
                <w:sz w:val="20"/>
                <w:szCs w:val="20"/>
                <w:lang w:val="uk-UA" w:eastAsia="zh-CN" w:bidi="hi-IN"/>
              </w:rPr>
            </w:pPr>
            <w:r w:rsidRPr="00DB64CE">
              <w:rPr>
                <w:rFonts w:ascii="Times New Roman" w:eastAsia="Tahoma" w:hAnsi="Times New Roman" w:cs="Times New Roman"/>
                <w:color w:val="00000A"/>
                <w:sz w:val="20"/>
                <w:szCs w:val="20"/>
                <w:lang w:val="uk-UA" w:eastAsia="zh-CN" w:bidi="hi-IN"/>
              </w:rPr>
              <w:t>код ЄДРПОУ 20001579</w:t>
            </w:r>
          </w:p>
          <w:p w:rsidR="00DB64CE" w:rsidRPr="00BD5F71" w:rsidRDefault="00DB64CE" w:rsidP="00DB64CE">
            <w:pPr>
              <w:pStyle w:val="12"/>
              <w:jc w:val="both"/>
              <w:rPr>
                <w:rFonts w:ascii="Times New Roman" w:hAnsi="Times New Roman" w:cs="Times New Roman"/>
                <w:b/>
                <w:bCs/>
                <w:sz w:val="20"/>
                <w:szCs w:val="20"/>
                <w:lang w:val="uk-UA"/>
              </w:rPr>
            </w:pPr>
          </w:p>
          <w:p w:rsidR="00DB64CE" w:rsidRDefault="00DB64CE" w:rsidP="00DB64CE">
            <w:pPr>
              <w:pStyle w:val="12"/>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Начальник Управління</w:t>
            </w:r>
          </w:p>
          <w:p w:rsidR="00DB64CE" w:rsidRPr="00BD5F71" w:rsidRDefault="00DB64CE" w:rsidP="00DB64CE">
            <w:pPr>
              <w:pStyle w:val="12"/>
              <w:jc w:val="both"/>
              <w:rPr>
                <w:rFonts w:ascii="Times New Roman" w:hAnsi="Times New Roman" w:cs="Times New Roman"/>
                <w:i/>
                <w:sz w:val="20"/>
                <w:szCs w:val="20"/>
                <w:lang w:val="uk-UA"/>
              </w:rPr>
            </w:pPr>
            <w:r>
              <w:rPr>
                <w:rFonts w:ascii="Times New Roman" w:hAnsi="Times New Roman" w:cs="Times New Roman"/>
                <w:b/>
                <w:bCs/>
                <w:sz w:val="20"/>
                <w:szCs w:val="20"/>
                <w:lang w:val="uk-UA"/>
              </w:rPr>
              <w:t xml:space="preserve"> </w:t>
            </w:r>
            <w:r>
              <w:rPr>
                <w:rFonts w:ascii="Times New Roman" w:hAnsi="Times New Roman" w:cs="Times New Roman"/>
                <w:sz w:val="20"/>
                <w:szCs w:val="20"/>
                <w:lang w:val="uk-UA"/>
              </w:rPr>
              <w:t xml:space="preserve">                             </w:t>
            </w:r>
            <w:r w:rsidRPr="00BD5F71">
              <w:rPr>
                <w:rFonts w:ascii="Times New Roman" w:hAnsi="Times New Roman" w:cs="Times New Roman"/>
                <w:sz w:val="20"/>
                <w:szCs w:val="20"/>
              </w:rPr>
              <w:t>____________</w:t>
            </w:r>
            <w:r>
              <w:rPr>
                <w:rFonts w:ascii="Times New Roman" w:hAnsi="Times New Roman" w:cs="Times New Roman"/>
                <w:b/>
                <w:bCs/>
                <w:sz w:val="20"/>
                <w:szCs w:val="20"/>
                <w:lang w:val="uk-UA"/>
              </w:rPr>
              <w:t>Віктор НАЗАРУК</w:t>
            </w:r>
          </w:p>
          <w:p w:rsidR="0091344D" w:rsidRPr="00BD5F71" w:rsidRDefault="0091344D" w:rsidP="00BA5C4A">
            <w:pPr>
              <w:rPr>
                <w:rFonts w:ascii="Times New Roman" w:hAnsi="Times New Roman" w:cs="Times New Roman"/>
                <w:sz w:val="20"/>
                <w:szCs w:val="20"/>
              </w:rPr>
            </w:pPr>
          </w:p>
        </w:tc>
        <w:tc>
          <w:tcPr>
            <w:tcW w:w="5040" w:type="dxa"/>
          </w:tcPr>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pacing w:val="-8"/>
                <w:sz w:val="20"/>
                <w:szCs w:val="20"/>
              </w:rPr>
              <w:t xml:space="preserve">            _____________________________                 </w:t>
            </w:r>
          </w:p>
          <w:p w:rsidR="00CF4E61" w:rsidRDefault="00CF4E61" w:rsidP="00BA5C4A">
            <w:pPr>
              <w:rPr>
                <w:rFonts w:ascii="Times New Roman" w:hAnsi="Times New Roman" w:cs="Times New Roman"/>
                <w:sz w:val="20"/>
                <w:szCs w:val="20"/>
              </w:rPr>
            </w:pPr>
          </w:p>
          <w:p w:rsidR="00CF4E61" w:rsidRDefault="00CF4E61" w:rsidP="00BA5C4A">
            <w:pPr>
              <w:rPr>
                <w:rFonts w:ascii="Times New Roman" w:hAnsi="Times New Roman" w:cs="Times New Roman"/>
                <w:sz w:val="20"/>
                <w:szCs w:val="20"/>
              </w:rPr>
            </w:pPr>
          </w:p>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z w:val="20"/>
                <w:szCs w:val="20"/>
              </w:rPr>
              <w:t xml:space="preserve">Юридична та поштова адреса:                                                                                                                                                   </w:t>
            </w:r>
          </w:p>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z w:val="20"/>
                <w:szCs w:val="20"/>
              </w:rPr>
              <w:t xml:space="preserve">тел. </w:t>
            </w:r>
          </w:p>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z w:val="20"/>
                <w:szCs w:val="20"/>
              </w:rPr>
              <w:t xml:space="preserve">Код ЄДРПОУ    </w:t>
            </w:r>
          </w:p>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z w:val="20"/>
                <w:szCs w:val="20"/>
              </w:rPr>
              <w:t xml:space="preserve">р/р  _________________________                                                  </w:t>
            </w:r>
          </w:p>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z w:val="20"/>
                <w:szCs w:val="20"/>
              </w:rPr>
              <w:t xml:space="preserve">МФО                                                                                                    </w:t>
            </w:r>
          </w:p>
          <w:p w:rsidR="00BD5F71" w:rsidRDefault="00BD5F71" w:rsidP="00BA5C4A">
            <w:pPr>
              <w:tabs>
                <w:tab w:val="left" w:pos="1985"/>
              </w:tabs>
              <w:rPr>
                <w:rFonts w:ascii="Times New Roman" w:hAnsi="Times New Roman" w:cs="Times New Roman"/>
                <w:snapToGrid w:val="0"/>
                <w:sz w:val="20"/>
                <w:szCs w:val="20"/>
              </w:rPr>
            </w:pPr>
          </w:p>
          <w:p w:rsidR="0091344D" w:rsidRPr="00BD5F71" w:rsidRDefault="0091344D" w:rsidP="00BA5C4A">
            <w:pPr>
              <w:tabs>
                <w:tab w:val="left" w:pos="1985"/>
              </w:tabs>
              <w:rPr>
                <w:rFonts w:ascii="Times New Roman" w:hAnsi="Times New Roman" w:cs="Times New Roman"/>
                <w:snapToGrid w:val="0"/>
                <w:sz w:val="20"/>
                <w:szCs w:val="20"/>
              </w:rPr>
            </w:pPr>
            <w:r w:rsidRPr="00BD5F71">
              <w:rPr>
                <w:rFonts w:ascii="Times New Roman" w:hAnsi="Times New Roman" w:cs="Times New Roman"/>
                <w:snapToGrid w:val="0"/>
                <w:sz w:val="20"/>
                <w:szCs w:val="20"/>
              </w:rPr>
              <w:t>___________________________________</w:t>
            </w:r>
          </w:p>
          <w:p w:rsidR="0091344D" w:rsidRPr="00BD5F71" w:rsidRDefault="0091344D" w:rsidP="00BA5C4A">
            <w:pPr>
              <w:tabs>
                <w:tab w:val="left" w:pos="1985"/>
              </w:tabs>
              <w:rPr>
                <w:rFonts w:ascii="Times New Roman" w:hAnsi="Times New Roman" w:cs="Times New Roman"/>
                <w:snapToGrid w:val="0"/>
                <w:sz w:val="20"/>
                <w:szCs w:val="20"/>
              </w:rPr>
            </w:pPr>
          </w:p>
        </w:tc>
      </w:tr>
    </w:tbl>
    <w:p w:rsidR="008C336E" w:rsidRPr="00BD5F71" w:rsidRDefault="008C336E" w:rsidP="008C336E">
      <w:pPr>
        <w:jc w:val="center"/>
        <w:rPr>
          <w:rFonts w:ascii="Nimbus Roman No9 L" w:hAnsi="Nimbus Roman No9 L"/>
          <w:sz w:val="20"/>
          <w:szCs w:val="20"/>
        </w:rPr>
      </w:pPr>
    </w:p>
    <w:tbl>
      <w:tblPr>
        <w:tblW w:w="1475" w:type="dxa"/>
        <w:tblInd w:w="-371" w:type="dxa"/>
        <w:tblLayout w:type="fixed"/>
        <w:tblCellMar>
          <w:top w:w="55" w:type="dxa"/>
          <w:left w:w="55" w:type="dxa"/>
          <w:bottom w:w="55" w:type="dxa"/>
          <w:right w:w="55" w:type="dxa"/>
        </w:tblCellMar>
        <w:tblLook w:val="04A0" w:firstRow="1" w:lastRow="0" w:firstColumn="1" w:lastColumn="0" w:noHBand="0" w:noVBand="1"/>
      </w:tblPr>
      <w:tblGrid>
        <w:gridCol w:w="1475"/>
      </w:tblGrid>
      <w:tr w:rsidR="0091344D" w:rsidRPr="00BD5F71" w:rsidTr="0091344D">
        <w:tc>
          <w:tcPr>
            <w:tcW w:w="1475" w:type="dxa"/>
          </w:tcPr>
          <w:p w:rsidR="0091344D" w:rsidRPr="00BD5F71" w:rsidRDefault="0091344D">
            <w:pPr>
              <w:tabs>
                <w:tab w:val="left" w:pos="5042"/>
                <w:tab w:val="left" w:pos="5492"/>
                <w:tab w:val="left" w:pos="5619"/>
              </w:tabs>
              <w:jc w:val="both"/>
              <w:rPr>
                <w:sz w:val="20"/>
                <w:szCs w:val="20"/>
              </w:rPr>
            </w:pPr>
          </w:p>
        </w:tc>
      </w:tr>
    </w:tbl>
    <w:p w:rsidR="008C336E" w:rsidRPr="00BD5F71" w:rsidRDefault="008C336E" w:rsidP="00F0514C">
      <w:pPr>
        <w:spacing w:line="240" w:lineRule="auto"/>
        <w:jc w:val="right"/>
        <w:rPr>
          <w:rFonts w:ascii="Times New Roman" w:hAnsi="Times New Roman"/>
          <w:sz w:val="20"/>
          <w:szCs w:val="20"/>
        </w:rPr>
      </w:pPr>
      <w:r w:rsidRPr="00BD5F71">
        <w:rPr>
          <w:sz w:val="20"/>
          <w:szCs w:val="20"/>
        </w:rPr>
        <w:br w:type="page"/>
      </w:r>
      <w:r w:rsidRPr="00BD5F71">
        <w:rPr>
          <w:rFonts w:ascii="Nimbus Roman No9 L" w:hAnsi="Nimbus Roman No9 L" w:cs="Times New Roman"/>
          <w:b/>
          <w:sz w:val="20"/>
          <w:szCs w:val="20"/>
        </w:rPr>
        <w:lastRenderedPageBreak/>
        <w:t xml:space="preserve">Додаток </w:t>
      </w:r>
      <w:r w:rsidR="003F245C">
        <w:rPr>
          <w:rFonts w:ascii="Nimbus Roman No9 L" w:hAnsi="Nimbus Roman No9 L" w:cs="Times New Roman"/>
          <w:b/>
          <w:sz w:val="20"/>
          <w:szCs w:val="20"/>
        </w:rPr>
        <w:t xml:space="preserve">№ </w:t>
      </w:r>
      <w:r w:rsidRPr="00BD5F71">
        <w:rPr>
          <w:rFonts w:ascii="Times New Roman" w:hAnsi="Times New Roman" w:cs="Times New Roman"/>
          <w:b/>
          <w:sz w:val="20"/>
          <w:szCs w:val="20"/>
        </w:rPr>
        <w:t>2</w:t>
      </w:r>
    </w:p>
    <w:p w:rsidR="00221D67" w:rsidRDefault="008C336E" w:rsidP="00F0514C">
      <w:pPr>
        <w:spacing w:line="240" w:lineRule="auto"/>
        <w:ind w:left="6379"/>
        <w:jc w:val="center"/>
        <w:rPr>
          <w:rFonts w:ascii="Nimbus Roman No9 L" w:hAnsi="Nimbus Roman No9 L"/>
          <w:sz w:val="20"/>
          <w:szCs w:val="20"/>
        </w:rPr>
      </w:pPr>
      <w:r w:rsidRPr="00BD5F71">
        <w:rPr>
          <w:rFonts w:ascii="Nimbus Roman No9 L" w:hAnsi="Nimbus Roman No9 L"/>
          <w:sz w:val="20"/>
          <w:szCs w:val="20"/>
        </w:rPr>
        <w:t xml:space="preserve">до Договору </w:t>
      </w:r>
      <w:r w:rsidR="00221D67" w:rsidRPr="00BD5F71">
        <w:rPr>
          <w:rFonts w:ascii="Nimbus Roman No9 L" w:hAnsi="Nimbus Roman No9 L"/>
          <w:sz w:val="20"/>
          <w:szCs w:val="20"/>
        </w:rPr>
        <w:t xml:space="preserve">про закупівлю  </w:t>
      </w:r>
    </w:p>
    <w:p w:rsidR="008C336E" w:rsidRPr="006272CD" w:rsidRDefault="008C336E" w:rsidP="006272CD">
      <w:pPr>
        <w:spacing w:line="240" w:lineRule="auto"/>
        <w:ind w:left="6379"/>
        <w:rPr>
          <w:rFonts w:ascii="Nimbus Roman No9 L" w:hAnsi="Nimbus Roman No9 L"/>
          <w:sz w:val="20"/>
          <w:szCs w:val="20"/>
        </w:rPr>
      </w:pPr>
      <w:r w:rsidRPr="00BD5F71">
        <w:rPr>
          <w:rFonts w:ascii="Nimbus Roman No9 L" w:hAnsi="Nimbus Roman No9 L"/>
          <w:sz w:val="20"/>
          <w:szCs w:val="20"/>
        </w:rPr>
        <w:t xml:space="preserve">№ </w:t>
      </w:r>
      <w:r w:rsidR="0091344D" w:rsidRPr="00BD5F71">
        <w:rPr>
          <w:rFonts w:ascii="Nimbus Roman No9 L" w:hAnsi="Nimbus Roman No9 L"/>
          <w:sz w:val="20"/>
          <w:szCs w:val="20"/>
        </w:rPr>
        <w:t>______</w:t>
      </w:r>
      <w:r w:rsidRPr="00BD5F71">
        <w:rPr>
          <w:rFonts w:ascii="Nimbus Roman No9 L" w:hAnsi="Nimbus Roman No9 L"/>
          <w:sz w:val="20"/>
          <w:szCs w:val="20"/>
        </w:rPr>
        <w:t xml:space="preserve">від </w:t>
      </w:r>
      <w:r w:rsidRPr="00BD5F71">
        <w:rPr>
          <w:rFonts w:ascii="Times New Roman" w:hAnsi="Times New Roman" w:cs="Times New Roman"/>
          <w:sz w:val="20"/>
          <w:szCs w:val="20"/>
        </w:rPr>
        <w:t>“</w:t>
      </w:r>
      <w:r w:rsidRPr="00BD5F71">
        <w:rPr>
          <w:rFonts w:ascii="Nimbus Roman No9 L" w:hAnsi="Nimbus Roman No9 L"/>
          <w:sz w:val="20"/>
          <w:szCs w:val="20"/>
        </w:rPr>
        <w:t>____</w:t>
      </w:r>
      <w:r w:rsidRPr="00BD5F71">
        <w:rPr>
          <w:rFonts w:ascii="Times New Roman" w:hAnsi="Times New Roman" w:cs="Times New Roman"/>
          <w:sz w:val="20"/>
          <w:szCs w:val="20"/>
        </w:rPr>
        <w:t>”</w:t>
      </w:r>
      <w:r w:rsidR="0091344D" w:rsidRPr="00BD5F71">
        <w:rPr>
          <w:rFonts w:ascii="Nimbus Roman No9 L" w:hAnsi="Nimbus Roman No9 L"/>
          <w:sz w:val="20"/>
          <w:szCs w:val="20"/>
        </w:rPr>
        <w:t xml:space="preserve"> ________ 202</w:t>
      </w:r>
      <w:r w:rsidR="00CF4E61">
        <w:rPr>
          <w:rFonts w:ascii="Nimbus Roman No9 L" w:hAnsi="Nimbus Roman No9 L"/>
          <w:sz w:val="20"/>
          <w:szCs w:val="20"/>
        </w:rPr>
        <w:t>2</w:t>
      </w:r>
      <w:r w:rsidR="0091344D" w:rsidRPr="00BD5F71">
        <w:rPr>
          <w:rFonts w:ascii="Nimbus Roman No9 L" w:hAnsi="Nimbus Roman No9 L"/>
          <w:sz w:val="20"/>
          <w:szCs w:val="20"/>
        </w:rPr>
        <w:t xml:space="preserve"> р.</w:t>
      </w:r>
    </w:p>
    <w:tbl>
      <w:tblPr>
        <w:tblW w:w="11685" w:type="dxa"/>
        <w:tblInd w:w="-371" w:type="dxa"/>
        <w:tblLayout w:type="fixed"/>
        <w:tblCellMar>
          <w:top w:w="55" w:type="dxa"/>
          <w:left w:w="55" w:type="dxa"/>
          <w:bottom w:w="55" w:type="dxa"/>
          <w:right w:w="55" w:type="dxa"/>
        </w:tblCellMar>
        <w:tblLook w:val="04A0" w:firstRow="1" w:lastRow="0" w:firstColumn="1" w:lastColumn="0" w:noHBand="0" w:noVBand="1"/>
      </w:tblPr>
      <w:tblGrid>
        <w:gridCol w:w="10210"/>
        <w:gridCol w:w="1475"/>
      </w:tblGrid>
      <w:tr w:rsidR="008C336E" w:rsidRPr="00BD5F71" w:rsidTr="008C336E">
        <w:trPr>
          <w:trHeight w:val="25"/>
        </w:trPr>
        <w:tc>
          <w:tcPr>
            <w:tcW w:w="10207" w:type="dxa"/>
          </w:tcPr>
          <w:p w:rsidR="00246150" w:rsidRDefault="00246150" w:rsidP="00F0514C">
            <w:pPr>
              <w:widowControl w:val="0"/>
              <w:shd w:val="clear" w:color="auto" w:fill="FFFFFF"/>
              <w:tabs>
                <w:tab w:val="left" w:pos="2160"/>
                <w:tab w:val="left" w:pos="3600"/>
              </w:tabs>
              <w:suppressAutoHyphens/>
              <w:spacing w:line="240" w:lineRule="auto"/>
              <w:jc w:val="both"/>
              <w:rPr>
                <w:rFonts w:ascii="Times New Roman" w:hAnsi="Times New Roman"/>
                <w:sz w:val="20"/>
                <w:szCs w:val="20"/>
              </w:rPr>
            </w:pPr>
          </w:p>
          <w:p w:rsidR="007C5D09" w:rsidRPr="00BD5F71" w:rsidRDefault="007C5D09" w:rsidP="00F0514C">
            <w:pPr>
              <w:widowControl w:val="0"/>
              <w:shd w:val="clear" w:color="auto" w:fill="FFFFFF"/>
              <w:tabs>
                <w:tab w:val="left" w:pos="2160"/>
                <w:tab w:val="left" w:pos="3600"/>
              </w:tabs>
              <w:suppressAutoHyphens/>
              <w:spacing w:line="240" w:lineRule="auto"/>
              <w:jc w:val="both"/>
              <w:rPr>
                <w:rFonts w:ascii="Times New Roman" w:hAnsi="Times New Roman"/>
                <w:sz w:val="20"/>
                <w:szCs w:val="20"/>
              </w:rPr>
            </w:pPr>
          </w:p>
          <w:p w:rsidR="00246150" w:rsidRDefault="008C336E" w:rsidP="006272CD">
            <w:pPr>
              <w:widowControl w:val="0"/>
              <w:shd w:val="clear" w:color="auto" w:fill="FFFFFF"/>
              <w:tabs>
                <w:tab w:val="left" w:pos="2160"/>
                <w:tab w:val="left" w:pos="3600"/>
              </w:tabs>
              <w:suppressAutoHyphens/>
              <w:spacing w:line="240" w:lineRule="auto"/>
              <w:ind w:firstLine="720"/>
              <w:jc w:val="center"/>
              <w:rPr>
                <w:rFonts w:ascii="Times New Roman" w:hAnsi="Times New Roman"/>
                <w:sz w:val="20"/>
                <w:szCs w:val="20"/>
              </w:rPr>
            </w:pPr>
            <w:r w:rsidRPr="00BD5F71">
              <w:rPr>
                <w:rFonts w:ascii="Times New Roman" w:hAnsi="Times New Roman"/>
                <w:sz w:val="20"/>
                <w:szCs w:val="20"/>
              </w:rPr>
              <w:t>ТЕХНІЧНА СПЕЦИФІКАЦІЯ</w:t>
            </w:r>
            <w:r w:rsidR="0091344D" w:rsidRPr="00BD5F71">
              <w:rPr>
                <w:rFonts w:ascii="Times New Roman" w:hAnsi="Times New Roman"/>
                <w:sz w:val="20"/>
                <w:szCs w:val="20"/>
              </w:rPr>
              <w:t xml:space="preserve"> ТОВАРУ</w:t>
            </w:r>
          </w:p>
          <w:p w:rsidR="007C5D09" w:rsidRPr="00246150" w:rsidRDefault="007C5D09" w:rsidP="006272CD">
            <w:pPr>
              <w:widowControl w:val="0"/>
              <w:shd w:val="clear" w:color="auto" w:fill="FFFFFF"/>
              <w:tabs>
                <w:tab w:val="left" w:pos="2160"/>
                <w:tab w:val="left" w:pos="3600"/>
              </w:tabs>
              <w:suppressAutoHyphens/>
              <w:spacing w:line="240" w:lineRule="auto"/>
              <w:ind w:firstLine="720"/>
              <w:jc w:val="center"/>
              <w:rPr>
                <w:rFonts w:ascii="Times New Roman" w:hAnsi="Times New Roman"/>
                <w:sz w:val="20"/>
                <w:szCs w:val="20"/>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27"/>
              <w:gridCol w:w="1996"/>
              <w:gridCol w:w="132"/>
              <w:gridCol w:w="5668"/>
              <w:gridCol w:w="6"/>
              <w:gridCol w:w="844"/>
              <w:gridCol w:w="7"/>
              <w:gridCol w:w="702"/>
              <w:gridCol w:w="7"/>
            </w:tblGrid>
            <w:tr w:rsidR="00530C02" w:rsidRPr="00246150" w:rsidTr="006272CD">
              <w:trPr>
                <w:trHeight w:val="457"/>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530C02" w:rsidRPr="00530C02" w:rsidRDefault="00530C02" w:rsidP="0059585C">
                  <w:pPr>
                    <w:spacing w:line="240" w:lineRule="auto"/>
                    <w:ind w:left="-24" w:right="-58"/>
                    <w:jc w:val="center"/>
                    <w:rPr>
                      <w:rFonts w:ascii="Times New Roman" w:hAnsi="Times New Roman" w:cs="Times New Roman"/>
                      <w:sz w:val="20"/>
                      <w:szCs w:val="20"/>
                    </w:rPr>
                  </w:pPr>
                  <w:r w:rsidRPr="00530C02">
                    <w:rPr>
                      <w:rFonts w:ascii="Times New Roman" w:hAnsi="Times New Roman" w:cs="Times New Roman"/>
                      <w:b/>
                      <w:sz w:val="20"/>
                      <w:szCs w:val="20"/>
                    </w:rPr>
                    <w:t>№ п/п</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530C02" w:rsidRPr="00530C02" w:rsidRDefault="00530C02" w:rsidP="0059585C">
                  <w:pPr>
                    <w:spacing w:line="240" w:lineRule="auto"/>
                    <w:jc w:val="center"/>
                    <w:rPr>
                      <w:rFonts w:ascii="Times New Roman" w:hAnsi="Times New Roman" w:cs="Times New Roman"/>
                      <w:b/>
                      <w:sz w:val="20"/>
                      <w:szCs w:val="20"/>
                    </w:rPr>
                  </w:pPr>
                  <w:r w:rsidRPr="00530C02">
                    <w:rPr>
                      <w:rFonts w:ascii="Times New Roman" w:hAnsi="Times New Roman" w:cs="Times New Roman"/>
                      <w:b/>
                      <w:bCs/>
                      <w:sz w:val="20"/>
                      <w:szCs w:val="20"/>
                    </w:rPr>
                    <w:t>Предмет закупівлі</w:t>
                  </w:r>
                </w:p>
              </w:tc>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530C02" w:rsidRPr="00530C02" w:rsidRDefault="00530C02" w:rsidP="0059585C">
                  <w:pPr>
                    <w:pStyle w:val="1"/>
                    <w:spacing w:before="0" w:after="0" w:line="240" w:lineRule="auto"/>
                    <w:ind w:left="431" w:hanging="431"/>
                    <w:jc w:val="center"/>
                    <w:rPr>
                      <w:rFonts w:ascii="Times New Roman" w:eastAsia="Tahoma" w:hAnsi="Times New Roman"/>
                      <w:iCs/>
                      <w:snapToGrid w:val="0"/>
                      <w:sz w:val="20"/>
                      <w:szCs w:val="20"/>
                    </w:rPr>
                  </w:pPr>
                  <w:r w:rsidRPr="00530C02">
                    <w:rPr>
                      <w:rFonts w:ascii="Times New Roman" w:eastAsia="Tahoma" w:hAnsi="Times New Roman"/>
                      <w:bCs/>
                      <w:iCs/>
                      <w:snapToGrid w:val="0"/>
                      <w:sz w:val="20"/>
                      <w:szCs w:val="20"/>
                    </w:rPr>
                    <w:t>Вимоги до предмету закупівлі</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30C02" w:rsidRPr="00530C02" w:rsidRDefault="00530C02" w:rsidP="0059585C">
                  <w:pPr>
                    <w:pStyle w:val="1"/>
                    <w:spacing w:before="0" w:after="0" w:line="240" w:lineRule="auto"/>
                    <w:ind w:left="-108" w:right="-108" w:hanging="6"/>
                    <w:jc w:val="center"/>
                    <w:rPr>
                      <w:rFonts w:ascii="Times New Roman" w:eastAsia="Tahoma" w:hAnsi="Times New Roman"/>
                      <w:bCs/>
                      <w:iCs/>
                      <w:sz w:val="20"/>
                      <w:szCs w:val="20"/>
                    </w:rPr>
                  </w:pPr>
                  <w:r w:rsidRPr="00530C02">
                    <w:rPr>
                      <w:rFonts w:ascii="Times New Roman" w:eastAsia="Tahoma" w:hAnsi="Times New Roman"/>
                      <w:bCs/>
                      <w:iCs/>
                      <w:sz w:val="20"/>
                      <w:szCs w:val="20"/>
                    </w:rPr>
                    <w:t>Од. виміру</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30C02" w:rsidRPr="00530C02" w:rsidRDefault="00530C02" w:rsidP="0059585C">
                  <w:pPr>
                    <w:pStyle w:val="1"/>
                    <w:spacing w:before="0" w:after="0" w:line="240" w:lineRule="auto"/>
                    <w:ind w:left="-108" w:right="-108" w:hanging="7"/>
                    <w:jc w:val="center"/>
                    <w:rPr>
                      <w:rFonts w:ascii="Times New Roman" w:eastAsia="Tahoma" w:hAnsi="Times New Roman"/>
                      <w:bCs/>
                      <w:iCs/>
                      <w:sz w:val="20"/>
                      <w:szCs w:val="20"/>
                    </w:rPr>
                  </w:pPr>
                  <w:r w:rsidRPr="00530C02">
                    <w:rPr>
                      <w:rFonts w:ascii="Times New Roman" w:eastAsia="Tahoma" w:hAnsi="Times New Roman"/>
                      <w:bCs/>
                      <w:iCs/>
                      <w:sz w:val="20"/>
                      <w:szCs w:val="20"/>
                    </w:rPr>
                    <w:t>К-ть</w:t>
                  </w:r>
                </w:p>
              </w:tc>
            </w:tr>
            <w:tr w:rsidR="00530C02" w:rsidRPr="00246150" w:rsidTr="00DA2984">
              <w:trPr>
                <w:trHeight w:val="323"/>
              </w:trPr>
              <w:tc>
                <w:tcPr>
                  <w:tcW w:w="9930" w:type="dxa"/>
                  <w:gridSpan w:val="10"/>
                  <w:tcBorders>
                    <w:top w:val="single" w:sz="4" w:space="0" w:color="auto"/>
                    <w:left w:val="single" w:sz="4" w:space="0" w:color="auto"/>
                    <w:bottom w:val="single" w:sz="4" w:space="0" w:color="auto"/>
                    <w:right w:val="single" w:sz="4" w:space="0" w:color="auto"/>
                  </w:tcBorders>
                  <w:vAlign w:val="center"/>
                  <w:hideMark/>
                </w:tcPr>
                <w:p w:rsidR="00530C02" w:rsidRPr="00530C02" w:rsidRDefault="00530C02" w:rsidP="00CF4E61">
                  <w:pPr>
                    <w:jc w:val="center"/>
                    <w:rPr>
                      <w:rFonts w:ascii="Times New Roman" w:hAnsi="Times New Roman" w:cs="Times New Roman"/>
                      <w:b/>
                      <w:sz w:val="20"/>
                      <w:szCs w:val="20"/>
                    </w:rPr>
                  </w:pPr>
                  <w:r w:rsidRPr="00530C02">
                    <w:rPr>
                      <w:rFonts w:ascii="Times New Roman" w:hAnsi="Times New Roman" w:cs="Times New Roman"/>
                      <w:b/>
                      <w:sz w:val="20"/>
                      <w:szCs w:val="20"/>
                    </w:rPr>
                    <w:t xml:space="preserve">        </w:t>
                  </w:r>
                </w:p>
              </w:tc>
            </w:tr>
            <w:tr w:rsidR="00530C02" w:rsidRPr="00530C02" w:rsidTr="00DA2984">
              <w:trPr>
                <w:gridAfter w:val="1"/>
                <w:wAfter w:w="7" w:type="dxa"/>
                <w:trHeight w:val="350"/>
              </w:trPr>
              <w:tc>
                <w:tcPr>
                  <w:tcW w:w="541" w:type="dxa"/>
                  <w:tcBorders>
                    <w:top w:val="single" w:sz="4" w:space="0" w:color="auto"/>
                    <w:left w:val="single" w:sz="4" w:space="0" w:color="auto"/>
                    <w:bottom w:val="single" w:sz="4" w:space="0" w:color="auto"/>
                    <w:right w:val="single" w:sz="4" w:space="0" w:color="auto"/>
                  </w:tcBorders>
                </w:tcPr>
                <w:p w:rsidR="00530C02" w:rsidRPr="000249DC" w:rsidRDefault="00530C02" w:rsidP="0059585C">
                  <w:pPr>
                    <w:rPr>
                      <w:rFonts w:ascii="Times New Roman" w:hAnsi="Times New Roman" w:cs="Times New Roman"/>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530C02" w:rsidRPr="00530C02" w:rsidRDefault="00530C02" w:rsidP="0059585C">
                  <w:pPr>
                    <w:rPr>
                      <w:rFonts w:ascii="Times New Roman" w:hAnsi="Times New Roman" w:cs="Times New Roman"/>
                      <w:sz w:val="20"/>
                      <w:szCs w:val="20"/>
                    </w:rPr>
                  </w:pPr>
                </w:p>
              </w:tc>
              <w:tc>
                <w:tcPr>
                  <w:tcW w:w="5800" w:type="dxa"/>
                  <w:gridSpan w:val="2"/>
                  <w:tcBorders>
                    <w:top w:val="single" w:sz="4" w:space="0" w:color="auto"/>
                    <w:left w:val="single" w:sz="4" w:space="0" w:color="auto"/>
                    <w:bottom w:val="single" w:sz="4" w:space="0" w:color="auto"/>
                    <w:right w:val="single" w:sz="4" w:space="0" w:color="auto"/>
                  </w:tcBorders>
                  <w:vAlign w:val="center"/>
                </w:tcPr>
                <w:p w:rsidR="00530C02" w:rsidRPr="00530C02" w:rsidRDefault="00530C02" w:rsidP="00DB64CE">
                  <w:pPr>
                    <w:shd w:val="clear" w:color="auto" w:fill="FFFFFF"/>
                    <w:spacing w:line="298" w:lineRule="exact"/>
                    <w:ind w:left="-52" w:right="-79"/>
                    <w:rPr>
                      <w:rFonts w:ascii="Times New Roman" w:hAnsi="Times New Roman" w:cs="Times New Roman"/>
                      <w:color w:val="auto"/>
                      <w:spacing w:val="-8"/>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30C02" w:rsidRPr="00530C02" w:rsidRDefault="00530C02" w:rsidP="0059585C">
                  <w:pPr>
                    <w:jc w:val="center"/>
                    <w:rPr>
                      <w:rFonts w:ascii="Times New Roman" w:hAnsi="Times New Roman" w:cs="Times New Roman"/>
                      <w:bCs/>
                      <w:spacing w:val="-8"/>
                      <w:sz w:val="20"/>
                      <w:szCs w:val="20"/>
                    </w:rPr>
                  </w:pPr>
                  <w:r w:rsidRPr="00530C02">
                    <w:rPr>
                      <w:rFonts w:ascii="Times New Roman" w:hAnsi="Times New Roman" w:cs="Times New Roman"/>
                      <w:bCs/>
                      <w:spacing w:val="-8"/>
                      <w:sz w:val="20"/>
                      <w:szCs w:val="20"/>
                    </w:rPr>
                    <w:t>шт.</w:t>
                  </w:r>
                </w:p>
              </w:tc>
              <w:tc>
                <w:tcPr>
                  <w:tcW w:w="709" w:type="dxa"/>
                  <w:gridSpan w:val="2"/>
                  <w:tcBorders>
                    <w:top w:val="single" w:sz="4" w:space="0" w:color="auto"/>
                    <w:left w:val="single" w:sz="4" w:space="0" w:color="auto"/>
                    <w:bottom w:val="single" w:sz="4" w:space="0" w:color="auto"/>
                    <w:right w:val="single" w:sz="4" w:space="0" w:color="auto"/>
                  </w:tcBorders>
                </w:tcPr>
                <w:p w:rsidR="00530C02" w:rsidRPr="00530C02" w:rsidRDefault="00530C02" w:rsidP="0059585C">
                  <w:pPr>
                    <w:jc w:val="center"/>
                    <w:rPr>
                      <w:rFonts w:ascii="Times New Roman" w:hAnsi="Times New Roman" w:cs="Times New Roman"/>
                      <w:bCs/>
                      <w:spacing w:val="-8"/>
                      <w:sz w:val="20"/>
                      <w:szCs w:val="20"/>
                      <w:u w:val="single"/>
                    </w:rPr>
                  </w:pPr>
                  <w:r w:rsidRPr="00530C02">
                    <w:rPr>
                      <w:rFonts w:ascii="Times New Roman" w:hAnsi="Times New Roman" w:cs="Times New Roman"/>
                      <w:bCs/>
                      <w:spacing w:val="-8"/>
                      <w:sz w:val="20"/>
                      <w:szCs w:val="20"/>
                    </w:rPr>
                    <w:t>1</w:t>
                  </w:r>
                </w:p>
              </w:tc>
            </w:tr>
          </w:tbl>
          <w:p w:rsidR="007C5D09" w:rsidRDefault="007C5D09" w:rsidP="006272CD">
            <w:pPr>
              <w:pStyle w:val="30"/>
              <w:keepNext/>
              <w:keepLines/>
              <w:shd w:val="clear" w:color="auto" w:fill="auto"/>
              <w:spacing w:after="0" w:line="240" w:lineRule="auto"/>
              <w:outlineLvl w:val="9"/>
              <w:rPr>
                <w:rFonts w:ascii="Times New Roman" w:hAnsi="Times New Roman" w:cs="Times New Roman"/>
                <w:b/>
                <w:sz w:val="20"/>
                <w:szCs w:val="20"/>
                <w:lang w:val="uk-UA"/>
              </w:rPr>
            </w:pPr>
          </w:p>
          <w:p w:rsidR="007C5D09" w:rsidRDefault="007C5D09" w:rsidP="006272CD">
            <w:pPr>
              <w:pStyle w:val="30"/>
              <w:keepNext/>
              <w:keepLines/>
              <w:shd w:val="clear" w:color="auto" w:fill="auto"/>
              <w:spacing w:after="0" w:line="240" w:lineRule="auto"/>
              <w:outlineLvl w:val="9"/>
              <w:rPr>
                <w:rFonts w:ascii="Times New Roman" w:hAnsi="Times New Roman" w:cs="Times New Roman"/>
                <w:b/>
                <w:sz w:val="20"/>
                <w:szCs w:val="20"/>
                <w:lang w:val="uk-UA"/>
              </w:rPr>
            </w:pPr>
          </w:p>
          <w:p w:rsidR="0091344D" w:rsidRPr="00BD5F71" w:rsidRDefault="004A4748" w:rsidP="006272CD">
            <w:pPr>
              <w:pStyle w:val="30"/>
              <w:keepNext/>
              <w:keepLines/>
              <w:shd w:val="clear" w:color="auto" w:fill="auto"/>
              <w:spacing w:after="0" w:line="240" w:lineRule="auto"/>
              <w:outlineLvl w:val="9"/>
              <w:rPr>
                <w:rFonts w:ascii="Times New Roman" w:hAnsi="Times New Roman" w:cs="Times New Roman"/>
                <w:b/>
                <w:sz w:val="20"/>
                <w:szCs w:val="20"/>
                <w:lang w:val="uk-UA"/>
              </w:rPr>
            </w:pPr>
            <w:r w:rsidRPr="0025787E">
              <w:rPr>
                <w:rFonts w:ascii="Times New Roman" w:hAnsi="Times New Roman" w:cs="Times New Roman"/>
                <w:b/>
                <w:sz w:val="20"/>
                <w:szCs w:val="20"/>
                <w:lang w:val="uk-UA"/>
              </w:rPr>
              <w:t>МІСЦЕЗНАХОДЖЕННЯ ТА БАНКІВСЬКІ РЕКВІЗИТИ СТОРІН</w:t>
            </w:r>
          </w:p>
          <w:tbl>
            <w:tblPr>
              <w:tblW w:w="9648" w:type="dxa"/>
              <w:tblLayout w:type="fixed"/>
              <w:tblLook w:val="0000" w:firstRow="0" w:lastRow="0" w:firstColumn="0" w:lastColumn="0" w:noHBand="0" w:noVBand="0"/>
            </w:tblPr>
            <w:tblGrid>
              <w:gridCol w:w="4608"/>
              <w:gridCol w:w="5040"/>
            </w:tblGrid>
            <w:tr w:rsidR="0091344D" w:rsidRPr="00BD5F71" w:rsidTr="00BA5C4A">
              <w:tc>
                <w:tcPr>
                  <w:tcW w:w="4608" w:type="dxa"/>
                </w:tcPr>
                <w:p w:rsidR="0091344D" w:rsidRPr="00BD5F71" w:rsidRDefault="0091344D" w:rsidP="006272CD">
                  <w:pPr>
                    <w:rPr>
                      <w:rFonts w:ascii="Times New Roman" w:hAnsi="Times New Roman" w:cs="Times New Roman"/>
                      <w:sz w:val="20"/>
                      <w:szCs w:val="20"/>
                    </w:rPr>
                  </w:pPr>
                </w:p>
                <w:p w:rsidR="0091344D" w:rsidRPr="006272CD" w:rsidRDefault="0091344D" w:rsidP="006272CD">
                  <w:pPr>
                    <w:jc w:val="center"/>
                    <w:rPr>
                      <w:rFonts w:ascii="Times New Roman" w:hAnsi="Times New Roman" w:cs="Times New Roman"/>
                      <w:b/>
                      <w:bCs/>
                      <w:sz w:val="20"/>
                      <w:szCs w:val="20"/>
                    </w:rPr>
                  </w:pPr>
                  <w:r w:rsidRPr="00BD5F71">
                    <w:rPr>
                      <w:rFonts w:ascii="Times New Roman" w:hAnsi="Times New Roman" w:cs="Times New Roman"/>
                      <w:b/>
                      <w:bCs/>
                      <w:sz w:val="20"/>
                      <w:szCs w:val="20"/>
                    </w:rPr>
                    <w:t>ПОКУПЕЦЬ</w:t>
                  </w:r>
                </w:p>
              </w:tc>
              <w:tc>
                <w:tcPr>
                  <w:tcW w:w="5040" w:type="dxa"/>
                </w:tcPr>
                <w:p w:rsidR="0091344D" w:rsidRPr="00BD5F71" w:rsidRDefault="0091344D" w:rsidP="00BA5C4A">
                  <w:pPr>
                    <w:jc w:val="center"/>
                    <w:rPr>
                      <w:rFonts w:ascii="Times New Roman" w:hAnsi="Times New Roman" w:cs="Times New Roman"/>
                      <w:sz w:val="20"/>
                      <w:szCs w:val="20"/>
                    </w:rPr>
                  </w:pPr>
                </w:p>
                <w:p w:rsidR="0091344D" w:rsidRPr="00BD5F71" w:rsidRDefault="0091344D" w:rsidP="00BA5C4A">
                  <w:pPr>
                    <w:jc w:val="center"/>
                    <w:rPr>
                      <w:rFonts w:ascii="Times New Roman" w:hAnsi="Times New Roman" w:cs="Times New Roman"/>
                      <w:b/>
                      <w:bCs/>
                      <w:sz w:val="20"/>
                      <w:szCs w:val="20"/>
                    </w:rPr>
                  </w:pPr>
                  <w:r w:rsidRPr="00BD5F71">
                    <w:rPr>
                      <w:rFonts w:ascii="Times New Roman" w:hAnsi="Times New Roman" w:cs="Times New Roman"/>
                      <w:b/>
                      <w:bCs/>
                      <w:sz w:val="20"/>
                      <w:szCs w:val="20"/>
                    </w:rPr>
                    <w:t>ПРОДАВЕЦЬ</w:t>
                  </w:r>
                </w:p>
              </w:tc>
            </w:tr>
            <w:tr w:rsidR="0091344D" w:rsidRPr="00BD5F71" w:rsidTr="00BA5C4A">
              <w:tc>
                <w:tcPr>
                  <w:tcW w:w="4608" w:type="dxa"/>
                </w:tcPr>
                <w:p w:rsidR="00DB64CE" w:rsidRPr="00DB64CE" w:rsidRDefault="00DB64CE" w:rsidP="00CF4E61">
                  <w:pPr>
                    <w:pStyle w:val="a8"/>
                    <w:spacing w:after="0"/>
                    <w:jc w:val="center"/>
                    <w:rPr>
                      <w:rFonts w:ascii="Times New Roman" w:hAnsi="Times New Roman" w:cs="Times New Roman"/>
                      <w:b/>
                      <w:bCs/>
                      <w:sz w:val="20"/>
                      <w:szCs w:val="20"/>
                      <w:lang w:val="uk-UA"/>
                    </w:rPr>
                  </w:pPr>
                  <w:r w:rsidRPr="00DB64CE">
                    <w:rPr>
                      <w:rFonts w:ascii="Times New Roman" w:hAnsi="Times New Roman" w:cs="Times New Roman"/>
                      <w:b/>
                      <w:bCs/>
                      <w:sz w:val="20"/>
                      <w:szCs w:val="20"/>
                      <w:lang w:val="uk-UA"/>
                    </w:rPr>
                    <w:t xml:space="preserve">Управління Служби безпеки України   </w:t>
                  </w:r>
                </w:p>
                <w:p w:rsidR="00DB64CE" w:rsidRDefault="00DB64CE" w:rsidP="00CF4E61">
                  <w:pPr>
                    <w:pStyle w:val="a8"/>
                    <w:spacing w:after="0"/>
                    <w:jc w:val="center"/>
                    <w:rPr>
                      <w:rFonts w:ascii="Times New Roman" w:hAnsi="Times New Roman" w:cs="Times New Roman"/>
                      <w:b/>
                      <w:bCs/>
                      <w:sz w:val="20"/>
                      <w:szCs w:val="20"/>
                      <w:lang w:val="uk-UA"/>
                    </w:rPr>
                  </w:pPr>
                  <w:r w:rsidRPr="00DB64CE">
                    <w:rPr>
                      <w:rFonts w:ascii="Times New Roman" w:hAnsi="Times New Roman" w:cs="Times New Roman"/>
                      <w:b/>
                      <w:bCs/>
                      <w:sz w:val="20"/>
                      <w:szCs w:val="20"/>
                      <w:lang w:val="uk-UA"/>
                    </w:rPr>
                    <w:t>в Івано-Франківській області</w:t>
                  </w:r>
                </w:p>
                <w:p w:rsidR="00DB64CE" w:rsidRPr="00DB64CE" w:rsidRDefault="00DB64CE" w:rsidP="00DB64CE">
                  <w:pPr>
                    <w:pStyle w:val="a8"/>
                    <w:spacing w:after="0"/>
                    <w:jc w:val="center"/>
                    <w:rPr>
                      <w:rFonts w:ascii="Times New Roman" w:hAnsi="Times New Roman" w:cs="Times New Roman"/>
                      <w:b/>
                      <w:bCs/>
                      <w:sz w:val="20"/>
                      <w:szCs w:val="20"/>
                      <w:lang w:val="uk-UA"/>
                    </w:rPr>
                  </w:pPr>
                </w:p>
                <w:p w:rsidR="00DB64CE" w:rsidRPr="00DB64CE" w:rsidRDefault="00DB64CE" w:rsidP="00DB64CE">
                  <w:pPr>
                    <w:spacing w:line="240" w:lineRule="auto"/>
                    <w:jc w:val="both"/>
                    <w:rPr>
                      <w:rFonts w:ascii="Times New Roman" w:hAnsi="Times New Roman" w:cs="Times New Roman"/>
                      <w:sz w:val="20"/>
                      <w:szCs w:val="20"/>
                      <w:lang w:val="ru-RU"/>
                    </w:rPr>
                  </w:pPr>
                  <w:r w:rsidRPr="00DB64CE">
                    <w:rPr>
                      <w:rFonts w:ascii="Times New Roman" w:hAnsi="Times New Roman" w:cs="Times New Roman"/>
                      <w:sz w:val="20"/>
                      <w:szCs w:val="20"/>
                    </w:rPr>
                    <w:t xml:space="preserve">вул. </w:t>
                  </w:r>
                  <w:proofErr w:type="spellStart"/>
                  <w:r w:rsidRPr="00DB64CE">
                    <w:rPr>
                      <w:rFonts w:ascii="Times New Roman" w:hAnsi="Times New Roman" w:cs="Times New Roman"/>
                      <w:sz w:val="20"/>
                      <w:szCs w:val="20"/>
                    </w:rPr>
                    <w:t>Ак</w:t>
                  </w:r>
                  <w:proofErr w:type="spellEnd"/>
                  <w:r w:rsidRPr="00DB64CE">
                    <w:rPr>
                      <w:rFonts w:ascii="Times New Roman" w:hAnsi="Times New Roman" w:cs="Times New Roman"/>
                      <w:sz w:val="20"/>
                      <w:szCs w:val="20"/>
                    </w:rPr>
                    <w:t>. Сахарова, 15, м. Івано Франківськ, 76018</w:t>
                  </w:r>
                  <w:r>
                    <w:rPr>
                      <w:rFonts w:ascii="Times New Roman" w:hAnsi="Times New Roman" w:cs="Times New Roman"/>
                      <w:sz w:val="20"/>
                      <w:szCs w:val="20"/>
                    </w:rPr>
                    <w:t xml:space="preserve"> </w:t>
                  </w:r>
                  <w:r w:rsidRPr="00BD5F71">
                    <w:rPr>
                      <w:rFonts w:ascii="Times New Roman" w:hAnsi="Times New Roman" w:cs="Times New Roman"/>
                      <w:sz w:val="20"/>
                      <w:szCs w:val="20"/>
                    </w:rPr>
                    <w:t xml:space="preserve">р/р </w:t>
                  </w:r>
                  <w:r w:rsidRPr="00DB64CE">
                    <w:rPr>
                      <w:rFonts w:ascii="Times New Roman" w:hAnsi="Times New Roman" w:cs="Times New Roman"/>
                      <w:sz w:val="20"/>
                      <w:szCs w:val="20"/>
                      <w:lang w:val="en-US"/>
                    </w:rPr>
                    <w:t>UA</w:t>
                  </w:r>
                  <w:r w:rsidRPr="00DB64CE">
                    <w:rPr>
                      <w:rFonts w:ascii="Times New Roman" w:hAnsi="Times New Roman" w:cs="Times New Roman"/>
                      <w:sz w:val="20"/>
                      <w:szCs w:val="20"/>
                      <w:lang w:val="ru-RU"/>
                    </w:rPr>
                    <w:t>678201720343130001000006607</w:t>
                  </w:r>
                </w:p>
                <w:p w:rsidR="00DB64CE" w:rsidRDefault="00DB64CE" w:rsidP="00DB64CE">
                  <w:pPr>
                    <w:spacing w:line="240" w:lineRule="auto"/>
                    <w:jc w:val="both"/>
                    <w:rPr>
                      <w:rFonts w:ascii="Times New Roman" w:hAnsi="Times New Roman" w:cs="Times New Roman"/>
                      <w:sz w:val="20"/>
                      <w:szCs w:val="20"/>
                    </w:rPr>
                  </w:pPr>
                  <w:r w:rsidRPr="00DB64CE">
                    <w:rPr>
                      <w:rFonts w:ascii="Times New Roman" w:hAnsi="Times New Roman" w:cs="Times New Roman"/>
                      <w:sz w:val="20"/>
                      <w:szCs w:val="20"/>
                    </w:rPr>
                    <w:t>МФО 820172</w:t>
                  </w:r>
                </w:p>
                <w:p w:rsidR="00DB64CE" w:rsidRDefault="00DB64CE" w:rsidP="00DB64CE">
                  <w:pPr>
                    <w:pStyle w:val="12"/>
                    <w:jc w:val="both"/>
                    <w:rPr>
                      <w:rFonts w:ascii="Times New Roman" w:eastAsia="Tahoma" w:hAnsi="Times New Roman" w:cs="Times New Roman"/>
                      <w:color w:val="00000A"/>
                      <w:sz w:val="20"/>
                      <w:szCs w:val="20"/>
                      <w:lang w:val="uk-UA" w:eastAsia="zh-CN" w:bidi="hi-IN"/>
                    </w:rPr>
                  </w:pPr>
                  <w:r w:rsidRPr="00DB64CE">
                    <w:rPr>
                      <w:rFonts w:ascii="Times New Roman" w:eastAsia="Tahoma" w:hAnsi="Times New Roman" w:cs="Times New Roman"/>
                      <w:color w:val="00000A"/>
                      <w:sz w:val="20"/>
                      <w:szCs w:val="20"/>
                      <w:lang w:val="uk-UA" w:eastAsia="zh-CN" w:bidi="hi-IN"/>
                    </w:rPr>
                    <w:t>код ЄДРПОУ 20001579</w:t>
                  </w:r>
                </w:p>
                <w:p w:rsidR="00DB64CE" w:rsidRPr="00BD5F71" w:rsidRDefault="00DB64CE" w:rsidP="00DB64CE">
                  <w:pPr>
                    <w:pStyle w:val="12"/>
                    <w:jc w:val="both"/>
                    <w:rPr>
                      <w:rFonts w:ascii="Times New Roman" w:hAnsi="Times New Roman" w:cs="Times New Roman"/>
                      <w:b/>
                      <w:bCs/>
                      <w:sz w:val="20"/>
                      <w:szCs w:val="20"/>
                      <w:lang w:val="uk-UA"/>
                    </w:rPr>
                  </w:pPr>
                </w:p>
                <w:p w:rsidR="00DB64CE" w:rsidRDefault="00DB64CE" w:rsidP="00DB64CE">
                  <w:pPr>
                    <w:pStyle w:val="12"/>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Начальник Управління</w:t>
                  </w:r>
                </w:p>
                <w:p w:rsidR="00DB64CE" w:rsidRPr="00BD5F71" w:rsidRDefault="00DB64CE" w:rsidP="00DB64CE">
                  <w:pPr>
                    <w:pStyle w:val="12"/>
                    <w:jc w:val="both"/>
                    <w:rPr>
                      <w:rFonts w:ascii="Times New Roman" w:hAnsi="Times New Roman" w:cs="Times New Roman"/>
                      <w:i/>
                      <w:sz w:val="20"/>
                      <w:szCs w:val="20"/>
                      <w:lang w:val="uk-UA"/>
                    </w:rPr>
                  </w:pPr>
                  <w:r>
                    <w:rPr>
                      <w:rFonts w:ascii="Times New Roman" w:hAnsi="Times New Roman" w:cs="Times New Roman"/>
                      <w:b/>
                      <w:bCs/>
                      <w:sz w:val="20"/>
                      <w:szCs w:val="20"/>
                      <w:lang w:val="uk-UA"/>
                    </w:rPr>
                    <w:t xml:space="preserve"> </w:t>
                  </w:r>
                  <w:r>
                    <w:rPr>
                      <w:rFonts w:ascii="Times New Roman" w:hAnsi="Times New Roman" w:cs="Times New Roman"/>
                      <w:sz w:val="20"/>
                      <w:szCs w:val="20"/>
                      <w:lang w:val="uk-UA"/>
                    </w:rPr>
                    <w:t xml:space="preserve">                             </w:t>
                  </w:r>
                  <w:r w:rsidRPr="00BD5F71">
                    <w:rPr>
                      <w:rFonts w:ascii="Times New Roman" w:hAnsi="Times New Roman" w:cs="Times New Roman"/>
                      <w:sz w:val="20"/>
                      <w:szCs w:val="20"/>
                    </w:rPr>
                    <w:t>____________</w:t>
                  </w:r>
                  <w:r>
                    <w:rPr>
                      <w:rFonts w:ascii="Times New Roman" w:hAnsi="Times New Roman" w:cs="Times New Roman"/>
                      <w:b/>
                      <w:bCs/>
                      <w:sz w:val="20"/>
                      <w:szCs w:val="20"/>
                      <w:lang w:val="uk-UA"/>
                    </w:rPr>
                    <w:t>Віктор НАЗАРУК</w:t>
                  </w:r>
                </w:p>
                <w:p w:rsidR="0091344D" w:rsidRPr="006272CD" w:rsidRDefault="0091344D" w:rsidP="006272CD">
                  <w:pPr>
                    <w:pStyle w:val="12"/>
                    <w:jc w:val="both"/>
                    <w:rPr>
                      <w:rFonts w:ascii="Times New Roman" w:hAnsi="Times New Roman" w:cs="Times New Roman"/>
                      <w:i/>
                      <w:sz w:val="20"/>
                      <w:szCs w:val="20"/>
                      <w:lang w:val="uk-UA"/>
                    </w:rPr>
                  </w:pPr>
                </w:p>
              </w:tc>
              <w:tc>
                <w:tcPr>
                  <w:tcW w:w="5040" w:type="dxa"/>
                </w:tcPr>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pacing w:val="-8"/>
                      <w:sz w:val="20"/>
                      <w:szCs w:val="20"/>
                    </w:rPr>
                    <w:t xml:space="preserve">            _____________________________                 </w:t>
                  </w:r>
                </w:p>
                <w:p w:rsidR="00CF4E61" w:rsidRDefault="00CF4E61" w:rsidP="00BA5C4A">
                  <w:pPr>
                    <w:rPr>
                      <w:rFonts w:ascii="Times New Roman" w:hAnsi="Times New Roman" w:cs="Times New Roman"/>
                      <w:sz w:val="20"/>
                      <w:szCs w:val="20"/>
                    </w:rPr>
                  </w:pPr>
                </w:p>
                <w:p w:rsidR="00CF4E61" w:rsidRDefault="00CF4E61" w:rsidP="00BA5C4A">
                  <w:pPr>
                    <w:rPr>
                      <w:rFonts w:ascii="Times New Roman" w:hAnsi="Times New Roman" w:cs="Times New Roman"/>
                      <w:sz w:val="20"/>
                      <w:szCs w:val="20"/>
                    </w:rPr>
                  </w:pPr>
                </w:p>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z w:val="20"/>
                      <w:szCs w:val="20"/>
                    </w:rPr>
                    <w:t xml:space="preserve">Юридична та поштова адреса:                                                                                                                                                   </w:t>
                  </w:r>
                </w:p>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z w:val="20"/>
                      <w:szCs w:val="20"/>
                    </w:rPr>
                    <w:t xml:space="preserve">тел. </w:t>
                  </w:r>
                </w:p>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z w:val="20"/>
                      <w:szCs w:val="20"/>
                    </w:rPr>
                    <w:t xml:space="preserve">Код ЄДРПОУ    </w:t>
                  </w:r>
                </w:p>
                <w:p w:rsidR="0091344D" w:rsidRPr="00BD5F71" w:rsidRDefault="0091344D" w:rsidP="00BA5C4A">
                  <w:pPr>
                    <w:rPr>
                      <w:rFonts w:ascii="Times New Roman" w:hAnsi="Times New Roman" w:cs="Times New Roman"/>
                      <w:sz w:val="20"/>
                      <w:szCs w:val="20"/>
                    </w:rPr>
                  </w:pPr>
                  <w:r w:rsidRPr="00BD5F71">
                    <w:rPr>
                      <w:rFonts w:ascii="Times New Roman" w:hAnsi="Times New Roman" w:cs="Times New Roman"/>
                      <w:sz w:val="20"/>
                      <w:szCs w:val="20"/>
                    </w:rPr>
                    <w:t xml:space="preserve">р/р  </w:t>
                  </w:r>
                  <w:r w:rsidR="00221D67">
                    <w:rPr>
                      <w:rFonts w:ascii="Times New Roman" w:hAnsi="Times New Roman" w:cs="Times New Roman"/>
                      <w:sz w:val="20"/>
                      <w:szCs w:val="20"/>
                    </w:rPr>
                    <w:t>_______________________________</w:t>
                  </w:r>
                </w:p>
                <w:p w:rsidR="00221D67" w:rsidRPr="006272CD" w:rsidRDefault="0091344D" w:rsidP="006272CD">
                  <w:pPr>
                    <w:rPr>
                      <w:rFonts w:ascii="Times New Roman" w:hAnsi="Times New Roman" w:cs="Times New Roman"/>
                      <w:sz w:val="20"/>
                      <w:szCs w:val="20"/>
                    </w:rPr>
                  </w:pPr>
                  <w:r w:rsidRPr="00BD5F71">
                    <w:rPr>
                      <w:rFonts w:ascii="Times New Roman" w:hAnsi="Times New Roman" w:cs="Times New Roman"/>
                      <w:sz w:val="20"/>
                      <w:szCs w:val="20"/>
                    </w:rPr>
                    <w:t xml:space="preserve">МФО                                                                                                    </w:t>
                  </w:r>
                </w:p>
                <w:p w:rsidR="00221D67" w:rsidRPr="00BD5F71" w:rsidRDefault="0091344D" w:rsidP="00C2447E">
                  <w:pPr>
                    <w:tabs>
                      <w:tab w:val="left" w:pos="1985"/>
                    </w:tabs>
                    <w:rPr>
                      <w:rFonts w:ascii="Times New Roman" w:hAnsi="Times New Roman" w:cs="Times New Roman"/>
                      <w:snapToGrid w:val="0"/>
                      <w:sz w:val="20"/>
                      <w:szCs w:val="20"/>
                    </w:rPr>
                  </w:pPr>
                  <w:r w:rsidRPr="00BD5F71">
                    <w:rPr>
                      <w:rFonts w:ascii="Times New Roman" w:hAnsi="Times New Roman" w:cs="Times New Roman"/>
                      <w:snapToGrid w:val="0"/>
                      <w:sz w:val="20"/>
                      <w:szCs w:val="20"/>
                    </w:rPr>
                    <w:t>___________________________________</w:t>
                  </w:r>
                </w:p>
              </w:tc>
            </w:tr>
          </w:tbl>
          <w:p w:rsidR="00606A18" w:rsidRDefault="00606A18">
            <w:pPr>
              <w:widowControl w:val="0"/>
              <w:shd w:val="clear" w:color="auto" w:fill="FFFFFF"/>
              <w:tabs>
                <w:tab w:val="left" w:pos="2160"/>
                <w:tab w:val="left" w:pos="3600"/>
              </w:tabs>
              <w:suppressAutoHyphens/>
              <w:spacing w:line="240" w:lineRule="auto"/>
              <w:jc w:val="both"/>
              <w:rPr>
                <w:sz w:val="20"/>
                <w:szCs w:val="20"/>
              </w:rPr>
            </w:pPr>
          </w:p>
          <w:p w:rsidR="00530C02" w:rsidRDefault="00530C02">
            <w:pPr>
              <w:widowControl w:val="0"/>
              <w:shd w:val="clear" w:color="auto" w:fill="FFFFFF"/>
              <w:tabs>
                <w:tab w:val="left" w:pos="2160"/>
                <w:tab w:val="left" w:pos="3600"/>
              </w:tabs>
              <w:suppressAutoHyphens/>
              <w:spacing w:line="240" w:lineRule="auto"/>
              <w:jc w:val="both"/>
              <w:rPr>
                <w:sz w:val="20"/>
                <w:szCs w:val="20"/>
              </w:rPr>
            </w:pPr>
          </w:p>
          <w:p w:rsidR="00530C02" w:rsidRDefault="00530C02">
            <w:pPr>
              <w:widowControl w:val="0"/>
              <w:shd w:val="clear" w:color="auto" w:fill="FFFFFF"/>
              <w:tabs>
                <w:tab w:val="left" w:pos="2160"/>
                <w:tab w:val="left" w:pos="3600"/>
              </w:tabs>
              <w:suppressAutoHyphens/>
              <w:spacing w:line="240" w:lineRule="auto"/>
              <w:jc w:val="both"/>
              <w:rPr>
                <w:sz w:val="20"/>
                <w:szCs w:val="20"/>
              </w:rPr>
            </w:pPr>
          </w:p>
          <w:p w:rsidR="00530C02" w:rsidRDefault="00530C02">
            <w:pPr>
              <w:widowControl w:val="0"/>
              <w:shd w:val="clear" w:color="auto" w:fill="FFFFFF"/>
              <w:tabs>
                <w:tab w:val="left" w:pos="2160"/>
                <w:tab w:val="left" w:pos="3600"/>
              </w:tabs>
              <w:suppressAutoHyphens/>
              <w:spacing w:line="240" w:lineRule="auto"/>
              <w:jc w:val="both"/>
              <w:rPr>
                <w:sz w:val="20"/>
                <w:szCs w:val="20"/>
              </w:rPr>
            </w:pPr>
          </w:p>
          <w:p w:rsidR="00530C02" w:rsidRDefault="00530C02">
            <w:pPr>
              <w:widowControl w:val="0"/>
              <w:shd w:val="clear" w:color="auto" w:fill="FFFFFF"/>
              <w:tabs>
                <w:tab w:val="left" w:pos="2160"/>
                <w:tab w:val="left" w:pos="3600"/>
              </w:tabs>
              <w:suppressAutoHyphens/>
              <w:spacing w:line="240" w:lineRule="auto"/>
              <w:jc w:val="both"/>
              <w:rPr>
                <w:sz w:val="20"/>
                <w:szCs w:val="20"/>
              </w:rPr>
            </w:pPr>
          </w:p>
          <w:p w:rsidR="008C336E" w:rsidRPr="00BD5F71" w:rsidRDefault="008C336E" w:rsidP="00120B9A">
            <w:pPr>
              <w:widowControl w:val="0"/>
              <w:shd w:val="clear" w:color="auto" w:fill="FFFFFF"/>
              <w:tabs>
                <w:tab w:val="left" w:pos="2160"/>
                <w:tab w:val="left" w:pos="3600"/>
              </w:tabs>
              <w:suppressAutoHyphens/>
              <w:spacing w:line="240" w:lineRule="auto"/>
              <w:jc w:val="both"/>
              <w:rPr>
                <w:rFonts w:ascii="Nimbus Roman No9 L" w:hAnsi="Nimbus Roman No9 L" w:cs="Times New Roman"/>
                <w:sz w:val="20"/>
                <w:szCs w:val="20"/>
                <w:u w:val="single"/>
              </w:rPr>
            </w:pPr>
          </w:p>
        </w:tc>
        <w:tc>
          <w:tcPr>
            <w:tcW w:w="1475" w:type="dxa"/>
          </w:tcPr>
          <w:p w:rsidR="008C336E" w:rsidRPr="00BD5F71" w:rsidRDefault="008C336E">
            <w:pPr>
              <w:rPr>
                <w:rFonts w:ascii="Times New Roman" w:hAnsi="Times New Roman" w:cs="Times New Roman"/>
                <w:sz w:val="20"/>
                <w:szCs w:val="20"/>
                <w:u w:val="single"/>
              </w:rPr>
            </w:pPr>
          </w:p>
        </w:tc>
      </w:tr>
    </w:tbl>
    <w:p w:rsidR="00BA5C4A" w:rsidRPr="00BD5F71" w:rsidRDefault="00BA5C4A">
      <w:pPr>
        <w:rPr>
          <w:sz w:val="20"/>
          <w:szCs w:val="20"/>
        </w:rPr>
      </w:pPr>
    </w:p>
    <w:p w:rsidR="00EC557E" w:rsidRPr="00BD5F71" w:rsidRDefault="00EC557E">
      <w:pPr>
        <w:rPr>
          <w:sz w:val="20"/>
          <w:szCs w:val="20"/>
        </w:rPr>
      </w:pPr>
    </w:p>
    <w:p w:rsidR="00EC557E" w:rsidRPr="00BD5F71" w:rsidRDefault="00EC557E">
      <w:pPr>
        <w:rPr>
          <w:sz w:val="20"/>
          <w:szCs w:val="20"/>
        </w:rPr>
      </w:pPr>
    </w:p>
    <w:sectPr w:rsidR="00EC557E" w:rsidRPr="00BD5F71" w:rsidSect="00BD5F71">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imbus Roman No9 L">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57FF"/>
    <w:multiLevelType w:val="hybridMultilevel"/>
    <w:tmpl w:val="9E9AFF3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C31DE5"/>
    <w:multiLevelType w:val="hybridMultilevel"/>
    <w:tmpl w:val="9E9AFF3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2024AE"/>
    <w:multiLevelType w:val="multilevel"/>
    <w:tmpl w:val="070CB716"/>
    <w:lvl w:ilvl="0">
      <w:start w:val="9"/>
      <w:numFmt w:val="upperRoman"/>
      <w:lvlText w:val="%1."/>
      <w:lvlJc w:val="left"/>
      <w:rPr>
        <w:rFonts w:ascii="Times New Roman" w:eastAsia="Times New Roman" w:hAnsi="Times New Roman" w:cs="Times New Roman"/>
        <w:b/>
        <w:bCs w:val="0"/>
        <w:i w:val="0"/>
        <w:iCs w:val="0"/>
        <w:smallCaps w:val="0"/>
        <w:strike w:val="0"/>
        <w:dstrike w:val="0"/>
        <w:color w:val="000000"/>
        <w:spacing w:val="0"/>
        <w:w w:val="100"/>
        <w:position w:val="0"/>
        <w:sz w:val="24"/>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C4373C0"/>
    <w:multiLevelType w:val="hybridMultilevel"/>
    <w:tmpl w:val="9E9AFF3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05C53"/>
    <w:multiLevelType w:val="multilevel"/>
    <w:tmpl w:val="3A12313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BF4796A"/>
    <w:multiLevelType w:val="hybridMultilevel"/>
    <w:tmpl w:val="9E9AFF3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F32A95"/>
    <w:multiLevelType w:val="hybridMultilevel"/>
    <w:tmpl w:val="9E9AFF3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AA770A"/>
    <w:multiLevelType w:val="hybridMultilevel"/>
    <w:tmpl w:val="9E9AFF3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9">
    <w:nsid w:val="7E317533"/>
    <w:multiLevelType w:val="multilevel"/>
    <w:tmpl w:val="88DAADC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num w:numId="1">
    <w:abstractNumId w:val="8"/>
  </w:num>
  <w:num w:numId="2">
    <w:abstractNumId w:val="9"/>
  </w:num>
  <w:num w:numId="3">
    <w:abstractNumId w:val="4"/>
  </w:num>
  <w:num w:numId="4">
    <w:abstractNumId w:val="2"/>
    <w:lvlOverride w:ilvl="0">
      <w:startOverride w:val="9"/>
    </w:lvlOverride>
    <w:lvlOverride w:ilvl="1"/>
    <w:lvlOverride w:ilvl="2"/>
    <w:lvlOverride w:ilvl="3"/>
    <w:lvlOverride w:ilvl="4"/>
    <w:lvlOverride w:ilvl="5"/>
    <w:lvlOverride w:ilvl="6"/>
    <w:lvlOverride w:ilvl="7"/>
    <w:lvlOverride w:ilvl="8"/>
  </w:num>
  <w:num w:numId="5">
    <w:abstractNumId w:val="3"/>
  </w:num>
  <w:num w:numId="6">
    <w:abstractNumId w:val="7"/>
  </w:num>
  <w:num w:numId="7">
    <w:abstractNumId w:val="1"/>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93"/>
    <w:rsid w:val="000122C5"/>
    <w:rsid w:val="000249DC"/>
    <w:rsid w:val="000E1AEA"/>
    <w:rsid w:val="000E390A"/>
    <w:rsid w:val="000F3C83"/>
    <w:rsid w:val="00120B9A"/>
    <w:rsid w:val="001F75EF"/>
    <w:rsid w:val="00221D67"/>
    <w:rsid w:val="00246150"/>
    <w:rsid w:val="0025787E"/>
    <w:rsid w:val="00261582"/>
    <w:rsid w:val="00284314"/>
    <w:rsid w:val="002C4740"/>
    <w:rsid w:val="002E1A22"/>
    <w:rsid w:val="00300792"/>
    <w:rsid w:val="00314719"/>
    <w:rsid w:val="003F245C"/>
    <w:rsid w:val="00454990"/>
    <w:rsid w:val="004A4748"/>
    <w:rsid w:val="004A79AF"/>
    <w:rsid w:val="00530C02"/>
    <w:rsid w:val="005A7B51"/>
    <w:rsid w:val="00606A18"/>
    <w:rsid w:val="006272CD"/>
    <w:rsid w:val="0069247B"/>
    <w:rsid w:val="006B41FB"/>
    <w:rsid w:val="007164C6"/>
    <w:rsid w:val="00766490"/>
    <w:rsid w:val="00790125"/>
    <w:rsid w:val="007C5D09"/>
    <w:rsid w:val="008C336E"/>
    <w:rsid w:val="008C6453"/>
    <w:rsid w:val="008D75B2"/>
    <w:rsid w:val="0091344D"/>
    <w:rsid w:val="00941AEA"/>
    <w:rsid w:val="00992BBA"/>
    <w:rsid w:val="009B065B"/>
    <w:rsid w:val="009E47DB"/>
    <w:rsid w:val="00A16793"/>
    <w:rsid w:val="00A73712"/>
    <w:rsid w:val="00A87835"/>
    <w:rsid w:val="00AA2DF2"/>
    <w:rsid w:val="00AA555B"/>
    <w:rsid w:val="00B35FD8"/>
    <w:rsid w:val="00B4666F"/>
    <w:rsid w:val="00B6406F"/>
    <w:rsid w:val="00BA4716"/>
    <w:rsid w:val="00BA5C4A"/>
    <w:rsid w:val="00BB4B5D"/>
    <w:rsid w:val="00BD5F71"/>
    <w:rsid w:val="00BE10C7"/>
    <w:rsid w:val="00C2447E"/>
    <w:rsid w:val="00CE768C"/>
    <w:rsid w:val="00CF4E61"/>
    <w:rsid w:val="00D60491"/>
    <w:rsid w:val="00DA44AA"/>
    <w:rsid w:val="00DB2642"/>
    <w:rsid w:val="00DB64CE"/>
    <w:rsid w:val="00DC54F9"/>
    <w:rsid w:val="00E124F5"/>
    <w:rsid w:val="00EC557E"/>
    <w:rsid w:val="00F0514C"/>
    <w:rsid w:val="00FB612A"/>
    <w:rsid w:val="00FD5F42"/>
    <w:rsid w:val="00FE5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6E"/>
    <w:pPr>
      <w:spacing w:after="0"/>
    </w:pPr>
    <w:rPr>
      <w:rFonts w:ascii="Liberation Serif" w:eastAsia="Tahoma" w:hAnsi="Liberation Serif" w:cs="Lohit Devanagari"/>
      <w:color w:val="00000A"/>
      <w:sz w:val="24"/>
      <w:szCs w:val="24"/>
      <w:lang w:val="uk-UA" w:eastAsia="zh-CN" w:bidi="hi-IN"/>
    </w:rPr>
  </w:style>
  <w:style w:type="paragraph" w:styleId="1">
    <w:name w:val="heading 1"/>
    <w:basedOn w:val="a0"/>
    <w:link w:val="10"/>
    <w:qFormat/>
    <w:rsid w:val="008C336E"/>
    <w:pPr>
      <w:keepNext/>
      <w:keepLines/>
      <w:widowControl w:val="0"/>
      <w:pBdr>
        <w:bottom w:val="none" w:sz="0" w:space="0" w:color="auto"/>
      </w:pBdr>
      <w:tabs>
        <w:tab w:val="left" w:pos="432"/>
      </w:tabs>
      <w:spacing w:before="480" w:after="120" w:line="276" w:lineRule="auto"/>
      <w:ind w:left="432" w:hanging="432"/>
      <w:outlineLvl w:val="0"/>
    </w:pPr>
    <w:rPr>
      <w:rFonts w:ascii="Liberation Serif" w:eastAsia="Times New Roman" w:hAnsi="Liberation Serif" w:cs="Times New Roman"/>
      <w:b/>
      <w:color w:val="00000A"/>
      <w:spacing w:val="0"/>
      <w:kern w:val="0"/>
      <w:sz w:val="48"/>
      <w:szCs w:val="48"/>
    </w:rPr>
  </w:style>
  <w:style w:type="paragraph" w:styleId="5">
    <w:name w:val="heading 5"/>
    <w:basedOn w:val="a0"/>
    <w:link w:val="50"/>
    <w:semiHidden/>
    <w:unhideWhenUsed/>
    <w:qFormat/>
    <w:rsid w:val="008C336E"/>
    <w:pPr>
      <w:keepNext/>
      <w:keepLines/>
      <w:widowControl w:val="0"/>
      <w:pBdr>
        <w:bottom w:val="none" w:sz="0" w:space="0" w:color="auto"/>
      </w:pBdr>
      <w:tabs>
        <w:tab w:val="left" w:pos="1008"/>
      </w:tabs>
      <w:spacing w:before="220" w:after="40" w:line="276" w:lineRule="auto"/>
      <w:ind w:left="1008" w:hanging="1008"/>
      <w:outlineLvl w:val="4"/>
    </w:pPr>
    <w:rPr>
      <w:rFonts w:ascii="Liberation Serif" w:eastAsia="Times New Roman" w:hAnsi="Liberation Serif" w:cs="Times New Roman"/>
      <w:b/>
      <w:color w:val="00000A"/>
      <w:spacing w:val="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C336E"/>
    <w:rPr>
      <w:rFonts w:ascii="Liberation Serif" w:eastAsia="Times New Roman" w:hAnsi="Liberation Serif" w:cs="Times New Roman"/>
      <w:b/>
      <w:color w:val="00000A"/>
      <w:sz w:val="48"/>
      <w:szCs w:val="48"/>
      <w:lang w:val="uk-UA" w:eastAsia="zh-CN" w:bidi="hi-IN"/>
    </w:rPr>
  </w:style>
  <w:style w:type="character" w:customStyle="1" w:styleId="50">
    <w:name w:val="Заголовок 5 Знак"/>
    <w:basedOn w:val="a1"/>
    <w:link w:val="5"/>
    <w:semiHidden/>
    <w:rsid w:val="008C336E"/>
    <w:rPr>
      <w:rFonts w:ascii="Liberation Serif" w:eastAsia="Times New Roman" w:hAnsi="Liberation Serif" w:cs="Times New Roman"/>
      <w:b/>
      <w:color w:val="00000A"/>
      <w:sz w:val="24"/>
      <w:szCs w:val="24"/>
      <w:lang w:val="uk-UA" w:eastAsia="zh-CN" w:bidi="hi-IN"/>
    </w:rPr>
  </w:style>
  <w:style w:type="paragraph" w:styleId="a4">
    <w:name w:val="Body Text Indent"/>
    <w:basedOn w:val="a"/>
    <w:link w:val="a5"/>
    <w:semiHidden/>
    <w:unhideWhenUsed/>
    <w:rsid w:val="008C336E"/>
    <w:pPr>
      <w:spacing w:after="120" w:line="240" w:lineRule="auto"/>
      <w:ind w:left="283"/>
    </w:pPr>
    <w:rPr>
      <w:rFonts w:ascii="Times New Roman" w:eastAsia="Times New Roman" w:hAnsi="Times New Roman" w:cs="Times New Roman"/>
      <w:color w:val="auto"/>
      <w:lang w:val="ru-RU" w:eastAsia="ru-RU" w:bidi="ar-SA"/>
    </w:rPr>
  </w:style>
  <w:style w:type="character" w:customStyle="1" w:styleId="a5">
    <w:name w:val="Основной текст с отступом Знак"/>
    <w:basedOn w:val="a1"/>
    <w:link w:val="a4"/>
    <w:semiHidden/>
    <w:rsid w:val="008C336E"/>
    <w:rPr>
      <w:rFonts w:ascii="Times New Roman" w:eastAsia="Times New Roman" w:hAnsi="Times New Roman" w:cs="Times New Roman"/>
      <w:sz w:val="24"/>
      <w:szCs w:val="24"/>
      <w:lang w:eastAsia="ru-RU"/>
    </w:rPr>
  </w:style>
  <w:style w:type="paragraph" w:customStyle="1" w:styleId="21">
    <w:name w:val="Основной текст 21"/>
    <w:basedOn w:val="a"/>
    <w:qFormat/>
    <w:rsid w:val="008C336E"/>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customStyle="1" w:styleId="rmcyhnbq">
    <w:name w:val="rmcyhnbq"/>
    <w:basedOn w:val="a"/>
    <w:rsid w:val="008C336E"/>
    <w:pPr>
      <w:spacing w:before="100" w:beforeAutospacing="1" w:after="100" w:afterAutospacing="1" w:line="240" w:lineRule="auto"/>
    </w:pPr>
    <w:rPr>
      <w:rFonts w:ascii="Times New Roman" w:eastAsia="Calibri" w:hAnsi="Times New Roman" w:cs="Times New Roman"/>
      <w:color w:val="auto"/>
      <w:lang w:val="ru-RU" w:eastAsia="ru-RU" w:bidi="ar-SA"/>
    </w:rPr>
  </w:style>
  <w:style w:type="character" w:customStyle="1" w:styleId="wT42">
    <w:name w:val="wT42"/>
    <w:rsid w:val="008C336E"/>
  </w:style>
  <w:style w:type="paragraph" w:styleId="a0">
    <w:name w:val="Title"/>
    <w:basedOn w:val="a"/>
    <w:next w:val="a"/>
    <w:link w:val="a6"/>
    <w:uiPriority w:val="10"/>
    <w:qFormat/>
    <w:rsid w:val="008C336E"/>
    <w:pPr>
      <w:pBdr>
        <w:bottom w:val="single" w:sz="8" w:space="4" w:color="4F81BD" w:themeColor="accent1"/>
      </w:pBdr>
      <w:spacing w:after="300" w:line="240" w:lineRule="auto"/>
      <w:contextualSpacing/>
    </w:pPr>
    <w:rPr>
      <w:rFonts w:asciiTheme="majorHAnsi" w:eastAsiaTheme="majorEastAsia" w:hAnsiTheme="majorHAnsi" w:cs="Mangal"/>
      <w:color w:val="17365D" w:themeColor="text2" w:themeShade="BF"/>
      <w:spacing w:val="5"/>
      <w:kern w:val="28"/>
      <w:sz w:val="52"/>
      <w:szCs w:val="47"/>
    </w:rPr>
  </w:style>
  <w:style w:type="character" w:customStyle="1" w:styleId="a6">
    <w:name w:val="Название Знак"/>
    <w:basedOn w:val="a1"/>
    <w:link w:val="a0"/>
    <w:uiPriority w:val="10"/>
    <w:rsid w:val="008C336E"/>
    <w:rPr>
      <w:rFonts w:asciiTheme="majorHAnsi" w:eastAsiaTheme="majorEastAsia" w:hAnsiTheme="majorHAnsi" w:cs="Mangal"/>
      <w:color w:val="17365D" w:themeColor="text2" w:themeShade="BF"/>
      <w:spacing w:val="5"/>
      <w:kern w:val="28"/>
      <w:sz w:val="52"/>
      <w:szCs w:val="47"/>
      <w:lang w:val="uk-UA" w:eastAsia="zh-CN" w:bidi="hi-IN"/>
    </w:rPr>
  </w:style>
  <w:style w:type="paragraph" w:customStyle="1" w:styleId="100">
    <w:name w:val="Основной текст10"/>
    <w:basedOn w:val="a"/>
    <w:rsid w:val="008C336E"/>
    <w:pPr>
      <w:widowControl w:val="0"/>
      <w:shd w:val="clear" w:color="auto" w:fill="FFFFFF"/>
      <w:spacing w:before="540" w:line="235" w:lineRule="exact"/>
      <w:ind w:hanging="300"/>
      <w:jc w:val="right"/>
    </w:pPr>
    <w:rPr>
      <w:rFonts w:ascii="Courier New" w:eastAsia="Times New Roman" w:hAnsi="Courier New" w:cs="Courier New"/>
      <w:color w:val="000000"/>
      <w:sz w:val="23"/>
      <w:szCs w:val="23"/>
      <w:lang w:val="ru-RU" w:eastAsia="ru-RU" w:bidi="ar-SA"/>
    </w:rPr>
  </w:style>
  <w:style w:type="character" w:customStyle="1" w:styleId="a7">
    <w:name w:val="Колонтитул_"/>
    <w:basedOn w:val="a1"/>
    <w:link w:val="11"/>
    <w:locked/>
    <w:rsid w:val="008C336E"/>
    <w:rPr>
      <w:rFonts w:ascii="Courier New" w:hAnsi="Courier New" w:cs="Courier New"/>
      <w:sz w:val="23"/>
      <w:szCs w:val="23"/>
      <w:shd w:val="clear" w:color="auto" w:fill="FFFFFF"/>
    </w:rPr>
  </w:style>
  <w:style w:type="paragraph" w:customStyle="1" w:styleId="11">
    <w:name w:val="Колонтитул1"/>
    <w:basedOn w:val="a"/>
    <w:link w:val="a7"/>
    <w:rsid w:val="008C336E"/>
    <w:pPr>
      <w:widowControl w:val="0"/>
      <w:shd w:val="clear" w:color="auto" w:fill="FFFFFF"/>
      <w:spacing w:line="302" w:lineRule="exact"/>
      <w:jc w:val="right"/>
    </w:pPr>
    <w:rPr>
      <w:rFonts w:ascii="Courier New" w:eastAsiaTheme="minorHAnsi" w:hAnsi="Courier New" w:cs="Courier New"/>
      <w:color w:val="auto"/>
      <w:sz w:val="23"/>
      <w:szCs w:val="23"/>
      <w:lang w:val="ru-RU" w:eastAsia="en-US" w:bidi="ar-SA"/>
    </w:rPr>
  </w:style>
  <w:style w:type="character" w:customStyle="1" w:styleId="3">
    <w:name w:val="Заголовок №3_"/>
    <w:basedOn w:val="a1"/>
    <w:link w:val="30"/>
    <w:locked/>
    <w:rsid w:val="008C336E"/>
    <w:rPr>
      <w:rFonts w:ascii="Courier New" w:hAnsi="Courier New" w:cs="Courier New"/>
      <w:sz w:val="23"/>
      <w:szCs w:val="23"/>
      <w:shd w:val="clear" w:color="auto" w:fill="FFFFFF"/>
    </w:rPr>
  </w:style>
  <w:style w:type="paragraph" w:customStyle="1" w:styleId="30">
    <w:name w:val="Заголовок №3"/>
    <w:basedOn w:val="a"/>
    <w:link w:val="3"/>
    <w:rsid w:val="008C336E"/>
    <w:pPr>
      <w:widowControl w:val="0"/>
      <w:shd w:val="clear" w:color="auto" w:fill="FFFFFF"/>
      <w:spacing w:after="420" w:line="240" w:lineRule="atLeast"/>
      <w:jc w:val="center"/>
      <w:outlineLvl w:val="2"/>
    </w:pPr>
    <w:rPr>
      <w:rFonts w:ascii="Courier New" w:eastAsiaTheme="minorHAnsi" w:hAnsi="Courier New" w:cs="Courier New"/>
      <w:color w:val="auto"/>
      <w:sz w:val="23"/>
      <w:szCs w:val="23"/>
      <w:lang w:val="ru-RU" w:eastAsia="en-US" w:bidi="ar-SA"/>
    </w:rPr>
  </w:style>
  <w:style w:type="character" w:customStyle="1" w:styleId="13">
    <w:name w:val="Основной текст (13)_"/>
    <w:basedOn w:val="a1"/>
    <w:link w:val="130"/>
    <w:locked/>
    <w:rsid w:val="008C336E"/>
    <w:rPr>
      <w:rFonts w:ascii="Sylfaen" w:hAnsi="Sylfaen" w:cs="Sylfaen"/>
      <w:sz w:val="14"/>
      <w:szCs w:val="14"/>
      <w:shd w:val="clear" w:color="auto" w:fill="FFFFFF"/>
    </w:rPr>
  </w:style>
  <w:style w:type="paragraph" w:customStyle="1" w:styleId="130">
    <w:name w:val="Основной текст (13)"/>
    <w:basedOn w:val="a"/>
    <w:link w:val="13"/>
    <w:rsid w:val="008C336E"/>
    <w:pPr>
      <w:widowControl w:val="0"/>
      <w:shd w:val="clear" w:color="auto" w:fill="FFFFFF"/>
      <w:spacing w:after="420" w:line="240" w:lineRule="atLeast"/>
      <w:jc w:val="both"/>
    </w:pPr>
    <w:rPr>
      <w:rFonts w:ascii="Sylfaen" w:eastAsiaTheme="minorHAnsi" w:hAnsi="Sylfaen" w:cs="Sylfaen"/>
      <w:color w:val="auto"/>
      <w:sz w:val="14"/>
      <w:szCs w:val="14"/>
      <w:lang w:val="ru-RU" w:eastAsia="en-US" w:bidi="ar-SA"/>
    </w:rPr>
  </w:style>
  <w:style w:type="paragraph" w:customStyle="1" w:styleId="tj">
    <w:name w:val="tj"/>
    <w:basedOn w:val="a"/>
    <w:uiPriority w:val="99"/>
    <w:rsid w:val="0091344D"/>
    <w:pPr>
      <w:spacing w:before="100" w:beforeAutospacing="1" w:after="100" w:afterAutospacing="1" w:line="240" w:lineRule="auto"/>
    </w:pPr>
    <w:rPr>
      <w:rFonts w:ascii="Times New Roman" w:eastAsia="Calibri" w:hAnsi="Times New Roman" w:cs="Times New Roman"/>
      <w:color w:val="auto"/>
      <w:lang w:val="ru-RU" w:eastAsia="ru-RU" w:bidi="ar-SA"/>
    </w:rPr>
  </w:style>
  <w:style w:type="paragraph" w:customStyle="1" w:styleId="12">
    <w:name w:val="Без интервала1"/>
    <w:link w:val="NoSpacingChar"/>
    <w:rsid w:val="0091344D"/>
    <w:pPr>
      <w:spacing w:after="0" w:line="240" w:lineRule="auto"/>
    </w:pPr>
    <w:rPr>
      <w:rFonts w:ascii="Calibri" w:eastAsia="Times New Roman" w:hAnsi="Calibri" w:cs="Calibri"/>
      <w:lang w:eastAsia="ru-RU"/>
    </w:rPr>
  </w:style>
  <w:style w:type="character" w:customStyle="1" w:styleId="NoSpacingChar">
    <w:name w:val="No Spacing Char"/>
    <w:link w:val="12"/>
    <w:locked/>
    <w:rsid w:val="0091344D"/>
    <w:rPr>
      <w:rFonts w:ascii="Calibri" w:eastAsia="Times New Roman" w:hAnsi="Calibri" w:cs="Calibri"/>
      <w:lang w:eastAsia="ru-RU"/>
    </w:rPr>
  </w:style>
  <w:style w:type="paragraph" w:styleId="a8">
    <w:name w:val="Body Text"/>
    <w:basedOn w:val="a"/>
    <w:link w:val="a9"/>
    <w:uiPriority w:val="99"/>
    <w:semiHidden/>
    <w:unhideWhenUsed/>
    <w:rsid w:val="0091344D"/>
    <w:pPr>
      <w:spacing w:after="120"/>
    </w:pPr>
    <w:rPr>
      <w:rFonts w:ascii="Arial" w:eastAsia="Arial" w:hAnsi="Arial" w:cs="Arial"/>
      <w:color w:val="000000"/>
      <w:sz w:val="22"/>
      <w:szCs w:val="22"/>
      <w:lang w:val="ru-RU" w:eastAsia="ru-RU" w:bidi="ar-SA"/>
    </w:rPr>
  </w:style>
  <w:style w:type="character" w:customStyle="1" w:styleId="a9">
    <w:name w:val="Основной текст Знак"/>
    <w:basedOn w:val="a1"/>
    <w:link w:val="a8"/>
    <w:uiPriority w:val="99"/>
    <w:semiHidden/>
    <w:rsid w:val="0091344D"/>
    <w:rPr>
      <w:rFonts w:ascii="Arial" w:eastAsia="Arial" w:hAnsi="Arial" w:cs="Arial"/>
      <w:color w:val="000000"/>
      <w:lang w:eastAsia="ru-RU"/>
    </w:rPr>
  </w:style>
  <w:style w:type="paragraph" w:styleId="aa">
    <w:name w:val="List Paragraph"/>
    <w:basedOn w:val="a"/>
    <w:uiPriority w:val="34"/>
    <w:qFormat/>
    <w:rsid w:val="00CE768C"/>
    <w:pPr>
      <w:ind w:left="720"/>
      <w:contextualSpacing/>
    </w:pPr>
    <w:rPr>
      <w:rFonts w:cs="Mangal"/>
      <w:szCs w:val="21"/>
    </w:rPr>
  </w:style>
  <w:style w:type="table" w:styleId="ab">
    <w:name w:val="Table Grid"/>
    <w:basedOn w:val="a2"/>
    <w:uiPriority w:val="59"/>
    <w:rsid w:val="00EC557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B2642"/>
    <w:pPr>
      <w:spacing w:line="240" w:lineRule="auto"/>
    </w:pPr>
    <w:rPr>
      <w:rFonts w:ascii="Segoe UI" w:hAnsi="Segoe UI" w:cs="Mangal"/>
      <w:sz w:val="18"/>
      <w:szCs w:val="16"/>
    </w:rPr>
  </w:style>
  <w:style w:type="character" w:customStyle="1" w:styleId="ad">
    <w:name w:val="Текст выноски Знак"/>
    <w:basedOn w:val="a1"/>
    <w:link w:val="ac"/>
    <w:uiPriority w:val="99"/>
    <w:semiHidden/>
    <w:rsid w:val="00DB2642"/>
    <w:rPr>
      <w:rFonts w:ascii="Segoe UI" w:eastAsia="Tahoma" w:hAnsi="Segoe UI" w:cs="Mangal"/>
      <w:color w:val="00000A"/>
      <w:sz w:val="18"/>
      <w:szCs w:val="16"/>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6E"/>
    <w:pPr>
      <w:spacing w:after="0"/>
    </w:pPr>
    <w:rPr>
      <w:rFonts w:ascii="Liberation Serif" w:eastAsia="Tahoma" w:hAnsi="Liberation Serif" w:cs="Lohit Devanagari"/>
      <w:color w:val="00000A"/>
      <w:sz w:val="24"/>
      <w:szCs w:val="24"/>
      <w:lang w:val="uk-UA" w:eastAsia="zh-CN" w:bidi="hi-IN"/>
    </w:rPr>
  </w:style>
  <w:style w:type="paragraph" w:styleId="1">
    <w:name w:val="heading 1"/>
    <w:basedOn w:val="a0"/>
    <w:link w:val="10"/>
    <w:qFormat/>
    <w:rsid w:val="008C336E"/>
    <w:pPr>
      <w:keepNext/>
      <w:keepLines/>
      <w:widowControl w:val="0"/>
      <w:pBdr>
        <w:bottom w:val="none" w:sz="0" w:space="0" w:color="auto"/>
      </w:pBdr>
      <w:tabs>
        <w:tab w:val="left" w:pos="432"/>
      </w:tabs>
      <w:spacing w:before="480" w:after="120" w:line="276" w:lineRule="auto"/>
      <w:ind w:left="432" w:hanging="432"/>
      <w:outlineLvl w:val="0"/>
    </w:pPr>
    <w:rPr>
      <w:rFonts w:ascii="Liberation Serif" w:eastAsia="Times New Roman" w:hAnsi="Liberation Serif" w:cs="Times New Roman"/>
      <w:b/>
      <w:color w:val="00000A"/>
      <w:spacing w:val="0"/>
      <w:kern w:val="0"/>
      <w:sz w:val="48"/>
      <w:szCs w:val="48"/>
    </w:rPr>
  </w:style>
  <w:style w:type="paragraph" w:styleId="5">
    <w:name w:val="heading 5"/>
    <w:basedOn w:val="a0"/>
    <w:link w:val="50"/>
    <w:semiHidden/>
    <w:unhideWhenUsed/>
    <w:qFormat/>
    <w:rsid w:val="008C336E"/>
    <w:pPr>
      <w:keepNext/>
      <w:keepLines/>
      <w:widowControl w:val="0"/>
      <w:pBdr>
        <w:bottom w:val="none" w:sz="0" w:space="0" w:color="auto"/>
      </w:pBdr>
      <w:tabs>
        <w:tab w:val="left" w:pos="1008"/>
      </w:tabs>
      <w:spacing w:before="220" w:after="40" w:line="276" w:lineRule="auto"/>
      <w:ind w:left="1008" w:hanging="1008"/>
      <w:outlineLvl w:val="4"/>
    </w:pPr>
    <w:rPr>
      <w:rFonts w:ascii="Liberation Serif" w:eastAsia="Times New Roman" w:hAnsi="Liberation Serif" w:cs="Times New Roman"/>
      <w:b/>
      <w:color w:val="00000A"/>
      <w:spacing w:val="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C336E"/>
    <w:rPr>
      <w:rFonts w:ascii="Liberation Serif" w:eastAsia="Times New Roman" w:hAnsi="Liberation Serif" w:cs="Times New Roman"/>
      <w:b/>
      <w:color w:val="00000A"/>
      <w:sz w:val="48"/>
      <w:szCs w:val="48"/>
      <w:lang w:val="uk-UA" w:eastAsia="zh-CN" w:bidi="hi-IN"/>
    </w:rPr>
  </w:style>
  <w:style w:type="character" w:customStyle="1" w:styleId="50">
    <w:name w:val="Заголовок 5 Знак"/>
    <w:basedOn w:val="a1"/>
    <w:link w:val="5"/>
    <w:semiHidden/>
    <w:rsid w:val="008C336E"/>
    <w:rPr>
      <w:rFonts w:ascii="Liberation Serif" w:eastAsia="Times New Roman" w:hAnsi="Liberation Serif" w:cs="Times New Roman"/>
      <w:b/>
      <w:color w:val="00000A"/>
      <w:sz w:val="24"/>
      <w:szCs w:val="24"/>
      <w:lang w:val="uk-UA" w:eastAsia="zh-CN" w:bidi="hi-IN"/>
    </w:rPr>
  </w:style>
  <w:style w:type="paragraph" w:styleId="a4">
    <w:name w:val="Body Text Indent"/>
    <w:basedOn w:val="a"/>
    <w:link w:val="a5"/>
    <w:semiHidden/>
    <w:unhideWhenUsed/>
    <w:rsid w:val="008C336E"/>
    <w:pPr>
      <w:spacing w:after="120" w:line="240" w:lineRule="auto"/>
      <w:ind w:left="283"/>
    </w:pPr>
    <w:rPr>
      <w:rFonts w:ascii="Times New Roman" w:eastAsia="Times New Roman" w:hAnsi="Times New Roman" w:cs="Times New Roman"/>
      <w:color w:val="auto"/>
      <w:lang w:val="ru-RU" w:eastAsia="ru-RU" w:bidi="ar-SA"/>
    </w:rPr>
  </w:style>
  <w:style w:type="character" w:customStyle="1" w:styleId="a5">
    <w:name w:val="Основной текст с отступом Знак"/>
    <w:basedOn w:val="a1"/>
    <w:link w:val="a4"/>
    <w:semiHidden/>
    <w:rsid w:val="008C336E"/>
    <w:rPr>
      <w:rFonts w:ascii="Times New Roman" w:eastAsia="Times New Roman" w:hAnsi="Times New Roman" w:cs="Times New Roman"/>
      <w:sz w:val="24"/>
      <w:szCs w:val="24"/>
      <w:lang w:eastAsia="ru-RU"/>
    </w:rPr>
  </w:style>
  <w:style w:type="paragraph" w:customStyle="1" w:styleId="21">
    <w:name w:val="Основной текст 21"/>
    <w:basedOn w:val="a"/>
    <w:qFormat/>
    <w:rsid w:val="008C336E"/>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customStyle="1" w:styleId="rmcyhnbq">
    <w:name w:val="rmcyhnbq"/>
    <w:basedOn w:val="a"/>
    <w:rsid w:val="008C336E"/>
    <w:pPr>
      <w:spacing w:before="100" w:beforeAutospacing="1" w:after="100" w:afterAutospacing="1" w:line="240" w:lineRule="auto"/>
    </w:pPr>
    <w:rPr>
      <w:rFonts w:ascii="Times New Roman" w:eastAsia="Calibri" w:hAnsi="Times New Roman" w:cs="Times New Roman"/>
      <w:color w:val="auto"/>
      <w:lang w:val="ru-RU" w:eastAsia="ru-RU" w:bidi="ar-SA"/>
    </w:rPr>
  </w:style>
  <w:style w:type="character" w:customStyle="1" w:styleId="wT42">
    <w:name w:val="wT42"/>
    <w:rsid w:val="008C336E"/>
  </w:style>
  <w:style w:type="paragraph" w:styleId="a0">
    <w:name w:val="Title"/>
    <w:basedOn w:val="a"/>
    <w:next w:val="a"/>
    <w:link w:val="a6"/>
    <w:uiPriority w:val="10"/>
    <w:qFormat/>
    <w:rsid w:val="008C336E"/>
    <w:pPr>
      <w:pBdr>
        <w:bottom w:val="single" w:sz="8" w:space="4" w:color="4F81BD" w:themeColor="accent1"/>
      </w:pBdr>
      <w:spacing w:after="300" w:line="240" w:lineRule="auto"/>
      <w:contextualSpacing/>
    </w:pPr>
    <w:rPr>
      <w:rFonts w:asciiTheme="majorHAnsi" w:eastAsiaTheme="majorEastAsia" w:hAnsiTheme="majorHAnsi" w:cs="Mangal"/>
      <w:color w:val="17365D" w:themeColor="text2" w:themeShade="BF"/>
      <w:spacing w:val="5"/>
      <w:kern w:val="28"/>
      <w:sz w:val="52"/>
      <w:szCs w:val="47"/>
    </w:rPr>
  </w:style>
  <w:style w:type="character" w:customStyle="1" w:styleId="a6">
    <w:name w:val="Название Знак"/>
    <w:basedOn w:val="a1"/>
    <w:link w:val="a0"/>
    <w:uiPriority w:val="10"/>
    <w:rsid w:val="008C336E"/>
    <w:rPr>
      <w:rFonts w:asciiTheme="majorHAnsi" w:eastAsiaTheme="majorEastAsia" w:hAnsiTheme="majorHAnsi" w:cs="Mangal"/>
      <w:color w:val="17365D" w:themeColor="text2" w:themeShade="BF"/>
      <w:spacing w:val="5"/>
      <w:kern w:val="28"/>
      <w:sz w:val="52"/>
      <w:szCs w:val="47"/>
      <w:lang w:val="uk-UA" w:eastAsia="zh-CN" w:bidi="hi-IN"/>
    </w:rPr>
  </w:style>
  <w:style w:type="paragraph" w:customStyle="1" w:styleId="100">
    <w:name w:val="Основной текст10"/>
    <w:basedOn w:val="a"/>
    <w:rsid w:val="008C336E"/>
    <w:pPr>
      <w:widowControl w:val="0"/>
      <w:shd w:val="clear" w:color="auto" w:fill="FFFFFF"/>
      <w:spacing w:before="540" w:line="235" w:lineRule="exact"/>
      <w:ind w:hanging="300"/>
      <w:jc w:val="right"/>
    </w:pPr>
    <w:rPr>
      <w:rFonts w:ascii="Courier New" w:eastAsia="Times New Roman" w:hAnsi="Courier New" w:cs="Courier New"/>
      <w:color w:val="000000"/>
      <w:sz w:val="23"/>
      <w:szCs w:val="23"/>
      <w:lang w:val="ru-RU" w:eastAsia="ru-RU" w:bidi="ar-SA"/>
    </w:rPr>
  </w:style>
  <w:style w:type="character" w:customStyle="1" w:styleId="a7">
    <w:name w:val="Колонтитул_"/>
    <w:basedOn w:val="a1"/>
    <w:link w:val="11"/>
    <w:locked/>
    <w:rsid w:val="008C336E"/>
    <w:rPr>
      <w:rFonts w:ascii="Courier New" w:hAnsi="Courier New" w:cs="Courier New"/>
      <w:sz w:val="23"/>
      <w:szCs w:val="23"/>
      <w:shd w:val="clear" w:color="auto" w:fill="FFFFFF"/>
    </w:rPr>
  </w:style>
  <w:style w:type="paragraph" w:customStyle="1" w:styleId="11">
    <w:name w:val="Колонтитул1"/>
    <w:basedOn w:val="a"/>
    <w:link w:val="a7"/>
    <w:rsid w:val="008C336E"/>
    <w:pPr>
      <w:widowControl w:val="0"/>
      <w:shd w:val="clear" w:color="auto" w:fill="FFFFFF"/>
      <w:spacing w:line="302" w:lineRule="exact"/>
      <w:jc w:val="right"/>
    </w:pPr>
    <w:rPr>
      <w:rFonts w:ascii="Courier New" w:eastAsiaTheme="minorHAnsi" w:hAnsi="Courier New" w:cs="Courier New"/>
      <w:color w:val="auto"/>
      <w:sz w:val="23"/>
      <w:szCs w:val="23"/>
      <w:lang w:val="ru-RU" w:eastAsia="en-US" w:bidi="ar-SA"/>
    </w:rPr>
  </w:style>
  <w:style w:type="character" w:customStyle="1" w:styleId="3">
    <w:name w:val="Заголовок №3_"/>
    <w:basedOn w:val="a1"/>
    <w:link w:val="30"/>
    <w:locked/>
    <w:rsid w:val="008C336E"/>
    <w:rPr>
      <w:rFonts w:ascii="Courier New" w:hAnsi="Courier New" w:cs="Courier New"/>
      <w:sz w:val="23"/>
      <w:szCs w:val="23"/>
      <w:shd w:val="clear" w:color="auto" w:fill="FFFFFF"/>
    </w:rPr>
  </w:style>
  <w:style w:type="paragraph" w:customStyle="1" w:styleId="30">
    <w:name w:val="Заголовок №3"/>
    <w:basedOn w:val="a"/>
    <w:link w:val="3"/>
    <w:rsid w:val="008C336E"/>
    <w:pPr>
      <w:widowControl w:val="0"/>
      <w:shd w:val="clear" w:color="auto" w:fill="FFFFFF"/>
      <w:spacing w:after="420" w:line="240" w:lineRule="atLeast"/>
      <w:jc w:val="center"/>
      <w:outlineLvl w:val="2"/>
    </w:pPr>
    <w:rPr>
      <w:rFonts w:ascii="Courier New" w:eastAsiaTheme="minorHAnsi" w:hAnsi="Courier New" w:cs="Courier New"/>
      <w:color w:val="auto"/>
      <w:sz w:val="23"/>
      <w:szCs w:val="23"/>
      <w:lang w:val="ru-RU" w:eastAsia="en-US" w:bidi="ar-SA"/>
    </w:rPr>
  </w:style>
  <w:style w:type="character" w:customStyle="1" w:styleId="13">
    <w:name w:val="Основной текст (13)_"/>
    <w:basedOn w:val="a1"/>
    <w:link w:val="130"/>
    <w:locked/>
    <w:rsid w:val="008C336E"/>
    <w:rPr>
      <w:rFonts w:ascii="Sylfaen" w:hAnsi="Sylfaen" w:cs="Sylfaen"/>
      <w:sz w:val="14"/>
      <w:szCs w:val="14"/>
      <w:shd w:val="clear" w:color="auto" w:fill="FFFFFF"/>
    </w:rPr>
  </w:style>
  <w:style w:type="paragraph" w:customStyle="1" w:styleId="130">
    <w:name w:val="Основной текст (13)"/>
    <w:basedOn w:val="a"/>
    <w:link w:val="13"/>
    <w:rsid w:val="008C336E"/>
    <w:pPr>
      <w:widowControl w:val="0"/>
      <w:shd w:val="clear" w:color="auto" w:fill="FFFFFF"/>
      <w:spacing w:after="420" w:line="240" w:lineRule="atLeast"/>
      <w:jc w:val="both"/>
    </w:pPr>
    <w:rPr>
      <w:rFonts w:ascii="Sylfaen" w:eastAsiaTheme="minorHAnsi" w:hAnsi="Sylfaen" w:cs="Sylfaen"/>
      <w:color w:val="auto"/>
      <w:sz w:val="14"/>
      <w:szCs w:val="14"/>
      <w:lang w:val="ru-RU" w:eastAsia="en-US" w:bidi="ar-SA"/>
    </w:rPr>
  </w:style>
  <w:style w:type="paragraph" w:customStyle="1" w:styleId="tj">
    <w:name w:val="tj"/>
    <w:basedOn w:val="a"/>
    <w:uiPriority w:val="99"/>
    <w:rsid w:val="0091344D"/>
    <w:pPr>
      <w:spacing w:before="100" w:beforeAutospacing="1" w:after="100" w:afterAutospacing="1" w:line="240" w:lineRule="auto"/>
    </w:pPr>
    <w:rPr>
      <w:rFonts w:ascii="Times New Roman" w:eastAsia="Calibri" w:hAnsi="Times New Roman" w:cs="Times New Roman"/>
      <w:color w:val="auto"/>
      <w:lang w:val="ru-RU" w:eastAsia="ru-RU" w:bidi="ar-SA"/>
    </w:rPr>
  </w:style>
  <w:style w:type="paragraph" w:customStyle="1" w:styleId="12">
    <w:name w:val="Без интервала1"/>
    <w:link w:val="NoSpacingChar"/>
    <w:rsid w:val="0091344D"/>
    <w:pPr>
      <w:spacing w:after="0" w:line="240" w:lineRule="auto"/>
    </w:pPr>
    <w:rPr>
      <w:rFonts w:ascii="Calibri" w:eastAsia="Times New Roman" w:hAnsi="Calibri" w:cs="Calibri"/>
      <w:lang w:eastAsia="ru-RU"/>
    </w:rPr>
  </w:style>
  <w:style w:type="character" w:customStyle="1" w:styleId="NoSpacingChar">
    <w:name w:val="No Spacing Char"/>
    <w:link w:val="12"/>
    <w:locked/>
    <w:rsid w:val="0091344D"/>
    <w:rPr>
      <w:rFonts w:ascii="Calibri" w:eastAsia="Times New Roman" w:hAnsi="Calibri" w:cs="Calibri"/>
      <w:lang w:eastAsia="ru-RU"/>
    </w:rPr>
  </w:style>
  <w:style w:type="paragraph" w:styleId="a8">
    <w:name w:val="Body Text"/>
    <w:basedOn w:val="a"/>
    <w:link w:val="a9"/>
    <w:uiPriority w:val="99"/>
    <w:semiHidden/>
    <w:unhideWhenUsed/>
    <w:rsid w:val="0091344D"/>
    <w:pPr>
      <w:spacing w:after="120"/>
    </w:pPr>
    <w:rPr>
      <w:rFonts w:ascii="Arial" w:eastAsia="Arial" w:hAnsi="Arial" w:cs="Arial"/>
      <w:color w:val="000000"/>
      <w:sz w:val="22"/>
      <w:szCs w:val="22"/>
      <w:lang w:val="ru-RU" w:eastAsia="ru-RU" w:bidi="ar-SA"/>
    </w:rPr>
  </w:style>
  <w:style w:type="character" w:customStyle="1" w:styleId="a9">
    <w:name w:val="Основной текст Знак"/>
    <w:basedOn w:val="a1"/>
    <w:link w:val="a8"/>
    <w:uiPriority w:val="99"/>
    <w:semiHidden/>
    <w:rsid w:val="0091344D"/>
    <w:rPr>
      <w:rFonts w:ascii="Arial" w:eastAsia="Arial" w:hAnsi="Arial" w:cs="Arial"/>
      <w:color w:val="000000"/>
      <w:lang w:eastAsia="ru-RU"/>
    </w:rPr>
  </w:style>
  <w:style w:type="paragraph" w:styleId="aa">
    <w:name w:val="List Paragraph"/>
    <w:basedOn w:val="a"/>
    <w:uiPriority w:val="34"/>
    <w:qFormat/>
    <w:rsid w:val="00CE768C"/>
    <w:pPr>
      <w:ind w:left="720"/>
      <w:contextualSpacing/>
    </w:pPr>
    <w:rPr>
      <w:rFonts w:cs="Mangal"/>
      <w:szCs w:val="21"/>
    </w:rPr>
  </w:style>
  <w:style w:type="table" w:styleId="ab">
    <w:name w:val="Table Grid"/>
    <w:basedOn w:val="a2"/>
    <w:uiPriority w:val="59"/>
    <w:rsid w:val="00EC557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B2642"/>
    <w:pPr>
      <w:spacing w:line="240" w:lineRule="auto"/>
    </w:pPr>
    <w:rPr>
      <w:rFonts w:ascii="Segoe UI" w:hAnsi="Segoe UI" w:cs="Mangal"/>
      <w:sz w:val="18"/>
      <w:szCs w:val="16"/>
    </w:rPr>
  </w:style>
  <w:style w:type="character" w:customStyle="1" w:styleId="ad">
    <w:name w:val="Текст выноски Знак"/>
    <w:basedOn w:val="a1"/>
    <w:link w:val="ac"/>
    <w:uiPriority w:val="99"/>
    <w:semiHidden/>
    <w:rsid w:val="00DB2642"/>
    <w:rPr>
      <w:rFonts w:ascii="Segoe UI" w:eastAsia="Tahoma" w:hAnsi="Segoe UI" w:cs="Mangal"/>
      <w:color w:val="00000A"/>
      <w:sz w:val="18"/>
      <w:szCs w:val="16"/>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5685">
      <w:bodyDiv w:val="1"/>
      <w:marLeft w:val="0"/>
      <w:marRight w:val="0"/>
      <w:marTop w:val="0"/>
      <w:marBottom w:val="0"/>
      <w:divBdr>
        <w:top w:val="none" w:sz="0" w:space="0" w:color="auto"/>
        <w:left w:val="none" w:sz="0" w:space="0" w:color="auto"/>
        <w:bottom w:val="none" w:sz="0" w:space="0" w:color="auto"/>
        <w:right w:val="none" w:sz="0" w:space="0" w:color="auto"/>
      </w:divBdr>
    </w:div>
    <w:div w:id="20909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674D-851F-4CA9-B05F-98DE547F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2884</Words>
  <Characters>16441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Vinga_UPD_Konv</dc:creator>
  <cp:lastModifiedBy>пк</cp:lastModifiedBy>
  <cp:revision>5</cp:revision>
  <cp:lastPrinted>2021-12-06T14:02:00Z</cp:lastPrinted>
  <dcterms:created xsi:type="dcterms:W3CDTF">2022-11-16T18:21:00Z</dcterms:created>
  <dcterms:modified xsi:type="dcterms:W3CDTF">2022-11-18T18:21:00Z</dcterms:modified>
</cp:coreProperties>
</file>