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E8B7" w14:textId="404562CB" w:rsidR="00DC25E3" w:rsidRPr="004F46F5" w:rsidRDefault="00F15FF4" w:rsidP="007A7922">
      <w:pPr>
        <w:pageBreakBefore/>
        <w:tabs>
          <w:tab w:val="left" w:pos="5921"/>
        </w:tabs>
        <w:jc w:val="center"/>
      </w:pPr>
      <w:r w:rsidRPr="004F46F5">
        <w:t xml:space="preserve">                                                                                        </w:t>
      </w:r>
      <w:r w:rsidR="00DC25E3" w:rsidRPr="004F46F5">
        <w:t>Додаток 6</w:t>
      </w:r>
    </w:p>
    <w:p w14:paraId="4C5A901E" w14:textId="61A75D6F" w:rsidR="00DC25E3" w:rsidRPr="004F46F5" w:rsidRDefault="00713F34" w:rsidP="00DC25E3">
      <w:pPr>
        <w:widowControl w:val="0"/>
        <w:tabs>
          <w:tab w:val="left" w:pos="5921"/>
          <w:tab w:val="left" w:pos="6521"/>
        </w:tabs>
        <w:suppressAutoHyphens/>
        <w:ind w:right="-427"/>
        <w:jc w:val="center"/>
        <w:rPr>
          <w:rFonts w:ascii="Liberation Serif" w:eastAsia="SimSun" w:hAnsi="Liberation Serif" w:cs="Mangal"/>
          <w:bCs/>
          <w:kern w:val="1"/>
          <w:lang w:eastAsia="hi-IN" w:bidi="hi-IN"/>
        </w:rPr>
      </w:pPr>
      <w:r w:rsidRPr="004F46F5">
        <w:rPr>
          <w:rFonts w:eastAsia="SimSun"/>
          <w:bCs/>
          <w:kern w:val="1"/>
          <w:lang w:eastAsia="hi-IN" w:bidi="hi-IN"/>
        </w:rPr>
        <w:tab/>
        <w:t xml:space="preserve">     </w:t>
      </w:r>
      <w:r w:rsidR="00EB2869">
        <w:rPr>
          <w:rFonts w:eastAsia="SimSun"/>
          <w:bCs/>
          <w:kern w:val="1"/>
          <w:lang w:eastAsia="hi-IN" w:bidi="hi-IN"/>
        </w:rPr>
        <w:t xml:space="preserve">до </w:t>
      </w:r>
      <w:r w:rsidR="00DC25E3" w:rsidRPr="004F46F5">
        <w:rPr>
          <w:rFonts w:eastAsia="SimSun"/>
          <w:bCs/>
          <w:kern w:val="1"/>
          <w:lang w:eastAsia="hi-IN" w:bidi="hi-IN"/>
        </w:rPr>
        <w:t>тендерної документації</w:t>
      </w:r>
    </w:p>
    <w:p w14:paraId="4957BBFE" w14:textId="77777777" w:rsidR="00DC25E3" w:rsidRPr="004F46F5" w:rsidRDefault="00DC25E3" w:rsidP="00DC25E3">
      <w:pPr>
        <w:tabs>
          <w:tab w:val="left" w:pos="5921"/>
        </w:tabs>
      </w:pPr>
    </w:p>
    <w:p w14:paraId="45D3EB18" w14:textId="77777777" w:rsidR="00DC25E3" w:rsidRPr="004F46F5" w:rsidRDefault="00DC25E3" w:rsidP="00DC25E3">
      <w:pPr>
        <w:tabs>
          <w:tab w:val="left" w:pos="5921"/>
        </w:tabs>
        <w:rPr>
          <w:sz w:val="20"/>
          <w:szCs w:val="20"/>
        </w:rPr>
      </w:pPr>
    </w:p>
    <w:p w14:paraId="6DEEE02B" w14:textId="77777777" w:rsidR="00DC25E3" w:rsidRPr="004F46F5" w:rsidRDefault="00DC25E3" w:rsidP="00737D43">
      <w:pPr>
        <w:tabs>
          <w:tab w:val="left" w:pos="5921"/>
        </w:tabs>
        <w:jc w:val="center"/>
      </w:pPr>
      <w:r w:rsidRPr="004F46F5">
        <w:t>ЦІНОВА ПРОПОЗИЦІЯ</w:t>
      </w:r>
    </w:p>
    <w:p w14:paraId="1B6151E8" w14:textId="28C120FF" w:rsidR="00DC25E3" w:rsidRPr="004F46F5" w:rsidRDefault="00DC25E3" w:rsidP="00FD6DAA">
      <w:pPr>
        <w:framePr w:hSpace="180" w:wrap="around" w:vAnchor="text" w:hAnchor="text" w:xAlign="right" w:y="1"/>
        <w:tabs>
          <w:tab w:val="left" w:pos="1134"/>
        </w:tabs>
        <w:suppressOverlap/>
        <w:jc w:val="both"/>
        <w:rPr>
          <w:lang w:eastAsia="uk-UA"/>
        </w:rPr>
      </w:pPr>
      <w:r w:rsidRPr="004F46F5">
        <w:t xml:space="preserve">Ми, </w:t>
      </w:r>
      <w:r w:rsidRPr="004F46F5">
        <w:rPr>
          <w:color w:val="548DD4" w:themeColor="text2" w:themeTint="99"/>
        </w:rPr>
        <w:t>(назва Переможця)</w:t>
      </w:r>
      <w:r w:rsidRPr="004F46F5">
        <w:t>, надаємо свою цінову пропозицію для укладання Договору про закупівлю</w:t>
      </w:r>
      <w:r w:rsidR="009F16F4">
        <w:t xml:space="preserve"> послуги:</w:t>
      </w:r>
      <w:r w:rsidRPr="004F46F5">
        <w:t xml:space="preserve"> </w:t>
      </w:r>
      <w:r w:rsidR="00A663F4" w:rsidRPr="004F46F5">
        <w:t>Збір первинної соціологічної інформації омнібусного опитування на теми:</w:t>
      </w:r>
      <w:r w:rsidR="00FD6DAA" w:rsidRPr="004F46F5">
        <w:t xml:space="preserve"> </w:t>
      </w:r>
      <w:r w:rsidR="005B4741" w:rsidRPr="004F46F5">
        <w:t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 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опитувань»»</w:t>
      </w:r>
      <w:r w:rsidR="002A6BC5" w:rsidRPr="004F46F5">
        <w:t>,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</w:t>
      </w:r>
      <w:r w:rsidR="00FD6DAA" w:rsidRPr="004F46F5">
        <w:t xml:space="preserve"> </w:t>
      </w:r>
      <w:r w:rsidR="00A663F4" w:rsidRPr="004F46F5">
        <w:t xml:space="preserve">за кодом за ДК 021:2015 – 79320000-3 «Послуги з опитування громадської думки» </w:t>
      </w:r>
      <w:r w:rsidRPr="004F46F5">
        <w:t xml:space="preserve">(далі </w:t>
      </w:r>
      <w:r w:rsidRPr="004F46F5">
        <w:sym w:font="Symbol" w:char="F02D"/>
      </w:r>
      <w:r w:rsidRPr="004F46F5">
        <w:t xml:space="preserve"> </w:t>
      </w:r>
      <w:r w:rsidR="00F95C22" w:rsidRPr="004F46F5">
        <w:t>Послуга</w:t>
      </w:r>
      <w:r w:rsidRPr="004F46F5">
        <w:t>) згідно з Технічними, якісними та кількісними характеристиками до предмета закупівлі/ технічною специфікацією Замовника.</w:t>
      </w:r>
    </w:p>
    <w:p w14:paraId="7F9002CD" w14:textId="1CF6DD29" w:rsidR="00DC25E3" w:rsidRPr="004F46F5" w:rsidRDefault="00DC25E3" w:rsidP="00DC25E3">
      <w:pPr>
        <w:tabs>
          <w:tab w:val="left" w:pos="5921"/>
        </w:tabs>
        <w:ind w:firstLine="709"/>
        <w:jc w:val="both"/>
      </w:pPr>
      <w:r w:rsidRPr="004F46F5">
        <w:t xml:space="preserve">Вивчивши тендерну документацію і вимоги щодо предмету закупівлі, на виконання зазначеного вище, ми, уповноважені на підписання Договору про закупівлю, маємо можливість та погоджуємося </w:t>
      </w:r>
      <w:r w:rsidR="00F95C22" w:rsidRPr="004F46F5">
        <w:t>надати Послуг</w:t>
      </w:r>
      <w:r w:rsidR="007E3D67">
        <w:t>у</w:t>
      </w:r>
      <w:r w:rsidRPr="004F46F5">
        <w:t xml:space="preserve"> та виконати вимоги Договору про закупівлю, за цінами, визначеними цією ціновою пропозицією:</w:t>
      </w:r>
    </w:p>
    <w:p w14:paraId="419FB7F9" w14:textId="2761A60C" w:rsidR="007A7922" w:rsidRPr="004F46F5" w:rsidRDefault="007A7922" w:rsidP="00DC25E3">
      <w:pPr>
        <w:tabs>
          <w:tab w:val="left" w:pos="5921"/>
        </w:tabs>
        <w:ind w:firstLine="709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5730"/>
        <w:gridCol w:w="1003"/>
        <w:gridCol w:w="1146"/>
        <w:gridCol w:w="1290"/>
        <w:gridCol w:w="1175"/>
      </w:tblGrid>
      <w:tr w:rsidR="007A7922" w:rsidRPr="004F46F5" w14:paraId="579C7B93" w14:textId="77777777" w:rsidTr="0073667B">
        <w:tc>
          <w:tcPr>
            <w:tcW w:w="430" w:type="dxa"/>
            <w:shd w:val="clear" w:color="auto" w:fill="auto"/>
            <w:vAlign w:val="center"/>
          </w:tcPr>
          <w:p w14:paraId="42563F96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№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1D2292D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Перелік Послуг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8241FE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Од</w:t>
            </w:r>
            <w:r w:rsidRPr="004F46F5">
              <w:rPr>
                <w:sz w:val="20"/>
                <w:szCs w:val="20"/>
                <w:lang w:val="en-US"/>
              </w:rPr>
              <w:t>иниця</w:t>
            </w:r>
            <w:r w:rsidRPr="004F46F5">
              <w:rPr>
                <w:sz w:val="20"/>
                <w:szCs w:val="20"/>
              </w:rPr>
              <w:t xml:space="preserve"> виміру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2A9247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Кількість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23A9904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Вартість з/без ПДВ, грн за од. 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0D0598" w14:textId="77777777" w:rsidR="007A7922" w:rsidRPr="004F46F5" w:rsidRDefault="007A7922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Сума з/без ПДВ грн за од.</w:t>
            </w:r>
          </w:p>
        </w:tc>
      </w:tr>
      <w:tr w:rsidR="0073667B" w:rsidRPr="004F46F5" w14:paraId="7C3EF2DE" w14:textId="77777777" w:rsidTr="0073667B">
        <w:trPr>
          <w:trHeight w:val="2018"/>
        </w:trPr>
        <w:tc>
          <w:tcPr>
            <w:tcW w:w="430" w:type="dxa"/>
            <w:shd w:val="clear" w:color="auto" w:fill="auto"/>
          </w:tcPr>
          <w:p w14:paraId="293D8AB3" w14:textId="77777777" w:rsidR="0073667B" w:rsidRPr="004F46F5" w:rsidRDefault="0073667B" w:rsidP="00A340E3">
            <w:pPr>
              <w:jc w:val="both"/>
              <w:rPr>
                <w:sz w:val="20"/>
                <w:szCs w:val="20"/>
                <w:lang w:eastAsia="uk-UA"/>
              </w:rPr>
            </w:pPr>
            <w:r w:rsidRPr="004F46F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30" w:type="dxa"/>
            <w:shd w:val="clear" w:color="auto" w:fill="auto"/>
          </w:tcPr>
          <w:p w14:paraId="0AF5E924" w14:textId="7D5C6FBA" w:rsidR="00F6471C" w:rsidRPr="004F46F5" w:rsidRDefault="00A4779B" w:rsidP="00F6471C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Збір первинної соціологічної інформації омнібусного опитування на </w:t>
            </w:r>
            <w:r w:rsidRPr="004F46F5">
              <w:rPr>
                <w:bCs/>
                <w:sz w:val="20"/>
                <w:szCs w:val="20"/>
              </w:rPr>
              <w:t xml:space="preserve">теми: </w:t>
            </w:r>
            <w:r w:rsidR="005B4741" w:rsidRPr="004F46F5">
              <w:rPr>
                <w:sz w:val="20"/>
                <w:szCs w:val="20"/>
              </w:rPr>
              <w:t>«Моніторинг ефективності реалізації Стратегії розвитку міста Києва до 2025 за соціологічними показниками: динаміка соціологічних показників ефективності реалізації Стратегії розвитку міста до 2025 року та зміни детермінантів суспільних переваг київської територіальної громади в умовах воєнного стану»,</w:t>
            </w:r>
            <w:r w:rsidR="005B4741" w:rsidRPr="004F46F5">
              <w:t xml:space="preserve"> </w:t>
            </w:r>
            <w:r w:rsidR="005B4741" w:rsidRPr="004F46F5">
              <w:rPr>
                <w:sz w:val="20"/>
                <w:szCs w:val="20"/>
              </w:rPr>
              <w:t xml:space="preserve"> «Моніторинг сприйняття мешканцями столиці державної політики у сфері європейської та євроатлантичної інтеграції України, оцінка ефективності роз’яснювальної та комунікативної роботи щодо європейської та євроатлантичної інтеграції на основі соціологічних опитувань»»</w:t>
            </w:r>
          </w:p>
          <w:p w14:paraId="755C02B1" w14:textId="6E08DD55" w:rsidR="0073667B" w:rsidRPr="004F46F5" w:rsidRDefault="0073667B" w:rsidP="00A340E3">
            <w:pPr>
              <w:jc w:val="both"/>
              <w:rPr>
                <w:bCs/>
                <w:sz w:val="20"/>
                <w:szCs w:val="20"/>
              </w:rPr>
            </w:pPr>
            <w:r w:rsidRPr="004F46F5">
              <w:rPr>
                <w:bCs/>
                <w:sz w:val="20"/>
                <w:szCs w:val="20"/>
              </w:rPr>
              <w:t xml:space="preserve">обсяг вибірки – 2000 осіб </w:t>
            </w:r>
          </w:p>
          <w:p w14:paraId="38FEB5C4" w14:textId="2652FEC5" w:rsidR="0073667B" w:rsidRPr="004F46F5" w:rsidRDefault="0073667B" w:rsidP="00A340E3">
            <w:pPr>
              <w:jc w:val="both"/>
              <w:rPr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1003" w:type="dxa"/>
            <w:shd w:val="clear" w:color="auto" w:fill="auto"/>
          </w:tcPr>
          <w:p w14:paraId="1E8FF7A6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послуга</w:t>
            </w:r>
          </w:p>
        </w:tc>
        <w:tc>
          <w:tcPr>
            <w:tcW w:w="1146" w:type="dxa"/>
            <w:shd w:val="clear" w:color="auto" w:fill="auto"/>
          </w:tcPr>
          <w:p w14:paraId="141C4DCF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14:paraId="1CE1C203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</w:tcPr>
          <w:p w14:paraId="1BDCAF54" w14:textId="77777777" w:rsidR="0073667B" w:rsidRPr="004F46F5" w:rsidRDefault="0073667B" w:rsidP="00A340E3">
            <w:pPr>
              <w:jc w:val="center"/>
              <w:rPr>
                <w:sz w:val="20"/>
                <w:szCs w:val="20"/>
              </w:rPr>
            </w:pPr>
          </w:p>
        </w:tc>
      </w:tr>
      <w:tr w:rsidR="007A7922" w:rsidRPr="004F46F5" w14:paraId="4F96C49B" w14:textId="77777777" w:rsidTr="0073667B">
        <w:trPr>
          <w:trHeight w:val="150"/>
        </w:trPr>
        <w:tc>
          <w:tcPr>
            <w:tcW w:w="8309" w:type="dxa"/>
            <w:gridSpan w:val="4"/>
            <w:vMerge w:val="restart"/>
            <w:shd w:val="clear" w:color="auto" w:fill="auto"/>
          </w:tcPr>
          <w:p w14:paraId="56E56629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Всього</w:t>
            </w:r>
          </w:p>
        </w:tc>
        <w:tc>
          <w:tcPr>
            <w:tcW w:w="1290" w:type="dxa"/>
            <w:shd w:val="clear" w:color="auto" w:fill="auto"/>
          </w:tcPr>
          <w:p w14:paraId="398D296F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без ПДВ:</w:t>
            </w:r>
          </w:p>
        </w:tc>
        <w:tc>
          <w:tcPr>
            <w:tcW w:w="1175" w:type="dxa"/>
            <w:shd w:val="clear" w:color="auto" w:fill="auto"/>
          </w:tcPr>
          <w:p w14:paraId="777B486F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4F46F5" w14:paraId="76A981C2" w14:textId="77777777" w:rsidTr="0073667B">
        <w:trPr>
          <w:trHeight w:val="150"/>
        </w:trPr>
        <w:tc>
          <w:tcPr>
            <w:tcW w:w="8309" w:type="dxa"/>
            <w:gridSpan w:val="4"/>
            <w:vMerge/>
            <w:shd w:val="clear" w:color="auto" w:fill="auto"/>
          </w:tcPr>
          <w:p w14:paraId="660158EE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5CBD8E82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ПДВ:</w:t>
            </w:r>
          </w:p>
        </w:tc>
        <w:tc>
          <w:tcPr>
            <w:tcW w:w="1175" w:type="dxa"/>
            <w:shd w:val="clear" w:color="auto" w:fill="auto"/>
          </w:tcPr>
          <w:p w14:paraId="6F10E837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4F46F5" w14:paraId="624C8B30" w14:textId="77777777" w:rsidTr="0073667B">
        <w:trPr>
          <w:trHeight w:val="150"/>
        </w:trPr>
        <w:tc>
          <w:tcPr>
            <w:tcW w:w="8309" w:type="dxa"/>
            <w:gridSpan w:val="4"/>
            <w:vMerge/>
            <w:shd w:val="clear" w:color="auto" w:fill="auto"/>
          </w:tcPr>
          <w:p w14:paraId="5FE3F260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6D6334D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>з ПДВ:</w:t>
            </w:r>
          </w:p>
        </w:tc>
        <w:tc>
          <w:tcPr>
            <w:tcW w:w="1175" w:type="dxa"/>
            <w:shd w:val="clear" w:color="auto" w:fill="auto"/>
          </w:tcPr>
          <w:p w14:paraId="227AF66D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</w:p>
        </w:tc>
      </w:tr>
      <w:tr w:rsidR="007A7922" w:rsidRPr="004F46F5" w14:paraId="52AAE117" w14:textId="77777777" w:rsidTr="0073667B">
        <w:trPr>
          <w:trHeight w:val="227"/>
        </w:trPr>
        <w:tc>
          <w:tcPr>
            <w:tcW w:w="10774" w:type="dxa"/>
            <w:gridSpan w:val="6"/>
            <w:shd w:val="clear" w:color="auto" w:fill="auto"/>
          </w:tcPr>
          <w:p w14:paraId="2D84973E" w14:textId="77777777" w:rsidR="007A7922" w:rsidRPr="004F46F5" w:rsidRDefault="007A7922" w:rsidP="00A340E3">
            <w:pPr>
              <w:jc w:val="both"/>
              <w:rPr>
                <w:sz w:val="20"/>
                <w:szCs w:val="20"/>
              </w:rPr>
            </w:pPr>
            <w:r w:rsidRPr="004F46F5">
              <w:rPr>
                <w:sz w:val="20"/>
                <w:szCs w:val="20"/>
              </w:rPr>
              <w:t xml:space="preserve">Сума прописом: 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________ грн (</w:t>
            </w:r>
            <w:r w:rsidRPr="004F46F5">
              <w:rPr>
                <w:rStyle w:val="afc"/>
                <w:rFonts w:eastAsia="Calibri"/>
                <w:b w:val="0"/>
                <w:bCs w:val="0"/>
                <w:color w:val="000000"/>
                <w:sz w:val="20"/>
                <w:szCs w:val="20"/>
              </w:rPr>
              <w:t>_______________ гривень __ копійок</w:t>
            </w:r>
            <w:r w:rsidRPr="004F46F5">
              <w:rPr>
                <w:bCs/>
                <w:sz w:val="20"/>
                <w:szCs w:val="20"/>
                <w:shd w:val="clear" w:color="auto" w:fill="FFFFFF"/>
              </w:rPr>
              <w:t>), з/без ПДВ</w:t>
            </w:r>
          </w:p>
        </w:tc>
      </w:tr>
    </w:tbl>
    <w:p w14:paraId="62F16D2B" w14:textId="77777777" w:rsidR="00052E6F" w:rsidRPr="004F46F5" w:rsidRDefault="00DC25E3" w:rsidP="00DC25E3">
      <w:pPr>
        <w:tabs>
          <w:tab w:val="left" w:pos="5921"/>
        </w:tabs>
      </w:pPr>
      <w:r w:rsidRPr="004F46F5">
        <w:t xml:space="preserve">                                                       </w:t>
      </w:r>
    </w:p>
    <w:p w14:paraId="3214B5BE" w14:textId="77777777" w:rsidR="00DC25E3" w:rsidRPr="004F46F5" w:rsidRDefault="00DC25E3" w:rsidP="00BC3B6A">
      <w:pPr>
        <w:pStyle w:val="af3"/>
        <w:numPr>
          <w:ilvl w:val="0"/>
          <w:numId w:val="7"/>
        </w:numPr>
        <w:tabs>
          <w:tab w:val="left" w:pos="993"/>
          <w:tab w:val="left" w:pos="5921"/>
        </w:tabs>
        <w:ind w:left="0" w:firstLine="709"/>
        <w:jc w:val="both"/>
      </w:pPr>
      <w:r w:rsidRPr="004F46F5">
        <w:t>Ціна пропозиції включає в себе всі витрати, у тому числі сплату податків і зборів тощо.</w:t>
      </w:r>
    </w:p>
    <w:p w14:paraId="5F8CF72A" w14:textId="77777777" w:rsidR="00DC25E3" w:rsidRPr="004F46F5" w:rsidRDefault="00DC25E3" w:rsidP="00BC3B6A">
      <w:pPr>
        <w:pStyle w:val="af3"/>
        <w:numPr>
          <w:ilvl w:val="0"/>
          <w:numId w:val="7"/>
        </w:numPr>
        <w:tabs>
          <w:tab w:val="left" w:pos="993"/>
          <w:tab w:val="left" w:pos="5921"/>
        </w:tabs>
        <w:ind w:left="0" w:firstLine="709"/>
        <w:jc w:val="both"/>
      </w:pPr>
      <w:r w:rsidRPr="004F46F5">
        <w:t>Ми зобов’язуємося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раніше,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3DF2E87D" w14:textId="77777777" w:rsidR="00DC25E3" w:rsidRPr="004F46F5" w:rsidRDefault="00DC25E3" w:rsidP="00DC25E3">
      <w:pPr>
        <w:pStyle w:val="af3"/>
        <w:tabs>
          <w:tab w:val="left" w:pos="5921"/>
        </w:tabs>
        <w:ind w:left="0"/>
        <w:jc w:val="both"/>
        <w:rPr>
          <w:i/>
          <w:sz w:val="16"/>
          <w:szCs w:val="16"/>
        </w:rPr>
      </w:pPr>
    </w:p>
    <w:p w14:paraId="376E4942" w14:textId="77777777" w:rsidR="00DC25E3" w:rsidRPr="004F46F5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  <w:rPr>
          <w:i/>
        </w:rPr>
      </w:pPr>
      <w:r w:rsidRPr="004F46F5">
        <w:rPr>
          <w:i/>
        </w:rPr>
        <w:t xml:space="preserve">Посада, прізвище, ініціали, власноручний підпис уповноваженої особи Учасника, </w:t>
      </w:r>
    </w:p>
    <w:p w14:paraId="1CFD3ACD" w14:textId="77777777" w:rsidR="00DC25E3" w:rsidRPr="004F46F5" w:rsidRDefault="00DC25E3" w:rsidP="00DC25E3">
      <w:pPr>
        <w:tabs>
          <w:tab w:val="left" w:pos="5921"/>
        </w:tabs>
        <w:spacing w:before="60" w:after="60" w:line="220" w:lineRule="atLeast"/>
        <w:ind w:right="-23" w:firstLine="540"/>
        <w:jc w:val="center"/>
      </w:pPr>
      <w:r w:rsidRPr="004F46F5">
        <w:rPr>
          <w:i/>
        </w:rPr>
        <w:t>(печатка у разі її використання)</w:t>
      </w:r>
      <w:r w:rsidRPr="004F46F5">
        <w:t xml:space="preserve"> </w:t>
      </w:r>
    </w:p>
    <w:p w14:paraId="269FE340" w14:textId="64F54C2F" w:rsidR="000A7F0F" w:rsidRPr="004F46F5" w:rsidRDefault="00DC25E3" w:rsidP="004472CB">
      <w:pPr>
        <w:tabs>
          <w:tab w:val="left" w:pos="5921"/>
        </w:tabs>
        <w:spacing w:before="60" w:after="60" w:line="220" w:lineRule="atLeast"/>
        <w:ind w:right="-23" w:firstLine="540"/>
        <w:jc w:val="center"/>
      </w:pPr>
      <w:r w:rsidRPr="004F46F5">
        <w:rPr>
          <w:i/>
          <w:sz w:val="20"/>
          <w:szCs w:val="20"/>
        </w:rPr>
        <w:t>(не вимагається підпис уповноваженої особи Учасника, якщо цей документ наданий у формі електронного документа через електронну систему закупівель із накладанням електронного підпису</w:t>
      </w:r>
      <w:bookmarkStart w:id="0" w:name="_GoBack"/>
      <w:bookmarkEnd w:id="0"/>
    </w:p>
    <w:sectPr w:rsidR="000A7F0F" w:rsidRPr="004F46F5" w:rsidSect="008D3680">
      <w:footerReference w:type="even" r:id="rId9"/>
      <w:footerReference w:type="default" r:id="rId10"/>
      <w:pgSz w:w="11906" w:h="16838"/>
      <w:pgMar w:top="851" w:right="567" w:bottom="709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D541" w14:textId="77777777" w:rsidR="00E405BC" w:rsidRDefault="00E405BC">
      <w:r>
        <w:separator/>
      </w:r>
    </w:p>
  </w:endnote>
  <w:endnote w:type="continuationSeparator" w:id="0">
    <w:p w14:paraId="11C7D4D1" w14:textId="77777777" w:rsidR="00E405BC" w:rsidRDefault="00E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15878" w14:textId="02A08877" w:rsidR="002834FA" w:rsidRDefault="002834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14:paraId="30EBD274" w14:textId="77777777" w:rsidR="002834FA" w:rsidRDefault="002834F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82B4" w14:textId="77777777" w:rsidR="002834FA" w:rsidRDefault="002834F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EA05" w14:textId="77777777" w:rsidR="00E405BC" w:rsidRDefault="00E405BC">
      <w:r>
        <w:separator/>
      </w:r>
    </w:p>
  </w:footnote>
  <w:footnote w:type="continuationSeparator" w:id="0">
    <w:p w14:paraId="715A412C" w14:textId="77777777" w:rsidR="00E405BC" w:rsidRDefault="00E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F6A3C5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4"/>
        <w:szCs w:val="24"/>
        <w:lang w:val="ru-RU" w:eastAsia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388E005C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/>
        <w:color w:val="auto"/>
        <w:lang w:val="ru-RU"/>
      </w:rPr>
    </w:lvl>
    <w:lvl w:ilvl="1">
      <w:start w:val="1"/>
      <w:numFmt w:val="decimal"/>
      <w:isLgl/>
      <w:lvlText w:val="%1.%2."/>
      <w:lvlJc w:val="left"/>
      <w:pPr>
        <w:ind w:left="4106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>
    <w:nsid w:val="0000000B"/>
    <w:multiLevelType w:val="singleLevel"/>
    <w:tmpl w:val="0000000B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0C"/>
    <w:multiLevelType w:val="multilevel"/>
    <w:tmpl w:val="AE403F9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6" w:hanging="735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0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54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3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6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1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9" w:hanging="1800"/>
      </w:pPr>
    </w:lvl>
  </w:abstractNum>
  <w:abstractNum w:abstractNumId="4">
    <w:nsid w:val="037C586F"/>
    <w:multiLevelType w:val="hybridMultilevel"/>
    <w:tmpl w:val="C414E6E0"/>
    <w:lvl w:ilvl="0" w:tplc="F0662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50023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05861B0D"/>
    <w:multiLevelType w:val="hybridMultilevel"/>
    <w:tmpl w:val="CD9C7A78"/>
    <w:lvl w:ilvl="0" w:tplc="CC36D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E2800"/>
    <w:multiLevelType w:val="multilevel"/>
    <w:tmpl w:val="BD52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0B271627"/>
    <w:multiLevelType w:val="hybridMultilevel"/>
    <w:tmpl w:val="11C63E5E"/>
    <w:lvl w:ilvl="0" w:tplc="A5BEDC8C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993376"/>
    <w:multiLevelType w:val="hybridMultilevel"/>
    <w:tmpl w:val="E81E6736"/>
    <w:lvl w:ilvl="0" w:tplc="9198DC62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092F5B"/>
    <w:multiLevelType w:val="hybridMultilevel"/>
    <w:tmpl w:val="B8D0A138"/>
    <w:lvl w:ilvl="0" w:tplc="5FB415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4354EB"/>
    <w:multiLevelType w:val="hybridMultilevel"/>
    <w:tmpl w:val="15FA755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2">
    <w:nsid w:val="1A6953F7"/>
    <w:multiLevelType w:val="hybridMultilevel"/>
    <w:tmpl w:val="C638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21511"/>
    <w:multiLevelType w:val="multilevel"/>
    <w:tmpl w:val="391406C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D851D5F"/>
    <w:multiLevelType w:val="multilevel"/>
    <w:tmpl w:val="1B248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5">
    <w:nsid w:val="1EE9128C"/>
    <w:multiLevelType w:val="multilevel"/>
    <w:tmpl w:val="4F24A5CC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0551741"/>
    <w:multiLevelType w:val="hybridMultilevel"/>
    <w:tmpl w:val="7C94A012"/>
    <w:lvl w:ilvl="0" w:tplc="E0D01AD0"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224B4739"/>
    <w:multiLevelType w:val="hybridMultilevel"/>
    <w:tmpl w:val="1FC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A3F3C"/>
    <w:multiLevelType w:val="hybridMultilevel"/>
    <w:tmpl w:val="2A78BEF0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23858"/>
    <w:multiLevelType w:val="hybridMultilevel"/>
    <w:tmpl w:val="79DEB800"/>
    <w:lvl w:ilvl="0" w:tplc="F3C8E58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0">
    <w:nsid w:val="34A30CED"/>
    <w:multiLevelType w:val="hybridMultilevel"/>
    <w:tmpl w:val="482C373A"/>
    <w:lvl w:ilvl="0" w:tplc="A5BEDC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A3E52"/>
    <w:multiLevelType w:val="hybridMultilevel"/>
    <w:tmpl w:val="2EEECC40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3811128A"/>
    <w:multiLevelType w:val="hybridMultilevel"/>
    <w:tmpl w:val="BC8E400C"/>
    <w:lvl w:ilvl="0" w:tplc="E0D01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1C00"/>
    <w:multiLevelType w:val="multilevel"/>
    <w:tmpl w:val="A91657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4">
    <w:nsid w:val="40AF4225"/>
    <w:multiLevelType w:val="hybridMultilevel"/>
    <w:tmpl w:val="56BC0544"/>
    <w:lvl w:ilvl="0" w:tplc="2B56C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E10B8"/>
    <w:multiLevelType w:val="multilevel"/>
    <w:tmpl w:val="005ABFD6"/>
    <w:lvl w:ilvl="0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1800"/>
      </w:pPr>
      <w:rPr>
        <w:rFonts w:hint="default"/>
      </w:rPr>
    </w:lvl>
  </w:abstractNum>
  <w:abstractNum w:abstractNumId="26">
    <w:nsid w:val="46E513D2"/>
    <w:multiLevelType w:val="hybridMultilevel"/>
    <w:tmpl w:val="4C584208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>
    <w:nsid w:val="4CB169AB"/>
    <w:multiLevelType w:val="hybridMultilevel"/>
    <w:tmpl w:val="13B423E8"/>
    <w:lvl w:ilvl="0" w:tplc="6D304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1250F"/>
    <w:multiLevelType w:val="multilevel"/>
    <w:tmpl w:val="BACCAD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>
    <w:nsid w:val="524015DE"/>
    <w:multiLevelType w:val="hybridMultilevel"/>
    <w:tmpl w:val="60FE5718"/>
    <w:lvl w:ilvl="0" w:tplc="C4661E0E">
      <w:start w:val="4"/>
      <w:numFmt w:val="upperRoman"/>
      <w:lvlText w:val="%1."/>
      <w:lvlJc w:val="left"/>
      <w:pPr>
        <w:ind w:left="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>
    <w:nsid w:val="5BB87D16"/>
    <w:multiLevelType w:val="hybridMultilevel"/>
    <w:tmpl w:val="3394423C"/>
    <w:lvl w:ilvl="0" w:tplc="9DF2E4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E702AA"/>
    <w:multiLevelType w:val="hybridMultilevel"/>
    <w:tmpl w:val="B9104BAC"/>
    <w:lvl w:ilvl="0" w:tplc="BF0255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FF1828"/>
    <w:multiLevelType w:val="multilevel"/>
    <w:tmpl w:val="BE4C1422"/>
    <w:lvl w:ilvl="0">
      <w:start w:val="1"/>
      <w:numFmt w:val="decimal"/>
      <w:lvlText w:val="%1."/>
      <w:lvlJc w:val="left"/>
      <w:pPr>
        <w:ind w:left="1944" w:hanging="360"/>
      </w:pPr>
    </w:lvl>
    <w:lvl w:ilvl="1">
      <w:start w:val="1"/>
      <w:numFmt w:val="decimal"/>
      <w:isLgl/>
      <w:lvlText w:val="%1.%2."/>
      <w:lvlJc w:val="left"/>
      <w:pPr>
        <w:ind w:left="20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33">
    <w:nsid w:val="650421D7"/>
    <w:multiLevelType w:val="hybridMultilevel"/>
    <w:tmpl w:val="C17C662E"/>
    <w:lvl w:ilvl="0" w:tplc="A07A08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4816"/>
    <w:multiLevelType w:val="multilevel"/>
    <w:tmpl w:val="70EC70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1646D6"/>
    <w:multiLevelType w:val="hybridMultilevel"/>
    <w:tmpl w:val="56F67822"/>
    <w:lvl w:ilvl="0" w:tplc="6C72C552">
      <w:start w:val="1"/>
      <w:numFmt w:val="decimal"/>
      <w:lvlText w:val="%1."/>
      <w:lvlJc w:val="left"/>
      <w:pPr>
        <w:ind w:left="2343" w:hanging="360"/>
      </w:pPr>
      <w:rPr>
        <w:rFonts w:hint="default"/>
      </w:rPr>
    </w:lvl>
    <w:lvl w:ilvl="1" w:tplc="25B885CC">
      <w:numFmt w:val="bullet"/>
      <w:lvlText w:val="-"/>
      <w:lvlJc w:val="left"/>
      <w:pPr>
        <w:ind w:left="3063" w:hanging="360"/>
      </w:pPr>
      <w:rPr>
        <w:rFonts w:ascii="Times New Roman" w:eastAsia="Calibri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36">
    <w:nsid w:val="69F47E26"/>
    <w:multiLevelType w:val="hybridMultilevel"/>
    <w:tmpl w:val="22F68444"/>
    <w:lvl w:ilvl="0" w:tplc="C4E65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13C54"/>
    <w:multiLevelType w:val="multilevel"/>
    <w:tmpl w:val="2E781A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2.%1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CC3491F"/>
    <w:multiLevelType w:val="hybridMultilevel"/>
    <w:tmpl w:val="FF8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1497"/>
    <w:multiLevelType w:val="multilevel"/>
    <w:tmpl w:val="6A84E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8B4716A"/>
    <w:multiLevelType w:val="multilevel"/>
    <w:tmpl w:val="6840FC6C"/>
    <w:lvl w:ilvl="0">
      <w:start w:val="1"/>
      <w:numFmt w:val="bullet"/>
      <w:lvlText w:val="-"/>
      <w:lvlJc w:val="left"/>
      <w:pPr>
        <w:ind w:left="859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9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8E078A9"/>
    <w:multiLevelType w:val="multilevel"/>
    <w:tmpl w:val="917CE1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004F13"/>
    <w:multiLevelType w:val="hybridMultilevel"/>
    <w:tmpl w:val="9DBE197C"/>
    <w:lvl w:ilvl="0" w:tplc="A07A08A2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6"/>
  </w:num>
  <w:num w:numId="5">
    <w:abstractNumId w:val="29"/>
  </w:num>
  <w:num w:numId="6">
    <w:abstractNumId w:val="34"/>
  </w:num>
  <w:num w:numId="7">
    <w:abstractNumId w:val="10"/>
  </w:num>
  <w:num w:numId="8">
    <w:abstractNumId w:val="25"/>
  </w:num>
  <w:num w:numId="9">
    <w:abstractNumId w:val="37"/>
  </w:num>
  <w:num w:numId="10">
    <w:abstractNumId w:val="13"/>
  </w:num>
  <w:num w:numId="11">
    <w:abstractNumId w:val="4"/>
  </w:num>
  <w:num w:numId="12">
    <w:abstractNumId w:val="20"/>
  </w:num>
  <w:num w:numId="13">
    <w:abstractNumId w:val="41"/>
  </w:num>
  <w:num w:numId="14">
    <w:abstractNumId w:val="30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2"/>
  </w:num>
  <w:num w:numId="18">
    <w:abstractNumId w:val="39"/>
  </w:num>
  <w:num w:numId="19">
    <w:abstractNumId w:val="27"/>
  </w:num>
  <w:num w:numId="20">
    <w:abstractNumId w:val="17"/>
  </w:num>
  <w:num w:numId="21">
    <w:abstractNumId w:val="36"/>
  </w:num>
  <w:num w:numId="22">
    <w:abstractNumId w:val="15"/>
  </w:num>
  <w:num w:numId="23">
    <w:abstractNumId w:val="16"/>
  </w:num>
  <w:num w:numId="24">
    <w:abstractNumId w:val="19"/>
  </w:num>
  <w:num w:numId="25">
    <w:abstractNumId w:val="26"/>
  </w:num>
  <w:num w:numId="26">
    <w:abstractNumId w:val="12"/>
  </w:num>
  <w:num w:numId="27">
    <w:abstractNumId w:val="22"/>
  </w:num>
  <w:num w:numId="28">
    <w:abstractNumId w:val="35"/>
  </w:num>
  <w:num w:numId="29">
    <w:abstractNumId w:val="21"/>
  </w:num>
  <w:num w:numId="30">
    <w:abstractNumId w:val="18"/>
  </w:num>
  <w:num w:numId="31">
    <w:abstractNumId w:val="38"/>
  </w:num>
  <w:num w:numId="32">
    <w:abstractNumId w:val="40"/>
  </w:num>
  <w:num w:numId="33">
    <w:abstractNumId w:val="31"/>
  </w:num>
  <w:num w:numId="34">
    <w:abstractNumId w:val="8"/>
  </w:num>
  <w:num w:numId="35">
    <w:abstractNumId w:val="42"/>
  </w:num>
  <w:num w:numId="36">
    <w:abstractNumId w:val="9"/>
  </w:num>
  <w:num w:numId="37">
    <w:abstractNumId w:val="5"/>
  </w:num>
  <w:num w:numId="3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987"/>
          </w:tabs>
          <w:ind w:left="987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54"/>
          </w:tabs>
          <w:ind w:left="185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421"/>
          </w:tabs>
          <w:ind w:left="242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hint="default"/>
        </w:rPr>
      </w:lvl>
    </w:lvlOverride>
  </w:num>
  <w:num w:numId="39">
    <w:abstractNumId w:val="33"/>
  </w:num>
  <w:num w:numId="40">
    <w:abstractNumId w:val="9"/>
  </w:num>
  <w:num w:numId="41">
    <w:abstractNumId w:val="33"/>
  </w:num>
  <w:num w:numId="42">
    <w:abstractNumId w:val="42"/>
  </w:num>
  <w:num w:numId="43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27"/>
    <w:rsid w:val="00000095"/>
    <w:rsid w:val="0000116A"/>
    <w:rsid w:val="0000157E"/>
    <w:rsid w:val="00001F4A"/>
    <w:rsid w:val="00002EB1"/>
    <w:rsid w:val="0000317B"/>
    <w:rsid w:val="000033C9"/>
    <w:rsid w:val="0000403B"/>
    <w:rsid w:val="00004309"/>
    <w:rsid w:val="000043BC"/>
    <w:rsid w:val="00004890"/>
    <w:rsid w:val="000051AE"/>
    <w:rsid w:val="00005649"/>
    <w:rsid w:val="00005C6A"/>
    <w:rsid w:val="00007249"/>
    <w:rsid w:val="00007AF8"/>
    <w:rsid w:val="00010D64"/>
    <w:rsid w:val="00011A17"/>
    <w:rsid w:val="00012073"/>
    <w:rsid w:val="000122EE"/>
    <w:rsid w:val="000124F8"/>
    <w:rsid w:val="00012801"/>
    <w:rsid w:val="00013A78"/>
    <w:rsid w:val="00014CD1"/>
    <w:rsid w:val="00014F89"/>
    <w:rsid w:val="000151E4"/>
    <w:rsid w:val="0001551C"/>
    <w:rsid w:val="0001554A"/>
    <w:rsid w:val="00015F1F"/>
    <w:rsid w:val="00017627"/>
    <w:rsid w:val="00017678"/>
    <w:rsid w:val="000178C5"/>
    <w:rsid w:val="00017B5F"/>
    <w:rsid w:val="00017FC8"/>
    <w:rsid w:val="00020175"/>
    <w:rsid w:val="00020EE9"/>
    <w:rsid w:val="00021132"/>
    <w:rsid w:val="00023A2A"/>
    <w:rsid w:val="00023FC0"/>
    <w:rsid w:val="00024898"/>
    <w:rsid w:val="000252CA"/>
    <w:rsid w:val="000258FE"/>
    <w:rsid w:val="00025B19"/>
    <w:rsid w:val="000261E6"/>
    <w:rsid w:val="000268C0"/>
    <w:rsid w:val="000275D1"/>
    <w:rsid w:val="00027647"/>
    <w:rsid w:val="00030021"/>
    <w:rsid w:val="00033402"/>
    <w:rsid w:val="00033E24"/>
    <w:rsid w:val="00035E4C"/>
    <w:rsid w:val="000368EE"/>
    <w:rsid w:val="00036AA0"/>
    <w:rsid w:val="000371BA"/>
    <w:rsid w:val="000379AB"/>
    <w:rsid w:val="00037D55"/>
    <w:rsid w:val="0004022B"/>
    <w:rsid w:val="000408EE"/>
    <w:rsid w:val="00040966"/>
    <w:rsid w:val="00040C3D"/>
    <w:rsid w:val="00040DCB"/>
    <w:rsid w:val="00041D9B"/>
    <w:rsid w:val="00041F60"/>
    <w:rsid w:val="000428A4"/>
    <w:rsid w:val="00042B9B"/>
    <w:rsid w:val="00042D17"/>
    <w:rsid w:val="00043690"/>
    <w:rsid w:val="000438C9"/>
    <w:rsid w:val="00043BFF"/>
    <w:rsid w:val="0004425F"/>
    <w:rsid w:val="000444B4"/>
    <w:rsid w:val="00044AF5"/>
    <w:rsid w:val="00045101"/>
    <w:rsid w:val="00045625"/>
    <w:rsid w:val="00046026"/>
    <w:rsid w:val="00047E6E"/>
    <w:rsid w:val="000516DD"/>
    <w:rsid w:val="00051BDC"/>
    <w:rsid w:val="00051CA2"/>
    <w:rsid w:val="00051CC2"/>
    <w:rsid w:val="00052E6F"/>
    <w:rsid w:val="0005317C"/>
    <w:rsid w:val="00053182"/>
    <w:rsid w:val="00054FD2"/>
    <w:rsid w:val="00056DAF"/>
    <w:rsid w:val="00056E18"/>
    <w:rsid w:val="000574BE"/>
    <w:rsid w:val="00060520"/>
    <w:rsid w:val="000607B4"/>
    <w:rsid w:val="0006094E"/>
    <w:rsid w:val="000611E3"/>
    <w:rsid w:val="0006230D"/>
    <w:rsid w:val="000630CC"/>
    <w:rsid w:val="000650A4"/>
    <w:rsid w:val="00065151"/>
    <w:rsid w:val="0006597F"/>
    <w:rsid w:val="0006667F"/>
    <w:rsid w:val="000671C1"/>
    <w:rsid w:val="000671E4"/>
    <w:rsid w:val="00067E29"/>
    <w:rsid w:val="00071556"/>
    <w:rsid w:val="00071BB5"/>
    <w:rsid w:val="000721B5"/>
    <w:rsid w:val="00072962"/>
    <w:rsid w:val="00073C46"/>
    <w:rsid w:val="00074251"/>
    <w:rsid w:val="0007427F"/>
    <w:rsid w:val="00074C69"/>
    <w:rsid w:val="000763FB"/>
    <w:rsid w:val="000768D8"/>
    <w:rsid w:val="0007740C"/>
    <w:rsid w:val="00077665"/>
    <w:rsid w:val="00077D18"/>
    <w:rsid w:val="00081B20"/>
    <w:rsid w:val="00081CA4"/>
    <w:rsid w:val="000824F4"/>
    <w:rsid w:val="0008288C"/>
    <w:rsid w:val="00083050"/>
    <w:rsid w:val="00083968"/>
    <w:rsid w:val="00084038"/>
    <w:rsid w:val="00085283"/>
    <w:rsid w:val="00085AC0"/>
    <w:rsid w:val="00086386"/>
    <w:rsid w:val="000869DA"/>
    <w:rsid w:val="000871EE"/>
    <w:rsid w:val="00087442"/>
    <w:rsid w:val="000909CC"/>
    <w:rsid w:val="00090C1E"/>
    <w:rsid w:val="000919EC"/>
    <w:rsid w:val="000924FE"/>
    <w:rsid w:val="00092506"/>
    <w:rsid w:val="000929E3"/>
    <w:rsid w:val="000932D7"/>
    <w:rsid w:val="00093995"/>
    <w:rsid w:val="00093E1A"/>
    <w:rsid w:val="00093E24"/>
    <w:rsid w:val="00093EEA"/>
    <w:rsid w:val="000961F3"/>
    <w:rsid w:val="00096C0D"/>
    <w:rsid w:val="00097489"/>
    <w:rsid w:val="000A0060"/>
    <w:rsid w:val="000A109E"/>
    <w:rsid w:val="000A412D"/>
    <w:rsid w:val="000A46FE"/>
    <w:rsid w:val="000A6124"/>
    <w:rsid w:val="000A7486"/>
    <w:rsid w:val="000A7F0F"/>
    <w:rsid w:val="000B1501"/>
    <w:rsid w:val="000B1BD5"/>
    <w:rsid w:val="000B26D1"/>
    <w:rsid w:val="000B2772"/>
    <w:rsid w:val="000B2FA9"/>
    <w:rsid w:val="000B3B3F"/>
    <w:rsid w:val="000B3B57"/>
    <w:rsid w:val="000B4755"/>
    <w:rsid w:val="000B4FE4"/>
    <w:rsid w:val="000B5879"/>
    <w:rsid w:val="000B5993"/>
    <w:rsid w:val="000B5B48"/>
    <w:rsid w:val="000B6403"/>
    <w:rsid w:val="000B6E77"/>
    <w:rsid w:val="000B76AF"/>
    <w:rsid w:val="000B76C5"/>
    <w:rsid w:val="000C03AA"/>
    <w:rsid w:val="000C1655"/>
    <w:rsid w:val="000C1845"/>
    <w:rsid w:val="000C1A4F"/>
    <w:rsid w:val="000C25B0"/>
    <w:rsid w:val="000C37CC"/>
    <w:rsid w:val="000C38CB"/>
    <w:rsid w:val="000C6358"/>
    <w:rsid w:val="000C6B18"/>
    <w:rsid w:val="000C7056"/>
    <w:rsid w:val="000D0838"/>
    <w:rsid w:val="000D123A"/>
    <w:rsid w:val="000D13BA"/>
    <w:rsid w:val="000D1CDA"/>
    <w:rsid w:val="000D31F2"/>
    <w:rsid w:val="000D3766"/>
    <w:rsid w:val="000D4521"/>
    <w:rsid w:val="000D6E5E"/>
    <w:rsid w:val="000E0570"/>
    <w:rsid w:val="000E139B"/>
    <w:rsid w:val="000E1803"/>
    <w:rsid w:val="000E27D2"/>
    <w:rsid w:val="000E2E91"/>
    <w:rsid w:val="000E36BD"/>
    <w:rsid w:val="000E37F4"/>
    <w:rsid w:val="000E3D9C"/>
    <w:rsid w:val="000E4619"/>
    <w:rsid w:val="000E741C"/>
    <w:rsid w:val="000E75CF"/>
    <w:rsid w:val="000F0119"/>
    <w:rsid w:val="000F0918"/>
    <w:rsid w:val="000F1D03"/>
    <w:rsid w:val="000F2337"/>
    <w:rsid w:val="000F27AA"/>
    <w:rsid w:val="000F339E"/>
    <w:rsid w:val="000F33BC"/>
    <w:rsid w:val="000F3499"/>
    <w:rsid w:val="000F387D"/>
    <w:rsid w:val="000F396C"/>
    <w:rsid w:val="000F45EF"/>
    <w:rsid w:val="000F4A0F"/>
    <w:rsid w:val="000F5D6B"/>
    <w:rsid w:val="000F6B7C"/>
    <w:rsid w:val="000F6FB3"/>
    <w:rsid w:val="000F70B8"/>
    <w:rsid w:val="001004C0"/>
    <w:rsid w:val="001011AA"/>
    <w:rsid w:val="00101B6A"/>
    <w:rsid w:val="00102226"/>
    <w:rsid w:val="001022EE"/>
    <w:rsid w:val="0010263D"/>
    <w:rsid w:val="001028A0"/>
    <w:rsid w:val="00103353"/>
    <w:rsid w:val="001038AA"/>
    <w:rsid w:val="001039FA"/>
    <w:rsid w:val="001054F1"/>
    <w:rsid w:val="001059EC"/>
    <w:rsid w:val="00105A71"/>
    <w:rsid w:val="001062DC"/>
    <w:rsid w:val="00106657"/>
    <w:rsid w:val="001073F7"/>
    <w:rsid w:val="001103DF"/>
    <w:rsid w:val="00110914"/>
    <w:rsid w:val="001111F5"/>
    <w:rsid w:val="0011200B"/>
    <w:rsid w:val="001125B8"/>
    <w:rsid w:val="0011285C"/>
    <w:rsid w:val="00112EEC"/>
    <w:rsid w:val="00113B71"/>
    <w:rsid w:val="0011454A"/>
    <w:rsid w:val="00115252"/>
    <w:rsid w:val="0011538B"/>
    <w:rsid w:val="00115778"/>
    <w:rsid w:val="0011665E"/>
    <w:rsid w:val="00116AFB"/>
    <w:rsid w:val="00116E8A"/>
    <w:rsid w:val="00117173"/>
    <w:rsid w:val="00120E33"/>
    <w:rsid w:val="00121601"/>
    <w:rsid w:val="001222AF"/>
    <w:rsid w:val="0012357F"/>
    <w:rsid w:val="001245B0"/>
    <w:rsid w:val="00124FFF"/>
    <w:rsid w:val="001275D1"/>
    <w:rsid w:val="00127660"/>
    <w:rsid w:val="00131E14"/>
    <w:rsid w:val="001329E4"/>
    <w:rsid w:val="0013330B"/>
    <w:rsid w:val="00133ED1"/>
    <w:rsid w:val="0013500A"/>
    <w:rsid w:val="00135B5A"/>
    <w:rsid w:val="0013665F"/>
    <w:rsid w:val="001367DF"/>
    <w:rsid w:val="001374F7"/>
    <w:rsid w:val="001377D4"/>
    <w:rsid w:val="00137A39"/>
    <w:rsid w:val="00137B10"/>
    <w:rsid w:val="00137D5E"/>
    <w:rsid w:val="00140384"/>
    <w:rsid w:val="0014057C"/>
    <w:rsid w:val="001409AC"/>
    <w:rsid w:val="001412AF"/>
    <w:rsid w:val="00141A0C"/>
    <w:rsid w:val="00142175"/>
    <w:rsid w:val="001424A1"/>
    <w:rsid w:val="0014285A"/>
    <w:rsid w:val="00144666"/>
    <w:rsid w:val="00145570"/>
    <w:rsid w:val="001458F2"/>
    <w:rsid w:val="0014649D"/>
    <w:rsid w:val="001464F8"/>
    <w:rsid w:val="00150E75"/>
    <w:rsid w:val="001519E8"/>
    <w:rsid w:val="00151F80"/>
    <w:rsid w:val="001529D7"/>
    <w:rsid w:val="00152E9A"/>
    <w:rsid w:val="00152FA3"/>
    <w:rsid w:val="00153BBE"/>
    <w:rsid w:val="00153FB1"/>
    <w:rsid w:val="00154C12"/>
    <w:rsid w:val="00155B47"/>
    <w:rsid w:val="00155BA1"/>
    <w:rsid w:val="00155C6A"/>
    <w:rsid w:val="00156750"/>
    <w:rsid w:val="001576E5"/>
    <w:rsid w:val="00157EE4"/>
    <w:rsid w:val="00160FE9"/>
    <w:rsid w:val="001630E9"/>
    <w:rsid w:val="00163197"/>
    <w:rsid w:val="00163316"/>
    <w:rsid w:val="00163528"/>
    <w:rsid w:val="00163F50"/>
    <w:rsid w:val="0016570D"/>
    <w:rsid w:val="001663F9"/>
    <w:rsid w:val="0016753C"/>
    <w:rsid w:val="00167616"/>
    <w:rsid w:val="0017000D"/>
    <w:rsid w:val="00170289"/>
    <w:rsid w:val="001702FF"/>
    <w:rsid w:val="00170445"/>
    <w:rsid w:val="00174837"/>
    <w:rsid w:val="00176810"/>
    <w:rsid w:val="0017690A"/>
    <w:rsid w:val="00176934"/>
    <w:rsid w:val="001770A9"/>
    <w:rsid w:val="00177127"/>
    <w:rsid w:val="00180255"/>
    <w:rsid w:val="00180DC7"/>
    <w:rsid w:val="00181141"/>
    <w:rsid w:val="001813DD"/>
    <w:rsid w:val="00181748"/>
    <w:rsid w:val="00182CE4"/>
    <w:rsid w:val="001834CE"/>
    <w:rsid w:val="0018369A"/>
    <w:rsid w:val="00185C3F"/>
    <w:rsid w:val="00186297"/>
    <w:rsid w:val="001865B1"/>
    <w:rsid w:val="00187ED5"/>
    <w:rsid w:val="00190145"/>
    <w:rsid w:val="00190F01"/>
    <w:rsid w:val="00190FE1"/>
    <w:rsid w:val="00191344"/>
    <w:rsid w:val="00191DD3"/>
    <w:rsid w:val="001929D8"/>
    <w:rsid w:val="00193D13"/>
    <w:rsid w:val="00193F6F"/>
    <w:rsid w:val="001943D0"/>
    <w:rsid w:val="001979D7"/>
    <w:rsid w:val="00197CDA"/>
    <w:rsid w:val="001A1C60"/>
    <w:rsid w:val="001A370C"/>
    <w:rsid w:val="001A3921"/>
    <w:rsid w:val="001A6EE3"/>
    <w:rsid w:val="001B0F34"/>
    <w:rsid w:val="001B222F"/>
    <w:rsid w:val="001B37E4"/>
    <w:rsid w:val="001B42CE"/>
    <w:rsid w:val="001B4A1D"/>
    <w:rsid w:val="001B50EF"/>
    <w:rsid w:val="001B5B0D"/>
    <w:rsid w:val="001B65F2"/>
    <w:rsid w:val="001C0705"/>
    <w:rsid w:val="001C0EE5"/>
    <w:rsid w:val="001C1982"/>
    <w:rsid w:val="001C2726"/>
    <w:rsid w:val="001C31F8"/>
    <w:rsid w:val="001C454D"/>
    <w:rsid w:val="001C5CED"/>
    <w:rsid w:val="001C6102"/>
    <w:rsid w:val="001C69E5"/>
    <w:rsid w:val="001C6B41"/>
    <w:rsid w:val="001C6C27"/>
    <w:rsid w:val="001C6E41"/>
    <w:rsid w:val="001C725B"/>
    <w:rsid w:val="001C76C7"/>
    <w:rsid w:val="001D032B"/>
    <w:rsid w:val="001D0492"/>
    <w:rsid w:val="001D08E4"/>
    <w:rsid w:val="001D0DF0"/>
    <w:rsid w:val="001D0F8B"/>
    <w:rsid w:val="001D1936"/>
    <w:rsid w:val="001D1C19"/>
    <w:rsid w:val="001D204E"/>
    <w:rsid w:val="001D2E46"/>
    <w:rsid w:val="001D3685"/>
    <w:rsid w:val="001D39E6"/>
    <w:rsid w:val="001D4793"/>
    <w:rsid w:val="001D4996"/>
    <w:rsid w:val="001D4F69"/>
    <w:rsid w:val="001D51F3"/>
    <w:rsid w:val="001D5EDD"/>
    <w:rsid w:val="001D75F1"/>
    <w:rsid w:val="001D7F7E"/>
    <w:rsid w:val="001D7F86"/>
    <w:rsid w:val="001E01F6"/>
    <w:rsid w:val="001E0FF8"/>
    <w:rsid w:val="001E1549"/>
    <w:rsid w:val="001E1B85"/>
    <w:rsid w:val="001E1FAF"/>
    <w:rsid w:val="001E30DF"/>
    <w:rsid w:val="001E3BE0"/>
    <w:rsid w:val="001E518F"/>
    <w:rsid w:val="001E5C52"/>
    <w:rsid w:val="001E6898"/>
    <w:rsid w:val="001E77DF"/>
    <w:rsid w:val="001E7912"/>
    <w:rsid w:val="001E7EA1"/>
    <w:rsid w:val="001F01E3"/>
    <w:rsid w:val="001F1054"/>
    <w:rsid w:val="001F14C9"/>
    <w:rsid w:val="001F16A6"/>
    <w:rsid w:val="001F3129"/>
    <w:rsid w:val="001F348F"/>
    <w:rsid w:val="001F3DDB"/>
    <w:rsid w:val="001F4308"/>
    <w:rsid w:val="001F456F"/>
    <w:rsid w:val="001F4643"/>
    <w:rsid w:val="001F49AF"/>
    <w:rsid w:val="001F511F"/>
    <w:rsid w:val="001F5910"/>
    <w:rsid w:val="001F5A96"/>
    <w:rsid w:val="001F5BB8"/>
    <w:rsid w:val="001F6055"/>
    <w:rsid w:val="001F670F"/>
    <w:rsid w:val="001F727B"/>
    <w:rsid w:val="001F7309"/>
    <w:rsid w:val="001F7CC0"/>
    <w:rsid w:val="00201C07"/>
    <w:rsid w:val="0020317C"/>
    <w:rsid w:val="002031F0"/>
    <w:rsid w:val="00203A71"/>
    <w:rsid w:val="0020470D"/>
    <w:rsid w:val="00204DAF"/>
    <w:rsid w:val="00205200"/>
    <w:rsid w:val="0020551D"/>
    <w:rsid w:val="00205A33"/>
    <w:rsid w:val="00205BE4"/>
    <w:rsid w:val="0020616B"/>
    <w:rsid w:val="00206622"/>
    <w:rsid w:val="002074EC"/>
    <w:rsid w:val="00207525"/>
    <w:rsid w:val="002075FF"/>
    <w:rsid w:val="00207FC4"/>
    <w:rsid w:val="00213748"/>
    <w:rsid w:val="002137C9"/>
    <w:rsid w:val="00214207"/>
    <w:rsid w:val="002145EA"/>
    <w:rsid w:val="002163FD"/>
    <w:rsid w:val="00216968"/>
    <w:rsid w:val="00217B28"/>
    <w:rsid w:val="00217C46"/>
    <w:rsid w:val="002200EF"/>
    <w:rsid w:val="002211F2"/>
    <w:rsid w:val="00221D7A"/>
    <w:rsid w:val="00221E5E"/>
    <w:rsid w:val="0022261C"/>
    <w:rsid w:val="002242CE"/>
    <w:rsid w:val="00224E18"/>
    <w:rsid w:val="00226895"/>
    <w:rsid w:val="00226EC2"/>
    <w:rsid w:val="00227124"/>
    <w:rsid w:val="0022748E"/>
    <w:rsid w:val="00227726"/>
    <w:rsid w:val="00227F70"/>
    <w:rsid w:val="002300E0"/>
    <w:rsid w:val="002302C5"/>
    <w:rsid w:val="002305EE"/>
    <w:rsid w:val="00230A43"/>
    <w:rsid w:val="00230E46"/>
    <w:rsid w:val="00230FF6"/>
    <w:rsid w:val="00231B89"/>
    <w:rsid w:val="002344E3"/>
    <w:rsid w:val="00234700"/>
    <w:rsid w:val="0023518C"/>
    <w:rsid w:val="0023641A"/>
    <w:rsid w:val="00236E20"/>
    <w:rsid w:val="002371E8"/>
    <w:rsid w:val="0023776B"/>
    <w:rsid w:val="002402F6"/>
    <w:rsid w:val="002408C5"/>
    <w:rsid w:val="00240979"/>
    <w:rsid w:val="00241488"/>
    <w:rsid w:val="00241AAE"/>
    <w:rsid w:val="00242376"/>
    <w:rsid w:val="00242768"/>
    <w:rsid w:val="00242D28"/>
    <w:rsid w:val="00242F29"/>
    <w:rsid w:val="002431F4"/>
    <w:rsid w:val="00243E04"/>
    <w:rsid w:val="002449BA"/>
    <w:rsid w:val="00245B8F"/>
    <w:rsid w:val="0024734E"/>
    <w:rsid w:val="002473F9"/>
    <w:rsid w:val="002474F3"/>
    <w:rsid w:val="0025165E"/>
    <w:rsid w:val="00251746"/>
    <w:rsid w:val="00252F20"/>
    <w:rsid w:val="00253362"/>
    <w:rsid w:val="00253419"/>
    <w:rsid w:val="0025480C"/>
    <w:rsid w:val="00254D8B"/>
    <w:rsid w:val="00260873"/>
    <w:rsid w:val="0026120B"/>
    <w:rsid w:val="0026120E"/>
    <w:rsid w:val="00261BDB"/>
    <w:rsid w:val="00261D42"/>
    <w:rsid w:val="002628D4"/>
    <w:rsid w:val="00263BDB"/>
    <w:rsid w:val="00264BCE"/>
    <w:rsid w:val="00265BAC"/>
    <w:rsid w:val="00265EB4"/>
    <w:rsid w:val="00265F68"/>
    <w:rsid w:val="00265FCD"/>
    <w:rsid w:val="00267820"/>
    <w:rsid w:val="0027123B"/>
    <w:rsid w:val="002712EC"/>
    <w:rsid w:val="00271407"/>
    <w:rsid w:val="002726BF"/>
    <w:rsid w:val="002736E2"/>
    <w:rsid w:val="00273E24"/>
    <w:rsid w:val="00275220"/>
    <w:rsid w:val="00275727"/>
    <w:rsid w:val="00275FD0"/>
    <w:rsid w:val="00276254"/>
    <w:rsid w:val="00276329"/>
    <w:rsid w:val="00277BDC"/>
    <w:rsid w:val="002800EE"/>
    <w:rsid w:val="00280326"/>
    <w:rsid w:val="0028041D"/>
    <w:rsid w:val="0028047E"/>
    <w:rsid w:val="00280F2E"/>
    <w:rsid w:val="00281294"/>
    <w:rsid w:val="002817C1"/>
    <w:rsid w:val="00281EEA"/>
    <w:rsid w:val="002834FA"/>
    <w:rsid w:val="00283D90"/>
    <w:rsid w:val="00284054"/>
    <w:rsid w:val="002858CB"/>
    <w:rsid w:val="0028625B"/>
    <w:rsid w:val="00286B1F"/>
    <w:rsid w:val="002875DF"/>
    <w:rsid w:val="00290C75"/>
    <w:rsid w:val="0029250D"/>
    <w:rsid w:val="0029263D"/>
    <w:rsid w:val="00292CAA"/>
    <w:rsid w:val="0029408E"/>
    <w:rsid w:val="002942C5"/>
    <w:rsid w:val="00294CF5"/>
    <w:rsid w:val="00294F8D"/>
    <w:rsid w:val="00295291"/>
    <w:rsid w:val="002952F0"/>
    <w:rsid w:val="00296AE9"/>
    <w:rsid w:val="00297D0D"/>
    <w:rsid w:val="002A013B"/>
    <w:rsid w:val="002A1508"/>
    <w:rsid w:val="002A35D3"/>
    <w:rsid w:val="002A409D"/>
    <w:rsid w:val="002A40AB"/>
    <w:rsid w:val="002A6197"/>
    <w:rsid w:val="002A6232"/>
    <w:rsid w:val="002A6BC5"/>
    <w:rsid w:val="002A6BD5"/>
    <w:rsid w:val="002B0639"/>
    <w:rsid w:val="002B07E6"/>
    <w:rsid w:val="002B1E07"/>
    <w:rsid w:val="002B1F81"/>
    <w:rsid w:val="002B21AC"/>
    <w:rsid w:val="002B24D9"/>
    <w:rsid w:val="002B327C"/>
    <w:rsid w:val="002B4690"/>
    <w:rsid w:val="002B56BE"/>
    <w:rsid w:val="002B6686"/>
    <w:rsid w:val="002B72DA"/>
    <w:rsid w:val="002B7D5E"/>
    <w:rsid w:val="002C0BE6"/>
    <w:rsid w:val="002C155A"/>
    <w:rsid w:val="002C1641"/>
    <w:rsid w:val="002C1766"/>
    <w:rsid w:val="002C1F38"/>
    <w:rsid w:val="002C2811"/>
    <w:rsid w:val="002C2F3D"/>
    <w:rsid w:val="002C39B0"/>
    <w:rsid w:val="002C3A7A"/>
    <w:rsid w:val="002C4605"/>
    <w:rsid w:val="002C7719"/>
    <w:rsid w:val="002C7AEA"/>
    <w:rsid w:val="002D067B"/>
    <w:rsid w:val="002D25D1"/>
    <w:rsid w:val="002D2F52"/>
    <w:rsid w:val="002D35A9"/>
    <w:rsid w:val="002D70C8"/>
    <w:rsid w:val="002E03AD"/>
    <w:rsid w:val="002E0672"/>
    <w:rsid w:val="002E0D5D"/>
    <w:rsid w:val="002E1360"/>
    <w:rsid w:val="002E145E"/>
    <w:rsid w:val="002E217E"/>
    <w:rsid w:val="002E2BDB"/>
    <w:rsid w:val="002E2BF2"/>
    <w:rsid w:val="002E2CA2"/>
    <w:rsid w:val="002E4AA6"/>
    <w:rsid w:val="002E6F6D"/>
    <w:rsid w:val="002E7689"/>
    <w:rsid w:val="002F03DB"/>
    <w:rsid w:val="002F05B2"/>
    <w:rsid w:val="002F17B2"/>
    <w:rsid w:val="002F2C93"/>
    <w:rsid w:val="002F33EA"/>
    <w:rsid w:val="002F3F39"/>
    <w:rsid w:val="002F4C69"/>
    <w:rsid w:val="002F501A"/>
    <w:rsid w:val="002F52E7"/>
    <w:rsid w:val="002F613D"/>
    <w:rsid w:val="002F6CD7"/>
    <w:rsid w:val="002F75ED"/>
    <w:rsid w:val="0030066B"/>
    <w:rsid w:val="00300829"/>
    <w:rsid w:val="003008E9"/>
    <w:rsid w:val="00300DA3"/>
    <w:rsid w:val="0030112B"/>
    <w:rsid w:val="00302941"/>
    <w:rsid w:val="00302CFC"/>
    <w:rsid w:val="00302E1B"/>
    <w:rsid w:val="00303563"/>
    <w:rsid w:val="003042F7"/>
    <w:rsid w:val="00304EFC"/>
    <w:rsid w:val="00305712"/>
    <w:rsid w:val="003057B1"/>
    <w:rsid w:val="003060DB"/>
    <w:rsid w:val="00306BEC"/>
    <w:rsid w:val="00306E61"/>
    <w:rsid w:val="003078C9"/>
    <w:rsid w:val="00307F4E"/>
    <w:rsid w:val="003105F0"/>
    <w:rsid w:val="00310B50"/>
    <w:rsid w:val="0031154B"/>
    <w:rsid w:val="00311F6E"/>
    <w:rsid w:val="003126B8"/>
    <w:rsid w:val="0031311E"/>
    <w:rsid w:val="0031365C"/>
    <w:rsid w:val="00313FF9"/>
    <w:rsid w:val="0031554C"/>
    <w:rsid w:val="00315C41"/>
    <w:rsid w:val="003170BE"/>
    <w:rsid w:val="00317D93"/>
    <w:rsid w:val="003208AE"/>
    <w:rsid w:val="0032094E"/>
    <w:rsid w:val="003212CE"/>
    <w:rsid w:val="00321F18"/>
    <w:rsid w:val="00321F1B"/>
    <w:rsid w:val="00322418"/>
    <w:rsid w:val="003238E4"/>
    <w:rsid w:val="003249A2"/>
    <w:rsid w:val="00325098"/>
    <w:rsid w:val="00325510"/>
    <w:rsid w:val="0032766C"/>
    <w:rsid w:val="003279F9"/>
    <w:rsid w:val="00327DB3"/>
    <w:rsid w:val="00327FA5"/>
    <w:rsid w:val="0033056B"/>
    <w:rsid w:val="00331166"/>
    <w:rsid w:val="00332A3B"/>
    <w:rsid w:val="00332D37"/>
    <w:rsid w:val="00333374"/>
    <w:rsid w:val="003343BD"/>
    <w:rsid w:val="00334834"/>
    <w:rsid w:val="00334E5D"/>
    <w:rsid w:val="00335212"/>
    <w:rsid w:val="00335561"/>
    <w:rsid w:val="00336799"/>
    <w:rsid w:val="00336D8F"/>
    <w:rsid w:val="0034174F"/>
    <w:rsid w:val="0034191E"/>
    <w:rsid w:val="00341F0A"/>
    <w:rsid w:val="0034314E"/>
    <w:rsid w:val="003435D7"/>
    <w:rsid w:val="00345189"/>
    <w:rsid w:val="00345734"/>
    <w:rsid w:val="0034594E"/>
    <w:rsid w:val="00345F79"/>
    <w:rsid w:val="00346D1F"/>
    <w:rsid w:val="00346FAC"/>
    <w:rsid w:val="003474E9"/>
    <w:rsid w:val="003478E5"/>
    <w:rsid w:val="00347BF3"/>
    <w:rsid w:val="00350089"/>
    <w:rsid w:val="00350AFB"/>
    <w:rsid w:val="00352A2F"/>
    <w:rsid w:val="00352C7E"/>
    <w:rsid w:val="003536C5"/>
    <w:rsid w:val="00353F1A"/>
    <w:rsid w:val="00354491"/>
    <w:rsid w:val="0035564B"/>
    <w:rsid w:val="0035630E"/>
    <w:rsid w:val="00357497"/>
    <w:rsid w:val="00357BAA"/>
    <w:rsid w:val="00357CBE"/>
    <w:rsid w:val="00357D0C"/>
    <w:rsid w:val="00360478"/>
    <w:rsid w:val="003604C8"/>
    <w:rsid w:val="003609B5"/>
    <w:rsid w:val="00360CC8"/>
    <w:rsid w:val="00361F19"/>
    <w:rsid w:val="00363A87"/>
    <w:rsid w:val="00364F18"/>
    <w:rsid w:val="00365121"/>
    <w:rsid w:val="00366989"/>
    <w:rsid w:val="00366C19"/>
    <w:rsid w:val="003705B8"/>
    <w:rsid w:val="003711F8"/>
    <w:rsid w:val="0037367C"/>
    <w:rsid w:val="00374A38"/>
    <w:rsid w:val="00374E57"/>
    <w:rsid w:val="0037505E"/>
    <w:rsid w:val="0037567C"/>
    <w:rsid w:val="003757A6"/>
    <w:rsid w:val="00376865"/>
    <w:rsid w:val="0037689C"/>
    <w:rsid w:val="003818F3"/>
    <w:rsid w:val="003829BF"/>
    <w:rsid w:val="00383E11"/>
    <w:rsid w:val="0038436E"/>
    <w:rsid w:val="003853FE"/>
    <w:rsid w:val="0038573D"/>
    <w:rsid w:val="00385BC1"/>
    <w:rsid w:val="00386B49"/>
    <w:rsid w:val="00387744"/>
    <w:rsid w:val="003903AE"/>
    <w:rsid w:val="00391A06"/>
    <w:rsid w:val="003923E8"/>
    <w:rsid w:val="0039256B"/>
    <w:rsid w:val="003933D3"/>
    <w:rsid w:val="00394D9B"/>
    <w:rsid w:val="00397589"/>
    <w:rsid w:val="00397BC6"/>
    <w:rsid w:val="003A16D1"/>
    <w:rsid w:val="003A1799"/>
    <w:rsid w:val="003A190E"/>
    <w:rsid w:val="003A1EB3"/>
    <w:rsid w:val="003A1FFB"/>
    <w:rsid w:val="003A40BF"/>
    <w:rsid w:val="003A5CF9"/>
    <w:rsid w:val="003A67D4"/>
    <w:rsid w:val="003A75F0"/>
    <w:rsid w:val="003A7CD1"/>
    <w:rsid w:val="003B0513"/>
    <w:rsid w:val="003B1104"/>
    <w:rsid w:val="003B11EF"/>
    <w:rsid w:val="003B1290"/>
    <w:rsid w:val="003B17CE"/>
    <w:rsid w:val="003B23FD"/>
    <w:rsid w:val="003B26F9"/>
    <w:rsid w:val="003B2775"/>
    <w:rsid w:val="003B27DB"/>
    <w:rsid w:val="003B2901"/>
    <w:rsid w:val="003B2AE3"/>
    <w:rsid w:val="003B2D4C"/>
    <w:rsid w:val="003B4DB4"/>
    <w:rsid w:val="003B5644"/>
    <w:rsid w:val="003B5C62"/>
    <w:rsid w:val="003B6568"/>
    <w:rsid w:val="003B6AF2"/>
    <w:rsid w:val="003B7090"/>
    <w:rsid w:val="003B7535"/>
    <w:rsid w:val="003B7815"/>
    <w:rsid w:val="003B7C3B"/>
    <w:rsid w:val="003B7D46"/>
    <w:rsid w:val="003C0237"/>
    <w:rsid w:val="003C087B"/>
    <w:rsid w:val="003C0ABE"/>
    <w:rsid w:val="003C0E78"/>
    <w:rsid w:val="003C1399"/>
    <w:rsid w:val="003C1F3D"/>
    <w:rsid w:val="003C2149"/>
    <w:rsid w:val="003C216D"/>
    <w:rsid w:val="003C2B48"/>
    <w:rsid w:val="003C4215"/>
    <w:rsid w:val="003C4511"/>
    <w:rsid w:val="003C4A3A"/>
    <w:rsid w:val="003C5253"/>
    <w:rsid w:val="003C6646"/>
    <w:rsid w:val="003C6DB0"/>
    <w:rsid w:val="003D00EE"/>
    <w:rsid w:val="003D0ABC"/>
    <w:rsid w:val="003D0DB5"/>
    <w:rsid w:val="003D1060"/>
    <w:rsid w:val="003D14D3"/>
    <w:rsid w:val="003D2F72"/>
    <w:rsid w:val="003D360A"/>
    <w:rsid w:val="003D389A"/>
    <w:rsid w:val="003D3933"/>
    <w:rsid w:val="003D6018"/>
    <w:rsid w:val="003D72D5"/>
    <w:rsid w:val="003D7D9D"/>
    <w:rsid w:val="003E0A36"/>
    <w:rsid w:val="003E10CB"/>
    <w:rsid w:val="003E1649"/>
    <w:rsid w:val="003E35BA"/>
    <w:rsid w:val="003E4EBA"/>
    <w:rsid w:val="003E5430"/>
    <w:rsid w:val="003E5BB1"/>
    <w:rsid w:val="003E69BD"/>
    <w:rsid w:val="003E6E85"/>
    <w:rsid w:val="003E6FC9"/>
    <w:rsid w:val="003F0170"/>
    <w:rsid w:val="003F05D7"/>
    <w:rsid w:val="003F05DD"/>
    <w:rsid w:val="003F0DDB"/>
    <w:rsid w:val="003F1015"/>
    <w:rsid w:val="003F238C"/>
    <w:rsid w:val="003F4CAC"/>
    <w:rsid w:val="003F53DA"/>
    <w:rsid w:val="003F61E3"/>
    <w:rsid w:val="003F67B9"/>
    <w:rsid w:val="003F7230"/>
    <w:rsid w:val="003F7CE5"/>
    <w:rsid w:val="0040003C"/>
    <w:rsid w:val="0040024A"/>
    <w:rsid w:val="004002B5"/>
    <w:rsid w:val="00401149"/>
    <w:rsid w:val="00402318"/>
    <w:rsid w:val="00404356"/>
    <w:rsid w:val="00405E75"/>
    <w:rsid w:val="00406A95"/>
    <w:rsid w:val="00406FB9"/>
    <w:rsid w:val="00410104"/>
    <w:rsid w:val="00410559"/>
    <w:rsid w:val="0041092E"/>
    <w:rsid w:val="00410CDE"/>
    <w:rsid w:val="00412423"/>
    <w:rsid w:val="00412CAB"/>
    <w:rsid w:val="004132B2"/>
    <w:rsid w:val="00413B09"/>
    <w:rsid w:val="004150CA"/>
    <w:rsid w:val="00415E43"/>
    <w:rsid w:val="00415ECF"/>
    <w:rsid w:val="00416D84"/>
    <w:rsid w:val="0042120D"/>
    <w:rsid w:val="00421806"/>
    <w:rsid w:val="00423C93"/>
    <w:rsid w:val="004244A3"/>
    <w:rsid w:val="00424EC3"/>
    <w:rsid w:val="004251CA"/>
    <w:rsid w:val="004257D4"/>
    <w:rsid w:val="00425D1A"/>
    <w:rsid w:val="00425E59"/>
    <w:rsid w:val="004265E0"/>
    <w:rsid w:val="00426D7C"/>
    <w:rsid w:val="00426FEC"/>
    <w:rsid w:val="0042728E"/>
    <w:rsid w:val="004275BD"/>
    <w:rsid w:val="004301B1"/>
    <w:rsid w:val="004315A1"/>
    <w:rsid w:val="00431F35"/>
    <w:rsid w:val="00432383"/>
    <w:rsid w:val="00432EAF"/>
    <w:rsid w:val="00433497"/>
    <w:rsid w:val="00434A3A"/>
    <w:rsid w:val="004356A0"/>
    <w:rsid w:val="004357EA"/>
    <w:rsid w:val="00435CA3"/>
    <w:rsid w:val="00436C93"/>
    <w:rsid w:val="004375E0"/>
    <w:rsid w:val="00437755"/>
    <w:rsid w:val="00437EC0"/>
    <w:rsid w:val="00440F47"/>
    <w:rsid w:val="00441AE8"/>
    <w:rsid w:val="00441B76"/>
    <w:rsid w:val="00441BE9"/>
    <w:rsid w:val="0044294C"/>
    <w:rsid w:val="00443365"/>
    <w:rsid w:val="004437E0"/>
    <w:rsid w:val="00444307"/>
    <w:rsid w:val="0044440E"/>
    <w:rsid w:val="004445E4"/>
    <w:rsid w:val="00444884"/>
    <w:rsid w:val="00444DC0"/>
    <w:rsid w:val="0044599D"/>
    <w:rsid w:val="004461EB"/>
    <w:rsid w:val="00446E32"/>
    <w:rsid w:val="004472CB"/>
    <w:rsid w:val="004500D3"/>
    <w:rsid w:val="00450A42"/>
    <w:rsid w:val="00450ABE"/>
    <w:rsid w:val="00452CED"/>
    <w:rsid w:val="004530DD"/>
    <w:rsid w:val="00455569"/>
    <w:rsid w:val="004556F6"/>
    <w:rsid w:val="00455758"/>
    <w:rsid w:val="004563AD"/>
    <w:rsid w:val="00456AE8"/>
    <w:rsid w:val="004572A8"/>
    <w:rsid w:val="004579D6"/>
    <w:rsid w:val="00457EC2"/>
    <w:rsid w:val="00460892"/>
    <w:rsid w:val="00460A60"/>
    <w:rsid w:val="00461DD9"/>
    <w:rsid w:val="0046240B"/>
    <w:rsid w:val="00462705"/>
    <w:rsid w:val="0046300B"/>
    <w:rsid w:val="0046487F"/>
    <w:rsid w:val="00465032"/>
    <w:rsid w:val="004661E8"/>
    <w:rsid w:val="004711CB"/>
    <w:rsid w:val="00471577"/>
    <w:rsid w:val="004728D6"/>
    <w:rsid w:val="00472905"/>
    <w:rsid w:val="0047300C"/>
    <w:rsid w:val="0047326B"/>
    <w:rsid w:val="004739F2"/>
    <w:rsid w:val="00473D47"/>
    <w:rsid w:val="00473D81"/>
    <w:rsid w:val="004768DF"/>
    <w:rsid w:val="00477860"/>
    <w:rsid w:val="00477CD8"/>
    <w:rsid w:val="00482467"/>
    <w:rsid w:val="00482FD0"/>
    <w:rsid w:val="004831E6"/>
    <w:rsid w:val="004834E8"/>
    <w:rsid w:val="00483FED"/>
    <w:rsid w:val="00485817"/>
    <w:rsid w:val="00485ABB"/>
    <w:rsid w:val="004862B3"/>
    <w:rsid w:val="0048656C"/>
    <w:rsid w:val="00487496"/>
    <w:rsid w:val="0048763C"/>
    <w:rsid w:val="00487E41"/>
    <w:rsid w:val="004912B7"/>
    <w:rsid w:val="004913D6"/>
    <w:rsid w:val="004915A4"/>
    <w:rsid w:val="004927D6"/>
    <w:rsid w:val="00492B2D"/>
    <w:rsid w:val="004933FC"/>
    <w:rsid w:val="0049436C"/>
    <w:rsid w:val="00494634"/>
    <w:rsid w:val="0049571F"/>
    <w:rsid w:val="0049596B"/>
    <w:rsid w:val="0049634F"/>
    <w:rsid w:val="004968D7"/>
    <w:rsid w:val="004A08A8"/>
    <w:rsid w:val="004A1C69"/>
    <w:rsid w:val="004A2CA5"/>
    <w:rsid w:val="004A42DC"/>
    <w:rsid w:val="004A4327"/>
    <w:rsid w:val="004A4AF9"/>
    <w:rsid w:val="004A50FF"/>
    <w:rsid w:val="004A539D"/>
    <w:rsid w:val="004A54DF"/>
    <w:rsid w:val="004A579E"/>
    <w:rsid w:val="004A5B65"/>
    <w:rsid w:val="004A624B"/>
    <w:rsid w:val="004A646C"/>
    <w:rsid w:val="004A7009"/>
    <w:rsid w:val="004A7524"/>
    <w:rsid w:val="004B0607"/>
    <w:rsid w:val="004B1EA1"/>
    <w:rsid w:val="004B2A85"/>
    <w:rsid w:val="004B3186"/>
    <w:rsid w:val="004B3D2E"/>
    <w:rsid w:val="004B51FE"/>
    <w:rsid w:val="004B60AC"/>
    <w:rsid w:val="004B6F48"/>
    <w:rsid w:val="004B73A6"/>
    <w:rsid w:val="004B7A4E"/>
    <w:rsid w:val="004C0362"/>
    <w:rsid w:val="004C19AA"/>
    <w:rsid w:val="004C2FF3"/>
    <w:rsid w:val="004C3317"/>
    <w:rsid w:val="004C3474"/>
    <w:rsid w:val="004C3511"/>
    <w:rsid w:val="004C3690"/>
    <w:rsid w:val="004C3A6D"/>
    <w:rsid w:val="004C4F94"/>
    <w:rsid w:val="004C558B"/>
    <w:rsid w:val="004C589C"/>
    <w:rsid w:val="004C58E2"/>
    <w:rsid w:val="004C5928"/>
    <w:rsid w:val="004C5B71"/>
    <w:rsid w:val="004C67C4"/>
    <w:rsid w:val="004C68A0"/>
    <w:rsid w:val="004D0574"/>
    <w:rsid w:val="004D0947"/>
    <w:rsid w:val="004D0C7C"/>
    <w:rsid w:val="004D3425"/>
    <w:rsid w:val="004D3F9E"/>
    <w:rsid w:val="004D4888"/>
    <w:rsid w:val="004D5079"/>
    <w:rsid w:val="004D6BC3"/>
    <w:rsid w:val="004D70E3"/>
    <w:rsid w:val="004D762E"/>
    <w:rsid w:val="004E10EC"/>
    <w:rsid w:val="004E1746"/>
    <w:rsid w:val="004E2BBA"/>
    <w:rsid w:val="004E2E87"/>
    <w:rsid w:val="004E551F"/>
    <w:rsid w:val="004E61DB"/>
    <w:rsid w:val="004F01FC"/>
    <w:rsid w:val="004F2DCB"/>
    <w:rsid w:val="004F2E0F"/>
    <w:rsid w:val="004F2ECE"/>
    <w:rsid w:val="004F301F"/>
    <w:rsid w:val="004F353B"/>
    <w:rsid w:val="004F46F5"/>
    <w:rsid w:val="004F6868"/>
    <w:rsid w:val="004F6EA3"/>
    <w:rsid w:val="004F700F"/>
    <w:rsid w:val="004F708F"/>
    <w:rsid w:val="004F7891"/>
    <w:rsid w:val="00501A3E"/>
    <w:rsid w:val="00503680"/>
    <w:rsid w:val="005038EC"/>
    <w:rsid w:val="005039C3"/>
    <w:rsid w:val="00503A43"/>
    <w:rsid w:val="005042FD"/>
    <w:rsid w:val="00504B0D"/>
    <w:rsid w:val="005057F0"/>
    <w:rsid w:val="005075B5"/>
    <w:rsid w:val="005077A5"/>
    <w:rsid w:val="00507BC1"/>
    <w:rsid w:val="00510BC8"/>
    <w:rsid w:val="005115C0"/>
    <w:rsid w:val="00511686"/>
    <w:rsid w:val="00511C1B"/>
    <w:rsid w:val="00513589"/>
    <w:rsid w:val="005138AB"/>
    <w:rsid w:val="005138E2"/>
    <w:rsid w:val="00513AC6"/>
    <w:rsid w:val="00514396"/>
    <w:rsid w:val="005147B2"/>
    <w:rsid w:val="00514922"/>
    <w:rsid w:val="005154FE"/>
    <w:rsid w:val="00515D8A"/>
    <w:rsid w:val="00515F31"/>
    <w:rsid w:val="005160F7"/>
    <w:rsid w:val="00516900"/>
    <w:rsid w:val="00516DB8"/>
    <w:rsid w:val="005170BF"/>
    <w:rsid w:val="005177AF"/>
    <w:rsid w:val="00520260"/>
    <w:rsid w:val="00520798"/>
    <w:rsid w:val="005217F2"/>
    <w:rsid w:val="0052191E"/>
    <w:rsid w:val="005222CD"/>
    <w:rsid w:val="005229A4"/>
    <w:rsid w:val="00522C1E"/>
    <w:rsid w:val="0052393B"/>
    <w:rsid w:val="00523AEF"/>
    <w:rsid w:val="00523E20"/>
    <w:rsid w:val="00523ED7"/>
    <w:rsid w:val="005244AA"/>
    <w:rsid w:val="005249BC"/>
    <w:rsid w:val="00525430"/>
    <w:rsid w:val="00525DBF"/>
    <w:rsid w:val="00526D58"/>
    <w:rsid w:val="0052739D"/>
    <w:rsid w:val="00527544"/>
    <w:rsid w:val="0052797C"/>
    <w:rsid w:val="00527C1A"/>
    <w:rsid w:val="00530813"/>
    <w:rsid w:val="0053162D"/>
    <w:rsid w:val="00532D32"/>
    <w:rsid w:val="00533CB5"/>
    <w:rsid w:val="00533D6A"/>
    <w:rsid w:val="00533ED0"/>
    <w:rsid w:val="0053451F"/>
    <w:rsid w:val="00534910"/>
    <w:rsid w:val="00535078"/>
    <w:rsid w:val="005351D9"/>
    <w:rsid w:val="005358F2"/>
    <w:rsid w:val="00535C83"/>
    <w:rsid w:val="00536D9A"/>
    <w:rsid w:val="00537FB7"/>
    <w:rsid w:val="00540369"/>
    <w:rsid w:val="005403E5"/>
    <w:rsid w:val="005409CE"/>
    <w:rsid w:val="005425A7"/>
    <w:rsid w:val="005453A9"/>
    <w:rsid w:val="00547296"/>
    <w:rsid w:val="00550E0A"/>
    <w:rsid w:val="005510AA"/>
    <w:rsid w:val="005514A8"/>
    <w:rsid w:val="005517B3"/>
    <w:rsid w:val="00552041"/>
    <w:rsid w:val="0055353A"/>
    <w:rsid w:val="00553916"/>
    <w:rsid w:val="00553A59"/>
    <w:rsid w:val="005543F9"/>
    <w:rsid w:val="00555ED1"/>
    <w:rsid w:val="0055701C"/>
    <w:rsid w:val="005578D3"/>
    <w:rsid w:val="005579DA"/>
    <w:rsid w:val="00557C76"/>
    <w:rsid w:val="0056147A"/>
    <w:rsid w:val="00561D7A"/>
    <w:rsid w:val="00561E6B"/>
    <w:rsid w:val="005627E8"/>
    <w:rsid w:val="005637D2"/>
    <w:rsid w:val="005640E6"/>
    <w:rsid w:val="005643FA"/>
    <w:rsid w:val="00565D50"/>
    <w:rsid w:val="0056639D"/>
    <w:rsid w:val="00566637"/>
    <w:rsid w:val="00567191"/>
    <w:rsid w:val="00571CB7"/>
    <w:rsid w:val="0057310D"/>
    <w:rsid w:val="0057445D"/>
    <w:rsid w:val="00574460"/>
    <w:rsid w:val="00574664"/>
    <w:rsid w:val="00575C11"/>
    <w:rsid w:val="00576504"/>
    <w:rsid w:val="00576868"/>
    <w:rsid w:val="00576CBA"/>
    <w:rsid w:val="00577444"/>
    <w:rsid w:val="005812D8"/>
    <w:rsid w:val="00581A56"/>
    <w:rsid w:val="00583198"/>
    <w:rsid w:val="005837F4"/>
    <w:rsid w:val="00584A74"/>
    <w:rsid w:val="00586742"/>
    <w:rsid w:val="005871D2"/>
    <w:rsid w:val="00587A1B"/>
    <w:rsid w:val="00587CDC"/>
    <w:rsid w:val="0059072D"/>
    <w:rsid w:val="005939A6"/>
    <w:rsid w:val="00594457"/>
    <w:rsid w:val="0059514F"/>
    <w:rsid w:val="005967C2"/>
    <w:rsid w:val="00596E5F"/>
    <w:rsid w:val="0059726A"/>
    <w:rsid w:val="00597F53"/>
    <w:rsid w:val="005A0303"/>
    <w:rsid w:val="005A0AD0"/>
    <w:rsid w:val="005A21C2"/>
    <w:rsid w:val="005A233C"/>
    <w:rsid w:val="005A2867"/>
    <w:rsid w:val="005A2B53"/>
    <w:rsid w:val="005A3527"/>
    <w:rsid w:val="005A380B"/>
    <w:rsid w:val="005A48A3"/>
    <w:rsid w:val="005A4F0B"/>
    <w:rsid w:val="005A5690"/>
    <w:rsid w:val="005A65C1"/>
    <w:rsid w:val="005A6E70"/>
    <w:rsid w:val="005A7D14"/>
    <w:rsid w:val="005A7EF3"/>
    <w:rsid w:val="005B03B0"/>
    <w:rsid w:val="005B0667"/>
    <w:rsid w:val="005B0AB8"/>
    <w:rsid w:val="005B0E32"/>
    <w:rsid w:val="005B2BF8"/>
    <w:rsid w:val="005B3A59"/>
    <w:rsid w:val="005B3D18"/>
    <w:rsid w:val="005B40CD"/>
    <w:rsid w:val="005B4741"/>
    <w:rsid w:val="005B4B15"/>
    <w:rsid w:val="005B5735"/>
    <w:rsid w:val="005B61B7"/>
    <w:rsid w:val="005B6486"/>
    <w:rsid w:val="005B6584"/>
    <w:rsid w:val="005B766E"/>
    <w:rsid w:val="005B7CAE"/>
    <w:rsid w:val="005C0422"/>
    <w:rsid w:val="005C0435"/>
    <w:rsid w:val="005C0ABA"/>
    <w:rsid w:val="005C3003"/>
    <w:rsid w:val="005C43EC"/>
    <w:rsid w:val="005C4A95"/>
    <w:rsid w:val="005C7BA8"/>
    <w:rsid w:val="005D02BB"/>
    <w:rsid w:val="005D0468"/>
    <w:rsid w:val="005D0818"/>
    <w:rsid w:val="005D0A9C"/>
    <w:rsid w:val="005D1CFB"/>
    <w:rsid w:val="005D1E09"/>
    <w:rsid w:val="005D37F1"/>
    <w:rsid w:val="005D3974"/>
    <w:rsid w:val="005D447D"/>
    <w:rsid w:val="005D49B0"/>
    <w:rsid w:val="005D55E9"/>
    <w:rsid w:val="005D5667"/>
    <w:rsid w:val="005D5852"/>
    <w:rsid w:val="005D7000"/>
    <w:rsid w:val="005D7639"/>
    <w:rsid w:val="005D7B06"/>
    <w:rsid w:val="005E028A"/>
    <w:rsid w:val="005E1DA5"/>
    <w:rsid w:val="005E3114"/>
    <w:rsid w:val="005E3D46"/>
    <w:rsid w:val="005E4246"/>
    <w:rsid w:val="005E450D"/>
    <w:rsid w:val="005E6D68"/>
    <w:rsid w:val="005E6D8B"/>
    <w:rsid w:val="005E7083"/>
    <w:rsid w:val="005E7C1C"/>
    <w:rsid w:val="005F0DB4"/>
    <w:rsid w:val="005F133E"/>
    <w:rsid w:val="005F189A"/>
    <w:rsid w:val="005F1B82"/>
    <w:rsid w:val="005F1E17"/>
    <w:rsid w:val="005F31F5"/>
    <w:rsid w:val="005F367F"/>
    <w:rsid w:val="005F49B8"/>
    <w:rsid w:val="005F505D"/>
    <w:rsid w:val="005F52F8"/>
    <w:rsid w:val="005F6454"/>
    <w:rsid w:val="005F6490"/>
    <w:rsid w:val="005F695B"/>
    <w:rsid w:val="005F6DDB"/>
    <w:rsid w:val="005F6DE4"/>
    <w:rsid w:val="00600349"/>
    <w:rsid w:val="006012D4"/>
    <w:rsid w:val="00601320"/>
    <w:rsid w:val="0060148B"/>
    <w:rsid w:val="00602999"/>
    <w:rsid w:val="00602B1D"/>
    <w:rsid w:val="0060312C"/>
    <w:rsid w:val="00603F71"/>
    <w:rsid w:val="0060465E"/>
    <w:rsid w:val="00605D23"/>
    <w:rsid w:val="00606E7D"/>
    <w:rsid w:val="00606EE8"/>
    <w:rsid w:val="00607C17"/>
    <w:rsid w:val="00607D3C"/>
    <w:rsid w:val="00607E6C"/>
    <w:rsid w:val="0061109F"/>
    <w:rsid w:val="00611742"/>
    <w:rsid w:val="0061198C"/>
    <w:rsid w:val="00614BAA"/>
    <w:rsid w:val="00615A98"/>
    <w:rsid w:val="006167B4"/>
    <w:rsid w:val="00617E37"/>
    <w:rsid w:val="006210BF"/>
    <w:rsid w:val="006215E2"/>
    <w:rsid w:val="0062237C"/>
    <w:rsid w:val="00622B1E"/>
    <w:rsid w:val="00623341"/>
    <w:rsid w:val="006234F5"/>
    <w:rsid w:val="00624166"/>
    <w:rsid w:val="00624209"/>
    <w:rsid w:val="0062430E"/>
    <w:rsid w:val="006268B5"/>
    <w:rsid w:val="00626E29"/>
    <w:rsid w:val="00627D82"/>
    <w:rsid w:val="006305E2"/>
    <w:rsid w:val="00630749"/>
    <w:rsid w:val="00630CDF"/>
    <w:rsid w:val="00630E52"/>
    <w:rsid w:val="0063268A"/>
    <w:rsid w:val="00632BCC"/>
    <w:rsid w:val="0063318A"/>
    <w:rsid w:val="0063446E"/>
    <w:rsid w:val="006346D6"/>
    <w:rsid w:val="00634BCF"/>
    <w:rsid w:val="0063520C"/>
    <w:rsid w:val="006360DE"/>
    <w:rsid w:val="00637866"/>
    <w:rsid w:val="00640185"/>
    <w:rsid w:val="00640704"/>
    <w:rsid w:val="00640FCD"/>
    <w:rsid w:val="00641F1A"/>
    <w:rsid w:val="00642428"/>
    <w:rsid w:val="006446A0"/>
    <w:rsid w:val="006447D6"/>
    <w:rsid w:val="00645BDE"/>
    <w:rsid w:val="006503C9"/>
    <w:rsid w:val="0065175C"/>
    <w:rsid w:val="0065232C"/>
    <w:rsid w:val="00653D08"/>
    <w:rsid w:val="00653E4F"/>
    <w:rsid w:val="006565AB"/>
    <w:rsid w:val="00656831"/>
    <w:rsid w:val="00656B7C"/>
    <w:rsid w:val="00657798"/>
    <w:rsid w:val="00660165"/>
    <w:rsid w:val="006601C7"/>
    <w:rsid w:val="00661911"/>
    <w:rsid w:val="00661BB8"/>
    <w:rsid w:val="006624F2"/>
    <w:rsid w:val="0066324D"/>
    <w:rsid w:val="006640F4"/>
    <w:rsid w:val="006654BC"/>
    <w:rsid w:val="00665706"/>
    <w:rsid w:val="00665DC0"/>
    <w:rsid w:val="0066608A"/>
    <w:rsid w:val="00666770"/>
    <w:rsid w:val="0066725C"/>
    <w:rsid w:val="00667E8E"/>
    <w:rsid w:val="006704B4"/>
    <w:rsid w:val="0067066F"/>
    <w:rsid w:val="006714A8"/>
    <w:rsid w:val="00671C6F"/>
    <w:rsid w:val="00671D9E"/>
    <w:rsid w:val="0067260F"/>
    <w:rsid w:val="00672857"/>
    <w:rsid w:val="00673FC5"/>
    <w:rsid w:val="00674B19"/>
    <w:rsid w:val="00675F5E"/>
    <w:rsid w:val="00676CD4"/>
    <w:rsid w:val="00677392"/>
    <w:rsid w:val="006801B5"/>
    <w:rsid w:val="006803C8"/>
    <w:rsid w:val="0068201F"/>
    <w:rsid w:val="006820A7"/>
    <w:rsid w:val="00682EA9"/>
    <w:rsid w:val="006831EF"/>
    <w:rsid w:val="00685F7C"/>
    <w:rsid w:val="00686634"/>
    <w:rsid w:val="006877A9"/>
    <w:rsid w:val="00692550"/>
    <w:rsid w:val="00693D5D"/>
    <w:rsid w:val="006943A5"/>
    <w:rsid w:val="006947A9"/>
    <w:rsid w:val="006957BF"/>
    <w:rsid w:val="0069607B"/>
    <w:rsid w:val="00697D70"/>
    <w:rsid w:val="006A3CB0"/>
    <w:rsid w:val="006A3D19"/>
    <w:rsid w:val="006A41BA"/>
    <w:rsid w:val="006A43B3"/>
    <w:rsid w:val="006A4FFE"/>
    <w:rsid w:val="006A5B0B"/>
    <w:rsid w:val="006A6755"/>
    <w:rsid w:val="006A6A62"/>
    <w:rsid w:val="006A704B"/>
    <w:rsid w:val="006B124B"/>
    <w:rsid w:val="006B1D69"/>
    <w:rsid w:val="006B21B8"/>
    <w:rsid w:val="006B2580"/>
    <w:rsid w:val="006B2B58"/>
    <w:rsid w:val="006B4B2C"/>
    <w:rsid w:val="006B51C3"/>
    <w:rsid w:val="006B63BD"/>
    <w:rsid w:val="006B64AA"/>
    <w:rsid w:val="006B6999"/>
    <w:rsid w:val="006B7499"/>
    <w:rsid w:val="006B7E29"/>
    <w:rsid w:val="006B7FE5"/>
    <w:rsid w:val="006C0997"/>
    <w:rsid w:val="006C0D67"/>
    <w:rsid w:val="006C172B"/>
    <w:rsid w:val="006C42A9"/>
    <w:rsid w:val="006C532B"/>
    <w:rsid w:val="006C5556"/>
    <w:rsid w:val="006C5B9D"/>
    <w:rsid w:val="006C642A"/>
    <w:rsid w:val="006C64D1"/>
    <w:rsid w:val="006D0190"/>
    <w:rsid w:val="006D0AD6"/>
    <w:rsid w:val="006D0E24"/>
    <w:rsid w:val="006D23AA"/>
    <w:rsid w:val="006D26C9"/>
    <w:rsid w:val="006D2E9D"/>
    <w:rsid w:val="006D3828"/>
    <w:rsid w:val="006D3892"/>
    <w:rsid w:val="006D493F"/>
    <w:rsid w:val="006D5A92"/>
    <w:rsid w:val="006D5E61"/>
    <w:rsid w:val="006D6347"/>
    <w:rsid w:val="006D6E88"/>
    <w:rsid w:val="006D7179"/>
    <w:rsid w:val="006E0527"/>
    <w:rsid w:val="006E177B"/>
    <w:rsid w:val="006E26F8"/>
    <w:rsid w:val="006E2B3F"/>
    <w:rsid w:val="006E2B90"/>
    <w:rsid w:val="006E4223"/>
    <w:rsid w:val="006E460E"/>
    <w:rsid w:val="006E4CB2"/>
    <w:rsid w:val="006E4E51"/>
    <w:rsid w:val="006E504C"/>
    <w:rsid w:val="006E5957"/>
    <w:rsid w:val="006E6997"/>
    <w:rsid w:val="006E6F0B"/>
    <w:rsid w:val="006F09D1"/>
    <w:rsid w:val="006F1310"/>
    <w:rsid w:val="006F1790"/>
    <w:rsid w:val="006F20AD"/>
    <w:rsid w:val="006F2D82"/>
    <w:rsid w:val="006F4110"/>
    <w:rsid w:val="006F41E8"/>
    <w:rsid w:val="006F4459"/>
    <w:rsid w:val="006F44F3"/>
    <w:rsid w:val="006F4998"/>
    <w:rsid w:val="006F4BCF"/>
    <w:rsid w:val="006F5993"/>
    <w:rsid w:val="006F6120"/>
    <w:rsid w:val="006F6270"/>
    <w:rsid w:val="006F78B2"/>
    <w:rsid w:val="00700123"/>
    <w:rsid w:val="007001C3"/>
    <w:rsid w:val="0070076D"/>
    <w:rsid w:val="00700B5B"/>
    <w:rsid w:val="00701FE2"/>
    <w:rsid w:val="00702F9B"/>
    <w:rsid w:val="00703F36"/>
    <w:rsid w:val="00705DEC"/>
    <w:rsid w:val="00706887"/>
    <w:rsid w:val="00706EE2"/>
    <w:rsid w:val="00707F7C"/>
    <w:rsid w:val="00710573"/>
    <w:rsid w:val="00712E5B"/>
    <w:rsid w:val="00713F34"/>
    <w:rsid w:val="007142E8"/>
    <w:rsid w:val="0071442B"/>
    <w:rsid w:val="00714D69"/>
    <w:rsid w:val="00715C62"/>
    <w:rsid w:val="00716AD6"/>
    <w:rsid w:val="007178F0"/>
    <w:rsid w:val="00720218"/>
    <w:rsid w:val="00721081"/>
    <w:rsid w:val="00724780"/>
    <w:rsid w:val="007255B7"/>
    <w:rsid w:val="0072775B"/>
    <w:rsid w:val="00727ACD"/>
    <w:rsid w:val="00730023"/>
    <w:rsid w:val="00730128"/>
    <w:rsid w:val="00730153"/>
    <w:rsid w:val="0073018B"/>
    <w:rsid w:val="00730EEC"/>
    <w:rsid w:val="0073135A"/>
    <w:rsid w:val="00731656"/>
    <w:rsid w:val="00731AC6"/>
    <w:rsid w:val="00731DD6"/>
    <w:rsid w:val="007321ED"/>
    <w:rsid w:val="007324A6"/>
    <w:rsid w:val="00732923"/>
    <w:rsid w:val="00733576"/>
    <w:rsid w:val="0073399C"/>
    <w:rsid w:val="00734485"/>
    <w:rsid w:val="00735107"/>
    <w:rsid w:val="00735A0C"/>
    <w:rsid w:val="00736676"/>
    <w:rsid w:val="0073667B"/>
    <w:rsid w:val="00737907"/>
    <w:rsid w:val="00737D43"/>
    <w:rsid w:val="00740A66"/>
    <w:rsid w:val="00742BF1"/>
    <w:rsid w:val="00742DC2"/>
    <w:rsid w:val="00743CB9"/>
    <w:rsid w:val="0074415D"/>
    <w:rsid w:val="00745888"/>
    <w:rsid w:val="00745DD5"/>
    <w:rsid w:val="007467BF"/>
    <w:rsid w:val="00750D05"/>
    <w:rsid w:val="00752EC3"/>
    <w:rsid w:val="007531E7"/>
    <w:rsid w:val="00753756"/>
    <w:rsid w:val="00755D72"/>
    <w:rsid w:val="00755E5E"/>
    <w:rsid w:val="00755F1A"/>
    <w:rsid w:val="007566B3"/>
    <w:rsid w:val="007569F1"/>
    <w:rsid w:val="007579ED"/>
    <w:rsid w:val="007611DF"/>
    <w:rsid w:val="007629FA"/>
    <w:rsid w:val="00763B6B"/>
    <w:rsid w:val="0076548A"/>
    <w:rsid w:val="00766DE3"/>
    <w:rsid w:val="00767539"/>
    <w:rsid w:val="007677FC"/>
    <w:rsid w:val="0076789D"/>
    <w:rsid w:val="00767C41"/>
    <w:rsid w:val="00767D32"/>
    <w:rsid w:val="007700A8"/>
    <w:rsid w:val="007706E9"/>
    <w:rsid w:val="00770C02"/>
    <w:rsid w:val="00770E02"/>
    <w:rsid w:val="007716A1"/>
    <w:rsid w:val="00771A4F"/>
    <w:rsid w:val="00771BBE"/>
    <w:rsid w:val="00772B17"/>
    <w:rsid w:val="00773413"/>
    <w:rsid w:val="00773896"/>
    <w:rsid w:val="00773EBE"/>
    <w:rsid w:val="007740D2"/>
    <w:rsid w:val="007745ED"/>
    <w:rsid w:val="0077555C"/>
    <w:rsid w:val="007756A1"/>
    <w:rsid w:val="007761DE"/>
    <w:rsid w:val="00776699"/>
    <w:rsid w:val="00777EB8"/>
    <w:rsid w:val="007815E1"/>
    <w:rsid w:val="00781FE9"/>
    <w:rsid w:val="0078213B"/>
    <w:rsid w:val="00782AB1"/>
    <w:rsid w:val="00783842"/>
    <w:rsid w:val="00784CBA"/>
    <w:rsid w:val="007858B0"/>
    <w:rsid w:val="00785E46"/>
    <w:rsid w:val="00786914"/>
    <w:rsid w:val="00786E5E"/>
    <w:rsid w:val="00787335"/>
    <w:rsid w:val="007875E1"/>
    <w:rsid w:val="00790407"/>
    <w:rsid w:val="00791FB7"/>
    <w:rsid w:val="00793269"/>
    <w:rsid w:val="007933FF"/>
    <w:rsid w:val="0079447C"/>
    <w:rsid w:val="0079508B"/>
    <w:rsid w:val="00795FDB"/>
    <w:rsid w:val="00797633"/>
    <w:rsid w:val="0079765E"/>
    <w:rsid w:val="00797CB7"/>
    <w:rsid w:val="007A050E"/>
    <w:rsid w:val="007A1A84"/>
    <w:rsid w:val="007A2BB8"/>
    <w:rsid w:val="007A3C16"/>
    <w:rsid w:val="007A4095"/>
    <w:rsid w:val="007A42E3"/>
    <w:rsid w:val="007A4475"/>
    <w:rsid w:val="007A44D2"/>
    <w:rsid w:val="007A467F"/>
    <w:rsid w:val="007A5687"/>
    <w:rsid w:val="007A575E"/>
    <w:rsid w:val="007A5890"/>
    <w:rsid w:val="007A5C6C"/>
    <w:rsid w:val="007A61E6"/>
    <w:rsid w:val="007A6B6D"/>
    <w:rsid w:val="007A6EF1"/>
    <w:rsid w:val="007A709B"/>
    <w:rsid w:val="007A72CF"/>
    <w:rsid w:val="007A7922"/>
    <w:rsid w:val="007A795B"/>
    <w:rsid w:val="007B010C"/>
    <w:rsid w:val="007B0A41"/>
    <w:rsid w:val="007B0BDC"/>
    <w:rsid w:val="007B1468"/>
    <w:rsid w:val="007B1B41"/>
    <w:rsid w:val="007B258B"/>
    <w:rsid w:val="007B2A4D"/>
    <w:rsid w:val="007B3453"/>
    <w:rsid w:val="007B3972"/>
    <w:rsid w:val="007B4C70"/>
    <w:rsid w:val="007B6DBC"/>
    <w:rsid w:val="007B76D5"/>
    <w:rsid w:val="007B7786"/>
    <w:rsid w:val="007B7AB1"/>
    <w:rsid w:val="007C09B8"/>
    <w:rsid w:val="007C17F9"/>
    <w:rsid w:val="007C2F1E"/>
    <w:rsid w:val="007C3387"/>
    <w:rsid w:val="007C3621"/>
    <w:rsid w:val="007C3ABE"/>
    <w:rsid w:val="007C4982"/>
    <w:rsid w:val="007C61AD"/>
    <w:rsid w:val="007C6F49"/>
    <w:rsid w:val="007C72B7"/>
    <w:rsid w:val="007D0B9D"/>
    <w:rsid w:val="007D0E25"/>
    <w:rsid w:val="007D1DF4"/>
    <w:rsid w:val="007D2C07"/>
    <w:rsid w:val="007D40A9"/>
    <w:rsid w:val="007D49F8"/>
    <w:rsid w:val="007D570F"/>
    <w:rsid w:val="007D5CA3"/>
    <w:rsid w:val="007D5E73"/>
    <w:rsid w:val="007E0163"/>
    <w:rsid w:val="007E085B"/>
    <w:rsid w:val="007E145E"/>
    <w:rsid w:val="007E1BE6"/>
    <w:rsid w:val="007E1C04"/>
    <w:rsid w:val="007E27F8"/>
    <w:rsid w:val="007E28AA"/>
    <w:rsid w:val="007E34C1"/>
    <w:rsid w:val="007E3805"/>
    <w:rsid w:val="007E3D67"/>
    <w:rsid w:val="007E41DF"/>
    <w:rsid w:val="007E4670"/>
    <w:rsid w:val="007E4D9B"/>
    <w:rsid w:val="007E4F49"/>
    <w:rsid w:val="007E5145"/>
    <w:rsid w:val="007E5308"/>
    <w:rsid w:val="007E5D0A"/>
    <w:rsid w:val="007E669C"/>
    <w:rsid w:val="007E7A92"/>
    <w:rsid w:val="007E7D76"/>
    <w:rsid w:val="007F0709"/>
    <w:rsid w:val="007F0E63"/>
    <w:rsid w:val="007F1639"/>
    <w:rsid w:val="007F1AB6"/>
    <w:rsid w:val="007F292B"/>
    <w:rsid w:val="007F2D75"/>
    <w:rsid w:val="007F2D8B"/>
    <w:rsid w:val="007F30DE"/>
    <w:rsid w:val="007F4D8C"/>
    <w:rsid w:val="007F546B"/>
    <w:rsid w:val="007F5FF3"/>
    <w:rsid w:val="007F655D"/>
    <w:rsid w:val="007F76F0"/>
    <w:rsid w:val="008013BD"/>
    <w:rsid w:val="00801427"/>
    <w:rsid w:val="00801963"/>
    <w:rsid w:val="00801ED8"/>
    <w:rsid w:val="008020DE"/>
    <w:rsid w:val="00802264"/>
    <w:rsid w:val="0080281E"/>
    <w:rsid w:val="00802934"/>
    <w:rsid w:val="00802F30"/>
    <w:rsid w:val="008041C6"/>
    <w:rsid w:val="0080464B"/>
    <w:rsid w:val="00805063"/>
    <w:rsid w:val="00805960"/>
    <w:rsid w:val="00806323"/>
    <w:rsid w:val="0080676E"/>
    <w:rsid w:val="008068E6"/>
    <w:rsid w:val="00810002"/>
    <w:rsid w:val="00812645"/>
    <w:rsid w:val="00812D4D"/>
    <w:rsid w:val="008131AD"/>
    <w:rsid w:val="008132F4"/>
    <w:rsid w:val="00813623"/>
    <w:rsid w:val="0081450D"/>
    <w:rsid w:val="00814FC3"/>
    <w:rsid w:val="008151FC"/>
    <w:rsid w:val="00816BFE"/>
    <w:rsid w:val="00817961"/>
    <w:rsid w:val="00817AAB"/>
    <w:rsid w:val="00817C67"/>
    <w:rsid w:val="0082069D"/>
    <w:rsid w:val="008209CE"/>
    <w:rsid w:val="00821589"/>
    <w:rsid w:val="008223C9"/>
    <w:rsid w:val="00822454"/>
    <w:rsid w:val="00822930"/>
    <w:rsid w:val="00822A9B"/>
    <w:rsid w:val="00822E00"/>
    <w:rsid w:val="008248E5"/>
    <w:rsid w:val="00825654"/>
    <w:rsid w:val="00826413"/>
    <w:rsid w:val="00826704"/>
    <w:rsid w:val="008274A0"/>
    <w:rsid w:val="0083137B"/>
    <w:rsid w:val="00832C9D"/>
    <w:rsid w:val="00833254"/>
    <w:rsid w:val="008332AD"/>
    <w:rsid w:val="00833FD9"/>
    <w:rsid w:val="008340B1"/>
    <w:rsid w:val="0083438D"/>
    <w:rsid w:val="0083497C"/>
    <w:rsid w:val="00834980"/>
    <w:rsid w:val="00834B53"/>
    <w:rsid w:val="00835480"/>
    <w:rsid w:val="00835AB2"/>
    <w:rsid w:val="008373A0"/>
    <w:rsid w:val="0083751B"/>
    <w:rsid w:val="00837695"/>
    <w:rsid w:val="008378AE"/>
    <w:rsid w:val="00837C4B"/>
    <w:rsid w:val="00837E5D"/>
    <w:rsid w:val="00841731"/>
    <w:rsid w:val="0084276D"/>
    <w:rsid w:val="00843553"/>
    <w:rsid w:val="00846A0B"/>
    <w:rsid w:val="00847393"/>
    <w:rsid w:val="008475C0"/>
    <w:rsid w:val="00850371"/>
    <w:rsid w:val="00850604"/>
    <w:rsid w:val="00854EDE"/>
    <w:rsid w:val="008574F7"/>
    <w:rsid w:val="00857CCE"/>
    <w:rsid w:val="008601A5"/>
    <w:rsid w:val="0086058F"/>
    <w:rsid w:val="0086136C"/>
    <w:rsid w:val="008614C3"/>
    <w:rsid w:val="00861E70"/>
    <w:rsid w:val="00862BD7"/>
    <w:rsid w:val="008640FE"/>
    <w:rsid w:val="00865B96"/>
    <w:rsid w:val="00865D6C"/>
    <w:rsid w:val="00866CE4"/>
    <w:rsid w:val="00866DCA"/>
    <w:rsid w:val="00867697"/>
    <w:rsid w:val="008676A6"/>
    <w:rsid w:val="0086798E"/>
    <w:rsid w:val="00867C40"/>
    <w:rsid w:val="008707A7"/>
    <w:rsid w:val="008712F2"/>
    <w:rsid w:val="0087135B"/>
    <w:rsid w:val="008714DF"/>
    <w:rsid w:val="008741DD"/>
    <w:rsid w:val="008742A0"/>
    <w:rsid w:val="00874D42"/>
    <w:rsid w:val="008760C7"/>
    <w:rsid w:val="0087632B"/>
    <w:rsid w:val="008763BA"/>
    <w:rsid w:val="008766C6"/>
    <w:rsid w:val="008767CD"/>
    <w:rsid w:val="008803F0"/>
    <w:rsid w:val="008810F5"/>
    <w:rsid w:val="008812C8"/>
    <w:rsid w:val="00881321"/>
    <w:rsid w:val="0088147A"/>
    <w:rsid w:val="008815B7"/>
    <w:rsid w:val="00881953"/>
    <w:rsid w:val="00882FDD"/>
    <w:rsid w:val="008846AE"/>
    <w:rsid w:val="00885B16"/>
    <w:rsid w:val="0088607C"/>
    <w:rsid w:val="0088691F"/>
    <w:rsid w:val="00887B7F"/>
    <w:rsid w:val="00887D27"/>
    <w:rsid w:val="00890B7C"/>
    <w:rsid w:val="00890C0B"/>
    <w:rsid w:val="008919B2"/>
    <w:rsid w:val="00892163"/>
    <w:rsid w:val="008929F2"/>
    <w:rsid w:val="00894B75"/>
    <w:rsid w:val="00894D4B"/>
    <w:rsid w:val="00895911"/>
    <w:rsid w:val="00895B48"/>
    <w:rsid w:val="00897319"/>
    <w:rsid w:val="008A0D18"/>
    <w:rsid w:val="008A0DCF"/>
    <w:rsid w:val="008A11ED"/>
    <w:rsid w:val="008A2A34"/>
    <w:rsid w:val="008A36E8"/>
    <w:rsid w:val="008A3737"/>
    <w:rsid w:val="008A3CA2"/>
    <w:rsid w:val="008A4077"/>
    <w:rsid w:val="008A518D"/>
    <w:rsid w:val="008A594A"/>
    <w:rsid w:val="008A5D4B"/>
    <w:rsid w:val="008A5DB4"/>
    <w:rsid w:val="008A64AC"/>
    <w:rsid w:val="008A663D"/>
    <w:rsid w:val="008A7DA7"/>
    <w:rsid w:val="008B0C44"/>
    <w:rsid w:val="008B1199"/>
    <w:rsid w:val="008B19C2"/>
    <w:rsid w:val="008B2F29"/>
    <w:rsid w:val="008B31C2"/>
    <w:rsid w:val="008B37A0"/>
    <w:rsid w:val="008B3EC6"/>
    <w:rsid w:val="008B4132"/>
    <w:rsid w:val="008B4F54"/>
    <w:rsid w:val="008B53EC"/>
    <w:rsid w:val="008B5737"/>
    <w:rsid w:val="008B5DCB"/>
    <w:rsid w:val="008B6384"/>
    <w:rsid w:val="008B714F"/>
    <w:rsid w:val="008B7AC5"/>
    <w:rsid w:val="008B7C6E"/>
    <w:rsid w:val="008B7D1F"/>
    <w:rsid w:val="008C0618"/>
    <w:rsid w:val="008C06F1"/>
    <w:rsid w:val="008C0F39"/>
    <w:rsid w:val="008C11B4"/>
    <w:rsid w:val="008C1B6A"/>
    <w:rsid w:val="008C1F43"/>
    <w:rsid w:val="008C3961"/>
    <w:rsid w:val="008C54DB"/>
    <w:rsid w:val="008C5EE8"/>
    <w:rsid w:val="008C67F0"/>
    <w:rsid w:val="008C68FA"/>
    <w:rsid w:val="008D0ACB"/>
    <w:rsid w:val="008D0B72"/>
    <w:rsid w:val="008D0B92"/>
    <w:rsid w:val="008D0BA3"/>
    <w:rsid w:val="008D13B3"/>
    <w:rsid w:val="008D212D"/>
    <w:rsid w:val="008D2E88"/>
    <w:rsid w:val="008D30FA"/>
    <w:rsid w:val="008D33DA"/>
    <w:rsid w:val="008D3680"/>
    <w:rsid w:val="008D36EE"/>
    <w:rsid w:val="008D5011"/>
    <w:rsid w:val="008D55DA"/>
    <w:rsid w:val="008D5831"/>
    <w:rsid w:val="008D60F2"/>
    <w:rsid w:val="008D668D"/>
    <w:rsid w:val="008D6C11"/>
    <w:rsid w:val="008D6C98"/>
    <w:rsid w:val="008D6CDA"/>
    <w:rsid w:val="008D6D95"/>
    <w:rsid w:val="008D74D7"/>
    <w:rsid w:val="008E0325"/>
    <w:rsid w:val="008E1622"/>
    <w:rsid w:val="008E20A5"/>
    <w:rsid w:val="008E2D02"/>
    <w:rsid w:val="008E3D62"/>
    <w:rsid w:val="008E40C4"/>
    <w:rsid w:val="008E4362"/>
    <w:rsid w:val="008E5846"/>
    <w:rsid w:val="008E602A"/>
    <w:rsid w:val="008E68DA"/>
    <w:rsid w:val="008E7C33"/>
    <w:rsid w:val="008E7C74"/>
    <w:rsid w:val="008F0E06"/>
    <w:rsid w:val="008F312A"/>
    <w:rsid w:val="008F3243"/>
    <w:rsid w:val="008F493E"/>
    <w:rsid w:val="008F6238"/>
    <w:rsid w:val="009002A6"/>
    <w:rsid w:val="00901381"/>
    <w:rsid w:val="009013A9"/>
    <w:rsid w:val="0090182F"/>
    <w:rsid w:val="00901CE5"/>
    <w:rsid w:val="00902FBA"/>
    <w:rsid w:val="00904742"/>
    <w:rsid w:val="009049A9"/>
    <w:rsid w:val="009060F7"/>
    <w:rsid w:val="009071FA"/>
    <w:rsid w:val="0091064D"/>
    <w:rsid w:val="009108B6"/>
    <w:rsid w:val="00910DC3"/>
    <w:rsid w:val="00910DEF"/>
    <w:rsid w:val="00911967"/>
    <w:rsid w:val="00912082"/>
    <w:rsid w:val="009121DB"/>
    <w:rsid w:val="00912B95"/>
    <w:rsid w:val="0091446E"/>
    <w:rsid w:val="009147CE"/>
    <w:rsid w:val="00915E0A"/>
    <w:rsid w:val="00916226"/>
    <w:rsid w:val="00916394"/>
    <w:rsid w:val="00917AA2"/>
    <w:rsid w:val="00917ACA"/>
    <w:rsid w:val="009212A0"/>
    <w:rsid w:val="00922833"/>
    <w:rsid w:val="009233A8"/>
    <w:rsid w:val="0092524C"/>
    <w:rsid w:val="009253DC"/>
    <w:rsid w:val="00925411"/>
    <w:rsid w:val="00926CEB"/>
    <w:rsid w:val="00930EDC"/>
    <w:rsid w:val="00931181"/>
    <w:rsid w:val="00931588"/>
    <w:rsid w:val="0093165D"/>
    <w:rsid w:val="00932AB4"/>
    <w:rsid w:val="009332E6"/>
    <w:rsid w:val="0093659A"/>
    <w:rsid w:val="009373BF"/>
    <w:rsid w:val="0094073F"/>
    <w:rsid w:val="00940B98"/>
    <w:rsid w:val="00942249"/>
    <w:rsid w:val="0094363D"/>
    <w:rsid w:val="00943720"/>
    <w:rsid w:val="00943FE2"/>
    <w:rsid w:val="0094435D"/>
    <w:rsid w:val="00944443"/>
    <w:rsid w:val="0094449D"/>
    <w:rsid w:val="00944EB7"/>
    <w:rsid w:val="00945483"/>
    <w:rsid w:val="00946A7B"/>
    <w:rsid w:val="00946DE8"/>
    <w:rsid w:val="00946EAC"/>
    <w:rsid w:val="0094740D"/>
    <w:rsid w:val="00947959"/>
    <w:rsid w:val="009504C1"/>
    <w:rsid w:val="00952172"/>
    <w:rsid w:val="009527F7"/>
    <w:rsid w:val="0095280B"/>
    <w:rsid w:val="0095343A"/>
    <w:rsid w:val="00954B70"/>
    <w:rsid w:val="00955853"/>
    <w:rsid w:val="00955CF8"/>
    <w:rsid w:val="00956203"/>
    <w:rsid w:val="00956304"/>
    <w:rsid w:val="0095675D"/>
    <w:rsid w:val="00957121"/>
    <w:rsid w:val="00957CF5"/>
    <w:rsid w:val="00957F44"/>
    <w:rsid w:val="009601CA"/>
    <w:rsid w:val="009604E8"/>
    <w:rsid w:val="00960D34"/>
    <w:rsid w:val="00961177"/>
    <w:rsid w:val="00961505"/>
    <w:rsid w:val="009615C3"/>
    <w:rsid w:val="00961621"/>
    <w:rsid w:val="009622D6"/>
    <w:rsid w:val="00962AE8"/>
    <w:rsid w:val="00963BB7"/>
    <w:rsid w:val="00964CB4"/>
    <w:rsid w:val="009660C1"/>
    <w:rsid w:val="0096652E"/>
    <w:rsid w:val="00966C3C"/>
    <w:rsid w:val="00967B79"/>
    <w:rsid w:val="00970097"/>
    <w:rsid w:val="00971369"/>
    <w:rsid w:val="00972B21"/>
    <w:rsid w:val="00972EF6"/>
    <w:rsid w:val="0097370A"/>
    <w:rsid w:val="00974798"/>
    <w:rsid w:val="00974F6E"/>
    <w:rsid w:val="0097629F"/>
    <w:rsid w:val="0097736E"/>
    <w:rsid w:val="0097750E"/>
    <w:rsid w:val="009779F4"/>
    <w:rsid w:val="00977D03"/>
    <w:rsid w:val="0098108E"/>
    <w:rsid w:val="00981689"/>
    <w:rsid w:val="00981F06"/>
    <w:rsid w:val="0098230B"/>
    <w:rsid w:val="00982D05"/>
    <w:rsid w:val="0098320B"/>
    <w:rsid w:val="009842A4"/>
    <w:rsid w:val="00984859"/>
    <w:rsid w:val="0098565D"/>
    <w:rsid w:val="009856BB"/>
    <w:rsid w:val="00985786"/>
    <w:rsid w:val="009857BD"/>
    <w:rsid w:val="00985B47"/>
    <w:rsid w:val="009909C3"/>
    <w:rsid w:val="0099259B"/>
    <w:rsid w:val="00993B03"/>
    <w:rsid w:val="009951C2"/>
    <w:rsid w:val="00995BB6"/>
    <w:rsid w:val="009A0107"/>
    <w:rsid w:val="009A0348"/>
    <w:rsid w:val="009A03BB"/>
    <w:rsid w:val="009A0E4D"/>
    <w:rsid w:val="009A0F17"/>
    <w:rsid w:val="009A139A"/>
    <w:rsid w:val="009A1B48"/>
    <w:rsid w:val="009A1E07"/>
    <w:rsid w:val="009A2FE1"/>
    <w:rsid w:val="009A33B0"/>
    <w:rsid w:val="009A3427"/>
    <w:rsid w:val="009A35E1"/>
    <w:rsid w:val="009A5C2E"/>
    <w:rsid w:val="009A6068"/>
    <w:rsid w:val="009A63B2"/>
    <w:rsid w:val="009A70CF"/>
    <w:rsid w:val="009A714E"/>
    <w:rsid w:val="009A765C"/>
    <w:rsid w:val="009B036B"/>
    <w:rsid w:val="009B0550"/>
    <w:rsid w:val="009B07CB"/>
    <w:rsid w:val="009B1E69"/>
    <w:rsid w:val="009B3085"/>
    <w:rsid w:val="009B3769"/>
    <w:rsid w:val="009C10CD"/>
    <w:rsid w:val="009C15EF"/>
    <w:rsid w:val="009C4589"/>
    <w:rsid w:val="009C5887"/>
    <w:rsid w:val="009C5DF4"/>
    <w:rsid w:val="009C625E"/>
    <w:rsid w:val="009C6621"/>
    <w:rsid w:val="009C70E3"/>
    <w:rsid w:val="009D13EB"/>
    <w:rsid w:val="009D2193"/>
    <w:rsid w:val="009D31B5"/>
    <w:rsid w:val="009D3CB1"/>
    <w:rsid w:val="009D51EE"/>
    <w:rsid w:val="009D5327"/>
    <w:rsid w:val="009D5A42"/>
    <w:rsid w:val="009D5C5C"/>
    <w:rsid w:val="009D5F41"/>
    <w:rsid w:val="009D5F93"/>
    <w:rsid w:val="009D6718"/>
    <w:rsid w:val="009D714C"/>
    <w:rsid w:val="009D7484"/>
    <w:rsid w:val="009D7562"/>
    <w:rsid w:val="009E281D"/>
    <w:rsid w:val="009E4B04"/>
    <w:rsid w:val="009E4EED"/>
    <w:rsid w:val="009E5049"/>
    <w:rsid w:val="009E56B3"/>
    <w:rsid w:val="009E627E"/>
    <w:rsid w:val="009E65F4"/>
    <w:rsid w:val="009E73EB"/>
    <w:rsid w:val="009E79CB"/>
    <w:rsid w:val="009F0ACD"/>
    <w:rsid w:val="009F166C"/>
    <w:rsid w:val="009F16F4"/>
    <w:rsid w:val="009F1E0C"/>
    <w:rsid w:val="009F2182"/>
    <w:rsid w:val="009F21F3"/>
    <w:rsid w:val="009F2A16"/>
    <w:rsid w:val="009F2EF2"/>
    <w:rsid w:val="009F32B5"/>
    <w:rsid w:val="009F3635"/>
    <w:rsid w:val="009F4FC6"/>
    <w:rsid w:val="009F5016"/>
    <w:rsid w:val="009F6D55"/>
    <w:rsid w:val="009F70AF"/>
    <w:rsid w:val="009F75D0"/>
    <w:rsid w:val="009F79EB"/>
    <w:rsid w:val="009F7DA0"/>
    <w:rsid w:val="009F7E35"/>
    <w:rsid w:val="00A019AB"/>
    <w:rsid w:val="00A026D8"/>
    <w:rsid w:val="00A037A7"/>
    <w:rsid w:val="00A037B1"/>
    <w:rsid w:val="00A041A0"/>
    <w:rsid w:val="00A06526"/>
    <w:rsid w:val="00A07F8A"/>
    <w:rsid w:val="00A11708"/>
    <w:rsid w:val="00A12CB0"/>
    <w:rsid w:val="00A12F7F"/>
    <w:rsid w:val="00A1355A"/>
    <w:rsid w:val="00A1386F"/>
    <w:rsid w:val="00A141A5"/>
    <w:rsid w:val="00A14859"/>
    <w:rsid w:val="00A2072D"/>
    <w:rsid w:val="00A217EA"/>
    <w:rsid w:val="00A21829"/>
    <w:rsid w:val="00A22DD8"/>
    <w:rsid w:val="00A23A89"/>
    <w:rsid w:val="00A26D0F"/>
    <w:rsid w:val="00A278C0"/>
    <w:rsid w:val="00A302F6"/>
    <w:rsid w:val="00A30AC6"/>
    <w:rsid w:val="00A31EB2"/>
    <w:rsid w:val="00A32AC7"/>
    <w:rsid w:val="00A33520"/>
    <w:rsid w:val="00A33574"/>
    <w:rsid w:val="00A338F9"/>
    <w:rsid w:val="00A33B1F"/>
    <w:rsid w:val="00A340E3"/>
    <w:rsid w:val="00A35395"/>
    <w:rsid w:val="00A35C44"/>
    <w:rsid w:val="00A36789"/>
    <w:rsid w:val="00A404D4"/>
    <w:rsid w:val="00A40CEE"/>
    <w:rsid w:val="00A41A22"/>
    <w:rsid w:val="00A4343A"/>
    <w:rsid w:val="00A44249"/>
    <w:rsid w:val="00A45170"/>
    <w:rsid w:val="00A452D8"/>
    <w:rsid w:val="00A45A79"/>
    <w:rsid w:val="00A46A9E"/>
    <w:rsid w:val="00A47022"/>
    <w:rsid w:val="00A4779B"/>
    <w:rsid w:val="00A50D5A"/>
    <w:rsid w:val="00A52316"/>
    <w:rsid w:val="00A52B42"/>
    <w:rsid w:val="00A52F52"/>
    <w:rsid w:val="00A53C39"/>
    <w:rsid w:val="00A5490D"/>
    <w:rsid w:val="00A56119"/>
    <w:rsid w:val="00A565DA"/>
    <w:rsid w:val="00A56FC6"/>
    <w:rsid w:val="00A577A9"/>
    <w:rsid w:val="00A5789C"/>
    <w:rsid w:val="00A57FD0"/>
    <w:rsid w:val="00A61281"/>
    <w:rsid w:val="00A619EB"/>
    <w:rsid w:val="00A620DE"/>
    <w:rsid w:val="00A63832"/>
    <w:rsid w:val="00A63A42"/>
    <w:rsid w:val="00A63E53"/>
    <w:rsid w:val="00A64318"/>
    <w:rsid w:val="00A64395"/>
    <w:rsid w:val="00A646F0"/>
    <w:rsid w:val="00A6526E"/>
    <w:rsid w:val="00A663F4"/>
    <w:rsid w:val="00A67991"/>
    <w:rsid w:val="00A67A0B"/>
    <w:rsid w:val="00A7247F"/>
    <w:rsid w:val="00A73EBB"/>
    <w:rsid w:val="00A749DF"/>
    <w:rsid w:val="00A762FB"/>
    <w:rsid w:val="00A7630F"/>
    <w:rsid w:val="00A7703B"/>
    <w:rsid w:val="00A7729F"/>
    <w:rsid w:val="00A77637"/>
    <w:rsid w:val="00A801FC"/>
    <w:rsid w:val="00A80290"/>
    <w:rsid w:val="00A81FBC"/>
    <w:rsid w:val="00A82607"/>
    <w:rsid w:val="00A82A8F"/>
    <w:rsid w:val="00A84FBA"/>
    <w:rsid w:val="00A852B4"/>
    <w:rsid w:val="00A85484"/>
    <w:rsid w:val="00A857D2"/>
    <w:rsid w:val="00A85D7D"/>
    <w:rsid w:val="00A866AC"/>
    <w:rsid w:val="00A86D02"/>
    <w:rsid w:val="00A876F8"/>
    <w:rsid w:val="00A87981"/>
    <w:rsid w:val="00A87AFF"/>
    <w:rsid w:val="00A901CE"/>
    <w:rsid w:val="00A90473"/>
    <w:rsid w:val="00A908BA"/>
    <w:rsid w:val="00A90FC2"/>
    <w:rsid w:val="00A927CA"/>
    <w:rsid w:val="00A928CA"/>
    <w:rsid w:val="00A932F8"/>
    <w:rsid w:val="00A936F5"/>
    <w:rsid w:val="00A938F3"/>
    <w:rsid w:val="00A942D1"/>
    <w:rsid w:val="00A947D2"/>
    <w:rsid w:val="00A95011"/>
    <w:rsid w:val="00A95A46"/>
    <w:rsid w:val="00AA17D2"/>
    <w:rsid w:val="00AA1C3C"/>
    <w:rsid w:val="00AA1D84"/>
    <w:rsid w:val="00AA1E1B"/>
    <w:rsid w:val="00AA2022"/>
    <w:rsid w:val="00AA2951"/>
    <w:rsid w:val="00AA4261"/>
    <w:rsid w:val="00AA445A"/>
    <w:rsid w:val="00AA4532"/>
    <w:rsid w:val="00AA5727"/>
    <w:rsid w:val="00AA6088"/>
    <w:rsid w:val="00AA669C"/>
    <w:rsid w:val="00AA67BF"/>
    <w:rsid w:val="00AA6D11"/>
    <w:rsid w:val="00AB158B"/>
    <w:rsid w:val="00AB2E17"/>
    <w:rsid w:val="00AB2FF3"/>
    <w:rsid w:val="00AB3D41"/>
    <w:rsid w:val="00AB41A6"/>
    <w:rsid w:val="00AB5303"/>
    <w:rsid w:val="00AB5ADF"/>
    <w:rsid w:val="00AB5E73"/>
    <w:rsid w:val="00AB689E"/>
    <w:rsid w:val="00AB6933"/>
    <w:rsid w:val="00AB77BA"/>
    <w:rsid w:val="00AB7C0C"/>
    <w:rsid w:val="00AC0280"/>
    <w:rsid w:val="00AC0856"/>
    <w:rsid w:val="00AC0F2E"/>
    <w:rsid w:val="00AC1DDB"/>
    <w:rsid w:val="00AC2A6B"/>
    <w:rsid w:val="00AC2D0C"/>
    <w:rsid w:val="00AC2F0A"/>
    <w:rsid w:val="00AC5052"/>
    <w:rsid w:val="00AC53D5"/>
    <w:rsid w:val="00AC5A4E"/>
    <w:rsid w:val="00AC6094"/>
    <w:rsid w:val="00AC7091"/>
    <w:rsid w:val="00AC7469"/>
    <w:rsid w:val="00AD0282"/>
    <w:rsid w:val="00AD1D2C"/>
    <w:rsid w:val="00AD4036"/>
    <w:rsid w:val="00AD41ED"/>
    <w:rsid w:val="00AD42F6"/>
    <w:rsid w:val="00AD53DF"/>
    <w:rsid w:val="00AD598C"/>
    <w:rsid w:val="00AD6022"/>
    <w:rsid w:val="00AD67E8"/>
    <w:rsid w:val="00AD7D56"/>
    <w:rsid w:val="00AD7F6C"/>
    <w:rsid w:val="00AE0201"/>
    <w:rsid w:val="00AE06B4"/>
    <w:rsid w:val="00AE0FE7"/>
    <w:rsid w:val="00AE2760"/>
    <w:rsid w:val="00AE2D6A"/>
    <w:rsid w:val="00AE2E41"/>
    <w:rsid w:val="00AE3FF8"/>
    <w:rsid w:val="00AE45EA"/>
    <w:rsid w:val="00AE4902"/>
    <w:rsid w:val="00AE53F3"/>
    <w:rsid w:val="00AE56FA"/>
    <w:rsid w:val="00AE5E56"/>
    <w:rsid w:val="00AE5FA8"/>
    <w:rsid w:val="00AE5FFE"/>
    <w:rsid w:val="00AE632F"/>
    <w:rsid w:val="00AF013F"/>
    <w:rsid w:val="00AF0975"/>
    <w:rsid w:val="00AF1016"/>
    <w:rsid w:val="00AF1CF5"/>
    <w:rsid w:val="00AF1D3B"/>
    <w:rsid w:val="00AF232D"/>
    <w:rsid w:val="00AF24CA"/>
    <w:rsid w:val="00AF28ED"/>
    <w:rsid w:val="00AF3176"/>
    <w:rsid w:val="00AF3CEE"/>
    <w:rsid w:val="00AF40EF"/>
    <w:rsid w:val="00AF4D7A"/>
    <w:rsid w:val="00AF5E02"/>
    <w:rsid w:val="00AF6423"/>
    <w:rsid w:val="00AF6684"/>
    <w:rsid w:val="00AF7031"/>
    <w:rsid w:val="00AF76E4"/>
    <w:rsid w:val="00AF7ED9"/>
    <w:rsid w:val="00B00D04"/>
    <w:rsid w:val="00B017B0"/>
    <w:rsid w:val="00B022B4"/>
    <w:rsid w:val="00B028DC"/>
    <w:rsid w:val="00B02D0D"/>
    <w:rsid w:val="00B03EE1"/>
    <w:rsid w:val="00B041BA"/>
    <w:rsid w:val="00B04315"/>
    <w:rsid w:val="00B04B56"/>
    <w:rsid w:val="00B051A7"/>
    <w:rsid w:val="00B052BF"/>
    <w:rsid w:val="00B05E7C"/>
    <w:rsid w:val="00B0668B"/>
    <w:rsid w:val="00B06E75"/>
    <w:rsid w:val="00B06FDF"/>
    <w:rsid w:val="00B078C9"/>
    <w:rsid w:val="00B079C8"/>
    <w:rsid w:val="00B10FDD"/>
    <w:rsid w:val="00B112B5"/>
    <w:rsid w:val="00B115D8"/>
    <w:rsid w:val="00B12073"/>
    <w:rsid w:val="00B12FCE"/>
    <w:rsid w:val="00B13368"/>
    <w:rsid w:val="00B1558F"/>
    <w:rsid w:val="00B166AF"/>
    <w:rsid w:val="00B17329"/>
    <w:rsid w:val="00B20CC4"/>
    <w:rsid w:val="00B210AF"/>
    <w:rsid w:val="00B2117D"/>
    <w:rsid w:val="00B21247"/>
    <w:rsid w:val="00B2126A"/>
    <w:rsid w:val="00B23521"/>
    <w:rsid w:val="00B25DFF"/>
    <w:rsid w:val="00B26E78"/>
    <w:rsid w:val="00B26FFA"/>
    <w:rsid w:val="00B30174"/>
    <w:rsid w:val="00B301E4"/>
    <w:rsid w:val="00B305F8"/>
    <w:rsid w:val="00B30DB0"/>
    <w:rsid w:val="00B31ACC"/>
    <w:rsid w:val="00B325FA"/>
    <w:rsid w:val="00B340BB"/>
    <w:rsid w:val="00B354DD"/>
    <w:rsid w:val="00B35821"/>
    <w:rsid w:val="00B35895"/>
    <w:rsid w:val="00B36D24"/>
    <w:rsid w:val="00B36D47"/>
    <w:rsid w:val="00B37A41"/>
    <w:rsid w:val="00B37E23"/>
    <w:rsid w:val="00B40BA8"/>
    <w:rsid w:val="00B40E58"/>
    <w:rsid w:val="00B4168C"/>
    <w:rsid w:val="00B42E22"/>
    <w:rsid w:val="00B4407D"/>
    <w:rsid w:val="00B44785"/>
    <w:rsid w:val="00B448A4"/>
    <w:rsid w:val="00B45823"/>
    <w:rsid w:val="00B45CD8"/>
    <w:rsid w:val="00B462D6"/>
    <w:rsid w:val="00B46E4E"/>
    <w:rsid w:val="00B47447"/>
    <w:rsid w:val="00B47A96"/>
    <w:rsid w:val="00B47B90"/>
    <w:rsid w:val="00B5002B"/>
    <w:rsid w:val="00B510A5"/>
    <w:rsid w:val="00B517C3"/>
    <w:rsid w:val="00B5279C"/>
    <w:rsid w:val="00B52DCB"/>
    <w:rsid w:val="00B53871"/>
    <w:rsid w:val="00B53EF3"/>
    <w:rsid w:val="00B53FF4"/>
    <w:rsid w:val="00B54C57"/>
    <w:rsid w:val="00B56872"/>
    <w:rsid w:val="00B57EDF"/>
    <w:rsid w:val="00B606AE"/>
    <w:rsid w:val="00B6143F"/>
    <w:rsid w:val="00B61762"/>
    <w:rsid w:val="00B63401"/>
    <w:rsid w:val="00B6412B"/>
    <w:rsid w:val="00B6531E"/>
    <w:rsid w:val="00B65501"/>
    <w:rsid w:val="00B65535"/>
    <w:rsid w:val="00B679F8"/>
    <w:rsid w:val="00B67B5D"/>
    <w:rsid w:val="00B7017F"/>
    <w:rsid w:val="00B713EB"/>
    <w:rsid w:val="00B7154D"/>
    <w:rsid w:val="00B71769"/>
    <w:rsid w:val="00B72493"/>
    <w:rsid w:val="00B72A7D"/>
    <w:rsid w:val="00B72B46"/>
    <w:rsid w:val="00B733F8"/>
    <w:rsid w:val="00B73D77"/>
    <w:rsid w:val="00B73E28"/>
    <w:rsid w:val="00B74074"/>
    <w:rsid w:val="00B74112"/>
    <w:rsid w:val="00B747CE"/>
    <w:rsid w:val="00B74921"/>
    <w:rsid w:val="00B80AD3"/>
    <w:rsid w:val="00B80F21"/>
    <w:rsid w:val="00B81261"/>
    <w:rsid w:val="00B81873"/>
    <w:rsid w:val="00B82336"/>
    <w:rsid w:val="00B82979"/>
    <w:rsid w:val="00B82B71"/>
    <w:rsid w:val="00B82BE8"/>
    <w:rsid w:val="00B83C93"/>
    <w:rsid w:val="00B84426"/>
    <w:rsid w:val="00B84879"/>
    <w:rsid w:val="00B84BC7"/>
    <w:rsid w:val="00B85ED7"/>
    <w:rsid w:val="00B8706C"/>
    <w:rsid w:val="00B8781F"/>
    <w:rsid w:val="00B917CE"/>
    <w:rsid w:val="00B92D0E"/>
    <w:rsid w:val="00B936AA"/>
    <w:rsid w:val="00B93ACC"/>
    <w:rsid w:val="00B93BBC"/>
    <w:rsid w:val="00B9568B"/>
    <w:rsid w:val="00B95793"/>
    <w:rsid w:val="00B96272"/>
    <w:rsid w:val="00BA1069"/>
    <w:rsid w:val="00BA1E29"/>
    <w:rsid w:val="00BA2634"/>
    <w:rsid w:val="00BA29AF"/>
    <w:rsid w:val="00BA3002"/>
    <w:rsid w:val="00BA37CE"/>
    <w:rsid w:val="00BA3EBD"/>
    <w:rsid w:val="00BA5E78"/>
    <w:rsid w:val="00BA637C"/>
    <w:rsid w:val="00BA64F4"/>
    <w:rsid w:val="00BA65D7"/>
    <w:rsid w:val="00BA6BA5"/>
    <w:rsid w:val="00BA72AD"/>
    <w:rsid w:val="00BA761E"/>
    <w:rsid w:val="00BA7DBA"/>
    <w:rsid w:val="00BB0096"/>
    <w:rsid w:val="00BB0A49"/>
    <w:rsid w:val="00BB106A"/>
    <w:rsid w:val="00BB2611"/>
    <w:rsid w:val="00BB2612"/>
    <w:rsid w:val="00BB2FF5"/>
    <w:rsid w:val="00BB3C62"/>
    <w:rsid w:val="00BB4134"/>
    <w:rsid w:val="00BB46D5"/>
    <w:rsid w:val="00BB4CE0"/>
    <w:rsid w:val="00BB508F"/>
    <w:rsid w:val="00BB5975"/>
    <w:rsid w:val="00BB69A8"/>
    <w:rsid w:val="00BB6CA5"/>
    <w:rsid w:val="00BB7210"/>
    <w:rsid w:val="00BB7D01"/>
    <w:rsid w:val="00BB7F3D"/>
    <w:rsid w:val="00BB7FA9"/>
    <w:rsid w:val="00BB7FFB"/>
    <w:rsid w:val="00BC0489"/>
    <w:rsid w:val="00BC1163"/>
    <w:rsid w:val="00BC1B11"/>
    <w:rsid w:val="00BC2CBC"/>
    <w:rsid w:val="00BC3B6A"/>
    <w:rsid w:val="00BC3D83"/>
    <w:rsid w:val="00BC3DEA"/>
    <w:rsid w:val="00BC4741"/>
    <w:rsid w:val="00BC6A85"/>
    <w:rsid w:val="00BD0212"/>
    <w:rsid w:val="00BD4449"/>
    <w:rsid w:val="00BD49EB"/>
    <w:rsid w:val="00BD696E"/>
    <w:rsid w:val="00BD79B6"/>
    <w:rsid w:val="00BE01F8"/>
    <w:rsid w:val="00BE05A2"/>
    <w:rsid w:val="00BE169E"/>
    <w:rsid w:val="00BE1990"/>
    <w:rsid w:val="00BE23FC"/>
    <w:rsid w:val="00BE408B"/>
    <w:rsid w:val="00BE45CA"/>
    <w:rsid w:val="00BE52F6"/>
    <w:rsid w:val="00BE6377"/>
    <w:rsid w:val="00BE6D0C"/>
    <w:rsid w:val="00BE7594"/>
    <w:rsid w:val="00BE7864"/>
    <w:rsid w:val="00BE7894"/>
    <w:rsid w:val="00BE7988"/>
    <w:rsid w:val="00BF05D0"/>
    <w:rsid w:val="00BF1011"/>
    <w:rsid w:val="00BF1858"/>
    <w:rsid w:val="00BF1BAC"/>
    <w:rsid w:val="00BF3F26"/>
    <w:rsid w:val="00BF5234"/>
    <w:rsid w:val="00BF60D7"/>
    <w:rsid w:val="00BF6380"/>
    <w:rsid w:val="00BF73DF"/>
    <w:rsid w:val="00BF74F0"/>
    <w:rsid w:val="00BF783F"/>
    <w:rsid w:val="00C005E9"/>
    <w:rsid w:val="00C00AD2"/>
    <w:rsid w:val="00C05036"/>
    <w:rsid w:val="00C05EBE"/>
    <w:rsid w:val="00C06232"/>
    <w:rsid w:val="00C06FB3"/>
    <w:rsid w:val="00C07372"/>
    <w:rsid w:val="00C07826"/>
    <w:rsid w:val="00C07A6D"/>
    <w:rsid w:val="00C1011C"/>
    <w:rsid w:val="00C10B21"/>
    <w:rsid w:val="00C10BDD"/>
    <w:rsid w:val="00C11A95"/>
    <w:rsid w:val="00C123FA"/>
    <w:rsid w:val="00C12CE1"/>
    <w:rsid w:val="00C12E10"/>
    <w:rsid w:val="00C12E6A"/>
    <w:rsid w:val="00C132BF"/>
    <w:rsid w:val="00C13E56"/>
    <w:rsid w:val="00C13FBF"/>
    <w:rsid w:val="00C15E97"/>
    <w:rsid w:val="00C17EB1"/>
    <w:rsid w:val="00C20D1F"/>
    <w:rsid w:val="00C2151F"/>
    <w:rsid w:val="00C238D6"/>
    <w:rsid w:val="00C23D2E"/>
    <w:rsid w:val="00C24098"/>
    <w:rsid w:val="00C24580"/>
    <w:rsid w:val="00C267E1"/>
    <w:rsid w:val="00C26F35"/>
    <w:rsid w:val="00C27ED8"/>
    <w:rsid w:val="00C31944"/>
    <w:rsid w:val="00C32110"/>
    <w:rsid w:val="00C32238"/>
    <w:rsid w:val="00C33371"/>
    <w:rsid w:val="00C33C99"/>
    <w:rsid w:val="00C340A4"/>
    <w:rsid w:val="00C367ED"/>
    <w:rsid w:val="00C36864"/>
    <w:rsid w:val="00C37640"/>
    <w:rsid w:val="00C4032C"/>
    <w:rsid w:val="00C4053E"/>
    <w:rsid w:val="00C40FA9"/>
    <w:rsid w:val="00C43153"/>
    <w:rsid w:val="00C43AE3"/>
    <w:rsid w:val="00C46EFB"/>
    <w:rsid w:val="00C47E65"/>
    <w:rsid w:val="00C47EC3"/>
    <w:rsid w:val="00C50025"/>
    <w:rsid w:val="00C51E37"/>
    <w:rsid w:val="00C522AF"/>
    <w:rsid w:val="00C528BE"/>
    <w:rsid w:val="00C5296A"/>
    <w:rsid w:val="00C534AA"/>
    <w:rsid w:val="00C53C0B"/>
    <w:rsid w:val="00C53E10"/>
    <w:rsid w:val="00C53ED3"/>
    <w:rsid w:val="00C553D9"/>
    <w:rsid w:val="00C560E2"/>
    <w:rsid w:val="00C57053"/>
    <w:rsid w:val="00C5759F"/>
    <w:rsid w:val="00C60345"/>
    <w:rsid w:val="00C6101B"/>
    <w:rsid w:val="00C6211E"/>
    <w:rsid w:val="00C6216A"/>
    <w:rsid w:val="00C6339D"/>
    <w:rsid w:val="00C63D06"/>
    <w:rsid w:val="00C63FF9"/>
    <w:rsid w:val="00C648E3"/>
    <w:rsid w:val="00C659B6"/>
    <w:rsid w:val="00C66522"/>
    <w:rsid w:val="00C677FF"/>
    <w:rsid w:val="00C6787E"/>
    <w:rsid w:val="00C72A4F"/>
    <w:rsid w:val="00C72A82"/>
    <w:rsid w:val="00C72C6F"/>
    <w:rsid w:val="00C738E6"/>
    <w:rsid w:val="00C740CC"/>
    <w:rsid w:val="00C74217"/>
    <w:rsid w:val="00C747AB"/>
    <w:rsid w:val="00C765F7"/>
    <w:rsid w:val="00C80B93"/>
    <w:rsid w:val="00C81657"/>
    <w:rsid w:val="00C81A31"/>
    <w:rsid w:val="00C84461"/>
    <w:rsid w:val="00C845C2"/>
    <w:rsid w:val="00C86534"/>
    <w:rsid w:val="00C8736C"/>
    <w:rsid w:val="00C90354"/>
    <w:rsid w:val="00C905E9"/>
    <w:rsid w:val="00C90909"/>
    <w:rsid w:val="00C90E69"/>
    <w:rsid w:val="00C92165"/>
    <w:rsid w:val="00C92A03"/>
    <w:rsid w:val="00C93C74"/>
    <w:rsid w:val="00C9460B"/>
    <w:rsid w:val="00C95A8E"/>
    <w:rsid w:val="00C9618F"/>
    <w:rsid w:val="00C978B2"/>
    <w:rsid w:val="00C97A79"/>
    <w:rsid w:val="00CA0DF3"/>
    <w:rsid w:val="00CA2401"/>
    <w:rsid w:val="00CA2509"/>
    <w:rsid w:val="00CA2939"/>
    <w:rsid w:val="00CA2B3D"/>
    <w:rsid w:val="00CA32AE"/>
    <w:rsid w:val="00CA401A"/>
    <w:rsid w:val="00CA5084"/>
    <w:rsid w:val="00CA521F"/>
    <w:rsid w:val="00CA5797"/>
    <w:rsid w:val="00CA5C21"/>
    <w:rsid w:val="00CA66BC"/>
    <w:rsid w:val="00CA791B"/>
    <w:rsid w:val="00CB01B0"/>
    <w:rsid w:val="00CB035B"/>
    <w:rsid w:val="00CB1B41"/>
    <w:rsid w:val="00CB267E"/>
    <w:rsid w:val="00CB2C73"/>
    <w:rsid w:val="00CB3E2A"/>
    <w:rsid w:val="00CB47B2"/>
    <w:rsid w:val="00CB5246"/>
    <w:rsid w:val="00CB5EE7"/>
    <w:rsid w:val="00CB6838"/>
    <w:rsid w:val="00CB69B2"/>
    <w:rsid w:val="00CB6D7F"/>
    <w:rsid w:val="00CB762B"/>
    <w:rsid w:val="00CC0C1E"/>
    <w:rsid w:val="00CC1B46"/>
    <w:rsid w:val="00CC2C08"/>
    <w:rsid w:val="00CC5106"/>
    <w:rsid w:val="00CC59A2"/>
    <w:rsid w:val="00CC5A3D"/>
    <w:rsid w:val="00CC5C53"/>
    <w:rsid w:val="00CC66B7"/>
    <w:rsid w:val="00CD02D6"/>
    <w:rsid w:val="00CD051F"/>
    <w:rsid w:val="00CD1153"/>
    <w:rsid w:val="00CD1D98"/>
    <w:rsid w:val="00CD3BE0"/>
    <w:rsid w:val="00CD3D2D"/>
    <w:rsid w:val="00CD4437"/>
    <w:rsid w:val="00CD47B2"/>
    <w:rsid w:val="00CD561D"/>
    <w:rsid w:val="00CD5687"/>
    <w:rsid w:val="00CD66D2"/>
    <w:rsid w:val="00CD6AD9"/>
    <w:rsid w:val="00CD6E53"/>
    <w:rsid w:val="00CD6EF1"/>
    <w:rsid w:val="00CD71F1"/>
    <w:rsid w:val="00CD75E5"/>
    <w:rsid w:val="00CD7942"/>
    <w:rsid w:val="00CE0520"/>
    <w:rsid w:val="00CE1016"/>
    <w:rsid w:val="00CE23A0"/>
    <w:rsid w:val="00CE2C53"/>
    <w:rsid w:val="00CE3A08"/>
    <w:rsid w:val="00CE3D2A"/>
    <w:rsid w:val="00CE4C8D"/>
    <w:rsid w:val="00CE4FCF"/>
    <w:rsid w:val="00CE653B"/>
    <w:rsid w:val="00CE6A89"/>
    <w:rsid w:val="00CE6E91"/>
    <w:rsid w:val="00CF0501"/>
    <w:rsid w:val="00CF3768"/>
    <w:rsid w:val="00CF40A4"/>
    <w:rsid w:val="00CF476A"/>
    <w:rsid w:val="00CF5236"/>
    <w:rsid w:val="00CF5B39"/>
    <w:rsid w:val="00CF5D1A"/>
    <w:rsid w:val="00CF5E32"/>
    <w:rsid w:val="00CF61D6"/>
    <w:rsid w:val="00CF72B4"/>
    <w:rsid w:val="00D00205"/>
    <w:rsid w:val="00D00E89"/>
    <w:rsid w:val="00D00EF7"/>
    <w:rsid w:val="00D01B89"/>
    <w:rsid w:val="00D030F3"/>
    <w:rsid w:val="00D03835"/>
    <w:rsid w:val="00D03B0A"/>
    <w:rsid w:val="00D03BDC"/>
    <w:rsid w:val="00D03C05"/>
    <w:rsid w:val="00D04403"/>
    <w:rsid w:val="00D04BFF"/>
    <w:rsid w:val="00D0575A"/>
    <w:rsid w:val="00D05C33"/>
    <w:rsid w:val="00D0667F"/>
    <w:rsid w:val="00D06B3E"/>
    <w:rsid w:val="00D07F91"/>
    <w:rsid w:val="00D10559"/>
    <w:rsid w:val="00D10967"/>
    <w:rsid w:val="00D129C9"/>
    <w:rsid w:val="00D12A35"/>
    <w:rsid w:val="00D13DF3"/>
    <w:rsid w:val="00D14802"/>
    <w:rsid w:val="00D15D65"/>
    <w:rsid w:val="00D16155"/>
    <w:rsid w:val="00D16CB0"/>
    <w:rsid w:val="00D17084"/>
    <w:rsid w:val="00D17A6A"/>
    <w:rsid w:val="00D20734"/>
    <w:rsid w:val="00D22173"/>
    <w:rsid w:val="00D2237B"/>
    <w:rsid w:val="00D22521"/>
    <w:rsid w:val="00D226BD"/>
    <w:rsid w:val="00D230FD"/>
    <w:rsid w:val="00D2345E"/>
    <w:rsid w:val="00D237AF"/>
    <w:rsid w:val="00D24F37"/>
    <w:rsid w:val="00D2582A"/>
    <w:rsid w:val="00D25A85"/>
    <w:rsid w:val="00D26510"/>
    <w:rsid w:val="00D265B7"/>
    <w:rsid w:val="00D26A34"/>
    <w:rsid w:val="00D26DF9"/>
    <w:rsid w:val="00D2743C"/>
    <w:rsid w:val="00D27A45"/>
    <w:rsid w:val="00D27B6E"/>
    <w:rsid w:val="00D27DE4"/>
    <w:rsid w:val="00D31420"/>
    <w:rsid w:val="00D31A0E"/>
    <w:rsid w:val="00D339EA"/>
    <w:rsid w:val="00D346D6"/>
    <w:rsid w:val="00D34BA4"/>
    <w:rsid w:val="00D36B2C"/>
    <w:rsid w:val="00D37456"/>
    <w:rsid w:val="00D4024B"/>
    <w:rsid w:val="00D403A4"/>
    <w:rsid w:val="00D4134B"/>
    <w:rsid w:val="00D418E5"/>
    <w:rsid w:val="00D419C3"/>
    <w:rsid w:val="00D4267F"/>
    <w:rsid w:val="00D51C8C"/>
    <w:rsid w:val="00D526CB"/>
    <w:rsid w:val="00D543A5"/>
    <w:rsid w:val="00D54E51"/>
    <w:rsid w:val="00D5521C"/>
    <w:rsid w:val="00D5551F"/>
    <w:rsid w:val="00D563DA"/>
    <w:rsid w:val="00D56752"/>
    <w:rsid w:val="00D60191"/>
    <w:rsid w:val="00D61C64"/>
    <w:rsid w:val="00D62995"/>
    <w:rsid w:val="00D63350"/>
    <w:rsid w:val="00D633EA"/>
    <w:rsid w:val="00D6341E"/>
    <w:rsid w:val="00D640DB"/>
    <w:rsid w:val="00D64854"/>
    <w:rsid w:val="00D6581B"/>
    <w:rsid w:val="00D65C0D"/>
    <w:rsid w:val="00D66A35"/>
    <w:rsid w:val="00D66B71"/>
    <w:rsid w:val="00D67E61"/>
    <w:rsid w:val="00D7016E"/>
    <w:rsid w:val="00D717E0"/>
    <w:rsid w:val="00D7295F"/>
    <w:rsid w:val="00D74E92"/>
    <w:rsid w:val="00D759CA"/>
    <w:rsid w:val="00D76787"/>
    <w:rsid w:val="00D770BA"/>
    <w:rsid w:val="00D80035"/>
    <w:rsid w:val="00D8079D"/>
    <w:rsid w:val="00D80917"/>
    <w:rsid w:val="00D81F80"/>
    <w:rsid w:val="00D828A8"/>
    <w:rsid w:val="00D82E96"/>
    <w:rsid w:val="00D830D4"/>
    <w:rsid w:val="00D83584"/>
    <w:rsid w:val="00D84E7A"/>
    <w:rsid w:val="00D85AB6"/>
    <w:rsid w:val="00D8737F"/>
    <w:rsid w:val="00D879DC"/>
    <w:rsid w:val="00D92551"/>
    <w:rsid w:val="00D93080"/>
    <w:rsid w:val="00D93CF0"/>
    <w:rsid w:val="00D93DE3"/>
    <w:rsid w:val="00D93FF1"/>
    <w:rsid w:val="00D94CEE"/>
    <w:rsid w:val="00D95731"/>
    <w:rsid w:val="00D9587D"/>
    <w:rsid w:val="00D961AF"/>
    <w:rsid w:val="00D96E65"/>
    <w:rsid w:val="00D96F16"/>
    <w:rsid w:val="00D97014"/>
    <w:rsid w:val="00D97A97"/>
    <w:rsid w:val="00D97F06"/>
    <w:rsid w:val="00DA0321"/>
    <w:rsid w:val="00DA0999"/>
    <w:rsid w:val="00DA0A29"/>
    <w:rsid w:val="00DA0A78"/>
    <w:rsid w:val="00DA0CF0"/>
    <w:rsid w:val="00DA1166"/>
    <w:rsid w:val="00DA129E"/>
    <w:rsid w:val="00DA1D4E"/>
    <w:rsid w:val="00DA215E"/>
    <w:rsid w:val="00DA283D"/>
    <w:rsid w:val="00DA2B6B"/>
    <w:rsid w:val="00DA320B"/>
    <w:rsid w:val="00DA34C3"/>
    <w:rsid w:val="00DA39FE"/>
    <w:rsid w:val="00DA41D1"/>
    <w:rsid w:val="00DA444C"/>
    <w:rsid w:val="00DA56ED"/>
    <w:rsid w:val="00DA60B0"/>
    <w:rsid w:val="00DA64F3"/>
    <w:rsid w:val="00DA6824"/>
    <w:rsid w:val="00DA6FCF"/>
    <w:rsid w:val="00DB0C27"/>
    <w:rsid w:val="00DB1A5F"/>
    <w:rsid w:val="00DB2067"/>
    <w:rsid w:val="00DB4697"/>
    <w:rsid w:val="00DB509A"/>
    <w:rsid w:val="00DB5285"/>
    <w:rsid w:val="00DB574E"/>
    <w:rsid w:val="00DB5A6F"/>
    <w:rsid w:val="00DB6887"/>
    <w:rsid w:val="00DB7A7F"/>
    <w:rsid w:val="00DC01F9"/>
    <w:rsid w:val="00DC0CD0"/>
    <w:rsid w:val="00DC0E5E"/>
    <w:rsid w:val="00DC1031"/>
    <w:rsid w:val="00DC1444"/>
    <w:rsid w:val="00DC1F77"/>
    <w:rsid w:val="00DC25E3"/>
    <w:rsid w:val="00DC3FEF"/>
    <w:rsid w:val="00DC456F"/>
    <w:rsid w:val="00DC4963"/>
    <w:rsid w:val="00DC4B5E"/>
    <w:rsid w:val="00DC503A"/>
    <w:rsid w:val="00DC51B0"/>
    <w:rsid w:val="00DC538E"/>
    <w:rsid w:val="00DC54A6"/>
    <w:rsid w:val="00DC5861"/>
    <w:rsid w:val="00DC6B55"/>
    <w:rsid w:val="00DC7042"/>
    <w:rsid w:val="00DC7A4D"/>
    <w:rsid w:val="00DC7E34"/>
    <w:rsid w:val="00DD0C28"/>
    <w:rsid w:val="00DD185F"/>
    <w:rsid w:val="00DD1B47"/>
    <w:rsid w:val="00DD2C0B"/>
    <w:rsid w:val="00DD32E8"/>
    <w:rsid w:val="00DD484D"/>
    <w:rsid w:val="00DD49D1"/>
    <w:rsid w:val="00DD607D"/>
    <w:rsid w:val="00DD724E"/>
    <w:rsid w:val="00DE0193"/>
    <w:rsid w:val="00DE0521"/>
    <w:rsid w:val="00DE0FAB"/>
    <w:rsid w:val="00DE2072"/>
    <w:rsid w:val="00DE2558"/>
    <w:rsid w:val="00DE2FA2"/>
    <w:rsid w:val="00DE459B"/>
    <w:rsid w:val="00DE5A3E"/>
    <w:rsid w:val="00DE653C"/>
    <w:rsid w:val="00DE66CF"/>
    <w:rsid w:val="00DE6DA3"/>
    <w:rsid w:val="00DE6F98"/>
    <w:rsid w:val="00DF021B"/>
    <w:rsid w:val="00DF0986"/>
    <w:rsid w:val="00DF0EBF"/>
    <w:rsid w:val="00DF1104"/>
    <w:rsid w:val="00DF15A1"/>
    <w:rsid w:val="00DF4D11"/>
    <w:rsid w:val="00DF51A9"/>
    <w:rsid w:val="00DF52B6"/>
    <w:rsid w:val="00DF5FB3"/>
    <w:rsid w:val="00DF6A64"/>
    <w:rsid w:val="00DF6B09"/>
    <w:rsid w:val="00DF6B72"/>
    <w:rsid w:val="00DF72E3"/>
    <w:rsid w:val="00E00D5A"/>
    <w:rsid w:val="00E01385"/>
    <w:rsid w:val="00E01504"/>
    <w:rsid w:val="00E01DDE"/>
    <w:rsid w:val="00E02981"/>
    <w:rsid w:val="00E02FB9"/>
    <w:rsid w:val="00E03910"/>
    <w:rsid w:val="00E0411D"/>
    <w:rsid w:val="00E04CE5"/>
    <w:rsid w:val="00E05563"/>
    <w:rsid w:val="00E05A5D"/>
    <w:rsid w:val="00E068DA"/>
    <w:rsid w:val="00E06A8A"/>
    <w:rsid w:val="00E06D0E"/>
    <w:rsid w:val="00E1011E"/>
    <w:rsid w:val="00E107E9"/>
    <w:rsid w:val="00E12113"/>
    <w:rsid w:val="00E12244"/>
    <w:rsid w:val="00E12403"/>
    <w:rsid w:val="00E127D5"/>
    <w:rsid w:val="00E12FCE"/>
    <w:rsid w:val="00E155A4"/>
    <w:rsid w:val="00E16854"/>
    <w:rsid w:val="00E17078"/>
    <w:rsid w:val="00E17643"/>
    <w:rsid w:val="00E179EB"/>
    <w:rsid w:val="00E21829"/>
    <w:rsid w:val="00E23006"/>
    <w:rsid w:val="00E2309D"/>
    <w:rsid w:val="00E23D9C"/>
    <w:rsid w:val="00E23DB7"/>
    <w:rsid w:val="00E23E88"/>
    <w:rsid w:val="00E24892"/>
    <w:rsid w:val="00E2541F"/>
    <w:rsid w:val="00E254E0"/>
    <w:rsid w:val="00E25979"/>
    <w:rsid w:val="00E3057B"/>
    <w:rsid w:val="00E33024"/>
    <w:rsid w:val="00E33CBE"/>
    <w:rsid w:val="00E33EB5"/>
    <w:rsid w:val="00E34780"/>
    <w:rsid w:val="00E349C3"/>
    <w:rsid w:val="00E35527"/>
    <w:rsid w:val="00E372F3"/>
    <w:rsid w:val="00E405BC"/>
    <w:rsid w:val="00E40F2E"/>
    <w:rsid w:val="00E42A5E"/>
    <w:rsid w:val="00E42AB9"/>
    <w:rsid w:val="00E43B58"/>
    <w:rsid w:val="00E44629"/>
    <w:rsid w:val="00E44775"/>
    <w:rsid w:val="00E44905"/>
    <w:rsid w:val="00E44F95"/>
    <w:rsid w:val="00E45429"/>
    <w:rsid w:val="00E4555C"/>
    <w:rsid w:val="00E45DE6"/>
    <w:rsid w:val="00E46498"/>
    <w:rsid w:val="00E46E0F"/>
    <w:rsid w:val="00E47766"/>
    <w:rsid w:val="00E47870"/>
    <w:rsid w:val="00E502E7"/>
    <w:rsid w:val="00E50EAE"/>
    <w:rsid w:val="00E519C2"/>
    <w:rsid w:val="00E51AC3"/>
    <w:rsid w:val="00E52690"/>
    <w:rsid w:val="00E5278D"/>
    <w:rsid w:val="00E52B71"/>
    <w:rsid w:val="00E52B88"/>
    <w:rsid w:val="00E5370D"/>
    <w:rsid w:val="00E53F14"/>
    <w:rsid w:val="00E540FC"/>
    <w:rsid w:val="00E55BB9"/>
    <w:rsid w:val="00E55D3D"/>
    <w:rsid w:val="00E56E50"/>
    <w:rsid w:val="00E56E9B"/>
    <w:rsid w:val="00E573E1"/>
    <w:rsid w:val="00E575E0"/>
    <w:rsid w:val="00E60230"/>
    <w:rsid w:val="00E61E78"/>
    <w:rsid w:val="00E620A8"/>
    <w:rsid w:val="00E62C64"/>
    <w:rsid w:val="00E63667"/>
    <w:rsid w:val="00E646EE"/>
    <w:rsid w:val="00E64784"/>
    <w:rsid w:val="00E647F8"/>
    <w:rsid w:val="00E64B45"/>
    <w:rsid w:val="00E65B0B"/>
    <w:rsid w:val="00E66A97"/>
    <w:rsid w:val="00E67166"/>
    <w:rsid w:val="00E70044"/>
    <w:rsid w:val="00E705CD"/>
    <w:rsid w:val="00E7146A"/>
    <w:rsid w:val="00E729BA"/>
    <w:rsid w:val="00E72A0B"/>
    <w:rsid w:val="00E738B8"/>
    <w:rsid w:val="00E74AE6"/>
    <w:rsid w:val="00E77071"/>
    <w:rsid w:val="00E770E4"/>
    <w:rsid w:val="00E7740B"/>
    <w:rsid w:val="00E80317"/>
    <w:rsid w:val="00E81980"/>
    <w:rsid w:val="00E81AF4"/>
    <w:rsid w:val="00E81C50"/>
    <w:rsid w:val="00E8271B"/>
    <w:rsid w:val="00E82EF5"/>
    <w:rsid w:val="00E83357"/>
    <w:rsid w:val="00E836AE"/>
    <w:rsid w:val="00E83875"/>
    <w:rsid w:val="00E8396B"/>
    <w:rsid w:val="00E83F52"/>
    <w:rsid w:val="00E842B5"/>
    <w:rsid w:val="00E8433B"/>
    <w:rsid w:val="00E84BD0"/>
    <w:rsid w:val="00E84CC1"/>
    <w:rsid w:val="00E850C8"/>
    <w:rsid w:val="00E857BA"/>
    <w:rsid w:val="00E87315"/>
    <w:rsid w:val="00E87DA0"/>
    <w:rsid w:val="00E902D7"/>
    <w:rsid w:val="00E9314B"/>
    <w:rsid w:val="00E938D5"/>
    <w:rsid w:val="00E944FE"/>
    <w:rsid w:val="00E94622"/>
    <w:rsid w:val="00E948E9"/>
    <w:rsid w:val="00EA0BAB"/>
    <w:rsid w:val="00EA1417"/>
    <w:rsid w:val="00EA34B5"/>
    <w:rsid w:val="00EA58DF"/>
    <w:rsid w:val="00EA5E54"/>
    <w:rsid w:val="00EA5ED1"/>
    <w:rsid w:val="00EA6893"/>
    <w:rsid w:val="00EA69E9"/>
    <w:rsid w:val="00EA7B2E"/>
    <w:rsid w:val="00EA7C4C"/>
    <w:rsid w:val="00EA7CB8"/>
    <w:rsid w:val="00EA7F6E"/>
    <w:rsid w:val="00EB261E"/>
    <w:rsid w:val="00EB2869"/>
    <w:rsid w:val="00EB2929"/>
    <w:rsid w:val="00EB35A9"/>
    <w:rsid w:val="00EB3661"/>
    <w:rsid w:val="00EB4EF7"/>
    <w:rsid w:val="00EB6156"/>
    <w:rsid w:val="00EB6966"/>
    <w:rsid w:val="00EB6A28"/>
    <w:rsid w:val="00EB7629"/>
    <w:rsid w:val="00EB7776"/>
    <w:rsid w:val="00EB7B54"/>
    <w:rsid w:val="00EC0B44"/>
    <w:rsid w:val="00EC1DAE"/>
    <w:rsid w:val="00EC1E59"/>
    <w:rsid w:val="00EC260F"/>
    <w:rsid w:val="00EC29C4"/>
    <w:rsid w:val="00EC3F95"/>
    <w:rsid w:val="00EC45C9"/>
    <w:rsid w:val="00EC5416"/>
    <w:rsid w:val="00EC58C8"/>
    <w:rsid w:val="00EC6730"/>
    <w:rsid w:val="00EC7357"/>
    <w:rsid w:val="00EC79FA"/>
    <w:rsid w:val="00ED0A13"/>
    <w:rsid w:val="00ED128E"/>
    <w:rsid w:val="00ED3983"/>
    <w:rsid w:val="00ED3EC3"/>
    <w:rsid w:val="00ED403B"/>
    <w:rsid w:val="00ED557B"/>
    <w:rsid w:val="00ED6284"/>
    <w:rsid w:val="00EE0CE5"/>
    <w:rsid w:val="00EE102D"/>
    <w:rsid w:val="00EE2888"/>
    <w:rsid w:val="00EE31ED"/>
    <w:rsid w:val="00EE328E"/>
    <w:rsid w:val="00EE3650"/>
    <w:rsid w:val="00EF1AB9"/>
    <w:rsid w:val="00EF1BAD"/>
    <w:rsid w:val="00EF3334"/>
    <w:rsid w:val="00EF5719"/>
    <w:rsid w:val="00EF66E4"/>
    <w:rsid w:val="00EF6D51"/>
    <w:rsid w:val="00F019D7"/>
    <w:rsid w:val="00F0215C"/>
    <w:rsid w:val="00F02B5A"/>
    <w:rsid w:val="00F041D4"/>
    <w:rsid w:val="00F043A9"/>
    <w:rsid w:val="00F04578"/>
    <w:rsid w:val="00F049D7"/>
    <w:rsid w:val="00F06020"/>
    <w:rsid w:val="00F06A49"/>
    <w:rsid w:val="00F072D5"/>
    <w:rsid w:val="00F100AF"/>
    <w:rsid w:val="00F1075D"/>
    <w:rsid w:val="00F10906"/>
    <w:rsid w:val="00F116D3"/>
    <w:rsid w:val="00F11B14"/>
    <w:rsid w:val="00F11B44"/>
    <w:rsid w:val="00F129EC"/>
    <w:rsid w:val="00F1478B"/>
    <w:rsid w:val="00F14F2D"/>
    <w:rsid w:val="00F158E2"/>
    <w:rsid w:val="00F15FF4"/>
    <w:rsid w:val="00F165C0"/>
    <w:rsid w:val="00F2010D"/>
    <w:rsid w:val="00F20F5A"/>
    <w:rsid w:val="00F22537"/>
    <w:rsid w:val="00F24167"/>
    <w:rsid w:val="00F2455E"/>
    <w:rsid w:val="00F24E1B"/>
    <w:rsid w:val="00F25357"/>
    <w:rsid w:val="00F253F8"/>
    <w:rsid w:val="00F256CF"/>
    <w:rsid w:val="00F26212"/>
    <w:rsid w:val="00F30320"/>
    <w:rsid w:val="00F30B9D"/>
    <w:rsid w:val="00F3133D"/>
    <w:rsid w:val="00F32192"/>
    <w:rsid w:val="00F324BE"/>
    <w:rsid w:val="00F338BE"/>
    <w:rsid w:val="00F34109"/>
    <w:rsid w:val="00F345A9"/>
    <w:rsid w:val="00F34F5F"/>
    <w:rsid w:val="00F353DF"/>
    <w:rsid w:val="00F35F50"/>
    <w:rsid w:val="00F3678D"/>
    <w:rsid w:val="00F36892"/>
    <w:rsid w:val="00F36C49"/>
    <w:rsid w:val="00F37677"/>
    <w:rsid w:val="00F37950"/>
    <w:rsid w:val="00F37975"/>
    <w:rsid w:val="00F37A32"/>
    <w:rsid w:val="00F40336"/>
    <w:rsid w:val="00F40984"/>
    <w:rsid w:val="00F40A77"/>
    <w:rsid w:val="00F40C6F"/>
    <w:rsid w:val="00F41663"/>
    <w:rsid w:val="00F41DE3"/>
    <w:rsid w:val="00F441CB"/>
    <w:rsid w:val="00F451F6"/>
    <w:rsid w:val="00F4544B"/>
    <w:rsid w:val="00F457D3"/>
    <w:rsid w:val="00F45CD6"/>
    <w:rsid w:val="00F45EDB"/>
    <w:rsid w:val="00F45EE3"/>
    <w:rsid w:val="00F45EEE"/>
    <w:rsid w:val="00F469C4"/>
    <w:rsid w:val="00F470BB"/>
    <w:rsid w:val="00F47EBA"/>
    <w:rsid w:val="00F503AB"/>
    <w:rsid w:val="00F50583"/>
    <w:rsid w:val="00F50E06"/>
    <w:rsid w:val="00F518DC"/>
    <w:rsid w:val="00F519C4"/>
    <w:rsid w:val="00F51DA5"/>
    <w:rsid w:val="00F5233C"/>
    <w:rsid w:val="00F53E85"/>
    <w:rsid w:val="00F56398"/>
    <w:rsid w:val="00F565D2"/>
    <w:rsid w:val="00F57B78"/>
    <w:rsid w:val="00F608FD"/>
    <w:rsid w:val="00F60E02"/>
    <w:rsid w:val="00F61989"/>
    <w:rsid w:val="00F61F27"/>
    <w:rsid w:val="00F62E32"/>
    <w:rsid w:val="00F62E82"/>
    <w:rsid w:val="00F62ECE"/>
    <w:rsid w:val="00F633A3"/>
    <w:rsid w:val="00F6363C"/>
    <w:rsid w:val="00F63CEB"/>
    <w:rsid w:val="00F6471C"/>
    <w:rsid w:val="00F64A0E"/>
    <w:rsid w:val="00F64BB7"/>
    <w:rsid w:val="00F65824"/>
    <w:rsid w:val="00F65DF2"/>
    <w:rsid w:val="00F6608C"/>
    <w:rsid w:val="00F70B0D"/>
    <w:rsid w:val="00F70CC3"/>
    <w:rsid w:val="00F721C5"/>
    <w:rsid w:val="00F727F5"/>
    <w:rsid w:val="00F73627"/>
    <w:rsid w:val="00F749CB"/>
    <w:rsid w:val="00F7554D"/>
    <w:rsid w:val="00F7681A"/>
    <w:rsid w:val="00F76944"/>
    <w:rsid w:val="00F8125E"/>
    <w:rsid w:val="00F82218"/>
    <w:rsid w:val="00F82B36"/>
    <w:rsid w:val="00F8315A"/>
    <w:rsid w:val="00F83470"/>
    <w:rsid w:val="00F83A29"/>
    <w:rsid w:val="00F83CB3"/>
    <w:rsid w:val="00F83D52"/>
    <w:rsid w:val="00F84C2F"/>
    <w:rsid w:val="00F84FB7"/>
    <w:rsid w:val="00F85BF0"/>
    <w:rsid w:val="00F87393"/>
    <w:rsid w:val="00F90714"/>
    <w:rsid w:val="00F91EAC"/>
    <w:rsid w:val="00F92DC2"/>
    <w:rsid w:val="00F9447B"/>
    <w:rsid w:val="00F9448C"/>
    <w:rsid w:val="00F95307"/>
    <w:rsid w:val="00F95B8E"/>
    <w:rsid w:val="00F95C22"/>
    <w:rsid w:val="00F96601"/>
    <w:rsid w:val="00F979B2"/>
    <w:rsid w:val="00F97BF5"/>
    <w:rsid w:val="00FA0099"/>
    <w:rsid w:val="00FA0887"/>
    <w:rsid w:val="00FA0A65"/>
    <w:rsid w:val="00FA164B"/>
    <w:rsid w:val="00FA1CB3"/>
    <w:rsid w:val="00FA2197"/>
    <w:rsid w:val="00FA3212"/>
    <w:rsid w:val="00FA4A83"/>
    <w:rsid w:val="00FA6342"/>
    <w:rsid w:val="00FA6568"/>
    <w:rsid w:val="00FA6AB1"/>
    <w:rsid w:val="00FA7F3A"/>
    <w:rsid w:val="00FB01F0"/>
    <w:rsid w:val="00FB05C7"/>
    <w:rsid w:val="00FB10CF"/>
    <w:rsid w:val="00FB16B8"/>
    <w:rsid w:val="00FB44B3"/>
    <w:rsid w:val="00FB4F4F"/>
    <w:rsid w:val="00FB5B7D"/>
    <w:rsid w:val="00FB79AD"/>
    <w:rsid w:val="00FB7DDB"/>
    <w:rsid w:val="00FC07AE"/>
    <w:rsid w:val="00FC0BFF"/>
    <w:rsid w:val="00FC10C4"/>
    <w:rsid w:val="00FC11C7"/>
    <w:rsid w:val="00FC194E"/>
    <w:rsid w:val="00FC196A"/>
    <w:rsid w:val="00FC1CBB"/>
    <w:rsid w:val="00FC218C"/>
    <w:rsid w:val="00FC26BA"/>
    <w:rsid w:val="00FC285C"/>
    <w:rsid w:val="00FC2B4A"/>
    <w:rsid w:val="00FC3701"/>
    <w:rsid w:val="00FC3CC4"/>
    <w:rsid w:val="00FC4018"/>
    <w:rsid w:val="00FC45CE"/>
    <w:rsid w:val="00FC4E4F"/>
    <w:rsid w:val="00FC5454"/>
    <w:rsid w:val="00FC5726"/>
    <w:rsid w:val="00FC6967"/>
    <w:rsid w:val="00FC6A6D"/>
    <w:rsid w:val="00FC6BEF"/>
    <w:rsid w:val="00FC7282"/>
    <w:rsid w:val="00FC7AE9"/>
    <w:rsid w:val="00FD0EC9"/>
    <w:rsid w:val="00FD0EE0"/>
    <w:rsid w:val="00FD153A"/>
    <w:rsid w:val="00FD16D5"/>
    <w:rsid w:val="00FD1C0F"/>
    <w:rsid w:val="00FD232A"/>
    <w:rsid w:val="00FD2515"/>
    <w:rsid w:val="00FD2A63"/>
    <w:rsid w:val="00FD3581"/>
    <w:rsid w:val="00FD5197"/>
    <w:rsid w:val="00FD527F"/>
    <w:rsid w:val="00FD5D18"/>
    <w:rsid w:val="00FD6579"/>
    <w:rsid w:val="00FD65D1"/>
    <w:rsid w:val="00FD6DAA"/>
    <w:rsid w:val="00FD6FD6"/>
    <w:rsid w:val="00FD70A5"/>
    <w:rsid w:val="00FD7E5B"/>
    <w:rsid w:val="00FE0282"/>
    <w:rsid w:val="00FE0B29"/>
    <w:rsid w:val="00FE0CCC"/>
    <w:rsid w:val="00FE149C"/>
    <w:rsid w:val="00FE2108"/>
    <w:rsid w:val="00FE3C80"/>
    <w:rsid w:val="00FE4237"/>
    <w:rsid w:val="00FE4253"/>
    <w:rsid w:val="00FE47C8"/>
    <w:rsid w:val="00FE4C91"/>
    <w:rsid w:val="00FE5A37"/>
    <w:rsid w:val="00FE5CD2"/>
    <w:rsid w:val="00FE6694"/>
    <w:rsid w:val="00FE7249"/>
    <w:rsid w:val="00FE7871"/>
    <w:rsid w:val="00FE79E2"/>
    <w:rsid w:val="00FF0C14"/>
    <w:rsid w:val="00FF1417"/>
    <w:rsid w:val="00FF15B8"/>
    <w:rsid w:val="00FF444D"/>
    <w:rsid w:val="00FF4C61"/>
    <w:rsid w:val="00FF7A5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DD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0C28"/>
    <w:rPr>
      <w:sz w:val="24"/>
      <w:szCs w:val="24"/>
      <w:lang w:val="uk-UA"/>
    </w:rPr>
  </w:style>
  <w:style w:type="paragraph" w:styleId="11">
    <w:name w:val="heading 1"/>
    <w:basedOn w:val="a1"/>
    <w:link w:val="12"/>
    <w:uiPriority w:val="1"/>
    <w:qFormat/>
    <w:rsid w:val="00DD0C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uiPriority w:val="9"/>
    <w:unhideWhenUsed/>
    <w:qFormat/>
    <w:rsid w:val="008640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6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C2C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713E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713E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nhideWhenUsed/>
    <w:qFormat/>
    <w:rsid w:val="00B713E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713E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713E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DD0C28"/>
  </w:style>
  <w:style w:type="paragraph" w:styleId="a5">
    <w:name w:val="Normal (Web)"/>
    <w:aliases w:val=" Знак2"/>
    <w:basedOn w:val="a1"/>
    <w:link w:val="a6"/>
    <w:uiPriority w:val="99"/>
    <w:qFormat/>
    <w:rsid w:val="00DD0C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D0C28"/>
  </w:style>
  <w:style w:type="character" w:styleId="a7">
    <w:name w:val="Hyperlink"/>
    <w:basedOn w:val="a2"/>
    <w:uiPriority w:val="99"/>
    <w:rsid w:val="00DD0C28"/>
    <w:rPr>
      <w:color w:val="0000FF"/>
      <w:u w:val="single"/>
    </w:rPr>
  </w:style>
  <w:style w:type="paragraph" w:styleId="HTML">
    <w:name w:val="HTML Preformatted"/>
    <w:aliases w:val=" Знак1"/>
    <w:basedOn w:val="a1"/>
    <w:link w:val="HTML0"/>
    <w:uiPriority w:val="99"/>
    <w:rsid w:val="00DD0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2"/>
    <w:link w:val="HTML"/>
    <w:uiPriority w:val="99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8">
    <w:name w:val="Title"/>
    <w:aliases w:val=" Знак"/>
    <w:basedOn w:val="a1"/>
    <w:link w:val="a9"/>
    <w:qFormat/>
    <w:rsid w:val="00DD0C28"/>
    <w:pPr>
      <w:widowControl w:val="0"/>
      <w:ind w:left="3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aliases w:val=" Знак Знак"/>
    <w:basedOn w:val="a2"/>
    <w:link w:val="a8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character" w:customStyle="1" w:styleId="b-message-headcontact-email">
    <w:name w:val="b-message-head__contact-email"/>
    <w:basedOn w:val="a2"/>
    <w:rsid w:val="00DD0C28"/>
    <w:rPr>
      <w:rFonts w:cs="Times New Roman"/>
    </w:rPr>
  </w:style>
  <w:style w:type="paragraph" w:styleId="aa">
    <w:name w:val="footer"/>
    <w:basedOn w:val="a1"/>
    <w:link w:val="ab"/>
    <w:uiPriority w:val="99"/>
    <w:rsid w:val="00DD0C2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DD0C28"/>
  </w:style>
  <w:style w:type="paragraph" w:styleId="ad">
    <w:name w:val="Body Text"/>
    <w:basedOn w:val="a1"/>
    <w:link w:val="ae"/>
    <w:uiPriority w:val="1"/>
    <w:qFormat/>
    <w:rsid w:val="00DD0C28"/>
    <w:pPr>
      <w:autoSpaceDE w:val="0"/>
      <w:autoSpaceDN w:val="0"/>
      <w:spacing w:after="1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21">
    <w:name w:val="Знак2"/>
    <w:basedOn w:val="a2"/>
    <w:locked/>
    <w:rsid w:val="00DD0C2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31">
    <w:name w:val="Знак3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32">
    <w:name w:val="Body Text 3"/>
    <w:basedOn w:val="a1"/>
    <w:link w:val="33"/>
    <w:uiPriority w:val="99"/>
    <w:rsid w:val="00DD0C28"/>
    <w:pPr>
      <w:spacing w:after="120"/>
    </w:pPr>
    <w:rPr>
      <w:sz w:val="16"/>
      <w:szCs w:val="16"/>
    </w:rPr>
  </w:style>
  <w:style w:type="paragraph" w:styleId="af">
    <w:name w:val="Balloon Text"/>
    <w:basedOn w:val="a1"/>
    <w:link w:val="af0"/>
    <w:uiPriority w:val="99"/>
    <w:semiHidden/>
    <w:rsid w:val="00DD0C28"/>
    <w:rPr>
      <w:rFonts w:ascii="Tahoma" w:hAnsi="Tahoma" w:cs="Tahoma"/>
      <w:sz w:val="16"/>
      <w:szCs w:val="16"/>
    </w:rPr>
  </w:style>
  <w:style w:type="character" w:customStyle="1" w:styleId="13">
    <w:name w:val="Знак Знак Знак1"/>
    <w:basedOn w:val="a2"/>
    <w:locked/>
    <w:rsid w:val="00DD0C28"/>
    <w:rPr>
      <w:rFonts w:ascii="Cambria" w:hAnsi="Cambria" w:cs="Cambria"/>
      <w:b/>
      <w:bCs/>
      <w:kern w:val="28"/>
      <w:sz w:val="32"/>
      <w:szCs w:val="32"/>
      <w:lang w:val="uk-UA" w:bidi="ar-SA"/>
    </w:rPr>
  </w:style>
  <w:style w:type="paragraph" w:customStyle="1" w:styleId="34">
    <w:name w:val="Знак3 Знак Знак Знак Знак Знак Знак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character" w:customStyle="1" w:styleId="14">
    <w:name w:val="Знак1 Знак Знак"/>
    <w:basedOn w:val="a2"/>
    <w:locked/>
    <w:rsid w:val="00DD0C28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1 Знак Знак Знак Знак Знак Знак Знак Знак Знак"/>
    <w:basedOn w:val="a1"/>
    <w:rsid w:val="00DD0C28"/>
    <w:rPr>
      <w:rFonts w:ascii="Verdana" w:hAnsi="Verdana"/>
      <w:lang w:val="en-US" w:eastAsia="en-US"/>
    </w:rPr>
  </w:style>
  <w:style w:type="paragraph" w:styleId="af1">
    <w:name w:val="No Spacing"/>
    <w:uiPriority w:val="1"/>
    <w:qFormat/>
    <w:rsid w:val="00DD0C28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1"/>
    <w:link w:val="ListParagraphChar"/>
    <w:uiPriority w:val="99"/>
    <w:qFormat/>
    <w:rsid w:val="00DD0C28"/>
    <w:pPr>
      <w:ind w:left="720"/>
    </w:pPr>
    <w:rPr>
      <w:rFonts w:eastAsia="Calibri"/>
    </w:rPr>
  </w:style>
  <w:style w:type="table" w:styleId="af2">
    <w:name w:val="Table Grid"/>
    <w:basedOn w:val="a3"/>
    <w:uiPriority w:val="59"/>
    <w:rsid w:val="00DD0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rsid w:val="00DD0C28"/>
  </w:style>
  <w:style w:type="paragraph" w:customStyle="1" w:styleId="tjbmf">
    <w:name w:val="tj bmf"/>
    <w:basedOn w:val="a1"/>
    <w:link w:val="tjbmf0"/>
    <w:rsid w:val="00DD0C28"/>
    <w:pPr>
      <w:spacing w:before="100" w:beforeAutospacing="1" w:after="100" w:afterAutospacing="1"/>
    </w:pPr>
  </w:style>
  <w:style w:type="character" w:customStyle="1" w:styleId="tjbmf0">
    <w:name w:val="tj bmf Знак"/>
    <w:basedOn w:val="a2"/>
    <w:link w:val="tjbmf"/>
    <w:rsid w:val="00DD0C28"/>
    <w:rPr>
      <w:sz w:val="24"/>
      <w:szCs w:val="24"/>
    </w:rPr>
  </w:style>
  <w:style w:type="paragraph" w:styleId="af3">
    <w:name w:val="List Paragraph"/>
    <w:aliases w:val="EBRD List,Список уровня 2,название табл/рис,заголовок 1.1,List Paragraph,AC List 01,Chapter10,Bullet Number,Bullet 1,Use Case List Paragraph,lp1,lp11,List Paragraph11,CA bullets,Elenco Normale,Литература,Number Bullets"/>
    <w:basedOn w:val="a1"/>
    <w:link w:val="af4"/>
    <w:uiPriority w:val="34"/>
    <w:qFormat/>
    <w:rsid w:val="00DD0C28"/>
    <w:pPr>
      <w:ind w:left="720"/>
      <w:contextualSpacing/>
    </w:pPr>
  </w:style>
  <w:style w:type="character" w:customStyle="1" w:styleId="ab">
    <w:name w:val="Нижний колонтитул Знак"/>
    <w:link w:val="aa"/>
    <w:uiPriority w:val="99"/>
    <w:rsid w:val="00DF6B09"/>
    <w:rPr>
      <w:sz w:val="24"/>
      <w:szCs w:val="24"/>
    </w:rPr>
  </w:style>
  <w:style w:type="paragraph" w:customStyle="1" w:styleId="Style8">
    <w:name w:val="Style8"/>
    <w:basedOn w:val="a1"/>
    <w:uiPriority w:val="99"/>
    <w:rsid w:val="00642428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9">
    <w:name w:val="Style9"/>
    <w:basedOn w:val="a1"/>
    <w:rsid w:val="00406FB9"/>
    <w:pPr>
      <w:autoSpaceDE w:val="0"/>
      <w:autoSpaceDN w:val="0"/>
      <w:spacing w:line="274" w:lineRule="exact"/>
      <w:ind w:firstLine="538"/>
    </w:pPr>
    <w:rPr>
      <w:rFonts w:eastAsiaTheme="minorHAnsi"/>
    </w:rPr>
  </w:style>
  <w:style w:type="character" w:customStyle="1" w:styleId="FontStyle12">
    <w:name w:val="Font Style12"/>
    <w:basedOn w:val="a2"/>
    <w:rsid w:val="00406FB9"/>
    <w:rPr>
      <w:rFonts w:ascii="Times New Roman" w:hAnsi="Times New Roman" w:cs="Times New Roman" w:hint="default"/>
    </w:rPr>
  </w:style>
  <w:style w:type="paragraph" w:customStyle="1" w:styleId="Style2">
    <w:name w:val="Style2"/>
    <w:basedOn w:val="a1"/>
    <w:rsid w:val="00516900"/>
    <w:pPr>
      <w:autoSpaceDE w:val="0"/>
      <w:autoSpaceDN w:val="0"/>
      <w:spacing w:line="278" w:lineRule="exact"/>
      <w:ind w:firstLine="427"/>
    </w:pPr>
    <w:rPr>
      <w:rFonts w:eastAsiaTheme="minorHAnsi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943720"/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rsid w:val="00FA321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A3212"/>
    <w:rPr>
      <w:sz w:val="24"/>
      <w:szCs w:val="24"/>
    </w:rPr>
  </w:style>
  <w:style w:type="paragraph" w:customStyle="1" w:styleId="rvps2">
    <w:name w:val="rvps2"/>
    <w:basedOn w:val="a1"/>
    <w:rsid w:val="00D31420"/>
    <w:pPr>
      <w:spacing w:before="100" w:beforeAutospacing="1" w:after="100" w:afterAutospacing="1"/>
    </w:pPr>
  </w:style>
  <w:style w:type="character" w:customStyle="1" w:styleId="95pt">
    <w:name w:val="Основной текст + 9;5 pt"/>
    <w:rsid w:val="00AE06B4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  <w:lang w:val="uk-UA"/>
    </w:rPr>
  </w:style>
  <w:style w:type="character" w:customStyle="1" w:styleId="20">
    <w:name w:val="Заголовок 2 Знак"/>
    <w:basedOn w:val="a2"/>
    <w:link w:val="2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640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3">
    <w:name w:val="Style3"/>
    <w:basedOn w:val="a1"/>
    <w:rsid w:val="008640F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2">
    <w:name w:val="Style12"/>
    <w:basedOn w:val="a1"/>
    <w:rsid w:val="008640FE"/>
    <w:pPr>
      <w:widowControl w:val="0"/>
      <w:autoSpaceDE w:val="0"/>
      <w:autoSpaceDN w:val="0"/>
      <w:adjustRightInd w:val="0"/>
      <w:spacing w:line="248" w:lineRule="exact"/>
      <w:ind w:firstLine="2011"/>
    </w:pPr>
  </w:style>
  <w:style w:type="paragraph" w:customStyle="1" w:styleId="Style13">
    <w:name w:val="Style13"/>
    <w:basedOn w:val="a1"/>
    <w:rsid w:val="008640FE"/>
    <w:pPr>
      <w:widowControl w:val="0"/>
      <w:autoSpaceDE w:val="0"/>
      <w:autoSpaceDN w:val="0"/>
      <w:adjustRightInd w:val="0"/>
      <w:spacing w:line="264" w:lineRule="exact"/>
      <w:ind w:firstLine="658"/>
      <w:jc w:val="both"/>
    </w:pPr>
  </w:style>
  <w:style w:type="character" w:customStyle="1" w:styleId="FontStyle29">
    <w:name w:val="Font Style29"/>
    <w:rsid w:val="008640FE"/>
    <w:rPr>
      <w:rFonts w:ascii="Times New Roman" w:hAnsi="Times New Roman" w:cs="Times New Roman"/>
      <w:spacing w:val="10"/>
      <w:sz w:val="18"/>
      <w:szCs w:val="18"/>
    </w:rPr>
  </w:style>
  <w:style w:type="character" w:customStyle="1" w:styleId="hps">
    <w:name w:val="hps"/>
    <w:basedOn w:val="a2"/>
    <w:rsid w:val="008640FE"/>
  </w:style>
  <w:style w:type="character" w:customStyle="1" w:styleId="af0">
    <w:name w:val="Текст выноски Знак"/>
    <w:basedOn w:val="a2"/>
    <w:link w:val="af"/>
    <w:uiPriority w:val="99"/>
    <w:semiHidden/>
    <w:rsid w:val="008640F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8640FE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2"/>
    <w:link w:val="ad"/>
    <w:rsid w:val="005A3527"/>
    <w:rPr>
      <w:rFonts w:ascii="Arial" w:hAnsi="Arial"/>
      <w:lang w:val="en-GB" w:eastAsia="en-US"/>
    </w:rPr>
  </w:style>
  <w:style w:type="character" w:customStyle="1" w:styleId="33">
    <w:name w:val="Основной текст 3 Знак"/>
    <w:basedOn w:val="a2"/>
    <w:link w:val="32"/>
    <w:uiPriority w:val="99"/>
    <w:rsid w:val="005A3527"/>
    <w:rPr>
      <w:sz w:val="16"/>
      <w:szCs w:val="16"/>
    </w:rPr>
  </w:style>
  <w:style w:type="paragraph" w:styleId="22">
    <w:name w:val="Body Text 2"/>
    <w:basedOn w:val="a1"/>
    <w:link w:val="23"/>
    <w:unhideWhenUsed/>
    <w:rsid w:val="001F16A6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1F16A6"/>
    <w:rPr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C2C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7">
    <w:name w:val="Body Text Indent"/>
    <w:basedOn w:val="a1"/>
    <w:link w:val="af8"/>
    <w:uiPriority w:val="99"/>
    <w:rsid w:val="00CC2C08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rsid w:val="00CC2C08"/>
    <w:rPr>
      <w:sz w:val="24"/>
      <w:szCs w:val="24"/>
    </w:rPr>
  </w:style>
  <w:style w:type="paragraph" w:styleId="35">
    <w:name w:val="Body Text Indent 3"/>
    <w:basedOn w:val="a1"/>
    <w:link w:val="36"/>
    <w:uiPriority w:val="99"/>
    <w:unhideWhenUsed/>
    <w:rsid w:val="00CC2C0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CC2C08"/>
    <w:rPr>
      <w:sz w:val="16"/>
      <w:szCs w:val="16"/>
    </w:rPr>
  </w:style>
  <w:style w:type="paragraph" w:styleId="24">
    <w:name w:val="Body Text Indent 2"/>
    <w:basedOn w:val="a1"/>
    <w:link w:val="25"/>
    <w:rsid w:val="00C26F3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rsid w:val="00C26F35"/>
    <w:rPr>
      <w:sz w:val="24"/>
      <w:szCs w:val="24"/>
    </w:rPr>
  </w:style>
  <w:style w:type="character" w:customStyle="1" w:styleId="a6">
    <w:name w:val="Обычный (веб) Знак"/>
    <w:aliases w:val=" Знак2 Знак"/>
    <w:link w:val="a5"/>
    <w:uiPriority w:val="99"/>
    <w:locked/>
    <w:rsid w:val="0048656C"/>
    <w:rPr>
      <w:sz w:val="24"/>
      <w:szCs w:val="24"/>
    </w:rPr>
  </w:style>
  <w:style w:type="character" w:customStyle="1" w:styleId="41">
    <w:name w:val="Основной текст (4)_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42">
    <w:name w:val="Основной текст (4)"/>
    <w:basedOn w:val="41"/>
    <w:rsid w:val="00137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styleId="af9">
    <w:name w:val="Plain Text"/>
    <w:link w:val="16"/>
    <w:rsid w:val="008A36E8"/>
    <w:pPr>
      <w:widowControl w:val="0"/>
      <w:spacing w:line="210" w:lineRule="atLeast"/>
      <w:ind w:firstLine="454"/>
      <w:jc w:val="both"/>
    </w:pPr>
    <w:rPr>
      <w:color w:val="000000"/>
      <w:lang w:val="en-US" w:eastAsia="en-US"/>
    </w:rPr>
  </w:style>
  <w:style w:type="character" w:customStyle="1" w:styleId="afa">
    <w:name w:val="Текст Знак"/>
    <w:basedOn w:val="a2"/>
    <w:rsid w:val="008A36E8"/>
    <w:rPr>
      <w:rFonts w:ascii="Consolas" w:hAnsi="Consolas" w:cs="Consolas"/>
      <w:sz w:val="21"/>
      <w:szCs w:val="21"/>
    </w:rPr>
  </w:style>
  <w:style w:type="character" w:customStyle="1" w:styleId="16">
    <w:name w:val="Текст Знак1"/>
    <w:link w:val="af9"/>
    <w:uiPriority w:val="99"/>
    <w:rsid w:val="008A36E8"/>
    <w:rPr>
      <w:color w:val="000000"/>
      <w:lang w:val="en-US" w:eastAsia="en-US"/>
    </w:rPr>
  </w:style>
  <w:style w:type="paragraph" w:customStyle="1" w:styleId="ListParagraph1">
    <w:name w:val="List Paragraph1"/>
    <w:basedOn w:val="a1"/>
    <w:rsid w:val="008A36E8"/>
    <w:pPr>
      <w:suppressAutoHyphens/>
      <w:ind w:left="720"/>
    </w:pPr>
    <w:rPr>
      <w:rFonts w:eastAsia="Calibri"/>
      <w:lang w:eastAsia="ar-SA"/>
    </w:rPr>
  </w:style>
  <w:style w:type="paragraph" w:customStyle="1" w:styleId="LO-normal">
    <w:name w:val="LO-normal"/>
    <w:qFormat/>
    <w:rsid w:val="001E5C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b">
    <w:name w:val="Strong"/>
    <w:basedOn w:val="a2"/>
    <w:uiPriority w:val="22"/>
    <w:qFormat/>
    <w:rsid w:val="000F3499"/>
    <w:rPr>
      <w:b/>
      <w:bCs/>
    </w:rPr>
  </w:style>
  <w:style w:type="character" w:customStyle="1" w:styleId="rvts44">
    <w:name w:val="rvts44"/>
    <w:basedOn w:val="a2"/>
    <w:rsid w:val="00C90354"/>
  </w:style>
  <w:style w:type="character" w:customStyle="1" w:styleId="af4">
    <w:name w:val="Абзац списка Знак"/>
    <w:aliases w:val="EBRD List Знак,Список уровня 2 Знак,название табл/рис Знак,заголовок 1.1 Знак,List Paragraph Знак,AC List 01 Знак,Chapter10 Знак,Bullet Number Знак,Bullet 1 Знак,Use Case List Paragraph Знак,lp1 Знак,lp11 Знак,List Paragraph11 Знак"/>
    <w:link w:val="af3"/>
    <w:uiPriority w:val="34"/>
    <w:qFormat/>
    <w:rsid w:val="001464F8"/>
    <w:rPr>
      <w:sz w:val="24"/>
      <w:szCs w:val="24"/>
    </w:rPr>
  </w:style>
  <w:style w:type="paragraph" w:customStyle="1" w:styleId="Style6">
    <w:name w:val="Style6"/>
    <w:basedOn w:val="a1"/>
    <w:uiPriority w:val="99"/>
    <w:qFormat/>
    <w:rsid w:val="009D13EB"/>
    <w:pPr>
      <w:widowControl w:val="0"/>
      <w:autoSpaceDE w:val="0"/>
      <w:autoSpaceDN w:val="0"/>
      <w:adjustRightInd w:val="0"/>
    </w:pPr>
  </w:style>
  <w:style w:type="character" w:customStyle="1" w:styleId="rvts0">
    <w:name w:val="rvts0"/>
    <w:qFormat/>
    <w:rsid w:val="003B4DB4"/>
    <w:rPr>
      <w:rFonts w:cs="Times New Roman"/>
    </w:rPr>
  </w:style>
  <w:style w:type="paragraph" w:customStyle="1" w:styleId="Standard">
    <w:name w:val="Standard"/>
    <w:rsid w:val="00A026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uk-UA" w:eastAsia="en-US"/>
    </w:rPr>
  </w:style>
  <w:style w:type="paragraph" w:customStyle="1" w:styleId="17">
    <w:name w:val="Звичайний (веб)1"/>
    <w:basedOn w:val="a1"/>
    <w:rsid w:val="004257D4"/>
    <w:pPr>
      <w:suppressAutoHyphens/>
      <w:spacing w:before="280" w:after="280"/>
    </w:pPr>
    <w:rPr>
      <w:lang w:val="x-none" w:eastAsia="zh-CN"/>
    </w:rPr>
  </w:style>
  <w:style w:type="paragraph" w:customStyle="1" w:styleId="18">
    <w:name w:val="Обычный1"/>
    <w:qFormat/>
    <w:rsid w:val="003536C5"/>
    <w:pPr>
      <w:suppressAutoHyphens/>
    </w:pPr>
    <w:rPr>
      <w:rFonts w:eastAsia="Arial" w:cs="Calibri"/>
      <w:sz w:val="24"/>
      <w:szCs w:val="24"/>
      <w:lang w:eastAsia="ar-SA"/>
    </w:rPr>
  </w:style>
  <w:style w:type="character" w:customStyle="1" w:styleId="FontStyle48">
    <w:name w:val="Font Style48"/>
    <w:qFormat/>
    <w:rsid w:val="003536C5"/>
    <w:rPr>
      <w:rFonts w:ascii="Times New Roman" w:hAnsi="Times New Roman"/>
      <w:sz w:val="20"/>
    </w:rPr>
  </w:style>
  <w:style w:type="paragraph" w:customStyle="1" w:styleId="Style5">
    <w:name w:val="Style5"/>
    <w:basedOn w:val="a1"/>
    <w:uiPriority w:val="99"/>
    <w:rsid w:val="003536C5"/>
    <w:pPr>
      <w:widowControl w:val="0"/>
      <w:autoSpaceDE w:val="0"/>
      <w:autoSpaceDN w:val="0"/>
      <w:adjustRightInd w:val="0"/>
      <w:spacing w:line="278" w:lineRule="exact"/>
      <w:ind w:firstLine="857"/>
    </w:pPr>
    <w:rPr>
      <w:rFonts w:eastAsia="Calibri"/>
    </w:rPr>
  </w:style>
  <w:style w:type="paragraph" w:customStyle="1" w:styleId="a">
    <w:name w:val="Раздел договора"/>
    <w:basedOn w:val="a1"/>
    <w:next w:val="a1"/>
    <w:rsid w:val="00014CD1"/>
    <w:pPr>
      <w:numPr>
        <w:numId w:val="9"/>
      </w:numPr>
      <w:spacing w:before="240"/>
      <w:jc w:val="both"/>
      <w:outlineLvl w:val="0"/>
    </w:pPr>
    <w:rPr>
      <w:rFonts w:ascii="Tahoma" w:hAnsi="Tahoma"/>
      <w:b/>
      <w:bCs/>
      <w:sz w:val="22"/>
    </w:rPr>
  </w:style>
  <w:style w:type="paragraph" w:customStyle="1" w:styleId="a0">
    <w:name w:val="Пункт договора"/>
    <w:basedOn w:val="a"/>
    <w:rsid w:val="00014CD1"/>
    <w:pPr>
      <w:numPr>
        <w:ilvl w:val="1"/>
      </w:numPr>
      <w:spacing w:before="60"/>
      <w:outlineLvl w:val="9"/>
    </w:pPr>
    <w:rPr>
      <w:b w:val="0"/>
    </w:rPr>
  </w:style>
  <w:style w:type="character" w:customStyle="1" w:styleId="afc">
    <w:name w:val="Основний текст + Напівжирний"/>
    <w:rsid w:val="00014CD1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fd">
    <w:name w:val="Основной текст_"/>
    <w:link w:val="26"/>
    <w:rsid w:val="00014CD1"/>
    <w:rPr>
      <w:sz w:val="24"/>
      <w:szCs w:val="24"/>
      <w:shd w:val="clear" w:color="auto" w:fill="FFFFFF"/>
    </w:rPr>
  </w:style>
  <w:style w:type="paragraph" w:customStyle="1" w:styleId="26">
    <w:name w:val="Основной текст2"/>
    <w:basedOn w:val="a1"/>
    <w:link w:val="afd"/>
    <w:rsid w:val="00014CD1"/>
    <w:pPr>
      <w:shd w:val="clear" w:color="auto" w:fill="FFFFFF"/>
      <w:spacing w:before="120" w:after="120" w:line="0" w:lineRule="atLeast"/>
    </w:pPr>
  </w:style>
  <w:style w:type="character" w:customStyle="1" w:styleId="50">
    <w:name w:val="Заголовок 5 Знак"/>
    <w:basedOn w:val="a2"/>
    <w:link w:val="5"/>
    <w:uiPriority w:val="9"/>
    <w:semiHidden/>
    <w:rsid w:val="00B713E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B713EB"/>
    <w:rPr>
      <w:rFonts w:asciiTheme="majorHAnsi" w:eastAsiaTheme="majorEastAsia" w:hAnsiTheme="majorHAnsi" w:cstheme="majorBidi"/>
      <w:color w:val="244061" w:themeColor="accent1" w:themeShade="80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B713EB"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B713EB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B713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en-US"/>
    </w:rPr>
  </w:style>
  <w:style w:type="character" w:styleId="afe">
    <w:name w:val="Subtle Reference"/>
    <w:basedOn w:val="a2"/>
    <w:uiPriority w:val="31"/>
    <w:qFormat/>
    <w:rsid w:val="00B713EB"/>
    <w:rPr>
      <w:smallCaps/>
      <w:color w:val="404040" w:themeColor="text1" w:themeTint="BF"/>
    </w:rPr>
  </w:style>
  <w:style w:type="paragraph" w:styleId="aff">
    <w:name w:val="caption"/>
    <w:basedOn w:val="a1"/>
    <w:next w:val="a1"/>
    <w:uiPriority w:val="35"/>
    <w:unhideWhenUsed/>
    <w:qFormat/>
    <w:rsid w:val="00B713EB"/>
    <w:pPr>
      <w:spacing w:after="200"/>
    </w:pPr>
    <w:rPr>
      <w:rFonts w:asciiTheme="minorHAnsi" w:eastAsiaTheme="minorEastAsia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ff0">
    <w:name w:val="Subtitle"/>
    <w:basedOn w:val="a1"/>
    <w:next w:val="a1"/>
    <w:link w:val="aff1"/>
    <w:uiPriority w:val="11"/>
    <w:qFormat/>
    <w:rsid w:val="00B713E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2"/>
    <w:link w:val="aff0"/>
    <w:uiPriority w:val="11"/>
    <w:rsid w:val="00B713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aff2">
    <w:name w:val="Emphasis"/>
    <w:basedOn w:val="a2"/>
    <w:uiPriority w:val="20"/>
    <w:qFormat/>
    <w:rsid w:val="00B713EB"/>
    <w:rPr>
      <w:i/>
      <w:iCs/>
      <w:color w:val="auto"/>
    </w:rPr>
  </w:style>
  <w:style w:type="paragraph" w:styleId="27">
    <w:name w:val="Quote"/>
    <w:basedOn w:val="a1"/>
    <w:next w:val="a1"/>
    <w:link w:val="28"/>
    <w:uiPriority w:val="29"/>
    <w:qFormat/>
    <w:rsid w:val="00B713EB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8">
    <w:name w:val="Цитата 2 Знак"/>
    <w:basedOn w:val="a2"/>
    <w:link w:val="27"/>
    <w:uiPriority w:val="29"/>
    <w:rsid w:val="00B713EB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paragraph" w:styleId="aff3">
    <w:name w:val="Intense Quote"/>
    <w:basedOn w:val="a1"/>
    <w:next w:val="a1"/>
    <w:link w:val="aff4"/>
    <w:uiPriority w:val="30"/>
    <w:qFormat/>
    <w:rsid w:val="00B713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ff4">
    <w:name w:val="Выделенная цитата Знак"/>
    <w:basedOn w:val="a2"/>
    <w:link w:val="aff3"/>
    <w:uiPriority w:val="30"/>
    <w:rsid w:val="00B713EB"/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styleId="aff5">
    <w:name w:val="Subtle Emphasis"/>
    <w:basedOn w:val="a2"/>
    <w:uiPriority w:val="19"/>
    <w:qFormat/>
    <w:rsid w:val="00B713EB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B713EB"/>
    <w:rPr>
      <w:i/>
      <w:iCs/>
      <w:color w:val="4F81BD" w:themeColor="accent1"/>
    </w:rPr>
  </w:style>
  <w:style w:type="character" w:styleId="aff7">
    <w:name w:val="Intense Reference"/>
    <w:basedOn w:val="a2"/>
    <w:uiPriority w:val="32"/>
    <w:qFormat/>
    <w:rsid w:val="00B713EB"/>
    <w:rPr>
      <w:b/>
      <w:bCs/>
      <w:smallCaps/>
      <w:color w:val="4F81BD" w:themeColor="accent1"/>
      <w:spacing w:val="5"/>
    </w:rPr>
  </w:style>
  <w:style w:type="character" w:styleId="aff8">
    <w:name w:val="Book Title"/>
    <w:basedOn w:val="a2"/>
    <w:uiPriority w:val="33"/>
    <w:qFormat/>
    <w:rsid w:val="00B713EB"/>
    <w:rPr>
      <w:b/>
      <w:bCs/>
      <w:i/>
      <w:iCs/>
      <w:spacing w:val="5"/>
    </w:rPr>
  </w:style>
  <w:style w:type="paragraph" w:styleId="aff9">
    <w:name w:val="TOC Heading"/>
    <w:basedOn w:val="11"/>
    <w:next w:val="a1"/>
    <w:uiPriority w:val="39"/>
    <w:semiHidden/>
    <w:unhideWhenUsed/>
    <w:qFormat/>
    <w:rsid w:val="00B713E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n-US"/>
    </w:rPr>
  </w:style>
  <w:style w:type="paragraph" w:customStyle="1" w:styleId="xfmc1">
    <w:name w:val="xfmc1"/>
    <w:basedOn w:val="a1"/>
    <w:uiPriority w:val="99"/>
    <w:rsid w:val="00B713EB"/>
    <w:pPr>
      <w:spacing w:before="100" w:beforeAutospacing="1" w:after="100" w:afterAutospacing="1"/>
    </w:pPr>
    <w:rPr>
      <w:rFonts w:eastAsia="Calibri"/>
    </w:rPr>
  </w:style>
  <w:style w:type="character" w:customStyle="1" w:styleId="37">
    <w:name w:val="Основной текст (3)_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">
    <w:name w:val="Основной текст (3)"/>
    <w:rsid w:val="00B71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9">
    <w:name w:val="Основной текст (2)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9">
    <w:name w:val="Основной текст (3) + Не полужирный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a">
    <w:name w:val="Основной текст (2)_"/>
    <w:rsid w:val="00B71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9">
    <w:name w:val="Название объекта1"/>
    <w:basedOn w:val="a1"/>
    <w:next w:val="a1"/>
    <w:rsid w:val="00B713EB"/>
    <w:pPr>
      <w:suppressAutoHyphens/>
      <w:spacing w:after="120"/>
      <w:jc w:val="center"/>
    </w:pPr>
    <w:rPr>
      <w:b/>
      <w:i/>
      <w:sz w:val="22"/>
      <w:szCs w:val="20"/>
      <w:lang w:eastAsia="ar-SA"/>
    </w:rPr>
  </w:style>
  <w:style w:type="paragraph" w:customStyle="1" w:styleId="220">
    <w:name w:val="Основной текст 22"/>
    <w:basedOn w:val="a1"/>
    <w:rsid w:val="00B713EB"/>
    <w:pPr>
      <w:suppressAutoHyphens/>
    </w:pPr>
    <w:rPr>
      <w:szCs w:val="20"/>
      <w:lang w:eastAsia="ar-SA"/>
    </w:rPr>
  </w:style>
  <w:style w:type="character" w:customStyle="1" w:styleId="ListParagraphChar">
    <w:name w:val="List Paragraph Char"/>
    <w:link w:val="15"/>
    <w:locked/>
    <w:rsid w:val="00B713EB"/>
    <w:rPr>
      <w:rFonts w:eastAsia="Calibri"/>
      <w:sz w:val="24"/>
      <w:szCs w:val="24"/>
    </w:rPr>
  </w:style>
  <w:style w:type="paragraph" w:customStyle="1" w:styleId="Default">
    <w:name w:val="Default"/>
    <w:rsid w:val="00B713EB"/>
    <w:pPr>
      <w:widowControl w:val="0"/>
      <w:suppressAutoHyphens/>
      <w:autoSpaceDE w:val="0"/>
    </w:pPr>
    <w:rPr>
      <w:rFonts w:ascii="Verdana" w:eastAsia="Verdana" w:hAnsi="Verdana" w:cs="Verdana"/>
      <w:color w:val="000000"/>
      <w:sz w:val="24"/>
      <w:szCs w:val="24"/>
      <w:lang w:eastAsia="ar-SA"/>
    </w:rPr>
  </w:style>
  <w:style w:type="character" w:customStyle="1" w:styleId="FontStyle20">
    <w:name w:val="Font Style20"/>
    <w:rsid w:val="00B713E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713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B713E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B713E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1">
    <w:name w:val="Style1"/>
    <w:basedOn w:val="a1"/>
    <w:rsid w:val="00B713EB"/>
    <w:pPr>
      <w:widowControl w:val="0"/>
      <w:suppressAutoHyphens/>
      <w:autoSpaceDE w:val="0"/>
    </w:pPr>
    <w:rPr>
      <w:lang w:eastAsia="ar-SA"/>
    </w:rPr>
  </w:style>
  <w:style w:type="paragraph" w:customStyle="1" w:styleId="affa">
    <w:name w:val="_номер+)"/>
    <w:basedOn w:val="a1"/>
    <w:rsid w:val="00B713EB"/>
    <w:pPr>
      <w:suppressAutoHyphens/>
    </w:pPr>
    <w:rPr>
      <w:lang w:eastAsia="ar-SA"/>
    </w:rPr>
  </w:style>
  <w:style w:type="character" w:customStyle="1" w:styleId="2b">
    <w:name w:val="Заголовок №2_"/>
    <w:link w:val="2c"/>
    <w:locked/>
    <w:rsid w:val="00B713EB"/>
    <w:rPr>
      <w:b/>
      <w:bCs/>
      <w:shd w:val="clear" w:color="auto" w:fill="FFFFFF"/>
    </w:rPr>
  </w:style>
  <w:style w:type="paragraph" w:customStyle="1" w:styleId="2c">
    <w:name w:val="Заголовок №2"/>
    <w:basedOn w:val="a1"/>
    <w:link w:val="2b"/>
    <w:rsid w:val="00B713EB"/>
    <w:pPr>
      <w:shd w:val="clear" w:color="auto" w:fill="FFFFFF"/>
      <w:spacing w:before="300" w:after="60" w:line="240" w:lineRule="atLeast"/>
      <w:outlineLvl w:val="1"/>
    </w:pPr>
    <w:rPr>
      <w:b/>
      <w:bCs/>
      <w:sz w:val="20"/>
      <w:szCs w:val="20"/>
    </w:rPr>
  </w:style>
  <w:style w:type="character" w:customStyle="1" w:styleId="HTML1">
    <w:name w:val="Стандартный HTML Знак1"/>
    <w:rsid w:val="00B713EB"/>
    <w:rPr>
      <w:rFonts w:ascii="Courier New" w:hAnsi="Courier New" w:cs="Mangal"/>
      <w:color w:val="00000A"/>
      <w:sz w:val="20"/>
      <w:szCs w:val="18"/>
      <w:lang w:val="uk-UA" w:eastAsia="zh-CN" w:bidi="hi-IN"/>
    </w:rPr>
  </w:style>
  <w:style w:type="paragraph" w:styleId="2d">
    <w:name w:val="List 2"/>
    <w:basedOn w:val="a1"/>
    <w:uiPriority w:val="99"/>
    <w:unhideWhenUsed/>
    <w:rsid w:val="00B713EB"/>
    <w:pPr>
      <w:suppressAutoHyphens/>
      <w:ind w:left="566" w:hanging="283"/>
      <w:contextualSpacing/>
    </w:pPr>
    <w:rPr>
      <w:rFonts w:cs="Tahoma"/>
      <w:sz w:val="20"/>
      <w:szCs w:val="20"/>
      <w:lang w:eastAsia="zh-CN"/>
    </w:rPr>
  </w:style>
  <w:style w:type="character" w:customStyle="1" w:styleId="3a">
    <w:name w:val="Основний текст (3)_"/>
    <w:link w:val="3b"/>
    <w:rsid w:val="00FE5A37"/>
    <w:rPr>
      <w:spacing w:val="2"/>
      <w:sz w:val="19"/>
      <w:szCs w:val="19"/>
      <w:shd w:val="clear" w:color="auto" w:fill="FFFFFF"/>
    </w:rPr>
  </w:style>
  <w:style w:type="character" w:customStyle="1" w:styleId="affb">
    <w:name w:val="Основний текст_"/>
    <w:link w:val="1a"/>
    <w:rsid w:val="00FE5A37"/>
    <w:rPr>
      <w:spacing w:val="4"/>
      <w:sz w:val="19"/>
      <w:szCs w:val="19"/>
      <w:shd w:val="clear" w:color="auto" w:fill="FFFFFF"/>
    </w:rPr>
  </w:style>
  <w:style w:type="character" w:customStyle="1" w:styleId="affc">
    <w:name w:val="Основний текст + Напівжирний;Курсив"/>
    <w:rsid w:val="00FE5A37"/>
    <w:rPr>
      <w:rFonts w:ascii="Times New Roman" w:eastAsia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3b">
    <w:name w:val="Основний текст (3)"/>
    <w:basedOn w:val="a1"/>
    <w:link w:val="3a"/>
    <w:rsid w:val="00FE5A37"/>
    <w:pPr>
      <w:shd w:val="clear" w:color="auto" w:fill="FFFFFF"/>
      <w:spacing w:before="180" w:after="300" w:line="0" w:lineRule="atLeast"/>
      <w:jc w:val="center"/>
    </w:pPr>
    <w:rPr>
      <w:spacing w:val="2"/>
      <w:sz w:val="19"/>
      <w:szCs w:val="19"/>
    </w:rPr>
  </w:style>
  <w:style w:type="paragraph" w:customStyle="1" w:styleId="1a">
    <w:name w:val="Основний текст1"/>
    <w:basedOn w:val="a1"/>
    <w:link w:val="affb"/>
    <w:rsid w:val="00FE5A37"/>
    <w:pPr>
      <w:shd w:val="clear" w:color="auto" w:fill="FFFFFF"/>
      <w:spacing w:before="240" w:after="240" w:line="0" w:lineRule="atLeast"/>
      <w:jc w:val="both"/>
    </w:pPr>
    <w:rPr>
      <w:spacing w:val="4"/>
      <w:sz w:val="19"/>
      <w:szCs w:val="19"/>
    </w:rPr>
  </w:style>
  <w:style w:type="character" w:customStyle="1" w:styleId="10pt">
    <w:name w:val="Основний текст + 10 pt;Напівжирний"/>
    <w:rsid w:val="00FE5A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81">
    <w:name w:val="Основний текст (8)_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82">
    <w:name w:val="Основний текст (8)"/>
    <w:rsid w:val="00FE5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single"/>
    </w:rPr>
  </w:style>
  <w:style w:type="character" w:customStyle="1" w:styleId="FontStyle47">
    <w:name w:val="Font Style47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FE5A37"/>
    <w:rPr>
      <w:rFonts w:ascii="Times New Roman" w:hAnsi="Times New Roman" w:cs="Times New Roman" w:hint="default"/>
      <w:sz w:val="24"/>
      <w:szCs w:val="24"/>
    </w:rPr>
  </w:style>
  <w:style w:type="paragraph" w:customStyle="1" w:styleId="1b">
    <w:name w:val="Основной текст1"/>
    <w:basedOn w:val="a1"/>
    <w:rsid w:val="00FE5A37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Style10">
    <w:name w:val="Style10"/>
    <w:basedOn w:val="a1"/>
    <w:uiPriority w:val="99"/>
    <w:rsid w:val="00FE5A37"/>
    <w:pPr>
      <w:widowControl w:val="0"/>
      <w:autoSpaceDE w:val="0"/>
      <w:autoSpaceDN w:val="0"/>
      <w:adjustRightInd w:val="0"/>
      <w:jc w:val="center"/>
    </w:pPr>
  </w:style>
  <w:style w:type="character" w:customStyle="1" w:styleId="FontStyle61">
    <w:name w:val="Font Style61"/>
    <w:uiPriority w:val="99"/>
    <w:rsid w:val="00FE5A37"/>
    <w:rPr>
      <w:rFonts w:ascii="Times New Roman" w:hAnsi="Times New Roman" w:cs="Times New Roman"/>
      <w:sz w:val="20"/>
      <w:szCs w:val="20"/>
    </w:rPr>
  </w:style>
  <w:style w:type="character" w:customStyle="1" w:styleId="1c">
    <w:name w:val="Основной шрифт абзаца1"/>
    <w:rsid w:val="00FE5A37"/>
  </w:style>
  <w:style w:type="character" w:customStyle="1" w:styleId="FontStyle43">
    <w:name w:val="Font Style43"/>
    <w:rsid w:val="00FE5A37"/>
    <w:rPr>
      <w:rFonts w:ascii="Times New Roman" w:hAnsi="Times New Roman" w:cs="Times New Roman" w:hint="default"/>
      <w:sz w:val="22"/>
      <w:szCs w:val="22"/>
    </w:rPr>
  </w:style>
  <w:style w:type="character" w:customStyle="1" w:styleId="1310pt">
    <w:name w:val="Основной текст (13) + 10 pt"/>
    <w:uiPriority w:val="99"/>
    <w:rsid w:val="00FE5A3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2e">
    <w:name w:val="Обычный2"/>
    <w:rsid w:val="00FE5A3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FontStyle40">
    <w:name w:val="Font Style40"/>
    <w:uiPriority w:val="99"/>
    <w:rsid w:val="00FE5A37"/>
    <w:rPr>
      <w:rFonts w:ascii="Times New Roman" w:hAnsi="Times New Roman" w:cs="Times New Roman"/>
      <w:b/>
      <w:bCs/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FE5A37"/>
    <w:rPr>
      <w:color w:val="605E5C"/>
      <w:shd w:val="clear" w:color="auto" w:fill="E1DFDD"/>
    </w:rPr>
  </w:style>
  <w:style w:type="paragraph" w:customStyle="1" w:styleId="a40">
    <w:name w:val="a4"/>
    <w:basedOn w:val="a1"/>
    <w:rsid w:val="00FE5A37"/>
    <w:pPr>
      <w:spacing w:before="100" w:beforeAutospacing="1" w:after="100" w:afterAutospacing="1"/>
    </w:pPr>
  </w:style>
  <w:style w:type="paragraph" w:customStyle="1" w:styleId="affd">
    <w:name w:val="Нормальний текст"/>
    <w:basedOn w:val="a1"/>
    <w:link w:val="affe"/>
    <w:qFormat/>
    <w:rsid w:val="00FE5A37"/>
    <w:pPr>
      <w:suppressAutoHyphens/>
      <w:spacing w:before="120"/>
      <w:ind w:firstLine="567"/>
    </w:pPr>
    <w:rPr>
      <w:rFonts w:ascii="Antiqua" w:hAnsi="Antiqua"/>
      <w:sz w:val="26"/>
      <w:szCs w:val="22"/>
      <w:lang w:eastAsia="en-US"/>
    </w:rPr>
  </w:style>
  <w:style w:type="numbering" w:customStyle="1" w:styleId="1">
    <w:name w:val="Текущий список1"/>
    <w:rsid w:val="00FE5A37"/>
    <w:pPr>
      <w:numPr>
        <w:numId w:val="10"/>
      </w:numPr>
    </w:pPr>
  </w:style>
  <w:style w:type="character" w:customStyle="1" w:styleId="affe">
    <w:name w:val="Нормальний текст Знак"/>
    <w:link w:val="affd"/>
    <w:rsid w:val="00BC3B6A"/>
    <w:rPr>
      <w:rFonts w:ascii="Antiqua" w:hAnsi="Antiqua"/>
      <w:sz w:val="26"/>
      <w:szCs w:val="22"/>
      <w:lang w:val="uk-UA" w:eastAsia="en-US"/>
    </w:rPr>
  </w:style>
  <w:style w:type="character" w:styleId="afff">
    <w:name w:val="annotation reference"/>
    <w:uiPriority w:val="99"/>
    <w:semiHidden/>
    <w:unhideWhenUsed/>
    <w:rsid w:val="00BC3B6A"/>
    <w:rPr>
      <w:sz w:val="16"/>
      <w:szCs w:val="16"/>
    </w:rPr>
  </w:style>
  <w:style w:type="paragraph" w:styleId="afff0">
    <w:name w:val="annotation text"/>
    <w:basedOn w:val="a1"/>
    <w:link w:val="afff1"/>
    <w:uiPriority w:val="99"/>
    <w:semiHidden/>
    <w:unhideWhenUsed/>
    <w:rsid w:val="00BC3B6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1">
    <w:name w:val="Текст примечания Знак"/>
    <w:basedOn w:val="a2"/>
    <w:link w:val="afff0"/>
    <w:uiPriority w:val="99"/>
    <w:semiHidden/>
    <w:rsid w:val="00BC3B6A"/>
    <w:rPr>
      <w:rFonts w:ascii="Calibri" w:eastAsia="Calibri" w:hAnsi="Calibri"/>
      <w:lang w:val="uk-UA"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BC3B6A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BC3B6A"/>
    <w:rPr>
      <w:rFonts w:ascii="Calibri" w:eastAsia="Calibri" w:hAnsi="Calibri"/>
      <w:b/>
      <w:bCs/>
      <w:lang w:val="uk-UA" w:eastAsia="en-US"/>
    </w:rPr>
  </w:style>
  <w:style w:type="paragraph" w:styleId="afff4">
    <w:name w:val="Revision"/>
    <w:hidden/>
    <w:uiPriority w:val="99"/>
    <w:semiHidden/>
    <w:rsid w:val="00BC3B6A"/>
    <w:rPr>
      <w:rFonts w:ascii="Calibri" w:eastAsia="Calibri" w:hAnsi="Calibri"/>
      <w:sz w:val="22"/>
      <w:szCs w:val="22"/>
      <w:lang w:val="uk-UA" w:eastAsia="en-US"/>
    </w:rPr>
  </w:style>
  <w:style w:type="numbering" w:customStyle="1" w:styleId="10">
    <w:name w:val="Стиль1"/>
    <w:uiPriority w:val="99"/>
    <w:rsid w:val="00DC7042"/>
    <w:pPr>
      <w:numPr>
        <w:numId w:val="22"/>
      </w:numPr>
    </w:pPr>
  </w:style>
  <w:style w:type="paragraph" w:styleId="afff5">
    <w:name w:val="footnote text"/>
    <w:basedOn w:val="a1"/>
    <w:link w:val="afff6"/>
    <w:uiPriority w:val="99"/>
    <w:semiHidden/>
    <w:unhideWhenUsed/>
    <w:rsid w:val="00DC704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DC7042"/>
    <w:rPr>
      <w:rFonts w:asciiTheme="minorHAnsi" w:eastAsiaTheme="minorHAnsi" w:hAnsiTheme="minorHAnsi" w:cstheme="minorBidi"/>
      <w:lang w:val="uk-UA" w:eastAsia="en-US"/>
    </w:rPr>
  </w:style>
  <w:style w:type="character" w:styleId="afff7">
    <w:name w:val="footnote reference"/>
    <w:basedOn w:val="a2"/>
    <w:uiPriority w:val="99"/>
    <w:semiHidden/>
    <w:unhideWhenUsed/>
    <w:rsid w:val="00DC7042"/>
    <w:rPr>
      <w:vertAlign w:val="superscript"/>
    </w:rPr>
  </w:style>
  <w:style w:type="paragraph" w:customStyle="1" w:styleId="docdata">
    <w:name w:val="docdata"/>
    <w:aliases w:val="docy,v5,3148,baiaagaaboqcaaadhqoaaawtcgaaaaaaaaaaaaaaaaaaaaaaaaaaaaaaaaaaaaaaaaaaaaaaaaaaaaaaaaaaaaaaaaaaaaaaaaaaaaaaaaaaaaaaaaaaaaaaaaaaaaaaaaaaaaaaaaaaaaaaaaaaaaaaaaaaaaaaaaaaaaaaaaaaaaaaaaaaaaaaaaaaaaaaaaaaaaaaaaaaaaaaaaaaaaaaaaaaaaaaaaaaaaaa"/>
    <w:basedOn w:val="a1"/>
    <w:rsid w:val="00C0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2D56-EA4F-4BF1-8798-06E7E3A0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3020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обласної ради з майнових відносин</vt:lpstr>
      <vt:lpstr>Управління обласної ради з майнових відносин</vt:lpstr>
    </vt:vector>
  </TitlesOfParts>
  <Company>Krokoz™</Company>
  <LinksUpToDate>false</LinksUpToDate>
  <CharactersWithSpaces>3422</CharactersWithSpaces>
  <SharedDoc>false</SharedDoc>
  <HLinks>
    <vt:vector size="18" baseType="variant"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http://search.ligazakon.ua/l_doc2.nsf/link1/ed_2010_07_10/T102289.html</vt:lpwstr>
      </vt:variant>
      <vt:variant>
        <vt:lpwstr/>
      </vt:variant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http://search.ligazakon.ua/l_doc2.nsf/link1/ed_2010_07_10/an/196/T102289.html</vt:lpwstr>
      </vt:variant>
      <vt:variant>
        <vt:lpwstr>196</vt:lpwstr>
      </vt:variant>
      <vt:variant>
        <vt:i4>1769588</vt:i4>
      </vt:variant>
      <vt:variant>
        <vt:i4>0</vt:i4>
      </vt:variant>
      <vt:variant>
        <vt:i4>0</vt:i4>
      </vt:variant>
      <vt:variant>
        <vt:i4>5</vt:i4>
      </vt:variant>
      <vt:variant>
        <vt:lpwstr>http://mail.yandex.ua/neo/compose?to=DKutafin@odessa.gov.ua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обласної ради з майнових відносин</dc:title>
  <dc:creator>Я, Великий и Ужасный!</dc:creator>
  <cp:lastModifiedBy>О.В. Легкоконець</cp:lastModifiedBy>
  <cp:revision>2</cp:revision>
  <cp:lastPrinted>2021-02-11T09:12:00Z</cp:lastPrinted>
  <dcterms:created xsi:type="dcterms:W3CDTF">2023-10-23T09:03:00Z</dcterms:created>
  <dcterms:modified xsi:type="dcterms:W3CDTF">2023-10-23T09:03:00Z</dcterms:modified>
</cp:coreProperties>
</file>