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0B79D1"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6275D6">
        <w:rPr>
          <w:rFonts w:ascii="Times New Roman" w:eastAsia="Times New Roman" w:hAnsi="Times New Roman" w:cs="Times New Roman"/>
          <w:b/>
          <w:bCs/>
          <w:caps/>
          <w:color w:val="auto"/>
          <w:spacing w:val="1"/>
          <w:lang w:eastAsia="en-US"/>
        </w:rPr>
        <w:t xml:space="preserve">Примірний договір поставки </w:t>
      </w:r>
      <w:r w:rsidR="001F4CA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5F3515">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5F3515" w:rsidRPr="005F3515">
        <w:rPr>
          <w:b/>
          <w:color w:val="000000"/>
          <w:sz w:val="24"/>
          <w:szCs w:val="24"/>
          <w:bdr w:val="none" w:sz="0" w:space="0" w:color="auto" w:frame="1"/>
          <w:lang w:eastAsia="ru-RU"/>
        </w:rPr>
        <w:t>Труни меблеві за кодом CPV ДК 021:2015 – Фурнітура різна – за кодом CPV за ДК 021:2015 – 39290000-1</w:t>
      </w:r>
      <w:r w:rsidR="00AB248F">
        <w:rPr>
          <w:b/>
          <w:sz w:val="24"/>
          <w:szCs w:val="24"/>
        </w:rPr>
        <w:t xml:space="preserve"> </w:t>
      </w:r>
      <w:r w:rsidR="00AB248F" w:rsidRPr="00AB248F">
        <w:rPr>
          <w:b/>
          <w:sz w:val="24"/>
          <w:szCs w:val="24"/>
        </w:rPr>
        <w:t>(</w:t>
      </w:r>
      <w:r w:rsidR="00AB248F">
        <w:rPr>
          <w:b/>
          <w:sz w:val="24"/>
          <w:szCs w:val="24"/>
        </w:rPr>
        <w:t>Далі - Товар</w:t>
      </w:r>
      <w:r w:rsidR="00AB248F" w:rsidRPr="00AB248F">
        <w:rPr>
          <w:b/>
          <w:sz w:val="24"/>
          <w:szCs w:val="24"/>
        </w:rPr>
        <w:t>)</w:t>
      </w:r>
      <w:r w:rsidR="00AB248F">
        <w:rPr>
          <w:b/>
          <w:sz w:val="24"/>
          <w:szCs w:val="24"/>
        </w:rPr>
        <w:t>.</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r>
      <w:r w:rsidRPr="006275D6">
        <w:rPr>
          <w:sz w:val="24"/>
          <w:szCs w:val="24"/>
        </w:rPr>
        <w:lastRenderedPageBreak/>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Розрахунки проводяться шляхом оплати Покупцем</w:t>
      </w:r>
      <w:r w:rsidR="005F3515">
        <w:rPr>
          <w:sz w:val="24"/>
          <w:szCs w:val="24"/>
        </w:rPr>
        <w:t xml:space="preserve"> після реалізації товару</w:t>
      </w:r>
      <w:r w:rsidRPr="004E0B85">
        <w:rPr>
          <w:sz w:val="24"/>
          <w:szCs w:val="24"/>
        </w:rPr>
        <w:t xml:space="preserve">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 xml:space="preserve">23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957F9E" w:rsidP="00957F9E">
      <w:pPr>
        <w:pStyle w:val="3"/>
        <w:tabs>
          <w:tab w:val="left" w:pos="709"/>
          <w:tab w:val="left" w:pos="851"/>
          <w:tab w:val="left" w:pos="1134"/>
          <w:tab w:val="left" w:pos="1276"/>
          <w:tab w:val="left" w:pos="1418"/>
        </w:tabs>
        <w:spacing w:after="0" w:line="240" w:lineRule="auto"/>
        <w:ind w:right="23"/>
        <w:jc w:val="center"/>
        <w:rPr>
          <w:sz w:val="24"/>
          <w:szCs w:val="24"/>
        </w:rPr>
      </w:pPr>
      <w:r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23</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w:t>
      </w:r>
      <w:r w:rsidRPr="006D75C1">
        <w:rPr>
          <w:iCs/>
          <w:sz w:val="24"/>
          <w:szCs w:val="24"/>
          <w:lang w:eastAsia="x-none"/>
        </w:rPr>
        <w:lastRenderedPageBreak/>
        <w:t>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lastRenderedPageBreak/>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EF391B" w:rsidRPr="006275D6" w:rsidRDefault="00853FB8" w:rsidP="00EF391B">
      <w:pPr>
        <w:pStyle w:val="a5"/>
        <w:spacing w:line="274" w:lineRule="exact"/>
        <w:ind w:left="40"/>
        <w:jc w:val="right"/>
        <w:rPr>
          <w:sz w:val="24"/>
          <w:szCs w:val="24"/>
        </w:rPr>
      </w:pPr>
      <w:r>
        <w:rPr>
          <w:sz w:val="24"/>
          <w:szCs w:val="24"/>
        </w:rPr>
        <w:lastRenderedPageBreak/>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480"/>
        <w:gridCol w:w="1162"/>
        <w:gridCol w:w="1785"/>
        <w:gridCol w:w="1850"/>
        <w:gridCol w:w="1703"/>
      </w:tblGrid>
      <w:tr w:rsidR="00AB248F" w:rsidRPr="006275D6" w:rsidTr="005F3515">
        <w:trPr>
          <w:trHeight w:hRule="exact" w:val="1725"/>
        </w:trPr>
        <w:tc>
          <w:tcPr>
            <w:tcW w:w="781" w:type="dxa"/>
            <w:tcBorders>
              <w:top w:val="single" w:sz="4" w:space="0" w:color="auto"/>
              <w:left w:val="single" w:sz="4" w:space="0" w:color="auto"/>
            </w:tcBorders>
            <w:vAlign w:val="center"/>
          </w:tcPr>
          <w:p w:rsidR="00AB248F" w:rsidRPr="006275D6" w:rsidRDefault="00AB248F" w:rsidP="003E114A">
            <w:pPr>
              <w:pStyle w:val="3"/>
              <w:spacing w:after="0" w:line="274" w:lineRule="exact"/>
              <w:ind w:left="-293"/>
              <w:jc w:val="center"/>
            </w:pPr>
            <w:r w:rsidRPr="006275D6">
              <w:rPr>
                <w:rStyle w:val="11"/>
              </w:rPr>
              <w:t>№</w:t>
            </w:r>
          </w:p>
          <w:p w:rsidR="00AB248F" w:rsidRPr="006275D6" w:rsidRDefault="00AB248F" w:rsidP="003E114A">
            <w:pPr>
              <w:pStyle w:val="3"/>
              <w:spacing w:after="0" w:line="274" w:lineRule="exact"/>
              <w:ind w:left="180"/>
              <w:jc w:val="center"/>
            </w:pPr>
            <w:r w:rsidRPr="006275D6">
              <w:rPr>
                <w:rStyle w:val="11"/>
              </w:rPr>
              <w:t>з/п</w:t>
            </w:r>
          </w:p>
        </w:tc>
        <w:tc>
          <w:tcPr>
            <w:tcW w:w="2480" w:type="dxa"/>
            <w:tcBorders>
              <w:top w:val="single" w:sz="4" w:space="0" w:color="auto"/>
              <w:left w:val="single" w:sz="4" w:space="0" w:color="auto"/>
            </w:tcBorders>
            <w:vAlign w:val="center"/>
          </w:tcPr>
          <w:p w:rsidR="00AB248F" w:rsidRPr="006275D6" w:rsidRDefault="00AB248F" w:rsidP="003E114A">
            <w:pPr>
              <w:pStyle w:val="3"/>
              <w:spacing w:after="0" w:line="274" w:lineRule="exact"/>
              <w:jc w:val="center"/>
            </w:pPr>
            <w:r w:rsidRPr="006275D6">
              <w:rPr>
                <w:rStyle w:val="11"/>
              </w:rPr>
              <w:t>Найменування товару</w:t>
            </w:r>
          </w:p>
        </w:tc>
        <w:tc>
          <w:tcPr>
            <w:tcW w:w="1162"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Одиниця виміру</w:t>
            </w:r>
          </w:p>
        </w:tc>
        <w:tc>
          <w:tcPr>
            <w:tcW w:w="1785" w:type="dxa"/>
            <w:tcBorders>
              <w:top w:val="single" w:sz="4" w:space="0" w:color="auto"/>
              <w:left w:val="single" w:sz="4" w:space="0" w:color="auto"/>
            </w:tcBorders>
            <w:shd w:val="clear" w:color="auto" w:fill="auto"/>
            <w:vAlign w:val="center"/>
          </w:tcPr>
          <w:p w:rsidR="00AB248F" w:rsidRPr="006275D6" w:rsidRDefault="00AB248F" w:rsidP="003E114A">
            <w:pPr>
              <w:pStyle w:val="3"/>
              <w:spacing w:after="120" w:line="220" w:lineRule="exact"/>
              <w:jc w:val="center"/>
            </w:pPr>
            <w:r w:rsidRPr="006275D6">
              <w:rPr>
                <w:rStyle w:val="11"/>
              </w:rPr>
              <w:t>Кількість</w:t>
            </w:r>
          </w:p>
        </w:tc>
        <w:tc>
          <w:tcPr>
            <w:tcW w:w="1850" w:type="dxa"/>
            <w:tcBorders>
              <w:top w:val="single" w:sz="4" w:space="0" w:color="auto"/>
              <w:left w:val="single" w:sz="4" w:space="0" w:color="auto"/>
            </w:tcBorders>
            <w:vAlign w:val="center"/>
          </w:tcPr>
          <w:p w:rsidR="00AB248F" w:rsidRPr="006275D6" w:rsidRDefault="00AB248F" w:rsidP="003E114A">
            <w:pPr>
              <w:pStyle w:val="3"/>
              <w:spacing w:after="0" w:line="278" w:lineRule="exact"/>
              <w:jc w:val="center"/>
            </w:pPr>
            <w:r w:rsidRPr="006275D6">
              <w:rPr>
                <w:rStyle w:val="11"/>
              </w:rPr>
              <w:t>Ціна за</w:t>
            </w:r>
            <w:r w:rsidRPr="006275D6">
              <w:rPr>
                <w:rStyle w:val="11"/>
              </w:rPr>
              <w:br/>
              <w:t>одиницю, без</w:t>
            </w:r>
          </w:p>
          <w:p w:rsidR="00AB248F" w:rsidRPr="006275D6" w:rsidRDefault="00AB248F" w:rsidP="003E114A">
            <w:pPr>
              <w:pStyle w:val="3"/>
              <w:spacing w:after="120" w:line="310" w:lineRule="exact"/>
              <w:jc w:val="center"/>
            </w:pPr>
            <w:r w:rsidRPr="006275D6">
              <w:rPr>
                <w:rStyle w:val="155pt0pt"/>
                <w:sz w:val="22"/>
                <w:szCs w:val="22"/>
              </w:rPr>
              <w:t xml:space="preserve">ПДВ, </w:t>
            </w:r>
            <w:r w:rsidRPr="006275D6">
              <w:rPr>
                <w:rStyle w:val="11"/>
              </w:rPr>
              <w:t>грн.</w:t>
            </w:r>
          </w:p>
        </w:tc>
        <w:tc>
          <w:tcPr>
            <w:tcW w:w="1703" w:type="dxa"/>
            <w:tcBorders>
              <w:top w:val="single" w:sz="4" w:space="0" w:color="auto"/>
              <w:left w:val="single" w:sz="4" w:space="0" w:color="auto"/>
              <w:right w:val="single" w:sz="4" w:space="0" w:color="auto"/>
            </w:tcBorders>
            <w:vAlign w:val="center"/>
          </w:tcPr>
          <w:p w:rsidR="00AB248F" w:rsidRPr="006275D6" w:rsidRDefault="00AB248F" w:rsidP="003E114A">
            <w:pPr>
              <w:pStyle w:val="3"/>
              <w:spacing w:after="0" w:line="274" w:lineRule="exact"/>
              <w:jc w:val="center"/>
            </w:pPr>
            <w:r w:rsidRPr="006275D6">
              <w:rPr>
                <w:rStyle w:val="11"/>
              </w:rPr>
              <w:t xml:space="preserve">Загальна вартість, без </w:t>
            </w:r>
            <w:r w:rsidRPr="006275D6">
              <w:rPr>
                <w:rStyle w:val="155pt0pt"/>
                <w:sz w:val="22"/>
                <w:szCs w:val="22"/>
              </w:rPr>
              <w:t>ПДВ,</w:t>
            </w:r>
          </w:p>
          <w:p w:rsidR="00AB248F" w:rsidRPr="006275D6" w:rsidRDefault="00AB248F" w:rsidP="003E114A">
            <w:pPr>
              <w:pStyle w:val="3"/>
              <w:spacing w:before="120" w:after="0" w:line="220" w:lineRule="exact"/>
              <w:jc w:val="center"/>
            </w:pPr>
            <w:r w:rsidRPr="006275D6">
              <w:rPr>
                <w:rStyle w:val="11"/>
              </w:rPr>
              <w:t>грн.</w:t>
            </w:r>
          </w:p>
        </w:tc>
      </w:tr>
      <w:tr w:rsidR="00AB248F" w:rsidRPr="006275D6" w:rsidTr="005F3515">
        <w:trPr>
          <w:trHeight w:hRule="exact" w:val="918"/>
        </w:trPr>
        <w:tc>
          <w:tcPr>
            <w:tcW w:w="781" w:type="dxa"/>
            <w:tcBorders>
              <w:top w:val="single" w:sz="4" w:space="0" w:color="auto"/>
              <w:left w:val="single" w:sz="4" w:space="0" w:color="auto"/>
            </w:tcBorders>
          </w:tcPr>
          <w:p w:rsidR="00AB248F" w:rsidRPr="00654A40" w:rsidRDefault="00AB248F" w:rsidP="00DF6110">
            <w:pPr>
              <w:jc w:val="center"/>
              <w:rPr>
                <w:rFonts w:ascii="Times New Roman" w:hAnsi="Times New Roman" w:cs="Times New Roman"/>
              </w:rPr>
            </w:pPr>
            <w:r w:rsidRPr="00654A40">
              <w:rPr>
                <w:rFonts w:ascii="Times New Roman" w:hAnsi="Times New Roman" w:cs="Times New Roman"/>
              </w:rPr>
              <w:t>1.</w:t>
            </w:r>
          </w:p>
        </w:tc>
        <w:tc>
          <w:tcPr>
            <w:tcW w:w="2480" w:type="dxa"/>
            <w:tcBorders>
              <w:top w:val="single" w:sz="4" w:space="0" w:color="auto"/>
              <w:left w:val="single" w:sz="4" w:space="0" w:color="auto"/>
            </w:tcBorders>
          </w:tcPr>
          <w:p w:rsidR="00AB248F" w:rsidRPr="00654A40" w:rsidRDefault="005F3515" w:rsidP="007516AF">
            <w:pPr>
              <w:pStyle w:val="3"/>
              <w:spacing w:after="0" w:line="274" w:lineRule="exact"/>
              <w:jc w:val="left"/>
            </w:pPr>
            <w:r w:rsidRPr="005F3515">
              <w:rPr>
                <w:rStyle w:val="11"/>
              </w:rPr>
              <w:t>Труни чотиригранні меблеві лаковані з обойною вставкою</w:t>
            </w:r>
          </w:p>
        </w:tc>
        <w:tc>
          <w:tcPr>
            <w:tcW w:w="1162" w:type="dxa"/>
            <w:tcBorders>
              <w:top w:val="single" w:sz="4" w:space="0" w:color="auto"/>
              <w:left w:val="single" w:sz="4" w:space="0" w:color="auto"/>
            </w:tcBorders>
          </w:tcPr>
          <w:p w:rsidR="00AB248F" w:rsidRPr="004E0B85" w:rsidRDefault="009A07F5" w:rsidP="004E0B85">
            <w:pPr>
              <w:jc w:val="center"/>
              <w:rPr>
                <w:rFonts w:ascii="Times New Roman" w:hAnsi="Times New Roman" w:cs="Times New Roman"/>
                <w:vertAlign w:val="superscript"/>
              </w:rPr>
            </w:pPr>
            <w:r>
              <w:rPr>
                <w:rFonts w:ascii="Times New Roman" w:hAnsi="Times New Roman" w:cs="Times New Roman"/>
              </w:rPr>
              <w:t>шт.</w:t>
            </w:r>
          </w:p>
        </w:tc>
        <w:tc>
          <w:tcPr>
            <w:tcW w:w="1785" w:type="dxa"/>
            <w:tcBorders>
              <w:top w:val="single" w:sz="4" w:space="0" w:color="auto"/>
              <w:left w:val="single" w:sz="4" w:space="0" w:color="auto"/>
            </w:tcBorders>
          </w:tcPr>
          <w:p w:rsidR="00AB248F" w:rsidRPr="00654A40" w:rsidRDefault="005F3515" w:rsidP="00583882">
            <w:pPr>
              <w:jc w:val="center"/>
              <w:rPr>
                <w:rFonts w:ascii="Times New Roman" w:hAnsi="Times New Roman" w:cs="Times New Roman"/>
              </w:rPr>
            </w:pPr>
            <w:r>
              <w:rPr>
                <w:rFonts w:ascii="Times New Roman" w:hAnsi="Times New Roman" w:cs="Times New Roman"/>
              </w:rPr>
              <w:t>1</w:t>
            </w:r>
            <w:r w:rsidR="00583882">
              <w:rPr>
                <w:rFonts w:ascii="Times New Roman" w:hAnsi="Times New Roman" w:cs="Times New Roman"/>
              </w:rPr>
              <w:t>4</w:t>
            </w:r>
            <w:r>
              <w:rPr>
                <w:rFonts w:ascii="Times New Roman" w:hAnsi="Times New Roman" w:cs="Times New Roman"/>
              </w:rPr>
              <w:t>0</w:t>
            </w:r>
          </w:p>
        </w:tc>
        <w:tc>
          <w:tcPr>
            <w:tcW w:w="1850" w:type="dxa"/>
            <w:tcBorders>
              <w:top w:val="single" w:sz="4" w:space="0" w:color="auto"/>
              <w:left w:val="single" w:sz="4" w:space="0" w:color="auto"/>
            </w:tcBorders>
          </w:tcPr>
          <w:p w:rsidR="00AB248F" w:rsidRPr="006275D6" w:rsidRDefault="00AB248F" w:rsidP="00DF6110">
            <w:pPr>
              <w:jc w:val="center"/>
            </w:pP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5F3515" w:rsidRPr="006275D6" w:rsidTr="005F3515">
        <w:trPr>
          <w:trHeight w:hRule="exact" w:val="847"/>
        </w:trPr>
        <w:tc>
          <w:tcPr>
            <w:tcW w:w="781" w:type="dxa"/>
            <w:tcBorders>
              <w:top w:val="single" w:sz="4" w:space="0" w:color="auto"/>
              <w:left w:val="single" w:sz="4" w:space="0" w:color="auto"/>
            </w:tcBorders>
          </w:tcPr>
          <w:p w:rsidR="005F3515" w:rsidRPr="00654A40" w:rsidRDefault="005F3515" w:rsidP="00DF6110">
            <w:pPr>
              <w:jc w:val="center"/>
              <w:rPr>
                <w:rFonts w:ascii="Times New Roman" w:hAnsi="Times New Roman" w:cs="Times New Roman"/>
              </w:rPr>
            </w:pPr>
            <w:r>
              <w:rPr>
                <w:rFonts w:ascii="Times New Roman" w:hAnsi="Times New Roman" w:cs="Times New Roman"/>
              </w:rPr>
              <w:t>2.</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шестигранні меблеві лаковані з обойною вставкою</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r>
              <w:rPr>
                <w:rFonts w:ascii="Times New Roman" w:hAnsi="Times New Roman" w:cs="Times New Roman"/>
              </w:rPr>
              <w:t>шт.</w:t>
            </w:r>
          </w:p>
        </w:tc>
        <w:tc>
          <w:tcPr>
            <w:tcW w:w="1785" w:type="dxa"/>
            <w:tcBorders>
              <w:top w:val="single" w:sz="4" w:space="0" w:color="auto"/>
              <w:left w:val="single" w:sz="4" w:space="0" w:color="auto"/>
            </w:tcBorders>
          </w:tcPr>
          <w:p w:rsidR="005F3515" w:rsidRDefault="005F3515" w:rsidP="00583882">
            <w:pPr>
              <w:jc w:val="center"/>
              <w:rPr>
                <w:rFonts w:ascii="Times New Roman" w:hAnsi="Times New Roman" w:cs="Times New Roman"/>
              </w:rPr>
            </w:pPr>
            <w:r>
              <w:rPr>
                <w:rFonts w:ascii="Times New Roman" w:hAnsi="Times New Roman" w:cs="Times New Roman"/>
              </w:rPr>
              <w:t>1</w:t>
            </w:r>
            <w:r w:rsidR="00583882">
              <w:rPr>
                <w:rFonts w:ascii="Times New Roman" w:hAnsi="Times New Roman" w:cs="Times New Roman"/>
              </w:rPr>
              <w:t>4</w:t>
            </w:r>
            <w:r>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5F3515" w:rsidRPr="006275D6" w:rsidTr="005F3515">
        <w:trPr>
          <w:trHeight w:hRule="exact" w:val="844"/>
        </w:trPr>
        <w:tc>
          <w:tcPr>
            <w:tcW w:w="781" w:type="dxa"/>
            <w:tcBorders>
              <w:top w:val="single" w:sz="4" w:space="0" w:color="auto"/>
              <w:left w:val="single" w:sz="4" w:space="0" w:color="auto"/>
            </w:tcBorders>
          </w:tcPr>
          <w:p w:rsidR="005F3515" w:rsidRPr="00654A40" w:rsidRDefault="005F3515" w:rsidP="00DF6110">
            <w:pPr>
              <w:jc w:val="center"/>
              <w:rPr>
                <w:rFonts w:ascii="Times New Roman" w:hAnsi="Times New Roman" w:cs="Times New Roman"/>
              </w:rPr>
            </w:pPr>
            <w:r>
              <w:rPr>
                <w:rFonts w:ascii="Times New Roman" w:hAnsi="Times New Roman" w:cs="Times New Roman"/>
              </w:rPr>
              <w:t>3.</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восьмигранні меблеві лаковані з обойною вставкою</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proofErr w:type="spellStart"/>
            <w:r>
              <w:rPr>
                <w:rFonts w:ascii="Times New Roman" w:hAnsi="Times New Roman" w:cs="Times New Roman"/>
              </w:rPr>
              <w:t>щт</w:t>
            </w:r>
            <w:proofErr w:type="spellEnd"/>
            <w:r>
              <w:rPr>
                <w:rFonts w:ascii="Times New Roman" w:hAnsi="Times New Roman" w:cs="Times New Roman"/>
              </w:rPr>
              <w:t>.</w:t>
            </w:r>
          </w:p>
        </w:tc>
        <w:tc>
          <w:tcPr>
            <w:tcW w:w="1785" w:type="dxa"/>
            <w:tcBorders>
              <w:top w:val="single" w:sz="4" w:space="0" w:color="auto"/>
              <w:left w:val="single" w:sz="4" w:space="0" w:color="auto"/>
            </w:tcBorders>
          </w:tcPr>
          <w:p w:rsidR="005F3515" w:rsidRDefault="00583882" w:rsidP="00AB248F">
            <w:pPr>
              <w:jc w:val="center"/>
              <w:rPr>
                <w:rFonts w:ascii="Times New Roman" w:hAnsi="Times New Roman" w:cs="Times New Roman"/>
              </w:rPr>
            </w:pPr>
            <w:r>
              <w:rPr>
                <w:rFonts w:ascii="Times New Roman" w:hAnsi="Times New Roman" w:cs="Times New Roman"/>
              </w:rPr>
              <w:t>5</w:t>
            </w:r>
            <w:r w:rsidR="005F3515">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5F3515" w:rsidRPr="006275D6" w:rsidTr="005F3515">
        <w:trPr>
          <w:trHeight w:hRule="exact" w:val="857"/>
        </w:trPr>
        <w:tc>
          <w:tcPr>
            <w:tcW w:w="781" w:type="dxa"/>
            <w:tcBorders>
              <w:top w:val="single" w:sz="4" w:space="0" w:color="auto"/>
              <w:left w:val="single" w:sz="4" w:space="0" w:color="auto"/>
            </w:tcBorders>
          </w:tcPr>
          <w:p w:rsidR="005F3515" w:rsidRPr="00654A40" w:rsidRDefault="005F3515" w:rsidP="00DF6110">
            <w:pPr>
              <w:jc w:val="center"/>
              <w:rPr>
                <w:rFonts w:ascii="Times New Roman" w:hAnsi="Times New Roman" w:cs="Times New Roman"/>
              </w:rPr>
            </w:pPr>
            <w:r>
              <w:rPr>
                <w:rFonts w:ascii="Times New Roman" w:hAnsi="Times New Roman" w:cs="Times New Roman"/>
              </w:rPr>
              <w:t>4.</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шестикутні драпіровані тканиною бархат</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r>
              <w:rPr>
                <w:rFonts w:ascii="Times New Roman" w:hAnsi="Times New Roman" w:cs="Times New Roman"/>
              </w:rPr>
              <w:t>шт..</w:t>
            </w:r>
          </w:p>
        </w:tc>
        <w:tc>
          <w:tcPr>
            <w:tcW w:w="1785" w:type="dxa"/>
            <w:tcBorders>
              <w:top w:val="single" w:sz="4" w:space="0" w:color="auto"/>
              <w:left w:val="single" w:sz="4" w:space="0" w:color="auto"/>
            </w:tcBorders>
          </w:tcPr>
          <w:p w:rsidR="005F3515" w:rsidRDefault="00583882" w:rsidP="00AB248F">
            <w:pPr>
              <w:jc w:val="center"/>
              <w:rPr>
                <w:rFonts w:ascii="Times New Roman" w:hAnsi="Times New Roman" w:cs="Times New Roman"/>
              </w:rPr>
            </w:pPr>
            <w:r>
              <w:rPr>
                <w:rFonts w:ascii="Times New Roman" w:hAnsi="Times New Roman" w:cs="Times New Roman"/>
              </w:rPr>
              <w:t>7</w:t>
            </w:r>
            <w:r w:rsidR="005F3515">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5F3515" w:rsidRPr="006275D6" w:rsidTr="005F3515">
        <w:trPr>
          <w:trHeight w:hRule="exact" w:val="571"/>
        </w:trPr>
        <w:tc>
          <w:tcPr>
            <w:tcW w:w="781" w:type="dxa"/>
            <w:tcBorders>
              <w:top w:val="single" w:sz="4" w:space="0" w:color="auto"/>
              <w:left w:val="single" w:sz="4" w:space="0" w:color="auto"/>
            </w:tcBorders>
          </w:tcPr>
          <w:p w:rsidR="005F3515" w:rsidRDefault="005F3515" w:rsidP="00DF6110">
            <w:pPr>
              <w:jc w:val="center"/>
              <w:rPr>
                <w:rFonts w:ascii="Times New Roman" w:hAnsi="Times New Roman" w:cs="Times New Roman"/>
              </w:rPr>
            </w:pPr>
            <w:r>
              <w:rPr>
                <w:rFonts w:ascii="Times New Roman" w:hAnsi="Times New Roman" w:cs="Times New Roman"/>
              </w:rPr>
              <w:t>5.</w:t>
            </w:r>
          </w:p>
        </w:tc>
        <w:tc>
          <w:tcPr>
            <w:tcW w:w="2480" w:type="dxa"/>
            <w:tcBorders>
              <w:top w:val="single" w:sz="4" w:space="0" w:color="auto"/>
              <w:left w:val="single" w:sz="4" w:space="0" w:color="auto"/>
            </w:tcBorders>
          </w:tcPr>
          <w:p w:rsidR="005F3515" w:rsidRPr="007516AF" w:rsidRDefault="005F3515" w:rsidP="007516AF">
            <w:pPr>
              <w:pStyle w:val="3"/>
              <w:spacing w:after="0" w:line="274" w:lineRule="exact"/>
              <w:jc w:val="left"/>
              <w:rPr>
                <w:rStyle w:val="11"/>
              </w:rPr>
            </w:pPr>
            <w:r w:rsidRPr="005F3515">
              <w:rPr>
                <w:rStyle w:val="11"/>
              </w:rPr>
              <w:t>Труни оздоблені декоративною різьбою</w:t>
            </w:r>
          </w:p>
        </w:tc>
        <w:tc>
          <w:tcPr>
            <w:tcW w:w="1162" w:type="dxa"/>
            <w:tcBorders>
              <w:top w:val="single" w:sz="4" w:space="0" w:color="auto"/>
              <w:left w:val="single" w:sz="4" w:space="0" w:color="auto"/>
            </w:tcBorders>
          </w:tcPr>
          <w:p w:rsidR="005F3515" w:rsidRDefault="005F3515" w:rsidP="004E0B85">
            <w:pPr>
              <w:jc w:val="center"/>
              <w:rPr>
                <w:rFonts w:ascii="Times New Roman" w:hAnsi="Times New Roman" w:cs="Times New Roman"/>
              </w:rPr>
            </w:pPr>
            <w:r>
              <w:rPr>
                <w:rFonts w:ascii="Times New Roman" w:hAnsi="Times New Roman" w:cs="Times New Roman"/>
              </w:rPr>
              <w:t xml:space="preserve">шт.. </w:t>
            </w:r>
          </w:p>
        </w:tc>
        <w:tc>
          <w:tcPr>
            <w:tcW w:w="1785" w:type="dxa"/>
            <w:tcBorders>
              <w:top w:val="single" w:sz="4" w:space="0" w:color="auto"/>
              <w:left w:val="single" w:sz="4" w:space="0" w:color="auto"/>
            </w:tcBorders>
          </w:tcPr>
          <w:p w:rsidR="005F3515" w:rsidRDefault="00583882" w:rsidP="00AB248F">
            <w:pPr>
              <w:jc w:val="center"/>
              <w:rPr>
                <w:rFonts w:ascii="Times New Roman" w:hAnsi="Times New Roman" w:cs="Times New Roman"/>
              </w:rPr>
            </w:pPr>
            <w:r>
              <w:rPr>
                <w:rFonts w:ascii="Times New Roman" w:hAnsi="Times New Roman" w:cs="Times New Roman"/>
              </w:rPr>
              <w:t>3</w:t>
            </w:r>
            <w:r w:rsidR="005F3515">
              <w:rPr>
                <w:rFonts w:ascii="Times New Roman" w:hAnsi="Times New Roman" w:cs="Times New Roman"/>
              </w:rPr>
              <w:t>0</w:t>
            </w:r>
          </w:p>
        </w:tc>
        <w:tc>
          <w:tcPr>
            <w:tcW w:w="1850" w:type="dxa"/>
            <w:tcBorders>
              <w:top w:val="single" w:sz="4" w:space="0" w:color="auto"/>
              <w:left w:val="single" w:sz="4" w:space="0" w:color="auto"/>
            </w:tcBorders>
          </w:tcPr>
          <w:p w:rsidR="005F3515" w:rsidRPr="006275D6" w:rsidRDefault="005F3515" w:rsidP="00DF6110">
            <w:pPr>
              <w:jc w:val="center"/>
            </w:pPr>
          </w:p>
        </w:tc>
        <w:tc>
          <w:tcPr>
            <w:tcW w:w="1703" w:type="dxa"/>
            <w:tcBorders>
              <w:top w:val="single" w:sz="4" w:space="0" w:color="auto"/>
              <w:left w:val="single" w:sz="4" w:space="0" w:color="auto"/>
              <w:right w:val="single" w:sz="4" w:space="0" w:color="auto"/>
            </w:tcBorders>
          </w:tcPr>
          <w:p w:rsidR="005F3515" w:rsidRPr="006275D6" w:rsidRDefault="005F3515" w:rsidP="00DF6110">
            <w:pPr>
              <w:jc w:val="center"/>
            </w:pPr>
          </w:p>
        </w:tc>
      </w:tr>
      <w:tr w:rsidR="00AB248F" w:rsidRPr="006275D6" w:rsidTr="005F3515">
        <w:trPr>
          <w:trHeight w:hRule="exact" w:val="551"/>
        </w:trPr>
        <w:tc>
          <w:tcPr>
            <w:tcW w:w="781" w:type="dxa"/>
            <w:tcBorders>
              <w:top w:val="single" w:sz="4" w:space="0" w:color="auto"/>
              <w:left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DF6110">
            <w:pPr>
              <w:pStyle w:val="3"/>
              <w:spacing w:after="0" w:line="274" w:lineRule="exact"/>
              <w:jc w:val="center"/>
            </w:pPr>
            <w:r w:rsidRPr="006275D6">
              <w:rPr>
                <w:rStyle w:val="11"/>
              </w:rPr>
              <w:t>Всього</w:t>
            </w:r>
            <w:r w:rsidRPr="006275D6">
              <w:rPr>
                <w:rStyle w:val="11"/>
              </w:rPr>
              <w:br/>
              <w:t>без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5F3515">
        <w:trPr>
          <w:trHeight w:hRule="exact" w:val="289"/>
        </w:trPr>
        <w:tc>
          <w:tcPr>
            <w:tcW w:w="781" w:type="dxa"/>
            <w:tcBorders>
              <w:top w:val="single" w:sz="4" w:space="0" w:color="auto"/>
              <w:left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tcBorders>
          </w:tcPr>
          <w:p w:rsidR="00AB248F" w:rsidRPr="006275D6" w:rsidRDefault="00AB248F" w:rsidP="00F00CA8">
            <w:pPr>
              <w:pStyle w:val="3"/>
              <w:spacing w:line="220" w:lineRule="exact"/>
              <w:ind w:right="200"/>
              <w:jc w:val="center"/>
            </w:pPr>
            <w:r w:rsidRPr="006275D6">
              <w:rPr>
                <w:rStyle w:val="11"/>
              </w:rPr>
              <w:t>Сума ПДВ:</w:t>
            </w:r>
          </w:p>
        </w:tc>
        <w:tc>
          <w:tcPr>
            <w:tcW w:w="1703" w:type="dxa"/>
            <w:tcBorders>
              <w:top w:val="single" w:sz="4" w:space="0" w:color="auto"/>
              <w:left w:val="single" w:sz="4" w:space="0" w:color="auto"/>
              <w:right w:val="single" w:sz="4" w:space="0" w:color="auto"/>
            </w:tcBorders>
          </w:tcPr>
          <w:p w:rsidR="00AB248F" w:rsidRPr="006275D6" w:rsidRDefault="00AB248F" w:rsidP="00DF6110">
            <w:pPr>
              <w:jc w:val="center"/>
            </w:pPr>
          </w:p>
        </w:tc>
      </w:tr>
      <w:tr w:rsidR="00AB248F" w:rsidRPr="006275D6" w:rsidTr="005F3515">
        <w:trPr>
          <w:trHeight w:hRule="exact" w:val="591"/>
        </w:trPr>
        <w:tc>
          <w:tcPr>
            <w:tcW w:w="781"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2480"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162"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785" w:type="dxa"/>
            <w:tcBorders>
              <w:top w:val="single" w:sz="4" w:space="0" w:color="auto"/>
              <w:left w:val="single" w:sz="4" w:space="0" w:color="auto"/>
              <w:bottom w:val="single" w:sz="4" w:space="0" w:color="auto"/>
            </w:tcBorders>
          </w:tcPr>
          <w:p w:rsidR="00AB248F" w:rsidRPr="006275D6" w:rsidRDefault="00AB248F" w:rsidP="00DF6110">
            <w:pPr>
              <w:jc w:val="center"/>
            </w:pPr>
          </w:p>
        </w:tc>
        <w:tc>
          <w:tcPr>
            <w:tcW w:w="1850" w:type="dxa"/>
            <w:tcBorders>
              <w:top w:val="single" w:sz="4" w:space="0" w:color="auto"/>
              <w:left w:val="single" w:sz="4" w:space="0" w:color="auto"/>
              <w:bottom w:val="single" w:sz="4" w:space="0" w:color="auto"/>
            </w:tcBorders>
          </w:tcPr>
          <w:p w:rsidR="00AB248F" w:rsidRPr="006275D6" w:rsidRDefault="00AB248F" w:rsidP="00DF6110">
            <w:pPr>
              <w:pStyle w:val="3"/>
              <w:spacing w:after="0" w:line="278" w:lineRule="exact"/>
              <w:ind w:right="200"/>
              <w:jc w:val="center"/>
            </w:pPr>
            <w:r w:rsidRPr="006275D6">
              <w:rPr>
                <w:rStyle w:val="11"/>
              </w:rPr>
              <w:t>Всього з</w:t>
            </w:r>
            <w:r w:rsidRPr="006275D6">
              <w:rPr>
                <w:rStyle w:val="11"/>
              </w:rPr>
              <w:br/>
              <w:t>ПДВ:</w:t>
            </w:r>
          </w:p>
        </w:tc>
        <w:tc>
          <w:tcPr>
            <w:tcW w:w="1703" w:type="dxa"/>
            <w:tcBorders>
              <w:top w:val="single" w:sz="4" w:space="0" w:color="auto"/>
              <w:left w:val="single" w:sz="4" w:space="0" w:color="auto"/>
              <w:bottom w:val="single" w:sz="4" w:space="0" w:color="auto"/>
              <w:right w:val="single" w:sz="4" w:space="0" w:color="auto"/>
            </w:tcBorders>
          </w:tcPr>
          <w:p w:rsidR="00AB248F" w:rsidRPr="006275D6" w:rsidRDefault="00AB248F" w:rsidP="00DF6110">
            <w:pPr>
              <w:jc w:val="center"/>
            </w:pPr>
          </w:p>
        </w:tc>
      </w:tr>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87"/>
      </w:tblGrid>
      <w:tr w:rsidR="00243D58" w:rsidRPr="0054264B" w:rsidTr="005F3515">
        <w:trPr>
          <w:trHeight w:val="4492"/>
        </w:trPr>
        <w:tc>
          <w:tcPr>
            <w:tcW w:w="4686"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687"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bookmarkStart w:id="9" w:name="_GoBack"/>
      <w:bookmarkEnd w:id="9"/>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513" w:rsidRDefault="00161513" w:rsidP="000B79D1">
      <w:r>
        <w:separator/>
      </w:r>
    </w:p>
  </w:endnote>
  <w:endnote w:type="continuationSeparator" w:id="0">
    <w:p w:rsidR="00161513" w:rsidRDefault="00161513"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513" w:rsidRDefault="00161513" w:rsidP="000B79D1">
      <w:r>
        <w:separator/>
      </w:r>
    </w:p>
  </w:footnote>
  <w:footnote w:type="continuationSeparator" w:id="0">
    <w:p w:rsidR="00161513" w:rsidRDefault="00161513"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61513"/>
    <w:rsid w:val="00177B88"/>
    <w:rsid w:val="001929AE"/>
    <w:rsid w:val="001D33E5"/>
    <w:rsid w:val="001E1496"/>
    <w:rsid w:val="001F282F"/>
    <w:rsid w:val="001F4CA0"/>
    <w:rsid w:val="00206230"/>
    <w:rsid w:val="00243D58"/>
    <w:rsid w:val="0026058F"/>
    <w:rsid w:val="00273D9C"/>
    <w:rsid w:val="00276DAC"/>
    <w:rsid w:val="00280429"/>
    <w:rsid w:val="002C32CD"/>
    <w:rsid w:val="002D114A"/>
    <w:rsid w:val="00314C5C"/>
    <w:rsid w:val="00333C0E"/>
    <w:rsid w:val="00375844"/>
    <w:rsid w:val="0037597C"/>
    <w:rsid w:val="0038762C"/>
    <w:rsid w:val="003A529C"/>
    <w:rsid w:val="003C2754"/>
    <w:rsid w:val="003E114A"/>
    <w:rsid w:val="003F78C4"/>
    <w:rsid w:val="0043449B"/>
    <w:rsid w:val="004346DF"/>
    <w:rsid w:val="00442806"/>
    <w:rsid w:val="004460D7"/>
    <w:rsid w:val="00452DBA"/>
    <w:rsid w:val="0047645F"/>
    <w:rsid w:val="00480E11"/>
    <w:rsid w:val="004A6075"/>
    <w:rsid w:val="004C1FD3"/>
    <w:rsid w:val="004C2BC7"/>
    <w:rsid w:val="004E0B85"/>
    <w:rsid w:val="004E0D89"/>
    <w:rsid w:val="00502BA1"/>
    <w:rsid w:val="00512CB4"/>
    <w:rsid w:val="0051767B"/>
    <w:rsid w:val="00544AE2"/>
    <w:rsid w:val="0054777F"/>
    <w:rsid w:val="00560EC3"/>
    <w:rsid w:val="00573E1C"/>
    <w:rsid w:val="00583882"/>
    <w:rsid w:val="005D6BDE"/>
    <w:rsid w:val="005E1449"/>
    <w:rsid w:val="005F255D"/>
    <w:rsid w:val="005F3515"/>
    <w:rsid w:val="005F4B0A"/>
    <w:rsid w:val="005F6A73"/>
    <w:rsid w:val="0060119A"/>
    <w:rsid w:val="006130F5"/>
    <w:rsid w:val="00623925"/>
    <w:rsid w:val="006275D6"/>
    <w:rsid w:val="00654A40"/>
    <w:rsid w:val="006708F0"/>
    <w:rsid w:val="006729B8"/>
    <w:rsid w:val="0067733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50B01"/>
    <w:rsid w:val="00957F9E"/>
    <w:rsid w:val="00961690"/>
    <w:rsid w:val="0096200D"/>
    <w:rsid w:val="009871F1"/>
    <w:rsid w:val="009A07F5"/>
    <w:rsid w:val="009C64B3"/>
    <w:rsid w:val="009D05AC"/>
    <w:rsid w:val="009D6FE7"/>
    <w:rsid w:val="009E5A41"/>
    <w:rsid w:val="009E6578"/>
    <w:rsid w:val="009F1EAC"/>
    <w:rsid w:val="009F2204"/>
    <w:rsid w:val="00A52EF7"/>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515D"/>
    <w:rsid w:val="00C13581"/>
    <w:rsid w:val="00C268D7"/>
    <w:rsid w:val="00C31270"/>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96227"/>
    <w:rsid w:val="00EC3DB4"/>
    <w:rsid w:val="00EE452B"/>
    <w:rsid w:val="00EF391B"/>
    <w:rsid w:val="00EF60B6"/>
    <w:rsid w:val="00F00CA8"/>
    <w:rsid w:val="00F03005"/>
    <w:rsid w:val="00F2123F"/>
    <w:rsid w:val="00F4301E"/>
    <w:rsid w:val="00F5467E"/>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15957</Words>
  <Characters>9096</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11</cp:revision>
  <cp:lastPrinted>2021-10-04T12:46:00Z</cp:lastPrinted>
  <dcterms:created xsi:type="dcterms:W3CDTF">2023-02-12T21:20:00Z</dcterms:created>
  <dcterms:modified xsi:type="dcterms:W3CDTF">2023-03-06T08:17:00Z</dcterms:modified>
</cp:coreProperties>
</file>