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69CA1BD0"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62374C" w:rsidRPr="00277910">
        <w:rPr>
          <w:rFonts w:ascii="Times New Roman" w:eastAsia="Arial" w:hAnsi="Times New Roman" w:cs="Times New Roman"/>
          <w:bCs/>
          <w:color w:val="000000"/>
          <w:sz w:val="24"/>
          <w:szCs w:val="24"/>
          <w:lang w:val="ru-RU" w:eastAsia="ru-RU"/>
        </w:rPr>
        <w:t>23</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9D89009" w:rsidR="001D4850" w:rsidRPr="001D4850" w:rsidRDefault="00A43232"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021:2015-45450000-6 Інші завершальні будівельні роботи (Поточний ремонт приміщень дільничних офіцерів ГУНП у м. Києві  за адресою: м. Київ, вул. Нагірна, 6/31)</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F3D5028"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6E390644" w14:textId="0BC871EB" w:rsidR="0062374C" w:rsidRDefault="0062374C"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C6F394" w14:textId="77777777" w:rsidR="0062374C" w:rsidRPr="00084F33" w:rsidRDefault="0062374C"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6FBBAC1F" w:rsidR="00097E39" w:rsidRPr="00097E39" w:rsidRDefault="00A43232"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021:2015-45450000-6 Інші завершальні будівельні роботи (Поточний ремонт приміщень дільничних офіцерів ГУНП у м. Києві  за адресою: м. Київ, вул. Нагірна, 6/31)</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w:t>
            </w:r>
            <w:r w:rsidRPr="007A0523">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007D4FE8" w:rsidRPr="004D01F1">
                <w:rPr>
                  <w:rStyle w:val="a7"/>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3178F7CB"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D6C56">
              <w:rPr>
                <w:rFonts w:ascii="Times New Roman" w:eastAsia="Times New Roman" w:hAnsi="Times New Roman" w:cs="Times New Roman"/>
                <w:b/>
                <w:sz w:val="24"/>
                <w:szCs w:val="24"/>
                <w:lang w:val="ru-RU"/>
              </w:rPr>
              <w:t>03</w:t>
            </w:r>
            <w:r w:rsidR="007A0523" w:rsidRPr="007A0523">
              <w:rPr>
                <w:rFonts w:ascii="Times New Roman" w:eastAsia="Times New Roman" w:hAnsi="Times New Roman" w:cs="Times New Roman"/>
                <w:b/>
                <w:sz w:val="24"/>
                <w:szCs w:val="24"/>
              </w:rPr>
              <w:t>.</w:t>
            </w:r>
            <w:r w:rsidR="00A43232">
              <w:rPr>
                <w:rFonts w:ascii="Times New Roman" w:eastAsia="Times New Roman" w:hAnsi="Times New Roman" w:cs="Times New Roman"/>
                <w:b/>
                <w:sz w:val="24"/>
                <w:szCs w:val="24"/>
              </w:rPr>
              <w:t>0</w:t>
            </w:r>
            <w:r w:rsidR="00A43232" w:rsidRPr="00A43232">
              <w:rPr>
                <w:rFonts w:ascii="Times New Roman" w:eastAsia="Times New Roman" w:hAnsi="Times New Roman" w:cs="Times New Roman"/>
                <w:b/>
                <w:sz w:val="24"/>
                <w:szCs w:val="24"/>
                <w:lang w:val="ru-RU"/>
              </w:rPr>
              <w:t>5</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7A0523">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 xml:space="preserve">не може  перевищувати очікувану вартість предмета закупівлі, зазначену в оголошенні про </w:t>
            </w:r>
            <w:r w:rsidRPr="00A95F17">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95F17">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A95F17">
              <w:rPr>
                <w:rFonts w:ascii="Times New Roman" w:eastAsia="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3F4E1E60"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B4EDB">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A95F17">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32EE4702"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77910">
              <w:rPr>
                <w:rFonts w:ascii="Times New Roman" w:eastAsia="Times New Roman" w:hAnsi="Times New Roman" w:cs="Times New Roman"/>
                <w:sz w:val="24"/>
                <w:szCs w:val="24"/>
                <w:highlight w:val="white"/>
              </w:rPr>
              <w:t>/</w:t>
            </w:r>
            <w:r w:rsidR="00277910">
              <w:t xml:space="preserve"> </w:t>
            </w:r>
            <w:r w:rsidR="00277910" w:rsidRPr="00277910">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77910">
              <w:rPr>
                <w:rFonts w:ascii="Times New Roman" w:eastAsia="Times New Roman" w:hAnsi="Times New Roman" w:cs="Times New Roman"/>
                <w:sz w:val="24"/>
                <w:szCs w:val="24"/>
              </w:rPr>
              <w:t>,</w:t>
            </w:r>
            <w:r w:rsidR="00277910">
              <w:t xml:space="preserve"> </w:t>
            </w:r>
            <w:r w:rsidR="00277910" w:rsidRPr="00277910">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громадянин Російської Федерації/Республіки Білорусь</w:t>
            </w:r>
            <w:r w:rsidR="00277910">
              <w:t xml:space="preserve"> </w:t>
            </w:r>
            <w:r w:rsidR="00277910" w:rsidRPr="00277910">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w:t>
            </w:r>
            <w:r w:rsidRPr="00A95F17">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6D82EF41"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в бік зменшення ціни тендерної пропозиції </w:t>
            </w:r>
            <w:r w:rsidRPr="00A95F17">
              <w:rPr>
                <w:rFonts w:ascii="Times New Roman" w:eastAsia="Times New Roman" w:hAnsi="Times New Roman" w:cs="Times New Roman"/>
                <w:sz w:val="24"/>
                <w:szCs w:val="24"/>
              </w:rPr>
              <w:lastRenderedPageBreak/>
              <w:t>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51D519B4" w:rsidR="00BC4B9E" w:rsidRDefault="00BC4B9E">
      <w:pPr>
        <w:widowControl w:val="0"/>
        <w:spacing w:after="0" w:line="240" w:lineRule="auto"/>
        <w:jc w:val="both"/>
        <w:rPr>
          <w:rFonts w:ascii="Times New Roman" w:eastAsia="Times New Roman" w:hAnsi="Times New Roman" w:cs="Times New Roman"/>
          <w:sz w:val="24"/>
          <w:szCs w:val="24"/>
        </w:rPr>
      </w:pPr>
    </w:p>
    <w:p w14:paraId="7747E1C8" w14:textId="3FE0502B" w:rsidR="00A43232" w:rsidRDefault="00A43232">
      <w:pPr>
        <w:widowControl w:val="0"/>
        <w:spacing w:after="0" w:line="240" w:lineRule="auto"/>
        <w:jc w:val="both"/>
        <w:rPr>
          <w:rFonts w:ascii="Times New Roman" w:eastAsia="Times New Roman" w:hAnsi="Times New Roman" w:cs="Times New Roman"/>
          <w:sz w:val="24"/>
          <w:szCs w:val="24"/>
        </w:rPr>
      </w:pPr>
    </w:p>
    <w:p w14:paraId="1B705FA9" w14:textId="76C36152" w:rsidR="00A43232" w:rsidRDefault="00A43232">
      <w:pPr>
        <w:widowControl w:val="0"/>
        <w:spacing w:after="0" w:line="240" w:lineRule="auto"/>
        <w:jc w:val="both"/>
        <w:rPr>
          <w:rFonts w:ascii="Times New Roman" w:eastAsia="Times New Roman" w:hAnsi="Times New Roman" w:cs="Times New Roman"/>
          <w:sz w:val="24"/>
          <w:szCs w:val="24"/>
        </w:rPr>
      </w:pPr>
    </w:p>
    <w:p w14:paraId="407982DF" w14:textId="2B2DE722" w:rsidR="00A43232" w:rsidRDefault="00A43232">
      <w:pPr>
        <w:widowControl w:val="0"/>
        <w:spacing w:after="0" w:line="240" w:lineRule="auto"/>
        <w:jc w:val="both"/>
        <w:rPr>
          <w:rFonts w:ascii="Times New Roman" w:eastAsia="Times New Roman" w:hAnsi="Times New Roman" w:cs="Times New Roman"/>
          <w:sz w:val="24"/>
          <w:szCs w:val="24"/>
        </w:rPr>
      </w:pPr>
    </w:p>
    <w:p w14:paraId="1B08D447" w14:textId="77777777" w:rsidR="00A43232" w:rsidRDefault="00A43232">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237A650F" w14:textId="77777777" w:rsidR="009D111D" w:rsidRPr="005129EB" w:rsidRDefault="009D111D" w:rsidP="009D111D">
      <w:pPr>
        <w:spacing w:after="0"/>
        <w:ind w:left="-284"/>
        <w:jc w:val="center"/>
        <w:rPr>
          <w:rFonts w:ascii="Times New Roman" w:eastAsiaTheme="minorHAnsi" w:hAnsi="Times New Roman" w:cs="Times New Roman"/>
          <w:b/>
          <w:bCs/>
          <w:sz w:val="24"/>
          <w:szCs w:val="24"/>
        </w:rPr>
      </w:pPr>
      <w:r w:rsidRPr="005129EB">
        <w:rPr>
          <w:rFonts w:ascii="Times New Roman" w:eastAsiaTheme="minorHAnsi" w:hAnsi="Times New Roman" w:cs="Times New Roman"/>
          <w:b/>
          <w:bCs/>
          <w:sz w:val="24"/>
          <w:szCs w:val="24"/>
        </w:rPr>
        <w:t xml:space="preserve">ПЕРЕЛІК ДОКУМЕНТІВ </w:t>
      </w:r>
    </w:p>
    <w:p w14:paraId="2983A5BA" w14:textId="77777777" w:rsidR="009D111D" w:rsidRPr="005129EB" w:rsidRDefault="009D111D" w:rsidP="009D111D">
      <w:pPr>
        <w:spacing w:after="0"/>
        <w:ind w:left="-284"/>
        <w:jc w:val="center"/>
        <w:rPr>
          <w:rFonts w:ascii="Times New Roman" w:eastAsiaTheme="minorHAnsi" w:hAnsi="Times New Roman" w:cs="Times New Roman"/>
          <w:b/>
          <w:bCs/>
          <w:sz w:val="24"/>
          <w:szCs w:val="24"/>
        </w:rPr>
      </w:pPr>
      <w:r w:rsidRPr="005129EB">
        <w:rPr>
          <w:rFonts w:ascii="Times New Roman" w:eastAsiaTheme="minorHAnsi" w:hAnsi="Times New Roman" w:cs="Times New Roman"/>
          <w:b/>
          <w:bCs/>
          <w:sz w:val="24"/>
          <w:szCs w:val="24"/>
        </w:rPr>
        <w:t>для підтвердження відповідності пропозиції Учасника</w:t>
      </w:r>
    </w:p>
    <w:p w14:paraId="3A7989AB" w14:textId="77777777" w:rsidR="009D111D" w:rsidRPr="005129EB" w:rsidRDefault="009D111D" w:rsidP="009D111D">
      <w:pPr>
        <w:spacing w:after="0"/>
        <w:ind w:left="-284"/>
        <w:jc w:val="center"/>
        <w:rPr>
          <w:rFonts w:ascii="Times New Roman" w:eastAsiaTheme="minorHAnsi" w:hAnsi="Times New Roman" w:cs="Times New Roman"/>
          <w:b/>
          <w:bCs/>
          <w:sz w:val="24"/>
          <w:szCs w:val="24"/>
        </w:rPr>
      </w:pPr>
      <w:r w:rsidRPr="005129EB">
        <w:rPr>
          <w:rFonts w:ascii="Times New Roman" w:eastAsiaTheme="minorHAnsi" w:hAnsi="Times New Roman" w:cs="Times New Roman"/>
          <w:b/>
          <w:bCs/>
          <w:sz w:val="24"/>
          <w:szCs w:val="24"/>
        </w:rPr>
        <w:t xml:space="preserve"> кваліфікаційним критеріям та вимогам Замовника</w:t>
      </w:r>
    </w:p>
    <w:p w14:paraId="63A32854" w14:textId="77777777" w:rsidR="009D111D" w:rsidRPr="006F2D6E"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 xml:space="preserve">Довідка (сканована копія, формат </w:t>
      </w:r>
      <w:r w:rsidRPr="006F2D6E">
        <w:rPr>
          <w:rFonts w:ascii="Times New Roman" w:eastAsiaTheme="minorHAnsi" w:hAnsi="Times New Roman" w:cs="Times New Roman"/>
          <w:color w:val="000000" w:themeColor="text1"/>
          <w:sz w:val="24"/>
          <w:szCs w:val="24"/>
          <w:lang w:val="en-US"/>
        </w:rPr>
        <w:t>pdf</w:t>
      </w:r>
      <w:r w:rsidRPr="006F2D6E">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1,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054F1C19" w14:textId="77777777" w:rsidR="009D111D" w:rsidRPr="006F2D6E"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 xml:space="preserve">Сканована копія </w:t>
      </w:r>
      <w:r w:rsidRPr="002025BD">
        <w:rPr>
          <w:rFonts w:ascii="Times New Roman" w:eastAsiaTheme="minorHAnsi" w:hAnsi="Times New Roman" w:cs="Times New Roman"/>
          <w:color w:val="000000" w:themeColor="text1"/>
          <w:sz w:val="24"/>
          <w:szCs w:val="24"/>
        </w:rPr>
        <w:t>трудов</w:t>
      </w:r>
      <w:r>
        <w:rPr>
          <w:rFonts w:ascii="Times New Roman" w:eastAsiaTheme="minorHAnsi" w:hAnsi="Times New Roman" w:cs="Times New Roman"/>
          <w:color w:val="000000" w:themeColor="text1"/>
          <w:sz w:val="24"/>
          <w:szCs w:val="24"/>
        </w:rPr>
        <w:t>их</w:t>
      </w:r>
      <w:r w:rsidRPr="002025BD">
        <w:rPr>
          <w:rFonts w:ascii="Times New Roman" w:eastAsiaTheme="minorHAnsi" w:hAnsi="Times New Roman" w:cs="Times New Roman"/>
          <w:color w:val="000000" w:themeColor="text1"/>
          <w:sz w:val="24"/>
          <w:szCs w:val="24"/>
        </w:rPr>
        <w:t xml:space="preserve"> книж</w:t>
      </w:r>
      <w:r>
        <w:rPr>
          <w:rFonts w:ascii="Times New Roman" w:eastAsiaTheme="minorHAnsi" w:hAnsi="Times New Roman" w:cs="Times New Roman"/>
          <w:color w:val="000000" w:themeColor="text1"/>
          <w:sz w:val="24"/>
          <w:szCs w:val="24"/>
        </w:rPr>
        <w:t>ок</w:t>
      </w:r>
      <w:r w:rsidRPr="002025BD">
        <w:rPr>
          <w:rFonts w:ascii="Times New Roman" w:eastAsiaTheme="minorHAnsi" w:hAnsi="Times New Roman" w:cs="Times New Roman"/>
          <w:color w:val="000000" w:themeColor="text1"/>
          <w:sz w:val="24"/>
          <w:szCs w:val="24"/>
        </w:rPr>
        <w:t xml:space="preserve"> (сторінки, що містять записи), накази про призначення на посаду та/або суміщення посад/сумісництво (у разі наявності), або цивільно-правові угоди, або інші документи, які підтверджують наявність правовідносин учасника з відповідними працівниками, на всіх працівників, зазначених у довідці, та які містять посаду працівника, зазначену учасником</w:t>
      </w:r>
      <w:r>
        <w:rPr>
          <w:rFonts w:ascii="Times New Roman" w:eastAsiaTheme="minorHAnsi" w:hAnsi="Times New Roman" w:cs="Times New Roman"/>
          <w:color w:val="000000" w:themeColor="text1"/>
          <w:sz w:val="24"/>
          <w:szCs w:val="24"/>
        </w:rPr>
        <w:t>;</w:t>
      </w:r>
    </w:p>
    <w:p w14:paraId="46F5AF0B" w14:textId="77777777" w:rsidR="009D111D"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2025BD">
        <w:rPr>
          <w:rFonts w:ascii="Times New Roman" w:eastAsiaTheme="minorHAnsi" w:hAnsi="Times New Roman" w:cs="Times New Roman"/>
          <w:color w:val="000000" w:themeColor="text1"/>
          <w:sz w:val="24"/>
          <w:szCs w:val="24"/>
        </w:rPr>
        <w:t>Сканована копія документу, що підтверджує вищу освіту головного інженера та виконавця робіт, які будуть залучені до виконання робіт.</w:t>
      </w:r>
    </w:p>
    <w:p w14:paraId="5A49092B" w14:textId="77777777" w:rsidR="009D111D" w:rsidRPr="002025BD"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2025BD">
        <w:rPr>
          <w:rFonts w:ascii="Times New Roman" w:eastAsiaTheme="minorHAnsi" w:hAnsi="Times New Roman" w:cs="Times New Roman"/>
          <w:color w:val="000000" w:themeColor="text1"/>
          <w:sz w:val="24"/>
          <w:szCs w:val="24"/>
        </w:rPr>
        <w:t>Сканована копія чинного посвідчення, щодо проходження навчання з правил охорони праці на головного інженера та виконавця робіт.</w:t>
      </w:r>
    </w:p>
    <w:p w14:paraId="3EF19E19" w14:textId="77777777" w:rsidR="009D111D" w:rsidRPr="006F2D6E"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 xml:space="preserve">Довідка (сканована копія, формат </w:t>
      </w:r>
      <w:r w:rsidRPr="006F2D6E">
        <w:rPr>
          <w:rFonts w:ascii="Times New Roman" w:eastAsiaTheme="minorHAnsi" w:hAnsi="Times New Roman" w:cs="Times New Roman"/>
          <w:color w:val="000000" w:themeColor="text1"/>
          <w:sz w:val="24"/>
          <w:szCs w:val="24"/>
          <w:lang w:val="en-US"/>
        </w:rPr>
        <w:t>pdf</w:t>
      </w:r>
      <w:r w:rsidRPr="006F2D6E">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досвід учасника у виконанні аналогічних договорів, а саме робіт з поточного ремонту, що виконувались учасником у період 2020-2023 років (не менше трьох договорів).</w:t>
      </w:r>
    </w:p>
    <w:p w14:paraId="564AF900" w14:textId="77777777" w:rsidR="009D111D" w:rsidRPr="006F2D6E"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 xml:space="preserve">Лист-відгук (сканована копія, формат </w:t>
      </w:r>
      <w:r w:rsidRPr="006F2D6E">
        <w:rPr>
          <w:rFonts w:ascii="Times New Roman" w:eastAsiaTheme="minorHAnsi" w:hAnsi="Times New Roman" w:cs="Times New Roman"/>
          <w:color w:val="000000" w:themeColor="text1"/>
          <w:sz w:val="24"/>
          <w:szCs w:val="24"/>
          <w:lang w:val="en-US"/>
        </w:rPr>
        <w:t>pdf</w:t>
      </w:r>
      <w:r w:rsidRPr="006F2D6E">
        <w:rPr>
          <w:rFonts w:ascii="Times New Roman" w:eastAsiaTheme="minorHAnsi" w:hAnsi="Times New Roman" w:cs="Times New Roman"/>
          <w:color w:val="000000" w:themeColor="text1"/>
          <w:sz w:val="24"/>
          <w:szCs w:val="24"/>
        </w:rPr>
        <w:t>) від Замовника про якість виконаних робіт та рівень кваліфікації Підрядника до кожного договору.</w:t>
      </w:r>
    </w:p>
    <w:p w14:paraId="153F5FA0" w14:textId="77777777" w:rsidR="009D111D" w:rsidRPr="006F2D6E"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shd w:val="clear" w:color="auto" w:fill="FFFFFF"/>
        </w:rPr>
        <w:t xml:space="preserve">Лист-підтвердження (сканована копія, </w:t>
      </w:r>
      <w:r w:rsidRPr="006F2D6E">
        <w:rPr>
          <w:rFonts w:ascii="Times New Roman" w:eastAsiaTheme="minorHAnsi" w:hAnsi="Times New Roman" w:cs="Times New Roman"/>
          <w:color w:val="000000" w:themeColor="text1"/>
          <w:sz w:val="24"/>
          <w:szCs w:val="24"/>
        </w:rPr>
        <w:t xml:space="preserve">формат </w:t>
      </w:r>
      <w:r w:rsidRPr="006F2D6E">
        <w:rPr>
          <w:rFonts w:ascii="Times New Roman" w:eastAsiaTheme="minorHAnsi" w:hAnsi="Times New Roman" w:cs="Times New Roman"/>
          <w:color w:val="000000" w:themeColor="text1"/>
          <w:sz w:val="24"/>
          <w:szCs w:val="24"/>
          <w:lang w:val="en-US"/>
        </w:rPr>
        <w:t>pdf</w:t>
      </w:r>
      <w:r w:rsidRPr="006F2D6E">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(поточного ремонту) без отримання авансового платежу.</w:t>
      </w:r>
    </w:p>
    <w:p w14:paraId="3B4442CF" w14:textId="77777777" w:rsidR="009D111D" w:rsidRPr="006F2D6E" w:rsidRDefault="009D111D" w:rsidP="009D111D">
      <w:pPr>
        <w:spacing w:after="0"/>
        <w:ind w:left="-284" w:firstLine="426"/>
        <w:jc w:val="both"/>
        <w:rPr>
          <w:rFonts w:ascii="Times New Roman" w:eastAsiaTheme="minorHAnsi" w:hAnsi="Times New Roman" w:cs="Times New Roman"/>
          <w:b/>
          <w:bCs/>
          <w:color w:val="000000" w:themeColor="text1"/>
          <w:sz w:val="24"/>
          <w:szCs w:val="24"/>
        </w:rPr>
      </w:pPr>
    </w:p>
    <w:p w14:paraId="44C3D631" w14:textId="77777777" w:rsidR="009D111D" w:rsidRPr="006F2D6E" w:rsidRDefault="009D111D" w:rsidP="009D111D">
      <w:pPr>
        <w:spacing w:after="0"/>
        <w:ind w:left="-284"/>
        <w:jc w:val="right"/>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r>
      <w:r w:rsidRPr="006F2D6E">
        <w:rPr>
          <w:rFonts w:ascii="Times New Roman" w:eastAsiaTheme="minorHAnsi" w:hAnsi="Times New Roman" w:cs="Times New Roman"/>
          <w:color w:val="000000" w:themeColor="text1"/>
          <w:sz w:val="24"/>
          <w:szCs w:val="24"/>
        </w:rPr>
        <w:tab/>
        <w:t>Таблиця № 1</w:t>
      </w:r>
    </w:p>
    <w:p w14:paraId="27FCEB39" w14:textId="77777777" w:rsidR="009D111D" w:rsidRPr="006F2D6E" w:rsidRDefault="009D111D" w:rsidP="009D111D">
      <w:pPr>
        <w:spacing w:after="0"/>
        <w:ind w:left="-284"/>
        <w:jc w:val="both"/>
        <w:rPr>
          <w:rFonts w:ascii="Times New Roman" w:eastAsiaTheme="minorHAnsi" w:hAnsi="Times New Roman" w:cs="Times New Roman"/>
          <w:color w:val="000000" w:themeColor="text1"/>
          <w:sz w:val="24"/>
          <w:szCs w:val="24"/>
        </w:rPr>
      </w:pPr>
    </w:p>
    <w:tbl>
      <w:tblPr>
        <w:tblStyle w:val="17"/>
        <w:tblW w:w="0" w:type="auto"/>
        <w:tblLook w:val="04A0" w:firstRow="1" w:lastRow="0" w:firstColumn="1" w:lastColumn="0" w:noHBand="0" w:noVBand="1"/>
      </w:tblPr>
      <w:tblGrid>
        <w:gridCol w:w="584"/>
        <w:gridCol w:w="3260"/>
        <w:gridCol w:w="29"/>
        <w:gridCol w:w="1941"/>
        <w:gridCol w:w="23"/>
        <w:gridCol w:w="2053"/>
        <w:gridCol w:w="2010"/>
        <w:gridCol w:w="13"/>
      </w:tblGrid>
      <w:tr w:rsidR="009D111D" w:rsidRPr="006F2D6E" w14:paraId="7906978B" w14:textId="77777777" w:rsidTr="00F6799B">
        <w:trPr>
          <w:trHeight w:val="705"/>
        </w:trPr>
        <w:tc>
          <w:tcPr>
            <w:tcW w:w="619" w:type="dxa"/>
            <w:vAlign w:val="center"/>
          </w:tcPr>
          <w:p w14:paraId="2CD89FE2" w14:textId="77777777" w:rsidR="009D111D" w:rsidRPr="006F2D6E" w:rsidRDefault="009D111D" w:rsidP="00F6799B">
            <w:pPr>
              <w:ind w:left="-284" w:right="-30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 пп</w:t>
            </w:r>
          </w:p>
        </w:tc>
        <w:tc>
          <w:tcPr>
            <w:tcW w:w="3544" w:type="dxa"/>
            <w:gridSpan w:val="2"/>
            <w:vAlign w:val="center"/>
          </w:tcPr>
          <w:p w14:paraId="0D7A6118" w14:textId="77777777" w:rsidR="009D111D" w:rsidRPr="006F2D6E" w:rsidRDefault="009D111D" w:rsidP="00F6799B">
            <w:pPr>
              <w:ind w:left="-28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Посада</w:t>
            </w:r>
          </w:p>
        </w:tc>
        <w:tc>
          <w:tcPr>
            <w:tcW w:w="2124" w:type="dxa"/>
            <w:gridSpan w:val="2"/>
            <w:vAlign w:val="center"/>
          </w:tcPr>
          <w:p w14:paraId="2AEB8DD7" w14:textId="77777777" w:rsidR="009D111D" w:rsidRPr="006F2D6E" w:rsidRDefault="009D111D" w:rsidP="00F6799B">
            <w:pPr>
              <w:ind w:left="-28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ПІБ</w:t>
            </w:r>
          </w:p>
        </w:tc>
        <w:tc>
          <w:tcPr>
            <w:tcW w:w="2124" w:type="dxa"/>
            <w:vAlign w:val="center"/>
          </w:tcPr>
          <w:p w14:paraId="29AD4CD2" w14:textId="77777777" w:rsidR="009D111D" w:rsidRPr="006F2D6E" w:rsidRDefault="009D111D" w:rsidP="00F6799B">
            <w:pPr>
              <w:ind w:left="-28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Освіта та спеціальність</w:t>
            </w:r>
          </w:p>
        </w:tc>
        <w:tc>
          <w:tcPr>
            <w:tcW w:w="2129" w:type="dxa"/>
            <w:gridSpan w:val="2"/>
            <w:vAlign w:val="center"/>
          </w:tcPr>
          <w:p w14:paraId="7868D45A" w14:textId="77777777" w:rsidR="009D111D" w:rsidRPr="006F2D6E" w:rsidRDefault="009D111D" w:rsidP="00F6799B">
            <w:pPr>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Досвід роботи за фахом</w:t>
            </w:r>
          </w:p>
          <w:p w14:paraId="68A76625" w14:textId="77777777" w:rsidR="009D111D" w:rsidRPr="006F2D6E" w:rsidRDefault="009D111D" w:rsidP="00F6799B">
            <w:pPr>
              <w:jc w:val="center"/>
              <w:rPr>
                <w:rFonts w:ascii="Times New Roman" w:hAnsi="Times New Roman" w:cs="Times New Roman"/>
                <w:color w:val="000000" w:themeColor="text1"/>
                <w:sz w:val="24"/>
                <w:szCs w:val="24"/>
              </w:rPr>
            </w:pPr>
          </w:p>
        </w:tc>
      </w:tr>
      <w:tr w:rsidR="009D111D" w:rsidRPr="006F2D6E" w14:paraId="06D96BA4" w14:textId="77777777" w:rsidTr="00F6799B">
        <w:trPr>
          <w:gridAfter w:val="1"/>
          <w:wAfter w:w="13" w:type="dxa"/>
          <w:trHeight w:val="288"/>
        </w:trPr>
        <w:tc>
          <w:tcPr>
            <w:tcW w:w="10527" w:type="dxa"/>
            <w:gridSpan w:val="7"/>
          </w:tcPr>
          <w:p w14:paraId="0CF0A43D" w14:textId="77777777" w:rsidR="009D111D" w:rsidRPr="006F2D6E" w:rsidRDefault="009D111D" w:rsidP="00F6799B">
            <w:pPr>
              <w:ind w:left="-284"/>
              <w:jc w:val="center"/>
              <w:rPr>
                <w:rFonts w:ascii="Times New Roman" w:hAnsi="Times New Roman" w:cs="Times New Roman"/>
                <w:color w:val="000000" w:themeColor="text1"/>
                <w:sz w:val="24"/>
                <w:szCs w:val="24"/>
              </w:rPr>
            </w:pPr>
            <w:r w:rsidRPr="006F2D6E">
              <w:rPr>
                <w:rFonts w:ascii="Times New Roman" w:eastAsia="Times New Roman" w:hAnsi="Times New Roman"/>
                <w:color w:val="000000" w:themeColor="text1"/>
                <w:sz w:val="24"/>
                <w:szCs w:val="24"/>
              </w:rPr>
              <w:t>Інженерно-технічні працівники*</w:t>
            </w:r>
          </w:p>
        </w:tc>
      </w:tr>
      <w:tr w:rsidR="009D111D" w:rsidRPr="006F2D6E" w14:paraId="4E31FB2A" w14:textId="77777777" w:rsidTr="00F6799B">
        <w:trPr>
          <w:gridAfter w:val="1"/>
          <w:wAfter w:w="13" w:type="dxa"/>
          <w:trHeight w:val="288"/>
        </w:trPr>
        <w:tc>
          <w:tcPr>
            <w:tcW w:w="619" w:type="dxa"/>
          </w:tcPr>
          <w:p w14:paraId="5E031DE3"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3513" w:type="dxa"/>
          </w:tcPr>
          <w:p w14:paraId="389E66DB"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30" w:type="dxa"/>
            <w:gridSpan w:val="2"/>
          </w:tcPr>
          <w:p w14:paraId="2FDCADC9"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49" w:type="dxa"/>
            <w:gridSpan w:val="2"/>
          </w:tcPr>
          <w:p w14:paraId="4003C3C6"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16" w:type="dxa"/>
          </w:tcPr>
          <w:p w14:paraId="6B7A4EE8" w14:textId="77777777" w:rsidR="009D111D" w:rsidRPr="006F2D6E" w:rsidRDefault="009D111D" w:rsidP="00F6799B">
            <w:pPr>
              <w:ind w:left="-284"/>
              <w:rPr>
                <w:rFonts w:ascii="Times New Roman" w:hAnsi="Times New Roman" w:cs="Times New Roman"/>
                <w:color w:val="000000" w:themeColor="text1"/>
                <w:sz w:val="24"/>
                <w:szCs w:val="24"/>
              </w:rPr>
            </w:pPr>
          </w:p>
        </w:tc>
      </w:tr>
      <w:tr w:rsidR="009D111D" w:rsidRPr="006F2D6E" w14:paraId="672CE0C5" w14:textId="77777777" w:rsidTr="00F6799B">
        <w:trPr>
          <w:gridAfter w:val="1"/>
          <w:wAfter w:w="13" w:type="dxa"/>
          <w:trHeight w:val="288"/>
        </w:trPr>
        <w:tc>
          <w:tcPr>
            <w:tcW w:w="619" w:type="dxa"/>
          </w:tcPr>
          <w:p w14:paraId="6E7D4ED9"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3513" w:type="dxa"/>
          </w:tcPr>
          <w:p w14:paraId="5846DDCE"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30" w:type="dxa"/>
            <w:gridSpan w:val="2"/>
          </w:tcPr>
          <w:p w14:paraId="31B81528"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49" w:type="dxa"/>
            <w:gridSpan w:val="2"/>
          </w:tcPr>
          <w:p w14:paraId="7E1079E4"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16" w:type="dxa"/>
          </w:tcPr>
          <w:p w14:paraId="59212247" w14:textId="77777777" w:rsidR="009D111D" w:rsidRPr="006F2D6E" w:rsidRDefault="009D111D" w:rsidP="00F6799B">
            <w:pPr>
              <w:ind w:left="-284"/>
              <w:rPr>
                <w:rFonts w:ascii="Times New Roman" w:hAnsi="Times New Roman" w:cs="Times New Roman"/>
                <w:color w:val="000000" w:themeColor="text1"/>
                <w:sz w:val="24"/>
                <w:szCs w:val="24"/>
              </w:rPr>
            </w:pPr>
          </w:p>
        </w:tc>
      </w:tr>
      <w:tr w:rsidR="009D111D" w:rsidRPr="006F2D6E" w14:paraId="0CA8EBBC" w14:textId="77777777" w:rsidTr="00F6799B">
        <w:trPr>
          <w:gridAfter w:val="1"/>
          <w:wAfter w:w="13" w:type="dxa"/>
          <w:trHeight w:val="288"/>
        </w:trPr>
        <w:tc>
          <w:tcPr>
            <w:tcW w:w="10527" w:type="dxa"/>
            <w:gridSpan w:val="7"/>
          </w:tcPr>
          <w:p w14:paraId="3FB7E3BF" w14:textId="77777777" w:rsidR="009D111D" w:rsidRPr="006F2D6E" w:rsidRDefault="009D111D" w:rsidP="00F6799B">
            <w:pPr>
              <w:ind w:left="-28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Працівники робітничих професій</w:t>
            </w:r>
          </w:p>
        </w:tc>
      </w:tr>
      <w:tr w:rsidR="009D111D" w:rsidRPr="006F2D6E" w14:paraId="58C6ABB8" w14:textId="77777777" w:rsidTr="00F6799B">
        <w:trPr>
          <w:gridAfter w:val="1"/>
          <w:wAfter w:w="13" w:type="dxa"/>
          <w:trHeight w:val="240"/>
        </w:trPr>
        <w:tc>
          <w:tcPr>
            <w:tcW w:w="619" w:type="dxa"/>
          </w:tcPr>
          <w:p w14:paraId="47683A80"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3513" w:type="dxa"/>
          </w:tcPr>
          <w:p w14:paraId="04992AFA"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30" w:type="dxa"/>
            <w:gridSpan w:val="2"/>
          </w:tcPr>
          <w:p w14:paraId="03127092"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49" w:type="dxa"/>
            <w:gridSpan w:val="2"/>
          </w:tcPr>
          <w:p w14:paraId="757549E8"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116" w:type="dxa"/>
          </w:tcPr>
          <w:p w14:paraId="2FA14451" w14:textId="77777777" w:rsidR="009D111D" w:rsidRPr="006F2D6E" w:rsidRDefault="009D111D" w:rsidP="00F6799B">
            <w:pPr>
              <w:ind w:left="-284"/>
              <w:jc w:val="center"/>
              <w:rPr>
                <w:rFonts w:ascii="Times New Roman" w:hAnsi="Times New Roman" w:cs="Times New Roman"/>
                <w:color w:val="000000" w:themeColor="text1"/>
                <w:sz w:val="24"/>
                <w:szCs w:val="24"/>
              </w:rPr>
            </w:pPr>
          </w:p>
        </w:tc>
      </w:tr>
    </w:tbl>
    <w:p w14:paraId="58B698F2" w14:textId="77777777" w:rsidR="009D111D" w:rsidRPr="006F2D6E" w:rsidRDefault="009D111D" w:rsidP="009D111D">
      <w:pPr>
        <w:spacing w:after="0"/>
        <w:ind w:left="-284"/>
        <w:jc w:val="center"/>
        <w:rPr>
          <w:rFonts w:ascii="Times New Roman" w:eastAsiaTheme="minorHAnsi" w:hAnsi="Times New Roman" w:cs="Times New Roman"/>
          <w:color w:val="000000" w:themeColor="text1"/>
          <w:sz w:val="24"/>
          <w:szCs w:val="24"/>
        </w:rPr>
      </w:pPr>
    </w:p>
    <w:p w14:paraId="7016535A" w14:textId="77777777" w:rsidR="009D111D" w:rsidRPr="006F2D6E" w:rsidRDefault="009D111D" w:rsidP="009D111D">
      <w:pPr>
        <w:spacing w:after="0"/>
        <w:ind w:left="-284"/>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2388A2ED" w14:textId="77777777" w:rsidR="009D111D" w:rsidRPr="006F2D6E" w:rsidRDefault="009D111D" w:rsidP="009D111D">
      <w:pPr>
        <w:ind w:firstLine="720"/>
        <w:jc w:val="both"/>
        <w:rPr>
          <w:rFonts w:asciiTheme="minorHAnsi" w:eastAsiaTheme="minorHAnsi" w:hAnsiTheme="minorHAnsi" w:cstheme="minorBidi"/>
          <w:color w:val="000000"/>
        </w:rPr>
      </w:pPr>
      <w:r w:rsidRPr="006F2D6E">
        <w:rPr>
          <w:rFonts w:ascii="Times New Roman" w:eastAsiaTheme="minorHAnsi" w:hAnsi="Times New Roman" w:cs="Times New Roman"/>
          <w:color w:val="000000" w:themeColor="text1"/>
          <w:sz w:val="24"/>
          <w:szCs w:val="24"/>
        </w:rPr>
        <w:t>*</w:t>
      </w:r>
      <w:r w:rsidRPr="006F2D6E">
        <w:rPr>
          <w:rFonts w:asciiTheme="minorHAnsi" w:eastAsiaTheme="minorHAnsi" w:hAnsiTheme="minorHAnsi" w:cstheme="minorBidi"/>
          <w:color w:val="000000" w:themeColor="text1"/>
          <w:lang w:val="ru-RU"/>
        </w:rPr>
        <w:t xml:space="preserve"> </w:t>
      </w:r>
      <w:r w:rsidRPr="006F2D6E">
        <w:rPr>
          <w:rFonts w:ascii="Times New Roman" w:eastAsiaTheme="minorHAnsi" w:hAnsi="Times New Roman" w:cs="Times New Roman"/>
          <w:color w:val="000000" w:themeColor="text1"/>
          <w:sz w:val="24"/>
          <w:szCs w:val="24"/>
        </w:rPr>
        <w:t xml:space="preserve">Обов’язкова наявність у учасника персоналу необхідного для виконання  робіт з поточного ремонту, а саме: </w:t>
      </w:r>
      <w:r w:rsidRPr="006F2D6E">
        <w:rPr>
          <w:rFonts w:ascii="Times New Roman" w:eastAsiaTheme="minorHAnsi" w:hAnsi="Times New Roman" w:cs="Times New Roman"/>
          <w:b/>
          <w:color w:val="000000" w:themeColor="text1"/>
          <w:sz w:val="24"/>
          <w:szCs w:val="24"/>
        </w:rPr>
        <w:t>сертифікованого інженера – проектувальника за наступним напрямком:</w:t>
      </w:r>
      <w:r w:rsidRPr="006F2D6E">
        <w:rPr>
          <w:rFonts w:ascii="Times New Roman" w:eastAsiaTheme="minorHAnsi" w:hAnsi="Times New Roman" w:cs="Times New Roman"/>
          <w:color w:val="000000" w:themeColor="text1"/>
          <w:sz w:val="24"/>
          <w:szCs w:val="24"/>
        </w:rPr>
        <w:t xml:space="preserve"> </w:t>
      </w:r>
      <w:r w:rsidRPr="006F2D6E">
        <w:rPr>
          <w:rFonts w:ascii="Times New Roman" w:eastAsiaTheme="minorHAnsi" w:hAnsi="Times New Roman" w:cs="Times New Roman"/>
          <w:color w:val="000000"/>
          <w:sz w:val="24"/>
          <w:szCs w:val="24"/>
        </w:rPr>
        <w:t xml:space="preserve">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кошторисної документації (або кошторисна справа)); </w:t>
      </w:r>
    </w:p>
    <w:p w14:paraId="4BDF220F" w14:textId="77777777" w:rsidR="009D111D" w:rsidRPr="006F2D6E" w:rsidRDefault="009D111D" w:rsidP="009D111D">
      <w:pPr>
        <w:spacing w:after="0"/>
        <w:ind w:left="-284"/>
        <w:jc w:val="both"/>
        <w:rPr>
          <w:rFonts w:ascii="Times New Roman" w:eastAsiaTheme="minorHAnsi" w:hAnsi="Times New Roman" w:cs="Times New Roman"/>
          <w:color w:val="000000" w:themeColor="text1"/>
          <w:sz w:val="24"/>
          <w:szCs w:val="24"/>
        </w:rPr>
      </w:pPr>
    </w:p>
    <w:p w14:paraId="4A2A699F" w14:textId="77777777" w:rsidR="009D111D" w:rsidRPr="006F2D6E" w:rsidRDefault="009D111D" w:rsidP="009D111D">
      <w:pPr>
        <w:spacing w:after="0"/>
        <w:ind w:left="-284" w:firstLine="708"/>
        <w:jc w:val="right"/>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Таблиця № 2</w:t>
      </w:r>
    </w:p>
    <w:p w14:paraId="5822E03D" w14:textId="77777777" w:rsidR="009D111D" w:rsidRPr="006F2D6E" w:rsidRDefault="009D111D" w:rsidP="009D111D">
      <w:pPr>
        <w:spacing w:after="0"/>
        <w:ind w:left="-284"/>
        <w:jc w:val="both"/>
        <w:rPr>
          <w:rFonts w:ascii="Times New Roman" w:eastAsiaTheme="minorHAnsi" w:hAnsi="Times New Roman" w:cs="Times New Roman"/>
          <w:color w:val="000000" w:themeColor="text1"/>
          <w:sz w:val="24"/>
          <w:szCs w:val="24"/>
        </w:rPr>
      </w:pPr>
    </w:p>
    <w:tbl>
      <w:tblPr>
        <w:tblStyle w:val="17"/>
        <w:tblW w:w="9918" w:type="dxa"/>
        <w:tblLook w:val="04A0" w:firstRow="1" w:lastRow="0" w:firstColumn="1" w:lastColumn="0" w:noHBand="0" w:noVBand="1"/>
      </w:tblPr>
      <w:tblGrid>
        <w:gridCol w:w="562"/>
        <w:gridCol w:w="2694"/>
        <w:gridCol w:w="1418"/>
        <w:gridCol w:w="992"/>
        <w:gridCol w:w="1446"/>
        <w:gridCol w:w="1331"/>
        <w:gridCol w:w="6"/>
        <w:gridCol w:w="1469"/>
      </w:tblGrid>
      <w:tr w:rsidR="009D111D" w:rsidRPr="006F2D6E" w14:paraId="75946159" w14:textId="77777777" w:rsidTr="00F6799B">
        <w:trPr>
          <w:trHeight w:val="705"/>
        </w:trPr>
        <w:tc>
          <w:tcPr>
            <w:tcW w:w="562" w:type="dxa"/>
            <w:vAlign w:val="center"/>
          </w:tcPr>
          <w:p w14:paraId="4D015814" w14:textId="77777777" w:rsidR="009D111D" w:rsidRPr="006F2D6E" w:rsidRDefault="009D111D" w:rsidP="00F6799B">
            <w:pPr>
              <w:ind w:left="-284" w:right="-222"/>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 пп</w:t>
            </w:r>
          </w:p>
        </w:tc>
        <w:tc>
          <w:tcPr>
            <w:tcW w:w="2694" w:type="dxa"/>
            <w:vAlign w:val="center"/>
          </w:tcPr>
          <w:p w14:paraId="479CE1E3" w14:textId="77777777" w:rsidR="009D111D" w:rsidRPr="006F2D6E" w:rsidRDefault="009D111D" w:rsidP="00F6799B">
            <w:pPr>
              <w:ind w:left="-128" w:right="-222"/>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Найменування замовника, якому здійснювалося виконання аналогічного замовлення</w:t>
            </w:r>
          </w:p>
        </w:tc>
        <w:tc>
          <w:tcPr>
            <w:tcW w:w="1418" w:type="dxa"/>
            <w:vAlign w:val="center"/>
          </w:tcPr>
          <w:p w14:paraId="6892AD82" w14:textId="77777777" w:rsidR="009D111D" w:rsidRPr="006F2D6E" w:rsidRDefault="009D111D" w:rsidP="00F6799B">
            <w:pPr>
              <w:ind w:left="-107"/>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Предмет договору</w:t>
            </w:r>
          </w:p>
        </w:tc>
        <w:tc>
          <w:tcPr>
            <w:tcW w:w="992" w:type="dxa"/>
            <w:vAlign w:val="center"/>
          </w:tcPr>
          <w:p w14:paraId="5E175195" w14:textId="77777777" w:rsidR="009D111D" w:rsidRPr="006F2D6E" w:rsidRDefault="009D111D" w:rsidP="00F6799B">
            <w:pPr>
              <w:ind w:left="-11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Сума</w:t>
            </w:r>
          </w:p>
        </w:tc>
        <w:tc>
          <w:tcPr>
            <w:tcW w:w="1446" w:type="dxa"/>
            <w:vAlign w:val="center"/>
          </w:tcPr>
          <w:p w14:paraId="3FA1968C" w14:textId="77777777" w:rsidR="009D111D" w:rsidRPr="006F2D6E" w:rsidRDefault="009D111D" w:rsidP="00F6799B">
            <w:pPr>
              <w:ind w:left="-112"/>
              <w:jc w:val="center"/>
              <w:rPr>
                <w:rFonts w:ascii="Times New Roman" w:hAnsi="Times New Roman" w:cs="Times New Roman"/>
                <w:color w:val="000000" w:themeColor="text1"/>
                <w:sz w:val="24"/>
                <w:szCs w:val="24"/>
              </w:rPr>
            </w:pPr>
          </w:p>
          <w:p w14:paraId="35195566" w14:textId="77777777" w:rsidR="009D111D" w:rsidRPr="006F2D6E" w:rsidRDefault="009D111D" w:rsidP="00F6799B">
            <w:pPr>
              <w:ind w:left="-112"/>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Рік виконання</w:t>
            </w:r>
          </w:p>
          <w:p w14:paraId="27EDEA0C"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331" w:type="dxa"/>
            <w:vAlign w:val="center"/>
          </w:tcPr>
          <w:p w14:paraId="6D38867A" w14:textId="77777777" w:rsidR="009D111D" w:rsidRPr="006F2D6E" w:rsidRDefault="009D111D" w:rsidP="00F6799B">
            <w:pPr>
              <w:ind w:left="-54"/>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Контактна особа замовника, телефон</w:t>
            </w:r>
          </w:p>
          <w:p w14:paraId="2C8BF866"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475" w:type="dxa"/>
            <w:gridSpan w:val="2"/>
            <w:vAlign w:val="center"/>
          </w:tcPr>
          <w:p w14:paraId="10C5211F" w14:textId="77777777" w:rsidR="009D111D" w:rsidRPr="006F2D6E" w:rsidRDefault="009D111D" w:rsidP="00F6799B">
            <w:pPr>
              <w:ind w:left="-113" w:right="-49"/>
              <w:jc w:val="center"/>
              <w:rPr>
                <w:rFonts w:ascii="Times New Roman" w:hAnsi="Times New Roman" w:cs="Times New Roman"/>
                <w:color w:val="000000" w:themeColor="text1"/>
                <w:sz w:val="24"/>
                <w:szCs w:val="24"/>
              </w:rPr>
            </w:pPr>
            <w:r w:rsidRPr="006F2D6E">
              <w:rPr>
                <w:rFonts w:ascii="Times New Roman" w:hAnsi="Times New Roman" w:cs="Times New Roman"/>
                <w:color w:val="000000" w:themeColor="text1"/>
                <w:sz w:val="24"/>
                <w:szCs w:val="24"/>
              </w:rPr>
              <w:t>№ оголошення на Прозоро</w:t>
            </w:r>
          </w:p>
        </w:tc>
      </w:tr>
      <w:tr w:rsidR="009D111D" w:rsidRPr="006F2D6E" w14:paraId="75B50B1A" w14:textId="77777777" w:rsidTr="00F6799B">
        <w:trPr>
          <w:trHeight w:val="288"/>
        </w:trPr>
        <w:tc>
          <w:tcPr>
            <w:tcW w:w="562" w:type="dxa"/>
          </w:tcPr>
          <w:p w14:paraId="58679149"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694" w:type="dxa"/>
          </w:tcPr>
          <w:p w14:paraId="183D8466"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418" w:type="dxa"/>
          </w:tcPr>
          <w:p w14:paraId="0B0CFF98"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992" w:type="dxa"/>
          </w:tcPr>
          <w:p w14:paraId="0CB62916"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446" w:type="dxa"/>
          </w:tcPr>
          <w:p w14:paraId="4352F3AE" w14:textId="77777777" w:rsidR="009D111D" w:rsidRPr="006F2D6E" w:rsidRDefault="009D111D" w:rsidP="00F6799B">
            <w:pPr>
              <w:ind w:left="-284"/>
              <w:rPr>
                <w:rFonts w:ascii="Times New Roman" w:hAnsi="Times New Roman" w:cs="Times New Roman"/>
                <w:color w:val="000000" w:themeColor="text1"/>
                <w:sz w:val="24"/>
                <w:szCs w:val="24"/>
              </w:rPr>
            </w:pPr>
          </w:p>
        </w:tc>
        <w:tc>
          <w:tcPr>
            <w:tcW w:w="1337" w:type="dxa"/>
            <w:gridSpan w:val="2"/>
          </w:tcPr>
          <w:p w14:paraId="605B2703" w14:textId="77777777" w:rsidR="009D111D" w:rsidRPr="006F2D6E" w:rsidRDefault="009D111D" w:rsidP="00F6799B">
            <w:pPr>
              <w:ind w:left="-284"/>
              <w:rPr>
                <w:rFonts w:ascii="Times New Roman" w:hAnsi="Times New Roman" w:cs="Times New Roman"/>
                <w:color w:val="000000" w:themeColor="text1"/>
                <w:sz w:val="24"/>
                <w:szCs w:val="24"/>
              </w:rPr>
            </w:pPr>
          </w:p>
        </w:tc>
        <w:tc>
          <w:tcPr>
            <w:tcW w:w="1469" w:type="dxa"/>
          </w:tcPr>
          <w:p w14:paraId="23F47EE6" w14:textId="77777777" w:rsidR="009D111D" w:rsidRPr="006F2D6E" w:rsidRDefault="009D111D" w:rsidP="00F6799B">
            <w:pPr>
              <w:ind w:left="-284"/>
              <w:rPr>
                <w:rFonts w:ascii="Times New Roman" w:hAnsi="Times New Roman" w:cs="Times New Roman"/>
                <w:color w:val="000000" w:themeColor="text1"/>
                <w:sz w:val="24"/>
                <w:szCs w:val="24"/>
              </w:rPr>
            </w:pPr>
          </w:p>
        </w:tc>
      </w:tr>
      <w:tr w:rsidR="009D111D" w:rsidRPr="006F2D6E" w14:paraId="786EFC68" w14:textId="77777777" w:rsidTr="00F6799B">
        <w:trPr>
          <w:trHeight w:val="240"/>
        </w:trPr>
        <w:tc>
          <w:tcPr>
            <w:tcW w:w="562" w:type="dxa"/>
          </w:tcPr>
          <w:p w14:paraId="3D77E493"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2694" w:type="dxa"/>
          </w:tcPr>
          <w:p w14:paraId="3B88A642"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418" w:type="dxa"/>
          </w:tcPr>
          <w:p w14:paraId="045EF710"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992" w:type="dxa"/>
          </w:tcPr>
          <w:p w14:paraId="4A38E66C"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446" w:type="dxa"/>
          </w:tcPr>
          <w:p w14:paraId="03EC8D43"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337" w:type="dxa"/>
            <w:gridSpan w:val="2"/>
          </w:tcPr>
          <w:p w14:paraId="24F3F685" w14:textId="77777777" w:rsidR="009D111D" w:rsidRPr="006F2D6E" w:rsidRDefault="009D111D" w:rsidP="00F6799B">
            <w:pPr>
              <w:ind w:left="-284"/>
              <w:jc w:val="center"/>
              <w:rPr>
                <w:rFonts w:ascii="Times New Roman" w:hAnsi="Times New Roman" w:cs="Times New Roman"/>
                <w:color w:val="000000" w:themeColor="text1"/>
                <w:sz w:val="24"/>
                <w:szCs w:val="24"/>
              </w:rPr>
            </w:pPr>
          </w:p>
        </w:tc>
        <w:tc>
          <w:tcPr>
            <w:tcW w:w="1469" w:type="dxa"/>
          </w:tcPr>
          <w:p w14:paraId="3E45021E" w14:textId="77777777" w:rsidR="009D111D" w:rsidRPr="006F2D6E" w:rsidRDefault="009D111D" w:rsidP="00F6799B">
            <w:pPr>
              <w:ind w:left="-284"/>
              <w:jc w:val="center"/>
              <w:rPr>
                <w:rFonts w:ascii="Times New Roman" w:hAnsi="Times New Roman" w:cs="Times New Roman"/>
                <w:color w:val="000000" w:themeColor="text1"/>
                <w:sz w:val="24"/>
                <w:szCs w:val="24"/>
              </w:rPr>
            </w:pPr>
          </w:p>
        </w:tc>
      </w:tr>
    </w:tbl>
    <w:p w14:paraId="54D614DF" w14:textId="77777777" w:rsidR="009D111D" w:rsidRPr="006F2D6E" w:rsidRDefault="009D111D" w:rsidP="009D111D">
      <w:pPr>
        <w:spacing w:after="0"/>
        <w:ind w:left="-284"/>
        <w:jc w:val="center"/>
        <w:rPr>
          <w:rFonts w:ascii="Times New Roman" w:eastAsiaTheme="minorHAnsi" w:hAnsi="Times New Roman" w:cs="Times New Roman"/>
          <w:color w:val="000000" w:themeColor="text1"/>
          <w:sz w:val="24"/>
          <w:szCs w:val="24"/>
        </w:rPr>
      </w:pPr>
    </w:p>
    <w:p w14:paraId="33EB88DA" w14:textId="77777777" w:rsidR="009D111D" w:rsidRPr="006F2D6E" w:rsidRDefault="009D111D" w:rsidP="009D111D">
      <w:pPr>
        <w:spacing w:after="0"/>
        <w:ind w:left="-284"/>
        <w:jc w:val="both"/>
        <w:rPr>
          <w:rFonts w:ascii="Times New Roman" w:eastAsiaTheme="minorHAnsi" w:hAnsi="Times New Roman" w:cs="Times New Roman"/>
          <w:color w:val="000000" w:themeColor="text1"/>
          <w:sz w:val="24"/>
          <w:szCs w:val="24"/>
        </w:rPr>
      </w:pPr>
      <w:r w:rsidRPr="006F2D6E">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6DEDE4DD" w14:textId="77777777" w:rsidR="009D111D" w:rsidRPr="006F2D6E" w:rsidRDefault="009D111D" w:rsidP="009D111D">
      <w:pPr>
        <w:spacing w:after="0"/>
        <w:jc w:val="both"/>
        <w:rPr>
          <w:rFonts w:ascii="Times New Roman" w:eastAsiaTheme="minorHAnsi" w:hAnsi="Times New Roman" w:cs="Times New Roman"/>
          <w:color w:val="000000" w:themeColor="text1"/>
          <w:sz w:val="24"/>
          <w:szCs w:val="24"/>
        </w:rPr>
      </w:pPr>
    </w:p>
    <w:p w14:paraId="5A71F209" w14:textId="77777777" w:rsidR="009D111D" w:rsidRPr="006F2D6E" w:rsidRDefault="009D111D" w:rsidP="009D111D">
      <w:pPr>
        <w:spacing w:after="0"/>
        <w:jc w:val="both"/>
        <w:rPr>
          <w:rFonts w:ascii="Times New Roman" w:eastAsiaTheme="minorHAnsi" w:hAnsi="Times New Roman" w:cs="Times New Roman"/>
          <w:color w:val="000000" w:themeColor="text1"/>
          <w:sz w:val="24"/>
          <w:szCs w:val="24"/>
        </w:rPr>
      </w:pPr>
    </w:p>
    <w:p w14:paraId="605F37EE" w14:textId="77777777" w:rsidR="009D111D"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Копія ліцензії на програмномний комплекс АВК-5</w:t>
      </w:r>
      <w:r>
        <w:rPr>
          <w:rFonts w:ascii="Times New Roman" w:eastAsiaTheme="minorHAnsi" w:hAnsi="Times New Roman" w:cs="Times New Roman"/>
          <w:color w:val="000000" w:themeColor="text1"/>
          <w:sz w:val="24"/>
          <w:szCs w:val="24"/>
        </w:rPr>
        <w:t>;</w:t>
      </w:r>
    </w:p>
    <w:p w14:paraId="3FF19E8C" w14:textId="77777777" w:rsidR="009D111D" w:rsidRPr="00A9147A" w:rsidRDefault="009D111D" w:rsidP="009D111D">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Копія фінансової звітності за останній звітній період з відміткою органу статистики (або копія квитанції про підтвердження подачі звітності в електронному вигляді):</w:t>
      </w:r>
    </w:p>
    <w:p w14:paraId="335C28B7" w14:textId="77777777" w:rsidR="009D111D" w:rsidRPr="00A9147A" w:rsidRDefault="009D111D" w:rsidP="009D111D">
      <w:pPr>
        <w:pStyle w:val="a5"/>
        <w:numPr>
          <w:ilvl w:val="0"/>
          <w:numId w:val="26"/>
        </w:numPr>
        <w:tabs>
          <w:tab w:val="left" w:pos="709"/>
        </w:tabs>
        <w:spacing w:after="0"/>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Балансу підприємства учасника;</w:t>
      </w:r>
    </w:p>
    <w:p w14:paraId="7192D5BC" w14:textId="77777777" w:rsidR="009D111D" w:rsidRPr="00A9147A" w:rsidRDefault="009D111D" w:rsidP="009D111D">
      <w:pPr>
        <w:pStyle w:val="a5"/>
        <w:numPr>
          <w:ilvl w:val="0"/>
          <w:numId w:val="26"/>
        </w:numPr>
        <w:tabs>
          <w:tab w:val="left" w:pos="709"/>
        </w:tabs>
        <w:spacing w:after="0"/>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Звіту про фінансові результати учасника;</w:t>
      </w:r>
    </w:p>
    <w:p w14:paraId="291E84A9" w14:textId="77777777" w:rsidR="009D111D" w:rsidRPr="00A9147A" w:rsidRDefault="009D111D" w:rsidP="009D111D">
      <w:pPr>
        <w:pStyle w:val="a5"/>
        <w:numPr>
          <w:ilvl w:val="0"/>
          <w:numId w:val="26"/>
        </w:numPr>
        <w:tabs>
          <w:tab w:val="left" w:pos="709"/>
        </w:tabs>
        <w:spacing w:after="0"/>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Звіту про рух грошових коштів;</w:t>
      </w:r>
    </w:p>
    <w:p w14:paraId="12D40883" w14:textId="77777777" w:rsidR="009D111D" w:rsidRPr="00A9147A" w:rsidRDefault="009D111D" w:rsidP="009D111D">
      <w:pPr>
        <w:pStyle w:val="a5"/>
        <w:numPr>
          <w:ilvl w:val="0"/>
          <w:numId w:val="26"/>
        </w:numPr>
        <w:tabs>
          <w:tab w:val="left" w:pos="709"/>
        </w:tabs>
        <w:spacing w:after="0"/>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Декларація (для фізичних осіб);</w:t>
      </w:r>
    </w:p>
    <w:p w14:paraId="6B573725" w14:textId="77777777" w:rsidR="009D111D" w:rsidRPr="00A9147A" w:rsidRDefault="009D111D" w:rsidP="009D111D">
      <w:pPr>
        <w:spacing w:after="0"/>
        <w:contextualSpacing/>
        <w:jc w:val="both"/>
        <w:rPr>
          <w:rFonts w:ascii="Times New Roman" w:eastAsiaTheme="minorHAnsi" w:hAnsi="Times New Roman" w:cs="Times New Roman"/>
          <w:color w:val="000000" w:themeColor="text1"/>
          <w:sz w:val="24"/>
          <w:szCs w:val="24"/>
        </w:rPr>
      </w:pPr>
      <w:r w:rsidRPr="00A9147A">
        <w:rPr>
          <w:rFonts w:ascii="Times New Roman" w:eastAsiaTheme="minorHAnsi" w:hAnsi="Times New Roman" w:cs="Times New Roman"/>
          <w:color w:val="000000" w:themeColor="text1"/>
          <w:sz w:val="24"/>
          <w:szCs w:val="24"/>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r>
        <w:rPr>
          <w:rFonts w:ascii="Times New Roman" w:eastAsiaTheme="minorHAnsi" w:hAnsi="Times New Roman" w:cs="Times New Roman"/>
          <w:color w:val="000000" w:themeColor="text1"/>
          <w:sz w:val="24"/>
          <w:szCs w:val="24"/>
        </w:rPr>
        <w:t>.</w:t>
      </w:r>
    </w:p>
    <w:p w14:paraId="0BEB7111" w14:textId="77777777" w:rsidR="009D111D" w:rsidRPr="00A9147A" w:rsidRDefault="009D111D" w:rsidP="009D111D">
      <w:pPr>
        <w:spacing w:after="0"/>
        <w:contextualSpacing/>
        <w:jc w:val="both"/>
        <w:rPr>
          <w:rFonts w:ascii="Times New Roman" w:eastAsiaTheme="minorHAnsi" w:hAnsi="Times New Roman" w:cs="Times New Roman"/>
          <w:color w:val="000000" w:themeColor="text1"/>
          <w:sz w:val="24"/>
          <w:szCs w:val="24"/>
        </w:rPr>
      </w:pPr>
    </w:p>
    <w:p w14:paraId="4C43A456" w14:textId="41A09B2B" w:rsidR="009D111D" w:rsidRPr="0062374C" w:rsidRDefault="009D111D" w:rsidP="009D111D">
      <w:pPr>
        <w:spacing w:after="0"/>
        <w:jc w:val="both"/>
        <w:rPr>
          <w:rFonts w:ascii="Times New Roman" w:eastAsiaTheme="minorHAnsi" w:hAnsi="Times New Roman" w:cs="Times New Roman"/>
          <w:color w:val="000000" w:themeColor="text1"/>
          <w:sz w:val="24"/>
          <w:szCs w:val="24"/>
          <w:lang w:val="ru-RU"/>
        </w:rPr>
      </w:pPr>
    </w:p>
    <w:p w14:paraId="5A045A13" w14:textId="77777777" w:rsidR="009D111D" w:rsidRPr="006F2D6E" w:rsidRDefault="009D111D" w:rsidP="009D111D">
      <w:pPr>
        <w:spacing w:after="0"/>
        <w:jc w:val="both"/>
        <w:rPr>
          <w:rFonts w:ascii="Times New Roman" w:eastAsiaTheme="minorHAnsi" w:hAnsi="Times New Roman" w:cs="Times New Roman"/>
          <w:color w:val="000000" w:themeColor="text1"/>
          <w:sz w:val="24"/>
          <w:szCs w:val="24"/>
        </w:rPr>
      </w:pPr>
    </w:p>
    <w:p w14:paraId="7400603E" w14:textId="77777777" w:rsidR="009D111D" w:rsidRPr="006F2D6E" w:rsidRDefault="009D111D" w:rsidP="009D111D">
      <w:pPr>
        <w:spacing w:after="0"/>
        <w:jc w:val="both"/>
        <w:rPr>
          <w:rFonts w:ascii="Times New Roman" w:eastAsiaTheme="minorHAnsi" w:hAnsi="Times New Roman" w:cs="Times New Roman"/>
          <w:color w:val="000000" w:themeColor="text1"/>
          <w:sz w:val="24"/>
          <w:szCs w:val="24"/>
        </w:rPr>
      </w:pPr>
    </w:p>
    <w:p w14:paraId="4D792674" w14:textId="77777777" w:rsidR="009D111D" w:rsidRPr="006F2D6E" w:rsidRDefault="009D111D" w:rsidP="009D111D">
      <w:pPr>
        <w:spacing w:after="0"/>
        <w:ind w:left="-284"/>
        <w:jc w:val="both"/>
        <w:rPr>
          <w:rFonts w:ascii="Times New Roman" w:eastAsiaTheme="minorHAnsi" w:hAnsi="Times New Roman" w:cs="Times New Roman"/>
          <w:color w:val="000000" w:themeColor="text1"/>
          <w:sz w:val="24"/>
          <w:szCs w:val="24"/>
        </w:rPr>
      </w:pPr>
    </w:p>
    <w:p w14:paraId="3BC51AC4" w14:textId="77777777" w:rsidR="009D111D" w:rsidRPr="006F2D6E" w:rsidRDefault="009D111D" w:rsidP="009D111D">
      <w:pPr>
        <w:spacing w:after="0"/>
        <w:ind w:left="-284"/>
        <w:jc w:val="center"/>
        <w:rPr>
          <w:rFonts w:ascii="Times New Roman" w:eastAsiaTheme="minorHAnsi" w:hAnsi="Times New Roman" w:cs="Times New Roman"/>
          <w:b/>
          <w:color w:val="000000" w:themeColor="text1"/>
          <w:sz w:val="24"/>
          <w:szCs w:val="24"/>
        </w:rPr>
      </w:pPr>
      <w:r w:rsidRPr="006F2D6E">
        <w:rPr>
          <w:rFonts w:ascii="Times New Roman" w:eastAsiaTheme="minorHAnsi" w:hAnsi="Times New Roman" w:cs="Times New Roman"/>
          <w:b/>
          <w:color w:val="000000" w:themeColor="text1"/>
          <w:sz w:val="24"/>
          <w:szCs w:val="24"/>
        </w:rPr>
        <w:t>Інші документи, які надає Учасник (юридична особа, фізична особа та фізична-особа підприємець) в складі пропозиції</w:t>
      </w:r>
    </w:p>
    <w:p w14:paraId="13A096E4" w14:textId="77777777" w:rsidR="009D111D" w:rsidRPr="006F2D6E" w:rsidRDefault="009D111D" w:rsidP="009D111D">
      <w:pPr>
        <w:spacing w:after="0"/>
        <w:ind w:left="-284"/>
        <w:jc w:val="center"/>
        <w:rPr>
          <w:rFonts w:ascii="Times New Roman" w:eastAsiaTheme="minorHAnsi" w:hAnsi="Times New Roman" w:cs="Times New Roman"/>
          <w:b/>
          <w:color w:val="000000" w:themeColor="text1"/>
          <w:sz w:val="24"/>
          <w:szCs w:val="24"/>
        </w:rPr>
      </w:pPr>
    </w:p>
    <w:p w14:paraId="12C95976" w14:textId="77777777" w:rsidR="009D111D" w:rsidRPr="006F2D6E" w:rsidRDefault="009D111D" w:rsidP="009D111D">
      <w:pPr>
        <w:numPr>
          <w:ilvl w:val="0"/>
          <w:numId w:val="24"/>
        </w:numPr>
        <w:spacing w:after="0" w:line="240" w:lineRule="auto"/>
        <w:contextualSpacing/>
        <w:jc w:val="both"/>
        <w:rPr>
          <w:rFonts w:ascii="Times New Roman" w:eastAsia="Times New Roman" w:hAnsi="Times New Roman" w:cs="Times New Roman"/>
          <w:sz w:val="24"/>
          <w:szCs w:val="24"/>
          <w:lang w:bidi="uk-UA"/>
        </w:rPr>
      </w:pPr>
      <w:r w:rsidRPr="006F2D6E">
        <w:rPr>
          <w:rFonts w:ascii="Times New Roman" w:eastAsia="Times New Roman" w:hAnsi="Times New Roman" w:cs="Times New Roman"/>
          <w:sz w:val="24"/>
          <w:szCs w:val="24"/>
          <w:lang w:bidi="uk-UA"/>
        </w:rPr>
        <w:t xml:space="preserve">Оригінал або копія, завірена належним чином у сканованому вигляді </w:t>
      </w:r>
      <w:r w:rsidRPr="006F2D6E">
        <w:rPr>
          <w:rFonts w:ascii="Times New Roman" w:eastAsia="Times New Roman" w:hAnsi="Times New Roman" w:cs="Times New Roman"/>
          <w:b/>
          <w:bCs/>
          <w:sz w:val="24"/>
          <w:szCs w:val="24"/>
          <w:u w:val="single"/>
          <w:lang w:bidi="uk-UA"/>
        </w:rPr>
        <w:t>Статуту</w:t>
      </w:r>
      <w:r w:rsidRPr="006F2D6E">
        <w:rPr>
          <w:rFonts w:ascii="Times New Roman" w:eastAsia="Times New Roman" w:hAnsi="Times New Roman" w:cs="Times New Roman"/>
          <w:sz w:val="24"/>
          <w:szCs w:val="24"/>
          <w:lang w:bidi="uk-UA"/>
        </w:rPr>
        <w:t xml:space="preserve"> або іншого установчого документу в останній редакції, в повному обсязі, з відміткою державного реєстратора. У разі відсутності відмітки державного реєстратора, в Довідці довільної форми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останній редакції.</w:t>
      </w:r>
    </w:p>
    <w:p w14:paraId="5179B2EC" w14:textId="77777777" w:rsidR="009D111D" w:rsidRPr="006F2D6E" w:rsidRDefault="009D111D" w:rsidP="009D111D">
      <w:pPr>
        <w:spacing w:after="0" w:line="240" w:lineRule="auto"/>
        <w:ind w:left="720"/>
        <w:contextualSpacing/>
        <w:jc w:val="both"/>
        <w:rPr>
          <w:rFonts w:ascii="Times New Roman" w:eastAsia="Times New Roman" w:hAnsi="Times New Roman" w:cs="Times New Roman"/>
          <w:sz w:val="24"/>
          <w:szCs w:val="24"/>
          <w:lang w:bidi="uk-UA"/>
        </w:rPr>
      </w:pPr>
      <w:r w:rsidRPr="006F2D6E">
        <w:rPr>
          <w:rFonts w:ascii="Times New Roman" w:eastAsia="Times New Roman" w:hAnsi="Times New Roman" w:cs="Times New Roman"/>
          <w:sz w:val="24"/>
          <w:szCs w:val="24"/>
          <w:lang w:bidi="uk-UA"/>
        </w:rPr>
        <w:t>У випадку, якщо учасник діє на підставі модельного статуту необхідно надати рішення про створення та провадження діяльності учасника з використанням модельного статуту.</w:t>
      </w:r>
    </w:p>
    <w:p w14:paraId="44D1E445" w14:textId="77777777" w:rsidR="009D111D" w:rsidRPr="006F2D6E" w:rsidRDefault="009D111D" w:rsidP="009D111D">
      <w:pPr>
        <w:spacing w:after="0" w:line="240" w:lineRule="auto"/>
        <w:ind w:left="720"/>
        <w:contextualSpacing/>
        <w:jc w:val="both"/>
        <w:rPr>
          <w:rFonts w:ascii="Times New Roman" w:eastAsia="Times New Roman" w:hAnsi="Times New Roman" w:cs="Times New Roman"/>
          <w:sz w:val="24"/>
          <w:szCs w:val="24"/>
          <w:lang w:bidi="uk-UA"/>
        </w:rPr>
      </w:pPr>
      <w:r w:rsidRPr="006F2D6E">
        <w:rPr>
          <w:rFonts w:ascii="Times New Roman" w:eastAsia="Times New Roman" w:hAnsi="Times New Roman" w:cs="Times New Roman"/>
          <w:sz w:val="24"/>
          <w:szCs w:val="24"/>
          <w:lang w:bidi="uk-UA"/>
        </w:rPr>
        <w:t>Якщо Статутом або іншим установчим документом учасника визначені обмеження (в т. ч. вартісні) повноважень керівника, іншої посадової особи, представника учасника щодо участі у процедурах закупівель, підписання документів пропозиції, вчинення від імені учасника правочинів, у т. ч. укладання (підписання) договорів, у вигляді необхідності попереднього отримання згоди (дозволу тощо) Загальних Зборів, Наглядової ради чи іншого органу юридичної особи на реалізацію таких повноважень вищевказаними особами, учасник повинен надати у складі пропозиції відповідний документ від такого органу юридичної особи про підтвердження відповідних повноважень відповідних осіб.</w:t>
      </w:r>
    </w:p>
    <w:p w14:paraId="432F116B" w14:textId="77777777" w:rsidR="009D111D" w:rsidRPr="006F2D6E" w:rsidRDefault="009D111D" w:rsidP="009D111D">
      <w:pPr>
        <w:numPr>
          <w:ilvl w:val="0"/>
          <w:numId w:val="24"/>
        </w:numPr>
        <w:spacing w:after="0" w:line="240" w:lineRule="auto"/>
        <w:contextualSpacing/>
        <w:jc w:val="both"/>
        <w:rPr>
          <w:rFonts w:ascii="Times New Roman" w:eastAsia="Times New Roman" w:hAnsi="Times New Roman" w:cs="Times New Roman"/>
          <w:color w:val="000000"/>
          <w:sz w:val="24"/>
          <w:szCs w:val="20"/>
        </w:rPr>
      </w:pPr>
      <w:r w:rsidRPr="006F2D6E">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F2D6E">
        <w:rPr>
          <w:rFonts w:ascii="Times New Roman" w:eastAsia="Times New Roman" w:hAnsi="Times New Roman" w:cs="Times New Roman"/>
          <w:sz w:val="24"/>
          <w:szCs w:val="20"/>
        </w:rPr>
        <w:t xml:space="preserve">— </w:t>
      </w:r>
      <w:r w:rsidRPr="006F2D6E">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p w14:paraId="7FBC145A" w14:textId="77777777" w:rsidR="009D111D" w:rsidRPr="006F2D6E" w:rsidRDefault="009D111D" w:rsidP="009D111D">
      <w:pPr>
        <w:spacing w:after="0" w:line="240" w:lineRule="auto"/>
        <w:ind w:left="720"/>
        <w:contextualSpacing/>
        <w:jc w:val="both"/>
        <w:rPr>
          <w:rFonts w:ascii="Times New Roman" w:eastAsia="Times New Roman" w:hAnsi="Times New Roman" w:cs="Times New Roman"/>
          <w:color w:val="000000"/>
          <w:sz w:val="24"/>
          <w:szCs w:val="20"/>
          <w:lang w:bidi="uk-UA"/>
        </w:rPr>
      </w:pPr>
      <w:r w:rsidRPr="006F2D6E">
        <w:rPr>
          <w:rFonts w:ascii="Times New Roman" w:eastAsia="Times New Roman" w:hAnsi="Times New Roman" w:cs="Times New Roman"/>
          <w:color w:val="000000"/>
          <w:sz w:val="24"/>
          <w:szCs w:val="20"/>
          <w:lang w:bidi="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w:t>
      </w:r>
      <w:r w:rsidRPr="006F2D6E">
        <w:rPr>
          <w:rFonts w:ascii="Times New Roman" w:eastAsia="Times New Roman" w:hAnsi="Times New Roman" w:cs="Times New Roman"/>
          <w:color w:val="000000"/>
          <w:sz w:val="24"/>
          <w:szCs w:val="20"/>
          <w:lang w:bidi="uk-UA"/>
        </w:rPr>
        <w:lastRenderedPageBreak/>
        <w:t>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що підтверджує повноваження посадової особи учасника на підписання всіх документів) – для юридичних осіб.</w:t>
      </w:r>
    </w:p>
    <w:p w14:paraId="6D65C2C5" w14:textId="77777777" w:rsidR="009D111D" w:rsidRPr="006F2D6E" w:rsidRDefault="009D111D" w:rsidP="009D111D">
      <w:pPr>
        <w:spacing w:after="0" w:line="240" w:lineRule="auto"/>
        <w:ind w:left="720"/>
        <w:contextualSpacing/>
        <w:jc w:val="both"/>
        <w:rPr>
          <w:rFonts w:ascii="Times New Roman" w:eastAsia="Times New Roman" w:hAnsi="Times New Roman" w:cs="Times New Roman"/>
          <w:color w:val="000000"/>
          <w:sz w:val="24"/>
          <w:szCs w:val="20"/>
          <w:lang w:bidi="uk-UA"/>
        </w:rPr>
      </w:pPr>
      <w:r w:rsidRPr="006F2D6E">
        <w:rPr>
          <w:rFonts w:ascii="Times New Roman" w:eastAsia="Times New Roman" w:hAnsi="Times New Roman" w:cs="Times New Roman"/>
          <w:color w:val="000000"/>
          <w:sz w:val="24"/>
          <w:szCs w:val="20"/>
          <w:lang w:bidi="uk-UA"/>
        </w:rPr>
        <w:t>Повноваження учасника фізичної особи або фізичної особи-підприємця підтверджуються поданням оригіналу або копією, завіреною належним чином паспорта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оригіналу або копією, завіреною належним чином довідки про присвоєння ідентифікаційного номеру/картки платника податків (у разі відсутності з релігійних переконань – копію сторінок паспорта з відповідною відміткою).</w:t>
      </w:r>
    </w:p>
    <w:p w14:paraId="73EDE5FE" w14:textId="77777777" w:rsidR="009D111D" w:rsidRPr="006F2D6E" w:rsidRDefault="009D111D" w:rsidP="009D111D">
      <w:pPr>
        <w:numPr>
          <w:ilvl w:val="0"/>
          <w:numId w:val="24"/>
        </w:numPr>
        <w:spacing w:after="0" w:line="240" w:lineRule="auto"/>
        <w:contextualSpacing/>
        <w:jc w:val="both"/>
        <w:rPr>
          <w:rFonts w:ascii="Times New Roman" w:eastAsia="Times New Roman" w:hAnsi="Times New Roman" w:cs="Times New Roman"/>
          <w:color w:val="000000"/>
          <w:sz w:val="40"/>
          <w:szCs w:val="20"/>
        </w:rPr>
      </w:pPr>
      <w:r w:rsidRPr="006F2D6E">
        <w:rPr>
          <w:rFonts w:ascii="Times New Roman" w:eastAsia="Times New Roman" w:hAnsi="Times New Roman" w:cs="Times New Roman"/>
          <w:b/>
          <w:color w:val="000000"/>
          <w:sz w:val="24"/>
          <w:szCs w:val="20"/>
        </w:rPr>
        <w:t xml:space="preserve">Достовірна інформація у вигляді довідки довільної форми, </w:t>
      </w:r>
      <w:r w:rsidRPr="006F2D6E">
        <w:rPr>
          <w:rFonts w:ascii="Times New Roman" w:eastAsia="Times New Roman" w:hAnsi="Times New Roman" w:cs="Times New Roman"/>
          <w:sz w:val="24"/>
          <w:szCs w:val="20"/>
        </w:rPr>
        <w:t>у</w:t>
      </w:r>
      <w:r w:rsidRPr="006F2D6E">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F2D6E">
        <w:rPr>
          <w:rFonts w:ascii="Times New Roman" w:eastAsia="Times New Roman" w:hAnsi="Times New Roman" w:cs="Times New Roman"/>
          <w:i/>
          <w:color w:val="000000"/>
          <w:sz w:val="24"/>
          <w:szCs w:val="20"/>
        </w:rPr>
        <w:t>Замість довідки довільної форми учасник може надати чинну ліцензію або документ дозвільного характеру.</w:t>
      </w:r>
    </w:p>
    <w:p w14:paraId="089D26CE" w14:textId="77777777" w:rsidR="009D111D" w:rsidRPr="006F2D6E" w:rsidRDefault="009D111D" w:rsidP="009D111D">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6F2D6E">
        <w:rPr>
          <w:rFonts w:ascii="Times New Roman" w:eastAsia="Times New Roman" w:hAnsi="Times New Roman" w:cs="Times New Roman"/>
          <w:b/>
          <w:bCs/>
          <w:sz w:val="24"/>
          <w:szCs w:val="24"/>
        </w:rPr>
        <w:t>Довідку в довільній формі</w:t>
      </w:r>
      <w:r w:rsidRPr="006F2D6E">
        <w:rPr>
          <w:rFonts w:ascii="Times New Roman" w:eastAsia="Times New Roman" w:hAnsi="Times New Roman" w:cs="Times New Roman"/>
          <w:sz w:val="24"/>
          <w:szCs w:val="24"/>
        </w:rPr>
        <w:t xml:space="preserve"> від Учасника, що з боку Замовника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0FE6651C" w14:textId="509A0C42" w:rsidR="009D111D" w:rsidRPr="006F2D6E" w:rsidRDefault="009D111D" w:rsidP="00277910">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6F2D6E">
        <w:rPr>
          <w:rFonts w:ascii="Times New Roman" w:eastAsia="Times New Roman" w:hAnsi="Times New Roman" w:cs="Times New Roman"/>
          <w:b/>
          <w:bCs/>
          <w:sz w:val="24"/>
          <w:szCs w:val="24"/>
          <w:lang w:bidi="uk-UA"/>
        </w:rPr>
        <w:t>Гарантійний лист</w:t>
      </w:r>
      <w:r w:rsidRPr="006F2D6E">
        <w:rPr>
          <w:rFonts w:ascii="Times New Roman" w:eastAsia="Times New Roman" w:hAnsi="Times New Roman" w:cs="Times New Roman"/>
          <w:sz w:val="24"/>
          <w:szCs w:val="24"/>
          <w:lang w:bidi="uk-UA"/>
        </w:rPr>
        <w:t>, що постачальник не є юридичною особою — резидентом Російської Федерації/Республіки Білорусь</w:t>
      </w:r>
      <w:r w:rsidR="00277910">
        <w:rPr>
          <w:rFonts w:ascii="Times New Roman" w:eastAsia="Times New Roman" w:hAnsi="Times New Roman" w:cs="Times New Roman"/>
          <w:sz w:val="24"/>
          <w:szCs w:val="24"/>
          <w:lang w:bidi="uk-UA"/>
        </w:rPr>
        <w:t>,</w:t>
      </w:r>
      <w:r w:rsidRPr="006F2D6E">
        <w:rPr>
          <w:rFonts w:ascii="Times New Roman" w:eastAsia="Times New Roman" w:hAnsi="Times New Roman" w:cs="Times New Roman"/>
          <w:sz w:val="24"/>
          <w:szCs w:val="24"/>
          <w:lang w:bidi="uk-UA"/>
        </w:rPr>
        <w:t xml:space="preserve"> </w:t>
      </w:r>
      <w:r w:rsidR="00277910" w:rsidRPr="00277910">
        <w:rPr>
          <w:rFonts w:ascii="Times New Roman" w:eastAsia="Times New Roman" w:hAnsi="Times New Roman" w:cs="Times New Roman"/>
          <w:sz w:val="24"/>
          <w:szCs w:val="24"/>
          <w:lang w:bidi="uk-UA"/>
        </w:rPr>
        <w:t xml:space="preserve">Ісламська Республіка Іран </w:t>
      </w:r>
      <w:r w:rsidRPr="006F2D6E">
        <w:rPr>
          <w:rFonts w:ascii="Times New Roman" w:eastAsia="Times New Roman" w:hAnsi="Times New Roman" w:cs="Times New Roman"/>
          <w:sz w:val="24"/>
          <w:szCs w:val="24"/>
          <w:lang w:bidi="uk-UA"/>
        </w:rPr>
        <w:t>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277910">
        <w:rPr>
          <w:rFonts w:ascii="Times New Roman" w:eastAsia="Times New Roman" w:hAnsi="Times New Roman" w:cs="Times New Roman"/>
          <w:sz w:val="24"/>
          <w:szCs w:val="24"/>
          <w:lang w:bidi="uk-UA"/>
        </w:rPr>
        <w:t xml:space="preserve">, </w:t>
      </w:r>
      <w:r w:rsidR="00277910" w:rsidRPr="00277910">
        <w:rPr>
          <w:rFonts w:ascii="Times New Roman" w:eastAsia="Times New Roman" w:hAnsi="Times New Roman" w:cs="Times New Roman"/>
          <w:sz w:val="24"/>
          <w:szCs w:val="24"/>
          <w:lang w:bidi="uk-UA"/>
        </w:rPr>
        <w:t>Ісламська Республіка Іран</w:t>
      </w:r>
      <w:r w:rsidRPr="00277910">
        <w:rPr>
          <w:rFonts w:ascii="Times New Roman" w:eastAsia="Times New Roman" w:hAnsi="Times New Roman" w:cs="Times New Roman"/>
          <w:sz w:val="24"/>
          <w:szCs w:val="24"/>
          <w:lang w:bidi="uk-UA"/>
        </w:rPr>
        <w:t>,</w:t>
      </w:r>
      <w:r w:rsidRPr="006F2D6E">
        <w:rPr>
          <w:rFonts w:ascii="Times New Roman" w:eastAsia="Times New Roman" w:hAnsi="Times New Roman" w:cs="Times New Roman"/>
          <w:sz w:val="24"/>
          <w:szCs w:val="24"/>
          <w:lang w:bidi="uk-UA"/>
        </w:rPr>
        <w:t xml:space="preserve"> та/або юридичною особою, кінцевим бенефіціарним власником (власником) якої є резидент (резиденти) Російської Федерації/Республіки Білорусь</w:t>
      </w:r>
      <w:r w:rsidR="00277910">
        <w:rPr>
          <w:rFonts w:ascii="Times New Roman" w:eastAsia="Times New Roman" w:hAnsi="Times New Roman" w:cs="Times New Roman"/>
          <w:sz w:val="24"/>
          <w:szCs w:val="24"/>
          <w:lang w:bidi="uk-UA"/>
        </w:rPr>
        <w:t xml:space="preserve">, </w:t>
      </w:r>
      <w:r w:rsidR="00277910" w:rsidRPr="00277910">
        <w:rPr>
          <w:rFonts w:ascii="Times New Roman" w:eastAsia="Times New Roman" w:hAnsi="Times New Roman" w:cs="Times New Roman"/>
          <w:sz w:val="24"/>
          <w:szCs w:val="24"/>
          <w:lang w:bidi="uk-UA"/>
        </w:rPr>
        <w:t>Ісламська Республіка Іран</w:t>
      </w:r>
      <w:r w:rsidRPr="00277910">
        <w:rPr>
          <w:rFonts w:ascii="Times New Roman" w:eastAsia="Times New Roman" w:hAnsi="Times New Roman" w:cs="Times New Roman"/>
          <w:sz w:val="24"/>
          <w:szCs w:val="24"/>
          <w:lang w:bidi="uk-UA"/>
        </w:rPr>
        <w:t>,</w:t>
      </w:r>
      <w:r w:rsidRPr="006F2D6E">
        <w:rPr>
          <w:rFonts w:ascii="Times New Roman" w:eastAsia="Times New Roman" w:hAnsi="Times New Roman" w:cs="Times New Roman"/>
          <w:sz w:val="24"/>
          <w:szCs w:val="24"/>
          <w:lang w:bidi="uk-UA"/>
        </w:rPr>
        <w:t xml:space="preserve"> або фізичною особою (фізичною особою — підприємцем) — резидентом Російської Федерації/Республіки Білорусь</w:t>
      </w:r>
      <w:r w:rsidR="00277910">
        <w:rPr>
          <w:rFonts w:ascii="Times New Roman" w:eastAsia="Times New Roman" w:hAnsi="Times New Roman" w:cs="Times New Roman"/>
          <w:sz w:val="24"/>
          <w:szCs w:val="24"/>
          <w:lang w:bidi="uk-UA"/>
        </w:rPr>
        <w:t>,</w:t>
      </w:r>
      <w:r w:rsidR="00277910" w:rsidRPr="00277910">
        <w:t xml:space="preserve"> </w:t>
      </w:r>
      <w:r w:rsidR="00277910" w:rsidRPr="00277910">
        <w:rPr>
          <w:rFonts w:ascii="Times New Roman" w:eastAsia="Times New Roman" w:hAnsi="Times New Roman" w:cs="Times New Roman"/>
          <w:sz w:val="24"/>
          <w:szCs w:val="24"/>
          <w:lang w:bidi="uk-UA"/>
        </w:rPr>
        <w:t>Ісламська Республіка Іран</w:t>
      </w:r>
      <w:r w:rsidRPr="006F2D6E">
        <w:rPr>
          <w:rFonts w:ascii="Times New Roman" w:eastAsia="Times New Roman" w:hAnsi="Times New Roman" w:cs="Times New Roman"/>
          <w:sz w:val="24"/>
          <w:szCs w:val="24"/>
          <w:lang w:bidi="uk-UA"/>
        </w:rPr>
        <w:t>, або не є суб’єктом господарювання, що здійснює продаж товарів, робіт, послуг походженням з Російської Федерації/Республіки Білорусь</w:t>
      </w:r>
      <w:r w:rsidR="00277910">
        <w:rPr>
          <w:rFonts w:ascii="Times New Roman" w:eastAsia="Times New Roman" w:hAnsi="Times New Roman" w:cs="Times New Roman"/>
          <w:sz w:val="24"/>
          <w:szCs w:val="24"/>
          <w:lang w:bidi="uk-UA"/>
        </w:rPr>
        <w:t xml:space="preserve">, </w:t>
      </w:r>
      <w:r w:rsidR="00277910" w:rsidRPr="00277910">
        <w:rPr>
          <w:rFonts w:ascii="Times New Roman" w:eastAsia="Times New Roman" w:hAnsi="Times New Roman" w:cs="Times New Roman"/>
          <w:sz w:val="24"/>
          <w:szCs w:val="24"/>
          <w:lang w:bidi="uk-UA"/>
        </w:rPr>
        <w:t>Ісламська Республіка Іран</w:t>
      </w:r>
      <w:r w:rsidRPr="00277910">
        <w:rPr>
          <w:rFonts w:ascii="Times New Roman" w:eastAsia="Times New Roman" w:hAnsi="Times New Roman" w:cs="Times New Roman"/>
          <w:sz w:val="24"/>
          <w:szCs w:val="24"/>
          <w:lang w:bidi="uk-UA"/>
        </w:rPr>
        <w:t>.</w:t>
      </w:r>
    </w:p>
    <w:p w14:paraId="14C1A676" w14:textId="77777777" w:rsidR="009D111D" w:rsidRPr="00A9147A" w:rsidRDefault="009D111D" w:rsidP="009D111D">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6F2D6E">
        <w:rPr>
          <w:rFonts w:ascii="Times New Roman" w:eastAsia="Times New Roman" w:hAnsi="Times New Roman" w:cs="Times New Roman"/>
          <w:color w:val="000000" w:themeColor="text1"/>
          <w:sz w:val="24"/>
          <w:szCs w:val="24"/>
        </w:rPr>
        <w:t>Якщо Учасник планує залучати субпідрядника/співвиконавця до надання послуг, то в складі тендерної пропозиції він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(надається у разі залучення).</w:t>
      </w:r>
      <w:r w:rsidRPr="00A9147A">
        <w:rPr>
          <w:rFonts w:ascii="Times New Roman" w:eastAsia="Times New Roman" w:hAnsi="Times New Roman" w:cs="Times New Roman"/>
          <w:bCs/>
          <w:color w:val="000000" w:themeColor="text1"/>
          <w:sz w:val="24"/>
          <w:szCs w:val="24"/>
        </w:rPr>
        <w:t xml:space="preserve">Якщо Учасник не планує залучати субпідрядника/співвиконавця до виконання робіт, він надає довідку довільної форми </w:t>
      </w:r>
      <w:r w:rsidRPr="00A9147A">
        <w:rPr>
          <w:rFonts w:ascii="Times New Roman" w:eastAsia="Times New Roman" w:hAnsi="Times New Roman" w:cs="Times New Roman"/>
          <w:color w:val="000000" w:themeColor="text1"/>
          <w:sz w:val="24"/>
          <w:szCs w:val="24"/>
        </w:rPr>
        <w:t>щодо незалучення субпідрядника/співвиконавця.</w:t>
      </w:r>
    </w:p>
    <w:p w14:paraId="641BB4B0" w14:textId="77777777" w:rsidR="009D111D" w:rsidRPr="00A9147A" w:rsidRDefault="009D111D" w:rsidP="009D111D">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A9147A">
        <w:rPr>
          <w:rFonts w:ascii="Times New Roman" w:eastAsia="Times New Roman" w:hAnsi="Times New Roman" w:cs="Times New Roman"/>
          <w:color w:val="000000" w:themeColor="text1"/>
          <w:sz w:val="24"/>
          <w:szCs w:val="24"/>
        </w:rPr>
        <w:t>Копія договору між Учасником та компанією-перевізником (приймальником) на вивіз (приймання) будівельного сміття;</w:t>
      </w:r>
    </w:p>
    <w:p w14:paraId="15EFAA25" w14:textId="77777777" w:rsidR="009D111D" w:rsidRPr="00A9147A" w:rsidRDefault="009D111D" w:rsidP="009D111D">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A9147A">
        <w:rPr>
          <w:rFonts w:ascii="Times New Roman" w:eastAsia="Times New Roman" w:hAnsi="Times New Roman" w:cs="Times New Roman"/>
          <w:color w:val="000000" w:themeColor="text1"/>
          <w:sz w:val="24"/>
          <w:szCs w:val="24"/>
        </w:rPr>
        <w:t>Оригінал чи копія (завірена належним чином) довідки з обслуговуючого банку про відкриття поточного рахунку (рахунків) та відсутність (наявність) заборгованості за кредитами, видана не раніше дати публікації оголошення про заплановану закупівлю;</w:t>
      </w:r>
    </w:p>
    <w:p w14:paraId="265EF7A1" w14:textId="77777777" w:rsidR="009D111D" w:rsidRPr="00A9147A" w:rsidRDefault="009D111D" w:rsidP="009D111D">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A9147A">
        <w:rPr>
          <w:rFonts w:ascii="Times New Roman" w:eastAsia="Times New Roman" w:hAnsi="Times New Roman" w:cs="Times New Roman"/>
          <w:color w:val="000000" w:themeColor="text1"/>
          <w:sz w:val="24"/>
          <w:szCs w:val="24"/>
        </w:rPr>
        <w:t>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w:t>
      </w:r>
    </w:p>
    <w:p w14:paraId="5691D021" w14:textId="003AED85" w:rsidR="0071410F" w:rsidRDefault="009D111D" w:rsidP="0071410F">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A9147A">
        <w:rPr>
          <w:rFonts w:ascii="Times New Roman" w:eastAsia="Times New Roman" w:hAnsi="Times New Roman" w:cs="Times New Roman"/>
          <w:color w:val="000000" w:themeColor="text1"/>
          <w:sz w:val="24"/>
          <w:szCs w:val="24"/>
        </w:rPr>
        <w:t>Довідка (або нотаріально завірену копію) видана уповноваженим органом Державної податкової служби України, щодо відкритих раху</w:t>
      </w:r>
      <w:r w:rsidR="00155128">
        <w:rPr>
          <w:rFonts w:ascii="Times New Roman" w:eastAsia="Times New Roman" w:hAnsi="Times New Roman" w:cs="Times New Roman"/>
          <w:color w:val="000000" w:themeColor="text1"/>
          <w:sz w:val="24"/>
          <w:szCs w:val="24"/>
        </w:rPr>
        <w:t>нків Учасника.</w:t>
      </w:r>
      <w:bookmarkStart w:id="7" w:name="_GoBack"/>
      <w:bookmarkEnd w:id="7"/>
    </w:p>
    <w:p w14:paraId="4AFBB208" w14:textId="77777777" w:rsidR="0071410F" w:rsidRDefault="0071410F" w:rsidP="0071410F">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 xml:space="preserve">Учасник надає в складі тендерної пропозиції копії відповідних документів, що підтверджують навчання зазначених інженерно-технічних працівників з питань охорони праці, в тому числі керівника Учасника. Надані посвідчення та протоколи (витяги з протоколів) навчання з питань охорони праці керівного складу підприємства учасника </w:t>
      </w:r>
      <w:r w:rsidRPr="0071410F">
        <w:rPr>
          <w:rFonts w:ascii="Times New Roman" w:eastAsia="Times New Roman" w:hAnsi="Times New Roman" w:cs="Times New Roman"/>
          <w:color w:val="000000" w:themeColor="text1"/>
          <w:sz w:val="24"/>
          <w:szCs w:val="24"/>
        </w:rPr>
        <w:lastRenderedPageBreak/>
        <w:t xml:space="preserve">надаються для підтвердження можливості створення комісії з перевірки знань з питань охорони праці працівників Учасника. </w:t>
      </w:r>
    </w:p>
    <w:p w14:paraId="66500DE9" w14:textId="3AE3A9F3" w:rsidR="0071410F" w:rsidRPr="0071410F" w:rsidRDefault="0071410F" w:rsidP="0071410F">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Для головного інженера підприємства повинні бути :</w:t>
      </w:r>
    </w:p>
    <w:p w14:paraId="2832965D" w14:textId="77777777"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посвідченням про проходження навчання відповідно до НПАОП 45.2-7.03-17 «Мінімальні вимоги з охорони праці на тимчасових або мобільних будівельних майданчиках»;</w:t>
      </w:r>
    </w:p>
    <w:p w14:paraId="37BF24C9" w14:textId="77777777"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посвідченням про проходження навчання відповідно до НПАОП 0.00-7.17-18 «Мінімальні вимоги безпеки і охорони здоров'я при використанні працівниками засобів індивідуального захисту на робочому місці»;</w:t>
      </w:r>
    </w:p>
    <w:p w14:paraId="20F8222A" w14:textId="77777777" w:rsid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посвідчення про проходження навчання відповідно до НПАОП 0.00-45.2-1.02-90 «Правила з охорони праці під час будівництва та ремонту обєктів житл</w:t>
      </w:r>
      <w:r>
        <w:rPr>
          <w:rFonts w:ascii="Times New Roman" w:eastAsia="Times New Roman" w:hAnsi="Times New Roman" w:cs="Times New Roman"/>
          <w:color w:val="000000" w:themeColor="text1"/>
          <w:sz w:val="24"/>
          <w:szCs w:val="24"/>
        </w:rPr>
        <w:t>ово-комунального господарства»;</w:t>
      </w:r>
    </w:p>
    <w:p w14:paraId="155E9258" w14:textId="7B80F656"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13. </w:t>
      </w:r>
      <w:r w:rsidRPr="0071410F">
        <w:rPr>
          <w:rFonts w:ascii="Times New Roman" w:eastAsia="Times New Roman" w:hAnsi="Times New Roman" w:cs="Times New Roman"/>
          <w:color w:val="000000" w:themeColor="text1"/>
          <w:sz w:val="24"/>
          <w:szCs w:val="24"/>
        </w:rPr>
        <w:t>Для керівника підприємства</w:t>
      </w:r>
    </w:p>
    <w:p w14:paraId="6820F370" w14:textId="77777777"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посвідчення про проходження навчання відповідно до НПАОП 0.00-7.11-12 «Загальні вимоги стосовно забезпечення роботодавцями охорони праці працівників»</w:t>
      </w:r>
    </w:p>
    <w:p w14:paraId="10526830" w14:textId="77777777" w:rsid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посвідчення про проходження навчання відповідно до НПАОП 45.2-7.02-12 «Система стандартів безпеки праці. Охорона праці і промислова безпека у б</w:t>
      </w:r>
      <w:r>
        <w:rPr>
          <w:rFonts w:ascii="Times New Roman" w:eastAsia="Times New Roman" w:hAnsi="Times New Roman" w:cs="Times New Roman"/>
          <w:color w:val="000000" w:themeColor="text1"/>
          <w:sz w:val="24"/>
          <w:szCs w:val="24"/>
        </w:rPr>
        <w:t>удівництві (ДБН А.3.2.-2-2009);</w:t>
      </w:r>
    </w:p>
    <w:p w14:paraId="3F0B3CA3" w14:textId="6A2331CC"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 </w:t>
      </w:r>
      <w:r w:rsidRPr="0071410F">
        <w:rPr>
          <w:rFonts w:ascii="Times New Roman" w:eastAsia="Times New Roman" w:hAnsi="Times New Roman" w:cs="Times New Roman"/>
          <w:color w:val="000000" w:themeColor="text1"/>
          <w:sz w:val="24"/>
          <w:szCs w:val="24"/>
        </w:rPr>
        <w:t>Учасник повинен підтвердити наявність у працівників робітничих професій посвідчень і протоколів  з охорони праці, а саме:</w:t>
      </w:r>
    </w:p>
    <w:p w14:paraId="2D21FF0D" w14:textId="77777777"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допуску до виконання робіт з інструментом і пристроями (НПАОП 0.00-1.71-13);</w:t>
      </w:r>
    </w:p>
    <w:p w14:paraId="0C42544B" w14:textId="77777777"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групи електробезпеки не нижче 2-ї;</w:t>
      </w:r>
    </w:p>
    <w:p w14:paraId="67A8680F" w14:textId="77777777"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навчання з питань пожежно-технічного мінімуму;</w:t>
      </w:r>
    </w:p>
    <w:p w14:paraId="0EEC5D19" w14:textId="77777777" w:rsid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sidRPr="0071410F">
        <w:rPr>
          <w:rFonts w:ascii="Times New Roman" w:eastAsia="Times New Roman" w:hAnsi="Times New Roman" w:cs="Times New Roman"/>
          <w:color w:val="000000" w:themeColor="text1"/>
          <w:sz w:val="24"/>
          <w:szCs w:val="24"/>
        </w:rPr>
        <w:t>-</w:t>
      </w:r>
      <w:r w:rsidRPr="0071410F">
        <w:rPr>
          <w:rFonts w:ascii="Times New Roman" w:eastAsia="Times New Roman" w:hAnsi="Times New Roman" w:cs="Times New Roman"/>
          <w:color w:val="000000" w:themeColor="text1"/>
          <w:sz w:val="24"/>
          <w:szCs w:val="24"/>
        </w:rPr>
        <w:tab/>
        <w:t xml:space="preserve">допуску до робіт </w:t>
      </w:r>
      <w:r>
        <w:rPr>
          <w:rFonts w:ascii="Times New Roman" w:eastAsia="Times New Roman" w:hAnsi="Times New Roman" w:cs="Times New Roman"/>
          <w:color w:val="000000" w:themeColor="text1"/>
          <w:sz w:val="24"/>
          <w:szCs w:val="24"/>
        </w:rPr>
        <w:t xml:space="preserve">на висоті (НПАОП 0.00-1.15-07). </w:t>
      </w:r>
    </w:p>
    <w:p w14:paraId="5F35F805" w14:textId="68BC6992" w:rsid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15. </w:t>
      </w:r>
      <w:r w:rsidRPr="0071410F">
        <w:rPr>
          <w:rFonts w:ascii="Times New Roman" w:eastAsia="Times New Roman" w:hAnsi="Times New Roman" w:cs="Times New Roman"/>
          <w:color w:val="000000" w:themeColor="text1"/>
          <w:sz w:val="24"/>
          <w:szCs w:val="24"/>
        </w:rPr>
        <w:t>У складі пропозиції Учасник надає копію чинного протоколу про виміри опору ізоляції електроінструменту, що буде викорис</w:t>
      </w:r>
      <w:r>
        <w:rPr>
          <w:rFonts w:ascii="Times New Roman" w:eastAsia="Times New Roman" w:hAnsi="Times New Roman" w:cs="Times New Roman"/>
          <w:color w:val="000000" w:themeColor="text1"/>
          <w:sz w:val="24"/>
          <w:szCs w:val="24"/>
        </w:rPr>
        <w:t>товуватися при виконанні робіт.</w:t>
      </w:r>
    </w:p>
    <w:p w14:paraId="2AC218F3" w14:textId="502C2E5F" w:rsidR="0071410F" w:rsidRPr="0071410F"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16. </w:t>
      </w:r>
      <w:r w:rsidRPr="0071410F">
        <w:rPr>
          <w:rFonts w:ascii="Times New Roman" w:eastAsia="Times New Roman" w:hAnsi="Times New Roman" w:cs="Times New Roman"/>
          <w:color w:val="000000" w:themeColor="text1"/>
          <w:sz w:val="24"/>
          <w:szCs w:val="24"/>
        </w:rPr>
        <w:t>Учасник повинен надати Декларацію відповідності матеріально-технічної бази роботодавця вимогам законодавства з питань охорони праці та промислової безпеки.</w:t>
      </w:r>
    </w:p>
    <w:p w14:paraId="4C3A5981" w14:textId="77777777" w:rsidR="0071410F" w:rsidRPr="00A9147A" w:rsidRDefault="0071410F" w:rsidP="0071410F">
      <w:pPr>
        <w:spacing w:after="0" w:line="240" w:lineRule="auto"/>
        <w:contextualSpacing/>
        <w:jc w:val="both"/>
        <w:rPr>
          <w:rFonts w:ascii="Times New Roman" w:eastAsia="Times New Roman" w:hAnsi="Times New Roman" w:cs="Times New Roman"/>
          <w:color w:val="000000" w:themeColor="text1"/>
          <w:sz w:val="24"/>
          <w:szCs w:val="24"/>
        </w:rPr>
      </w:pPr>
    </w:p>
    <w:p w14:paraId="42FF2C0F" w14:textId="1B74DD04" w:rsidR="00CB0CAB" w:rsidRDefault="00CB0CAB" w:rsidP="0071410F">
      <w:pPr>
        <w:spacing w:before="240" w:after="0" w:line="240" w:lineRule="auto"/>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50AF4A81"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2CE2E129"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1864D6A0"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передбаченого цією тендерною документацією та/ або Законом та/ або Особливостями, </w:t>
      </w:r>
      <w:r w:rsidRPr="00A95F17">
        <w:rPr>
          <w:rFonts w:ascii="Times New Roman" w:eastAsia="Times New Roman" w:hAnsi="Times New Roman" w:cs="Times New Roman"/>
          <w:sz w:val="20"/>
          <w:szCs w:val="20"/>
          <w:lang w:val="ru-RU"/>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A95F17">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6F73FEB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w:t>
            </w:r>
            <w:r w:rsidR="00277910">
              <w:rPr>
                <w:rFonts w:ascii="Times New Roman" w:eastAsia="Times New Roman" w:hAnsi="Times New Roman" w:cs="Times New Roman"/>
                <w:sz w:val="20"/>
                <w:szCs w:val="20"/>
                <w:lang w:val="ru-RU"/>
              </w:rPr>
              <w:t>/</w:t>
            </w:r>
            <w:r w:rsidR="00277910">
              <w:t xml:space="preserve"> </w:t>
            </w:r>
            <w:r w:rsidR="00277910" w:rsidRPr="00277910">
              <w:rPr>
                <w:rFonts w:ascii="Times New Roman" w:eastAsia="Times New Roman" w:hAnsi="Times New Roman" w:cs="Times New Roman"/>
                <w:sz w:val="20"/>
                <w:szCs w:val="20"/>
                <w:lang w:val="ru-RU"/>
              </w:rPr>
              <w:t xml:space="preserve">Ісламська Республіка </w:t>
            </w:r>
            <w:proofErr w:type="gramStart"/>
            <w:r w:rsidR="00277910" w:rsidRPr="00277910">
              <w:rPr>
                <w:rFonts w:ascii="Times New Roman" w:eastAsia="Times New Roman" w:hAnsi="Times New Roman" w:cs="Times New Roman"/>
                <w:sz w:val="20"/>
                <w:szCs w:val="20"/>
                <w:lang w:val="ru-RU"/>
              </w:rPr>
              <w:t>Іран</w:t>
            </w:r>
            <w:r w:rsidR="00277910">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w:t>
            </w:r>
            <w:proofErr w:type="gramEnd"/>
            <w:r w:rsidRPr="00A95F17">
              <w:rPr>
                <w:rFonts w:ascii="Times New Roman" w:eastAsia="Times New Roman" w:hAnsi="Times New Roman" w:cs="Times New Roman"/>
                <w:sz w:val="20"/>
                <w:szCs w:val="20"/>
                <w:lang w:val="ru-RU"/>
              </w:rPr>
              <w:t xml:space="preserve">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xml:space="preserve">. Переможець процедури повинен надати замовнику цінову (тендерну) пропозицію (за </w:t>
      </w:r>
      <w:r w:rsidRPr="00A95F17">
        <w:rPr>
          <w:rFonts w:ascii="Times New Roman" w:eastAsia="Times New Roman" w:hAnsi="Times New Roman" w:cs="Times New Roman"/>
          <w:b/>
          <w:sz w:val="24"/>
          <w:szCs w:val="24"/>
        </w:rPr>
        <w:lastRenderedPageBreak/>
        <w:t>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29535B76"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A43232">
        <w:rPr>
          <w:rFonts w:ascii="Times New Roman" w:eastAsia="Times New Roman" w:hAnsi="Times New Roman" w:cs="Times New Roman"/>
          <w:sz w:val="24"/>
          <w:szCs w:val="24"/>
        </w:rPr>
        <w:t>ДК 021:2015-45450000-6 Інші завершальні будівельні роботи (Поточний ремонт приміщень дільничних офіцерів ГУНП у м. Києві  за адресою: м. Київ, вул. Нагірна, 6/31)</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F4558A">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F4558A">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F4558A">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F4558A">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F4558A">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F4558A">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F4558A">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F4558A">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F4558A">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F4558A">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F4558A">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F4558A">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F4558A">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F4558A">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56BE8F01"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78103FC" w14:textId="3FACC4A2"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62005583" w14:textId="4CE44DF8"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6D900732" w14:textId="6A8E8FC5"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7A2E5A45" w14:textId="5048D9B0"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15D40C62" w14:textId="29F02C62"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7DE37C72" w14:textId="75CF0E84"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236CDFBB" w14:textId="22A4CFCC"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27C48D91" w14:textId="05DA29F6" w:rsidR="00A43232" w:rsidRDefault="00A43232" w:rsidP="00A95F17">
      <w:pPr>
        <w:widowControl w:val="0"/>
        <w:spacing w:after="0" w:line="240" w:lineRule="auto"/>
        <w:jc w:val="both"/>
        <w:rPr>
          <w:rFonts w:ascii="Times New Roman" w:eastAsia="Times New Roman" w:hAnsi="Times New Roman" w:cs="Times New Roman"/>
          <w:b/>
          <w:bCs/>
          <w:sz w:val="24"/>
          <w:szCs w:val="24"/>
        </w:rPr>
      </w:pPr>
    </w:p>
    <w:p w14:paraId="5BDC8006" w14:textId="5AF448EA"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5DE2FA01" w:rsidR="00984FB1" w:rsidRPr="00461317" w:rsidRDefault="00A43232"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021:2015-45450000-6 Інші завершальні будівельні роботи (Поточний ремонт приміщень дільничних офіцерів ГУНП у м. Києві  за адресою: м. Київ, вул. Нагірна, 6/31)</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F4558A">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39FEE287" w:rsidR="00097E39" w:rsidRPr="00097E39" w:rsidRDefault="0062374C"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До </w:t>
            </w:r>
            <w:r>
              <w:rPr>
                <w:rFonts w:ascii="Times New Roman" w:eastAsia="Arial" w:hAnsi="Times New Roman" w:cs="Times New Roman"/>
                <w:sz w:val="24"/>
                <w:szCs w:val="24"/>
                <w:lang w:val="en-US" w:eastAsia="ru-RU"/>
              </w:rPr>
              <w:t>10</w:t>
            </w:r>
            <w:r w:rsidR="00097E39" w:rsidRPr="00097E39">
              <w:rPr>
                <w:rFonts w:ascii="Times New Roman" w:eastAsia="Arial" w:hAnsi="Times New Roman" w:cs="Times New Roman"/>
                <w:sz w:val="24"/>
                <w:szCs w:val="24"/>
                <w:lang w:eastAsia="ru-RU"/>
              </w:rPr>
              <w:t>.</w:t>
            </w:r>
            <w:r>
              <w:rPr>
                <w:rFonts w:ascii="Times New Roman" w:eastAsia="Arial" w:hAnsi="Times New Roman" w:cs="Times New Roman"/>
                <w:sz w:val="24"/>
                <w:szCs w:val="24"/>
                <w:lang w:val="en-US" w:eastAsia="ru-RU"/>
              </w:rPr>
              <w:t>06</w:t>
            </w:r>
            <w:r w:rsidR="00866BFB">
              <w:rPr>
                <w:rFonts w:ascii="Times New Roman" w:eastAsia="Arial" w:hAnsi="Times New Roman" w:cs="Times New Roman"/>
                <w:sz w:val="24"/>
                <w:szCs w:val="24"/>
                <w:lang w:eastAsia="ru-RU"/>
              </w:rPr>
              <w:t>.2024</w:t>
            </w:r>
          </w:p>
        </w:tc>
      </w:tr>
      <w:tr w:rsidR="00097E39" w:rsidRPr="00097E39" w14:paraId="69E8F8EB" w14:textId="77777777" w:rsidTr="00F4558A">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6771C33C" w:rsidR="00097E39" w:rsidRPr="00097E39" w:rsidRDefault="008E41F7"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Протягом 15 днів з дня підписання актів </w:t>
            </w:r>
          </w:p>
        </w:tc>
      </w:tr>
      <w:tr w:rsidR="00097E39" w:rsidRPr="00097E39" w14:paraId="44B9339F" w14:textId="77777777" w:rsidTr="00F4558A">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73D58AC6" w:rsidR="00097E39" w:rsidRPr="00FD4C36" w:rsidRDefault="00E72844"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 xml:space="preserve">1 </w:t>
            </w:r>
            <w:r w:rsidR="00FD4C36" w:rsidRPr="00FD4C36">
              <w:rPr>
                <w:rFonts w:ascii="Times New Roman" w:eastAsia="Arial" w:hAnsi="Times New Roman" w:cs="Times New Roman"/>
                <w:sz w:val="24"/>
                <w:szCs w:val="24"/>
                <w:lang w:eastAsia="ru-RU"/>
              </w:rPr>
              <w:t>послуг</w:t>
            </w:r>
            <w:r w:rsidR="00866BFB">
              <w:rPr>
                <w:rFonts w:ascii="Times New Roman" w:eastAsia="Arial" w:hAnsi="Times New Roman" w:cs="Times New Roman"/>
                <w:sz w:val="24"/>
                <w:szCs w:val="24"/>
                <w:lang w:eastAsia="ru-RU"/>
              </w:rPr>
              <w:t>а</w:t>
            </w:r>
          </w:p>
        </w:tc>
      </w:tr>
    </w:tbl>
    <w:p w14:paraId="0FFE34D4" w14:textId="77777777"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14:paraId="0A053484" w14:textId="1911F4B2"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60E51DFD" w14:textId="77777777" w:rsidR="00A43232" w:rsidRDefault="00A43232"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FCDD0A" w14:textId="66F4521B"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A43232" w:rsidRPr="00A43232" w14:paraId="0765332D" w14:textId="77777777" w:rsidTr="00F6799B">
        <w:trPr>
          <w:gridAfter w:val="1"/>
          <w:wAfter w:w="59" w:type="dxa"/>
          <w:jc w:val="center"/>
        </w:trPr>
        <w:tc>
          <w:tcPr>
            <w:tcW w:w="10206" w:type="dxa"/>
            <w:gridSpan w:val="6"/>
            <w:tcBorders>
              <w:top w:val="nil"/>
              <w:left w:val="nil"/>
              <w:bottom w:val="nil"/>
              <w:right w:val="nil"/>
            </w:tcBorders>
          </w:tcPr>
          <w:p w14:paraId="1948580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Об'єми робіт</w:t>
            </w:r>
          </w:p>
        </w:tc>
      </w:tr>
      <w:tr w:rsidR="00A43232" w:rsidRPr="00A43232" w14:paraId="4A6113FF" w14:textId="77777777" w:rsidTr="00F6799B">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068EEC8" w14:textId="77777777" w:rsidR="00A43232" w:rsidRPr="00A43232" w:rsidRDefault="00A43232" w:rsidP="00A43232">
            <w:pPr>
              <w:keepLines/>
              <w:autoSpaceDE w:val="0"/>
              <w:autoSpaceDN w:val="0"/>
              <w:spacing w:after="0" w:line="240" w:lineRule="auto"/>
              <w:jc w:val="center"/>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w:t>
            </w:r>
          </w:p>
          <w:p w14:paraId="649D59A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Ч.ч.</w:t>
            </w:r>
          </w:p>
        </w:tc>
        <w:tc>
          <w:tcPr>
            <w:tcW w:w="5387" w:type="dxa"/>
            <w:tcBorders>
              <w:top w:val="single" w:sz="12" w:space="0" w:color="auto"/>
              <w:left w:val="nil"/>
              <w:bottom w:val="nil"/>
              <w:right w:val="nil"/>
            </w:tcBorders>
            <w:vAlign w:val="center"/>
          </w:tcPr>
          <w:p w14:paraId="03854432" w14:textId="77777777" w:rsidR="00A43232" w:rsidRPr="00A43232" w:rsidRDefault="00A43232" w:rsidP="00A43232">
            <w:pPr>
              <w:keepLines/>
              <w:autoSpaceDE w:val="0"/>
              <w:autoSpaceDN w:val="0"/>
              <w:spacing w:after="0" w:line="240" w:lineRule="auto"/>
              <w:jc w:val="center"/>
              <w:rPr>
                <w:rFonts w:ascii="Arial" w:eastAsia="Times New Roman" w:hAnsi="Arial" w:cs="Arial"/>
                <w:spacing w:val="-5"/>
                <w:sz w:val="20"/>
                <w:szCs w:val="20"/>
                <w:lang w:val="ru-RU"/>
              </w:rPr>
            </w:pPr>
          </w:p>
          <w:p w14:paraId="2A95F48D" w14:textId="77777777" w:rsidR="00A43232" w:rsidRPr="00A43232" w:rsidRDefault="00A43232" w:rsidP="00A43232">
            <w:pPr>
              <w:keepLines/>
              <w:autoSpaceDE w:val="0"/>
              <w:autoSpaceDN w:val="0"/>
              <w:spacing w:after="0" w:line="240" w:lineRule="auto"/>
              <w:jc w:val="center"/>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Найменування робіт і витрат</w:t>
            </w:r>
          </w:p>
          <w:p w14:paraId="55D39C8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p>
        </w:tc>
        <w:tc>
          <w:tcPr>
            <w:tcW w:w="1418" w:type="dxa"/>
            <w:tcBorders>
              <w:top w:val="single" w:sz="12" w:space="0" w:color="auto"/>
              <w:left w:val="single" w:sz="4" w:space="0" w:color="auto"/>
              <w:bottom w:val="nil"/>
              <w:right w:val="nil"/>
            </w:tcBorders>
            <w:vAlign w:val="center"/>
          </w:tcPr>
          <w:p w14:paraId="32283EE2" w14:textId="77777777" w:rsidR="00A43232" w:rsidRPr="00A43232" w:rsidRDefault="00A43232" w:rsidP="00A43232">
            <w:pPr>
              <w:keepLines/>
              <w:autoSpaceDE w:val="0"/>
              <w:autoSpaceDN w:val="0"/>
              <w:spacing w:after="0" w:line="240" w:lineRule="auto"/>
              <w:jc w:val="center"/>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Одиниця</w:t>
            </w:r>
          </w:p>
          <w:p w14:paraId="4D01302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виміру</w:t>
            </w:r>
          </w:p>
        </w:tc>
        <w:tc>
          <w:tcPr>
            <w:tcW w:w="1418" w:type="dxa"/>
            <w:tcBorders>
              <w:top w:val="single" w:sz="12" w:space="0" w:color="auto"/>
              <w:left w:val="single" w:sz="4" w:space="0" w:color="auto"/>
              <w:bottom w:val="nil"/>
              <w:right w:val="single" w:sz="4" w:space="0" w:color="auto"/>
            </w:tcBorders>
            <w:vAlign w:val="center"/>
          </w:tcPr>
          <w:p w14:paraId="41A1300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FBC003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Примітка</w:t>
            </w:r>
          </w:p>
        </w:tc>
      </w:tr>
      <w:tr w:rsidR="00A43232" w:rsidRPr="00A43232" w14:paraId="05A0B3E1" w14:textId="77777777" w:rsidTr="00F6799B">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9490B8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5387" w:type="dxa"/>
            <w:tcBorders>
              <w:top w:val="single" w:sz="4" w:space="0" w:color="auto"/>
              <w:left w:val="nil"/>
              <w:bottom w:val="single" w:sz="4" w:space="0" w:color="auto"/>
              <w:right w:val="nil"/>
            </w:tcBorders>
            <w:vAlign w:val="center"/>
          </w:tcPr>
          <w:p w14:paraId="524D325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single" w:sz="4" w:space="0" w:color="auto"/>
              <w:left w:val="single" w:sz="4" w:space="0" w:color="auto"/>
              <w:bottom w:val="single" w:sz="4" w:space="0" w:color="auto"/>
              <w:right w:val="nil"/>
            </w:tcBorders>
            <w:vAlign w:val="center"/>
          </w:tcPr>
          <w:p w14:paraId="7690C85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2B63575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D19E63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w:t>
            </w:r>
          </w:p>
        </w:tc>
      </w:tr>
      <w:tr w:rsidR="00A43232" w:rsidRPr="00A43232" w14:paraId="5D574410" w14:textId="77777777" w:rsidTr="00F6799B">
        <w:trPr>
          <w:gridBefore w:val="1"/>
          <w:wBefore w:w="57" w:type="dxa"/>
          <w:jc w:val="center"/>
        </w:trPr>
        <w:tc>
          <w:tcPr>
            <w:tcW w:w="567" w:type="dxa"/>
            <w:tcBorders>
              <w:top w:val="nil"/>
              <w:left w:val="single" w:sz="12" w:space="0" w:color="auto"/>
              <w:bottom w:val="nil"/>
              <w:right w:val="single" w:sz="4" w:space="0" w:color="auto"/>
            </w:tcBorders>
            <w:vAlign w:val="center"/>
          </w:tcPr>
          <w:p w14:paraId="01217C8F"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CB427C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---------СТЕЛІ--------------------------------</w:t>
            </w:r>
          </w:p>
        </w:tc>
        <w:tc>
          <w:tcPr>
            <w:tcW w:w="1418" w:type="dxa"/>
            <w:tcBorders>
              <w:top w:val="nil"/>
              <w:left w:val="single" w:sz="4" w:space="0" w:color="auto"/>
              <w:bottom w:val="nil"/>
              <w:right w:val="single" w:sz="4" w:space="0" w:color="auto"/>
            </w:tcBorders>
            <w:vAlign w:val="center"/>
          </w:tcPr>
          <w:p w14:paraId="2667E9F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B87B644"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2068537A"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4E0C2F3"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77DB045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5387" w:type="dxa"/>
            <w:tcBorders>
              <w:top w:val="nil"/>
              <w:left w:val="nil"/>
              <w:bottom w:val="nil"/>
              <w:right w:val="nil"/>
            </w:tcBorders>
          </w:tcPr>
          <w:p w14:paraId="28432280"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Розбирання підвісних стель з плит гіпсокартонних</w:t>
            </w:r>
          </w:p>
        </w:tc>
        <w:tc>
          <w:tcPr>
            <w:tcW w:w="1418" w:type="dxa"/>
            <w:tcBorders>
              <w:top w:val="nil"/>
              <w:left w:val="single" w:sz="4" w:space="0" w:color="auto"/>
              <w:bottom w:val="nil"/>
              <w:right w:val="nil"/>
            </w:tcBorders>
          </w:tcPr>
          <w:p w14:paraId="328F63B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41F032F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11,96</w:t>
            </w:r>
          </w:p>
        </w:tc>
        <w:tc>
          <w:tcPr>
            <w:tcW w:w="1418" w:type="dxa"/>
            <w:gridSpan w:val="2"/>
            <w:tcBorders>
              <w:top w:val="nil"/>
              <w:left w:val="single" w:sz="4" w:space="0" w:color="auto"/>
              <w:bottom w:val="nil"/>
              <w:right w:val="single" w:sz="12" w:space="0" w:color="auto"/>
            </w:tcBorders>
          </w:tcPr>
          <w:p w14:paraId="36DF703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E3CCB9B"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2DA3BD5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5387" w:type="dxa"/>
            <w:tcBorders>
              <w:top w:val="nil"/>
              <w:left w:val="nil"/>
              <w:bottom w:val="nil"/>
              <w:right w:val="nil"/>
            </w:tcBorders>
          </w:tcPr>
          <w:p w14:paraId="7DA497DC"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14:paraId="2E62D58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20A6403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11,96</w:t>
            </w:r>
          </w:p>
        </w:tc>
        <w:tc>
          <w:tcPr>
            <w:tcW w:w="1418" w:type="dxa"/>
            <w:gridSpan w:val="2"/>
            <w:tcBorders>
              <w:top w:val="nil"/>
              <w:left w:val="single" w:sz="4" w:space="0" w:color="auto"/>
              <w:bottom w:val="nil"/>
              <w:right w:val="single" w:sz="12" w:space="0" w:color="auto"/>
            </w:tcBorders>
          </w:tcPr>
          <w:p w14:paraId="24FB0D5F"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FF0E050"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0D5BC7D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5387" w:type="dxa"/>
            <w:tcBorders>
              <w:top w:val="nil"/>
              <w:left w:val="nil"/>
              <w:bottom w:val="nil"/>
              <w:right w:val="nil"/>
            </w:tcBorders>
          </w:tcPr>
          <w:p w14:paraId="150E1E02"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Укладання плит стельових в каркас</w:t>
            </w:r>
          </w:p>
        </w:tc>
        <w:tc>
          <w:tcPr>
            <w:tcW w:w="1418" w:type="dxa"/>
            <w:tcBorders>
              <w:top w:val="nil"/>
              <w:left w:val="single" w:sz="4" w:space="0" w:color="auto"/>
              <w:bottom w:val="nil"/>
              <w:right w:val="nil"/>
            </w:tcBorders>
          </w:tcPr>
          <w:p w14:paraId="59A1EE3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43CBCB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11,96</w:t>
            </w:r>
          </w:p>
        </w:tc>
        <w:tc>
          <w:tcPr>
            <w:tcW w:w="1418" w:type="dxa"/>
            <w:gridSpan w:val="2"/>
            <w:tcBorders>
              <w:top w:val="nil"/>
              <w:left w:val="single" w:sz="4" w:space="0" w:color="auto"/>
              <w:bottom w:val="nil"/>
              <w:right w:val="single" w:sz="12" w:space="0" w:color="auto"/>
            </w:tcBorders>
          </w:tcPr>
          <w:p w14:paraId="1920F20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2416337" w14:textId="77777777" w:rsidTr="00F6799B">
        <w:trPr>
          <w:gridBefore w:val="1"/>
          <w:wBefore w:w="57" w:type="dxa"/>
          <w:jc w:val="center"/>
        </w:trPr>
        <w:tc>
          <w:tcPr>
            <w:tcW w:w="567" w:type="dxa"/>
            <w:tcBorders>
              <w:top w:val="nil"/>
              <w:left w:val="single" w:sz="12" w:space="0" w:color="auto"/>
              <w:bottom w:val="nil"/>
              <w:right w:val="single" w:sz="4" w:space="0" w:color="auto"/>
            </w:tcBorders>
            <w:vAlign w:val="center"/>
          </w:tcPr>
          <w:p w14:paraId="76DA2FA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B623A2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------------------Стіни--------------</w:t>
            </w:r>
          </w:p>
        </w:tc>
        <w:tc>
          <w:tcPr>
            <w:tcW w:w="1418" w:type="dxa"/>
            <w:tcBorders>
              <w:top w:val="nil"/>
              <w:left w:val="single" w:sz="4" w:space="0" w:color="auto"/>
              <w:bottom w:val="nil"/>
              <w:right w:val="single" w:sz="4" w:space="0" w:color="auto"/>
            </w:tcBorders>
            <w:vAlign w:val="center"/>
          </w:tcPr>
          <w:p w14:paraId="725D13EC"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7D24250"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5846E16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143F4BE"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1187FD1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w:t>
            </w:r>
          </w:p>
        </w:tc>
        <w:tc>
          <w:tcPr>
            <w:tcW w:w="5387" w:type="dxa"/>
            <w:tcBorders>
              <w:top w:val="nil"/>
              <w:left w:val="nil"/>
              <w:bottom w:val="nil"/>
              <w:right w:val="nil"/>
            </w:tcBorders>
          </w:tcPr>
          <w:p w14:paraId="29041E9D"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Знімання шпалер простих та поліпшених</w:t>
            </w:r>
          </w:p>
        </w:tc>
        <w:tc>
          <w:tcPr>
            <w:tcW w:w="1418" w:type="dxa"/>
            <w:tcBorders>
              <w:top w:val="nil"/>
              <w:left w:val="single" w:sz="4" w:space="0" w:color="auto"/>
              <w:bottom w:val="nil"/>
              <w:right w:val="nil"/>
            </w:tcBorders>
          </w:tcPr>
          <w:p w14:paraId="1E1731A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7AD955A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gridSpan w:val="2"/>
            <w:tcBorders>
              <w:top w:val="nil"/>
              <w:left w:val="single" w:sz="4" w:space="0" w:color="auto"/>
              <w:bottom w:val="nil"/>
              <w:right w:val="single" w:sz="12" w:space="0" w:color="auto"/>
            </w:tcBorders>
          </w:tcPr>
          <w:p w14:paraId="7EB783B0"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CE6B220"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0710F5F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w:t>
            </w:r>
          </w:p>
        </w:tc>
        <w:tc>
          <w:tcPr>
            <w:tcW w:w="5387" w:type="dxa"/>
            <w:tcBorders>
              <w:top w:val="nil"/>
              <w:left w:val="nil"/>
              <w:bottom w:val="nil"/>
              <w:right w:val="nil"/>
            </w:tcBorders>
          </w:tcPr>
          <w:p w14:paraId="30B8CF83"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Розбирання облицювання стін з керамічних</w:t>
            </w:r>
          </w:p>
          <w:p w14:paraId="3CFD92B5"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глазурованих плиток</w:t>
            </w:r>
          </w:p>
        </w:tc>
        <w:tc>
          <w:tcPr>
            <w:tcW w:w="1418" w:type="dxa"/>
            <w:tcBorders>
              <w:top w:val="nil"/>
              <w:left w:val="single" w:sz="4" w:space="0" w:color="auto"/>
              <w:bottom w:val="nil"/>
              <w:right w:val="nil"/>
            </w:tcBorders>
          </w:tcPr>
          <w:p w14:paraId="66F1F37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6B16ABB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9,56</w:t>
            </w:r>
          </w:p>
        </w:tc>
        <w:tc>
          <w:tcPr>
            <w:tcW w:w="1418" w:type="dxa"/>
            <w:gridSpan w:val="2"/>
            <w:tcBorders>
              <w:top w:val="nil"/>
              <w:left w:val="single" w:sz="4" w:space="0" w:color="auto"/>
              <w:bottom w:val="nil"/>
              <w:right w:val="single" w:sz="12" w:space="0" w:color="auto"/>
            </w:tcBorders>
          </w:tcPr>
          <w:p w14:paraId="5FC5A8B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0EF4593"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794C453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w:t>
            </w:r>
          </w:p>
        </w:tc>
        <w:tc>
          <w:tcPr>
            <w:tcW w:w="5387" w:type="dxa"/>
            <w:tcBorders>
              <w:top w:val="nil"/>
              <w:left w:val="nil"/>
              <w:bottom w:val="nil"/>
              <w:right w:val="nil"/>
            </w:tcBorders>
          </w:tcPr>
          <w:p w14:paraId="7E078B9E"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Розбирання поштукатуреної обшивки каркасно-</w:t>
            </w:r>
          </w:p>
          <w:p w14:paraId="0284215E"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обшивних дерев'яних стін</w:t>
            </w:r>
          </w:p>
        </w:tc>
        <w:tc>
          <w:tcPr>
            <w:tcW w:w="1418" w:type="dxa"/>
            <w:tcBorders>
              <w:top w:val="nil"/>
              <w:left w:val="single" w:sz="4" w:space="0" w:color="auto"/>
              <w:bottom w:val="nil"/>
              <w:right w:val="nil"/>
            </w:tcBorders>
          </w:tcPr>
          <w:p w14:paraId="2200B51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1030181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13,33</w:t>
            </w:r>
          </w:p>
        </w:tc>
        <w:tc>
          <w:tcPr>
            <w:tcW w:w="1418" w:type="dxa"/>
            <w:gridSpan w:val="2"/>
            <w:tcBorders>
              <w:top w:val="nil"/>
              <w:left w:val="single" w:sz="4" w:space="0" w:color="auto"/>
              <w:bottom w:val="nil"/>
              <w:right w:val="single" w:sz="12" w:space="0" w:color="auto"/>
            </w:tcBorders>
          </w:tcPr>
          <w:p w14:paraId="2017ED1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CF6DAF5"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064CF76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7</w:t>
            </w:r>
          </w:p>
        </w:tc>
        <w:tc>
          <w:tcPr>
            <w:tcW w:w="5387" w:type="dxa"/>
            <w:tcBorders>
              <w:top w:val="nil"/>
              <w:left w:val="nil"/>
              <w:bottom w:val="nil"/>
              <w:right w:val="nil"/>
            </w:tcBorders>
          </w:tcPr>
          <w:p w14:paraId="51BC5D45"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Улаштування обшивки стін гіпсокартонними плитами</w:t>
            </w:r>
          </w:p>
          <w:p w14:paraId="42531002"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[фальшстіни] по металевому каркасу</w:t>
            </w:r>
          </w:p>
        </w:tc>
        <w:tc>
          <w:tcPr>
            <w:tcW w:w="1418" w:type="dxa"/>
            <w:tcBorders>
              <w:top w:val="nil"/>
              <w:left w:val="single" w:sz="4" w:space="0" w:color="auto"/>
              <w:bottom w:val="nil"/>
              <w:right w:val="nil"/>
            </w:tcBorders>
          </w:tcPr>
          <w:p w14:paraId="079A04C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AB711C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13,33</w:t>
            </w:r>
          </w:p>
        </w:tc>
        <w:tc>
          <w:tcPr>
            <w:tcW w:w="1418" w:type="dxa"/>
            <w:gridSpan w:val="2"/>
            <w:tcBorders>
              <w:top w:val="nil"/>
              <w:left w:val="single" w:sz="4" w:space="0" w:color="auto"/>
              <w:bottom w:val="nil"/>
              <w:right w:val="single" w:sz="12" w:space="0" w:color="auto"/>
            </w:tcBorders>
          </w:tcPr>
          <w:p w14:paraId="1C31C8F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291CF1BE"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653ACA2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8</w:t>
            </w:r>
          </w:p>
        </w:tc>
        <w:tc>
          <w:tcPr>
            <w:tcW w:w="5387" w:type="dxa"/>
            <w:tcBorders>
              <w:top w:val="nil"/>
              <w:left w:val="nil"/>
              <w:bottom w:val="nil"/>
              <w:right w:val="nil"/>
            </w:tcBorders>
          </w:tcPr>
          <w:p w14:paraId="1B6B5D78"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Поліпшене штукатурення поверхонь стін всередені</w:t>
            </w:r>
          </w:p>
          <w:p w14:paraId="00ED89C2"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будівлі цементно-вапняним або цементним розчином по</w:t>
            </w:r>
          </w:p>
          <w:p w14:paraId="33CA7DB1"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каменю та бетону</w:t>
            </w:r>
          </w:p>
        </w:tc>
        <w:tc>
          <w:tcPr>
            <w:tcW w:w="1418" w:type="dxa"/>
            <w:tcBorders>
              <w:top w:val="nil"/>
              <w:left w:val="single" w:sz="4" w:space="0" w:color="auto"/>
              <w:bottom w:val="nil"/>
              <w:right w:val="nil"/>
            </w:tcBorders>
          </w:tcPr>
          <w:p w14:paraId="7A44BB3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9CE9F4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13,33</w:t>
            </w:r>
          </w:p>
        </w:tc>
        <w:tc>
          <w:tcPr>
            <w:tcW w:w="1418" w:type="dxa"/>
            <w:gridSpan w:val="2"/>
            <w:tcBorders>
              <w:top w:val="nil"/>
              <w:left w:val="single" w:sz="4" w:space="0" w:color="auto"/>
              <w:bottom w:val="nil"/>
              <w:right w:val="single" w:sz="12" w:space="0" w:color="auto"/>
            </w:tcBorders>
          </w:tcPr>
          <w:p w14:paraId="46C25AA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070B813A"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5672D28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9</w:t>
            </w:r>
          </w:p>
        </w:tc>
        <w:tc>
          <w:tcPr>
            <w:tcW w:w="5387" w:type="dxa"/>
            <w:tcBorders>
              <w:top w:val="nil"/>
              <w:left w:val="nil"/>
              <w:bottom w:val="nil"/>
              <w:right w:val="nil"/>
            </w:tcBorders>
          </w:tcPr>
          <w:p w14:paraId="0E0349FB"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proofErr w:type="gramStart"/>
            <w:r w:rsidRPr="00A43232">
              <w:rPr>
                <w:rFonts w:ascii="Arial" w:eastAsia="Times New Roman" w:hAnsi="Arial" w:cs="Arial"/>
                <w:spacing w:val="-5"/>
                <w:sz w:val="20"/>
                <w:szCs w:val="20"/>
                <w:lang w:val="ru-RU"/>
              </w:rPr>
              <w:t>Облицювання  поверхонь</w:t>
            </w:r>
            <w:proofErr w:type="gramEnd"/>
            <w:r w:rsidRPr="00A43232">
              <w:rPr>
                <w:rFonts w:ascii="Arial" w:eastAsia="Times New Roman" w:hAnsi="Arial" w:cs="Arial"/>
                <w:spacing w:val="-5"/>
                <w:sz w:val="20"/>
                <w:szCs w:val="20"/>
                <w:lang w:val="ru-RU"/>
              </w:rPr>
              <w:t xml:space="preserve"> стін керамічними плитками  на</w:t>
            </w:r>
          </w:p>
          <w:p w14:paraId="2F39D9DB"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розчині із сухої клеючої суміші, число плиток в 1 м2</w:t>
            </w:r>
          </w:p>
          <w:p w14:paraId="59677ED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понад 7 до 12 шт</w:t>
            </w:r>
          </w:p>
        </w:tc>
        <w:tc>
          <w:tcPr>
            <w:tcW w:w="1418" w:type="dxa"/>
            <w:tcBorders>
              <w:top w:val="nil"/>
              <w:left w:val="single" w:sz="4" w:space="0" w:color="auto"/>
              <w:bottom w:val="nil"/>
              <w:right w:val="nil"/>
            </w:tcBorders>
          </w:tcPr>
          <w:p w14:paraId="72793D7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036FB4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13,33</w:t>
            </w:r>
          </w:p>
        </w:tc>
        <w:tc>
          <w:tcPr>
            <w:tcW w:w="1418" w:type="dxa"/>
            <w:gridSpan w:val="2"/>
            <w:tcBorders>
              <w:top w:val="nil"/>
              <w:left w:val="single" w:sz="4" w:space="0" w:color="auto"/>
              <w:bottom w:val="nil"/>
              <w:right w:val="single" w:sz="12" w:space="0" w:color="auto"/>
            </w:tcBorders>
          </w:tcPr>
          <w:p w14:paraId="4851D95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6518529"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5F693E6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10</w:t>
            </w:r>
          </w:p>
        </w:tc>
        <w:tc>
          <w:tcPr>
            <w:tcW w:w="5387" w:type="dxa"/>
            <w:tcBorders>
              <w:top w:val="nil"/>
              <w:left w:val="nil"/>
              <w:bottom w:val="nil"/>
              <w:right w:val="nil"/>
            </w:tcBorders>
          </w:tcPr>
          <w:p w14:paraId="638BAEF6"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Антисептування водними сумішами стін</w:t>
            </w:r>
          </w:p>
        </w:tc>
        <w:tc>
          <w:tcPr>
            <w:tcW w:w="1418" w:type="dxa"/>
            <w:tcBorders>
              <w:top w:val="nil"/>
              <w:left w:val="single" w:sz="4" w:space="0" w:color="auto"/>
              <w:bottom w:val="nil"/>
              <w:right w:val="nil"/>
            </w:tcBorders>
          </w:tcPr>
          <w:p w14:paraId="00C4006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7A4FBAD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gridSpan w:val="2"/>
            <w:tcBorders>
              <w:top w:val="nil"/>
              <w:left w:val="single" w:sz="4" w:space="0" w:color="auto"/>
              <w:bottom w:val="nil"/>
              <w:right w:val="single" w:sz="12" w:space="0" w:color="auto"/>
            </w:tcBorders>
          </w:tcPr>
          <w:p w14:paraId="5FBED07F"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AA471CD"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706E346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11</w:t>
            </w:r>
          </w:p>
        </w:tc>
        <w:tc>
          <w:tcPr>
            <w:tcW w:w="5387" w:type="dxa"/>
            <w:tcBorders>
              <w:top w:val="nil"/>
              <w:left w:val="nil"/>
              <w:bottom w:val="nil"/>
              <w:right w:val="nil"/>
            </w:tcBorders>
          </w:tcPr>
          <w:p w14:paraId="4EDC802C"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Ремонт штукатурки внутрішніх стін по каменю та бетону</w:t>
            </w:r>
          </w:p>
          <w:p w14:paraId="7C2DF976"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цементно-вапняним розчином, площа до 5 м2, товщина</w:t>
            </w:r>
          </w:p>
          <w:p w14:paraId="0AC8302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шару 20 мм</w:t>
            </w:r>
          </w:p>
        </w:tc>
        <w:tc>
          <w:tcPr>
            <w:tcW w:w="1418" w:type="dxa"/>
            <w:tcBorders>
              <w:top w:val="nil"/>
              <w:left w:val="single" w:sz="4" w:space="0" w:color="auto"/>
              <w:bottom w:val="nil"/>
              <w:right w:val="nil"/>
            </w:tcBorders>
          </w:tcPr>
          <w:p w14:paraId="3CEB636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2D50C16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9</w:t>
            </w:r>
          </w:p>
        </w:tc>
        <w:tc>
          <w:tcPr>
            <w:tcW w:w="1418" w:type="dxa"/>
            <w:gridSpan w:val="2"/>
            <w:tcBorders>
              <w:top w:val="nil"/>
              <w:left w:val="single" w:sz="4" w:space="0" w:color="auto"/>
              <w:bottom w:val="nil"/>
              <w:right w:val="single" w:sz="12" w:space="0" w:color="auto"/>
            </w:tcBorders>
          </w:tcPr>
          <w:p w14:paraId="0E18709A"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A5E3253" w14:textId="77777777" w:rsidTr="00F6799B">
        <w:trPr>
          <w:gridBefore w:val="1"/>
          <w:wBefore w:w="57" w:type="dxa"/>
          <w:jc w:val="center"/>
        </w:trPr>
        <w:tc>
          <w:tcPr>
            <w:tcW w:w="567" w:type="dxa"/>
            <w:tcBorders>
              <w:top w:val="nil"/>
              <w:left w:val="single" w:sz="12" w:space="0" w:color="auto"/>
              <w:bottom w:val="nil"/>
              <w:right w:val="single" w:sz="4" w:space="0" w:color="auto"/>
            </w:tcBorders>
          </w:tcPr>
          <w:p w14:paraId="71AEA59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12</w:t>
            </w:r>
          </w:p>
        </w:tc>
        <w:tc>
          <w:tcPr>
            <w:tcW w:w="5387" w:type="dxa"/>
            <w:tcBorders>
              <w:top w:val="nil"/>
              <w:left w:val="nil"/>
              <w:bottom w:val="nil"/>
              <w:right w:val="nil"/>
            </w:tcBorders>
          </w:tcPr>
          <w:p w14:paraId="541406DF"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Безпіщане накриття поверхонь стін розчином із</w:t>
            </w:r>
          </w:p>
          <w:p w14:paraId="1F5871A7"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клейового гіпсу [типу "сатенгіпс"] товщиною шару 1 мм</w:t>
            </w:r>
          </w:p>
          <w:p w14:paraId="1F0CE8F0"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14:paraId="4D510DC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398AC69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gridSpan w:val="2"/>
            <w:tcBorders>
              <w:top w:val="nil"/>
              <w:left w:val="single" w:sz="4" w:space="0" w:color="auto"/>
              <w:bottom w:val="nil"/>
              <w:right w:val="single" w:sz="12" w:space="0" w:color="auto"/>
            </w:tcBorders>
          </w:tcPr>
          <w:p w14:paraId="1BF252C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bl>
    <w:p w14:paraId="4ABD5D10" w14:textId="77777777" w:rsidR="00A43232" w:rsidRPr="00A43232" w:rsidRDefault="00A43232" w:rsidP="00A43232">
      <w:pPr>
        <w:autoSpaceDE w:val="0"/>
        <w:autoSpaceDN w:val="0"/>
        <w:spacing w:after="0" w:line="240" w:lineRule="auto"/>
        <w:rPr>
          <w:rFonts w:ascii="Times New Roman" w:eastAsia="Times New Roman" w:hAnsi="Times New Roman" w:cs="Times New Roman"/>
          <w:sz w:val="2"/>
          <w:szCs w:val="2"/>
          <w:lang w:val="ru-RU"/>
        </w:rPr>
        <w:sectPr w:rsidR="00A43232" w:rsidRPr="00A43232">
          <w:headerReference w:type="default" r:id="rId21"/>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3232" w:rsidRPr="00A43232" w14:paraId="72BA0CC9" w14:textId="77777777" w:rsidTr="00F679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DA8108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14:paraId="138E92C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14:paraId="5FA1118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29C42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A56E5C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w:t>
            </w:r>
          </w:p>
        </w:tc>
      </w:tr>
      <w:tr w:rsidR="00A43232" w:rsidRPr="00A43232" w14:paraId="3344DB74" w14:textId="77777777" w:rsidTr="00F6799B">
        <w:trPr>
          <w:jc w:val="center"/>
        </w:trPr>
        <w:tc>
          <w:tcPr>
            <w:tcW w:w="567" w:type="dxa"/>
            <w:tcBorders>
              <w:top w:val="nil"/>
              <w:left w:val="single" w:sz="12" w:space="0" w:color="auto"/>
              <w:bottom w:val="nil"/>
              <w:right w:val="single" w:sz="4" w:space="0" w:color="auto"/>
            </w:tcBorders>
          </w:tcPr>
          <w:p w14:paraId="668960D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13</w:t>
            </w:r>
          </w:p>
        </w:tc>
        <w:tc>
          <w:tcPr>
            <w:tcW w:w="5387" w:type="dxa"/>
            <w:tcBorders>
              <w:top w:val="nil"/>
              <w:left w:val="nil"/>
              <w:bottom w:val="nil"/>
              <w:right w:val="nil"/>
            </w:tcBorders>
          </w:tcPr>
          <w:p w14:paraId="3F5538FA"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Безпіщане накриття поверхонь стін розчином із</w:t>
            </w:r>
          </w:p>
          <w:p w14:paraId="4377A7FC"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клейового гіпсу [типу "сатенгіпс"], на кожний шар</w:t>
            </w:r>
          </w:p>
          <w:p w14:paraId="60744E3B"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товщиною 0,5 мм додавати до 3мм</w:t>
            </w:r>
          </w:p>
        </w:tc>
        <w:tc>
          <w:tcPr>
            <w:tcW w:w="1418" w:type="dxa"/>
            <w:tcBorders>
              <w:top w:val="nil"/>
              <w:left w:val="single" w:sz="4" w:space="0" w:color="auto"/>
              <w:bottom w:val="nil"/>
              <w:right w:val="nil"/>
            </w:tcBorders>
          </w:tcPr>
          <w:p w14:paraId="68EA058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74E3BD1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tcBorders>
              <w:top w:val="nil"/>
              <w:left w:val="single" w:sz="4" w:space="0" w:color="auto"/>
              <w:bottom w:val="nil"/>
              <w:right w:val="single" w:sz="12" w:space="0" w:color="auto"/>
            </w:tcBorders>
          </w:tcPr>
          <w:p w14:paraId="5FD96D5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6344D52" w14:textId="77777777" w:rsidTr="00F6799B">
        <w:trPr>
          <w:jc w:val="center"/>
        </w:trPr>
        <w:tc>
          <w:tcPr>
            <w:tcW w:w="567" w:type="dxa"/>
            <w:tcBorders>
              <w:top w:val="nil"/>
              <w:left w:val="single" w:sz="12" w:space="0" w:color="auto"/>
              <w:bottom w:val="nil"/>
              <w:right w:val="single" w:sz="4" w:space="0" w:color="auto"/>
            </w:tcBorders>
          </w:tcPr>
          <w:p w14:paraId="73A3CF1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14</w:t>
            </w:r>
          </w:p>
        </w:tc>
        <w:tc>
          <w:tcPr>
            <w:tcW w:w="5387" w:type="dxa"/>
            <w:tcBorders>
              <w:top w:val="nil"/>
              <w:left w:val="nil"/>
              <w:bottom w:val="nil"/>
              <w:right w:val="nil"/>
            </w:tcBorders>
          </w:tcPr>
          <w:p w14:paraId="6E4CE9BD"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Обклеювання склотканиною стін в один шар</w:t>
            </w:r>
          </w:p>
        </w:tc>
        <w:tc>
          <w:tcPr>
            <w:tcW w:w="1418" w:type="dxa"/>
            <w:tcBorders>
              <w:top w:val="nil"/>
              <w:left w:val="single" w:sz="4" w:space="0" w:color="auto"/>
              <w:bottom w:val="nil"/>
              <w:right w:val="nil"/>
            </w:tcBorders>
          </w:tcPr>
          <w:p w14:paraId="17AFFB0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553D659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tcBorders>
              <w:top w:val="nil"/>
              <w:left w:val="single" w:sz="4" w:space="0" w:color="auto"/>
              <w:bottom w:val="nil"/>
              <w:right w:val="single" w:sz="12" w:space="0" w:color="auto"/>
            </w:tcBorders>
          </w:tcPr>
          <w:p w14:paraId="2F6F91AC"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01F5BEBB" w14:textId="77777777" w:rsidTr="00F6799B">
        <w:trPr>
          <w:jc w:val="center"/>
        </w:trPr>
        <w:tc>
          <w:tcPr>
            <w:tcW w:w="567" w:type="dxa"/>
            <w:tcBorders>
              <w:top w:val="nil"/>
              <w:left w:val="single" w:sz="12" w:space="0" w:color="auto"/>
              <w:bottom w:val="nil"/>
              <w:right w:val="single" w:sz="4" w:space="0" w:color="auto"/>
            </w:tcBorders>
          </w:tcPr>
          <w:p w14:paraId="7F873AD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15</w:t>
            </w:r>
          </w:p>
        </w:tc>
        <w:tc>
          <w:tcPr>
            <w:tcW w:w="5387" w:type="dxa"/>
            <w:tcBorders>
              <w:top w:val="nil"/>
              <w:left w:val="nil"/>
              <w:bottom w:val="nil"/>
              <w:right w:val="nil"/>
            </w:tcBorders>
          </w:tcPr>
          <w:p w14:paraId="01E88A0C"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Безпіщане накриття поверхонь стін розчином із</w:t>
            </w:r>
          </w:p>
          <w:p w14:paraId="5104964C"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клейового гіпсу [типу "сатенгіпс"] товщиною шару 1 мм</w:t>
            </w:r>
          </w:p>
          <w:p w14:paraId="3806B455"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14:paraId="7440FFB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7C9FCDD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tcBorders>
              <w:top w:val="nil"/>
              <w:left w:val="single" w:sz="4" w:space="0" w:color="auto"/>
              <w:bottom w:val="nil"/>
              <w:right w:val="single" w:sz="12" w:space="0" w:color="auto"/>
            </w:tcBorders>
          </w:tcPr>
          <w:p w14:paraId="19A8F61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0972ED5" w14:textId="77777777" w:rsidTr="00F6799B">
        <w:trPr>
          <w:jc w:val="center"/>
        </w:trPr>
        <w:tc>
          <w:tcPr>
            <w:tcW w:w="567" w:type="dxa"/>
            <w:tcBorders>
              <w:top w:val="nil"/>
              <w:left w:val="single" w:sz="12" w:space="0" w:color="auto"/>
              <w:bottom w:val="nil"/>
              <w:right w:val="single" w:sz="4" w:space="0" w:color="auto"/>
            </w:tcBorders>
          </w:tcPr>
          <w:p w14:paraId="4BA2AE6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16</w:t>
            </w:r>
          </w:p>
        </w:tc>
        <w:tc>
          <w:tcPr>
            <w:tcW w:w="5387" w:type="dxa"/>
            <w:tcBorders>
              <w:top w:val="nil"/>
              <w:left w:val="nil"/>
              <w:bottom w:val="nil"/>
              <w:right w:val="nil"/>
            </w:tcBorders>
          </w:tcPr>
          <w:p w14:paraId="3B096E2D"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Поліпшене фарбування полівінілацетатними</w:t>
            </w:r>
          </w:p>
          <w:p w14:paraId="73D48D23"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водоемульсійними сумішами стін по збірних конструкціях,</w:t>
            </w:r>
          </w:p>
          <w:p w14:paraId="3C375AEC"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14:paraId="32A7D61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6BCD1FB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31,89</w:t>
            </w:r>
          </w:p>
        </w:tc>
        <w:tc>
          <w:tcPr>
            <w:tcW w:w="1418" w:type="dxa"/>
            <w:tcBorders>
              <w:top w:val="nil"/>
              <w:left w:val="single" w:sz="4" w:space="0" w:color="auto"/>
              <w:bottom w:val="nil"/>
              <w:right w:val="single" w:sz="12" w:space="0" w:color="auto"/>
            </w:tcBorders>
          </w:tcPr>
          <w:p w14:paraId="3745ECB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F34BE01" w14:textId="77777777" w:rsidTr="00F6799B">
        <w:trPr>
          <w:jc w:val="center"/>
        </w:trPr>
        <w:tc>
          <w:tcPr>
            <w:tcW w:w="567" w:type="dxa"/>
            <w:tcBorders>
              <w:top w:val="nil"/>
              <w:left w:val="single" w:sz="12" w:space="0" w:color="auto"/>
              <w:bottom w:val="nil"/>
              <w:right w:val="single" w:sz="4" w:space="0" w:color="auto"/>
            </w:tcBorders>
            <w:vAlign w:val="center"/>
          </w:tcPr>
          <w:p w14:paraId="12EC48A5"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DAB9C5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---------------ПІДЛОГИ-----------</w:t>
            </w:r>
          </w:p>
        </w:tc>
        <w:tc>
          <w:tcPr>
            <w:tcW w:w="1418" w:type="dxa"/>
            <w:tcBorders>
              <w:top w:val="nil"/>
              <w:left w:val="single" w:sz="4" w:space="0" w:color="auto"/>
              <w:bottom w:val="nil"/>
              <w:right w:val="single" w:sz="4" w:space="0" w:color="auto"/>
            </w:tcBorders>
            <w:vAlign w:val="center"/>
          </w:tcPr>
          <w:p w14:paraId="0B986FA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1FFEAD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1E0915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4B66793" w14:textId="77777777" w:rsidTr="00F6799B">
        <w:trPr>
          <w:jc w:val="center"/>
        </w:trPr>
        <w:tc>
          <w:tcPr>
            <w:tcW w:w="567" w:type="dxa"/>
            <w:tcBorders>
              <w:top w:val="nil"/>
              <w:left w:val="single" w:sz="12" w:space="0" w:color="auto"/>
              <w:bottom w:val="nil"/>
              <w:right w:val="single" w:sz="4" w:space="0" w:color="auto"/>
            </w:tcBorders>
          </w:tcPr>
          <w:p w14:paraId="4569E87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17</w:t>
            </w:r>
          </w:p>
        </w:tc>
        <w:tc>
          <w:tcPr>
            <w:tcW w:w="5387" w:type="dxa"/>
            <w:tcBorders>
              <w:top w:val="nil"/>
              <w:left w:val="nil"/>
              <w:bottom w:val="nil"/>
              <w:right w:val="nil"/>
            </w:tcBorders>
          </w:tcPr>
          <w:p w14:paraId="0B07B4E9"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Розбирання дерев'яних плінтусів</w:t>
            </w:r>
          </w:p>
        </w:tc>
        <w:tc>
          <w:tcPr>
            <w:tcW w:w="1418" w:type="dxa"/>
            <w:tcBorders>
              <w:top w:val="nil"/>
              <w:left w:val="single" w:sz="4" w:space="0" w:color="auto"/>
              <w:bottom w:val="nil"/>
              <w:right w:val="nil"/>
            </w:tcBorders>
          </w:tcPr>
          <w:p w14:paraId="41B4116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340C968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14,1</w:t>
            </w:r>
          </w:p>
        </w:tc>
        <w:tc>
          <w:tcPr>
            <w:tcW w:w="1418" w:type="dxa"/>
            <w:tcBorders>
              <w:top w:val="nil"/>
              <w:left w:val="single" w:sz="4" w:space="0" w:color="auto"/>
              <w:bottom w:val="nil"/>
              <w:right w:val="single" w:sz="12" w:space="0" w:color="auto"/>
            </w:tcBorders>
          </w:tcPr>
          <w:p w14:paraId="61F87BE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D01B6CC" w14:textId="77777777" w:rsidTr="00F6799B">
        <w:trPr>
          <w:jc w:val="center"/>
        </w:trPr>
        <w:tc>
          <w:tcPr>
            <w:tcW w:w="567" w:type="dxa"/>
            <w:tcBorders>
              <w:top w:val="nil"/>
              <w:left w:val="single" w:sz="12" w:space="0" w:color="auto"/>
              <w:bottom w:val="nil"/>
              <w:right w:val="single" w:sz="4" w:space="0" w:color="auto"/>
            </w:tcBorders>
          </w:tcPr>
          <w:p w14:paraId="34B0224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18</w:t>
            </w:r>
          </w:p>
        </w:tc>
        <w:tc>
          <w:tcPr>
            <w:tcW w:w="5387" w:type="dxa"/>
            <w:tcBorders>
              <w:top w:val="nil"/>
              <w:left w:val="nil"/>
              <w:bottom w:val="nil"/>
              <w:right w:val="nil"/>
            </w:tcBorders>
          </w:tcPr>
          <w:p w14:paraId="6420009E"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Розбирання лаг з дощок і брусків</w:t>
            </w:r>
          </w:p>
        </w:tc>
        <w:tc>
          <w:tcPr>
            <w:tcW w:w="1418" w:type="dxa"/>
            <w:tcBorders>
              <w:top w:val="nil"/>
              <w:left w:val="single" w:sz="4" w:space="0" w:color="auto"/>
              <w:bottom w:val="nil"/>
              <w:right w:val="nil"/>
            </w:tcBorders>
          </w:tcPr>
          <w:p w14:paraId="3AC48CC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2159B74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12,42</w:t>
            </w:r>
          </w:p>
        </w:tc>
        <w:tc>
          <w:tcPr>
            <w:tcW w:w="1418" w:type="dxa"/>
            <w:tcBorders>
              <w:top w:val="nil"/>
              <w:left w:val="single" w:sz="4" w:space="0" w:color="auto"/>
              <w:bottom w:val="nil"/>
              <w:right w:val="single" w:sz="12" w:space="0" w:color="auto"/>
            </w:tcBorders>
          </w:tcPr>
          <w:p w14:paraId="09D860AE"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2E8F1A89" w14:textId="77777777" w:rsidTr="00F6799B">
        <w:trPr>
          <w:jc w:val="center"/>
        </w:trPr>
        <w:tc>
          <w:tcPr>
            <w:tcW w:w="567" w:type="dxa"/>
            <w:tcBorders>
              <w:top w:val="nil"/>
              <w:left w:val="single" w:sz="12" w:space="0" w:color="auto"/>
              <w:bottom w:val="nil"/>
              <w:right w:val="single" w:sz="4" w:space="0" w:color="auto"/>
            </w:tcBorders>
          </w:tcPr>
          <w:p w14:paraId="55CE83C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19</w:t>
            </w:r>
          </w:p>
        </w:tc>
        <w:tc>
          <w:tcPr>
            <w:tcW w:w="5387" w:type="dxa"/>
            <w:tcBorders>
              <w:top w:val="nil"/>
              <w:left w:val="nil"/>
              <w:bottom w:val="nil"/>
              <w:right w:val="nil"/>
            </w:tcBorders>
          </w:tcPr>
          <w:p w14:paraId="6EA34B8D"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Розбирання простильних підлог</w:t>
            </w:r>
          </w:p>
        </w:tc>
        <w:tc>
          <w:tcPr>
            <w:tcW w:w="1418" w:type="dxa"/>
            <w:tcBorders>
              <w:top w:val="nil"/>
              <w:left w:val="single" w:sz="4" w:space="0" w:color="auto"/>
              <w:bottom w:val="nil"/>
              <w:right w:val="nil"/>
            </w:tcBorders>
          </w:tcPr>
          <w:p w14:paraId="099658A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67D314C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12,42</w:t>
            </w:r>
          </w:p>
        </w:tc>
        <w:tc>
          <w:tcPr>
            <w:tcW w:w="1418" w:type="dxa"/>
            <w:tcBorders>
              <w:top w:val="nil"/>
              <w:left w:val="single" w:sz="4" w:space="0" w:color="auto"/>
              <w:bottom w:val="nil"/>
              <w:right w:val="single" w:sz="12" w:space="0" w:color="auto"/>
            </w:tcBorders>
          </w:tcPr>
          <w:p w14:paraId="27D196B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A060465" w14:textId="77777777" w:rsidTr="00F6799B">
        <w:trPr>
          <w:jc w:val="center"/>
        </w:trPr>
        <w:tc>
          <w:tcPr>
            <w:tcW w:w="567" w:type="dxa"/>
            <w:tcBorders>
              <w:top w:val="nil"/>
              <w:left w:val="single" w:sz="12" w:space="0" w:color="auto"/>
              <w:bottom w:val="nil"/>
              <w:right w:val="single" w:sz="4" w:space="0" w:color="auto"/>
            </w:tcBorders>
          </w:tcPr>
          <w:p w14:paraId="42F9B48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20</w:t>
            </w:r>
          </w:p>
        </w:tc>
        <w:tc>
          <w:tcPr>
            <w:tcW w:w="5387" w:type="dxa"/>
            <w:tcBorders>
              <w:top w:val="nil"/>
              <w:left w:val="nil"/>
              <w:bottom w:val="nil"/>
              <w:right w:val="nil"/>
            </w:tcBorders>
          </w:tcPr>
          <w:p w14:paraId="008EEF05"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Розбирання покриттів підлог з лінолеуму та реліну</w:t>
            </w:r>
          </w:p>
        </w:tc>
        <w:tc>
          <w:tcPr>
            <w:tcW w:w="1418" w:type="dxa"/>
            <w:tcBorders>
              <w:top w:val="nil"/>
              <w:left w:val="single" w:sz="4" w:space="0" w:color="auto"/>
              <w:bottom w:val="nil"/>
              <w:right w:val="nil"/>
            </w:tcBorders>
          </w:tcPr>
          <w:p w14:paraId="067435B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33E398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10,46</w:t>
            </w:r>
          </w:p>
        </w:tc>
        <w:tc>
          <w:tcPr>
            <w:tcW w:w="1418" w:type="dxa"/>
            <w:tcBorders>
              <w:top w:val="nil"/>
              <w:left w:val="single" w:sz="4" w:space="0" w:color="auto"/>
              <w:bottom w:val="nil"/>
              <w:right w:val="single" w:sz="12" w:space="0" w:color="auto"/>
            </w:tcBorders>
          </w:tcPr>
          <w:p w14:paraId="7530BE6B"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5155F73" w14:textId="77777777" w:rsidTr="00F6799B">
        <w:trPr>
          <w:jc w:val="center"/>
        </w:trPr>
        <w:tc>
          <w:tcPr>
            <w:tcW w:w="567" w:type="dxa"/>
            <w:tcBorders>
              <w:top w:val="nil"/>
              <w:left w:val="single" w:sz="12" w:space="0" w:color="auto"/>
              <w:bottom w:val="nil"/>
              <w:right w:val="single" w:sz="4" w:space="0" w:color="auto"/>
            </w:tcBorders>
          </w:tcPr>
          <w:p w14:paraId="03E3801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21</w:t>
            </w:r>
          </w:p>
        </w:tc>
        <w:tc>
          <w:tcPr>
            <w:tcW w:w="5387" w:type="dxa"/>
            <w:tcBorders>
              <w:top w:val="nil"/>
              <w:left w:val="nil"/>
              <w:bottom w:val="nil"/>
              <w:right w:val="nil"/>
            </w:tcBorders>
          </w:tcPr>
          <w:p w14:paraId="49B6C82E"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Розбирання покриттів підлог з керамічних плиток</w:t>
            </w:r>
          </w:p>
        </w:tc>
        <w:tc>
          <w:tcPr>
            <w:tcW w:w="1418" w:type="dxa"/>
            <w:tcBorders>
              <w:top w:val="nil"/>
              <w:left w:val="single" w:sz="4" w:space="0" w:color="auto"/>
              <w:bottom w:val="nil"/>
              <w:right w:val="nil"/>
            </w:tcBorders>
          </w:tcPr>
          <w:p w14:paraId="042A58E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67A1D86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1,5</w:t>
            </w:r>
          </w:p>
        </w:tc>
        <w:tc>
          <w:tcPr>
            <w:tcW w:w="1418" w:type="dxa"/>
            <w:tcBorders>
              <w:top w:val="nil"/>
              <w:left w:val="single" w:sz="4" w:space="0" w:color="auto"/>
              <w:bottom w:val="nil"/>
              <w:right w:val="single" w:sz="12" w:space="0" w:color="auto"/>
            </w:tcBorders>
          </w:tcPr>
          <w:p w14:paraId="46F8E27B"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2195EA8E" w14:textId="77777777" w:rsidTr="00F6799B">
        <w:trPr>
          <w:jc w:val="center"/>
        </w:trPr>
        <w:tc>
          <w:tcPr>
            <w:tcW w:w="567" w:type="dxa"/>
            <w:tcBorders>
              <w:top w:val="nil"/>
              <w:left w:val="single" w:sz="12" w:space="0" w:color="auto"/>
              <w:bottom w:val="nil"/>
              <w:right w:val="single" w:sz="4" w:space="0" w:color="auto"/>
            </w:tcBorders>
          </w:tcPr>
          <w:p w14:paraId="2FFBA5A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22</w:t>
            </w:r>
          </w:p>
        </w:tc>
        <w:tc>
          <w:tcPr>
            <w:tcW w:w="5387" w:type="dxa"/>
            <w:tcBorders>
              <w:top w:val="nil"/>
              <w:left w:val="nil"/>
              <w:bottom w:val="nil"/>
              <w:right w:val="nil"/>
            </w:tcBorders>
          </w:tcPr>
          <w:p w14:paraId="640EE091"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Укладання по перекриттю лаг з брусків площею покриття</w:t>
            </w:r>
          </w:p>
          <w:p w14:paraId="29C9FFE8"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підлоги до 10 м2</w:t>
            </w:r>
          </w:p>
        </w:tc>
        <w:tc>
          <w:tcPr>
            <w:tcW w:w="1418" w:type="dxa"/>
            <w:tcBorders>
              <w:top w:val="nil"/>
              <w:left w:val="single" w:sz="4" w:space="0" w:color="auto"/>
              <w:bottom w:val="nil"/>
              <w:right w:val="nil"/>
            </w:tcBorders>
          </w:tcPr>
          <w:p w14:paraId="456B29F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B35DBE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1,96</w:t>
            </w:r>
          </w:p>
        </w:tc>
        <w:tc>
          <w:tcPr>
            <w:tcW w:w="1418" w:type="dxa"/>
            <w:tcBorders>
              <w:top w:val="nil"/>
              <w:left w:val="single" w:sz="4" w:space="0" w:color="auto"/>
              <w:bottom w:val="nil"/>
              <w:right w:val="single" w:sz="12" w:space="0" w:color="auto"/>
            </w:tcBorders>
          </w:tcPr>
          <w:p w14:paraId="1C41C100"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26DEFEA8" w14:textId="77777777" w:rsidTr="00F6799B">
        <w:trPr>
          <w:jc w:val="center"/>
        </w:trPr>
        <w:tc>
          <w:tcPr>
            <w:tcW w:w="567" w:type="dxa"/>
            <w:tcBorders>
              <w:top w:val="nil"/>
              <w:left w:val="single" w:sz="12" w:space="0" w:color="auto"/>
              <w:bottom w:val="nil"/>
              <w:right w:val="single" w:sz="4" w:space="0" w:color="auto"/>
            </w:tcBorders>
          </w:tcPr>
          <w:p w14:paraId="0F53FCF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23</w:t>
            </w:r>
          </w:p>
        </w:tc>
        <w:tc>
          <w:tcPr>
            <w:tcW w:w="5387" w:type="dxa"/>
            <w:tcBorders>
              <w:top w:val="nil"/>
              <w:left w:val="nil"/>
              <w:bottom w:val="nil"/>
              <w:right w:val="nil"/>
            </w:tcBorders>
          </w:tcPr>
          <w:p w14:paraId="241D409E"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Укладання по перекриттю лаг з брусків площею покриття</w:t>
            </w:r>
          </w:p>
          <w:p w14:paraId="1144A48D"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підлоги понад 10 м2</w:t>
            </w:r>
          </w:p>
        </w:tc>
        <w:tc>
          <w:tcPr>
            <w:tcW w:w="1418" w:type="dxa"/>
            <w:tcBorders>
              <w:top w:val="nil"/>
              <w:left w:val="single" w:sz="4" w:space="0" w:color="auto"/>
              <w:bottom w:val="nil"/>
              <w:right w:val="nil"/>
            </w:tcBorders>
          </w:tcPr>
          <w:p w14:paraId="11695CB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1216816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10,46</w:t>
            </w:r>
          </w:p>
        </w:tc>
        <w:tc>
          <w:tcPr>
            <w:tcW w:w="1418" w:type="dxa"/>
            <w:tcBorders>
              <w:top w:val="nil"/>
              <w:left w:val="single" w:sz="4" w:space="0" w:color="auto"/>
              <w:bottom w:val="nil"/>
              <w:right w:val="single" w:sz="12" w:space="0" w:color="auto"/>
            </w:tcBorders>
          </w:tcPr>
          <w:p w14:paraId="046EB9EA"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2E718446" w14:textId="77777777" w:rsidTr="00F6799B">
        <w:trPr>
          <w:jc w:val="center"/>
        </w:trPr>
        <w:tc>
          <w:tcPr>
            <w:tcW w:w="567" w:type="dxa"/>
            <w:tcBorders>
              <w:top w:val="nil"/>
              <w:left w:val="single" w:sz="12" w:space="0" w:color="auto"/>
              <w:bottom w:val="nil"/>
              <w:right w:val="single" w:sz="4" w:space="0" w:color="auto"/>
            </w:tcBorders>
          </w:tcPr>
          <w:p w14:paraId="53DC32C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24</w:t>
            </w:r>
          </w:p>
        </w:tc>
        <w:tc>
          <w:tcPr>
            <w:tcW w:w="5387" w:type="dxa"/>
            <w:tcBorders>
              <w:top w:val="nil"/>
              <w:left w:val="nil"/>
              <w:bottom w:val="nil"/>
              <w:right w:val="nil"/>
            </w:tcBorders>
          </w:tcPr>
          <w:p w14:paraId="419585B0"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Улаштування під покриття підлоги основи із</w:t>
            </w:r>
          </w:p>
          <w:p w14:paraId="20369904"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деpевностружкових плит площею основи до 20 м2</w:t>
            </w:r>
          </w:p>
        </w:tc>
        <w:tc>
          <w:tcPr>
            <w:tcW w:w="1418" w:type="dxa"/>
            <w:tcBorders>
              <w:top w:val="nil"/>
              <w:left w:val="single" w:sz="4" w:space="0" w:color="auto"/>
              <w:bottom w:val="nil"/>
              <w:right w:val="nil"/>
            </w:tcBorders>
          </w:tcPr>
          <w:p w14:paraId="6998ED6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2AD8055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12,42</w:t>
            </w:r>
          </w:p>
        </w:tc>
        <w:tc>
          <w:tcPr>
            <w:tcW w:w="1418" w:type="dxa"/>
            <w:tcBorders>
              <w:top w:val="nil"/>
              <w:left w:val="single" w:sz="4" w:space="0" w:color="auto"/>
              <w:bottom w:val="nil"/>
              <w:right w:val="single" w:sz="12" w:space="0" w:color="auto"/>
            </w:tcBorders>
          </w:tcPr>
          <w:p w14:paraId="3C51F00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FCD1164" w14:textId="77777777" w:rsidTr="00F6799B">
        <w:trPr>
          <w:jc w:val="center"/>
        </w:trPr>
        <w:tc>
          <w:tcPr>
            <w:tcW w:w="567" w:type="dxa"/>
            <w:tcBorders>
              <w:top w:val="nil"/>
              <w:left w:val="single" w:sz="12" w:space="0" w:color="auto"/>
              <w:bottom w:val="nil"/>
              <w:right w:val="single" w:sz="4" w:space="0" w:color="auto"/>
            </w:tcBorders>
          </w:tcPr>
          <w:p w14:paraId="53EC3B7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25</w:t>
            </w:r>
          </w:p>
        </w:tc>
        <w:tc>
          <w:tcPr>
            <w:tcW w:w="5387" w:type="dxa"/>
            <w:tcBorders>
              <w:top w:val="nil"/>
              <w:left w:val="nil"/>
              <w:bottom w:val="nil"/>
              <w:right w:val="nil"/>
            </w:tcBorders>
          </w:tcPr>
          <w:p w14:paraId="28B1E307"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Улаштування покриття з лінолеуму площею покриття до</w:t>
            </w:r>
          </w:p>
          <w:p w14:paraId="4B5F501F"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10 м2</w:t>
            </w:r>
          </w:p>
        </w:tc>
        <w:tc>
          <w:tcPr>
            <w:tcW w:w="1418" w:type="dxa"/>
            <w:tcBorders>
              <w:top w:val="nil"/>
              <w:left w:val="single" w:sz="4" w:space="0" w:color="auto"/>
              <w:bottom w:val="nil"/>
              <w:right w:val="nil"/>
            </w:tcBorders>
          </w:tcPr>
          <w:p w14:paraId="2291812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4315022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1,5</w:t>
            </w:r>
          </w:p>
        </w:tc>
        <w:tc>
          <w:tcPr>
            <w:tcW w:w="1418" w:type="dxa"/>
            <w:tcBorders>
              <w:top w:val="nil"/>
              <w:left w:val="single" w:sz="4" w:space="0" w:color="auto"/>
              <w:bottom w:val="nil"/>
              <w:right w:val="single" w:sz="12" w:space="0" w:color="auto"/>
            </w:tcBorders>
          </w:tcPr>
          <w:p w14:paraId="18012AA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9C53E28" w14:textId="77777777" w:rsidTr="00F6799B">
        <w:trPr>
          <w:jc w:val="center"/>
        </w:trPr>
        <w:tc>
          <w:tcPr>
            <w:tcW w:w="567" w:type="dxa"/>
            <w:tcBorders>
              <w:top w:val="nil"/>
              <w:left w:val="single" w:sz="12" w:space="0" w:color="auto"/>
              <w:bottom w:val="nil"/>
              <w:right w:val="single" w:sz="4" w:space="0" w:color="auto"/>
            </w:tcBorders>
          </w:tcPr>
          <w:p w14:paraId="79211E4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26</w:t>
            </w:r>
          </w:p>
        </w:tc>
        <w:tc>
          <w:tcPr>
            <w:tcW w:w="5387" w:type="dxa"/>
            <w:tcBorders>
              <w:top w:val="nil"/>
              <w:left w:val="nil"/>
              <w:bottom w:val="nil"/>
              <w:right w:val="nil"/>
            </w:tcBorders>
          </w:tcPr>
          <w:p w14:paraId="0693EB8E"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Улаштування покриттів з ламінату на</w:t>
            </w:r>
          </w:p>
          <w:p w14:paraId="73C06500"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шумогідроізоляційній прокладці без проклеювання швів</w:t>
            </w:r>
          </w:p>
          <w:p w14:paraId="36EF969B"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клеєм</w:t>
            </w:r>
          </w:p>
        </w:tc>
        <w:tc>
          <w:tcPr>
            <w:tcW w:w="1418" w:type="dxa"/>
            <w:tcBorders>
              <w:top w:val="nil"/>
              <w:left w:val="single" w:sz="4" w:space="0" w:color="auto"/>
              <w:bottom w:val="nil"/>
              <w:right w:val="nil"/>
            </w:tcBorders>
          </w:tcPr>
          <w:p w14:paraId="2071777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C013B8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10,46</w:t>
            </w:r>
          </w:p>
        </w:tc>
        <w:tc>
          <w:tcPr>
            <w:tcW w:w="1418" w:type="dxa"/>
            <w:tcBorders>
              <w:top w:val="nil"/>
              <w:left w:val="single" w:sz="4" w:space="0" w:color="auto"/>
              <w:bottom w:val="nil"/>
              <w:right w:val="single" w:sz="12" w:space="0" w:color="auto"/>
            </w:tcBorders>
          </w:tcPr>
          <w:p w14:paraId="165519A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76B8863" w14:textId="77777777" w:rsidTr="00F6799B">
        <w:trPr>
          <w:jc w:val="center"/>
        </w:trPr>
        <w:tc>
          <w:tcPr>
            <w:tcW w:w="567" w:type="dxa"/>
            <w:tcBorders>
              <w:top w:val="nil"/>
              <w:left w:val="single" w:sz="12" w:space="0" w:color="auto"/>
              <w:bottom w:val="nil"/>
              <w:right w:val="single" w:sz="4" w:space="0" w:color="auto"/>
            </w:tcBorders>
          </w:tcPr>
          <w:p w14:paraId="7EEE6A5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27</w:t>
            </w:r>
          </w:p>
        </w:tc>
        <w:tc>
          <w:tcPr>
            <w:tcW w:w="5387" w:type="dxa"/>
            <w:tcBorders>
              <w:top w:val="nil"/>
              <w:left w:val="nil"/>
              <w:bottom w:val="nil"/>
              <w:right w:val="nil"/>
            </w:tcBorders>
          </w:tcPr>
          <w:p w14:paraId="1B731F7E"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Улаштування плінтусів полівінілхлоридних на шурупах</w:t>
            </w:r>
          </w:p>
        </w:tc>
        <w:tc>
          <w:tcPr>
            <w:tcW w:w="1418" w:type="dxa"/>
            <w:tcBorders>
              <w:top w:val="nil"/>
              <w:left w:val="single" w:sz="4" w:space="0" w:color="auto"/>
              <w:bottom w:val="nil"/>
              <w:right w:val="nil"/>
            </w:tcBorders>
          </w:tcPr>
          <w:p w14:paraId="2A8BF71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56942BA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19,1</w:t>
            </w:r>
          </w:p>
        </w:tc>
        <w:tc>
          <w:tcPr>
            <w:tcW w:w="1418" w:type="dxa"/>
            <w:tcBorders>
              <w:top w:val="nil"/>
              <w:left w:val="single" w:sz="4" w:space="0" w:color="auto"/>
              <w:bottom w:val="nil"/>
              <w:right w:val="single" w:sz="12" w:space="0" w:color="auto"/>
            </w:tcBorders>
          </w:tcPr>
          <w:p w14:paraId="0D5B0215"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737275D" w14:textId="77777777" w:rsidTr="00F6799B">
        <w:trPr>
          <w:jc w:val="center"/>
        </w:trPr>
        <w:tc>
          <w:tcPr>
            <w:tcW w:w="567" w:type="dxa"/>
            <w:tcBorders>
              <w:top w:val="nil"/>
              <w:left w:val="single" w:sz="12" w:space="0" w:color="auto"/>
              <w:bottom w:val="nil"/>
              <w:right w:val="single" w:sz="4" w:space="0" w:color="auto"/>
            </w:tcBorders>
            <w:vAlign w:val="center"/>
          </w:tcPr>
          <w:p w14:paraId="735C36F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3B5D5C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-----------ДВЕРІ---------</w:t>
            </w:r>
          </w:p>
        </w:tc>
        <w:tc>
          <w:tcPr>
            <w:tcW w:w="1418" w:type="dxa"/>
            <w:tcBorders>
              <w:top w:val="nil"/>
              <w:left w:val="single" w:sz="4" w:space="0" w:color="auto"/>
              <w:bottom w:val="nil"/>
              <w:right w:val="single" w:sz="4" w:space="0" w:color="auto"/>
            </w:tcBorders>
            <w:vAlign w:val="center"/>
          </w:tcPr>
          <w:p w14:paraId="61D7461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AA840B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3C8537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255736E" w14:textId="77777777" w:rsidTr="00F6799B">
        <w:trPr>
          <w:jc w:val="center"/>
        </w:trPr>
        <w:tc>
          <w:tcPr>
            <w:tcW w:w="567" w:type="dxa"/>
            <w:tcBorders>
              <w:top w:val="nil"/>
              <w:left w:val="single" w:sz="12" w:space="0" w:color="auto"/>
              <w:bottom w:val="nil"/>
              <w:right w:val="single" w:sz="4" w:space="0" w:color="auto"/>
            </w:tcBorders>
          </w:tcPr>
          <w:p w14:paraId="19EE15E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28</w:t>
            </w:r>
          </w:p>
        </w:tc>
        <w:tc>
          <w:tcPr>
            <w:tcW w:w="5387" w:type="dxa"/>
            <w:tcBorders>
              <w:top w:val="nil"/>
              <w:left w:val="nil"/>
              <w:bottom w:val="nil"/>
              <w:right w:val="nil"/>
            </w:tcBorders>
          </w:tcPr>
          <w:p w14:paraId="5DCAB673"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Демонтаж дверних коробок в кам'яних стінах з</w:t>
            </w:r>
          </w:p>
          <w:p w14:paraId="44C645D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14:paraId="057186A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6F473D5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14:paraId="1B09CEF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C00A9B9" w14:textId="77777777" w:rsidTr="00F6799B">
        <w:trPr>
          <w:jc w:val="center"/>
        </w:trPr>
        <w:tc>
          <w:tcPr>
            <w:tcW w:w="567" w:type="dxa"/>
            <w:tcBorders>
              <w:top w:val="nil"/>
              <w:left w:val="single" w:sz="12" w:space="0" w:color="auto"/>
              <w:bottom w:val="nil"/>
              <w:right w:val="single" w:sz="4" w:space="0" w:color="auto"/>
            </w:tcBorders>
          </w:tcPr>
          <w:p w14:paraId="033A286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29</w:t>
            </w:r>
          </w:p>
        </w:tc>
        <w:tc>
          <w:tcPr>
            <w:tcW w:w="5387" w:type="dxa"/>
            <w:tcBorders>
              <w:top w:val="nil"/>
              <w:left w:val="nil"/>
              <w:bottom w:val="nil"/>
              <w:right w:val="nil"/>
            </w:tcBorders>
          </w:tcPr>
          <w:p w14:paraId="692D4219"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14:paraId="084D9FE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24FB9A0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14:paraId="63512B8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872CFD3" w14:textId="77777777" w:rsidTr="00F6799B">
        <w:trPr>
          <w:jc w:val="center"/>
        </w:trPr>
        <w:tc>
          <w:tcPr>
            <w:tcW w:w="567" w:type="dxa"/>
            <w:tcBorders>
              <w:top w:val="nil"/>
              <w:left w:val="single" w:sz="12" w:space="0" w:color="auto"/>
              <w:bottom w:val="nil"/>
              <w:right w:val="single" w:sz="4" w:space="0" w:color="auto"/>
            </w:tcBorders>
          </w:tcPr>
          <w:p w14:paraId="007BEE7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30</w:t>
            </w:r>
          </w:p>
        </w:tc>
        <w:tc>
          <w:tcPr>
            <w:tcW w:w="5387" w:type="dxa"/>
            <w:tcBorders>
              <w:top w:val="nil"/>
              <w:left w:val="nil"/>
              <w:bottom w:val="nil"/>
              <w:right w:val="nil"/>
            </w:tcBorders>
          </w:tcPr>
          <w:p w14:paraId="2D77C696"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Установлення металевих дверних коробок із</w:t>
            </w:r>
          </w:p>
          <w:p w14:paraId="670A384A"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навішуванням дверних полотен</w:t>
            </w:r>
          </w:p>
        </w:tc>
        <w:tc>
          <w:tcPr>
            <w:tcW w:w="1418" w:type="dxa"/>
            <w:tcBorders>
              <w:top w:val="nil"/>
              <w:left w:val="single" w:sz="4" w:space="0" w:color="auto"/>
              <w:bottom w:val="nil"/>
              <w:right w:val="nil"/>
            </w:tcBorders>
          </w:tcPr>
          <w:p w14:paraId="0E1E656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F24316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1,8</w:t>
            </w:r>
          </w:p>
        </w:tc>
        <w:tc>
          <w:tcPr>
            <w:tcW w:w="1418" w:type="dxa"/>
            <w:tcBorders>
              <w:top w:val="nil"/>
              <w:left w:val="single" w:sz="4" w:space="0" w:color="auto"/>
              <w:bottom w:val="nil"/>
              <w:right w:val="single" w:sz="12" w:space="0" w:color="auto"/>
            </w:tcBorders>
          </w:tcPr>
          <w:p w14:paraId="6A87025E"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3396753" w14:textId="77777777" w:rsidTr="00F6799B">
        <w:trPr>
          <w:jc w:val="center"/>
        </w:trPr>
        <w:tc>
          <w:tcPr>
            <w:tcW w:w="567" w:type="dxa"/>
            <w:tcBorders>
              <w:top w:val="nil"/>
              <w:left w:val="single" w:sz="12" w:space="0" w:color="auto"/>
              <w:bottom w:val="nil"/>
              <w:right w:val="single" w:sz="4" w:space="0" w:color="auto"/>
            </w:tcBorders>
          </w:tcPr>
          <w:p w14:paraId="479BBF4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31</w:t>
            </w:r>
          </w:p>
        </w:tc>
        <w:tc>
          <w:tcPr>
            <w:tcW w:w="5387" w:type="dxa"/>
            <w:tcBorders>
              <w:top w:val="nil"/>
              <w:left w:val="nil"/>
              <w:bottom w:val="nil"/>
              <w:right w:val="nil"/>
            </w:tcBorders>
          </w:tcPr>
          <w:p w14:paraId="3D05B04E"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Забивання щілин монтажною піною, площа перерізу</w:t>
            </w:r>
          </w:p>
          <w:p w14:paraId="1E496BF1"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щілини 20 см2</w:t>
            </w:r>
          </w:p>
        </w:tc>
        <w:tc>
          <w:tcPr>
            <w:tcW w:w="1418" w:type="dxa"/>
            <w:tcBorders>
              <w:top w:val="nil"/>
              <w:left w:val="single" w:sz="4" w:space="0" w:color="auto"/>
              <w:bottom w:val="nil"/>
              <w:right w:val="nil"/>
            </w:tcBorders>
          </w:tcPr>
          <w:p w14:paraId="01BEBA9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0D091BF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w:t>
            </w:r>
          </w:p>
        </w:tc>
        <w:tc>
          <w:tcPr>
            <w:tcW w:w="1418" w:type="dxa"/>
            <w:tcBorders>
              <w:top w:val="nil"/>
              <w:left w:val="single" w:sz="4" w:space="0" w:color="auto"/>
              <w:bottom w:val="nil"/>
              <w:right w:val="single" w:sz="12" w:space="0" w:color="auto"/>
            </w:tcBorders>
          </w:tcPr>
          <w:p w14:paraId="31833FF5"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AA0EB0A" w14:textId="77777777" w:rsidTr="00F6799B">
        <w:trPr>
          <w:jc w:val="center"/>
        </w:trPr>
        <w:tc>
          <w:tcPr>
            <w:tcW w:w="567" w:type="dxa"/>
            <w:tcBorders>
              <w:top w:val="nil"/>
              <w:left w:val="single" w:sz="12" w:space="0" w:color="auto"/>
              <w:bottom w:val="nil"/>
              <w:right w:val="single" w:sz="4" w:space="0" w:color="auto"/>
            </w:tcBorders>
          </w:tcPr>
          <w:p w14:paraId="1C3D90C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32</w:t>
            </w:r>
          </w:p>
        </w:tc>
        <w:tc>
          <w:tcPr>
            <w:tcW w:w="5387" w:type="dxa"/>
            <w:tcBorders>
              <w:top w:val="nil"/>
              <w:left w:val="nil"/>
              <w:bottom w:val="nil"/>
              <w:right w:val="nil"/>
            </w:tcBorders>
          </w:tcPr>
          <w:p w14:paraId="00E7747A"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замків дверних  урізних</w:t>
            </w:r>
          </w:p>
        </w:tc>
        <w:tc>
          <w:tcPr>
            <w:tcW w:w="1418" w:type="dxa"/>
            <w:tcBorders>
              <w:top w:val="nil"/>
              <w:left w:val="single" w:sz="4" w:space="0" w:color="auto"/>
              <w:bottom w:val="nil"/>
              <w:right w:val="nil"/>
            </w:tcBorders>
          </w:tcPr>
          <w:p w14:paraId="4A6C302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3380BA8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6C808CA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78F30DB" w14:textId="77777777" w:rsidTr="00F6799B">
        <w:trPr>
          <w:jc w:val="center"/>
        </w:trPr>
        <w:tc>
          <w:tcPr>
            <w:tcW w:w="567" w:type="dxa"/>
            <w:tcBorders>
              <w:top w:val="nil"/>
              <w:left w:val="single" w:sz="12" w:space="0" w:color="auto"/>
              <w:bottom w:val="nil"/>
              <w:right w:val="single" w:sz="4" w:space="0" w:color="auto"/>
            </w:tcBorders>
          </w:tcPr>
          <w:p w14:paraId="2A65A89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33</w:t>
            </w:r>
          </w:p>
        </w:tc>
        <w:tc>
          <w:tcPr>
            <w:tcW w:w="5387" w:type="dxa"/>
            <w:tcBorders>
              <w:top w:val="nil"/>
              <w:left w:val="nil"/>
              <w:bottom w:val="nil"/>
              <w:right w:val="nil"/>
            </w:tcBorders>
          </w:tcPr>
          <w:p w14:paraId="1901670C"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дверних ручек урізних</w:t>
            </w:r>
          </w:p>
        </w:tc>
        <w:tc>
          <w:tcPr>
            <w:tcW w:w="1418" w:type="dxa"/>
            <w:tcBorders>
              <w:top w:val="nil"/>
              <w:left w:val="single" w:sz="4" w:space="0" w:color="auto"/>
              <w:bottom w:val="nil"/>
              <w:right w:val="nil"/>
            </w:tcBorders>
          </w:tcPr>
          <w:p w14:paraId="65DB080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1ED0F2F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51063E4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A0699E9" w14:textId="77777777" w:rsidTr="00F6799B">
        <w:trPr>
          <w:jc w:val="center"/>
        </w:trPr>
        <w:tc>
          <w:tcPr>
            <w:tcW w:w="567" w:type="dxa"/>
            <w:tcBorders>
              <w:top w:val="nil"/>
              <w:left w:val="single" w:sz="12" w:space="0" w:color="auto"/>
              <w:bottom w:val="nil"/>
              <w:right w:val="single" w:sz="4" w:space="0" w:color="auto"/>
            </w:tcBorders>
          </w:tcPr>
          <w:p w14:paraId="4B523B5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34</w:t>
            </w:r>
          </w:p>
        </w:tc>
        <w:tc>
          <w:tcPr>
            <w:tcW w:w="5387" w:type="dxa"/>
            <w:tcBorders>
              <w:top w:val="nil"/>
              <w:left w:val="nil"/>
              <w:bottom w:val="nil"/>
              <w:right w:val="nil"/>
            </w:tcBorders>
          </w:tcPr>
          <w:p w14:paraId="2CBA72B6"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Заповнення дверних прорізів дверними блоками із</w:t>
            </w:r>
          </w:p>
          <w:p w14:paraId="07CF7342"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застосуванням анкерів і монтажної піни</w:t>
            </w:r>
          </w:p>
        </w:tc>
        <w:tc>
          <w:tcPr>
            <w:tcW w:w="1418" w:type="dxa"/>
            <w:tcBorders>
              <w:top w:val="nil"/>
              <w:left w:val="single" w:sz="4" w:space="0" w:color="auto"/>
              <w:bottom w:val="nil"/>
              <w:right w:val="nil"/>
            </w:tcBorders>
          </w:tcPr>
          <w:p w14:paraId="3C8554D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14:paraId="62156A5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6A9E67F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7681677" w14:textId="77777777" w:rsidTr="00F6799B">
        <w:trPr>
          <w:jc w:val="center"/>
        </w:trPr>
        <w:tc>
          <w:tcPr>
            <w:tcW w:w="567" w:type="dxa"/>
            <w:tcBorders>
              <w:top w:val="nil"/>
              <w:left w:val="single" w:sz="12" w:space="0" w:color="auto"/>
              <w:bottom w:val="nil"/>
              <w:right w:val="single" w:sz="4" w:space="0" w:color="auto"/>
            </w:tcBorders>
          </w:tcPr>
          <w:p w14:paraId="4A4B682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35</w:t>
            </w:r>
          </w:p>
        </w:tc>
        <w:tc>
          <w:tcPr>
            <w:tcW w:w="5387" w:type="dxa"/>
            <w:tcBorders>
              <w:top w:val="nil"/>
              <w:left w:val="nil"/>
              <w:bottom w:val="nil"/>
              <w:right w:val="nil"/>
            </w:tcBorders>
          </w:tcPr>
          <w:p w14:paraId="49E8225F"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замків дверних  урізних</w:t>
            </w:r>
          </w:p>
        </w:tc>
        <w:tc>
          <w:tcPr>
            <w:tcW w:w="1418" w:type="dxa"/>
            <w:tcBorders>
              <w:top w:val="nil"/>
              <w:left w:val="single" w:sz="4" w:space="0" w:color="auto"/>
              <w:bottom w:val="nil"/>
              <w:right w:val="nil"/>
            </w:tcBorders>
          </w:tcPr>
          <w:p w14:paraId="697B6DC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3F3042C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397E254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8468F76" w14:textId="77777777" w:rsidTr="00F6799B">
        <w:trPr>
          <w:jc w:val="center"/>
        </w:trPr>
        <w:tc>
          <w:tcPr>
            <w:tcW w:w="567" w:type="dxa"/>
            <w:tcBorders>
              <w:top w:val="nil"/>
              <w:left w:val="single" w:sz="12" w:space="0" w:color="auto"/>
              <w:bottom w:val="nil"/>
              <w:right w:val="single" w:sz="4" w:space="0" w:color="auto"/>
            </w:tcBorders>
          </w:tcPr>
          <w:p w14:paraId="2F32A3A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36</w:t>
            </w:r>
          </w:p>
        </w:tc>
        <w:tc>
          <w:tcPr>
            <w:tcW w:w="5387" w:type="dxa"/>
            <w:tcBorders>
              <w:top w:val="nil"/>
              <w:left w:val="nil"/>
              <w:bottom w:val="nil"/>
              <w:right w:val="nil"/>
            </w:tcBorders>
          </w:tcPr>
          <w:p w14:paraId="44BC2D82"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дверних ручек урізних</w:t>
            </w:r>
          </w:p>
        </w:tc>
        <w:tc>
          <w:tcPr>
            <w:tcW w:w="1418" w:type="dxa"/>
            <w:tcBorders>
              <w:top w:val="nil"/>
              <w:left w:val="single" w:sz="4" w:space="0" w:color="auto"/>
              <w:bottom w:val="nil"/>
              <w:right w:val="nil"/>
            </w:tcBorders>
          </w:tcPr>
          <w:p w14:paraId="022A9BC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37A7336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246BD7E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12DF665" w14:textId="77777777" w:rsidTr="00F6799B">
        <w:trPr>
          <w:jc w:val="center"/>
        </w:trPr>
        <w:tc>
          <w:tcPr>
            <w:tcW w:w="567" w:type="dxa"/>
            <w:tcBorders>
              <w:top w:val="nil"/>
              <w:left w:val="single" w:sz="12" w:space="0" w:color="auto"/>
              <w:bottom w:val="nil"/>
              <w:right w:val="single" w:sz="4" w:space="0" w:color="auto"/>
            </w:tcBorders>
            <w:vAlign w:val="center"/>
          </w:tcPr>
          <w:p w14:paraId="25FA73D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43ACE0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----------------ВІКНА------------</w:t>
            </w:r>
          </w:p>
        </w:tc>
        <w:tc>
          <w:tcPr>
            <w:tcW w:w="1418" w:type="dxa"/>
            <w:tcBorders>
              <w:top w:val="nil"/>
              <w:left w:val="single" w:sz="4" w:space="0" w:color="auto"/>
              <w:bottom w:val="nil"/>
              <w:right w:val="single" w:sz="4" w:space="0" w:color="auto"/>
            </w:tcBorders>
            <w:vAlign w:val="center"/>
          </w:tcPr>
          <w:p w14:paraId="2EFDE07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C9928D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AC0CAB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F817C1B" w14:textId="77777777" w:rsidTr="00F6799B">
        <w:trPr>
          <w:jc w:val="center"/>
        </w:trPr>
        <w:tc>
          <w:tcPr>
            <w:tcW w:w="567" w:type="dxa"/>
            <w:tcBorders>
              <w:top w:val="nil"/>
              <w:left w:val="single" w:sz="12" w:space="0" w:color="auto"/>
              <w:bottom w:val="nil"/>
              <w:right w:val="single" w:sz="4" w:space="0" w:color="auto"/>
            </w:tcBorders>
          </w:tcPr>
          <w:p w14:paraId="6B525CC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37</w:t>
            </w:r>
          </w:p>
        </w:tc>
        <w:tc>
          <w:tcPr>
            <w:tcW w:w="5387" w:type="dxa"/>
            <w:tcBorders>
              <w:top w:val="nil"/>
              <w:left w:val="nil"/>
              <w:bottom w:val="nil"/>
              <w:right w:val="nil"/>
            </w:tcBorders>
          </w:tcPr>
          <w:p w14:paraId="51BE213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Знімання засклених віконних рам</w:t>
            </w:r>
          </w:p>
        </w:tc>
        <w:tc>
          <w:tcPr>
            <w:tcW w:w="1418" w:type="dxa"/>
            <w:tcBorders>
              <w:top w:val="nil"/>
              <w:left w:val="single" w:sz="4" w:space="0" w:color="auto"/>
              <w:bottom w:val="nil"/>
              <w:right w:val="nil"/>
            </w:tcBorders>
          </w:tcPr>
          <w:p w14:paraId="060C726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268CA65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3,8</w:t>
            </w:r>
          </w:p>
        </w:tc>
        <w:tc>
          <w:tcPr>
            <w:tcW w:w="1418" w:type="dxa"/>
            <w:tcBorders>
              <w:top w:val="nil"/>
              <w:left w:val="single" w:sz="4" w:space="0" w:color="auto"/>
              <w:bottom w:val="nil"/>
              <w:right w:val="single" w:sz="12" w:space="0" w:color="auto"/>
            </w:tcBorders>
          </w:tcPr>
          <w:p w14:paraId="7CD62CCC"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29A65A8" w14:textId="77777777" w:rsidTr="00F6799B">
        <w:trPr>
          <w:jc w:val="center"/>
        </w:trPr>
        <w:tc>
          <w:tcPr>
            <w:tcW w:w="567" w:type="dxa"/>
            <w:tcBorders>
              <w:top w:val="nil"/>
              <w:left w:val="single" w:sz="12" w:space="0" w:color="auto"/>
              <w:bottom w:val="nil"/>
              <w:right w:val="single" w:sz="4" w:space="0" w:color="auto"/>
            </w:tcBorders>
          </w:tcPr>
          <w:p w14:paraId="6582E42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38</w:t>
            </w:r>
          </w:p>
        </w:tc>
        <w:tc>
          <w:tcPr>
            <w:tcW w:w="5387" w:type="dxa"/>
            <w:tcBorders>
              <w:top w:val="nil"/>
              <w:left w:val="nil"/>
              <w:bottom w:val="nil"/>
              <w:right w:val="nil"/>
            </w:tcBorders>
          </w:tcPr>
          <w:p w14:paraId="6977D641"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Демонтаж віконних коробок в кам'яних стінах з</w:t>
            </w:r>
          </w:p>
          <w:p w14:paraId="356361E4"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14:paraId="40AF3F5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1E1DF2C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7DF8888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63F83F0" w14:textId="77777777" w:rsidTr="00F6799B">
        <w:trPr>
          <w:jc w:val="center"/>
        </w:trPr>
        <w:tc>
          <w:tcPr>
            <w:tcW w:w="567" w:type="dxa"/>
            <w:tcBorders>
              <w:top w:val="nil"/>
              <w:left w:val="single" w:sz="12" w:space="0" w:color="auto"/>
              <w:bottom w:val="nil"/>
              <w:right w:val="single" w:sz="4" w:space="0" w:color="auto"/>
            </w:tcBorders>
          </w:tcPr>
          <w:p w14:paraId="383AA3F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39</w:t>
            </w:r>
          </w:p>
        </w:tc>
        <w:tc>
          <w:tcPr>
            <w:tcW w:w="5387" w:type="dxa"/>
            <w:tcBorders>
              <w:top w:val="nil"/>
              <w:left w:val="nil"/>
              <w:bottom w:val="nil"/>
              <w:right w:val="nil"/>
            </w:tcBorders>
          </w:tcPr>
          <w:p w14:paraId="3CB01A16"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Розбирання поясків, сандриків, жолобів, відливів, звисів</w:t>
            </w:r>
          </w:p>
          <w:p w14:paraId="4AE5870C"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тощо з листової сталі</w:t>
            </w:r>
          </w:p>
        </w:tc>
        <w:tc>
          <w:tcPr>
            <w:tcW w:w="1418" w:type="dxa"/>
            <w:tcBorders>
              <w:top w:val="nil"/>
              <w:left w:val="single" w:sz="4" w:space="0" w:color="auto"/>
              <w:bottom w:val="nil"/>
              <w:right w:val="nil"/>
            </w:tcBorders>
          </w:tcPr>
          <w:p w14:paraId="627AB50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187F5C9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14:paraId="69106D5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1AC3410" w14:textId="77777777" w:rsidTr="00F6799B">
        <w:trPr>
          <w:jc w:val="center"/>
        </w:trPr>
        <w:tc>
          <w:tcPr>
            <w:tcW w:w="567" w:type="dxa"/>
            <w:tcBorders>
              <w:top w:val="nil"/>
              <w:left w:val="single" w:sz="12" w:space="0" w:color="auto"/>
              <w:bottom w:val="nil"/>
              <w:right w:val="single" w:sz="4" w:space="0" w:color="auto"/>
            </w:tcBorders>
          </w:tcPr>
          <w:p w14:paraId="3DB5662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40</w:t>
            </w:r>
          </w:p>
        </w:tc>
        <w:tc>
          <w:tcPr>
            <w:tcW w:w="5387" w:type="dxa"/>
            <w:tcBorders>
              <w:top w:val="nil"/>
              <w:left w:val="nil"/>
              <w:bottom w:val="nil"/>
              <w:right w:val="nil"/>
            </w:tcBorders>
          </w:tcPr>
          <w:p w14:paraId="731CC972"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Знімання дерев'яних підвіконних дощок в кам'яних</w:t>
            </w:r>
          </w:p>
          <w:p w14:paraId="32690E1B"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будівлях</w:t>
            </w:r>
          </w:p>
        </w:tc>
        <w:tc>
          <w:tcPr>
            <w:tcW w:w="1418" w:type="dxa"/>
            <w:tcBorders>
              <w:top w:val="nil"/>
              <w:left w:val="single" w:sz="4" w:space="0" w:color="auto"/>
              <w:bottom w:val="nil"/>
              <w:right w:val="nil"/>
            </w:tcBorders>
          </w:tcPr>
          <w:p w14:paraId="034EE6A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04F4053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0,8</w:t>
            </w:r>
          </w:p>
        </w:tc>
        <w:tc>
          <w:tcPr>
            <w:tcW w:w="1418" w:type="dxa"/>
            <w:tcBorders>
              <w:top w:val="nil"/>
              <w:left w:val="single" w:sz="4" w:space="0" w:color="auto"/>
              <w:bottom w:val="nil"/>
              <w:right w:val="single" w:sz="12" w:space="0" w:color="auto"/>
            </w:tcBorders>
          </w:tcPr>
          <w:p w14:paraId="2077DED4"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B7ADEBF" w14:textId="77777777" w:rsidTr="00F6799B">
        <w:trPr>
          <w:jc w:val="center"/>
        </w:trPr>
        <w:tc>
          <w:tcPr>
            <w:tcW w:w="567" w:type="dxa"/>
            <w:tcBorders>
              <w:top w:val="nil"/>
              <w:left w:val="single" w:sz="12" w:space="0" w:color="auto"/>
              <w:bottom w:val="nil"/>
              <w:right w:val="single" w:sz="4" w:space="0" w:color="auto"/>
            </w:tcBorders>
          </w:tcPr>
          <w:p w14:paraId="3656183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41</w:t>
            </w:r>
          </w:p>
        </w:tc>
        <w:tc>
          <w:tcPr>
            <w:tcW w:w="5387" w:type="dxa"/>
            <w:tcBorders>
              <w:top w:val="nil"/>
              <w:left w:val="nil"/>
              <w:bottom w:val="nil"/>
              <w:right w:val="nil"/>
            </w:tcBorders>
          </w:tcPr>
          <w:p w14:paraId="1FEC3310"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Заповнення віконних прорізів готовими блоками площею</w:t>
            </w:r>
          </w:p>
          <w:p w14:paraId="436FC1A2"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більше 3 м2 з металопластику в кам'яних стінах</w:t>
            </w:r>
          </w:p>
          <w:p w14:paraId="31642F01"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житлових і громадських будівель</w:t>
            </w:r>
          </w:p>
        </w:tc>
        <w:tc>
          <w:tcPr>
            <w:tcW w:w="1418" w:type="dxa"/>
            <w:tcBorders>
              <w:top w:val="nil"/>
              <w:left w:val="single" w:sz="4" w:space="0" w:color="auto"/>
              <w:bottom w:val="nil"/>
              <w:right w:val="nil"/>
            </w:tcBorders>
          </w:tcPr>
          <w:p w14:paraId="6B6C1A5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2D3A974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3,8</w:t>
            </w:r>
          </w:p>
        </w:tc>
        <w:tc>
          <w:tcPr>
            <w:tcW w:w="1418" w:type="dxa"/>
            <w:tcBorders>
              <w:top w:val="nil"/>
              <w:left w:val="single" w:sz="4" w:space="0" w:color="auto"/>
              <w:bottom w:val="nil"/>
              <w:right w:val="single" w:sz="12" w:space="0" w:color="auto"/>
            </w:tcBorders>
          </w:tcPr>
          <w:p w14:paraId="3BCA5064"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5272328" w14:textId="77777777" w:rsidTr="00F6799B">
        <w:trPr>
          <w:jc w:val="center"/>
        </w:trPr>
        <w:tc>
          <w:tcPr>
            <w:tcW w:w="567" w:type="dxa"/>
            <w:tcBorders>
              <w:top w:val="nil"/>
              <w:left w:val="single" w:sz="12" w:space="0" w:color="auto"/>
              <w:bottom w:val="nil"/>
              <w:right w:val="single" w:sz="4" w:space="0" w:color="auto"/>
            </w:tcBorders>
          </w:tcPr>
          <w:p w14:paraId="13C03E1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42</w:t>
            </w:r>
          </w:p>
        </w:tc>
        <w:tc>
          <w:tcPr>
            <w:tcW w:w="5387" w:type="dxa"/>
            <w:tcBorders>
              <w:top w:val="nil"/>
              <w:left w:val="nil"/>
              <w:bottom w:val="nil"/>
              <w:right w:val="nil"/>
            </w:tcBorders>
          </w:tcPr>
          <w:p w14:paraId="511B1076"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віконних зливів</w:t>
            </w:r>
          </w:p>
        </w:tc>
        <w:tc>
          <w:tcPr>
            <w:tcW w:w="1418" w:type="dxa"/>
            <w:tcBorders>
              <w:top w:val="nil"/>
              <w:left w:val="single" w:sz="4" w:space="0" w:color="auto"/>
              <w:bottom w:val="nil"/>
              <w:right w:val="nil"/>
            </w:tcBorders>
          </w:tcPr>
          <w:p w14:paraId="16534E5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14F23B4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14:paraId="2BD8BF14"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FCD4D57" w14:textId="77777777" w:rsidTr="00F6799B">
        <w:trPr>
          <w:jc w:val="center"/>
        </w:trPr>
        <w:tc>
          <w:tcPr>
            <w:tcW w:w="567" w:type="dxa"/>
            <w:tcBorders>
              <w:top w:val="nil"/>
              <w:left w:val="single" w:sz="12" w:space="0" w:color="auto"/>
              <w:bottom w:val="nil"/>
              <w:right w:val="single" w:sz="4" w:space="0" w:color="auto"/>
            </w:tcBorders>
          </w:tcPr>
          <w:p w14:paraId="397C748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43</w:t>
            </w:r>
          </w:p>
        </w:tc>
        <w:tc>
          <w:tcPr>
            <w:tcW w:w="5387" w:type="dxa"/>
            <w:tcBorders>
              <w:top w:val="nil"/>
              <w:left w:val="nil"/>
              <w:bottom w:val="nil"/>
              <w:right w:val="nil"/>
            </w:tcBorders>
          </w:tcPr>
          <w:p w14:paraId="768FEF7B"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пластикових підвіконних дошок</w:t>
            </w:r>
          </w:p>
        </w:tc>
        <w:tc>
          <w:tcPr>
            <w:tcW w:w="1418" w:type="dxa"/>
            <w:tcBorders>
              <w:top w:val="nil"/>
              <w:left w:val="single" w:sz="4" w:space="0" w:color="auto"/>
              <w:bottom w:val="nil"/>
              <w:right w:val="nil"/>
            </w:tcBorders>
          </w:tcPr>
          <w:p w14:paraId="0AE32C9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483317F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14:paraId="6B2A460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F680418" w14:textId="77777777" w:rsidTr="00F6799B">
        <w:trPr>
          <w:jc w:val="center"/>
        </w:trPr>
        <w:tc>
          <w:tcPr>
            <w:tcW w:w="567" w:type="dxa"/>
            <w:tcBorders>
              <w:top w:val="nil"/>
              <w:left w:val="single" w:sz="12" w:space="0" w:color="auto"/>
              <w:bottom w:val="nil"/>
              <w:right w:val="single" w:sz="4" w:space="0" w:color="auto"/>
            </w:tcBorders>
            <w:vAlign w:val="center"/>
          </w:tcPr>
          <w:p w14:paraId="121CD18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69E25F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-----------------ВІДКОСИ---------------</w:t>
            </w:r>
          </w:p>
        </w:tc>
        <w:tc>
          <w:tcPr>
            <w:tcW w:w="1418" w:type="dxa"/>
            <w:tcBorders>
              <w:top w:val="nil"/>
              <w:left w:val="single" w:sz="4" w:space="0" w:color="auto"/>
              <w:bottom w:val="nil"/>
              <w:right w:val="single" w:sz="4" w:space="0" w:color="auto"/>
            </w:tcBorders>
            <w:vAlign w:val="center"/>
          </w:tcPr>
          <w:p w14:paraId="2C23685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566DC4C"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61E31C4"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88EEDED" w14:textId="77777777" w:rsidTr="00F6799B">
        <w:trPr>
          <w:jc w:val="center"/>
        </w:trPr>
        <w:tc>
          <w:tcPr>
            <w:tcW w:w="567" w:type="dxa"/>
            <w:tcBorders>
              <w:top w:val="nil"/>
              <w:left w:val="single" w:sz="12" w:space="0" w:color="auto"/>
              <w:bottom w:val="nil"/>
              <w:right w:val="single" w:sz="4" w:space="0" w:color="auto"/>
            </w:tcBorders>
          </w:tcPr>
          <w:p w14:paraId="1471E90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44</w:t>
            </w:r>
          </w:p>
        </w:tc>
        <w:tc>
          <w:tcPr>
            <w:tcW w:w="5387" w:type="dxa"/>
            <w:tcBorders>
              <w:top w:val="nil"/>
              <w:left w:val="nil"/>
              <w:bottom w:val="nil"/>
              <w:right w:val="nil"/>
            </w:tcBorders>
          </w:tcPr>
          <w:p w14:paraId="7105A95A"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Очищення вручну внутрішніх поверхонь укосів від</w:t>
            </w:r>
          </w:p>
          <w:p w14:paraId="013ECC8C"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вапняної фарби</w:t>
            </w:r>
          </w:p>
        </w:tc>
        <w:tc>
          <w:tcPr>
            <w:tcW w:w="1418" w:type="dxa"/>
            <w:tcBorders>
              <w:top w:val="nil"/>
              <w:left w:val="single" w:sz="4" w:space="0" w:color="auto"/>
              <w:bottom w:val="nil"/>
              <w:right w:val="nil"/>
            </w:tcBorders>
          </w:tcPr>
          <w:p w14:paraId="6139CB3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0136955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1418" w:type="dxa"/>
            <w:tcBorders>
              <w:top w:val="nil"/>
              <w:left w:val="single" w:sz="4" w:space="0" w:color="auto"/>
              <w:bottom w:val="nil"/>
              <w:right w:val="single" w:sz="12" w:space="0" w:color="auto"/>
            </w:tcBorders>
          </w:tcPr>
          <w:p w14:paraId="260CEA8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164323F" w14:textId="77777777" w:rsidTr="00F6799B">
        <w:trPr>
          <w:jc w:val="center"/>
        </w:trPr>
        <w:tc>
          <w:tcPr>
            <w:tcW w:w="567" w:type="dxa"/>
            <w:tcBorders>
              <w:top w:val="nil"/>
              <w:left w:val="single" w:sz="12" w:space="0" w:color="auto"/>
              <w:bottom w:val="nil"/>
              <w:right w:val="single" w:sz="4" w:space="0" w:color="auto"/>
            </w:tcBorders>
          </w:tcPr>
          <w:p w14:paraId="7E4A861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45</w:t>
            </w:r>
          </w:p>
        </w:tc>
        <w:tc>
          <w:tcPr>
            <w:tcW w:w="5387" w:type="dxa"/>
            <w:tcBorders>
              <w:top w:val="nil"/>
              <w:left w:val="nil"/>
              <w:bottom w:val="nil"/>
              <w:right w:val="nil"/>
            </w:tcBorders>
          </w:tcPr>
          <w:p w14:paraId="0C07BCA3"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Штукатурення криволінійних поверхонь віконних та</w:t>
            </w:r>
          </w:p>
          <w:p w14:paraId="1FDC726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дверних укосів по бетону та каменю</w:t>
            </w:r>
          </w:p>
        </w:tc>
        <w:tc>
          <w:tcPr>
            <w:tcW w:w="1418" w:type="dxa"/>
            <w:tcBorders>
              <w:top w:val="nil"/>
              <w:left w:val="single" w:sz="4" w:space="0" w:color="auto"/>
              <w:bottom w:val="nil"/>
              <w:right w:val="nil"/>
            </w:tcBorders>
          </w:tcPr>
          <w:p w14:paraId="671D0A2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601B008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0,8</w:t>
            </w:r>
          </w:p>
        </w:tc>
        <w:tc>
          <w:tcPr>
            <w:tcW w:w="1418" w:type="dxa"/>
            <w:tcBorders>
              <w:top w:val="nil"/>
              <w:left w:val="single" w:sz="4" w:space="0" w:color="auto"/>
              <w:bottom w:val="nil"/>
              <w:right w:val="single" w:sz="12" w:space="0" w:color="auto"/>
            </w:tcBorders>
          </w:tcPr>
          <w:p w14:paraId="06F0727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bl>
    <w:p w14:paraId="0BE86DC3" w14:textId="77777777" w:rsidR="00A43232" w:rsidRPr="00A43232" w:rsidRDefault="00A43232" w:rsidP="00A43232">
      <w:pPr>
        <w:autoSpaceDE w:val="0"/>
        <w:autoSpaceDN w:val="0"/>
        <w:spacing w:after="0" w:line="240" w:lineRule="auto"/>
        <w:rPr>
          <w:rFonts w:ascii="Times New Roman" w:eastAsia="Times New Roman" w:hAnsi="Times New Roman" w:cs="Times New Roman"/>
          <w:sz w:val="2"/>
          <w:szCs w:val="2"/>
          <w:lang w:val="ru-RU"/>
        </w:rPr>
        <w:sectPr w:rsidR="00A43232" w:rsidRPr="00A43232">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3232" w:rsidRPr="00A43232" w14:paraId="48BC29F0" w14:textId="77777777" w:rsidTr="00F6799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C7814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14:paraId="76B70D1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14:paraId="677DB06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BE4334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C912EC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w:t>
            </w:r>
          </w:p>
        </w:tc>
      </w:tr>
      <w:tr w:rsidR="00A43232" w:rsidRPr="00A43232" w14:paraId="1560F33D" w14:textId="77777777" w:rsidTr="00F6799B">
        <w:trPr>
          <w:jc w:val="center"/>
        </w:trPr>
        <w:tc>
          <w:tcPr>
            <w:tcW w:w="567" w:type="dxa"/>
            <w:tcBorders>
              <w:top w:val="nil"/>
              <w:left w:val="single" w:sz="12" w:space="0" w:color="auto"/>
              <w:bottom w:val="nil"/>
              <w:right w:val="single" w:sz="4" w:space="0" w:color="auto"/>
            </w:tcBorders>
          </w:tcPr>
          <w:p w14:paraId="75A1A50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5387" w:type="dxa"/>
            <w:tcBorders>
              <w:top w:val="nil"/>
              <w:left w:val="nil"/>
              <w:bottom w:val="nil"/>
              <w:right w:val="nil"/>
            </w:tcBorders>
          </w:tcPr>
          <w:p w14:paraId="55447992"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Штукатурення плоских поверхонь віконних та дверних</w:t>
            </w:r>
          </w:p>
          <w:p w14:paraId="3EF8BE44"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укосів по бетону та каменю</w:t>
            </w:r>
          </w:p>
        </w:tc>
        <w:tc>
          <w:tcPr>
            <w:tcW w:w="1418" w:type="dxa"/>
            <w:tcBorders>
              <w:top w:val="nil"/>
              <w:left w:val="single" w:sz="4" w:space="0" w:color="auto"/>
              <w:bottom w:val="nil"/>
              <w:right w:val="nil"/>
            </w:tcBorders>
          </w:tcPr>
          <w:p w14:paraId="67A8039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39E2C8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3,8</w:t>
            </w:r>
          </w:p>
        </w:tc>
        <w:tc>
          <w:tcPr>
            <w:tcW w:w="1418" w:type="dxa"/>
            <w:tcBorders>
              <w:top w:val="nil"/>
              <w:left w:val="single" w:sz="4" w:space="0" w:color="auto"/>
              <w:bottom w:val="nil"/>
              <w:right w:val="single" w:sz="12" w:space="0" w:color="auto"/>
            </w:tcBorders>
          </w:tcPr>
          <w:p w14:paraId="561F99E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AB0C24C" w14:textId="77777777" w:rsidTr="00F6799B">
        <w:trPr>
          <w:jc w:val="center"/>
        </w:trPr>
        <w:tc>
          <w:tcPr>
            <w:tcW w:w="567" w:type="dxa"/>
            <w:tcBorders>
              <w:top w:val="nil"/>
              <w:left w:val="single" w:sz="12" w:space="0" w:color="auto"/>
              <w:bottom w:val="nil"/>
              <w:right w:val="single" w:sz="4" w:space="0" w:color="auto"/>
            </w:tcBorders>
          </w:tcPr>
          <w:p w14:paraId="4360325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47</w:t>
            </w:r>
          </w:p>
        </w:tc>
        <w:tc>
          <w:tcPr>
            <w:tcW w:w="5387" w:type="dxa"/>
            <w:tcBorders>
              <w:top w:val="nil"/>
              <w:left w:val="nil"/>
              <w:bottom w:val="nil"/>
              <w:right w:val="nil"/>
            </w:tcBorders>
          </w:tcPr>
          <w:p w14:paraId="5C7822DF"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перфорованих штукатурних кутиків</w:t>
            </w:r>
          </w:p>
        </w:tc>
        <w:tc>
          <w:tcPr>
            <w:tcW w:w="1418" w:type="dxa"/>
            <w:tcBorders>
              <w:top w:val="nil"/>
              <w:left w:val="single" w:sz="4" w:space="0" w:color="auto"/>
              <w:bottom w:val="nil"/>
              <w:right w:val="nil"/>
            </w:tcBorders>
          </w:tcPr>
          <w:p w14:paraId="07DEBB1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w:t>
            </w:r>
          </w:p>
        </w:tc>
        <w:tc>
          <w:tcPr>
            <w:tcW w:w="1418" w:type="dxa"/>
            <w:tcBorders>
              <w:top w:val="nil"/>
              <w:left w:val="single" w:sz="4" w:space="0" w:color="auto"/>
              <w:bottom w:val="nil"/>
              <w:right w:val="single" w:sz="4" w:space="0" w:color="auto"/>
            </w:tcBorders>
          </w:tcPr>
          <w:p w14:paraId="06BC921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11,5</w:t>
            </w:r>
          </w:p>
        </w:tc>
        <w:tc>
          <w:tcPr>
            <w:tcW w:w="1418" w:type="dxa"/>
            <w:tcBorders>
              <w:top w:val="nil"/>
              <w:left w:val="single" w:sz="4" w:space="0" w:color="auto"/>
              <w:bottom w:val="nil"/>
              <w:right w:val="single" w:sz="12" w:space="0" w:color="auto"/>
            </w:tcBorders>
          </w:tcPr>
          <w:p w14:paraId="0B3E28D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0635778" w14:textId="77777777" w:rsidTr="00F6799B">
        <w:trPr>
          <w:jc w:val="center"/>
        </w:trPr>
        <w:tc>
          <w:tcPr>
            <w:tcW w:w="567" w:type="dxa"/>
            <w:tcBorders>
              <w:top w:val="nil"/>
              <w:left w:val="single" w:sz="12" w:space="0" w:color="auto"/>
              <w:bottom w:val="nil"/>
              <w:right w:val="single" w:sz="4" w:space="0" w:color="auto"/>
            </w:tcBorders>
          </w:tcPr>
          <w:p w14:paraId="1A1ADEC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48</w:t>
            </w:r>
          </w:p>
        </w:tc>
        <w:tc>
          <w:tcPr>
            <w:tcW w:w="5387" w:type="dxa"/>
            <w:tcBorders>
              <w:top w:val="nil"/>
              <w:left w:val="nil"/>
              <w:bottom w:val="nil"/>
              <w:right w:val="nil"/>
            </w:tcBorders>
          </w:tcPr>
          <w:p w14:paraId="13E1A48E"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Безпіщане накриття поверхонь відкосів розчином із</w:t>
            </w:r>
          </w:p>
          <w:p w14:paraId="5272A5C4"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клейового гіпсу [типу "сатенгіпс"] товщиною шару 1 мм</w:t>
            </w:r>
          </w:p>
          <w:p w14:paraId="134E234D"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14:paraId="37AD054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03B1745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1418" w:type="dxa"/>
            <w:tcBorders>
              <w:top w:val="nil"/>
              <w:left w:val="single" w:sz="4" w:space="0" w:color="auto"/>
              <w:bottom w:val="nil"/>
              <w:right w:val="single" w:sz="12" w:space="0" w:color="auto"/>
            </w:tcBorders>
          </w:tcPr>
          <w:p w14:paraId="49C9739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E56898E" w14:textId="77777777" w:rsidTr="00F6799B">
        <w:trPr>
          <w:jc w:val="center"/>
        </w:trPr>
        <w:tc>
          <w:tcPr>
            <w:tcW w:w="567" w:type="dxa"/>
            <w:tcBorders>
              <w:top w:val="nil"/>
              <w:left w:val="single" w:sz="12" w:space="0" w:color="auto"/>
              <w:bottom w:val="nil"/>
              <w:right w:val="single" w:sz="4" w:space="0" w:color="auto"/>
            </w:tcBorders>
          </w:tcPr>
          <w:p w14:paraId="0E1F6F9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49</w:t>
            </w:r>
          </w:p>
        </w:tc>
        <w:tc>
          <w:tcPr>
            <w:tcW w:w="5387" w:type="dxa"/>
            <w:tcBorders>
              <w:top w:val="nil"/>
              <w:left w:val="nil"/>
              <w:bottom w:val="nil"/>
              <w:right w:val="nil"/>
            </w:tcBorders>
          </w:tcPr>
          <w:p w14:paraId="6709856B"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Безпіщане накриття поверхонь відкосів розчином із</w:t>
            </w:r>
          </w:p>
          <w:p w14:paraId="73503A3A"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клейового гіпсу [типу "сатенгіпс"], на кожний шар</w:t>
            </w:r>
          </w:p>
          <w:p w14:paraId="67D6B389"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товщиною 0,5 мм додавати до 3мм</w:t>
            </w:r>
          </w:p>
        </w:tc>
        <w:tc>
          <w:tcPr>
            <w:tcW w:w="1418" w:type="dxa"/>
            <w:tcBorders>
              <w:top w:val="nil"/>
              <w:left w:val="single" w:sz="4" w:space="0" w:color="auto"/>
              <w:bottom w:val="nil"/>
              <w:right w:val="nil"/>
            </w:tcBorders>
          </w:tcPr>
          <w:p w14:paraId="32B2815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05188FA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1418" w:type="dxa"/>
            <w:tcBorders>
              <w:top w:val="nil"/>
              <w:left w:val="single" w:sz="4" w:space="0" w:color="auto"/>
              <w:bottom w:val="nil"/>
              <w:right w:val="single" w:sz="12" w:space="0" w:color="auto"/>
            </w:tcBorders>
          </w:tcPr>
          <w:p w14:paraId="1A4C5B4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D02751A" w14:textId="77777777" w:rsidTr="00F6799B">
        <w:trPr>
          <w:jc w:val="center"/>
        </w:trPr>
        <w:tc>
          <w:tcPr>
            <w:tcW w:w="567" w:type="dxa"/>
            <w:tcBorders>
              <w:top w:val="nil"/>
              <w:left w:val="single" w:sz="12" w:space="0" w:color="auto"/>
              <w:bottom w:val="nil"/>
              <w:right w:val="single" w:sz="4" w:space="0" w:color="auto"/>
            </w:tcBorders>
          </w:tcPr>
          <w:p w14:paraId="58E819D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50</w:t>
            </w:r>
          </w:p>
        </w:tc>
        <w:tc>
          <w:tcPr>
            <w:tcW w:w="5387" w:type="dxa"/>
            <w:tcBorders>
              <w:top w:val="nil"/>
              <w:left w:val="nil"/>
              <w:bottom w:val="nil"/>
              <w:right w:val="nil"/>
            </w:tcBorders>
          </w:tcPr>
          <w:p w14:paraId="5B339CA0"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Обклеювання склотканиною відкосів в один шар</w:t>
            </w:r>
          </w:p>
        </w:tc>
        <w:tc>
          <w:tcPr>
            <w:tcW w:w="1418" w:type="dxa"/>
            <w:tcBorders>
              <w:top w:val="nil"/>
              <w:left w:val="single" w:sz="4" w:space="0" w:color="auto"/>
              <w:bottom w:val="nil"/>
              <w:right w:val="nil"/>
            </w:tcBorders>
          </w:tcPr>
          <w:p w14:paraId="660C9252"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0B5638B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1418" w:type="dxa"/>
            <w:tcBorders>
              <w:top w:val="nil"/>
              <w:left w:val="single" w:sz="4" w:space="0" w:color="auto"/>
              <w:bottom w:val="nil"/>
              <w:right w:val="single" w:sz="12" w:space="0" w:color="auto"/>
            </w:tcBorders>
          </w:tcPr>
          <w:p w14:paraId="05CAB806"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42737D6" w14:textId="77777777" w:rsidTr="00F6799B">
        <w:trPr>
          <w:jc w:val="center"/>
        </w:trPr>
        <w:tc>
          <w:tcPr>
            <w:tcW w:w="567" w:type="dxa"/>
            <w:tcBorders>
              <w:top w:val="nil"/>
              <w:left w:val="single" w:sz="12" w:space="0" w:color="auto"/>
              <w:bottom w:val="nil"/>
              <w:right w:val="single" w:sz="4" w:space="0" w:color="auto"/>
            </w:tcBorders>
          </w:tcPr>
          <w:p w14:paraId="725345C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51</w:t>
            </w:r>
          </w:p>
        </w:tc>
        <w:tc>
          <w:tcPr>
            <w:tcW w:w="5387" w:type="dxa"/>
            <w:tcBorders>
              <w:top w:val="nil"/>
              <w:left w:val="nil"/>
              <w:bottom w:val="nil"/>
              <w:right w:val="nil"/>
            </w:tcBorders>
          </w:tcPr>
          <w:p w14:paraId="7FA7D8BF"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Безпіщане накриття поверхонь відкосів розчином із</w:t>
            </w:r>
          </w:p>
          <w:p w14:paraId="65331D48"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клейового гіпсу [типу "сатенгіпс"] товщиною шару 1 мм</w:t>
            </w:r>
          </w:p>
          <w:p w14:paraId="74F743C5"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14:paraId="4CEFDCF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14:paraId="28FDE30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1418" w:type="dxa"/>
            <w:tcBorders>
              <w:top w:val="nil"/>
              <w:left w:val="single" w:sz="4" w:space="0" w:color="auto"/>
              <w:bottom w:val="nil"/>
              <w:right w:val="single" w:sz="12" w:space="0" w:color="auto"/>
            </w:tcBorders>
          </w:tcPr>
          <w:p w14:paraId="2EFA51F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08621D97" w14:textId="77777777" w:rsidTr="00F6799B">
        <w:trPr>
          <w:jc w:val="center"/>
        </w:trPr>
        <w:tc>
          <w:tcPr>
            <w:tcW w:w="567" w:type="dxa"/>
            <w:tcBorders>
              <w:top w:val="nil"/>
              <w:left w:val="single" w:sz="12" w:space="0" w:color="auto"/>
              <w:bottom w:val="nil"/>
              <w:right w:val="single" w:sz="4" w:space="0" w:color="auto"/>
            </w:tcBorders>
          </w:tcPr>
          <w:p w14:paraId="7F95F50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52</w:t>
            </w:r>
          </w:p>
        </w:tc>
        <w:tc>
          <w:tcPr>
            <w:tcW w:w="5387" w:type="dxa"/>
            <w:tcBorders>
              <w:top w:val="nil"/>
              <w:left w:val="nil"/>
              <w:bottom w:val="nil"/>
              <w:right w:val="nil"/>
            </w:tcBorders>
          </w:tcPr>
          <w:p w14:paraId="36E67AD7"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Поліпшене фарбування полівінілацетатними</w:t>
            </w:r>
          </w:p>
          <w:p w14:paraId="43036DD6"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водоемульсійними сумішами відкосів по збірних</w:t>
            </w:r>
          </w:p>
          <w:p w14:paraId="75997B83"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конструкціях, підготовлених під фарбування</w:t>
            </w:r>
          </w:p>
        </w:tc>
        <w:tc>
          <w:tcPr>
            <w:tcW w:w="1418" w:type="dxa"/>
            <w:tcBorders>
              <w:top w:val="nil"/>
              <w:left w:val="single" w:sz="4" w:space="0" w:color="auto"/>
              <w:bottom w:val="nil"/>
              <w:right w:val="nil"/>
            </w:tcBorders>
          </w:tcPr>
          <w:p w14:paraId="1C24497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м2</w:t>
            </w:r>
          </w:p>
        </w:tc>
        <w:tc>
          <w:tcPr>
            <w:tcW w:w="1418" w:type="dxa"/>
            <w:tcBorders>
              <w:top w:val="nil"/>
              <w:left w:val="single" w:sz="4" w:space="0" w:color="auto"/>
              <w:bottom w:val="nil"/>
              <w:right w:val="single" w:sz="4" w:space="0" w:color="auto"/>
            </w:tcBorders>
          </w:tcPr>
          <w:p w14:paraId="37229A2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4,6</w:t>
            </w:r>
          </w:p>
        </w:tc>
        <w:tc>
          <w:tcPr>
            <w:tcW w:w="1418" w:type="dxa"/>
            <w:tcBorders>
              <w:top w:val="nil"/>
              <w:left w:val="single" w:sz="4" w:space="0" w:color="auto"/>
              <w:bottom w:val="nil"/>
              <w:right w:val="single" w:sz="12" w:space="0" w:color="auto"/>
            </w:tcBorders>
          </w:tcPr>
          <w:p w14:paraId="458131D9"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E03EF02" w14:textId="77777777" w:rsidTr="00F6799B">
        <w:trPr>
          <w:jc w:val="center"/>
        </w:trPr>
        <w:tc>
          <w:tcPr>
            <w:tcW w:w="567" w:type="dxa"/>
            <w:tcBorders>
              <w:top w:val="nil"/>
              <w:left w:val="single" w:sz="12" w:space="0" w:color="auto"/>
              <w:bottom w:val="nil"/>
              <w:right w:val="single" w:sz="4" w:space="0" w:color="auto"/>
            </w:tcBorders>
            <w:vAlign w:val="center"/>
          </w:tcPr>
          <w:p w14:paraId="3715CF7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AC50F7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--------------САНТЕХНІЧНІ РОБОТИ----------------</w:t>
            </w:r>
          </w:p>
        </w:tc>
        <w:tc>
          <w:tcPr>
            <w:tcW w:w="1418" w:type="dxa"/>
            <w:tcBorders>
              <w:top w:val="nil"/>
              <w:left w:val="single" w:sz="4" w:space="0" w:color="auto"/>
              <w:bottom w:val="nil"/>
              <w:right w:val="single" w:sz="4" w:space="0" w:color="auto"/>
            </w:tcBorders>
            <w:vAlign w:val="center"/>
          </w:tcPr>
          <w:p w14:paraId="54EF8FD7"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56E00C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81F90D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E37CBF1" w14:textId="77777777" w:rsidTr="00F6799B">
        <w:trPr>
          <w:jc w:val="center"/>
        </w:trPr>
        <w:tc>
          <w:tcPr>
            <w:tcW w:w="567" w:type="dxa"/>
            <w:tcBorders>
              <w:top w:val="nil"/>
              <w:left w:val="single" w:sz="12" w:space="0" w:color="auto"/>
              <w:bottom w:val="nil"/>
              <w:right w:val="single" w:sz="4" w:space="0" w:color="auto"/>
            </w:tcBorders>
          </w:tcPr>
          <w:p w14:paraId="17F4D8F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53</w:t>
            </w:r>
          </w:p>
        </w:tc>
        <w:tc>
          <w:tcPr>
            <w:tcW w:w="5387" w:type="dxa"/>
            <w:tcBorders>
              <w:top w:val="nil"/>
              <w:left w:val="nil"/>
              <w:bottom w:val="nil"/>
              <w:right w:val="nil"/>
            </w:tcBorders>
          </w:tcPr>
          <w:p w14:paraId="2734999B"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Демонтаж раковин [умивальників]</w:t>
            </w:r>
          </w:p>
        </w:tc>
        <w:tc>
          <w:tcPr>
            <w:tcW w:w="1418" w:type="dxa"/>
            <w:tcBorders>
              <w:top w:val="nil"/>
              <w:left w:val="single" w:sz="4" w:space="0" w:color="auto"/>
              <w:bottom w:val="nil"/>
              <w:right w:val="nil"/>
            </w:tcBorders>
          </w:tcPr>
          <w:p w14:paraId="27F59E4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к-т</w:t>
            </w:r>
          </w:p>
        </w:tc>
        <w:tc>
          <w:tcPr>
            <w:tcW w:w="1418" w:type="dxa"/>
            <w:tcBorders>
              <w:top w:val="nil"/>
              <w:left w:val="single" w:sz="4" w:space="0" w:color="auto"/>
              <w:bottom w:val="nil"/>
              <w:right w:val="single" w:sz="4" w:space="0" w:color="auto"/>
            </w:tcBorders>
          </w:tcPr>
          <w:p w14:paraId="14C61B3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0F0F6F9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523AB4C" w14:textId="77777777" w:rsidTr="00F6799B">
        <w:trPr>
          <w:jc w:val="center"/>
        </w:trPr>
        <w:tc>
          <w:tcPr>
            <w:tcW w:w="567" w:type="dxa"/>
            <w:tcBorders>
              <w:top w:val="nil"/>
              <w:left w:val="single" w:sz="12" w:space="0" w:color="auto"/>
              <w:bottom w:val="nil"/>
              <w:right w:val="single" w:sz="4" w:space="0" w:color="auto"/>
            </w:tcBorders>
          </w:tcPr>
          <w:p w14:paraId="1D97B43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54</w:t>
            </w:r>
          </w:p>
        </w:tc>
        <w:tc>
          <w:tcPr>
            <w:tcW w:w="5387" w:type="dxa"/>
            <w:tcBorders>
              <w:top w:val="nil"/>
              <w:left w:val="nil"/>
              <w:bottom w:val="nil"/>
              <w:right w:val="nil"/>
            </w:tcBorders>
          </w:tcPr>
          <w:p w14:paraId="5FE98FC0"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Демонтаж унітазів зі змивними бачками</w:t>
            </w:r>
          </w:p>
        </w:tc>
        <w:tc>
          <w:tcPr>
            <w:tcW w:w="1418" w:type="dxa"/>
            <w:tcBorders>
              <w:top w:val="nil"/>
              <w:left w:val="single" w:sz="4" w:space="0" w:color="auto"/>
              <w:bottom w:val="nil"/>
              <w:right w:val="nil"/>
            </w:tcBorders>
          </w:tcPr>
          <w:p w14:paraId="1E3C969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к-т</w:t>
            </w:r>
          </w:p>
        </w:tc>
        <w:tc>
          <w:tcPr>
            <w:tcW w:w="1418" w:type="dxa"/>
            <w:tcBorders>
              <w:top w:val="nil"/>
              <w:left w:val="single" w:sz="4" w:space="0" w:color="auto"/>
              <w:bottom w:val="nil"/>
              <w:right w:val="single" w:sz="4" w:space="0" w:color="auto"/>
            </w:tcBorders>
          </w:tcPr>
          <w:p w14:paraId="1568D5A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71DA0CA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5FEED40" w14:textId="77777777" w:rsidTr="00F6799B">
        <w:trPr>
          <w:jc w:val="center"/>
        </w:trPr>
        <w:tc>
          <w:tcPr>
            <w:tcW w:w="567" w:type="dxa"/>
            <w:tcBorders>
              <w:top w:val="nil"/>
              <w:left w:val="single" w:sz="12" w:space="0" w:color="auto"/>
              <w:bottom w:val="nil"/>
              <w:right w:val="single" w:sz="4" w:space="0" w:color="auto"/>
            </w:tcBorders>
          </w:tcPr>
          <w:p w14:paraId="546F539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55</w:t>
            </w:r>
          </w:p>
        </w:tc>
        <w:tc>
          <w:tcPr>
            <w:tcW w:w="5387" w:type="dxa"/>
            <w:tcBorders>
              <w:top w:val="nil"/>
              <w:left w:val="nil"/>
              <w:bottom w:val="nil"/>
              <w:right w:val="nil"/>
            </w:tcBorders>
          </w:tcPr>
          <w:p w14:paraId="4DE748B6"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Установлення унітазів з безпосередньо приєднаним</w:t>
            </w:r>
          </w:p>
          <w:p w14:paraId="3CDD3B12"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бачком</w:t>
            </w:r>
          </w:p>
        </w:tc>
        <w:tc>
          <w:tcPr>
            <w:tcW w:w="1418" w:type="dxa"/>
            <w:tcBorders>
              <w:top w:val="nil"/>
              <w:left w:val="single" w:sz="4" w:space="0" w:color="auto"/>
              <w:bottom w:val="nil"/>
              <w:right w:val="nil"/>
            </w:tcBorders>
          </w:tcPr>
          <w:p w14:paraId="0E2FE9E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к-т</w:t>
            </w:r>
          </w:p>
        </w:tc>
        <w:tc>
          <w:tcPr>
            <w:tcW w:w="1418" w:type="dxa"/>
            <w:tcBorders>
              <w:top w:val="nil"/>
              <w:left w:val="single" w:sz="4" w:space="0" w:color="auto"/>
              <w:bottom w:val="nil"/>
              <w:right w:val="single" w:sz="4" w:space="0" w:color="auto"/>
            </w:tcBorders>
          </w:tcPr>
          <w:p w14:paraId="5F2DC80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7A60288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1FDF3659" w14:textId="77777777" w:rsidTr="00F6799B">
        <w:trPr>
          <w:jc w:val="center"/>
        </w:trPr>
        <w:tc>
          <w:tcPr>
            <w:tcW w:w="567" w:type="dxa"/>
            <w:tcBorders>
              <w:top w:val="nil"/>
              <w:left w:val="single" w:sz="12" w:space="0" w:color="auto"/>
              <w:bottom w:val="nil"/>
              <w:right w:val="single" w:sz="4" w:space="0" w:color="auto"/>
            </w:tcBorders>
          </w:tcPr>
          <w:p w14:paraId="2FE08AF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56</w:t>
            </w:r>
          </w:p>
        </w:tc>
        <w:tc>
          <w:tcPr>
            <w:tcW w:w="5387" w:type="dxa"/>
            <w:tcBorders>
              <w:top w:val="nil"/>
              <w:left w:val="nil"/>
              <w:bottom w:val="nil"/>
              <w:right w:val="nil"/>
            </w:tcBorders>
          </w:tcPr>
          <w:p w14:paraId="5440E479"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Установлення умивальників одиночних з підведенням</w:t>
            </w:r>
          </w:p>
          <w:p w14:paraId="5889EA9F"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холодної та гарячої води</w:t>
            </w:r>
          </w:p>
        </w:tc>
        <w:tc>
          <w:tcPr>
            <w:tcW w:w="1418" w:type="dxa"/>
            <w:tcBorders>
              <w:top w:val="nil"/>
              <w:left w:val="single" w:sz="4" w:space="0" w:color="auto"/>
              <w:bottom w:val="nil"/>
              <w:right w:val="nil"/>
            </w:tcBorders>
          </w:tcPr>
          <w:p w14:paraId="3DFAA87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к-т</w:t>
            </w:r>
          </w:p>
        </w:tc>
        <w:tc>
          <w:tcPr>
            <w:tcW w:w="1418" w:type="dxa"/>
            <w:tcBorders>
              <w:top w:val="nil"/>
              <w:left w:val="single" w:sz="4" w:space="0" w:color="auto"/>
              <w:bottom w:val="nil"/>
              <w:right w:val="single" w:sz="4" w:space="0" w:color="auto"/>
            </w:tcBorders>
          </w:tcPr>
          <w:p w14:paraId="541E64E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2D11D32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0E3757D" w14:textId="77777777" w:rsidTr="00F6799B">
        <w:trPr>
          <w:jc w:val="center"/>
        </w:trPr>
        <w:tc>
          <w:tcPr>
            <w:tcW w:w="567" w:type="dxa"/>
            <w:tcBorders>
              <w:top w:val="nil"/>
              <w:left w:val="single" w:sz="12" w:space="0" w:color="auto"/>
              <w:bottom w:val="nil"/>
              <w:right w:val="single" w:sz="4" w:space="0" w:color="auto"/>
            </w:tcBorders>
          </w:tcPr>
          <w:p w14:paraId="5134B55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57</w:t>
            </w:r>
          </w:p>
        </w:tc>
        <w:tc>
          <w:tcPr>
            <w:tcW w:w="5387" w:type="dxa"/>
            <w:tcBorders>
              <w:top w:val="nil"/>
              <w:left w:val="nil"/>
              <w:bottom w:val="nil"/>
              <w:right w:val="nil"/>
            </w:tcBorders>
          </w:tcPr>
          <w:p w14:paraId="6E1ECA76"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змішувачів</w:t>
            </w:r>
          </w:p>
        </w:tc>
        <w:tc>
          <w:tcPr>
            <w:tcW w:w="1418" w:type="dxa"/>
            <w:tcBorders>
              <w:top w:val="nil"/>
              <w:left w:val="single" w:sz="4" w:space="0" w:color="auto"/>
              <w:bottom w:val="nil"/>
              <w:right w:val="nil"/>
            </w:tcBorders>
          </w:tcPr>
          <w:p w14:paraId="2E49FF9D"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14:paraId="67DFEF7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w:t>
            </w:r>
          </w:p>
        </w:tc>
        <w:tc>
          <w:tcPr>
            <w:tcW w:w="1418" w:type="dxa"/>
            <w:tcBorders>
              <w:top w:val="nil"/>
              <w:left w:val="single" w:sz="4" w:space="0" w:color="auto"/>
              <w:bottom w:val="nil"/>
              <w:right w:val="single" w:sz="12" w:space="0" w:color="auto"/>
            </w:tcBorders>
          </w:tcPr>
          <w:p w14:paraId="14F39D3A"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7EADF12" w14:textId="77777777" w:rsidTr="00F6799B">
        <w:trPr>
          <w:jc w:val="center"/>
        </w:trPr>
        <w:tc>
          <w:tcPr>
            <w:tcW w:w="567" w:type="dxa"/>
            <w:tcBorders>
              <w:top w:val="nil"/>
              <w:left w:val="single" w:sz="12" w:space="0" w:color="auto"/>
              <w:bottom w:val="nil"/>
              <w:right w:val="single" w:sz="4" w:space="0" w:color="auto"/>
            </w:tcBorders>
          </w:tcPr>
          <w:p w14:paraId="111F17D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58</w:t>
            </w:r>
          </w:p>
        </w:tc>
        <w:tc>
          <w:tcPr>
            <w:tcW w:w="5387" w:type="dxa"/>
            <w:tcBorders>
              <w:top w:val="nil"/>
              <w:left w:val="nil"/>
              <w:bottom w:val="nil"/>
              <w:right w:val="nil"/>
            </w:tcBorders>
          </w:tcPr>
          <w:p w14:paraId="70E1C434"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Установлення муфтових кранів</w:t>
            </w:r>
          </w:p>
        </w:tc>
        <w:tc>
          <w:tcPr>
            <w:tcW w:w="1418" w:type="dxa"/>
            <w:tcBorders>
              <w:top w:val="nil"/>
              <w:left w:val="single" w:sz="4" w:space="0" w:color="auto"/>
              <w:bottom w:val="nil"/>
              <w:right w:val="nil"/>
            </w:tcBorders>
          </w:tcPr>
          <w:p w14:paraId="2030F4D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14:paraId="112D3F4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14:paraId="0FE0A37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A323582" w14:textId="77777777" w:rsidTr="00F6799B">
        <w:trPr>
          <w:jc w:val="center"/>
        </w:trPr>
        <w:tc>
          <w:tcPr>
            <w:tcW w:w="567" w:type="dxa"/>
            <w:tcBorders>
              <w:top w:val="nil"/>
              <w:left w:val="single" w:sz="12" w:space="0" w:color="auto"/>
              <w:bottom w:val="nil"/>
              <w:right w:val="single" w:sz="4" w:space="0" w:color="auto"/>
            </w:tcBorders>
            <w:vAlign w:val="center"/>
          </w:tcPr>
          <w:p w14:paraId="487C9825"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EE59EC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--------Електромонтажні роботи---------</w:t>
            </w:r>
          </w:p>
        </w:tc>
        <w:tc>
          <w:tcPr>
            <w:tcW w:w="1418" w:type="dxa"/>
            <w:tcBorders>
              <w:top w:val="nil"/>
              <w:left w:val="single" w:sz="4" w:space="0" w:color="auto"/>
              <w:bottom w:val="nil"/>
              <w:right w:val="single" w:sz="4" w:space="0" w:color="auto"/>
            </w:tcBorders>
            <w:vAlign w:val="center"/>
          </w:tcPr>
          <w:p w14:paraId="7A09223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B73785E"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7DD91E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3D95B995" w14:textId="77777777" w:rsidTr="00F6799B">
        <w:trPr>
          <w:jc w:val="center"/>
        </w:trPr>
        <w:tc>
          <w:tcPr>
            <w:tcW w:w="567" w:type="dxa"/>
            <w:tcBorders>
              <w:top w:val="nil"/>
              <w:left w:val="single" w:sz="12" w:space="0" w:color="auto"/>
              <w:bottom w:val="nil"/>
              <w:right w:val="single" w:sz="4" w:space="0" w:color="auto"/>
            </w:tcBorders>
          </w:tcPr>
          <w:p w14:paraId="733BB51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59</w:t>
            </w:r>
          </w:p>
        </w:tc>
        <w:tc>
          <w:tcPr>
            <w:tcW w:w="5387" w:type="dxa"/>
            <w:tcBorders>
              <w:top w:val="nil"/>
              <w:left w:val="nil"/>
              <w:bottom w:val="nil"/>
              <w:right w:val="nil"/>
            </w:tcBorders>
          </w:tcPr>
          <w:p w14:paraId="549EE661"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Демонтаж світильників для люмінесцентних ламп</w:t>
            </w:r>
          </w:p>
        </w:tc>
        <w:tc>
          <w:tcPr>
            <w:tcW w:w="1418" w:type="dxa"/>
            <w:tcBorders>
              <w:top w:val="nil"/>
              <w:left w:val="single" w:sz="4" w:space="0" w:color="auto"/>
              <w:bottom w:val="nil"/>
              <w:right w:val="nil"/>
            </w:tcBorders>
          </w:tcPr>
          <w:p w14:paraId="6EF90BE6"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14:paraId="634A6FA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14:paraId="39A9AE6F"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710BDDB6" w14:textId="77777777" w:rsidTr="00F6799B">
        <w:trPr>
          <w:jc w:val="center"/>
        </w:trPr>
        <w:tc>
          <w:tcPr>
            <w:tcW w:w="567" w:type="dxa"/>
            <w:tcBorders>
              <w:top w:val="nil"/>
              <w:left w:val="single" w:sz="12" w:space="0" w:color="auto"/>
              <w:bottom w:val="nil"/>
              <w:right w:val="single" w:sz="4" w:space="0" w:color="auto"/>
            </w:tcBorders>
          </w:tcPr>
          <w:p w14:paraId="33FD5A21"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60</w:t>
            </w:r>
          </w:p>
        </w:tc>
        <w:tc>
          <w:tcPr>
            <w:tcW w:w="5387" w:type="dxa"/>
            <w:tcBorders>
              <w:top w:val="nil"/>
              <w:left w:val="nil"/>
              <w:bottom w:val="nil"/>
              <w:right w:val="nil"/>
            </w:tcBorders>
          </w:tcPr>
          <w:p w14:paraId="19776507"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Демонтаж вимикачів</w:t>
            </w:r>
          </w:p>
        </w:tc>
        <w:tc>
          <w:tcPr>
            <w:tcW w:w="1418" w:type="dxa"/>
            <w:tcBorders>
              <w:top w:val="nil"/>
              <w:left w:val="single" w:sz="4" w:space="0" w:color="auto"/>
              <w:bottom w:val="nil"/>
              <w:right w:val="nil"/>
            </w:tcBorders>
          </w:tcPr>
          <w:p w14:paraId="146B8A7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14:paraId="7CACF28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14:paraId="11E09DA1"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8D71F44" w14:textId="77777777" w:rsidTr="00F6799B">
        <w:trPr>
          <w:jc w:val="center"/>
        </w:trPr>
        <w:tc>
          <w:tcPr>
            <w:tcW w:w="567" w:type="dxa"/>
            <w:tcBorders>
              <w:top w:val="nil"/>
              <w:left w:val="single" w:sz="12" w:space="0" w:color="auto"/>
              <w:bottom w:val="nil"/>
              <w:right w:val="single" w:sz="4" w:space="0" w:color="auto"/>
            </w:tcBorders>
          </w:tcPr>
          <w:p w14:paraId="6F45801B"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61</w:t>
            </w:r>
          </w:p>
        </w:tc>
        <w:tc>
          <w:tcPr>
            <w:tcW w:w="5387" w:type="dxa"/>
            <w:tcBorders>
              <w:top w:val="nil"/>
              <w:left w:val="nil"/>
              <w:bottom w:val="nil"/>
              <w:right w:val="nil"/>
            </w:tcBorders>
          </w:tcPr>
          <w:p w14:paraId="585088B7"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Монтаж світильників для люмінісцентних ламп, які</w:t>
            </w:r>
          </w:p>
          <w:p w14:paraId="2499A687"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встановлюються в підвісних стелях, кількість ламп 1 шт</w:t>
            </w:r>
          </w:p>
        </w:tc>
        <w:tc>
          <w:tcPr>
            <w:tcW w:w="1418" w:type="dxa"/>
            <w:tcBorders>
              <w:top w:val="nil"/>
              <w:left w:val="single" w:sz="4" w:space="0" w:color="auto"/>
              <w:bottom w:val="nil"/>
              <w:right w:val="nil"/>
            </w:tcBorders>
          </w:tcPr>
          <w:p w14:paraId="35965EE9"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14:paraId="64C3F0A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3</w:t>
            </w:r>
          </w:p>
        </w:tc>
        <w:tc>
          <w:tcPr>
            <w:tcW w:w="1418" w:type="dxa"/>
            <w:tcBorders>
              <w:top w:val="nil"/>
              <w:left w:val="single" w:sz="4" w:space="0" w:color="auto"/>
              <w:bottom w:val="nil"/>
              <w:right w:val="single" w:sz="12" w:space="0" w:color="auto"/>
            </w:tcBorders>
          </w:tcPr>
          <w:p w14:paraId="4BF31E1D"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45DC993" w14:textId="77777777" w:rsidTr="00F6799B">
        <w:trPr>
          <w:jc w:val="center"/>
        </w:trPr>
        <w:tc>
          <w:tcPr>
            <w:tcW w:w="567" w:type="dxa"/>
            <w:tcBorders>
              <w:top w:val="nil"/>
              <w:left w:val="single" w:sz="12" w:space="0" w:color="auto"/>
              <w:bottom w:val="nil"/>
              <w:right w:val="single" w:sz="4" w:space="0" w:color="auto"/>
            </w:tcBorders>
          </w:tcPr>
          <w:p w14:paraId="7FD760A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62</w:t>
            </w:r>
          </w:p>
        </w:tc>
        <w:tc>
          <w:tcPr>
            <w:tcW w:w="5387" w:type="dxa"/>
            <w:tcBorders>
              <w:top w:val="nil"/>
              <w:left w:val="nil"/>
              <w:bottom w:val="nil"/>
              <w:right w:val="nil"/>
            </w:tcBorders>
          </w:tcPr>
          <w:p w14:paraId="04A39E32"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Установлення вимикачів утопленого типу при схованій</w:t>
            </w:r>
          </w:p>
          <w:p w14:paraId="13F88835"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проводці, 1-клавішних</w:t>
            </w:r>
          </w:p>
        </w:tc>
        <w:tc>
          <w:tcPr>
            <w:tcW w:w="1418" w:type="dxa"/>
            <w:tcBorders>
              <w:top w:val="nil"/>
              <w:left w:val="single" w:sz="4" w:space="0" w:color="auto"/>
              <w:bottom w:val="nil"/>
              <w:right w:val="nil"/>
            </w:tcBorders>
          </w:tcPr>
          <w:p w14:paraId="408E1AE4"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14:paraId="26AA7B2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w:t>
            </w:r>
          </w:p>
        </w:tc>
        <w:tc>
          <w:tcPr>
            <w:tcW w:w="1418" w:type="dxa"/>
            <w:tcBorders>
              <w:top w:val="nil"/>
              <w:left w:val="single" w:sz="4" w:space="0" w:color="auto"/>
              <w:bottom w:val="nil"/>
              <w:right w:val="single" w:sz="12" w:space="0" w:color="auto"/>
            </w:tcBorders>
          </w:tcPr>
          <w:p w14:paraId="7543C808"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5017ADA" w14:textId="77777777" w:rsidTr="00F6799B">
        <w:trPr>
          <w:jc w:val="center"/>
        </w:trPr>
        <w:tc>
          <w:tcPr>
            <w:tcW w:w="567" w:type="dxa"/>
            <w:tcBorders>
              <w:top w:val="nil"/>
              <w:left w:val="single" w:sz="12" w:space="0" w:color="auto"/>
              <w:bottom w:val="nil"/>
              <w:right w:val="single" w:sz="4" w:space="0" w:color="auto"/>
            </w:tcBorders>
          </w:tcPr>
          <w:p w14:paraId="5D0AF12E"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63</w:t>
            </w:r>
          </w:p>
        </w:tc>
        <w:tc>
          <w:tcPr>
            <w:tcW w:w="5387" w:type="dxa"/>
            <w:tcBorders>
              <w:top w:val="nil"/>
              <w:left w:val="nil"/>
              <w:bottom w:val="nil"/>
              <w:right w:val="nil"/>
            </w:tcBorders>
          </w:tcPr>
          <w:p w14:paraId="07D35751" w14:textId="77777777" w:rsidR="00A43232" w:rsidRPr="00A43232" w:rsidRDefault="00A43232" w:rsidP="00A43232">
            <w:pPr>
              <w:keepLines/>
              <w:autoSpaceDE w:val="0"/>
              <w:autoSpaceDN w:val="0"/>
              <w:spacing w:after="0" w:line="240" w:lineRule="auto"/>
              <w:rPr>
                <w:rFonts w:ascii="Arial" w:eastAsia="Times New Roman" w:hAnsi="Arial" w:cs="Arial"/>
                <w:spacing w:val="-5"/>
                <w:sz w:val="20"/>
                <w:szCs w:val="20"/>
                <w:lang w:val="ru-RU"/>
              </w:rPr>
            </w:pPr>
            <w:r w:rsidRPr="00A43232">
              <w:rPr>
                <w:rFonts w:ascii="Arial" w:eastAsia="Times New Roman" w:hAnsi="Arial" w:cs="Arial"/>
                <w:spacing w:val="-5"/>
                <w:sz w:val="20"/>
                <w:szCs w:val="20"/>
                <w:lang w:val="ru-RU"/>
              </w:rPr>
              <w:t>Установлення штепсельних розеток утопленого типу при</w:t>
            </w:r>
          </w:p>
          <w:p w14:paraId="51C97D97"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схованій проводці</w:t>
            </w:r>
          </w:p>
        </w:tc>
        <w:tc>
          <w:tcPr>
            <w:tcW w:w="1418" w:type="dxa"/>
            <w:tcBorders>
              <w:top w:val="nil"/>
              <w:left w:val="single" w:sz="4" w:space="0" w:color="auto"/>
              <w:bottom w:val="nil"/>
              <w:right w:val="nil"/>
            </w:tcBorders>
          </w:tcPr>
          <w:p w14:paraId="39E3E86A"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шт</w:t>
            </w:r>
          </w:p>
        </w:tc>
        <w:tc>
          <w:tcPr>
            <w:tcW w:w="1418" w:type="dxa"/>
            <w:tcBorders>
              <w:top w:val="nil"/>
              <w:left w:val="single" w:sz="4" w:space="0" w:color="auto"/>
              <w:bottom w:val="nil"/>
              <w:right w:val="single" w:sz="4" w:space="0" w:color="auto"/>
            </w:tcBorders>
          </w:tcPr>
          <w:p w14:paraId="77580D2F"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10</w:t>
            </w:r>
          </w:p>
        </w:tc>
        <w:tc>
          <w:tcPr>
            <w:tcW w:w="1418" w:type="dxa"/>
            <w:tcBorders>
              <w:top w:val="nil"/>
              <w:left w:val="single" w:sz="4" w:space="0" w:color="auto"/>
              <w:bottom w:val="nil"/>
              <w:right w:val="single" w:sz="12" w:space="0" w:color="auto"/>
            </w:tcBorders>
          </w:tcPr>
          <w:p w14:paraId="07FECCBF"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44D3848A" w14:textId="77777777" w:rsidTr="00F6799B">
        <w:trPr>
          <w:jc w:val="center"/>
        </w:trPr>
        <w:tc>
          <w:tcPr>
            <w:tcW w:w="567" w:type="dxa"/>
            <w:tcBorders>
              <w:top w:val="nil"/>
              <w:left w:val="single" w:sz="12" w:space="0" w:color="auto"/>
              <w:bottom w:val="nil"/>
              <w:right w:val="single" w:sz="4" w:space="0" w:color="auto"/>
            </w:tcBorders>
            <w:vAlign w:val="center"/>
          </w:tcPr>
          <w:p w14:paraId="34D2D144"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6B2EFE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------------Інші роботи----------------</w:t>
            </w:r>
          </w:p>
        </w:tc>
        <w:tc>
          <w:tcPr>
            <w:tcW w:w="1418" w:type="dxa"/>
            <w:tcBorders>
              <w:top w:val="nil"/>
              <w:left w:val="single" w:sz="4" w:space="0" w:color="auto"/>
              <w:bottom w:val="nil"/>
              <w:right w:val="single" w:sz="4" w:space="0" w:color="auto"/>
            </w:tcBorders>
            <w:vAlign w:val="center"/>
          </w:tcPr>
          <w:p w14:paraId="69AA2E5B"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0C1572A"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439B4A2"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54ECB66" w14:textId="77777777" w:rsidTr="00F6799B">
        <w:trPr>
          <w:jc w:val="center"/>
        </w:trPr>
        <w:tc>
          <w:tcPr>
            <w:tcW w:w="567" w:type="dxa"/>
            <w:tcBorders>
              <w:top w:val="nil"/>
              <w:left w:val="single" w:sz="12" w:space="0" w:color="auto"/>
              <w:bottom w:val="nil"/>
              <w:right w:val="single" w:sz="4" w:space="0" w:color="auto"/>
            </w:tcBorders>
          </w:tcPr>
          <w:p w14:paraId="01908C3C"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64</w:t>
            </w:r>
          </w:p>
        </w:tc>
        <w:tc>
          <w:tcPr>
            <w:tcW w:w="5387" w:type="dxa"/>
            <w:tcBorders>
              <w:top w:val="nil"/>
              <w:left w:val="nil"/>
              <w:bottom w:val="nil"/>
              <w:right w:val="nil"/>
            </w:tcBorders>
          </w:tcPr>
          <w:p w14:paraId="21609511"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14:paraId="11437AA8"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14:paraId="64C536F7"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2,32</w:t>
            </w:r>
          </w:p>
        </w:tc>
        <w:tc>
          <w:tcPr>
            <w:tcW w:w="1418" w:type="dxa"/>
            <w:tcBorders>
              <w:top w:val="nil"/>
              <w:left w:val="single" w:sz="4" w:space="0" w:color="auto"/>
              <w:bottom w:val="nil"/>
              <w:right w:val="single" w:sz="12" w:space="0" w:color="auto"/>
            </w:tcBorders>
          </w:tcPr>
          <w:p w14:paraId="7CDA7F33"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69EC4113" w14:textId="77777777" w:rsidTr="00F6799B">
        <w:trPr>
          <w:jc w:val="center"/>
        </w:trPr>
        <w:tc>
          <w:tcPr>
            <w:tcW w:w="567" w:type="dxa"/>
            <w:tcBorders>
              <w:top w:val="nil"/>
              <w:left w:val="single" w:sz="12" w:space="0" w:color="auto"/>
              <w:bottom w:val="nil"/>
              <w:right w:val="single" w:sz="4" w:space="0" w:color="auto"/>
            </w:tcBorders>
          </w:tcPr>
          <w:p w14:paraId="1ADDFC45"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65</w:t>
            </w:r>
          </w:p>
        </w:tc>
        <w:tc>
          <w:tcPr>
            <w:tcW w:w="5387" w:type="dxa"/>
            <w:tcBorders>
              <w:top w:val="nil"/>
              <w:left w:val="nil"/>
              <w:bottom w:val="nil"/>
              <w:right w:val="nil"/>
            </w:tcBorders>
          </w:tcPr>
          <w:p w14:paraId="5123B257" w14:textId="77777777" w:rsidR="00A43232" w:rsidRPr="00A43232" w:rsidRDefault="00A43232" w:rsidP="00A43232">
            <w:pPr>
              <w:keepLines/>
              <w:autoSpaceDE w:val="0"/>
              <w:autoSpaceDN w:val="0"/>
              <w:spacing w:after="0" w:line="240" w:lineRule="auto"/>
              <w:rPr>
                <w:rFonts w:ascii="Arial" w:eastAsia="Times New Roman" w:hAnsi="Arial" w:cs="Arial"/>
                <w:sz w:val="20"/>
                <w:szCs w:val="20"/>
                <w:lang w:val="ru-RU"/>
              </w:rPr>
            </w:pPr>
            <w:r w:rsidRPr="00A43232">
              <w:rPr>
                <w:rFonts w:ascii="Arial" w:eastAsia="Times New Roman" w:hAnsi="Arial" w:cs="Arial"/>
                <w:spacing w:val="-5"/>
                <w:sz w:val="20"/>
                <w:szCs w:val="20"/>
                <w:lang w:val="ru-RU"/>
              </w:rPr>
              <w:t>Перевезення сміття до 25 км</w:t>
            </w:r>
          </w:p>
        </w:tc>
        <w:tc>
          <w:tcPr>
            <w:tcW w:w="1418" w:type="dxa"/>
            <w:tcBorders>
              <w:top w:val="nil"/>
              <w:left w:val="single" w:sz="4" w:space="0" w:color="auto"/>
              <w:bottom w:val="nil"/>
              <w:right w:val="nil"/>
            </w:tcBorders>
          </w:tcPr>
          <w:p w14:paraId="617D9430"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т</w:t>
            </w:r>
          </w:p>
        </w:tc>
        <w:tc>
          <w:tcPr>
            <w:tcW w:w="1418" w:type="dxa"/>
            <w:tcBorders>
              <w:top w:val="nil"/>
              <w:left w:val="single" w:sz="4" w:space="0" w:color="auto"/>
              <w:bottom w:val="nil"/>
              <w:right w:val="single" w:sz="4" w:space="0" w:color="auto"/>
            </w:tcBorders>
          </w:tcPr>
          <w:p w14:paraId="29AAD473" w14:textId="77777777" w:rsidR="00A43232" w:rsidRPr="00A43232" w:rsidRDefault="00A43232" w:rsidP="00A43232">
            <w:pPr>
              <w:keepLines/>
              <w:autoSpaceDE w:val="0"/>
              <w:autoSpaceDN w:val="0"/>
              <w:spacing w:after="0" w:line="240" w:lineRule="auto"/>
              <w:jc w:val="center"/>
              <w:rPr>
                <w:rFonts w:ascii="Arial" w:eastAsia="Times New Roman" w:hAnsi="Arial" w:cs="Arial"/>
                <w:sz w:val="20"/>
                <w:szCs w:val="20"/>
                <w:lang w:val="ru-RU"/>
              </w:rPr>
            </w:pPr>
            <w:r w:rsidRPr="00A43232">
              <w:rPr>
                <w:rFonts w:ascii="Arial" w:eastAsia="Times New Roman" w:hAnsi="Arial" w:cs="Arial"/>
                <w:spacing w:val="-5"/>
                <w:sz w:val="20"/>
                <w:szCs w:val="20"/>
                <w:lang w:val="ru-RU"/>
              </w:rPr>
              <w:t>2,32</w:t>
            </w:r>
          </w:p>
        </w:tc>
        <w:tc>
          <w:tcPr>
            <w:tcW w:w="1418" w:type="dxa"/>
            <w:tcBorders>
              <w:top w:val="nil"/>
              <w:left w:val="single" w:sz="4" w:space="0" w:color="auto"/>
              <w:bottom w:val="nil"/>
              <w:right w:val="single" w:sz="12" w:space="0" w:color="auto"/>
            </w:tcBorders>
          </w:tcPr>
          <w:p w14:paraId="19A4FF8B"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r w:rsidR="00A43232" w:rsidRPr="00A43232" w14:paraId="5BE7251F" w14:textId="77777777" w:rsidTr="00F6799B">
        <w:trPr>
          <w:jc w:val="center"/>
        </w:trPr>
        <w:tc>
          <w:tcPr>
            <w:tcW w:w="10203" w:type="dxa"/>
            <w:gridSpan w:val="5"/>
            <w:tcBorders>
              <w:top w:val="single" w:sz="12" w:space="0" w:color="auto"/>
              <w:left w:val="nil"/>
              <w:bottom w:val="nil"/>
              <w:right w:val="nil"/>
            </w:tcBorders>
            <w:vAlign w:val="center"/>
          </w:tcPr>
          <w:p w14:paraId="27895DFB" w14:textId="77777777" w:rsidR="00A43232" w:rsidRPr="00A43232" w:rsidRDefault="00A43232" w:rsidP="00A43232">
            <w:pPr>
              <w:autoSpaceDE w:val="0"/>
              <w:autoSpaceDN w:val="0"/>
              <w:adjustRightInd w:val="0"/>
              <w:spacing w:after="0" w:line="240" w:lineRule="auto"/>
              <w:rPr>
                <w:rFonts w:ascii="Arial" w:eastAsia="Times New Roman" w:hAnsi="Arial" w:cs="Arial"/>
                <w:sz w:val="16"/>
                <w:szCs w:val="16"/>
                <w:lang w:val="ru-RU"/>
              </w:rPr>
            </w:pPr>
            <w:r w:rsidRPr="00A43232">
              <w:rPr>
                <w:rFonts w:ascii="Arial" w:eastAsia="Times New Roman" w:hAnsi="Arial" w:cs="Arial"/>
                <w:sz w:val="16"/>
                <w:szCs w:val="16"/>
                <w:lang w:val="ru-RU"/>
              </w:rPr>
              <w:t xml:space="preserve"> </w:t>
            </w:r>
          </w:p>
        </w:tc>
      </w:tr>
    </w:tbl>
    <w:p w14:paraId="45FEBF02" w14:textId="3EE9E91C"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EA09CA2" w14:textId="31DBE7F9"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C5F0543" w14:textId="4394EE76"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38CEFF2" w14:textId="4C5FBC8F"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FD18807" w14:textId="0FE72235"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117F3B7" w14:textId="2033FFCE"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5E94F8A" w14:textId="080268D0"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F7B9833" w14:textId="3A38A027"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64CE6A" w14:textId="5C6EA41E"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1B9AFA27" w14:textId="21342E26"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69DB3355" w14:textId="7B4C2DE8"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48A1B16" w14:textId="354CB512"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5ACB3301" w14:textId="19694E10"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77E4797A" w14:textId="1AB8EAB7"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3112A20" w14:textId="51781407"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6A53912" w14:textId="2F78C368"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6ED3F5A" w14:textId="11D1B8B5"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5A7BA84" w14:textId="12890027"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CD78174" w14:textId="1712E889"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B6FA064" w14:textId="77777777" w:rsidR="0062374C" w:rsidRDefault="0062374C"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505F1C2F"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467EF80D"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0FFEDC2C" w14:textId="6B054F5C" w:rsidR="009D111D" w:rsidRDefault="009D111D" w:rsidP="00984FB1">
      <w:pPr>
        <w:widowControl w:val="0"/>
        <w:spacing w:after="0" w:line="240" w:lineRule="auto"/>
        <w:jc w:val="both"/>
        <w:rPr>
          <w:rFonts w:ascii="Times New Roman" w:eastAsia="Times New Roman" w:hAnsi="Times New Roman" w:cs="Times New Roman"/>
          <w:sz w:val="24"/>
          <w:szCs w:val="24"/>
        </w:rPr>
      </w:pPr>
    </w:p>
    <w:p w14:paraId="3CEBFF60" w14:textId="1CAE1511" w:rsidR="009D111D" w:rsidRDefault="009D111D" w:rsidP="00984FB1">
      <w:pPr>
        <w:widowControl w:val="0"/>
        <w:spacing w:after="0" w:line="240" w:lineRule="auto"/>
        <w:jc w:val="both"/>
        <w:rPr>
          <w:rFonts w:ascii="Times New Roman" w:eastAsia="Times New Roman" w:hAnsi="Times New Roman" w:cs="Times New Roman"/>
          <w:sz w:val="24"/>
          <w:szCs w:val="24"/>
        </w:rPr>
      </w:pPr>
    </w:p>
    <w:p w14:paraId="50C313E3" w14:textId="77777777" w:rsidR="009D111D" w:rsidRDefault="009D111D"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6CE337D9" w:rsidR="00984FB1" w:rsidRPr="00B504DA" w:rsidRDefault="00984FB1" w:rsidP="00B504DA">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B504DA">
        <w:rPr>
          <w:rFonts w:ascii="Times New Roman" w:eastAsia="Times New Roman" w:hAnsi="Times New Roman" w:cs="Times New Roman"/>
          <w:bCs/>
          <w:sz w:val="24"/>
          <w:szCs w:val="24"/>
          <w:lang w:eastAsia="ru-RU"/>
        </w:rPr>
        <w:t>ідтверджує та гарантує, що матеріали для виконання послуг</w:t>
      </w:r>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w:t>
      </w:r>
      <w:r w:rsidR="00B504DA">
        <w:rPr>
          <w:rFonts w:ascii="Times New Roman" w:eastAsia="Times New Roman" w:hAnsi="Times New Roman" w:cs="Times New Roman"/>
          <w:bCs/>
          <w:sz w:val="24"/>
          <w:szCs w:val="24"/>
          <w:lang w:eastAsia="ru-RU"/>
        </w:rPr>
        <w:t>ї Федерації/Республіки Білорусь/</w:t>
      </w:r>
      <w:r w:rsidR="00B504DA" w:rsidRPr="00B504DA">
        <w:t xml:space="preserve"> </w:t>
      </w:r>
      <w:r w:rsidR="00B504DA" w:rsidRPr="00B504DA">
        <w:rPr>
          <w:rFonts w:ascii="Times New Roman" w:eastAsia="Times New Roman" w:hAnsi="Times New Roman" w:cs="Times New Roman"/>
          <w:bCs/>
          <w:sz w:val="24"/>
          <w:szCs w:val="24"/>
          <w:lang w:eastAsia="ru-RU"/>
        </w:rPr>
        <w:t>Ісламська Республіка Іран</w:t>
      </w:r>
      <w:r w:rsidR="00B504DA">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019F8495" w14:textId="5F1711FA"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3701634E" w14:textId="77777777" w:rsidR="00CB0CAB" w:rsidRDefault="00950202" w:rsidP="00CB0CAB">
      <w:pPr>
        <w:widowControl w:val="0"/>
        <w:spacing w:after="0" w:line="240" w:lineRule="auto"/>
        <w:jc w:val="both"/>
        <w:rPr>
          <w:rFonts w:ascii="Times New Roman" w:eastAsia="Times New Roman" w:hAnsi="Times New Roman" w:cs="Times New Roman"/>
          <w:i/>
          <w:iCs/>
          <w:sz w:val="24"/>
          <w:szCs w:val="24"/>
        </w:rPr>
      </w:pPr>
      <w:r w:rsidRPr="00950202">
        <w:rPr>
          <w:rFonts w:ascii="Times New Roman" w:eastAsia="Arial" w:hAnsi="Times New Roman" w:cs="Times New Roman"/>
          <w:b/>
          <w:sz w:val="24"/>
          <w:szCs w:val="24"/>
          <w:shd w:val="clear" w:color="auto" w:fill="FFFFFF"/>
          <w:lang w:eastAsia="uk-UA"/>
        </w:rPr>
        <w:t xml:space="preserve">            </w:t>
      </w:r>
    </w:p>
    <w:p w14:paraId="4B4B6B25" w14:textId="77777777" w:rsidR="00CB0CAB" w:rsidRDefault="00CB0CAB" w:rsidP="00CB0CAB">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764A55">
        <w:rPr>
          <w:rFonts w:ascii="Times New Roman" w:eastAsia="Times New Roman" w:hAnsi="Times New Roman" w:cs="Times New Roman"/>
          <w:b/>
          <w:snapToGrid w:val="0"/>
          <w:sz w:val="24"/>
          <w:szCs w:val="24"/>
          <w:lang w:eastAsia="ru-RU"/>
        </w:rPr>
        <w:t>ДОГОВІР № _____</w:t>
      </w:r>
    </w:p>
    <w:p w14:paraId="275A530B" w14:textId="77777777" w:rsidR="00CB0CAB" w:rsidRPr="00764A55" w:rsidRDefault="00CB0CAB" w:rsidP="00CB0CAB">
      <w:pPr>
        <w:jc w:val="both"/>
        <w:rPr>
          <w:rFonts w:ascii="Times New Roman" w:eastAsia="Times New Roman" w:hAnsi="Times New Roman" w:cs="Times New Roman"/>
          <w:b/>
          <w:bCs/>
        </w:rPr>
      </w:pPr>
    </w:p>
    <w:p w14:paraId="4F30965A" w14:textId="77777777" w:rsidR="00CB0CAB" w:rsidRPr="00764A55" w:rsidRDefault="00CB0CAB" w:rsidP="00CB0CAB">
      <w:pPr>
        <w:jc w:val="both"/>
        <w:rPr>
          <w:rFonts w:ascii="Times New Roman" w:eastAsia="Times New Roman" w:hAnsi="Times New Roman" w:cs="Times New Roman"/>
          <w:b/>
        </w:rPr>
      </w:pPr>
      <w:r w:rsidRPr="00764A55">
        <w:rPr>
          <w:rFonts w:ascii="Times New Roman" w:eastAsia="Times New Roman" w:hAnsi="Times New Roman" w:cs="Times New Roman"/>
          <w:b/>
        </w:rPr>
        <w:t xml:space="preserve">м. Київ                                                                                      </w:t>
      </w:r>
      <w:r w:rsidRPr="00764A55">
        <w:rPr>
          <w:rFonts w:ascii="Times New Roman" w:eastAsia="Times New Roman" w:hAnsi="Times New Roman" w:cs="Times New Roman"/>
          <w:b/>
        </w:rPr>
        <w:tab/>
        <w:t xml:space="preserve">            </w:t>
      </w:r>
      <w:r w:rsidRPr="00764A55">
        <w:rPr>
          <w:rFonts w:ascii="Times New Roman" w:eastAsia="Times New Roman" w:hAnsi="Times New Roman" w:cs="Times New Roman"/>
          <w:b/>
        </w:rPr>
        <w:tab/>
        <w:t xml:space="preserve">  “____”______2024 р.</w:t>
      </w:r>
    </w:p>
    <w:p w14:paraId="1604CDDE" w14:textId="77777777" w:rsidR="00CB0CAB" w:rsidRPr="00764A55" w:rsidRDefault="00CB0CAB" w:rsidP="00CB0CAB">
      <w:pPr>
        <w:spacing w:after="0" w:line="240" w:lineRule="auto"/>
        <w:ind w:firstLine="708"/>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lang w:eastAsia="uk-UA"/>
        </w:rPr>
        <w:t xml:space="preserve">   </w:t>
      </w:r>
      <w:r w:rsidRPr="00764A55">
        <w:rPr>
          <w:rFonts w:ascii="Times New Roman" w:eastAsia="Times New Roman" w:hAnsi="Times New Roman" w:cs="Times New Roman"/>
          <w:b/>
          <w:sz w:val="24"/>
          <w:szCs w:val="24"/>
          <w:lang w:eastAsia="ru-RU"/>
        </w:rPr>
        <w:t>Головне управління Національної поліції у м. Києві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sz w:val="24"/>
          <w:szCs w:val="24"/>
          <w:lang w:eastAsia="uk-UA"/>
        </w:rPr>
        <w:t>в особі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Cs/>
          <w:kern w:val="1"/>
          <w:sz w:val="24"/>
          <w:szCs w:val="24"/>
          <w:lang w:eastAsia="ru-RU" w:bidi="hi-IN"/>
        </w:rPr>
        <w:t>заступника начальника Головного управління Національної поліції у м. Києві полковника поліції Полієнка Тараса Івановича, який діє на підставі довіреності від 20.09.2023 № 5592/125/01/13-2023</w:t>
      </w:r>
      <w:r w:rsidRPr="00764A55">
        <w:rPr>
          <w:rFonts w:ascii="Times New Roman" w:eastAsia="Times New Roman" w:hAnsi="Times New Roman" w:cs="Times New Roman"/>
          <w:sz w:val="24"/>
          <w:szCs w:val="24"/>
          <w:lang w:eastAsia="ru-RU"/>
        </w:rPr>
        <w:t xml:space="preserve"> (далі –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 однієї сторони, та </w:t>
      </w:r>
      <w:r w:rsidRPr="00764A55">
        <w:rPr>
          <w:rFonts w:ascii="Times New Roman" w:eastAsia="Times New Roman" w:hAnsi="Times New Roman" w:cs="Times New Roman"/>
          <w:b/>
          <w:sz w:val="24"/>
          <w:szCs w:val="24"/>
        </w:rPr>
        <w:t>_________________________</w:t>
      </w:r>
      <w:r w:rsidRPr="00764A55">
        <w:rPr>
          <w:rFonts w:ascii="Times New Roman" w:eastAsia="Times New Roman" w:hAnsi="Times New Roman" w:cs="Times New Roman"/>
          <w:sz w:val="24"/>
          <w:szCs w:val="24"/>
          <w:lang w:eastAsia="ru-RU"/>
        </w:rPr>
        <w:t xml:space="preserve">(далі –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цей Договір (далі – Договір) про наступне </w:t>
      </w:r>
    </w:p>
    <w:p w14:paraId="515A88F3"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ПРЕДМЕТ ДОГОВОРУ</w:t>
      </w:r>
    </w:p>
    <w:p w14:paraId="1944C12D" w14:textId="2E2294B8"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sz w:val="24"/>
          <w:szCs w:val="24"/>
          <w:lang w:eastAsia="ru-RU"/>
        </w:rPr>
        <w:t>1.1.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цим Договором зобов’язується за завданням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 xml:space="preserve"> на свій ризик вико</w:t>
      </w:r>
      <w:r>
        <w:rPr>
          <w:rFonts w:ascii="Times New Roman" w:eastAsia="Times New Roman" w:hAnsi="Times New Roman" w:cs="Times New Roman"/>
          <w:sz w:val="24"/>
          <w:szCs w:val="24"/>
          <w:lang w:eastAsia="ru-RU"/>
        </w:rPr>
        <w:t>нати</w:t>
      </w:r>
      <w:r w:rsidR="004B2667" w:rsidRPr="004B2667">
        <w:t xml:space="preserve"> </w:t>
      </w:r>
      <w:r w:rsidR="00A43232">
        <w:rPr>
          <w:rFonts w:ascii="Times New Roman" w:eastAsia="Times New Roman" w:hAnsi="Times New Roman" w:cs="Times New Roman"/>
          <w:sz w:val="24"/>
          <w:szCs w:val="24"/>
          <w:lang w:eastAsia="ru-RU"/>
        </w:rPr>
        <w:t>ДК 021:2015-45450000-6 Інші завершальні будівельні роботи (Поточний ремонт приміщень дільничних офіцерів ГУНП у м. Києві  за адресою: м. Київ, вул. Нагірна, 6/31)</w:t>
      </w:r>
      <w:r w:rsidRPr="00764A55">
        <w:t xml:space="preserve"> </w:t>
      </w:r>
      <w:r w:rsidRPr="00764A55">
        <w:rPr>
          <w:rFonts w:ascii="Times New Roman" w:eastAsia="Times New Roman" w:hAnsi="Times New Roman" w:cs="Times New Roman"/>
          <w:sz w:val="24"/>
          <w:szCs w:val="24"/>
          <w:lang w:eastAsia="ru-RU"/>
        </w:rPr>
        <w:t xml:space="preserve">(далі – Об’єкт),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зобов’язується прийняти від </w:t>
      </w:r>
      <w:r w:rsidRPr="00764A55">
        <w:rPr>
          <w:rFonts w:ascii="Times New Roman" w:eastAsia="Times New Roman" w:hAnsi="Times New Roman" w:cs="Times New Roman"/>
          <w:b/>
          <w:sz w:val="24"/>
          <w:szCs w:val="24"/>
          <w:lang w:eastAsia="ru-RU"/>
        </w:rPr>
        <w:t>Підрядника</w:t>
      </w:r>
      <w:r w:rsidRPr="00764A55">
        <w:rPr>
          <w:rFonts w:ascii="Times New Roman" w:eastAsia="Times New Roman" w:hAnsi="Times New Roman" w:cs="Times New Roman"/>
          <w:sz w:val="24"/>
          <w:szCs w:val="24"/>
          <w:lang w:eastAsia="ru-RU"/>
        </w:rPr>
        <w:t xml:space="preserve"> закінчені роботи та оплатити їх. </w:t>
      </w:r>
    </w:p>
    <w:p w14:paraId="7DB388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w:t>
      </w:r>
      <w:r w:rsidRPr="00764A55">
        <w:rPr>
          <w:rFonts w:ascii="Times New Roman" w:eastAsia="Times New Roman" w:hAnsi="Times New Roman" w:cs="Times New Roman"/>
          <w:color w:val="000000"/>
          <w:sz w:val="24"/>
          <w:szCs w:val="24"/>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rPr>
        <w:t>забезпечує</w:t>
      </w:r>
      <w:r w:rsidRPr="00764A55">
        <w:rPr>
          <w:rFonts w:cs="Times New Roman"/>
        </w:rPr>
        <w:t xml:space="preserve"> </w:t>
      </w:r>
      <w:r w:rsidRPr="00764A55">
        <w:rPr>
          <w:rFonts w:ascii="Times New Roman" w:eastAsia="Times New Roman" w:hAnsi="Times New Roman" w:cs="Times New Roman"/>
          <w:color w:val="000000"/>
          <w:sz w:val="24"/>
          <w:szCs w:val="24"/>
        </w:rPr>
        <w:t xml:space="preserve">виконання робіт </w:t>
      </w:r>
      <w:r w:rsidRPr="00764A55">
        <w:rPr>
          <w:rFonts w:ascii="Times New Roman" w:eastAsia="Times New Roman" w:hAnsi="Times New Roman" w:cs="Segoe UI"/>
          <w:color w:val="000000"/>
          <w:sz w:val="25"/>
          <w:szCs w:val="25"/>
          <w:lang w:eastAsia="ru-RU"/>
        </w:rPr>
        <w:t xml:space="preserve">у </w:t>
      </w:r>
      <w:r w:rsidRPr="00764A55">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764A55">
        <w:rPr>
          <w:rFonts w:ascii="Times New Roman" w:eastAsia="Times New Roman" w:hAnsi="Times New Roman" w:cs="Times New Roman"/>
          <w:color w:val="000000"/>
          <w:sz w:val="24"/>
          <w:szCs w:val="24"/>
        </w:rPr>
        <w:t>та умов цього Договору.</w:t>
      </w:r>
    </w:p>
    <w:p w14:paraId="6B7E11B4" w14:textId="77777777" w:rsidR="00CB0CAB" w:rsidRPr="00764A55" w:rsidRDefault="00CB0CAB" w:rsidP="00CB0CAB">
      <w:pPr>
        <w:spacing w:after="0" w:line="240" w:lineRule="auto"/>
        <w:jc w:val="both"/>
        <w:rPr>
          <w:rFonts w:ascii="Times New Roman" w:eastAsia="Times New Roman" w:hAnsi="Times New Roman" w:cs="Times New Roman"/>
          <w:b/>
          <w:bCs/>
          <w:color w:val="0000FF"/>
          <w:sz w:val="24"/>
          <w:szCs w:val="24"/>
          <w:lang w:eastAsia="ru-RU"/>
        </w:rPr>
      </w:pPr>
      <w:r w:rsidRPr="00764A55">
        <w:rPr>
          <w:rFonts w:ascii="Times New Roman" w:eastAsia="Times New Roman" w:hAnsi="Times New Roman" w:cs="Times New Roman"/>
          <w:b/>
          <w:color w:val="000000"/>
          <w:sz w:val="24"/>
          <w:szCs w:val="24"/>
        </w:rPr>
        <w:t>1.3.</w:t>
      </w:r>
      <w:r w:rsidRPr="00764A55">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color w:val="000000"/>
          <w:sz w:val="24"/>
          <w:szCs w:val="24"/>
        </w:rPr>
        <w:t>, визначені проектно</w:t>
      </w:r>
      <w:r>
        <w:rPr>
          <w:rFonts w:ascii="Times New Roman" w:eastAsia="Times New Roman" w:hAnsi="Times New Roman" w:cs="Times New Roman"/>
          <w:color w:val="000000"/>
          <w:sz w:val="24"/>
          <w:szCs w:val="24"/>
        </w:rPr>
        <w:t>ю документацією</w:t>
      </w:r>
      <w:r w:rsidRPr="00764A55">
        <w:rPr>
          <w:rFonts w:ascii="Times New Roman" w:eastAsia="Times New Roman" w:hAnsi="Times New Roman" w:cs="Times New Roman"/>
          <w:color w:val="000000"/>
          <w:sz w:val="24"/>
          <w:szCs w:val="24"/>
        </w:rPr>
        <w:t>.</w:t>
      </w:r>
    </w:p>
    <w:p w14:paraId="5E7A115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w:t>
      </w:r>
      <w:r w:rsidRPr="00764A55">
        <w:rPr>
          <w:rFonts w:ascii="Times New Roman" w:eastAsia="Times New Roman" w:hAnsi="Times New Roman" w:cs="Times New Roman"/>
          <w:sz w:val="24"/>
          <w:szCs w:val="24"/>
          <w:lang w:eastAsia="ru-RU"/>
        </w:rPr>
        <w:t xml:space="preserve"> Місце виконання робіт за цим Договором: м. Київ.</w:t>
      </w:r>
    </w:p>
    <w:p w14:paraId="0BF70BB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w:t>
      </w:r>
      <w:r w:rsidRPr="00764A55">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764A55">
        <w:rPr>
          <w:rFonts w:ascii="Times New Roman" w:eastAsia="Times New Roman" w:hAnsi="Times New Roman" w:cs="Times New Roman"/>
          <w:b/>
          <w:bCs/>
          <w:sz w:val="24"/>
          <w:szCs w:val="24"/>
          <w:lang w:eastAsia="ru-RU"/>
        </w:rPr>
        <w:t xml:space="preserve">Замовника </w:t>
      </w:r>
      <w:r w:rsidRPr="00764A55">
        <w:rPr>
          <w:rFonts w:ascii="Times New Roman" w:eastAsia="Times New Roman" w:hAnsi="Times New Roman" w:cs="Times New Roman"/>
          <w:sz w:val="24"/>
          <w:szCs w:val="24"/>
          <w:lang w:eastAsia="ru-RU"/>
        </w:rPr>
        <w:t xml:space="preserve">без відшкодування будь-яких можливих збитків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та сплати йому неустойки.</w:t>
      </w:r>
    </w:p>
    <w:p w14:paraId="1F88792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1.6.</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sz w:val="24"/>
          <w:szCs w:val="24"/>
          <w:lang w:eastAsia="ru-RU"/>
        </w:rPr>
        <w:t>Підрядник</w:t>
      </w:r>
      <w:r w:rsidRPr="00764A55">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519C2CE0"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СТРОКИ ВИКОНАННЯ РОБІТ</w:t>
      </w:r>
    </w:p>
    <w:p w14:paraId="6F725C32" w14:textId="77777777" w:rsidR="00CB0CAB" w:rsidRPr="00764A55" w:rsidRDefault="00CB0CAB" w:rsidP="00CB0CAB">
      <w:pPr>
        <w:spacing w:after="0" w:line="240" w:lineRule="auto"/>
        <w:ind w:left="720"/>
        <w:contextualSpacing/>
        <w:rPr>
          <w:rFonts w:ascii="Times New Roman" w:eastAsia="Times New Roman" w:hAnsi="Times New Roman" w:cs="Times New Roman"/>
          <w:b/>
          <w:bCs/>
          <w:sz w:val="24"/>
          <w:szCs w:val="24"/>
          <w:lang w:eastAsia="ru-RU"/>
        </w:rPr>
      </w:pPr>
    </w:p>
    <w:p w14:paraId="1147EDAB"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0F756435" w14:textId="6F459A14"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2.2</w:t>
      </w:r>
      <w:r w:rsidRPr="00764A55">
        <w:rPr>
          <w:rFonts w:ascii="Times New Roman" w:eastAsia="Times New Roman" w:hAnsi="Times New Roman" w:cs="Times New Roman"/>
          <w:sz w:val="24"/>
          <w:szCs w:val="24"/>
          <w:lang w:eastAsia="ru-RU"/>
        </w:rPr>
        <w:t>. Строк виконання робіт згідно Календарного плану (Додаток 5</w:t>
      </w:r>
      <w:r w:rsidRPr="00764A55">
        <w:rPr>
          <w:rFonts w:ascii="Times New Roman" w:eastAsia="Times New Roman" w:hAnsi="Times New Roman" w:cs="Times New Roman"/>
          <w:color w:val="000000"/>
          <w:sz w:val="24"/>
          <w:szCs w:val="24"/>
          <w:lang w:eastAsia="ru-RU"/>
        </w:rPr>
        <w:t xml:space="preserve">, що </w:t>
      </w:r>
      <w:r w:rsidRPr="00764A55">
        <w:rPr>
          <w:rFonts w:ascii="Times New Roman" w:eastAsia="Times New Roman" w:hAnsi="Times New Roman" w:cs="Times New Roman"/>
          <w:sz w:val="24"/>
          <w:szCs w:val="24"/>
          <w:lang w:eastAsia="ru-RU"/>
        </w:rPr>
        <w:t>є невід’ємною частиною цього Договору</w:t>
      </w:r>
      <w:r w:rsidRPr="00764A55">
        <w:rPr>
          <w:rFonts w:ascii="Times New Roman" w:eastAsia="Times New Roman" w:hAnsi="Times New Roman" w:cs="Times New Roman"/>
          <w:color w:val="000000"/>
          <w:sz w:val="24"/>
          <w:szCs w:val="24"/>
          <w:lang w:eastAsia="ru-RU"/>
        </w:rPr>
        <w:t>)</w:t>
      </w:r>
      <w:r w:rsidRPr="00764A55">
        <w:rPr>
          <w:rFonts w:ascii="Times New Roman" w:eastAsia="Times New Roman" w:hAnsi="Times New Roman" w:cs="Times New Roman"/>
          <w:sz w:val="24"/>
          <w:szCs w:val="24"/>
          <w:lang w:eastAsia="ru-RU"/>
        </w:rPr>
        <w:t>: з дня набрання чинн</w:t>
      </w:r>
      <w:r w:rsidR="009D111D">
        <w:rPr>
          <w:rFonts w:ascii="Times New Roman" w:eastAsia="Times New Roman" w:hAnsi="Times New Roman" w:cs="Times New Roman"/>
          <w:sz w:val="24"/>
          <w:szCs w:val="24"/>
          <w:lang w:eastAsia="ru-RU"/>
        </w:rPr>
        <w:t xml:space="preserve">ості цим Договором до </w:t>
      </w:r>
      <w:r w:rsidR="009D111D" w:rsidRPr="009D111D">
        <w:rPr>
          <w:rFonts w:ascii="Times New Roman" w:eastAsia="Times New Roman" w:hAnsi="Times New Roman" w:cs="Times New Roman"/>
          <w:sz w:val="24"/>
          <w:szCs w:val="24"/>
          <w:lang w:val="ru-RU" w:eastAsia="ru-RU"/>
        </w:rPr>
        <w:t>1</w:t>
      </w:r>
      <w:r w:rsidR="004B266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.06.</w:t>
      </w:r>
      <w:r w:rsidRPr="00764A55">
        <w:rPr>
          <w:rFonts w:ascii="Times New Roman" w:eastAsia="Times New Roman" w:hAnsi="Times New Roman" w:cs="Times New Roman"/>
          <w:sz w:val="24"/>
          <w:szCs w:val="24"/>
          <w:lang w:eastAsia="ru-RU"/>
        </w:rPr>
        <w:t>2024 року.</w:t>
      </w:r>
    </w:p>
    <w:p w14:paraId="259209B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2.3.</w:t>
      </w:r>
      <w:r w:rsidRPr="00764A55">
        <w:rPr>
          <w:rFonts w:ascii="Times New Roman" w:eastAsia="Times New Roman" w:hAnsi="Times New Roman" w:cs="Times New Roman"/>
          <w:sz w:val="24"/>
          <w:szCs w:val="24"/>
          <w:lang w:eastAsia="ru-RU"/>
        </w:rPr>
        <w:t xml:space="preserve"> Сторони за погодженням можуть змінювати календарний план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1D07CBE2"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ВАРТІСТЬ РОБІТ</w:t>
      </w:r>
    </w:p>
    <w:p w14:paraId="4F254D48" w14:textId="77777777" w:rsidR="00CB0CAB" w:rsidRPr="00764A55" w:rsidRDefault="00CB0CAB" w:rsidP="00CB0CAB">
      <w:pPr>
        <w:spacing w:after="0" w:line="240" w:lineRule="auto"/>
        <w:jc w:val="both"/>
        <w:rPr>
          <w:rFonts w:ascii="Times New Roman" w:eastAsiaTheme="minorHAnsi" w:hAnsi="Times New Roman" w:cs="Times New Roman"/>
          <w:sz w:val="24"/>
          <w:szCs w:val="24"/>
          <w:lang w:eastAsia="ru-RU"/>
        </w:rPr>
      </w:pPr>
      <w:r w:rsidRPr="00764A55">
        <w:rPr>
          <w:rFonts w:ascii="Times New Roman" w:eastAsia="Times New Roman" w:hAnsi="Times New Roman" w:cs="Times New Roman"/>
          <w:b/>
          <w:sz w:val="24"/>
          <w:szCs w:val="24"/>
          <w:lang w:eastAsia="ru-RU"/>
        </w:rPr>
        <w:t>3.1.</w:t>
      </w:r>
      <w:r w:rsidRPr="00764A55">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764A55">
        <w:rPr>
          <w:rFonts w:ascii="Times New Roman" w:eastAsia="Times New Roman" w:hAnsi="Times New Roman" w:cs="Times New Roman"/>
          <w:color w:val="000000"/>
          <w:sz w:val="24"/>
          <w:szCs w:val="24"/>
          <w:lang w:eastAsia="ru-RU"/>
        </w:rPr>
        <w:t xml:space="preserve"> </w:t>
      </w:r>
      <w:r w:rsidRPr="00764A55">
        <w:rPr>
          <w:rFonts w:ascii="Times New Roman" w:eastAsia="Times New Roman" w:hAnsi="Times New Roman" w:cs="Times New Roman"/>
          <w:sz w:val="24"/>
          <w:szCs w:val="24"/>
          <w:lang w:eastAsia="ru-RU"/>
        </w:rPr>
        <w:t xml:space="preserve">становить: </w:t>
      </w:r>
    </w:p>
    <w:p w14:paraId="6512952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3.2.</w:t>
      </w:r>
      <w:r w:rsidRPr="00764A55">
        <w:rPr>
          <w:rFonts w:ascii="Times New Roman" w:eastAsia="Times New Roman" w:hAnsi="Times New Roman" w:cs="Times New Roman"/>
          <w:sz w:val="24"/>
          <w:szCs w:val="24"/>
          <w:lang w:eastAsia="ru-RU"/>
        </w:rPr>
        <w:t xml:space="preserve"> Договірна ціна є твердою.</w:t>
      </w:r>
    </w:p>
    <w:p w14:paraId="14EFE1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 xml:space="preserve">3.3. </w:t>
      </w:r>
      <w:r w:rsidRPr="00764A55">
        <w:rPr>
          <w:rFonts w:ascii="Times New Roman" w:eastAsia="Times New Roman" w:hAnsi="Times New Roman" w:cs="Times New Roman"/>
          <w:sz w:val="24"/>
          <w:szCs w:val="24"/>
          <w:lang w:eastAsia="ru-RU"/>
        </w:rPr>
        <w:t xml:space="preserve">Вартість </w:t>
      </w:r>
      <w:r w:rsidRPr="00764A55">
        <w:rPr>
          <w:rFonts w:ascii="Times New Roman" w:eastAsia="Times New Roman" w:hAnsi="Times New Roman" w:cs="Times New Roman"/>
          <w:color w:val="000000"/>
          <w:sz w:val="24"/>
          <w:szCs w:val="24"/>
          <w:lang w:eastAsia="ru-RU"/>
        </w:rPr>
        <w:t xml:space="preserve">робіт може </w:t>
      </w:r>
      <w:r w:rsidRPr="00764A55">
        <w:rPr>
          <w:rFonts w:ascii="Times New Roman" w:eastAsia="Times New Roman" w:hAnsi="Times New Roman" w:cs="Times New Roman"/>
          <w:sz w:val="24"/>
          <w:szCs w:val="24"/>
          <w:lang w:eastAsia="ru-RU"/>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51B9A59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3.4.</w:t>
      </w:r>
      <w:r w:rsidRPr="00764A55">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15 днів з дня підписання акту про виконані роботи в межах затверджених кошторисних призначень на відповідний період за </w:t>
      </w:r>
      <w:r w:rsidRPr="00764A55">
        <w:rPr>
          <w:rFonts w:ascii="Times New Roman" w:eastAsia="Times New Roman" w:hAnsi="Times New Roman" w:cs="Times New Roman"/>
          <w:sz w:val="24"/>
          <w:szCs w:val="24"/>
          <w:lang w:eastAsia="ru-RU"/>
        </w:rPr>
        <w:lastRenderedPageBreak/>
        <w:t xml:space="preserve">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w:t>
      </w:r>
    </w:p>
    <w:p w14:paraId="5A119F4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3.5.</w:t>
      </w:r>
      <w:r w:rsidRPr="00764A55">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7118B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3.6.</w:t>
      </w:r>
      <w:r w:rsidRPr="00764A55">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на поточний рахунок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764A55">
        <w:rPr>
          <w:rFonts w:ascii="Times New Roman" w:eastAsia="Times New Roman" w:hAnsi="Times New Roman" w:cs="Times New Roman"/>
          <w:color w:val="000000"/>
          <w:sz w:val="24"/>
          <w:szCs w:val="24"/>
          <w:lang w:eastAsia="ru-RU"/>
        </w:rPr>
        <w:t xml:space="preserve">за відсутність </w:t>
      </w:r>
      <w:r w:rsidRPr="00764A55">
        <w:rPr>
          <w:rFonts w:ascii="Times New Roman" w:eastAsia="Times New Roman" w:hAnsi="Times New Roman" w:cs="Times New Roman"/>
          <w:sz w:val="24"/>
          <w:szCs w:val="24"/>
          <w:lang w:eastAsia="ru-RU"/>
        </w:rPr>
        <w:t>бюджетного фінансування.</w:t>
      </w:r>
    </w:p>
    <w:p w14:paraId="5D431FE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p w14:paraId="732BBD0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3.7.</w:t>
      </w:r>
      <w:r w:rsidRPr="00764A55">
        <w:rPr>
          <w:rFonts w:ascii="Times New Roman" w:eastAsia="Times New Roman" w:hAnsi="Times New Roman" w:cs="Times New Roman"/>
          <w:sz w:val="24"/>
          <w:szCs w:val="24"/>
          <w:lang w:eastAsia="ru-RU"/>
        </w:rPr>
        <w:t xml:space="preserve"> Фінансові зобов’язання 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14:paraId="6FFEB244"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4. РИЗИКИ ЗНИЩЕННЯ АБО ПОШКОДЖЕННЯ ОБ’ЄКТА</w:t>
      </w:r>
    </w:p>
    <w:p w14:paraId="1909D1E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p>
    <w:p w14:paraId="28C6D78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4.1.</w:t>
      </w:r>
      <w:r w:rsidRPr="00764A55">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w:t>
      </w:r>
    </w:p>
    <w:p w14:paraId="6F47F20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361C93B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4.3.</w:t>
      </w:r>
      <w:r w:rsidRPr="00764A55">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надсилається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015ABA1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5. ПРАВА ТА ОБОВ’ЯЗКИ СТОРІН</w:t>
      </w:r>
    </w:p>
    <w:p w14:paraId="10A2584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зобов’язаний:</w:t>
      </w:r>
    </w:p>
    <w:p w14:paraId="3F20832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5.1.1.</w:t>
      </w:r>
      <w:r w:rsidRPr="00764A55">
        <w:rPr>
          <w:rFonts w:ascii="Times New Roman" w:eastAsia="Times New Roman" w:hAnsi="Times New Roman" w:cs="Times New Roman"/>
          <w:sz w:val="24"/>
          <w:szCs w:val="24"/>
          <w:lang w:eastAsia="ru-RU"/>
        </w:rPr>
        <w:t xml:space="preserve">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5D54C78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5.1.2.</w:t>
      </w:r>
      <w:r w:rsidRPr="00764A55">
        <w:rPr>
          <w:rFonts w:ascii="Times New Roman" w:eastAsia="Times New Roman" w:hAnsi="Times New Roman" w:cs="Times New Roman"/>
          <w:sz w:val="24"/>
          <w:szCs w:val="24"/>
          <w:lang w:eastAsia="ru-RU"/>
        </w:rPr>
        <w:t xml:space="preserve"> Прийняти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187738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5.1.3.</w:t>
      </w:r>
      <w:r w:rsidRPr="00764A55">
        <w:rPr>
          <w:rFonts w:ascii="Times New Roman" w:eastAsia="Times New Roman" w:hAnsi="Times New Roman" w:cs="Times New Roman"/>
          <w:sz w:val="24"/>
          <w:szCs w:val="24"/>
          <w:lang w:eastAsia="ru-RU"/>
        </w:rPr>
        <w:t xml:space="preserve"> Провести розрахунки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30D255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5.1.4.</w:t>
      </w:r>
      <w:r w:rsidRPr="00764A55">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103602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5.1.5.</w:t>
      </w:r>
      <w:r w:rsidRPr="00764A55">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02FA11C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w:t>
      </w:r>
    </w:p>
    <w:p w14:paraId="4E88E3B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5.2.1.</w:t>
      </w:r>
      <w:r w:rsidRPr="00764A55">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74940CC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5.2.2.</w:t>
      </w:r>
      <w:r w:rsidRPr="00764A55">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6EBB8C2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5.2.3.</w:t>
      </w:r>
      <w:r w:rsidRPr="00764A55">
        <w:rPr>
          <w:rFonts w:ascii="Times New Roman" w:eastAsia="Times New Roman" w:hAnsi="Times New Roman" w:cs="Times New Roman"/>
          <w:sz w:val="24"/>
          <w:szCs w:val="24"/>
          <w:lang w:eastAsia="ru-RU"/>
        </w:rPr>
        <w:t xml:space="preserve"> Своєчасно направляти до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2BFCAE3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17B4BC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5.2.5.</w:t>
      </w:r>
      <w:r w:rsidRPr="00764A55">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0BBE434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sz w:val="24"/>
          <w:szCs w:val="24"/>
          <w:lang w:eastAsia="ru-RU"/>
        </w:rPr>
        <w:lastRenderedPageBreak/>
        <w:t xml:space="preserve">- про те, що вказівки </w:t>
      </w:r>
      <w:r w:rsidRPr="00764A55">
        <w:rPr>
          <w:rFonts w:ascii="Times New Roman" w:eastAsia="Times New Roman" w:hAnsi="Times New Roman" w:cs="Times New Roman"/>
          <w:b/>
          <w:bCs/>
          <w:color w:val="000000"/>
          <w:sz w:val="24"/>
          <w:szCs w:val="24"/>
          <w:lang w:eastAsia="ru-RU"/>
        </w:rPr>
        <w:t>Замовника</w:t>
      </w:r>
      <w:r w:rsidRPr="00764A55">
        <w:rPr>
          <w:rFonts w:ascii="Times New Roman" w:eastAsia="Times New Roman" w:hAnsi="Times New Roman" w:cs="Times New Roman"/>
          <w:color w:val="000000"/>
          <w:sz w:val="24"/>
          <w:szCs w:val="24"/>
          <w:lang w:eastAsia="ru-RU"/>
        </w:rPr>
        <w:t xml:space="preserve"> загрожують </w:t>
      </w:r>
      <w:r w:rsidRPr="00764A55">
        <w:rPr>
          <w:rFonts w:ascii="Times New Roman" w:eastAsia="Times New Roman" w:hAnsi="Times New Roman" w:cs="Times New Roman"/>
          <w:sz w:val="24"/>
          <w:szCs w:val="24"/>
          <w:lang w:eastAsia="ru-RU"/>
        </w:rPr>
        <w:t>якості результатів виконуваних робіт;</w:t>
      </w:r>
    </w:p>
    <w:p w14:paraId="1D28B2B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sz w:val="24"/>
          <w:szCs w:val="24"/>
          <w:lang w:eastAsia="ru-RU"/>
        </w:rPr>
        <w:t xml:space="preserve">- про наявність інших обставин, які не залежать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але </w:t>
      </w:r>
      <w:r w:rsidRPr="00764A55">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3D5D1D3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5.2.6.</w:t>
      </w:r>
      <w:r w:rsidRPr="00764A55">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38361D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5.2.7.</w:t>
      </w:r>
      <w:r w:rsidRPr="00764A55">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0F298B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5.2.8.</w:t>
      </w:r>
      <w:r w:rsidRPr="00764A55">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за цим Договором. </w:t>
      </w:r>
    </w:p>
    <w:p w14:paraId="47E3A6A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w:t>
      </w:r>
    </w:p>
    <w:p w14:paraId="037D6D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5.3.1.</w:t>
      </w:r>
      <w:r w:rsidRPr="00764A55">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для їх усунення.</w:t>
      </w:r>
    </w:p>
    <w:p w14:paraId="7DE535E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5.3.2.</w:t>
      </w:r>
      <w:r w:rsidRPr="00764A55">
        <w:rPr>
          <w:rFonts w:ascii="Times New Roman" w:eastAsia="Times New Roman" w:hAnsi="Times New Roman" w:cs="Times New Roman"/>
          <w:sz w:val="24"/>
          <w:szCs w:val="24"/>
          <w:lang w:eastAsia="ru-RU"/>
        </w:rPr>
        <w:t xml:space="preserve"> Вимагати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5D50B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5.3.3.</w:t>
      </w:r>
      <w:r w:rsidRPr="00764A55">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7D66CF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5.3.4.</w:t>
      </w:r>
      <w:r w:rsidRPr="00764A55">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6C22C8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5.3.5.</w:t>
      </w:r>
      <w:r w:rsidRPr="00764A55">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0D81CDA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5.3.6.</w:t>
      </w:r>
      <w:r w:rsidRPr="00764A55">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47BAB4F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5.3.7.</w:t>
      </w:r>
      <w:r w:rsidRPr="00764A55">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w:t>
      </w:r>
    </w:p>
    <w:p w14:paraId="60BD3D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56FC760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w:t>
      </w:r>
    </w:p>
    <w:p w14:paraId="2E498D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5.4.1.</w:t>
      </w:r>
      <w:r w:rsidRPr="00764A55">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764A55">
        <w:rPr>
          <w:rFonts w:ascii="Times New Roman" w:eastAsia="Times New Roman" w:hAnsi="Times New Roman" w:cs="Times New Roman"/>
          <w:color w:val="000000"/>
          <w:sz w:val="24"/>
          <w:szCs w:val="24"/>
          <w:lang w:eastAsia="ru-RU"/>
        </w:rPr>
        <w:t xml:space="preserve">, із попереднім письмовим погодженням з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w:t>
      </w:r>
    </w:p>
    <w:p w14:paraId="56D4398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5.4.2.</w:t>
      </w:r>
      <w:r w:rsidRPr="00764A55">
        <w:rPr>
          <w:rFonts w:ascii="Times New Roman" w:eastAsia="Times New Roman" w:hAnsi="Times New Roman" w:cs="Times New Roman"/>
          <w:sz w:val="24"/>
          <w:szCs w:val="24"/>
          <w:lang w:eastAsia="ru-RU"/>
        </w:rPr>
        <w:t xml:space="preserve"> У випадку, якщо виконання вказівок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про це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При цьому, якщо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26AF5BD0"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306212C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6. КОНФІДЕНЦІЙНІСТЬ</w:t>
      </w:r>
    </w:p>
    <w:p w14:paraId="3D7647E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6.1.</w:t>
      </w:r>
      <w:r w:rsidRPr="00764A55">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7DB28326"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sz w:val="24"/>
          <w:szCs w:val="24"/>
          <w:lang w:eastAsia="ru-RU"/>
        </w:rPr>
      </w:pPr>
    </w:p>
    <w:p w14:paraId="445E3527" w14:textId="77777777" w:rsidR="00CB0CAB" w:rsidRPr="00764A55" w:rsidRDefault="00CB0CAB" w:rsidP="00CB0CAB">
      <w:pPr>
        <w:widowControl w:val="0"/>
        <w:suppressAutoHyphens/>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7. ГАРАНТІЙНІ ЗОБОВ’ЯЗАННЯ ТА ВІДПОВІДАЛЬНІСТЬ СТОРІН</w:t>
      </w:r>
    </w:p>
    <w:p w14:paraId="6D29E5D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764A55">
        <w:rPr>
          <w:rFonts w:ascii="Times New Roman" w:eastAsia="Times New Roman" w:hAnsi="Times New Roman" w:cs="Times New Roman"/>
          <w:color w:val="000000"/>
          <w:sz w:val="24"/>
          <w:szCs w:val="24"/>
          <w:lang w:eastAsia="ru-RU"/>
        </w:rPr>
        <w:t xml:space="preserve">10 (десять) </w:t>
      </w:r>
      <w:r w:rsidRPr="00764A55">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письмового повідомлення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їх виникнення.</w:t>
      </w:r>
    </w:p>
    <w:p w14:paraId="7B627C2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7.2.</w:t>
      </w:r>
      <w:r w:rsidRPr="00764A55">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0C4206D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7.3</w:t>
      </w:r>
      <w:r w:rsidRPr="00764A55">
        <w:rPr>
          <w:rFonts w:ascii="Times New Roman" w:eastAsia="Times New Roman" w:hAnsi="Times New Roman" w:cs="Times New Roman"/>
          <w:b/>
          <w:color w:val="000000"/>
          <w:sz w:val="24"/>
          <w:szCs w:val="24"/>
          <w:lang w:eastAsia="ru-RU"/>
        </w:rPr>
        <w:t>.</w:t>
      </w:r>
      <w:r w:rsidRPr="00764A55">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764A55">
        <w:rPr>
          <w:rFonts w:ascii="Times New Roman" w:eastAsia="Times New Roman" w:hAnsi="Times New Roman" w:cs="Times New Roman"/>
          <w:sz w:val="24"/>
          <w:szCs w:val="24"/>
          <w:lang w:eastAsia="ru-RU"/>
        </w:rPr>
        <w:t xml:space="preserve">, визначених цим Договором. </w:t>
      </w:r>
    </w:p>
    <w:p w14:paraId="5C0D26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7.4.</w:t>
      </w:r>
      <w:r w:rsidRPr="00764A55">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7F952409"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7.4.1.</w:t>
      </w:r>
      <w:r w:rsidRPr="00764A55">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1794709F"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86"/>
      <w:bookmarkEnd w:id="10"/>
      <w:r w:rsidRPr="00764A55">
        <w:rPr>
          <w:rFonts w:ascii="Times New Roman" w:eastAsia="Times New Roman" w:hAnsi="Times New Roman" w:cs="Times New Roman"/>
          <w:b/>
          <w:color w:val="000000"/>
          <w:sz w:val="24"/>
          <w:szCs w:val="24"/>
          <w:lang w:eastAsia="ru-RU"/>
        </w:rPr>
        <w:t>7.4.2.</w:t>
      </w:r>
      <w:r w:rsidRPr="00764A55">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764A55">
        <w:rPr>
          <w:rFonts w:ascii="Times New Roman" w:eastAsia="Times New Roman" w:hAnsi="Times New Roman" w:cs="Times New Roman"/>
          <w:color w:val="000000"/>
          <w:sz w:val="24"/>
          <w:szCs w:val="24"/>
          <w:lang w:val="ru-RU" w:eastAsia="ru-RU"/>
        </w:rPr>
        <w:t xml:space="preserve"> з</w:t>
      </w:r>
      <w:r w:rsidRPr="00764A55">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4B1474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color w:val="000000"/>
          <w:sz w:val="24"/>
          <w:szCs w:val="24"/>
          <w:lang w:eastAsia="ru-RU"/>
        </w:rPr>
        <w:t>7.5.</w:t>
      </w:r>
      <w:r w:rsidRPr="00764A55">
        <w:rPr>
          <w:rFonts w:ascii="Times New Roman" w:eastAsia="Times New Roman" w:hAnsi="Times New Roman" w:cs="Times New Roman"/>
          <w:color w:val="000000"/>
          <w:sz w:val="24"/>
          <w:szCs w:val="24"/>
          <w:lang w:eastAsia="ru-RU"/>
        </w:rPr>
        <w:t xml:space="preserve"> У разі порушення зобов’язань за </w:t>
      </w:r>
      <w:r w:rsidRPr="00764A55">
        <w:rPr>
          <w:rFonts w:ascii="Times New Roman" w:eastAsia="Times New Roman" w:hAnsi="Times New Roman" w:cs="Times New Roman"/>
          <w:sz w:val="24"/>
          <w:szCs w:val="24"/>
          <w:lang w:eastAsia="ru-RU"/>
        </w:rPr>
        <w:t>договором можуть настати такі правові наслідки:</w:t>
      </w:r>
    </w:p>
    <w:p w14:paraId="1008152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1" w:name="o313"/>
      <w:bookmarkEnd w:id="11"/>
      <w:r w:rsidRPr="00764A55">
        <w:rPr>
          <w:rFonts w:ascii="Times New Roman" w:eastAsia="Times New Roman" w:hAnsi="Times New Roman" w:cs="Times New Roman"/>
          <w:b/>
          <w:sz w:val="24"/>
          <w:szCs w:val="24"/>
          <w:lang w:eastAsia="ru-RU"/>
        </w:rPr>
        <w:t>7.5.1.</w:t>
      </w:r>
      <w:r w:rsidRPr="00764A55">
        <w:rPr>
          <w:rFonts w:ascii="Times New Roman" w:eastAsia="Times New Roman" w:hAnsi="Times New Roman" w:cs="Times New Roman"/>
          <w:sz w:val="24"/>
          <w:szCs w:val="24"/>
          <w:lang w:eastAsia="ru-RU"/>
        </w:rPr>
        <w:t xml:space="preserve"> припинення виконання зобов’язань за договором внаслідок односторонньої відмови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 xml:space="preserve"> від нього чи розірвання договору за ініціативою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w:t>
      </w:r>
    </w:p>
    <w:p w14:paraId="2120795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2" w:name="o314"/>
      <w:bookmarkStart w:id="13" w:name="o315"/>
      <w:bookmarkEnd w:id="12"/>
      <w:bookmarkEnd w:id="13"/>
      <w:r w:rsidRPr="00764A55">
        <w:rPr>
          <w:rFonts w:ascii="Times New Roman" w:eastAsia="Times New Roman" w:hAnsi="Times New Roman" w:cs="Times New Roman"/>
          <w:b/>
          <w:sz w:val="24"/>
          <w:szCs w:val="24"/>
          <w:lang w:eastAsia="ru-RU"/>
        </w:rPr>
        <w:t>7.5.2.</w:t>
      </w:r>
      <w:r w:rsidRPr="00764A55">
        <w:rPr>
          <w:rFonts w:ascii="Times New Roman" w:eastAsia="Times New Roman" w:hAnsi="Times New Roman" w:cs="Times New Roman"/>
          <w:sz w:val="24"/>
          <w:szCs w:val="24"/>
          <w:lang w:eastAsia="ru-RU"/>
        </w:rPr>
        <w:t xml:space="preserve"> Сплата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75DD032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4" w:name="o316"/>
      <w:bookmarkEnd w:id="14"/>
      <w:r w:rsidRPr="00764A55">
        <w:rPr>
          <w:rFonts w:ascii="Times New Roman" w:eastAsia="Times New Roman" w:hAnsi="Times New Roman" w:cs="Times New Roman"/>
          <w:b/>
          <w:sz w:val="24"/>
          <w:szCs w:val="24"/>
          <w:lang w:eastAsia="ru-RU"/>
        </w:rPr>
        <w:t>7.5.3.</w:t>
      </w:r>
      <w:r w:rsidRPr="00764A55">
        <w:rPr>
          <w:rFonts w:ascii="Times New Roman" w:eastAsia="Times New Roman" w:hAnsi="Times New Roman" w:cs="Times New Roman"/>
          <w:sz w:val="24"/>
          <w:szCs w:val="24"/>
          <w:lang w:eastAsia="ru-RU"/>
        </w:rPr>
        <w:t xml:space="preserve"> Відшкодування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збитків та моральної і майнової шкоди. </w:t>
      </w:r>
      <w:bookmarkStart w:id="15" w:name="o317"/>
      <w:bookmarkEnd w:id="15"/>
      <w:r w:rsidRPr="00764A55">
        <w:rPr>
          <w:rFonts w:ascii="Times New Roman" w:eastAsia="Times New Roman" w:hAnsi="Times New Roman" w:cs="Times New Roman"/>
          <w:sz w:val="24"/>
          <w:szCs w:val="24"/>
          <w:lang w:eastAsia="ru-RU"/>
        </w:rPr>
        <w:t xml:space="preserve">За невиконання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3ACFFB7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7.6.</w:t>
      </w:r>
      <w:r w:rsidRPr="00764A55">
        <w:rPr>
          <w:rFonts w:ascii="Times New Roman" w:eastAsia="Times New Roman" w:hAnsi="Times New Roman" w:cs="Times New Roman"/>
          <w:sz w:val="24"/>
          <w:szCs w:val="24"/>
          <w:lang w:eastAsia="ru-RU"/>
        </w:rPr>
        <w:t xml:space="preserve"> Сплачені </w:t>
      </w:r>
      <w:r w:rsidRPr="00764A55">
        <w:rPr>
          <w:rFonts w:ascii="Times New Roman" w:eastAsia="Times New Roman" w:hAnsi="Times New Roman" w:cs="Times New Roman"/>
          <w:color w:val="000000"/>
          <w:sz w:val="24"/>
          <w:szCs w:val="24"/>
          <w:lang w:eastAsia="ru-RU"/>
        </w:rPr>
        <w:t xml:space="preserve">фінансові/штрафні </w:t>
      </w:r>
      <w:r w:rsidRPr="00764A55">
        <w:rPr>
          <w:rFonts w:ascii="Times New Roman" w:eastAsia="Times New Roman" w:hAnsi="Times New Roman" w:cs="Times New Roman"/>
          <w:sz w:val="24"/>
          <w:szCs w:val="24"/>
          <w:lang w:eastAsia="ru-RU"/>
        </w:rPr>
        <w:t xml:space="preserve">санкції не звільняють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від відшкодування збитків, завданих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Завдані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збитки відшкодовуються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повному обсязі.</w:t>
      </w:r>
    </w:p>
    <w:p w14:paraId="57EED28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7.7.</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w:t>
      </w:r>
      <w:r w:rsidRPr="00764A55">
        <w:rPr>
          <w:rFonts w:ascii="Times New Roman" w:eastAsia="Times New Roman" w:hAnsi="Times New Roman" w:cs="Times New Roman"/>
          <w:color w:val="000000"/>
          <w:sz w:val="24"/>
          <w:szCs w:val="24"/>
          <w:lang w:eastAsia="ru-RU"/>
        </w:rPr>
        <w:t xml:space="preserve">утримати </w:t>
      </w:r>
      <w:r w:rsidRPr="00764A55">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000F7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передбачених цим Договором.</w:t>
      </w:r>
    </w:p>
    <w:p w14:paraId="6D667FD8" w14:textId="77777777" w:rsidR="00CB0CAB" w:rsidRPr="00764A55" w:rsidRDefault="00CB0CAB" w:rsidP="00CB0CAB">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7.9.</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відповідає перед </w:t>
      </w:r>
      <w:r w:rsidRPr="00764A55">
        <w:rPr>
          <w:rFonts w:ascii="Times New Roman" w:eastAsia="Times New Roman" w:hAnsi="Times New Roman" w:cs="Times New Roman"/>
          <w:b/>
          <w:bCs/>
          <w:sz w:val="24"/>
          <w:szCs w:val="24"/>
          <w:lang w:eastAsia="ru-RU"/>
        </w:rPr>
        <w:t xml:space="preserve">Підрядником </w:t>
      </w:r>
      <w:r w:rsidRPr="00764A55">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104362B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8. ПОРЯДОК ЗДАЧІ ТА ПРИЙМАННЯ РОБІТ</w:t>
      </w:r>
    </w:p>
    <w:p w14:paraId="042F585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в письмовій формі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закінчення виконання робіт, </w:t>
      </w:r>
      <w:r w:rsidRPr="00764A55">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764A55">
        <w:rPr>
          <w:rFonts w:ascii="Times New Roman" w:eastAsia="Times New Roman" w:hAnsi="Times New Roman" w:cs="Times New Roman"/>
          <w:sz w:val="24"/>
          <w:szCs w:val="24"/>
          <w:lang w:val="ru-RU" w:eastAsia="uk-UA"/>
        </w:rPr>
        <w:t>КБ-3</w:t>
      </w:r>
      <w:r w:rsidRPr="00764A55">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275D6C4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8.2.</w:t>
      </w:r>
      <w:r w:rsidRPr="00764A55">
        <w:rPr>
          <w:rFonts w:ascii="Times New Roman" w:eastAsia="Times New Roman" w:hAnsi="Times New Roman" w:cs="Times New Roman"/>
          <w:sz w:val="24"/>
          <w:szCs w:val="24"/>
          <w:lang w:eastAsia="ru-RU"/>
        </w:rPr>
        <w:t xml:space="preserve"> При виявленні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письмово повідомляє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свій рахунок усуває всі недоліки та дефекти.</w:t>
      </w:r>
    </w:p>
    <w:p w14:paraId="460FDC1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8.3.</w:t>
      </w:r>
      <w:r w:rsidRPr="00764A55">
        <w:rPr>
          <w:rFonts w:ascii="Times New Roman" w:eastAsia="Times New Roman" w:hAnsi="Times New Roman" w:cs="Times New Roman"/>
          <w:sz w:val="24"/>
          <w:szCs w:val="24"/>
          <w:lang w:eastAsia="ru-RU"/>
        </w:rPr>
        <w:t xml:space="preserve"> Якщо після виконання та здачі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терміново повідомляє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w:t>
      </w:r>
    </w:p>
    <w:p w14:paraId="697B920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9. ВИРІШЕННЯ СПОРІВ</w:t>
      </w:r>
    </w:p>
    <w:p w14:paraId="449E2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9.1.</w:t>
      </w:r>
      <w:r w:rsidRPr="00764A55">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0328890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9.2.</w:t>
      </w:r>
      <w:r w:rsidRPr="00764A55">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451E07B2" w14:textId="77777777" w:rsidR="00CB0CAB" w:rsidRPr="00764A55" w:rsidRDefault="00CB0CAB" w:rsidP="00CB0CAB">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val="ru-RU" w:eastAsia="ru-RU"/>
        </w:rPr>
        <w:t xml:space="preserve">10. </w:t>
      </w:r>
      <w:r w:rsidRPr="00764A55">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2C1A00F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10.1.</w:t>
      </w:r>
      <w:r w:rsidRPr="00764A55">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w:t>
      </w:r>
      <w:r w:rsidRPr="00764A55">
        <w:rPr>
          <w:rFonts w:ascii="Times New Roman" w:eastAsia="Times New Roman" w:hAnsi="Times New Roman" w:cs="Times New Roman"/>
          <w:color w:val="000000"/>
          <w:sz w:val="24"/>
          <w:szCs w:val="24"/>
          <w:lang w:eastAsia="ru-RU"/>
        </w:rPr>
        <w:lastRenderedPageBreak/>
        <w:t>якими мають на увазі зовнішні та надзвичайні події, що не існували під час підписання цього Договору і які виникли поза волею сторін.</w:t>
      </w:r>
    </w:p>
    <w:p w14:paraId="7CA3271E" w14:textId="77777777" w:rsidR="00CB0CAB" w:rsidRPr="00764A55" w:rsidRDefault="00CB0CAB" w:rsidP="00CB0CAB">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10.2.</w:t>
      </w:r>
      <w:r w:rsidRPr="00764A55">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1A20969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10.3.</w:t>
      </w:r>
      <w:r w:rsidRPr="00764A55">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6F3F1AD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10.4.</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62F4A196"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10.5.</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5DE7D36D"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10.6.</w:t>
      </w:r>
      <w:r w:rsidRPr="00764A55">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зобовֽ’язань подовжується на період, відповідний строку дії форс-мажорних обставин (обставин непереборної сили), що виникли.</w:t>
      </w:r>
    </w:p>
    <w:p w14:paraId="21A6F7E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w:t>
      </w:r>
      <w:r w:rsidRPr="00764A55">
        <w:rPr>
          <w:rFonts w:ascii="Times New Roman" w:eastAsia="Times New Roman" w:hAnsi="Times New Roman" w:cs="Times New Roman"/>
          <w:b/>
          <w:color w:val="000000"/>
          <w:sz w:val="24"/>
          <w:szCs w:val="24"/>
          <w:lang w:val="ru-RU" w:eastAsia="ru-RU"/>
        </w:rPr>
        <w:t>.7.</w:t>
      </w:r>
      <w:r w:rsidRPr="00764A55">
        <w:rPr>
          <w:rFonts w:ascii="Times New Roman" w:eastAsia="Times New Roman" w:hAnsi="Times New Roman" w:cs="Times New Roman"/>
          <w:color w:val="000000"/>
          <w:sz w:val="24"/>
          <w:szCs w:val="24"/>
          <w:lang w:val="ru-RU" w:eastAsia="ru-RU"/>
        </w:rPr>
        <w:t xml:space="preserve"> </w:t>
      </w:r>
      <w:r w:rsidRPr="00764A55">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764A55">
        <w:rPr>
          <w:rFonts w:ascii="Times New Roman" w:eastAsia="Times New Roman" w:hAnsi="Times New Roman" w:cs="Times New Roman"/>
          <w:b/>
          <w:bCs/>
          <w:color w:val="000000"/>
          <w:sz w:val="24"/>
          <w:szCs w:val="24"/>
          <w:lang w:eastAsia="ru-RU"/>
        </w:rPr>
        <w:t>Підрядник</w:t>
      </w:r>
      <w:r w:rsidRPr="00764A55">
        <w:rPr>
          <w:rFonts w:ascii="Times New Roman" w:eastAsia="Times New Roman" w:hAnsi="Times New Roman" w:cs="Times New Roman"/>
          <w:color w:val="000000"/>
          <w:sz w:val="24"/>
          <w:szCs w:val="24"/>
          <w:lang w:eastAsia="ru-RU"/>
        </w:rPr>
        <w:t xml:space="preserve"> повертає </w:t>
      </w:r>
      <w:r w:rsidRPr="00764A55">
        <w:rPr>
          <w:rFonts w:ascii="Times New Roman" w:eastAsia="Times New Roman" w:hAnsi="Times New Roman" w:cs="Times New Roman"/>
          <w:b/>
          <w:bCs/>
          <w:color w:val="000000"/>
          <w:sz w:val="24"/>
          <w:szCs w:val="24"/>
          <w:lang w:eastAsia="ru-RU"/>
        </w:rPr>
        <w:t>Замовнику</w:t>
      </w:r>
      <w:r w:rsidRPr="00764A55">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14:paraId="1D823E8E" w14:textId="77777777" w:rsidR="00CB0CAB" w:rsidRPr="00764A55" w:rsidRDefault="00CB0CAB" w:rsidP="00CB0CAB">
      <w:pPr>
        <w:spacing w:after="0" w:line="240" w:lineRule="auto"/>
        <w:jc w:val="center"/>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eastAsia="ru-RU"/>
        </w:rPr>
        <w:t>11. АНТИКОРУПЦІЙНЕ ЗАСТЕРЕЖЕННЯ</w:t>
      </w:r>
    </w:p>
    <w:p w14:paraId="28A67FF1"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w:t>
      </w:r>
      <w:r w:rsidRPr="00764A55">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1686F66D"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11.2. </w:t>
      </w:r>
      <w:r w:rsidRPr="00764A55">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w:t>
      </w:r>
      <w:r w:rsidRPr="00764A55">
        <w:rPr>
          <w:rFonts w:ascii="Times New Roman" w:eastAsia="Times New Roman" w:hAnsi="Times New Roman" w:cs="Times New Roman"/>
          <w:color w:val="000000"/>
          <w:sz w:val="24"/>
          <w:szCs w:val="24"/>
          <w:lang w:eastAsia="zh-CN"/>
        </w:rPr>
        <w:lastRenderedPageBreak/>
        <w:t>рішення з метою отримання будь-яких неправомірних переваг та/або з іншою неправомірною метою.</w:t>
      </w:r>
    </w:p>
    <w:p w14:paraId="52A87E1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11.3. </w:t>
      </w:r>
      <w:r w:rsidRPr="00764A55">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24F98DE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11.4. </w:t>
      </w:r>
      <w:r w:rsidRPr="00764A55">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14C47E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11.5. </w:t>
      </w:r>
      <w:r w:rsidRPr="00764A55">
        <w:rPr>
          <w:rFonts w:ascii="Times New Roman" w:eastAsia="Times New Roman" w:hAnsi="Times New Roman" w:cs="Times New Roman"/>
          <w:color w:val="000000"/>
          <w:sz w:val="24"/>
          <w:szCs w:val="24"/>
          <w:lang w:eastAsia="zh-CN"/>
        </w:rPr>
        <w:t>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хабара,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512B4538"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11.6.</w:t>
      </w:r>
      <w:r w:rsidRPr="00764A55">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040B607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11.7. </w:t>
      </w:r>
      <w:r w:rsidRPr="00764A55">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438191D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11.8. </w:t>
      </w:r>
      <w:r w:rsidRPr="00764A55">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5CC5F885"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11.9.</w:t>
      </w:r>
      <w:r w:rsidRPr="00764A55">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31DBDE5C"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11.10.</w:t>
      </w:r>
      <w:r w:rsidRPr="00764A55">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хабара,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5AEE334E"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12. СТРОК ДІЇ ДОГОВОРУ</w:t>
      </w:r>
    </w:p>
    <w:p w14:paraId="7F3326E7"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12.1.</w:t>
      </w:r>
      <w:r w:rsidRPr="00764A55">
        <w:rPr>
          <w:rFonts w:ascii="Times New Roman" w:eastAsia="Times New Roman" w:hAnsi="Times New Roman" w:cs="Times New Roman"/>
          <w:color w:val="000000"/>
          <w:sz w:val="24"/>
          <w:szCs w:val="24"/>
        </w:rPr>
        <w:t xml:space="preserve"> Цей Договір набирає чинності з дати підписання його Сторонами і діє до 31 грудня 2024 року, але в будь-якому випадку до повного виконання Сторонами своїх зобов’язань за цим Договором.</w:t>
      </w:r>
    </w:p>
    <w:p w14:paraId="6868578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lastRenderedPageBreak/>
        <w:t xml:space="preserve">12.2. </w:t>
      </w:r>
      <w:r w:rsidRPr="00764A55">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5F23681"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color w:val="000000"/>
          <w:sz w:val="24"/>
          <w:szCs w:val="24"/>
        </w:rPr>
        <w:t>12.3.</w:t>
      </w:r>
      <w:r w:rsidRPr="00764A55">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38219448" w14:textId="77777777" w:rsidR="00CB0CAB" w:rsidRPr="00764A55" w:rsidRDefault="00CB0CAB" w:rsidP="00CB0CAB">
      <w:pPr>
        <w:spacing w:after="0" w:line="240" w:lineRule="auto"/>
        <w:jc w:val="center"/>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 xml:space="preserve">13 </w:t>
      </w:r>
      <w:r w:rsidRPr="00764A55">
        <w:rPr>
          <w:rFonts w:ascii="Times New Roman" w:eastAsia="Arial" w:hAnsi="Times New Roman" w:cs="Times New Roman"/>
          <w:b/>
          <w:sz w:val="24"/>
          <w:szCs w:val="24"/>
          <w:lang w:eastAsia="ru-RU"/>
        </w:rPr>
        <w:t>ЗМІНА ІСТОТНИХ УМОВ ДОГОВОРУ</w:t>
      </w:r>
    </w:p>
    <w:p w14:paraId="7B426871"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b/>
          <w:bCs/>
          <w:sz w:val="24"/>
          <w:szCs w:val="24"/>
          <w:lang w:eastAsia="ru-RU"/>
        </w:rPr>
        <w:t xml:space="preserve">13.1 </w:t>
      </w:r>
      <w:r w:rsidRPr="00764A55">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764A55">
        <w:rPr>
          <w:rFonts w:ascii="Times New Roman" w:eastAsia="Arial" w:hAnsi="Times New Roman" w:cs="Times New Roman"/>
          <w:b/>
          <w:bCs/>
          <w:sz w:val="24"/>
          <w:szCs w:val="24"/>
          <w:lang w:eastAsia="ru-RU"/>
        </w:rPr>
        <w:t>О</w:t>
      </w:r>
      <w:r w:rsidRPr="00764A55">
        <w:rPr>
          <w:rFonts w:ascii="Times New Roman" w:eastAsia="Arial" w:hAnsi="Times New Roman" w:cs="Times New Roman"/>
          <w:b/>
          <w:bCs/>
          <w:iCs/>
          <w:sz w:val="24"/>
          <w:szCs w:val="24"/>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4A55">
        <w:rPr>
          <w:rFonts w:ascii="Times New Roman" w:eastAsia="Arial" w:hAnsi="Times New Roman" w:cs="Times New Roman"/>
          <w:b/>
          <w:bCs/>
          <w:sz w:val="24"/>
          <w:szCs w:val="24"/>
          <w:lang w:eastAsia="ru-RU"/>
        </w:rPr>
        <w:t xml:space="preserve">, </w:t>
      </w:r>
      <w:r w:rsidRPr="00764A55">
        <w:rPr>
          <w:rFonts w:ascii="Times New Roman" w:eastAsia="Arial" w:hAnsi="Times New Roman" w:cs="Times New Roman"/>
          <w:sz w:val="24"/>
          <w:szCs w:val="24"/>
          <w:lang w:eastAsia="ru-RU"/>
        </w:rPr>
        <w:t>а саме:</w:t>
      </w:r>
    </w:p>
    <w:p w14:paraId="3DADB288"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BA6F26F"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5EAF5CCC"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0887DB19"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764A55">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ED1184"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764A55">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7C5E113"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764A55">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D5873DE"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61B696"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0A64F0A"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64A55">
        <w:rPr>
          <w:rFonts w:ascii="Times New Roman" w:eastAsiaTheme="minorHAnsi" w:hAnsi="Times New Roman" w:cs="Times New Roman"/>
          <w:color w:val="333333"/>
          <w:sz w:val="24"/>
          <w:szCs w:val="24"/>
          <w:lang w:val="ru-RU"/>
        </w:rPr>
        <w:t> </w:t>
      </w:r>
      <w:hyperlink r:id="rId22" w:tgtFrame="_blank" w:history="1">
        <w:r w:rsidRPr="00764A55">
          <w:rPr>
            <w:rFonts w:ascii="Times New Roman" w:eastAsiaTheme="minorHAnsi" w:hAnsi="Times New Roman" w:cs="Times New Roman"/>
            <w:color w:val="000099"/>
            <w:sz w:val="24"/>
            <w:szCs w:val="24"/>
            <w:u w:val="single"/>
          </w:rPr>
          <w:t>№ 382</w:t>
        </w:r>
      </w:hyperlink>
      <w:r w:rsidRPr="00764A55">
        <w:rPr>
          <w:rFonts w:ascii="Times New Roman" w:eastAsiaTheme="minorHAnsi" w:hAnsi="Times New Roman" w:cs="Times New Roman"/>
          <w:color w:val="333333"/>
          <w:sz w:val="24"/>
          <w:szCs w:val="24"/>
          <w:lang w:val="ru-RU"/>
        </w:rPr>
        <w:t> </w:t>
      </w:r>
      <w:r w:rsidRPr="00764A55">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331576"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 ІНШІ УМОВИ</w:t>
      </w:r>
    </w:p>
    <w:p w14:paraId="2DCB401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14.1. </w:t>
      </w:r>
      <w:r w:rsidRPr="00764A55">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9674FC1"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lastRenderedPageBreak/>
        <w:t xml:space="preserve">14.2. </w:t>
      </w:r>
      <w:r w:rsidRPr="00764A55">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3B6B9A4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14.3. </w:t>
      </w:r>
      <w:r w:rsidRPr="00764A55">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примірник Підряднику.</w:t>
      </w:r>
    </w:p>
    <w:p w14:paraId="2A0B20C4"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14.4. </w:t>
      </w:r>
      <w:r w:rsidRPr="00764A55">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F4B9CD"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14.5.</w:t>
      </w:r>
      <w:r w:rsidRPr="00764A55">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5288A299"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14.5.1. </w:t>
      </w:r>
      <w:r w:rsidRPr="00764A55">
        <w:rPr>
          <w:rFonts w:ascii="Times New Roman" w:eastAsia="Times New Roman" w:hAnsi="Times New Roman" w:cs="Times New Roman"/>
          <w:bCs/>
          <w:sz w:val="24"/>
          <w:szCs w:val="24"/>
          <w:lang w:eastAsia="ru-RU"/>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5ED2991A"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14.5.2. </w:t>
      </w:r>
      <w:r w:rsidRPr="00764A55">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50486C43"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14.5.3. </w:t>
      </w:r>
      <w:r w:rsidRPr="00764A55">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056E1CD0"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14.5.4. </w:t>
      </w:r>
      <w:r w:rsidRPr="00764A55">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6C53FC3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14.6.</w:t>
      </w:r>
      <w:r w:rsidRPr="00764A55">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6CFF29E9"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13F7B36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15. ДОДАТКИ ДО ДОГОВОРУ</w:t>
      </w:r>
    </w:p>
    <w:p w14:paraId="20A93AB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w:t>
      </w:r>
      <w:r w:rsidRPr="00764A55">
        <w:rPr>
          <w:rFonts w:ascii="Times New Roman" w:eastAsia="Times New Roman" w:hAnsi="Times New Roman" w:cs="Times New Roman"/>
          <w:sz w:val="24"/>
          <w:szCs w:val="24"/>
          <w:lang w:eastAsia="ru-RU"/>
        </w:rPr>
        <w:t xml:space="preserve"> Невід’ємною частиною цього Договору є:</w:t>
      </w:r>
    </w:p>
    <w:p w14:paraId="173EA4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15.1.1</w:t>
      </w:r>
      <w:r w:rsidRPr="00764A55">
        <w:rPr>
          <w:rFonts w:ascii="Times New Roman" w:eastAsia="Times New Roman" w:hAnsi="Times New Roman" w:cs="Times New Roman"/>
          <w:sz w:val="24"/>
          <w:szCs w:val="24"/>
          <w:lang w:eastAsia="ru-RU"/>
        </w:rPr>
        <w:t xml:space="preserve"> Дефектний акт (Додаток 1)</w:t>
      </w:r>
    </w:p>
    <w:p w14:paraId="59402F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15.1.1.</w:t>
      </w:r>
      <w:r w:rsidRPr="00764A55">
        <w:rPr>
          <w:rFonts w:ascii="Times New Roman" w:eastAsia="Times New Roman" w:hAnsi="Times New Roman" w:cs="Times New Roman"/>
          <w:sz w:val="24"/>
          <w:szCs w:val="24"/>
          <w:lang w:eastAsia="ru-RU"/>
        </w:rPr>
        <w:t xml:space="preserve"> Договірна ціна (Додаток 2);</w:t>
      </w:r>
    </w:p>
    <w:p w14:paraId="0E71EDD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sz w:val="24"/>
          <w:szCs w:val="24"/>
          <w:lang w:eastAsia="ru-RU"/>
        </w:rPr>
        <w:t>15.2.2.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lang w:eastAsia="ru-RU"/>
        </w:rPr>
        <w:t>Локальний кошторис (Додаток 3);</w:t>
      </w:r>
    </w:p>
    <w:p w14:paraId="43BE43D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color w:val="000000"/>
          <w:sz w:val="24"/>
          <w:szCs w:val="24"/>
          <w:lang w:eastAsia="ru-RU"/>
        </w:rPr>
        <w:t>15.2.3</w:t>
      </w:r>
      <w:r w:rsidRPr="00764A55">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753CAC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15.3.4.</w:t>
      </w:r>
      <w:r w:rsidRPr="00764A55">
        <w:rPr>
          <w:rFonts w:ascii="Times New Roman" w:eastAsia="Times New Roman" w:hAnsi="Times New Roman" w:cs="Times New Roman"/>
          <w:sz w:val="24"/>
          <w:szCs w:val="24"/>
          <w:lang w:eastAsia="ru-RU"/>
        </w:rPr>
        <w:t xml:space="preserve"> Календарний план (Додаток 5).</w:t>
      </w:r>
    </w:p>
    <w:p w14:paraId="33B84295" w14:textId="77777777" w:rsidR="00CB0CAB" w:rsidRPr="00764A55" w:rsidRDefault="00CB0CAB" w:rsidP="00CB0CAB">
      <w:pPr>
        <w:spacing w:after="0" w:line="240" w:lineRule="auto"/>
        <w:rPr>
          <w:rFonts w:ascii="Times New Roman" w:eastAsia="Times New Roman" w:hAnsi="Times New Roman" w:cs="Times New Roman"/>
          <w:b/>
          <w:bCs/>
          <w:sz w:val="24"/>
          <w:szCs w:val="24"/>
          <w:lang w:eastAsia="uk-UA"/>
        </w:rPr>
      </w:pPr>
    </w:p>
    <w:p w14:paraId="3EDF25B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uk-UA"/>
        </w:rPr>
      </w:pPr>
      <w:r w:rsidRPr="00764A55">
        <w:rPr>
          <w:rFonts w:ascii="Times New Roman" w:eastAsia="Times New Roman" w:hAnsi="Times New Roman" w:cs="Times New Roman"/>
          <w:b/>
          <w:bCs/>
          <w:sz w:val="24"/>
          <w:szCs w:val="24"/>
          <w:lang w:eastAsia="uk-UA"/>
        </w:rPr>
        <w:t>16. МІСЦЕЗНАХОДЖЕННЯ ТА БАНКІВСЬКІ РЕКВІЗИТИ СТОРІН</w:t>
      </w:r>
    </w:p>
    <w:p w14:paraId="11B6EA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0FB73B0E" w14:textId="77777777" w:rsidTr="00F4558A">
        <w:tc>
          <w:tcPr>
            <w:tcW w:w="4672" w:type="dxa"/>
          </w:tcPr>
          <w:p w14:paraId="31549DE0" w14:textId="77777777" w:rsidR="00CB0CAB" w:rsidRPr="00764A55" w:rsidRDefault="00CB0CAB" w:rsidP="00F4558A">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16395D5D"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управління Національної поліції </w:t>
            </w:r>
          </w:p>
          <w:p w14:paraId="31BF7B19"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19E23E68"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01601, м. Київ, вул. Володимирська 15</w:t>
            </w:r>
          </w:p>
          <w:p w14:paraId="1780EAD5"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47BDB90E"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54713975"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16B62283"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6456A95F"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в ДКСУ м. Києва</w:t>
            </w:r>
          </w:p>
          <w:p w14:paraId="6BAC7AAD"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52EB1E88"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lastRenderedPageBreak/>
              <w:t>Заступник начальника</w:t>
            </w:r>
          </w:p>
          <w:p w14:paraId="20FF1F99"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управління </w:t>
            </w:r>
          </w:p>
          <w:p w14:paraId="766C0267"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Національної поліції</w:t>
            </w:r>
          </w:p>
          <w:p w14:paraId="28A510BF"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5F803571" w14:textId="77777777" w:rsidR="00CB0CAB" w:rsidRPr="00764A55" w:rsidRDefault="00CB0CAB" w:rsidP="00F4558A">
            <w:pPr>
              <w:rPr>
                <w:rFonts w:ascii="Times New Roman" w:hAnsi="Times New Roman" w:cs="Times New Roman"/>
                <w:b/>
                <w:sz w:val="24"/>
                <w:szCs w:val="24"/>
              </w:rPr>
            </w:pPr>
          </w:p>
          <w:p w14:paraId="548F29E2" w14:textId="77777777" w:rsidR="00CB0CAB" w:rsidRPr="00764A55" w:rsidRDefault="00CB0CAB" w:rsidP="00F4558A">
            <w:pPr>
              <w:rPr>
                <w:rFonts w:ascii="Times New Roman" w:hAnsi="Times New Roman" w:cs="Times New Roman"/>
                <w:b/>
                <w:sz w:val="24"/>
                <w:szCs w:val="24"/>
              </w:rPr>
            </w:pPr>
          </w:p>
          <w:p w14:paraId="1346AA48" w14:textId="77777777" w:rsidR="00CB0CAB" w:rsidRPr="00764A55" w:rsidRDefault="00CB0CAB" w:rsidP="00F4558A">
            <w:pPr>
              <w:ind w:right="54"/>
              <w:rPr>
                <w:rFonts w:ascii="Times New Roman" w:hAnsi="Times New Roman" w:cs="Times New Roman"/>
                <w:b/>
                <w:sz w:val="24"/>
                <w:szCs w:val="24"/>
              </w:rPr>
            </w:pPr>
            <w:r w:rsidRPr="00764A55">
              <w:rPr>
                <w:rFonts w:ascii="Times New Roman" w:hAnsi="Times New Roman" w:cs="Times New Roman"/>
                <w:b/>
                <w:sz w:val="24"/>
                <w:szCs w:val="24"/>
              </w:rPr>
              <w:t>_________________ Т.І. Полієнко</w:t>
            </w:r>
          </w:p>
          <w:p w14:paraId="18FF4435" w14:textId="77777777" w:rsidR="00CB0CAB" w:rsidRPr="00764A55" w:rsidRDefault="00CB0CAB" w:rsidP="00F4558A">
            <w:pPr>
              <w:rPr>
                <w:rFonts w:ascii="Times New Roman" w:hAnsi="Times New Roman" w:cs="Times New Roman"/>
                <w:b/>
                <w:sz w:val="24"/>
                <w:szCs w:val="24"/>
              </w:rPr>
            </w:pPr>
          </w:p>
        </w:tc>
        <w:tc>
          <w:tcPr>
            <w:tcW w:w="4673" w:type="dxa"/>
          </w:tcPr>
          <w:p w14:paraId="13E853A3"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lastRenderedPageBreak/>
              <w:t>ПІДРЯДНИК</w:t>
            </w:r>
          </w:p>
          <w:p w14:paraId="52DD5866" w14:textId="77777777" w:rsidR="00CB0CAB" w:rsidRPr="00764A55" w:rsidRDefault="00CB0CAB" w:rsidP="00F4558A">
            <w:pPr>
              <w:rPr>
                <w:rFonts w:ascii="Times New Roman" w:hAnsi="Times New Roman" w:cs="Times New Roman"/>
                <w:b/>
                <w:sz w:val="24"/>
                <w:szCs w:val="24"/>
              </w:rPr>
            </w:pPr>
          </w:p>
          <w:p w14:paraId="10952623" w14:textId="77777777" w:rsidR="00CB0CAB" w:rsidRPr="00764A55" w:rsidRDefault="00CB0CAB" w:rsidP="00F4558A">
            <w:pPr>
              <w:rPr>
                <w:rFonts w:ascii="Times New Roman" w:hAnsi="Times New Roman" w:cs="Times New Roman"/>
                <w:b/>
                <w:sz w:val="24"/>
                <w:szCs w:val="24"/>
              </w:rPr>
            </w:pPr>
          </w:p>
          <w:p w14:paraId="44E4C177" w14:textId="77777777" w:rsidR="00CB0CAB" w:rsidRPr="00764A55" w:rsidRDefault="00CB0CAB" w:rsidP="00F4558A">
            <w:pPr>
              <w:rPr>
                <w:rFonts w:ascii="Times New Roman" w:hAnsi="Times New Roman" w:cs="Times New Roman"/>
                <w:b/>
                <w:sz w:val="24"/>
                <w:szCs w:val="24"/>
              </w:rPr>
            </w:pPr>
          </w:p>
          <w:p w14:paraId="16DEC747" w14:textId="77777777" w:rsidR="00CB0CAB" w:rsidRPr="00764A55" w:rsidRDefault="00CB0CAB" w:rsidP="00F4558A">
            <w:pPr>
              <w:rPr>
                <w:rFonts w:ascii="Times New Roman" w:hAnsi="Times New Roman" w:cs="Times New Roman"/>
                <w:b/>
                <w:sz w:val="24"/>
                <w:szCs w:val="24"/>
              </w:rPr>
            </w:pPr>
          </w:p>
          <w:p w14:paraId="7B8FA87C" w14:textId="77777777" w:rsidR="00CB0CAB" w:rsidRPr="00764A55" w:rsidRDefault="00CB0CAB" w:rsidP="00F4558A">
            <w:pPr>
              <w:rPr>
                <w:rFonts w:ascii="Times New Roman" w:hAnsi="Times New Roman" w:cs="Times New Roman"/>
                <w:b/>
                <w:sz w:val="24"/>
                <w:szCs w:val="24"/>
              </w:rPr>
            </w:pPr>
          </w:p>
          <w:p w14:paraId="513F9801"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________________</w:t>
            </w:r>
          </w:p>
        </w:tc>
      </w:tr>
    </w:tbl>
    <w:p w14:paraId="03612FA7" w14:textId="77777777" w:rsidR="00CB0CAB" w:rsidRDefault="00CB0CAB" w:rsidP="00CB0CAB">
      <w:pPr>
        <w:spacing w:after="0" w:line="240" w:lineRule="auto"/>
        <w:rPr>
          <w:rFonts w:ascii="Times New Roman" w:hAnsi="Times New Roman" w:cs="Times New Roman"/>
          <w:b/>
          <w:sz w:val="24"/>
          <w:szCs w:val="24"/>
        </w:rPr>
      </w:pPr>
    </w:p>
    <w:p w14:paraId="426DC98C" w14:textId="77777777" w:rsidR="00CB0CAB" w:rsidRDefault="00CB0CAB" w:rsidP="00CB0CAB">
      <w:pPr>
        <w:spacing w:after="0" w:line="240" w:lineRule="auto"/>
        <w:rPr>
          <w:rFonts w:ascii="Times New Roman" w:hAnsi="Times New Roman" w:cs="Times New Roman"/>
          <w:b/>
          <w:sz w:val="24"/>
          <w:szCs w:val="24"/>
        </w:rPr>
      </w:pPr>
    </w:p>
    <w:p w14:paraId="08D9DC53" w14:textId="77777777" w:rsidR="00CB0CAB" w:rsidRDefault="00CB0CAB" w:rsidP="00CB0CAB">
      <w:pPr>
        <w:spacing w:after="0" w:line="240" w:lineRule="auto"/>
        <w:rPr>
          <w:rFonts w:ascii="Times New Roman" w:hAnsi="Times New Roman" w:cs="Times New Roman"/>
          <w:b/>
          <w:sz w:val="24"/>
          <w:szCs w:val="24"/>
        </w:rPr>
      </w:pPr>
    </w:p>
    <w:p w14:paraId="28E6152D" w14:textId="77777777" w:rsidR="00CB0CAB" w:rsidRDefault="00CB0CAB" w:rsidP="00CB0CAB">
      <w:pPr>
        <w:spacing w:after="0" w:line="240" w:lineRule="auto"/>
        <w:rPr>
          <w:rFonts w:ascii="Times New Roman" w:hAnsi="Times New Roman" w:cs="Times New Roman"/>
          <w:b/>
          <w:sz w:val="24"/>
          <w:szCs w:val="24"/>
        </w:rPr>
      </w:pPr>
    </w:p>
    <w:p w14:paraId="1DC71B98" w14:textId="77777777" w:rsidR="00CB0CAB" w:rsidRDefault="00CB0CAB" w:rsidP="00CB0CAB">
      <w:pPr>
        <w:spacing w:after="0" w:line="240" w:lineRule="auto"/>
        <w:rPr>
          <w:rFonts w:ascii="Times New Roman" w:hAnsi="Times New Roman" w:cs="Times New Roman"/>
          <w:b/>
          <w:sz w:val="24"/>
          <w:szCs w:val="24"/>
        </w:rPr>
      </w:pPr>
    </w:p>
    <w:p w14:paraId="7A7A4B31" w14:textId="77777777" w:rsidR="00CB0CAB" w:rsidRPr="00764A55" w:rsidRDefault="00CB0CAB" w:rsidP="00CB0CAB">
      <w:pPr>
        <w:spacing w:after="0" w:line="240" w:lineRule="auto"/>
        <w:rPr>
          <w:rFonts w:ascii="Times New Roman" w:hAnsi="Times New Roman" w:cs="Times New Roman"/>
          <w:b/>
          <w:sz w:val="24"/>
          <w:szCs w:val="24"/>
        </w:rPr>
      </w:pPr>
    </w:p>
    <w:p w14:paraId="40A380C0" w14:textId="77777777" w:rsidR="00CB0CAB" w:rsidRPr="00764A55" w:rsidRDefault="00CB0CAB" w:rsidP="00CB0CAB">
      <w:pPr>
        <w:spacing w:after="0" w:line="240" w:lineRule="auto"/>
        <w:ind w:left="6372" w:firstLine="708"/>
        <w:rPr>
          <w:rFonts w:ascii="Times New Roman" w:hAnsi="Times New Roman" w:cs="Times New Roman"/>
          <w:sz w:val="20"/>
          <w:szCs w:val="20"/>
        </w:rPr>
      </w:pPr>
      <w:r w:rsidRPr="00764A55">
        <w:rPr>
          <w:rFonts w:ascii="Times New Roman" w:hAnsi="Times New Roman" w:cs="Times New Roman"/>
          <w:sz w:val="20"/>
          <w:szCs w:val="20"/>
          <w:lang w:val="ru-RU"/>
        </w:rPr>
        <w:t xml:space="preserve">Додаток № </w:t>
      </w:r>
      <w:r w:rsidRPr="00764A55">
        <w:rPr>
          <w:rFonts w:ascii="Times New Roman" w:hAnsi="Times New Roman" w:cs="Times New Roman"/>
          <w:sz w:val="20"/>
          <w:szCs w:val="20"/>
        </w:rPr>
        <w:t>5</w:t>
      </w:r>
    </w:p>
    <w:p w14:paraId="5B8F1998" w14:textId="77777777" w:rsidR="00CB0CAB" w:rsidRPr="00764A55" w:rsidRDefault="00CB0CAB" w:rsidP="00CB0CAB">
      <w:pPr>
        <w:spacing w:after="0" w:line="240" w:lineRule="auto"/>
        <w:ind w:left="6372" w:firstLine="708"/>
        <w:rPr>
          <w:rFonts w:ascii="Times New Roman" w:hAnsi="Times New Roman" w:cs="Times New Roman"/>
          <w:sz w:val="20"/>
          <w:szCs w:val="20"/>
          <w:lang w:val="ru-RU"/>
        </w:rPr>
      </w:pPr>
      <w:r w:rsidRPr="00764A55">
        <w:rPr>
          <w:rFonts w:ascii="Times New Roman" w:hAnsi="Times New Roman" w:cs="Times New Roman"/>
          <w:sz w:val="20"/>
          <w:szCs w:val="20"/>
          <w:lang w:val="ru-RU"/>
        </w:rPr>
        <w:t>до Договору № _____________</w:t>
      </w:r>
    </w:p>
    <w:p w14:paraId="1BD5BFE0" w14:textId="7981B81E" w:rsidR="00CB0CAB" w:rsidRPr="00764A55" w:rsidRDefault="00CB0CAB" w:rsidP="00CB0CAB">
      <w:pPr>
        <w:spacing w:after="0" w:line="240" w:lineRule="auto"/>
        <w:ind w:left="6372" w:firstLine="708"/>
        <w:rPr>
          <w:rFonts w:ascii="Times New Roman" w:hAnsi="Times New Roman" w:cs="Times New Roman"/>
          <w:sz w:val="20"/>
          <w:szCs w:val="20"/>
          <w:lang w:val="ru-RU"/>
        </w:rPr>
      </w:pPr>
      <w:r>
        <w:rPr>
          <w:rFonts w:ascii="Times New Roman" w:hAnsi="Times New Roman" w:cs="Times New Roman"/>
          <w:sz w:val="20"/>
          <w:szCs w:val="20"/>
          <w:lang w:val="ru-RU"/>
        </w:rPr>
        <w:t>від «_</w:t>
      </w:r>
      <w:proofErr w:type="gramStart"/>
      <w:r>
        <w:rPr>
          <w:rFonts w:ascii="Times New Roman" w:hAnsi="Times New Roman" w:cs="Times New Roman"/>
          <w:sz w:val="20"/>
          <w:szCs w:val="20"/>
          <w:lang w:val="ru-RU"/>
        </w:rPr>
        <w:t>_»_</w:t>
      </w:r>
      <w:proofErr w:type="gramEnd"/>
      <w:r>
        <w:rPr>
          <w:rFonts w:ascii="Times New Roman" w:hAnsi="Times New Roman" w:cs="Times New Roman"/>
          <w:sz w:val="20"/>
          <w:szCs w:val="20"/>
          <w:lang w:val="ru-RU"/>
        </w:rPr>
        <w:t>______</w:t>
      </w:r>
      <w:r w:rsidRPr="00764A55">
        <w:rPr>
          <w:rFonts w:ascii="Times New Roman" w:hAnsi="Times New Roman" w:cs="Times New Roman"/>
          <w:sz w:val="20"/>
          <w:szCs w:val="20"/>
          <w:lang w:val="ru-RU"/>
        </w:rPr>
        <w:t xml:space="preserve">_____2024 р. </w:t>
      </w:r>
    </w:p>
    <w:p w14:paraId="722EBE2D" w14:textId="77777777" w:rsidR="00CB0CAB" w:rsidRPr="00764A55" w:rsidRDefault="00CB0CAB" w:rsidP="00CB0CAB">
      <w:pPr>
        <w:spacing w:after="0" w:line="240" w:lineRule="auto"/>
        <w:jc w:val="both"/>
        <w:rPr>
          <w:rFonts w:ascii="Times New Roman" w:hAnsi="Times New Roman" w:cs="Times New Roman"/>
          <w:sz w:val="20"/>
          <w:szCs w:val="20"/>
          <w:lang w:val="ru-RU"/>
        </w:rPr>
      </w:pPr>
    </w:p>
    <w:p w14:paraId="0642C155" w14:textId="77777777" w:rsidR="00CB0CAB" w:rsidRPr="00764A55" w:rsidRDefault="00CB0CAB" w:rsidP="00CB0CAB">
      <w:pPr>
        <w:ind w:left="360"/>
        <w:jc w:val="center"/>
        <w:rPr>
          <w:rFonts w:ascii="Times New Roman" w:hAnsi="Times New Roman" w:cs="Times New Roman"/>
          <w:b/>
          <w:sz w:val="24"/>
          <w:szCs w:val="24"/>
        </w:rPr>
      </w:pPr>
      <w:r w:rsidRPr="00764A55">
        <w:rPr>
          <w:rFonts w:ascii="Times New Roman" w:hAnsi="Times New Roman" w:cs="Times New Roman"/>
          <w:b/>
          <w:sz w:val="24"/>
          <w:szCs w:val="24"/>
          <w:lang w:val="ru-RU"/>
        </w:rPr>
        <w:t>КАЛЕНДАРНИЙ ПЛАН</w:t>
      </w:r>
    </w:p>
    <w:p w14:paraId="49FF8C75" w14:textId="77777777" w:rsidR="00CB0CAB" w:rsidRPr="00764A55" w:rsidRDefault="00CB0CAB" w:rsidP="00CB0CAB">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531"/>
        <w:gridCol w:w="2410"/>
        <w:gridCol w:w="1728"/>
      </w:tblGrid>
      <w:tr w:rsidR="00CB0CAB" w:rsidRPr="00764A55" w14:paraId="4315ED44" w14:textId="77777777" w:rsidTr="00F4558A">
        <w:tc>
          <w:tcPr>
            <w:tcW w:w="4281" w:type="dxa"/>
            <w:tcBorders>
              <w:top w:val="single" w:sz="4" w:space="0" w:color="auto"/>
              <w:left w:val="single" w:sz="4" w:space="0" w:color="auto"/>
              <w:bottom w:val="single" w:sz="4" w:space="0" w:color="auto"/>
              <w:right w:val="single" w:sz="4" w:space="0" w:color="auto"/>
            </w:tcBorders>
            <w:vAlign w:val="center"/>
            <w:hideMark/>
          </w:tcPr>
          <w:p w14:paraId="6BBC2F48"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Найменування об’єкта</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D6EC1A3"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075406"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Кінець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2F1A6E" w14:textId="77777777" w:rsidR="00CB0CAB" w:rsidRPr="00764A55" w:rsidRDefault="00CB0CAB" w:rsidP="00F4558A">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Сума, </w:t>
            </w:r>
            <w:r w:rsidRPr="00764A55">
              <w:rPr>
                <w:rFonts w:ascii="Times New Roman" w:hAnsi="Times New Roman" w:cs="Times New Roman"/>
                <w:sz w:val="24"/>
                <w:szCs w:val="24"/>
              </w:rPr>
              <w:t xml:space="preserve">з ПДВ </w:t>
            </w:r>
            <w:r w:rsidRPr="00764A55">
              <w:rPr>
                <w:rFonts w:ascii="Times New Roman" w:hAnsi="Times New Roman" w:cs="Times New Roman"/>
                <w:sz w:val="24"/>
                <w:szCs w:val="24"/>
                <w:lang w:val="ru-RU"/>
              </w:rPr>
              <w:t>грн</w:t>
            </w:r>
          </w:p>
        </w:tc>
      </w:tr>
      <w:tr w:rsidR="00CB0CAB" w:rsidRPr="00764A55" w14:paraId="41B8AB66" w14:textId="77777777" w:rsidTr="00F4558A">
        <w:trPr>
          <w:trHeight w:val="2054"/>
        </w:trPr>
        <w:tc>
          <w:tcPr>
            <w:tcW w:w="4281" w:type="dxa"/>
            <w:tcBorders>
              <w:top w:val="single" w:sz="4" w:space="0" w:color="auto"/>
              <w:left w:val="single" w:sz="4" w:space="0" w:color="auto"/>
              <w:bottom w:val="single" w:sz="4" w:space="0" w:color="auto"/>
              <w:right w:val="single" w:sz="4" w:space="0" w:color="auto"/>
            </w:tcBorders>
            <w:vAlign w:val="center"/>
            <w:hideMark/>
          </w:tcPr>
          <w:p w14:paraId="3B3C148F" w14:textId="77777777" w:rsidR="00CB0CAB" w:rsidRPr="00764A55" w:rsidRDefault="00CB0CAB" w:rsidP="00F4558A">
            <w:pPr>
              <w:rPr>
                <w:rFonts w:ascii="Times New Roman" w:hAnsi="Times New Roman" w:cs="Times New Roman"/>
                <w:iCs/>
                <w:spacing w:val="-3"/>
                <w:sz w:val="24"/>
                <w:szCs w:val="24"/>
                <w:shd w:val="clear" w:color="auto" w:fill="FFFFFF"/>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14:paraId="0AED7709" w14:textId="77777777" w:rsidR="00CB0CAB" w:rsidRPr="00764A55" w:rsidRDefault="00CB0CAB" w:rsidP="00F4558A">
            <w:pPr>
              <w:rPr>
                <w:rFonts w:ascii="Times New Roman" w:hAnsi="Times New Roman" w:cs="Times New Roman"/>
                <w:sz w:val="24"/>
                <w:szCs w:val="24"/>
                <w:lang w:val="ru-RU"/>
              </w:rPr>
            </w:pPr>
          </w:p>
          <w:p w14:paraId="52FC59E1" w14:textId="77777777" w:rsidR="00CB0CAB" w:rsidRPr="00764A55" w:rsidRDefault="00CB0CAB" w:rsidP="00F4558A">
            <w:pPr>
              <w:ind w:left="-188"/>
              <w:jc w:val="center"/>
              <w:rPr>
                <w:rFonts w:ascii="Times New Roman" w:hAnsi="Times New Roman" w:cs="Times New Roman"/>
                <w:sz w:val="24"/>
                <w:szCs w:val="24"/>
                <w:lang w:val="ru-RU"/>
              </w:rPr>
            </w:pPr>
            <w:r w:rsidRPr="00764A55">
              <w:rPr>
                <w:rFonts w:ascii="Times New Roman" w:hAnsi="Times New Roman" w:cs="Times New Roman"/>
                <w:sz w:val="24"/>
                <w:szCs w:val="24"/>
              </w:rPr>
              <w:t>З дати підписання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14:paraId="3610DCC3" w14:textId="569818DF" w:rsidR="00CB0CAB" w:rsidRPr="00764A55" w:rsidRDefault="009D111D" w:rsidP="00F4558A">
            <w:pPr>
              <w:ind w:left="-134"/>
              <w:jc w:val="center"/>
              <w:rPr>
                <w:rFonts w:ascii="Times New Roman" w:hAnsi="Times New Roman" w:cs="Times New Roman"/>
                <w:sz w:val="24"/>
                <w:szCs w:val="24"/>
                <w:lang w:val="ru-RU"/>
              </w:rPr>
            </w:pPr>
            <w:r>
              <w:rPr>
                <w:rFonts w:ascii="Times New Roman" w:hAnsi="Times New Roman" w:cs="Times New Roman"/>
                <w:sz w:val="24"/>
                <w:szCs w:val="24"/>
                <w:lang w:val="en-US"/>
              </w:rPr>
              <w:t>1</w:t>
            </w:r>
            <w:r w:rsidR="004B2667">
              <w:rPr>
                <w:rFonts w:ascii="Times New Roman" w:hAnsi="Times New Roman" w:cs="Times New Roman"/>
                <w:sz w:val="24"/>
                <w:szCs w:val="24"/>
              </w:rPr>
              <w:t>0.06</w:t>
            </w:r>
            <w:r w:rsidR="00CB0CAB">
              <w:rPr>
                <w:rFonts w:ascii="Times New Roman" w:hAnsi="Times New Roman" w:cs="Times New Roman"/>
                <w:sz w:val="24"/>
                <w:szCs w:val="24"/>
              </w:rPr>
              <w:t>.</w:t>
            </w:r>
            <w:r w:rsidR="00CB0CAB" w:rsidRPr="00764A55">
              <w:rPr>
                <w:rFonts w:ascii="Times New Roman" w:hAnsi="Times New Roman" w:cs="Times New Roman"/>
                <w:sz w:val="24"/>
                <w:szCs w:val="24"/>
                <w:lang w:val="ru-RU"/>
              </w:rPr>
              <w:t>2024 р.</w:t>
            </w:r>
          </w:p>
        </w:tc>
        <w:tc>
          <w:tcPr>
            <w:tcW w:w="1728" w:type="dxa"/>
            <w:tcBorders>
              <w:top w:val="single" w:sz="4" w:space="0" w:color="auto"/>
              <w:left w:val="single" w:sz="4" w:space="0" w:color="auto"/>
              <w:bottom w:val="single" w:sz="4" w:space="0" w:color="auto"/>
              <w:right w:val="single" w:sz="4" w:space="0" w:color="auto"/>
            </w:tcBorders>
            <w:vAlign w:val="center"/>
          </w:tcPr>
          <w:p w14:paraId="3FF1FE61" w14:textId="77777777" w:rsidR="00CB0CAB" w:rsidRPr="00764A55" w:rsidRDefault="00CB0CAB" w:rsidP="00F4558A">
            <w:pPr>
              <w:rPr>
                <w:rFonts w:ascii="Times New Roman" w:hAnsi="Times New Roman" w:cs="Times New Roman"/>
                <w:sz w:val="24"/>
                <w:szCs w:val="24"/>
              </w:rPr>
            </w:pPr>
          </w:p>
        </w:tc>
      </w:tr>
    </w:tbl>
    <w:p w14:paraId="649451ED" w14:textId="77777777" w:rsidR="00CB0CAB" w:rsidRPr="00764A55" w:rsidRDefault="00CB0CAB" w:rsidP="00CB0CAB">
      <w:pPr>
        <w:jc w:val="right"/>
        <w:rPr>
          <w:rFonts w:ascii="Times New Roman" w:hAnsi="Times New Roman" w:cs="Times New Roman"/>
          <w:b/>
          <w:sz w:val="24"/>
          <w:szCs w:val="24"/>
          <w:shd w:val="clear" w:color="auto" w:fill="FFFFFF"/>
          <w:lang w:val="ru-RU" w:eastAsia="uk-UA"/>
        </w:rPr>
      </w:pPr>
    </w:p>
    <w:p w14:paraId="2917E430" w14:textId="77777777" w:rsidR="00CB0CAB" w:rsidRPr="00764A55" w:rsidRDefault="00CB0CAB" w:rsidP="00CB0CAB">
      <w:pPr>
        <w:rPr>
          <w:rFonts w:ascii="Times New Roman" w:hAnsi="Times New Roman" w:cs="Times New Roman"/>
          <w:b/>
          <w:sz w:val="24"/>
          <w:szCs w:val="24"/>
          <w:shd w:val="clear" w:color="auto" w:fill="FFFFFF"/>
          <w:lang w:val="ru-RU" w:eastAsia="uk-UA"/>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28BE0328" w14:textId="77777777" w:rsidTr="00F4558A">
        <w:tc>
          <w:tcPr>
            <w:tcW w:w="4672" w:type="dxa"/>
          </w:tcPr>
          <w:p w14:paraId="1499DF48" w14:textId="77777777" w:rsidR="00CB0CAB" w:rsidRPr="00764A55" w:rsidRDefault="00CB0CAB" w:rsidP="00F4558A">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6E177876"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управління Національної поліції </w:t>
            </w:r>
          </w:p>
          <w:p w14:paraId="1575469F"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4F231010"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01601, м. Київ, вул. Володимирська 15</w:t>
            </w:r>
          </w:p>
          <w:p w14:paraId="0F2C0889"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275037A1"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4B72D662"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0F973E9A"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38495AFC"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в ДКСУ м. Києва</w:t>
            </w:r>
          </w:p>
          <w:p w14:paraId="7134427F" w14:textId="77777777" w:rsidR="00CB0CAB" w:rsidRPr="00764A55" w:rsidRDefault="00CB0CAB" w:rsidP="00F4558A">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7CE7F0E1"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6910D38F"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управління </w:t>
            </w:r>
          </w:p>
          <w:p w14:paraId="4590FD79"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Національної поліції</w:t>
            </w:r>
          </w:p>
          <w:p w14:paraId="6658F3B4"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t xml:space="preserve">у м. Києві </w:t>
            </w:r>
          </w:p>
          <w:p w14:paraId="7D8A3E0B" w14:textId="77777777" w:rsidR="00CB0CAB" w:rsidRPr="00764A55" w:rsidRDefault="00CB0CAB" w:rsidP="00F4558A">
            <w:pPr>
              <w:rPr>
                <w:rFonts w:ascii="Times New Roman" w:hAnsi="Times New Roman" w:cs="Times New Roman"/>
                <w:b/>
                <w:sz w:val="24"/>
                <w:szCs w:val="24"/>
              </w:rPr>
            </w:pPr>
          </w:p>
          <w:p w14:paraId="3B7B1D4A" w14:textId="77777777" w:rsidR="00CB0CAB" w:rsidRPr="00764A55" w:rsidRDefault="00CB0CAB" w:rsidP="00F4558A">
            <w:pPr>
              <w:rPr>
                <w:rFonts w:ascii="Times New Roman" w:hAnsi="Times New Roman" w:cs="Times New Roman"/>
                <w:b/>
                <w:sz w:val="24"/>
                <w:szCs w:val="24"/>
              </w:rPr>
            </w:pPr>
          </w:p>
          <w:p w14:paraId="7D1F6BEE" w14:textId="77777777" w:rsidR="00CB0CAB" w:rsidRPr="00764A55" w:rsidRDefault="00CB0CAB" w:rsidP="00F4558A">
            <w:pPr>
              <w:ind w:right="54"/>
              <w:rPr>
                <w:rFonts w:ascii="Times New Roman" w:hAnsi="Times New Roman" w:cs="Times New Roman"/>
                <w:b/>
                <w:sz w:val="24"/>
                <w:szCs w:val="24"/>
              </w:rPr>
            </w:pPr>
            <w:r w:rsidRPr="00764A55">
              <w:rPr>
                <w:rFonts w:ascii="Times New Roman" w:hAnsi="Times New Roman" w:cs="Times New Roman"/>
                <w:b/>
                <w:sz w:val="24"/>
                <w:szCs w:val="24"/>
              </w:rPr>
              <w:t>_________________ Т.І. Полієнко</w:t>
            </w:r>
          </w:p>
          <w:p w14:paraId="397C97AD" w14:textId="77777777" w:rsidR="00CB0CAB" w:rsidRPr="00764A55" w:rsidRDefault="00CB0CAB" w:rsidP="00F4558A">
            <w:pPr>
              <w:rPr>
                <w:rFonts w:ascii="Times New Roman" w:hAnsi="Times New Roman" w:cs="Times New Roman"/>
                <w:b/>
                <w:sz w:val="24"/>
                <w:szCs w:val="24"/>
              </w:rPr>
            </w:pPr>
          </w:p>
        </w:tc>
        <w:tc>
          <w:tcPr>
            <w:tcW w:w="4673" w:type="dxa"/>
          </w:tcPr>
          <w:p w14:paraId="7BD39864"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lastRenderedPageBreak/>
              <w:t>ПІДРЯДНИК</w:t>
            </w:r>
          </w:p>
          <w:p w14:paraId="7F8A3EA4" w14:textId="77777777" w:rsidR="00CB0CAB" w:rsidRPr="00764A55" w:rsidRDefault="00CB0CAB" w:rsidP="00F4558A">
            <w:pPr>
              <w:rPr>
                <w:rFonts w:ascii="Times New Roman" w:hAnsi="Times New Roman" w:cs="Times New Roman"/>
                <w:b/>
                <w:sz w:val="24"/>
                <w:szCs w:val="24"/>
              </w:rPr>
            </w:pPr>
          </w:p>
          <w:p w14:paraId="759225C4" w14:textId="77777777" w:rsidR="00CB0CAB" w:rsidRPr="00764A55" w:rsidRDefault="00CB0CAB" w:rsidP="00F4558A">
            <w:pPr>
              <w:rPr>
                <w:rFonts w:ascii="Times New Roman" w:hAnsi="Times New Roman" w:cs="Times New Roman"/>
                <w:b/>
                <w:sz w:val="24"/>
                <w:szCs w:val="24"/>
              </w:rPr>
            </w:pPr>
          </w:p>
          <w:p w14:paraId="02BFCAB7" w14:textId="77777777" w:rsidR="00CB0CAB" w:rsidRPr="00764A55" w:rsidRDefault="00CB0CAB" w:rsidP="00F4558A">
            <w:pPr>
              <w:rPr>
                <w:rFonts w:ascii="Times New Roman" w:hAnsi="Times New Roman" w:cs="Times New Roman"/>
                <w:b/>
                <w:sz w:val="24"/>
                <w:szCs w:val="24"/>
              </w:rPr>
            </w:pPr>
          </w:p>
          <w:p w14:paraId="12D0815C" w14:textId="77777777" w:rsidR="00CB0CAB" w:rsidRPr="00764A55" w:rsidRDefault="00CB0CAB" w:rsidP="00F4558A">
            <w:pPr>
              <w:rPr>
                <w:rFonts w:ascii="Times New Roman" w:hAnsi="Times New Roman" w:cs="Times New Roman"/>
                <w:b/>
                <w:sz w:val="24"/>
                <w:szCs w:val="24"/>
              </w:rPr>
            </w:pPr>
          </w:p>
          <w:p w14:paraId="63FF66B6" w14:textId="77777777" w:rsidR="00CB0CAB" w:rsidRPr="00764A55" w:rsidRDefault="00CB0CAB" w:rsidP="00F4558A">
            <w:pPr>
              <w:rPr>
                <w:rFonts w:ascii="Times New Roman" w:hAnsi="Times New Roman" w:cs="Times New Roman"/>
                <w:b/>
                <w:sz w:val="24"/>
                <w:szCs w:val="24"/>
              </w:rPr>
            </w:pPr>
          </w:p>
          <w:p w14:paraId="58143F1D" w14:textId="77777777" w:rsidR="00CB0CAB" w:rsidRPr="00764A55" w:rsidRDefault="00CB0CAB" w:rsidP="00F4558A">
            <w:pPr>
              <w:rPr>
                <w:rFonts w:ascii="Times New Roman" w:hAnsi="Times New Roman" w:cs="Times New Roman"/>
                <w:b/>
                <w:sz w:val="24"/>
                <w:szCs w:val="24"/>
              </w:rPr>
            </w:pPr>
          </w:p>
          <w:p w14:paraId="1BC62410" w14:textId="77777777" w:rsidR="00CB0CAB" w:rsidRPr="00764A55" w:rsidRDefault="00CB0CAB" w:rsidP="00F4558A">
            <w:pPr>
              <w:rPr>
                <w:rFonts w:ascii="Times New Roman" w:hAnsi="Times New Roman" w:cs="Times New Roman"/>
                <w:b/>
                <w:sz w:val="24"/>
                <w:szCs w:val="24"/>
              </w:rPr>
            </w:pPr>
          </w:p>
          <w:p w14:paraId="1B623C34" w14:textId="77777777" w:rsidR="00CB0CAB" w:rsidRPr="00764A55" w:rsidRDefault="00CB0CAB" w:rsidP="00F4558A">
            <w:pPr>
              <w:rPr>
                <w:rFonts w:ascii="Times New Roman" w:hAnsi="Times New Roman" w:cs="Times New Roman"/>
                <w:b/>
                <w:sz w:val="24"/>
                <w:szCs w:val="24"/>
              </w:rPr>
            </w:pPr>
          </w:p>
          <w:p w14:paraId="22AC47D2" w14:textId="77777777" w:rsidR="00CB0CAB" w:rsidRPr="00764A55" w:rsidRDefault="00CB0CAB" w:rsidP="00F4558A">
            <w:pPr>
              <w:rPr>
                <w:rFonts w:ascii="Times New Roman" w:hAnsi="Times New Roman" w:cs="Times New Roman"/>
                <w:b/>
                <w:sz w:val="24"/>
                <w:szCs w:val="24"/>
              </w:rPr>
            </w:pPr>
          </w:p>
          <w:p w14:paraId="464C0E38" w14:textId="77777777" w:rsidR="00CB0CAB" w:rsidRPr="00764A55" w:rsidRDefault="00CB0CAB" w:rsidP="00F4558A">
            <w:pPr>
              <w:rPr>
                <w:rFonts w:ascii="Times New Roman" w:hAnsi="Times New Roman" w:cs="Times New Roman"/>
                <w:b/>
                <w:sz w:val="24"/>
                <w:szCs w:val="24"/>
              </w:rPr>
            </w:pPr>
          </w:p>
          <w:p w14:paraId="6ECA4665" w14:textId="77777777" w:rsidR="00CB0CAB" w:rsidRPr="00764A55" w:rsidRDefault="00CB0CAB" w:rsidP="00F4558A">
            <w:pPr>
              <w:rPr>
                <w:rFonts w:ascii="Times New Roman" w:hAnsi="Times New Roman" w:cs="Times New Roman"/>
                <w:b/>
                <w:sz w:val="24"/>
                <w:szCs w:val="24"/>
              </w:rPr>
            </w:pPr>
          </w:p>
          <w:p w14:paraId="60FB788A" w14:textId="77777777" w:rsidR="00CB0CAB" w:rsidRPr="00764A55" w:rsidRDefault="00CB0CAB" w:rsidP="00F4558A">
            <w:pPr>
              <w:rPr>
                <w:rFonts w:ascii="Times New Roman" w:hAnsi="Times New Roman" w:cs="Times New Roman"/>
                <w:b/>
                <w:sz w:val="24"/>
                <w:szCs w:val="24"/>
              </w:rPr>
            </w:pPr>
          </w:p>
          <w:p w14:paraId="2A4C3D0C" w14:textId="77777777" w:rsidR="00CB0CAB" w:rsidRPr="00764A55" w:rsidRDefault="00CB0CAB" w:rsidP="00F4558A">
            <w:pPr>
              <w:rPr>
                <w:rFonts w:ascii="Times New Roman" w:hAnsi="Times New Roman" w:cs="Times New Roman"/>
                <w:b/>
                <w:sz w:val="24"/>
                <w:szCs w:val="24"/>
              </w:rPr>
            </w:pPr>
          </w:p>
          <w:p w14:paraId="49CEB2F3" w14:textId="77777777" w:rsidR="00CB0CAB" w:rsidRPr="00764A55" w:rsidRDefault="00CB0CAB" w:rsidP="00F4558A">
            <w:pPr>
              <w:rPr>
                <w:rFonts w:ascii="Times New Roman" w:hAnsi="Times New Roman" w:cs="Times New Roman"/>
                <w:b/>
                <w:sz w:val="24"/>
                <w:szCs w:val="24"/>
              </w:rPr>
            </w:pPr>
          </w:p>
          <w:p w14:paraId="19B3F9F5" w14:textId="77777777" w:rsidR="00CB0CAB" w:rsidRPr="00764A55" w:rsidRDefault="00CB0CAB" w:rsidP="00F4558A">
            <w:pPr>
              <w:rPr>
                <w:rFonts w:ascii="Times New Roman" w:hAnsi="Times New Roman" w:cs="Times New Roman"/>
                <w:b/>
                <w:sz w:val="24"/>
                <w:szCs w:val="24"/>
              </w:rPr>
            </w:pPr>
          </w:p>
          <w:p w14:paraId="2888F223" w14:textId="77777777" w:rsidR="00CB0CAB" w:rsidRPr="00764A55" w:rsidRDefault="00CB0CAB" w:rsidP="00F4558A">
            <w:pPr>
              <w:rPr>
                <w:rFonts w:ascii="Times New Roman" w:hAnsi="Times New Roman" w:cs="Times New Roman"/>
                <w:b/>
                <w:sz w:val="24"/>
                <w:szCs w:val="24"/>
              </w:rPr>
            </w:pPr>
            <w:r w:rsidRPr="00764A55">
              <w:rPr>
                <w:rFonts w:ascii="Times New Roman" w:hAnsi="Times New Roman" w:cs="Times New Roman"/>
                <w:b/>
                <w:sz w:val="24"/>
                <w:szCs w:val="24"/>
              </w:rPr>
              <w:lastRenderedPageBreak/>
              <w:t>_________________.</w:t>
            </w:r>
          </w:p>
        </w:tc>
      </w:tr>
    </w:tbl>
    <w:p w14:paraId="00A4FBCD" w14:textId="281A1FB2" w:rsidR="001B1104" w:rsidRPr="00950202" w:rsidRDefault="001B1104" w:rsidP="00CB0CA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2334" w14:textId="77777777" w:rsidR="001448AF" w:rsidRDefault="001448AF">
      <w:pPr>
        <w:spacing w:after="0" w:line="240" w:lineRule="auto"/>
      </w:pPr>
      <w:r>
        <w:separator/>
      </w:r>
    </w:p>
  </w:endnote>
  <w:endnote w:type="continuationSeparator" w:id="0">
    <w:p w14:paraId="54024B13" w14:textId="77777777" w:rsidR="001448AF" w:rsidRDefault="0014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007C0942" w:rsidR="00F4558A" w:rsidRDefault="00F455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512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p w14:paraId="65005C32" w14:textId="77777777" w:rsidR="00305E5F" w:rsidRDefault="00305E5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F4558A" w:rsidRDefault="00F455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5CD0" w14:textId="77777777" w:rsidR="001448AF" w:rsidRDefault="001448AF">
      <w:pPr>
        <w:spacing w:after="0" w:line="240" w:lineRule="auto"/>
      </w:pPr>
      <w:r>
        <w:separator/>
      </w:r>
    </w:p>
  </w:footnote>
  <w:footnote w:type="continuationSeparator" w:id="0">
    <w:p w14:paraId="376E500C" w14:textId="77777777" w:rsidR="001448AF" w:rsidRDefault="0014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0647" w14:textId="192D05F2" w:rsidR="00A43232" w:rsidRPr="00A43232" w:rsidRDefault="00A43232">
    <w:pPr>
      <w:tabs>
        <w:tab w:val="center" w:pos="4680"/>
        <w:tab w:val="right" w:pos="7605"/>
      </w:tabs>
      <w:autoSpaceDE w:val="0"/>
      <w:autoSpaceDN w:val="0"/>
      <w:spacing w:after="0" w:line="240" w:lineRule="auto"/>
      <w:rPr>
        <w:sz w:val="16"/>
        <w:szCs w:val="16"/>
        <w:lang w:val="ru-RU"/>
      </w:rPr>
    </w:pPr>
    <w:r w:rsidRPr="00A43232">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sidR="00155128">
      <w:rPr>
        <w:noProof/>
        <w:sz w:val="16"/>
        <w:szCs w:val="16"/>
      </w:rPr>
      <w:t>43</w:t>
    </w:r>
    <w:r>
      <w:rPr>
        <w:sz w:val="16"/>
        <w:szCs w:val="16"/>
      </w:rPr>
      <w:fldChar w:fldCharType="end"/>
    </w:r>
    <w:r w:rsidRPr="00A43232">
      <w:rPr>
        <w:sz w:val="16"/>
        <w:szCs w:val="16"/>
        <w:lang w:val="ru-RU"/>
      </w:rPr>
      <w:t xml:space="preserve"> </w:t>
    </w:r>
    <w:r>
      <w:rPr>
        <w:rFonts w:ascii="Arial" w:hAnsi="Arial" w:cs="Arial"/>
        <w:sz w:val="16"/>
        <w:szCs w:val="16"/>
      </w:rPr>
      <w:t xml:space="preserve">Програмний комплекс АВК - 5 (3.8.5.1)                                      </w:t>
    </w:r>
    <w:r w:rsidRPr="00A43232">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sidR="00155128">
      <w:rPr>
        <w:noProof/>
        <w:sz w:val="16"/>
        <w:szCs w:val="16"/>
      </w:rPr>
      <w:t>4</w:t>
    </w:r>
    <w:r>
      <w:rPr>
        <w:sz w:val="16"/>
        <w:szCs w:val="16"/>
      </w:rPr>
      <w:fldChar w:fldCharType="end"/>
    </w:r>
    <w:r w:rsidRPr="00A43232">
      <w:rPr>
        <w:sz w:val="16"/>
        <w:szCs w:val="16"/>
        <w:lang w:val="ru-RU"/>
      </w:rPr>
      <w:t xml:space="preserve"> -</w:t>
    </w:r>
    <w:r>
      <w:rPr>
        <w:rFonts w:ascii="Arial" w:hAnsi="Arial" w:cs="Arial"/>
        <w:sz w:val="16"/>
        <w:szCs w:val="16"/>
      </w:rPr>
      <w:t xml:space="preserve">                                             327_ДЦ_ДФ_02-01-01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F4558A" w:rsidRDefault="00F4558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4207D"/>
    <w:multiLevelType w:val="hybridMultilevel"/>
    <w:tmpl w:val="EF042A8E"/>
    <w:lvl w:ilvl="0" w:tplc="4F246D34">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DAB7F45"/>
    <w:multiLevelType w:val="hybridMultilevel"/>
    <w:tmpl w:val="B7A860B2"/>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2"/>
  </w:num>
  <w:num w:numId="5">
    <w:abstractNumId w:val="23"/>
  </w:num>
  <w:num w:numId="6">
    <w:abstractNumId w:val="12"/>
  </w:num>
  <w:num w:numId="7">
    <w:abstractNumId w:val="8"/>
  </w:num>
  <w:num w:numId="8">
    <w:abstractNumId w:val="6"/>
  </w:num>
  <w:num w:numId="9">
    <w:abstractNumId w:val="13"/>
  </w:num>
  <w:num w:numId="10">
    <w:abstractNumId w:val="16"/>
  </w:num>
  <w:num w:numId="11">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20"/>
  </w:num>
  <w:num w:numId="21">
    <w:abstractNumId w:val="21"/>
  </w:num>
  <w:num w:numId="22">
    <w:abstractNumId w:val="17"/>
  </w:num>
  <w:num w:numId="23">
    <w:abstractNumId w:val="9"/>
  </w:num>
  <w:num w:numId="24">
    <w:abstractNumId w:val="18"/>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07472"/>
    <w:rsid w:val="00014A64"/>
    <w:rsid w:val="00016EE0"/>
    <w:rsid w:val="000249F2"/>
    <w:rsid w:val="00045B11"/>
    <w:rsid w:val="000575ED"/>
    <w:rsid w:val="00081589"/>
    <w:rsid w:val="00083D8E"/>
    <w:rsid w:val="00097E39"/>
    <w:rsid w:val="0012625B"/>
    <w:rsid w:val="00127717"/>
    <w:rsid w:val="00127ECF"/>
    <w:rsid w:val="0014411D"/>
    <w:rsid w:val="001448AF"/>
    <w:rsid w:val="00155128"/>
    <w:rsid w:val="00187F0D"/>
    <w:rsid w:val="001A0580"/>
    <w:rsid w:val="001B1104"/>
    <w:rsid w:val="001D4850"/>
    <w:rsid w:val="001E26E2"/>
    <w:rsid w:val="001E7EE8"/>
    <w:rsid w:val="001F099C"/>
    <w:rsid w:val="00277910"/>
    <w:rsid w:val="002B7BDB"/>
    <w:rsid w:val="002F6020"/>
    <w:rsid w:val="00305E5F"/>
    <w:rsid w:val="00326B7D"/>
    <w:rsid w:val="003329C4"/>
    <w:rsid w:val="00365745"/>
    <w:rsid w:val="003B26E4"/>
    <w:rsid w:val="003B4EDB"/>
    <w:rsid w:val="003D03F2"/>
    <w:rsid w:val="003D0FAA"/>
    <w:rsid w:val="00413A74"/>
    <w:rsid w:val="00461317"/>
    <w:rsid w:val="004A4C05"/>
    <w:rsid w:val="004B2667"/>
    <w:rsid w:val="0050120A"/>
    <w:rsid w:val="00531DC0"/>
    <w:rsid w:val="00537A9F"/>
    <w:rsid w:val="005415E1"/>
    <w:rsid w:val="00571A6D"/>
    <w:rsid w:val="00593FDF"/>
    <w:rsid w:val="0059697E"/>
    <w:rsid w:val="005A4522"/>
    <w:rsid w:val="005F0476"/>
    <w:rsid w:val="00602EEF"/>
    <w:rsid w:val="0062359C"/>
    <w:rsid w:val="0062374C"/>
    <w:rsid w:val="006A3BDF"/>
    <w:rsid w:val="006C107C"/>
    <w:rsid w:val="006C76F4"/>
    <w:rsid w:val="006C7B1F"/>
    <w:rsid w:val="006E7AC8"/>
    <w:rsid w:val="00712412"/>
    <w:rsid w:val="0071410F"/>
    <w:rsid w:val="0078054C"/>
    <w:rsid w:val="00781DE3"/>
    <w:rsid w:val="00796AA7"/>
    <w:rsid w:val="007A0523"/>
    <w:rsid w:val="007C2EB1"/>
    <w:rsid w:val="007C79BF"/>
    <w:rsid w:val="007D4FE8"/>
    <w:rsid w:val="00802A5B"/>
    <w:rsid w:val="00803570"/>
    <w:rsid w:val="00866BFB"/>
    <w:rsid w:val="00881881"/>
    <w:rsid w:val="008A2C78"/>
    <w:rsid w:val="008A432D"/>
    <w:rsid w:val="008B59A5"/>
    <w:rsid w:val="008C1C4C"/>
    <w:rsid w:val="008E41F7"/>
    <w:rsid w:val="008F49DF"/>
    <w:rsid w:val="00903212"/>
    <w:rsid w:val="00943810"/>
    <w:rsid w:val="009479F7"/>
    <w:rsid w:val="00950202"/>
    <w:rsid w:val="0095619B"/>
    <w:rsid w:val="00984FB1"/>
    <w:rsid w:val="009A633F"/>
    <w:rsid w:val="009B396D"/>
    <w:rsid w:val="009D111D"/>
    <w:rsid w:val="009D3EE5"/>
    <w:rsid w:val="009E2566"/>
    <w:rsid w:val="009F4784"/>
    <w:rsid w:val="00A43232"/>
    <w:rsid w:val="00A455B2"/>
    <w:rsid w:val="00A456BD"/>
    <w:rsid w:val="00A95F17"/>
    <w:rsid w:val="00A97D9A"/>
    <w:rsid w:val="00AC24B0"/>
    <w:rsid w:val="00AD3B99"/>
    <w:rsid w:val="00B330D4"/>
    <w:rsid w:val="00B504DA"/>
    <w:rsid w:val="00B668B7"/>
    <w:rsid w:val="00BA7B3D"/>
    <w:rsid w:val="00BB732A"/>
    <w:rsid w:val="00BC4B9E"/>
    <w:rsid w:val="00C10936"/>
    <w:rsid w:val="00C127B0"/>
    <w:rsid w:val="00C518FA"/>
    <w:rsid w:val="00C6308E"/>
    <w:rsid w:val="00C67243"/>
    <w:rsid w:val="00C77252"/>
    <w:rsid w:val="00C92F5F"/>
    <w:rsid w:val="00CB0CAB"/>
    <w:rsid w:val="00CB28F7"/>
    <w:rsid w:val="00CC6C05"/>
    <w:rsid w:val="00CD6C56"/>
    <w:rsid w:val="00CE3AE1"/>
    <w:rsid w:val="00CF4191"/>
    <w:rsid w:val="00D07257"/>
    <w:rsid w:val="00DB788A"/>
    <w:rsid w:val="00DD713D"/>
    <w:rsid w:val="00DE5F00"/>
    <w:rsid w:val="00E004A7"/>
    <w:rsid w:val="00E11038"/>
    <w:rsid w:val="00E72844"/>
    <w:rsid w:val="00E847BB"/>
    <w:rsid w:val="00F4558A"/>
    <w:rsid w:val="00F528B0"/>
    <w:rsid w:val="00F62CF9"/>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заголовок 1.1,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8">
    <w:name w:val="Сетка таблицы8"/>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5"/>
    <w:uiPriority w:val="34"/>
    <w:rsid w:val="009D111D"/>
  </w:style>
  <w:style w:type="table" w:customStyle="1" w:styleId="17">
    <w:name w:val="Сетка таблицы17"/>
    <w:basedOn w:val="a1"/>
    <w:next w:val="a4"/>
    <w:uiPriority w:val="39"/>
    <w:rsid w:val="009D111D"/>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4989535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382-2023-%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BFBCAC-EFE5-45DC-9B3F-EF939C4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73201</Words>
  <Characters>41725</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35</cp:revision>
  <dcterms:created xsi:type="dcterms:W3CDTF">2024-03-07T12:25:00Z</dcterms:created>
  <dcterms:modified xsi:type="dcterms:W3CDTF">2024-04-25T12:21:00Z</dcterms:modified>
</cp:coreProperties>
</file>