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327" w:rsidRPr="00666A86" w:rsidRDefault="00B26327" w:rsidP="0095241B">
      <w:pPr>
        <w:shd w:val="clear" w:color="auto" w:fill="FFFFFF"/>
        <w:jc w:val="right"/>
        <w:rPr>
          <w:b/>
          <w:bCs/>
          <w:spacing w:val="-7"/>
          <w:sz w:val="28"/>
          <w:szCs w:val="28"/>
          <w:lang w:val="uk-UA"/>
        </w:rPr>
      </w:pPr>
      <w:r w:rsidRPr="00666A86">
        <w:rPr>
          <w:b/>
          <w:bCs/>
          <w:spacing w:val="-7"/>
          <w:sz w:val="28"/>
          <w:szCs w:val="28"/>
          <w:lang w:val="uk-UA"/>
        </w:rPr>
        <w:t xml:space="preserve">ДОДАТОК  </w:t>
      </w:r>
      <w:r w:rsidR="004D3D6C">
        <w:rPr>
          <w:b/>
          <w:bCs/>
          <w:spacing w:val="-7"/>
          <w:sz w:val="28"/>
          <w:szCs w:val="28"/>
          <w:lang w:val="uk-UA"/>
        </w:rPr>
        <w:t>2</w:t>
      </w:r>
    </w:p>
    <w:p w:rsidR="00B26327" w:rsidRPr="00666A86" w:rsidRDefault="00B26327" w:rsidP="003C1E21">
      <w:pPr>
        <w:pStyle w:val="12"/>
        <w:widowControl w:val="0"/>
        <w:spacing w:line="240" w:lineRule="auto"/>
        <w:ind w:firstLine="567"/>
        <w:jc w:val="right"/>
        <w:rPr>
          <w:rFonts w:ascii="Times New Roman" w:hAnsi="Times New Roman" w:cs="Times New Roman"/>
          <w:b/>
          <w:sz w:val="28"/>
          <w:szCs w:val="28"/>
        </w:rPr>
      </w:pPr>
      <w:r w:rsidRPr="00666A86">
        <w:rPr>
          <w:rFonts w:ascii="Times New Roman" w:hAnsi="Times New Roman" w:cs="Times New Roman"/>
          <w:b/>
          <w:sz w:val="28"/>
          <w:szCs w:val="28"/>
        </w:rPr>
        <w:t>до тендерної документації</w:t>
      </w:r>
      <w:r w:rsidR="0035378F">
        <w:rPr>
          <w:rFonts w:ascii="Times New Roman" w:hAnsi="Times New Roman" w:cs="Times New Roman"/>
          <w:b/>
          <w:sz w:val="28"/>
          <w:szCs w:val="28"/>
        </w:rPr>
        <w:t xml:space="preserve"> </w:t>
      </w:r>
      <w:r w:rsidR="009409B6">
        <w:rPr>
          <w:rFonts w:ascii="Times New Roman" w:hAnsi="Times New Roman" w:cs="Times New Roman"/>
          <w:b/>
          <w:sz w:val="28"/>
          <w:szCs w:val="28"/>
        </w:rPr>
        <w:t>(нова редакція)</w:t>
      </w:r>
    </w:p>
    <w:p w:rsidR="00B26327" w:rsidRPr="00666A86" w:rsidRDefault="00B26327" w:rsidP="0095241B">
      <w:pPr>
        <w:shd w:val="clear" w:color="auto" w:fill="FFFFFF"/>
        <w:jc w:val="right"/>
        <w:rPr>
          <w:b/>
          <w:bCs/>
          <w:spacing w:val="-7"/>
          <w:sz w:val="28"/>
          <w:szCs w:val="28"/>
          <w:lang w:val="uk-UA"/>
        </w:rPr>
      </w:pPr>
    </w:p>
    <w:p w:rsidR="00B26327" w:rsidRDefault="00B26327" w:rsidP="00DA7915">
      <w:pPr>
        <w:jc w:val="center"/>
        <w:rPr>
          <w:b/>
          <w:sz w:val="28"/>
          <w:szCs w:val="28"/>
          <w:lang w:val="uk-UA"/>
        </w:rPr>
      </w:pPr>
      <w:r w:rsidRPr="00666A86">
        <w:rPr>
          <w:b/>
          <w:sz w:val="28"/>
          <w:szCs w:val="28"/>
          <w:lang w:val="uk-UA"/>
        </w:rPr>
        <w:t xml:space="preserve">ІНФОРМАЦІЯ ПРО НЕОБХІДНІ ТЕХНІЧНІ, ЯКІСНІ ТА КІЛЬКІСНІ ХАРАКТЕРИСТИКИ ПРЕДМЕТА ЗАКУПІВЛІ </w:t>
      </w:r>
    </w:p>
    <w:p w:rsidR="00B26327" w:rsidRDefault="00B26327" w:rsidP="00754875">
      <w:pPr>
        <w:jc w:val="both"/>
        <w:rPr>
          <w:lang w:val="uk-UA"/>
        </w:rPr>
      </w:pPr>
    </w:p>
    <w:p w:rsidR="00C613A8" w:rsidRPr="00556963" w:rsidRDefault="00C613A8" w:rsidP="00C613A8">
      <w:pPr>
        <w:jc w:val="both"/>
        <w:rPr>
          <w:lang w:val="uk-UA"/>
        </w:rPr>
      </w:pPr>
      <w:r w:rsidRPr="00556963">
        <w:rPr>
          <w:lang w:val="uk-UA"/>
        </w:rPr>
        <w:t>Загальні вимоги.</w:t>
      </w:r>
    </w:p>
    <w:p w:rsidR="007469C9" w:rsidRPr="00556963" w:rsidRDefault="007469C9" w:rsidP="00C613A8">
      <w:pPr>
        <w:jc w:val="both"/>
        <w:rPr>
          <w:lang w:val="uk-UA"/>
        </w:rPr>
      </w:pPr>
    </w:p>
    <w:p w:rsidR="007469C9" w:rsidRPr="00556963" w:rsidRDefault="007469C9" w:rsidP="007469C9">
      <w:pPr>
        <w:jc w:val="both"/>
        <w:rPr>
          <w:lang w:val="uk-UA"/>
        </w:rPr>
      </w:pPr>
      <w:r w:rsidRPr="00556963">
        <w:rPr>
          <w:lang w:val="uk-UA"/>
        </w:rPr>
        <w:t xml:space="preserve">Технічні, якісні та кількісні характеристики товару повинні відповідати вимогам ДСТУ </w:t>
      </w:r>
      <w:r w:rsidR="005A5ACF" w:rsidRPr="00556963">
        <w:rPr>
          <w:lang w:val="uk-UA"/>
        </w:rPr>
        <w:t>7146:2010.</w:t>
      </w:r>
    </w:p>
    <w:p w:rsidR="00C613A8" w:rsidRPr="00C613A8" w:rsidRDefault="00C613A8" w:rsidP="00C613A8">
      <w:pPr>
        <w:jc w:val="both"/>
        <w:rPr>
          <w:b/>
          <w:u w:val="single"/>
          <w:lang w:val="uk-UA"/>
        </w:rPr>
      </w:pPr>
      <w:r w:rsidRPr="00C613A8">
        <w:rPr>
          <w:b/>
          <w:u w:val="single"/>
          <w:lang w:val="uk-UA"/>
        </w:rPr>
        <w:t>ЛОТ 1</w:t>
      </w:r>
    </w:p>
    <w:p w:rsidR="00C613A8" w:rsidRDefault="00C613A8" w:rsidP="00C613A8">
      <w:pPr>
        <w:jc w:val="both"/>
        <w:rPr>
          <w:lang w:val="uk-UA"/>
        </w:rPr>
      </w:pPr>
      <w:r w:rsidRPr="00C613A8">
        <w:rPr>
          <w:lang w:val="uk-UA"/>
        </w:rPr>
        <w:t>-</w:t>
      </w:r>
      <w:r w:rsidRPr="00C613A8">
        <w:rPr>
          <w:lang w:val="uk-UA"/>
        </w:rPr>
        <w:tab/>
      </w:r>
      <w:r w:rsidR="002E15CA" w:rsidRPr="002E15CA">
        <w:rPr>
          <w:lang w:val="uk-UA"/>
        </w:rPr>
        <w:t>вугілля кам`яне марки ДГ</w:t>
      </w:r>
      <w:r w:rsidR="00556963">
        <w:rPr>
          <w:lang w:val="uk-UA"/>
        </w:rPr>
        <w:t xml:space="preserve"> 13-100</w:t>
      </w:r>
      <w:bookmarkStart w:id="0" w:name="_GoBack"/>
      <w:bookmarkEnd w:id="0"/>
      <w:r w:rsidR="002E15CA" w:rsidRPr="002E15CA">
        <w:rPr>
          <w:lang w:val="uk-UA"/>
        </w:rPr>
        <w:t xml:space="preserve">, клас (або фракція) 13-100мм, кількість </w:t>
      </w:r>
      <w:r w:rsidR="002E15CA">
        <w:rPr>
          <w:lang w:val="uk-UA"/>
        </w:rPr>
        <w:t>5</w:t>
      </w:r>
      <w:r w:rsidR="002E15CA" w:rsidRPr="002E15CA">
        <w:rPr>
          <w:lang w:val="uk-UA"/>
        </w:rPr>
        <w:t xml:space="preserve">5 </w:t>
      </w:r>
      <w:proofErr w:type="spellStart"/>
      <w:r w:rsidR="002E15CA" w:rsidRPr="002E15CA">
        <w:rPr>
          <w:lang w:val="uk-UA"/>
        </w:rPr>
        <w:t>тонн</w:t>
      </w:r>
      <w:proofErr w:type="spellEnd"/>
      <w:r w:rsidR="002E15CA" w:rsidRPr="002E15CA">
        <w:rPr>
          <w:lang w:val="uk-UA"/>
        </w:rPr>
        <w:t xml:space="preserve"> та повинне мати наступні якісні характеристики (або кращі): нижча теплота згорання на робочий стан палива – не менше 5500 ккал/кг; зольність </w:t>
      </w:r>
      <w:r w:rsidR="005A5ACF">
        <w:rPr>
          <w:lang w:val="uk-UA"/>
        </w:rPr>
        <w:t>- не більше 14%; вологість</w:t>
      </w:r>
      <w:r w:rsidR="002E15CA" w:rsidRPr="002E15CA">
        <w:rPr>
          <w:lang w:val="uk-UA"/>
        </w:rPr>
        <w:t xml:space="preserve"> – не більше 14%.</w:t>
      </w:r>
    </w:p>
    <w:p w:rsidR="001D605E" w:rsidRPr="001D605E" w:rsidRDefault="001D605E" w:rsidP="00C613A8">
      <w:pPr>
        <w:jc w:val="both"/>
        <w:rPr>
          <w:b/>
          <w:u w:val="single"/>
          <w:lang w:val="uk-UA"/>
        </w:rPr>
      </w:pPr>
      <w:r w:rsidRPr="001D605E">
        <w:rPr>
          <w:b/>
          <w:u w:val="single"/>
          <w:lang w:val="uk-UA"/>
        </w:rPr>
        <w:t>ЛОТ 2</w:t>
      </w:r>
    </w:p>
    <w:p w:rsidR="00D367D4" w:rsidRPr="001D605E" w:rsidRDefault="001D605E" w:rsidP="001D605E">
      <w:pPr>
        <w:jc w:val="both"/>
        <w:rPr>
          <w:lang w:val="uk-UA"/>
        </w:rPr>
      </w:pPr>
      <w:r w:rsidRPr="001D605E">
        <w:rPr>
          <w:lang w:val="uk-UA"/>
        </w:rPr>
        <w:t>Вугілля кам'яне марки АС 6-13</w:t>
      </w:r>
      <w:r>
        <w:rPr>
          <w:lang w:val="uk-UA"/>
        </w:rPr>
        <w:t xml:space="preserve">, </w:t>
      </w:r>
      <w:r w:rsidRPr="001D605E">
        <w:rPr>
          <w:lang w:val="uk-UA"/>
        </w:rPr>
        <w:t xml:space="preserve">кількість </w:t>
      </w:r>
      <w:r>
        <w:rPr>
          <w:lang w:val="uk-UA"/>
        </w:rPr>
        <w:t>7</w:t>
      </w:r>
      <w:r w:rsidRPr="001D605E">
        <w:rPr>
          <w:lang w:val="uk-UA"/>
        </w:rPr>
        <w:t xml:space="preserve"> </w:t>
      </w:r>
      <w:proofErr w:type="spellStart"/>
      <w:r w:rsidRPr="001D605E">
        <w:rPr>
          <w:lang w:val="uk-UA"/>
        </w:rPr>
        <w:t>тонн</w:t>
      </w:r>
      <w:proofErr w:type="spellEnd"/>
    </w:p>
    <w:p w:rsidR="001D605E" w:rsidRDefault="001D605E" w:rsidP="00C613A8">
      <w:pPr>
        <w:jc w:val="both"/>
        <w:rPr>
          <w:lang w:val="uk-UA"/>
        </w:rPr>
      </w:pPr>
    </w:p>
    <w:tbl>
      <w:tblPr>
        <w:tblW w:w="10507" w:type="dxa"/>
        <w:tblCellMar>
          <w:top w:w="36" w:type="dxa"/>
          <w:left w:w="36" w:type="dxa"/>
          <w:bottom w:w="36" w:type="dxa"/>
          <w:right w:w="36" w:type="dxa"/>
        </w:tblCellMar>
        <w:tblLook w:val="04A0" w:firstRow="1" w:lastRow="0" w:firstColumn="1" w:lastColumn="0" w:noHBand="0" w:noVBand="1"/>
      </w:tblPr>
      <w:tblGrid>
        <w:gridCol w:w="1103"/>
        <w:gridCol w:w="1668"/>
        <w:gridCol w:w="1352"/>
        <w:gridCol w:w="2737"/>
        <w:gridCol w:w="3647"/>
      </w:tblGrid>
      <w:tr w:rsidR="001D605E" w:rsidRPr="001D605E" w:rsidTr="001D605E">
        <w:trPr>
          <w:trHeight w:val="26"/>
          <w:tblHead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605E" w:rsidRPr="001D605E" w:rsidRDefault="001D605E" w:rsidP="001D605E">
            <w:pPr>
              <w:spacing w:before="150" w:after="150"/>
              <w:jc w:val="center"/>
              <w:rPr>
                <w:lang w:val="uk-UA" w:eastAsia="uk-UA"/>
              </w:rPr>
            </w:pPr>
            <w:r>
              <w:rPr>
                <w:lang w:val="uk-UA" w:eastAsia="uk-UA"/>
              </w:rPr>
              <w:t>Фракці</w:t>
            </w:r>
            <w:r w:rsidRPr="001D605E">
              <w:rPr>
                <w:lang w:val="uk-UA" w:eastAsia="uk-UA"/>
              </w:rPr>
              <w:t>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605E" w:rsidRPr="001D605E" w:rsidRDefault="001D605E" w:rsidP="001D605E">
            <w:pPr>
              <w:spacing w:before="150" w:after="150"/>
              <w:jc w:val="center"/>
              <w:rPr>
                <w:lang w:val="uk-UA" w:eastAsia="uk-UA"/>
              </w:rPr>
            </w:pPr>
            <w:r>
              <w:rPr>
                <w:lang w:val="uk-UA" w:eastAsia="uk-UA"/>
              </w:rPr>
              <w:t>Зольні</w:t>
            </w:r>
            <w:r w:rsidRPr="001D605E">
              <w:rPr>
                <w:lang w:val="uk-UA" w:eastAsia="uk-UA"/>
              </w:rPr>
              <w:t>сть,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605E" w:rsidRPr="001D605E" w:rsidRDefault="001D605E" w:rsidP="001D605E">
            <w:pPr>
              <w:spacing w:before="150" w:after="150"/>
              <w:jc w:val="center"/>
              <w:rPr>
                <w:lang w:val="uk-UA" w:eastAsia="uk-UA"/>
              </w:rPr>
            </w:pPr>
            <w:r w:rsidRPr="001D605E">
              <w:rPr>
                <w:lang w:val="uk-UA" w:eastAsia="uk-UA"/>
              </w:rPr>
              <w:t>В</w:t>
            </w:r>
            <w:r>
              <w:rPr>
                <w:lang w:val="uk-UA" w:eastAsia="uk-UA"/>
              </w:rPr>
              <w:t>олога</w:t>
            </w:r>
            <w:r w:rsidRPr="001D605E">
              <w:rPr>
                <w:lang w:val="uk-UA" w:eastAsia="uk-UA"/>
              </w:rPr>
              <w:t>, %</w:t>
            </w:r>
          </w:p>
        </w:tc>
        <w:tc>
          <w:tcPr>
            <w:tcW w:w="2737" w:type="dxa"/>
            <w:tcBorders>
              <w:top w:val="single" w:sz="4" w:space="0" w:color="auto"/>
              <w:left w:val="single" w:sz="4" w:space="0" w:color="auto"/>
              <w:bottom w:val="single" w:sz="4" w:space="0" w:color="auto"/>
              <w:right w:val="single" w:sz="4" w:space="0" w:color="auto"/>
            </w:tcBorders>
            <w:shd w:val="clear" w:color="auto" w:fill="auto"/>
            <w:hideMark/>
          </w:tcPr>
          <w:p w:rsidR="001D605E" w:rsidRPr="001D605E" w:rsidRDefault="001D605E" w:rsidP="001D605E">
            <w:pPr>
              <w:spacing w:before="150" w:after="150"/>
              <w:rPr>
                <w:lang w:val="uk-UA" w:eastAsia="uk-UA"/>
              </w:rPr>
            </w:pPr>
            <w:r>
              <w:rPr>
                <w:lang w:val="uk-UA" w:eastAsia="uk-UA"/>
              </w:rPr>
              <w:t>Ви</w:t>
            </w:r>
            <w:r w:rsidRPr="001D605E">
              <w:rPr>
                <w:lang w:val="uk-UA" w:eastAsia="uk-UA"/>
              </w:rPr>
              <w:t>х</w:t>
            </w:r>
            <w:r>
              <w:rPr>
                <w:lang w:val="uk-UA" w:eastAsia="uk-UA"/>
              </w:rPr>
              <w:t>і</w:t>
            </w:r>
            <w:r w:rsidRPr="001D605E">
              <w:rPr>
                <w:lang w:val="uk-UA" w:eastAsia="uk-UA"/>
              </w:rPr>
              <w:t xml:space="preserve">д </w:t>
            </w:r>
            <w:r>
              <w:rPr>
                <w:lang w:val="uk-UA" w:eastAsia="uk-UA"/>
              </w:rPr>
              <w:t>летких речовин</w:t>
            </w:r>
            <w:r w:rsidRPr="001D605E">
              <w:rPr>
                <w:lang w:val="uk-UA" w:eastAsia="uk-UA"/>
              </w:rPr>
              <w:t xml:space="preserve"> %</w:t>
            </w:r>
          </w:p>
        </w:tc>
        <w:tc>
          <w:tcPr>
            <w:tcW w:w="3647" w:type="dxa"/>
            <w:tcBorders>
              <w:top w:val="single" w:sz="4" w:space="0" w:color="auto"/>
              <w:left w:val="single" w:sz="4" w:space="0" w:color="auto"/>
              <w:bottom w:val="single" w:sz="4" w:space="0" w:color="auto"/>
              <w:right w:val="single" w:sz="4" w:space="0" w:color="auto"/>
            </w:tcBorders>
            <w:shd w:val="clear" w:color="auto" w:fill="F1F1F1"/>
            <w:hideMark/>
          </w:tcPr>
          <w:p w:rsidR="001D605E" w:rsidRDefault="001D605E" w:rsidP="001D605E">
            <w:pPr>
              <w:spacing w:before="150" w:after="150"/>
              <w:rPr>
                <w:lang w:val="uk-UA" w:eastAsia="uk-UA"/>
              </w:rPr>
            </w:pPr>
            <w:r w:rsidRPr="001D605E">
              <w:rPr>
                <w:lang w:val="uk-UA" w:eastAsia="uk-UA"/>
              </w:rPr>
              <w:t xml:space="preserve">Теплота </w:t>
            </w:r>
            <w:r>
              <w:rPr>
                <w:lang w:val="uk-UA" w:eastAsia="uk-UA"/>
              </w:rPr>
              <w:t>згоранн</w:t>
            </w:r>
            <w:r w:rsidRPr="001D605E">
              <w:rPr>
                <w:lang w:val="uk-UA" w:eastAsia="uk-UA"/>
              </w:rPr>
              <w:t xml:space="preserve">я </w:t>
            </w:r>
            <w:proofErr w:type="spellStart"/>
            <w:r w:rsidRPr="001D605E">
              <w:rPr>
                <w:lang w:val="uk-UA" w:eastAsia="uk-UA"/>
              </w:rPr>
              <w:t>Qгб</w:t>
            </w:r>
            <w:proofErr w:type="spellEnd"/>
            <w:r w:rsidRPr="001D605E">
              <w:rPr>
                <w:lang w:val="uk-UA" w:eastAsia="uk-UA"/>
              </w:rPr>
              <w:t xml:space="preserve">, </w:t>
            </w:r>
          </w:p>
          <w:p w:rsidR="001D605E" w:rsidRPr="001D605E" w:rsidRDefault="001D605E" w:rsidP="001D605E">
            <w:pPr>
              <w:spacing w:before="150" w:after="150"/>
              <w:rPr>
                <w:lang w:val="uk-UA" w:eastAsia="uk-UA"/>
              </w:rPr>
            </w:pPr>
            <w:r w:rsidRPr="001D605E">
              <w:rPr>
                <w:lang w:val="uk-UA" w:eastAsia="uk-UA"/>
              </w:rPr>
              <w:t>ккал/кг</w:t>
            </w:r>
          </w:p>
        </w:tc>
      </w:tr>
      <w:tr w:rsidR="001D605E" w:rsidRPr="001D605E" w:rsidTr="001D605E">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605E" w:rsidRPr="001D605E" w:rsidRDefault="001D605E" w:rsidP="001D605E">
            <w:pPr>
              <w:spacing w:before="150" w:after="150"/>
              <w:jc w:val="center"/>
              <w:rPr>
                <w:lang w:val="uk-UA" w:eastAsia="uk-UA"/>
              </w:rPr>
            </w:pPr>
            <w:r w:rsidRPr="001D605E">
              <w:rPr>
                <w:lang w:val="uk-UA" w:eastAsia="uk-UA"/>
              </w:rPr>
              <w:t>6-13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605E" w:rsidRPr="001D605E" w:rsidRDefault="001D605E" w:rsidP="001D605E">
            <w:pPr>
              <w:spacing w:before="150" w:after="150"/>
              <w:jc w:val="center"/>
              <w:rPr>
                <w:lang w:val="uk-UA" w:eastAsia="uk-UA"/>
              </w:rPr>
            </w:pPr>
            <w:r w:rsidRPr="001D605E">
              <w:rPr>
                <w:lang w:val="uk-UA" w:eastAsia="uk-UA"/>
              </w:rPr>
              <w:t>до 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605E" w:rsidRPr="001D605E" w:rsidRDefault="001D605E" w:rsidP="001D605E">
            <w:pPr>
              <w:spacing w:before="150" w:after="150"/>
              <w:jc w:val="center"/>
              <w:rPr>
                <w:lang w:val="uk-UA" w:eastAsia="uk-UA"/>
              </w:rPr>
            </w:pPr>
            <w:r w:rsidRPr="001D605E">
              <w:rPr>
                <w:lang w:val="uk-UA" w:eastAsia="uk-UA"/>
              </w:rPr>
              <w:t>до 6</w:t>
            </w:r>
          </w:p>
        </w:tc>
        <w:tc>
          <w:tcPr>
            <w:tcW w:w="2737" w:type="dxa"/>
            <w:tcBorders>
              <w:top w:val="single" w:sz="4" w:space="0" w:color="auto"/>
              <w:left w:val="single" w:sz="4" w:space="0" w:color="auto"/>
              <w:bottom w:val="single" w:sz="4" w:space="0" w:color="auto"/>
              <w:right w:val="single" w:sz="4" w:space="0" w:color="auto"/>
            </w:tcBorders>
            <w:shd w:val="clear" w:color="auto" w:fill="auto"/>
            <w:hideMark/>
          </w:tcPr>
          <w:p w:rsidR="001D605E" w:rsidRPr="001D605E" w:rsidRDefault="001D605E" w:rsidP="001D605E">
            <w:pPr>
              <w:spacing w:before="150" w:after="150"/>
              <w:jc w:val="center"/>
              <w:rPr>
                <w:lang w:val="uk-UA" w:eastAsia="uk-UA"/>
              </w:rPr>
            </w:pPr>
            <w:r w:rsidRPr="001D605E">
              <w:rPr>
                <w:lang w:val="uk-UA" w:eastAsia="uk-UA"/>
              </w:rPr>
              <w:t>3 - 4</w:t>
            </w:r>
          </w:p>
        </w:tc>
        <w:tc>
          <w:tcPr>
            <w:tcW w:w="3647" w:type="dxa"/>
            <w:tcBorders>
              <w:top w:val="single" w:sz="4" w:space="0" w:color="auto"/>
              <w:left w:val="single" w:sz="4" w:space="0" w:color="auto"/>
              <w:bottom w:val="single" w:sz="4" w:space="0" w:color="auto"/>
              <w:right w:val="single" w:sz="4" w:space="0" w:color="auto"/>
            </w:tcBorders>
            <w:shd w:val="clear" w:color="auto" w:fill="auto"/>
            <w:hideMark/>
          </w:tcPr>
          <w:p w:rsidR="001D605E" w:rsidRPr="001D605E" w:rsidRDefault="001D605E" w:rsidP="001D605E">
            <w:pPr>
              <w:spacing w:before="150" w:after="150"/>
              <w:jc w:val="center"/>
              <w:rPr>
                <w:lang w:val="uk-UA" w:eastAsia="uk-UA"/>
              </w:rPr>
            </w:pPr>
            <w:r w:rsidRPr="001D605E">
              <w:rPr>
                <w:lang w:val="uk-UA" w:eastAsia="uk-UA"/>
              </w:rPr>
              <w:t>7100</w:t>
            </w:r>
          </w:p>
        </w:tc>
      </w:tr>
    </w:tbl>
    <w:p w:rsidR="00D367D4" w:rsidRDefault="00D367D4" w:rsidP="00C613A8">
      <w:pPr>
        <w:jc w:val="both"/>
        <w:rPr>
          <w:lang w:val="uk-UA"/>
        </w:rPr>
      </w:pPr>
    </w:p>
    <w:p w:rsidR="00D367D4" w:rsidRPr="00C613A8" w:rsidRDefault="00D367D4" w:rsidP="00C613A8">
      <w:pPr>
        <w:jc w:val="both"/>
        <w:rPr>
          <w:lang w:val="uk-UA"/>
        </w:rPr>
      </w:pPr>
    </w:p>
    <w:p w:rsidR="00C613A8" w:rsidRPr="00C613A8" w:rsidRDefault="00C613A8" w:rsidP="00C613A8">
      <w:pPr>
        <w:jc w:val="both"/>
        <w:rPr>
          <w:lang w:val="uk-UA"/>
        </w:rPr>
      </w:pPr>
      <w:r w:rsidRPr="00C613A8">
        <w:rPr>
          <w:lang w:val="uk-UA"/>
        </w:rPr>
        <w:t xml:space="preserve">До відома: доставка, проведення </w:t>
      </w:r>
      <w:proofErr w:type="spellStart"/>
      <w:r w:rsidRPr="00C613A8">
        <w:rPr>
          <w:lang w:val="uk-UA"/>
        </w:rPr>
        <w:t>навантажувально</w:t>
      </w:r>
      <w:proofErr w:type="spellEnd"/>
      <w:r w:rsidRPr="00C613A8">
        <w:rPr>
          <w:lang w:val="uk-UA"/>
        </w:rPr>
        <w:t xml:space="preserve">-розвантажувальних робіт та зважування товару, здійснюється учасником за власні кошти. Під час здійснення поставки товару, який є предметом закупівлі учасником повинен забезпечуватись комплекс заходів, що унеможливлять попадання у товар різних домішок, в тому числі ґрунту, каміння, сміття, а також інших речовин, що негативно впливають на технічні і якісні характеристики твердого палива, про що учасником </w:t>
      </w:r>
      <w:r w:rsidRPr="001D605E">
        <w:rPr>
          <w:b/>
          <w:u w:val="single"/>
          <w:lang w:val="uk-UA"/>
        </w:rPr>
        <w:t>повинен бути наданий відповідний гарантійний лист довільної форми у складі тендерної пропозиції.</w:t>
      </w:r>
    </w:p>
    <w:p w:rsidR="00C613A8" w:rsidRPr="00C613A8" w:rsidRDefault="00C613A8" w:rsidP="00C613A8">
      <w:pPr>
        <w:jc w:val="both"/>
        <w:rPr>
          <w:lang w:val="uk-UA"/>
        </w:rPr>
      </w:pPr>
      <w:r w:rsidRPr="001D605E">
        <w:rPr>
          <w:u w:val="single"/>
          <w:lang w:val="uk-UA"/>
        </w:rPr>
        <w:t>Кожна поставка (відвантаження) твердого палива супроводжується посвідченням якості або іншим документом, що підтверджує якісні характеристики товару.</w:t>
      </w:r>
      <w:r w:rsidRPr="00C613A8">
        <w:rPr>
          <w:lang w:val="uk-UA"/>
        </w:rPr>
        <w:t xml:space="preserve"> Якщо тверде паливо, згідно наданого посвідчення якості (або іншого документа, що підтверджує якісні характеристики товару), не відповідає технічним вимогам та умовам договору – замовник не приймає даний товар.</w:t>
      </w:r>
    </w:p>
    <w:p w:rsidR="00C613A8" w:rsidRDefault="00C613A8" w:rsidP="00C613A8">
      <w:pPr>
        <w:jc w:val="both"/>
        <w:rPr>
          <w:lang w:val="uk-UA"/>
        </w:rPr>
      </w:pPr>
      <w:r w:rsidRPr="00C613A8">
        <w:rPr>
          <w:lang w:val="uk-UA"/>
        </w:rPr>
        <w:t>Приймання Товару за кількістю і якістю здійснюється представником замовника.</w:t>
      </w:r>
    </w:p>
    <w:p w:rsidR="00C613A8" w:rsidRPr="00C613A8" w:rsidRDefault="00C613A8" w:rsidP="00C613A8">
      <w:pPr>
        <w:jc w:val="both"/>
        <w:rPr>
          <w:lang w:val="uk-UA"/>
        </w:rPr>
      </w:pPr>
      <w:r w:rsidRPr="00C613A8">
        <w:rPr>
          <w:lang w:val="uk-UA"/>
        </w:rPr>
        <w:t>Доставка вугілля до місць, повинна здійснюватися учасником за його рахунок та його власними силами. Строк поставки – до 01</w:t>
      </w:r>
      <w:r>
        <w:rPr>
          <w:lang w:val="uk-UA"/>
        </w:rPr>
        <w:t>.09</w:t>
      </w:r>
      <w:r w:rsidRPr="00C613A8">
        <w:rPr>
          <w:lang w:val="uk-UA"/>
        </w:rPr>
        <w:t>.2022 року. Постачання вугілля до місця призначення повинно відбуватися у світлий час доби. Постачання</w:t>
      </w:r>
      <w:r>
        <w:rPr>
          <w:lang w:val="uk-UA"/>
        </w:rPr>
        <w:t xml:space="preserve"> вугілля повинно відбуватися у 4</w:t>
      </w:r>
      <w:r w:rsidRPr="00C613A8">
        <w:rPr>
          <w:lang w:val="uk-UA"/>
        </w:rPr>
        <w:t>-денний строк з дня отримання постачальником заявки від замовника.</w:t>
      </w:r>
    </w:p>
    <w:p w:rsidR="00C613A8" w:rsidRPr="00C613A8" w:rsidRDefault="00C613A8" w:rsidP="00C613A8">
      <w:pPr>
        <w:rPr>
          <w:b/>
          <w:lang w:val="uk-UA"/>
        </w:rPr>
      </w:pPr>
    </w:p>
    <w:p w:rsidR="00C613A8" w:rsidRPr="00D367D4" w:rsidRDefault="00D367D4" w:rsidP="00D367D4">
      <w:pPr>
        <w:jc w:val="both"/>
      </w:pPr>
      <w:proofErr w:type="spellStart"/>
      <w:r w:rsidRPr="00D367D4">
        <w:t>Гарантійні</w:t>
      </w:r>
      <w:proofErr w:type="spellEnd"/>
      <w:r w:rsidRPr="00D367D4">
        <w:t xml:space="preserve"> </w:t>
      </w:r>
      <w:proofErr w:type="spellStart"/>
      <w:r w:rsidRPr="00D367D4">
        <w:t>зобов’язання</w:t>
      </w:r>
      <w:proofErr w:type="spellEnd"/>
      <w:r w:rsidRPr="00D367D4">
        <w:t xml:space="preserve"> </w:t>
      </w:r>
      <w:proofErr w:type="spellStart"/>
      <w:r w:rsidRPr="00D367D4">
        <w:t>постачальника</w:t>
      </w:r>
      <w:proofErr w:type="spellEnd"/>
      <w:r w:rsidRPr="00D367D4">
        <w:t xml:space="preserve"> </w:t>
      </w:r>
      <w:proofErr w:type="spellStart"/>
      <w:r w:rsidRPr="00D367D4">
        <w:t>полягають</w:t>
      </w:r>
      <w:proofErr w:type="spellEnd"/>
      <w:r w:rsidRPr="00D367D4">
        <w:t xml:space="preserve"> у </w:t>
      </w:r>
      <w:proofErr w:type="spellStart"/>
      <w:r w:rsidRPr="00D367D4">
        <w:t>поставці</w:t>
      </w:r>
      <w:proofErr w:type="spellEnd"/>
      <w:r w:rsidRPr="00D367D4">
        <w:t xml:space="preserve"> товару </w:t>
      </w:r>
      <w:proofErr w:type="spellStart"/>
      <w:r w:rsidRPr="00D367D4">
        <w:t>належної</w:t>
      </w:r>
      <w:proofErr w:type="spellEnd"/>
      <w:r w:rsidRPr="00D367D4">
        <w:t xml:space="preserve"> </w:t>
      </w:r>
      <w:proofErr w:type="spellStart"/>
      <w:r w:rsidRPr="00D367D4">
        <w:t>якості</w:t>
      </w:r>
      <w:proofErr w:type="spellEnd"/>
      <w:r w:rsidRPr="00D367D4">
        <w:t xml:space="preserve">, </w:t>
      </w:r>
      <w:proofErr w:type="spellStart"/>
      <w:r w:rsidRPr="00D367D4">
        <w:t>придатного</w:t>
      </w:r>
      <w:proofErr w:type="spellEnd"/>
      <w:r w:rsidRPr="00D367D4">
        <w:t xml:space="preserve"> для </w:t>
      </w:r>
      <w:proofErr w:type="spellStart"/>
      <w:r w:rsidRPr="00D367D4">
        <w:t>використання</w:t>
      </w:r>
      <w:proofErr w:type="spellEnd"/>
      <w:r w:rsidRPr="00D367D4">
        <w:t xml:space="preserve"> за </w:t>
      </w:r>
      <w:proofErr w:type="spellStart"/>
      <w:r w:rsidRPr="00D367D4">
        <w:t>призначенням</w:t>
      </w:r>
      <w:proofErr w:type="spellEnd"/>
      <w:r w:rsidRPr="00D367D4">
        <w:t xml:space="preserve">. </w:t>
      </w:r>
      <w:proofErr w:type="spellStart"/>
      <w:r w:rsidRPr="00D367D4">
        <w:t>Постачальник</w:t>
      </w:r>
      <w:proofErr w:type="spellEnd"/>
      <w:r w:rsidRPr="00D367D4">
        <w:t xml:space="preserve"> повинен </w:t>
      </w:r>
      <w:proofErr w:type="spellStart"/>
      <w:r w:rsidRPr="00D367D4">
        <w:t>вживати</w:t>
      </w:r>
      <w:proofErr w:type="spellEnd"/>
      <w:r w:rsidRPr="00D367D4">
        <w:t xml:space="preserve"> </w:t>
      </w:r>
      <w:proofErr w:type="spellStart"/>
      <w:r w:rsidRPr="00D367D4">
        <w:t>профілактичні</w:t>
      </w:r>
      <w:proofErr w:type="spellEnd"/>
      <w:r w:rsidRPr="00D367D4">
        <w:t xml:space="preserve"> заходи, </w:t>
      </w:r>
      <w:proofErr w:type="spellStart"/>
      <w:r w:rsidRPr="00D367D4">
        <w:t>що</w:t>
      </w:r>
      <w:proofErr w:type="spellEnd"/>
      <w:r w:rsidRPr="00D367D4">
        <w:t xml:space="preserve"> </w:t>
      </w:r>
      <w:proofErr w:type="spellStart"/>
      <w:r w:rsidRPr="00D367D4">
        <w:t>запобігають</w:t>
      </w:r>
      <w:proofErr w:type="spellEnd"/>
      <w:r w:rsidRPr="00D367D4">
        <w:t xml:space="preserve"> </w:t>
      </w:r>
      <w:proofErr w:type="spellStart"/>
      <w:r w:rsidRPr="00D367D4">
        <w:t>змерзанню</w:t>
      </w:r>
      <w:proofErr w:type="spellEnd"/>
      <w:r w:rsidRPr="00D367D4">
        <w:t xml:space="preserve"> твердого </w:t>
      </w:r>
      <w:proofErr w:type="spellStart"/>
      <w:r w:rsidRPr="00D367D4">
        <w:t>палива</w:t>
      </w:r>
      <w:proofErr w:type="spellEnd"/>
      <w:r w:rsidRPr="00D367D4">
        <w:t xml:space="preserve">, </w:t>
      </w:r>
      <w:proofErr w:type="spellStart"/>
      <w:r w:rsidRPr="00D367D4">
        <w:t>сушінню</w:t>
      </w:r>
      <w:proofErr w:type="spellEnd"/>
      <w:r w:rsidRPr="00D367D4">
        <w:t xml:space="preserve">, </w:t>
      </w:r>
      <w:proofErr w:type="spellStart"/>
      <w:r w:rsidRPr="00D367D4">
        <w:t>переморожуванню</w:t>
      </w:r>
      <w:proofErr w:type="spellEnd"/>
      <w:r w:rsidRPr="00D367D4">
        <w:t xml:space="preserve">, </w:t>
      </w:r>
      <w:proofErr w:type="spellStart"/>
      <w:r w:rsidRPr="00D367D4">
        <w:t>промасленню</w:t>
      </w:r>
      <w:proofErr w:type="spellEnd"/>
      <w:r w:rsidRPr="00D367D4">
        <w:t xml:space="preserve"> </w:t>
      </w:r>
      <w:proofErr w:type="spellStart"/>
      <w:r w:rsidRPr="00D367D4">
        <w:t>тощо</w:t>
      </w:r>
      <w:proofErr w:type="spellEnd"/>
      <w:r w:rsidRPr="00D367D4">
        <w:t xml:space="preserve">. </w:t>
      </w:r>
    </w:p>
    <w:p w:rsidR="00C613A8" w:rsidRDefault="00C613A8" w:rsidP="00C613A8">
      <w:pPr>
        <w:rPr>
          <w:b/>
          <w:lang w:val="uk-UA"/>
        </w:rPr>
      </w:pPr>
    </w:p>
    <w:p w:rsidR="00C613A8" w:rsidRDefault="00C613A8" w:rsidP="00C613A8">
      <w:pPr>
        <w:rPr>
          <w:b/>
          <w:lang w:val="uk-UA"/>
        </w:rPr>
      </w:pPr>
    </w:p>
    <w:p w:rsidR="00C613A8" w:rsidRDefault="00C613A8" w:rsidP="00C613A8">
      <w:pPr>
        <w:rPr>
          <w:b/>
          <w:lang w:val="uk-UA"/>
        </w:rPr>
      </w:pPr>
    </w:p>
    <w:p w:rsidR="00D367D4" w:rsidRDefault="00D367D4" w:rsidP="00D367D4">
      <w:pPr>
        <w:widowControl w:val="0"/>
        <w:autoSpaceDE w:val="0"/>
        <w:autoSpaceDN w:val="0"/>
        <w:adjustRightInd w:val="0"/>
        <w:rPr>
          <w:lang w:val="uk-UA"/>
        </w:rPr>
      </w:pPr>
      <w:r w:rsidRPr="00DB0FB9">
        <w:rPr>
          <w:b/>
          <w:u w:val="single"/>
          <w:lang w:val="uk-UA"/>
        </w:rPr>
        <w:t>Місце поставки:</w:t>
      </w:r>
      <w:r>
        <w:rPr>
          <w:lang w:val="uk-UA"/>
        </w:rPr>
        <w:t xml:space="preserve"> </w:t>
      </w:r>
    </w:p>
    <w:p w:rsidR="00D367D4" w:rsidRPr="006518F5" w:rsidRDefault="00D367D4" w:rsidP="00D367D4">
      <w:pPr>
        <w:widowControl w:val="0"/>
        <w:autoSpaceDE w:val="0"/>
        <w:autoSpaceDN w:val="0"/>
        <w:adjustRightInd w:val="0"/>
        <w:rPr>
          <w:b/>
          <w:u w:val="single"/>
          <w:lang w:val="uk-UA"/>
        </w:rPr>
      </w:pPr>
      <w:r w:rsidRPr="006518F5">
        <w:rPr>
          <w:b/>
          <w:u w:val="single"/>
          <w:lang w:val="uk-UA"/>
        </w:rPr>
        <w:t>ЛОТ - 1</w:t>
      </w:r>
    </w:p>
    <w:p w:rsidR="00D367D4" w:rsidRPr="006518F5" w:rsidRDefault="00D367D4" w:rsidP="00D367D4">
      <w:pPr>
        <w:widowControl w:val="0"/>
        <w:autoSpaceDE w:val="0"/>
        <w:autoSpaceDN w:val="0"/>
        <w:adjustRightInd w:val="0"/>
        <w:rPr>
          <w:b/>
          <w:lang w:val="uk-UA"/>
        </w:rPr>
      </w:pPr>
      <w:proofErr w:type="spellStart"/>
      <w:r w:rsidRPr="006518F5">
        <w:rPr>
          <w:b/>
          <w:lang w:val="uk-UA"/>
        </w:rPr>
        <w:t>Олексіївська</w:t>
      </w:r>
      <w:proofErr w:type="spellEnd"/>
      <w:r w:rsidRPr="006518F5">
        <w:rPr>
          <w:b/>
          <w:lang w:val="uk-UA"/>
        </w:rPr>
        <w:t xml:space="preserve"> ЗОШ - </w:t>
      </w:r>
      <w:proofErr w:type="spellStart"/>
      <w:r w:rsidRPr="006518F5">
        <w:rPr>
          <w:b/>
          <w:lang w:val="uk-UA"/>
        </w:rPr>
        <w:t>с.Олексіївка</w:t>
      </w:r>
      <w:proofErr w:type="spellEnd"/>
      <w:r w:rsidRPr="006518F5">
        <w:rPr>
          <w:b/>
          <w:lang w:val="uk-UA"/>
        </w:rPr>
        <w:t xml:space="preserve">, </w:t>
      </w:r>
      <w:proofErr w:type="spellStart"/>
      <w:r w:rsidRPr="006518F5">
        <w:rPr>
          <w:b/>
          <w:lang w:val="uk-UA"/>
        </w:rPr>
        <w:t>вул.Ушакова</w:t>
      </w:r>
      <w:proofErr w:type="spellEnd"/>
      <w:r w:rsidRPr="006518F5">
        <w:rPr>
          <w:b/>
          <w:lang w:val="uk-UA"/>
        </w:rPr>
        <w:t>, 69;</w:t>
      </w:r>
    </w:p>
    <w:p w:rsidR="00D367D4" w:rsidRPr="006518F5" w:rsidRDefault="00D367D4" w:rsidP="00D367D4">
      <w:pPr>
        <w:widowControl w:val="0"/>
        <w:autoSpaceDE w:val="0"/>
        <w:autoSpaceDN w:val="0"/>
        <w:adjustRightInd w:val="0"/>
        <w:rPr>
          <w:b/>
          <w:lang w:val="uk-UA"/>
        </w:rPr>
      </w:pPr>
      <w:proofErr w:type="spellStart"/>
      <w:r w:rsidRPr="006518F5">
        <w:rPr>
          <w:b/>
          <w:lang w:val="uk-UA"/>
        </w:rPr>
        <w:lastRenderedPageBreak/>
        <w:t>Володимирівська</w:t>
      </w:r>
      <w:proofErr w:type="spellEnd"/>
      <w:r w:rsidRPr="006518F5">
        <w:rPr>
          <w:b/>
          <w:lang w:val="uk-UA"/>
        </w:rPr>
        <w:t xml:space="preserve"> ЗОШ - </w:t>
      </w:r>
      <w:proofErr w:type="spellStart"/>
      <w:r w:rsidRPr="006518F5">
        <w:rPr>
          <w:b/>
          <w:lang w:val="uk-UA"/>
        </w:rPr>
        <w:t>с.Володимирівка</w:t>
      </w:r>
      <w:proofErr w:type="spellEnd"/>
      <w:r w:rsidRPr="006518F5">
        <w:rPr>
          <w:b/>
          <w:lang w:val="uk-UA"/>
        </w:rPr>
        <w:t xml:space="preserve">, </w:t>
      </w:r>
      <w:proofErr w:type="spellStart"/>
      <w:r w:rsidRPr="006518F5">
        <w:rPr>
          <w:b/>
          <w:lang w:val="uk-UA"/>
        </w:rPr>
        <w:t>вул.Шевченка</w:t>
      </w:r>
      <w:proofErr w:type="spellEnd"/>
      <w:r w:rsidRPr="006518F5">
        <w:rPr>
          <w:b/>
          <w:lang w:val="uk-UA"/>
        </w:rPr>
        <w:t>, 28;</w:t>
      </w:r>
    </w:p>
    <w:p w:rsidR="00D367D4" w:rsidRPr="006518F5" w:rsidRDefault="00D367D4" w:rsidP="00D367D4">
      <w:pPr>
        <w:widowControl w:val="0"/>
        <w:autoSpaceDE w:val="0"/>
        <w:autoSpaceDN w:val="0"/>
        <w:adjustRightInd w:val="0"/>
        <w:rPr>
          <w:b/>
          <w:lang w:val="uk-UA"/>
        </w:rPr>
      </w:pPr>
      <w:proofErr w:type="spellStart"/>
      <w:r w:rsidRPr="006518F5">
        <w:rPr>
          <w:b/>
          <w:lang w:val="uk-UA"/>
        </w:rPr>
        <w:t>Могутненський</w:t>
      </w:r>
      <w:proofErr w:type="spellEnd"/>
      <w:r w:rsidRPr="006518F5">
        <w:rPr>
          <w:b/>
          <w:lang w:val="uk-UA"/>
        </w:rPr>
        <w:t xml:space="preserve"> НВК - </w:t>
      </w:r>
      <w:proofErr w:type="spellStart"/>
      <w:r w:rsidRPr="006518F5">
        <w:rPr>
          <w:b/>
          <w:lang w:val="uk-UA"/>
        </w:rPr>
        <w:t>с.Могутнє</w:t>
      </w:r>
      <w:proofErr w:type="spellEnd"/>
      <w:r w:rsidRPr="006518F5">
        <w:rPr>
          <w:b/>
          <w:lang w:val="uk-UA"/>
        </w:rPr>
        <w:t xml:space="preserve">, </w:t>
      </w:r>
      <w:proofErr w:type="spellStart"/>
      <w:r w:rsidRPr="006518F5">
        <w:rPr>
          <w:b/>
          <w:lang w:val="uk-UA"/>
        </w:rPr>
        <w:t>вул.Шкільна</w:t>
      </w:r>
      <w:proofErr w:type="spellEnd"/>
      <w:r w:rsidRPr="006518F5">
        <w:rPr>
          <w:b/>
          <w:lang w:val="uk-UA"/>
        </w:rPr>
        <w:t>, 1;</w:t>
      </w:r>
    </w:p>
    <w:p w:rsidR="00D367D4" w:rsidRPr="006518F5" w:rsidRDefault="00D367D4" w:rsidP="00D367D4">
      <w:pPr>
        <w:widowControl w:val="0"/>
        <w:autoSpaceDE w:val="0"/>
        <w:autoSpaceDN w:val="0"/>
        <w:adjustRightInd w:val="0"/>
        <w:rPr>
          <w:b/>
          <w:lang w:val="uk-UA"/>
        </w:rPr>
      </w:pPr>
      <w:proofErr w:type="spellStart"/>
      <w:r w:rsidRPr="006518F5">
        <w:rPr>
          <w:b/>
          <w:lang w:val="uk-UA"/>
        </w:rPr>
        <w:t>Грузьківський</w:t>
      </w:r>
      <w:proofErr w:type="spellEnd"/>
      <w:r w:rsidRPr="006518F5">
        <w:rPr>
          <w:b/>
          <w:lang w:val="uk-UA"/>
        </w:rPr>
        <w:t xml:space="preserve"> НВК - </w:t>
      </w:r>
      <w:proofErr w:type="spellStart"/>
      <w:r w:rsidRPr="006518F5">
        <w:rPr>
          <w:b/>
          <w:lang w:val="uk-UA"/>
        </w:rPr>
        <w:t>с.Грузьке</w:t>
      </w:r>
      <w:proofErr w:type="spellEnd"/>
      <w:r w:rsidRPr="006518F5">
        <w:rPr>
          <w:b/>
          <w:lang w:val="uk-UA"/>
        </w:rPr>
        <w:t xml:space="preserve">, </w:t>
      </w:r>
      <w:proofErr w:type="spellStart"/>
      <w:r w:rsidRPr="006518F5">
        <w:rPr>
          <w:b/>
          <w:lang w:val="uk-UA"/>
        </w:rPr>
        <w:t>вул.Сабліна</w:t>
      </w:r>
      <w:proofErr w:type="spellEnd"/>
      <w:r w:rsidRPr="006518F5">
        <w:rPr>
          <w:b/>
          <w:lang w:val="uk-UA"/>
        </w:rPr>
        <w:t>, 32-в;</w:t>
      </w:r>
    </w:p>
    <w:p w:rsidR="00D367D4" w:rsidRPr="006518F5" w:rsidRDefault="00D367D4" w:rsidP="00D367D4">
      <w:pPr>
        <w:widowControl w:val="0"/>
        <w:autoSpaceDE w:val="0"/>
        <w:autoSpaceDN w:val="0"/>
        <w:adjustRightInd w:val="0"/>
        <w:rPr>
          <w:b/>
          <w:lang w:val="uk-UA"/>
        </w:rPr>
      </w:pPr>
      <w:proofErr w:type="spellStart"/>
      <w:r w:rsidRPr="006518F5">
        <w:rPr>
          <w:b/>
          <w:lang w:val="uk-UA"/>
        </w:rPr>
        <w:t>Овсяниківський</w:t>
      </w:r>
      <w:proofErr w:type="spellEnd"/>
      <w:r w:rsidRPr="006518F5">
        <w:rPr>
          <w:b/>
          <w:lang w:val="uk-UA"/>
        </w:rPr>
        <w:t xml:space="preserve"> НВК - </w:t>
      </w:r>
      <w:proofErr w:type="spellStart"/>
      <w:r w:rsidRPr="006518F5">
        <w:rPr>
          <w:b/>
          <w:lang w:val="uk-UA"/>
        </w:rPr>
        <w:t>с.Овсяниківка</w:t>
      </w:r>
      <w:proofErr w:type="spellEnd"/>
      <w:r w:rsidRPr="006518F5">
        <w:rPr>
          <w:b/>
          <w:lang w:val="uk-UA"/>
        </w:rPr>
        <w:t xml:space="preserve">, </w:t>
      </w:r>
      <w:proofErr w:type="spellStart"/>
      <w:r w:rsidRPr="006518F5">
        <w:rPr>
          <w:b/>
          <w:lang w:val="uk-UA"/>
        </w:rPr>
        <w:t>вул.Центральна</w:t>
      </w:r>
      <w:proofErr w:type="spellEnd"/>
      <w:r w:rsidRPr="006518F5">
        <w:rPr>
          <w:b/>
          <w:lang w:val="uk-UA"/>
        </w:rPr>
        <w:t>, 24;</w:t>
      </w:r>
    </w:p>
    <w:p w:rsidR="00D367D4" w:rsidRPr="006518F5" w:rsidRDefault="00D367D4" w:rsidP="00D367D4">
      <w:pPr>
        <w:widowControl w:val="0"/>
        <w:autoSpaceDE w:val="0"/>
        <w:autoSpaceDN w:val="0"/>
        <w:adjustRightInd w:val="0"/>
        <w:rPr>
          <w:b/>
          <w:lang w:val="uk-UA"/>
        </w:rPr>
      </w:pPr>
      <w:proofErr w:type="spellStart"/>
      <w:r w:rsidRPr="006518F5">
        <w:rPr>
          <w:b/>
          <w:lang w:val="uk-UA"/>
        </w:rPr>
        <w:t>Олексіївський</w:t>
      </w:r>
      <w:proofErr w:type="spellEnd"/>
      <w:r w:rsidRPr="006518F5">
        <w:rPr>
          <w:b/>
          <w:lang w:val="uk-UA"/>
        </w:rPr>
        <w:t xml:space="preserve"> ДНЗ - </w:t>
      </w:r>
      <w:proofErr w:type="spellStart"/>
      <w:r w:rsidRPr="006518F5">
        <w:rPr>
          <w:b/>
          <w:lang w:val="uk-UA"/>
        </w:rPr>
        <w:t>с.Олексіївка</w:t>
      </w:r>
      <w:proofErr w:type="spellEnd"/>
      <w:r w:rsidRPr="006518F5">
        <w:rPr>
          <w:b/>
          <w:lang w:val="uk-UA"/>
        </w:rPr>
        <w:t xml:space="preserve">, </w:t>
      </w:r>
      <w:proofErr w:type="spellStart"/>
      <w:r w:rsidRPr="006518F5">
        <w:rPr>
          <w:b/>
          <w:lang w:val="uk-UA"/>
        </w:rPr>
        <w:t>вул.Ушакова</w:t>
      </w:r>
      <w:proofErr w:type="spellEnd"/>
      <w:r w:rsidRPr="006518F5">
        <w:rPr>
          <w:b/>
          <w:lang w:val="uk-UA"/>
        </w:rPr>
        <w:t>, 57;</w:t>
      </w:r>
    </w:p>
    <w:p w:rsidR="00D367D4" w:rsidRPr="006518F5" w:rsidRDefault="00D367D4" w:rsidP="00D367D4">
      <w:pPr>
        <w:widowControl w:val="0"/>
        <w:autoSpaceDE w:val="0"/>
        <w:autoSpaceDN w:val="0"/>
        <w:adjustRightInd w:val="0"/>
        <w:rPr>
          <w:b/>
          <w:lang w:val="uk-UA"/>
        </w:rPr>
      </w:pPr>
      <w:proofErr w:type="spellStart"/>
      <w:r w:rsidRPr="006518F5">
        <w:rPr>
          <w:b/>
          <w:lang w:val="uk-UA"/>
        </w:rPr>
        <w:t>Володимирівський</w:t>
      </w:r>
      <w:proofErr w:type="spellEnd"/>
      <w:r w:rsidRPr="006518F5">
        <w:rPr>
          <w:b/>
          <w:lang w:val="uk-UA"/>
        </w:rPr>
        <w:t xml:space="preserve"> старостат - </w:t>
      </w:r>
      <w:proofErr w:type="spellStart"/>
      <w:r w:rsidRPr="006518F5">
        <w:rPr>
          <w:b/>
          <w:lang w:val="uk-UA"/>
        </w:rPr>
        <w:t>с.Володимирівка</w:t>
      </w:r>
      <w:proofErr w:type="spellEnd"/>
      <w:r w:rsidRPr="006518F5">
        <w:rPr>
          <w:b/>
          <w:lang w:val="uk-UA"/>
        </w:rPr>
        <w:t xml:space="preserve">, </w:t>
      </w:r>
      <w:proofErr w:type="spellStart"/>
      <w:r w:rsidRPr="006518F5">
        <w:rPr>
          <w:b/>
          <w:lang w:val="uk-UA"/>
        </w:rPr>
        <w:t>вул.Шевченка</w:t>
      </w:r>
      <w:proofErr w:type="spellEnd"/>
      <w:r w:rsidRPr="006518F5">
        <w:rPr>
          <w:b/>
          <w:lang w:val="uk-UA"/>
        </w:rPr>
        <w:t>, 10;</w:t>
      </w:r>
    </w:p>
    <w:p w:rsidR="00D367D4" w:rsidRPr="006518F5" w:rsidRDefault="00D367D4" w:rsidP="00D367D4">
      <w:pPr>
        <w:widowControl w:val="0"/>
        <w:autoSpaceDE w:val="0"/>
        <w:autoSpaceDN w:val="0"/>
        <w:adjustRightInd w:val="0"/>
        <w:rPr>
          <w:b/>
          <w:lang w:val="uk-UA"/>
        </w:rPr>
      </w:pPr>
      <w:proofErr w:type="spellStart"/>
      <w:r w:rsidRPr="006518F5">
        <w:rPr>
          <w:b/>
          <w:lang w:val="uk-UA"/>
        </w:rPr>
        <w:t>Могутненська</w:t>
      </w:r>
      <w:proofErr w:type="spellEnd"/>
      <w:r w:rsidRPr="006518F5">
        <w:rPr>
          <w:b/>
          <w:lang w:val="uk-UA"/>
        </w:rPr>
        <w:t xml:space="preserve"> ОМС - </w:t>
      </w:r>
      <w:proofErr w:type="spellStart"/>
      <w:r w:rsidRPr="006518F5">
        <w:rPr>
          <w:b/>
          <w:lang w:val="uk-UA"/>
        </w:rPr>
        <w:t>с.Могутнє</w:t>
      </w:r>
      <w:proofErr w:type="spellEnd"/>
      <w:r w:rsidRPr="006518F5">
        <w:rPr>
          <w:b/>
          <w:lang w:val="uk-UA"/>
        </w:rPr>
        <w:t xml:space="preserve">, </w:t>
      </w:r>
      <w:proofErr w:type="spellStart"/>
      <w:r w:rsidRPr="006518F5">
        <w:rPr>
          <w:b/>
          <w:lang w:val="uk-UA"/>
        </w:rPr>
        <w:t>вул.Миру</w:t>
      </w:r>
      <w:proofErr w:type="spellEnd"/>
      <w:r w:rsidRPr="006518F5">
        <w:rPr>
          <w:b/>
          <w:lang w:val="uk-UA"/>
        </w:rPr>
        <w:t>, 132;</w:t>
      </w:r>
    </w:p>
    <w:p w:rsidR="00D367D4" w:rsidRPr="006518F5" w:rsidRDefault="00D367D4" w:rsidP="00D367D4">
      <w:pPr>
        <w:widowControl w:val="0"/>
        <w:autoSpaceDE w:val="0"/>
        <w:autoSpaceDN w:val="0"/>
        <w:adjustRightInd w:val="0"/>
        <w:rPr>
          <w:b/>
          <w:lang w:val="uk-UA"/>
        </w:rPr>
      </w:pPr>
      <w:proofErr w:type="spellStart"/>
      <w:r w:rsidRPr="006518F5">
        <w:rPr>
          <w:b/>
          <w:lang w:val="uk-UA"/>
        </w:rPr>
        <w:t>Овсяниківська</w:t>
      </w:r>
      <w:proofErr w:type="spellEnd"/>
      <w:r w:rsidRPr="006518F5">
        <w:rPr>
          <w:b/>
          <w:lang w:val="uk-UA"/>
        </w:rPr>
        <w:t xml:space="preserve"> ОМС - </w:t>
      </w:r>
      <w:proofErr w:type="spellStart"/>
      <w:r w:rsidRPr="006518F5">
        <w:rPr>
          <w:b/>
          <w:lang w:val="uk-UA"/>
        </w:rPr>
        <w:t>с.Овсяниківка</w:t>
      </w:r>
      <w:proofErr w:type="spellEnd"/>
      <w:r w:rsidRPr="006518F5">
        <w:rPr>
          <w:b/>
          <w:lang w:val="uk-UA"/>
        </w:rPr>
        <w:t xml:space="preserve">, </w:t>
      </w:r>
      <w:proofErr w:type="spellStart"/>
      <w:r w:rsidRPr="006518F5">
        <w:rPr>
          <w:b/>
          <w:lang w:val="uk-UA"/>
        </w:rPr>
        <w:t>провул.Вишневий</w:t>
      </w:r>
      <w:proofErr w:type="spellEnd"/>
      <w:r w:rsidRPr="006518F5">
        <w:rPr>
          <w:b/>
          <w:lang w:val="uk-UA"/>
        </w:rPr>
        <w:t>, 9.</w:t>
      </w:r>
    </w:p>
    <w:p w:rsidR="00D367D4" w:rsidRDefault="00D367D4" w:rsidP="00D367D4">
      <w:pPr>
        <w:widowControl w:val="0"/>
        <w:autoSpaceDE w:val="0"/>
        <w:autoSpaceDN w:val="0"/>
        <w:adjustRightInd w:val="0"/>
        <w:rPr>
          <w:b/>
          <w:u w:val="single"/>
          <w:lang w:val="uk-UA"/>
        </w:rPr>
      </w:pPr>
      <w:r>
        <w:rPr>
          <w:b/>
          <w:u w:val="single"/>
          <w:lang w:val="uk-UA"/>
        </w:rPr>
        <w:t>ЛОТ - 2</w:t>
      </w:r>
    </w:p>
    <w:p w:rsidR="00D367D4" w:rsidRDefault="00D367D4" w:rsidP="00D367D4">
      <w:pPr>
        <w:widowControl w:val="0"/>
        <w:autoSpaceDE w:val="0"/>
        <w:autoSpaceDN w:val="0"/>
        <w:adjustRightInd w:val="0"/>
        <w:rPr>
          <w:b/>
          <w:u w:val="single"/>
          <w:lang w:val="uk-UA"/>
        </w:rPr>
      </w:pPr>
      <w:proofErr w:type="spellStart"/>
      <w:r w:rsidRPr="006518F5">
        <w:rPr>
          <w:b/>
          <w:u w:val="single"/>
          <w:lang w:val="uk-UA"/>
        </w:rPr>
        <w:t>Олексіївський</w:t>
      </w:r>
      <w:proofErr w:type="spellEnd"/>
      <w:r w:rsidRPr="006518F5">
        <w:rPr>
          <w:b/>
          <w:u w:val="single"/>
          <w:lang w:val="uk-UA"/>
        </w:rPr>
        <w:t xml:space="preserve"> ДНЗ - </w:t>
      </w:r>
      <w:proofErr w:type="spellStart"/>
      <w:r w:rsidRPr="006518F5">
        <w:rPr>
          <w:b/>
          <w:u w:val="single"/>
          <w:lang w:val="uk-UA"/>
        </w:rPr>
        <w:t>с.Олексіївка</w:t>
      </w:r>
      <w:proofErr w:type="spellEnd"/>
      <w:r w:rsidRPr="006518F5">
        <w:rPr>
          <w:b/>
          <w:u w:val="single"/>
          <w:lang w:val="uk-UA"/>
        </w:rPr>
        <w:t xml:space="preserve">, </w:t>
      </w:r>
      <w:proofErr w:type="spellStart"/>
      <w:r w:rsidRPr="006518F5">
        <w:rPr>
          <w:b/>
          <w:u w:val="single"/>
          <w:lang w:val="uk-UA"/>
        </w:rPr>
        <w:t>вул.Ушакова</w:t>
      </w:r>
      <w:proofErr w:type="spellEnd"/>
      <w:r w:rsidRPr="006518F5">
        <w:rPr>
          <w:b/>
          <w:u w:val="single"/>
          <w:lang w:val="uk-UA"/>
        </w:rPr>
        <w:t>, 57;</w:t>
      </w:r>
    </w:p>
    <w:p w:rsidR="00C613A8" w:rsidRPr="00D367D4" w:rsidRDefault="00C613A8" w:rsidP="00C613A8">
      <w:pPr>
        <w:rPr>
          <w:b/>
          <w:lang w:val="uk-UA"/>
        </w:rPr>
      </w:pPr>
    </w:p>
    <w:p w:rsidR="00C613A8" w:rsidRPr="0035378F" w:rsidRDefault="00C613A8" w:rsidP="00C613A8">
      <w:pPr>
        <w:rPr>
          <w:b/>
          <w:lang w:val="uk-UA"/>
        </w:rPr>
      </w:pPr>
      <w:r w:rsidRPr="0035378F">
        <w:rPr>
          <w:b/>
          <w:lang w:val="uk-UA"/>
        </w:rPr>
        <w:t>Примітки:</w:t>
      </w:r>
    </w:p>
    <w:p w:rsidR="00C613A8" w:rsidRPr="0035378F" w:rsidRDefault="00C613A8" w:rsidP="001D605E">
      <w:pPr>
        <w:jc w:val="both"/>
        <w:rPr>
          <w:lang w:val="uk-UA"/>
        </w:rPr>
      </w:pPr>
      <w:r w:rsidRPr="0035378F">
        <w:rPr>
          <w:lang w:val="uk-UA"/>
        </w:rPr>
        <w:t xml:space="preserve">         1.У складі тендерної пропозиції </w:t>
      </w:r>
      <w:proofErr w:type="spellStart"/>
      <w:r w:rsidR="0035378F" w:rsidRPr="0035378F">
        <w:rPr>
          <w:b/>
          <w:i/>
          <w:u w:val="single"/>
          <w:lang w:val="uk-UA"/>
        </w:rPr>
        <w:t>Учаник</w:t>
      </w:r>
      <w:proofErr w:type="spellEnd"/>
      <w:r w:rsidRPr="0035378F">
        <w:rPr>
          <w:lang w:val="uk-UA"/>
        </w:rPr>
        <w:t xml:space="preserve"> надає копії </w:t>
      </w:r>
      <w:r w:rsidR="001D605E" w:rsidRPr="0035378F">
        <w:rPr>
          <w:lang w:val="uk-UA"/>
        </w:rPr>
        <w:t>посвідчення якості або інш</w:t>
      </w:r>
      <w:r w:rsidR="001D605E">
        <w:rPr>
          <w:lang w:val="uk-UA"/>
        </w:rPr>
        <w:t>і</w:t>
      </w:r>
      <w:r w:rsidR="001D605E" w:rsidRPr="0035378F">
        <w:rPr>
          <w:lang w:val="uk-UA"/>
        </w:rPr>
        <w:t xml:space="preserve"> документ</w:t>
      </w:r>
      <w:r w:rsidR="001D605E">
        <w:rPr>
          <w:lang w:val="uk-UA"/>
        </w:rPr>
        <w:t>и</w:t>
      </w:r>
      <w:r w:rsidR="001D605E" w:rsidRPr="0035378F">
        <w:rPr>
          <w:lang w:val="uk-UA"/>
        </w:rPr>
        <w:t>, що підтверджу</w:t>
      </w:r>
      <w:r w:rsidR="001D605E">
        <w:rPr>
          <w:lang w:val="uk-UA"/>
        </w:rPr>
        <w:t>ють</w:t>
      </w:r>
      <w:r w:rsidR="001D605E" w:rsidRPr="0035378F">
        <w:rPr>
          <w:lang w:val="uk-UA"/>
        </w:rPr>
        <w:t xml:space="preserve"> якісні характеристики товару.</w:t>
      </w:r>
    </w:p>
    <w:p w:rsidR="00C613A8" w:rsidRPr="0035378F" w:rsidRDefault="00C613A8" w:rsidP="00D367D4">
      <w:pPr>
        <w:jc w:val="both"/>
        <w:rPr>
          <w:lang w:val="uk-UA"/>
        </w:rPr>
      </w:pPr>
    </w:p>
    <w:p w:rsidR="00C613A8" w:rsidRPr="00D367D4" w:rsidRDefault="00C613A8" w:rsidP="00D367D4">
      <w:pPr>
        <w:jc w:val="both"/>
      </w:pPr>
      <w:r w:rsidRPr="00D367D4">
        <w:t xml:space="preserve">На </w:t>
      </w:r>
      <w:proofErr w:type="spellStart"/>
      <w:r w:rsidRPr="00D367D4">
        <w:t>підтвердження</w:t>
      </w:r>
      <w:proofErr w:type="spellEnd"/>
      <w:r w:rsidRPr="00D367D4">
        <w:t xml:space="preserve"> </w:t>
      </w:r>
      <w:proofErr w:type="spellStart"/>
      <w:r w:rsidRPr="00D367D4">
        <w:t>якості</w:t>
      </w:r>
      <w:proofErr w:type="spellEnd"/>
      <w:r w:rsidRPr="00D367D4">
        <w:t xml:space="preserve"> </w:t>
      </w:r>
      <w:proofErr w:type="spellStart"/>
      <w:r w:rsidRPr="00D367D4">
        <w:t>запропонованого</w:t>
      </w:r>
      <w:proofErr w:type="spellEnd"/>
      <w:r w:rsidRPr="00D367D4">
        <w:t xml:space="preserve"> товару, а </w:t>
      </w:r>
      <w:proofErr w:type="spellStart"/>
      <w:r w:rsidRPr="00D367D4">
        <w:t>також</w:t>
      </w:r>
      <w:proofErr w:type="spellEnd"/>
      <w:r w:rsidRPr="00D367D4">
        <w:t xml:space="preserve"> статусу </w:t>
      </w:r>
      <w:proofErr w:type="spellStart"/>
      <w:r w:rsidRPr="00D367D4">
        <w:t>виробника</w:t>
      </w:r>
      <w:proofErr w:type="spellEnd"/>
      <w:r w:rsidRPr="00D367D4">
        <w:t xml:space="preserve">, </w:t>
      </w:r>
      <w:proofErr w:type="spellStart"/>
      <w:r w:rsidRPr="00D367D4">
        <w:t>учасники</w:t>
      </w:r>
      <w:proofErr w:type="spellEnd"/>
      <w:r w:rsidRPr="00D367D4">
        <w:t xml:space="preserve"> </w:t>
      </w:r>
      <w:proofErr w:type="spellStart"/>
      <w:r w:rsidRPr="00D367D4">
        <w:t>повинні</w:t>
      </w:r>
      <w:proofErr w:type="spellEnd"/>
      <w:r w:rsidRPr="00D367D4">
        <w:t xml:space="preserve"> </w:t>
      </w:r>
      <w:proofErr w:type="spellStart"/>
      <w:r w:rsidRPr="00D367D4">
        <w:t>надати</w:t>
      </w:r>
      <w:proofErr w:type="spellEnd"/>
      <w:r w:rsidRPr="00D367D4">
        <w:t xml:space="preserve"> у </w:t>
      </w:r>
      <w:proofErr w:type="spellStart"/>
      <w:r w:rsidRPr="00D367D4">
        <w:t>складі</w:t>
      </w:r>
      <w:proofErr w:type="spellEnd"/>
      <w:r w:rsidRPr="00D367D4">
        <w:t xml:space="preserve"> </w:t>
      </w:r>
      <w:proofErr w:type="spellStart"/>
      <w:r w:rsidRPr="00D367D4">
        <w:t>тендерної</w:t>
      </w:r>
      <w:proofErr w:type="spellEnd"/>
      <w:r w:rsidRPr="00D367D4">
        <w:t xml:space="preserve"> </w:t>
      </w:r>
      <w:proofErr w:type="spellStart"/>
      <w:r w:rsidRPr="00D367D4">
        <w:t>пропозиції</w:t>
      </w:r>
      <w:proofErr w:type="spellEnd"/>
      <w:r w:rsidRPr="00D367D4">
        <w:t xml:space="preserve"> </w:t>
      </w:r>
      <w:proofErr w:type="spellStart"/>
      <w:r w:rsidRPr="00D367D4">
        <w:t>наступні</w:t>
      </w:r>
      <w:proofErr w:type="spellEnd"/>
      <w:r w:rsidRPr="00D367D4">
        <w:t xml:space="preserve"> </w:t>
      </w:r>
      <w:proofErr w:type="spellStart"/>
      <w:r w:rsidRPr="00D367D4">
        <w:t>документи</w:t>
      </w:r>
      <w:proofErr w:type="spellEnd"/>
      <w:r w:rsidRPr="00D367D4">
        <w:t>:</w:t>
      </w:r>
    </w:p>
    <w:p w:rsidR="00D367D4" w:rsidRDefault="00D367D4" w:rsidP="00D367D4">
      <w:pPr>
        <w:jc w:val="both"/>
      </w:pPr>
      <w:r w:rsidRPr="00D367D4">
        <w:t>1</w:t>
      </w:r>
      <w:r w:rsidR="00C613A8" w:rsidRPr="00D367D4">
        <w:t xml:space="preserve">. </w:t>
      </w:r>
      <w:proofErr w:type="spellStart"/>
      <w:r w:rsidR="00C613A8" w:rsidRPr="00D367D4">
        <w:t>Оригінал</w:t>
      </w:r>
      <w:proofErr w:type="spellEnd"/>
      <w:r w:rsidR="00C613A8" w:rsidRPr="00D367D4">
        <w:t xml:space="preserve"> </w:t>
      </w:r>
      <w:proofErr w:type="spellStart"/>
      <w:r w:rsidR="00C613A8" w:rsidRPr="00D367D4">
        <w:t>або</w:t>
      </w:r>
      <w:proofErr w:type="spellEnd"/>
      <w:r w:rsidR="00C613A8" w:rsidRPr="00D367D4">
        <w:t xml:space="preserve"> </w:t>
      </w:r>
      <w:proofErr w:type="spellStart"/>
      <w:r w:rsidR="00C613A8" w:rsidRPr="00D367D4">
        <w:t>копія</w:t>
      </w:r>
      <w:proofErr w:type="spellEnd"/>
      <w:r w:rsidR="00C613A8" w:rsidRPr="00D367D4">
        <w:t xml:space="preserve"> (</w:t>
      </w:r>
      <w:proofErr w:type="spellStart"/>
      <w:r w:rsidR="00C613A8" w:rsidRPr="00D367D4">
        <w:t>завірені</w:t>
      </w:r>
      <w:proofErr w:type="spellEnd"/>
      <w:r w:rsidR="00C613A8" w:rsidRPr="00D367D4">
        <w:t xml:space="preserve"> </w:t>
      </w:r>
      <w:proofErr w:type="spellStart"/>
      <w:r w:rsidR="00C613A8" w:rsidRPr="00D367D4">
        <w:t>печаткою</w:t>
      </w:r>
      <w:proofErr w:type="spellEnd"/>
      <w:r w:rsidR="00C613A8" w:rsidRPr="00D367D4">
        <w:t xml:space="preserve"> та </w:t>
      </w:r>
      <w:proofErr w:type="spellStart"/>
      <w:r w:rsidR="00C613A8" w:rsidRPr="00D367D4">
        <w:t>підписом</w:t>
      </w:r>
      <w:proofErr w:type="spellEnd"/>
      <w:r w:rsidR="00C613A8" w:rsidRPr="00D367D4">
        <w:t xml:space="preserve"> </w:t>
      </w:r>
      <w:proofErr w:type="spellStart"/>
      <w:r w:rsidR="00C613A8" w:rsidRPr="00D367D4">
        <w:t>учасника</w:t>
      </w:r>
      <w:proofErr w:type="spellEnd"/>
      <w:r w:rsidR="00C613A8" w:rsidRPr="00D367D4">
        <w:t xml:space="preserve"> та </w:t>
      </w:r>
      <w:proofErr w:type="spellStart"/>
      <w:r w:rsidR="00C613A8" w:rsidRPr="00D367D4">
        <w:t>виробника</w:t>
      </w:r>
      <w:proofErr w:type="spellEnd"/>
      <w:r w:rsidR="00C613A8" w:rsidRPr="00D367D4">
        <w:t xml:space="preserve">) </w:t>
      </w:r>
      <w:proofErr w:type="spellStart"/>
      <w:r w:rsidR="00C613A8" w:rsidRPr="00D367D4">
        <w:t>дійсного</w:t>
      </w:r>
      <w:proofErr w:type="spellEnd"/>
      <w:r w:rsidR="00C613A8" w:rsidRPr="00D367D4">
        <w:t xml:space="preserve"> </w:t>
      </w:r>
      <w:proofErr w:type="spellStart"/>
      <w:r w:rsidR="00C613A8" w:rsidRPr="00D367D4">
        <w:t>сертифіката</w:t>
      </w:r>
      <w:proofErr w:type="spellEnd"/>
      <w:r w:rsidR="00C613A8" w:rsidRPr="00D367D4">
        <w:t xml:space="preserve"> </w:t>
      </w:r>
      <w:proofErr w:type="spellStart"/>
      <w:r w:rsidR="00C613A8" w:rsidRPr="00D367D4">
        <w:t>генетичних</w:t>
      </w:r>
      <w:proofErr w:type="spellEnd"/>
      <w:r w:rsidR="00C613A8" w:rsidRPr="00D367D4">
        <w:t xml:space="preserve">, </w:t>
      </w:r>
      <w:proofErr w:type="spellStart"/>
      <w:r w:rsidR="00C613A8" w:rsidRPr="00D367D4">
        <w:t>технологічних</w:t>
      </w:r>
      <w:proofErr w:type="spellEnd"/>
      <w:r w:rsidR="00C613A8" w:rsidRPr="00D367D4">
        <w:t xml:space="preserve"> та </w:t>
      </w:r>
      <w:proofErr w:type="spellStart"/>
      <w:r w:rsidR="00C613A8" w:rsidRPr="00D367D4">
        <w:t>якісних</w:t>
      </w:r>
      <w:proofErr w:type="spellEnd"/>
      <w:r w:rsidR="00C613A8" w:rsidRPr="00D367D4">
        <w:t xml:space="preserve"> характеристик на </w:t>
      </w:r>
      <w:proofErr w:type="spellStart"/>
      <w:r w:rsidR="00C613A8" w:rsidRPr="00D367D4">
        <w:t>відповідну</w:t>
      </w:r>
      <w:proofErr w:type="spellEnd"/>
      <w:r w:rsidR="00C613A8" w:rsidRPr="00D367D4">
        <w:t xml:space="preserve"> марку </w:t>
      </w:r>
      <w:proofErr w:type="spellStart"/>
      <w:r w:rsidR="00C613A8" w:rsidRPr="00D367D4">
        <w:t>вугілля</w:t>
      </w:r>
      <w:proofErr w:type="spellEnd"/>
      <w:r w:rsidR="00C613A8" w:rsidRPr="00D367D4">
        <w:t xml:space="preserve"> (яка є предметом </w:t>
      </w:r>
      <w:proofErr w:type="spellStart"/>
      <w:r w:rsidR="00C613A8" w:rsidRPr="00D367D4">
        <w:t>даної</w:t>
      </w:r>
      <w:proofErr w:type="spellEnd"/>
      <w:r w:rsidR="00C613A8" w:rsidRPr="00D367D4">
        <w:t xml:space="preserve"> </w:t>
      </w:r>
      <w:proofErr w:type="spellStart"/>
      <w:r w:rsidR="00C613A8" w:rsidRPr="00D367D4">
        <w:t>закупівлі</w:t>
      </w:r>
      <w:proofErr w:type="spellEnd"/>
      <w:r w:rsidR="00C613A8" w:rsidRPr="00D367D4">
        <w:t xml:space="preserve">), </w:t>
      </w:r>
      <w:proofErr w:type="spellStart"/>
      <w:r w:rsidR="00C613A8" w:rsidRPr="00D367D4">
        <w:t>який</w:t>
      </w:r>
      <w:proofErr w:type="spellEnd"/>
      <w:r w:rsidR="00C613A8" w:rsidRPr="00D367D4">
        <w:t xml:space="preserve"> </w:t>
      </w:r>
      <w:proofErr w:type="spellStart"/>
      <w:r w:rsidR="00C613A8" w:rsidRPr="00D367D4">
        <w:t>виданий</w:t>
      </w:r>
      <w:proofErr w:type="spellEnd"/>
      <w:r w:rsidR="00C613A8" w:rsidRPr="00D367D4">
        <w:t xml:space="preserve"> </w:t>
      </w:r>
      <w:proofErr w:type="spellStart"/>
      <w:r w:rsidR="00C613A8" w:rsidRPr="00D367D4">
        <w:t>установою</w:t>
      </w:r>
      <w:proofErr w:type="spellEnd"/>
      <w:r w:rsidR="00C613A8" w:rsidRPr="00D367D4">
        <w:t xml:space="preserve">, </w:t>
      </w:r>
      <w:proofErr w:type="spellStart"/>
      <w:r w:rsidR="00C613A8" w:rsidRPr="00D367D4">
        <w:t>уповноваженою</w:t>
      </w:r>
      <w:proofErr w:type="spellEnd"/>
      <w:r w:rsidR="00C613A8" w:rsidRPr="00D367D4">
        <w:t xml:space="preserve"> по </w:t>
      </w:r>
      <w:proofErr w:type="spellStart"/>
      <w:r w:rsidR="00C613A8" w:rsidRPr="00D367D4">
        <w:t>сертифікації</w:t>
      </w:r>
      <w:proofErr w:type="spellEnd"/>
      <w:r w:rsidR="00C613A8" w:rsidRPr="00D367D4">
        <w:t xml:space="preserve"> </w:t>
      </w:r>
      <w:proofErr w:type="spellStart"/>
      <w:r w:rsidR="00C613A8" w:rsidRPr="00D367D4">
        <w:t>вугільної</w:t>
      </w:r>
      <w:proofErr w:type="spellEnd"/>
      <w:r w:rsidR="00C613A8" w:rsidRPr="00D367D4">
        <w:t xml:space="preserve"> </w:t>
      </w:r>
      <w:proofErr w:type="spellStart"/>
      <w:r w:rsidR="00C613A8" w:rsidRPr="00D367D4">
        <w:t>продукції</w:t>
      </w:r>
      <w:proofErr w:type="spellEnd"/>
      <w:r>
        <w:rPr>
          <w:lang w:val="uk-UA"/>
        </w:rPr>
        <w:t xml:space="preserve"> </w:t>
      </w:r>
      <w:r w:rsidR="00C613A8" w:rsidRPr="00D367D4">
        <w:t>(</w:t>
      </w:r>
      <w:proofErr w:type="spellStart"/>
      <w:r w:rsidR="00C613A8" w:rsidRPr="00D367D4">
        <w:t>виданий</w:t>
      </w:r>
      <w:proofErr w:type="spellEnd"/>
      <w:r w:rsidR="00C613A8" w:rsidRPr="00D367D4">
        <w:t xml:space="preserve"> на </w:t>
      </w:r>
      <w:proofErr w:type="spellStart"/>
      <w:r w:rsidR="00C613A8" w:rsidRPr="00D367D4">
        <w:t>ім’я</w:t>
      </w:r>
      <w:proofErr w:type="spellEnd"/>
      <w:r w:rsidR="00C613A8" w:rsidRPr="00D367D4">
        <w:t xml:space="preserve"> </w:t>
      </w:r>
      <w:proofErr w:type="spellStart"/>
      <w:r w:rsidR="00C613A8" w:rsidRPr="00D367D4">
        <w:t>суб’єкта</w:t>
      </w:r>
      <w:proofErr w:type="spellEnd"/>
      <w:r w:rsidR="00C613A8" w:rsidRPr="00D367D4">
        <w:t xml:space="preserve"> </w:t>
      </w:r>
      <w:proofErr w:type="spellStart"/>
      <w:r w:rsidR="00C613A8" w:rsidRPr="00D367D4">
        <w:t>господарювання</w:t>
      </w:r>
      <w:proofErr w:type="spellEnd"/>
      <w:r w:rsidR="00C613A8" w:rsidRPr="00D367D4">
        <w:t xml:space="preserve">, </w:t>
      </w:r>
      <w:proofErr w:type="spellStart"/>
      <w:r w:rsidR="00C613A8" w:rsidRPr="00D367D4">
        <w:t>вугілля</w:t>
      </w:r>
      <w:proofErr w:type="spellEnd"/>
      <w:r w:rsidR="00C613A8" w:rsidRPr="00D367D4">
        <w:t xml:space="preserve"> </w:t>
      </w:r>
      <w:proofErr w:type="spellStart"/>
      <w:r w:rsidR="00C613A8" w:rsidRPr="00D367D4">
        <w:t>виробництва</w:t>
      </w:r>
      <w:proofErr w:type="spellEnd"/>
      <w:r w:rsidR="00C613A8" w:rsidRPr="00D367D4">
        <w:t xml:space="preserve"> </w:t>
      </w:r>
      <w:proofErr w:type="spellStart"/>
      <w:r w:rsidR="00C613A8" w:rsidRPr="00D367D4">
        <w:t>якого</w:t>
      </w:r>
      <w:proofErr w:type="spellEnd"/>
      <w:r w:rsidR="00C613A8" w:rsidRPr="00D367D4">
        <w:t xml:space="preserve"> </w:t>
      </w:r>
      <w:proofErr w:type="spellStart"/>
      <w:r w:rsidR="00C613A8" w:rsidRPr="00D367D4">
        <w:t>пропонується</w:t>
      </w:r>
      <w:proofErr w:type="spellEnd"/>
      <w:r w:rsidR="00C613A8" w:rsidRPr="00D367D4">
        <w:t xml:space="preserve"> до </w:t>
      </w:r>
      <w:proofErr w:type="spellStart"/>
      <w:r w:rsidR="00C613A8" w:rsidRPr="00D367D4">
        <w:t>постачання</w:t>
      </w:r>
      <w:proofErr w:type="spellEnd"/>
      <w:r w:rsidR="00C613A8" w:rsidRPr="00D367D4">
        <w:t xml:space="preserve">). </w:t>
      </w:r>
      <w:proofErr w:type="spellStart"/>
      <w:r w:rsidR="00C613A8" w:rsidRPr="00D367D4">
        <w:t>Зазначені</w:t>
      </w:r>
      <w:proofErr w:type="spellEnd"/>
      <w:r w:rsidR="00C613A8" w:rsidRPr="00D367D4">
        <w:t xml:space="preserve"> </w:t>
      </w:r>
      <w:proofErr w:type="spellStart"/>
      <w:r w:rsidR="00C613A8" w:rsidRPr="00D367D4">
        <w:t>документи</w:t>
      </w:r>
      <w:proofErr w:type="spellEnd"/>
      <w:r w:rsidR="00C613A8" w:rsidRPr="00D367D4">
        <w:t xml:space="preserve"> </w:t>
      </w:r>
      <w:proofErr w:type="spellStart"/>
      <w:r w:rsidR="00C613A8" w:rsidRPr="00D367D4">
        <w:t>мають</w:t>
      </w:r>
      <w:proofErr w:type="spellEnd"/>
      <w:r w:rsidR="00C613A8" w:rsidRPr="00D367D4">
        <w:t xml:space="preserve"> бути </w:t>
      </w:r>
      <w:proofErr w:type="spellStart"/>
      <w:r w:rsidR="00C613A8" w:rsidRPr="00D367D4">
        <w:t>чинними</w:t>
      </w:r>
      <w:proofErr w:type="spellEnd"/>
      <w:r w:rsidR="00C613A8" w:rsidRPr="00D367D4">
        <w:t xml:space="preserve"> на весь </w:t>
      </w:r>
      <w:proofErr w:type="spellStart"/>
      <w:r w:rsidR="00C613A8" w:rsidRPr="00D367D4">
        <w:t>термін</w:t>
      </w:r>
      <w:proofErr w:type="spellEnd"/>
      <w:r w:rsidR="00C613A8" w:rsidRPr="00D367D4">
        <w:t xml:space="preserve"> </w:t>
      </w:r>
      <w:proofErr w:type="spellStart"/>
      <w:r w:rsidR="00C613A8" w:rsidRPr="00D367D4">
        <w:t>постачання</w:t>
      </w:r>
      <w:proofErr w:type="spellEnd"/>
      <w:r w:rsidR="00C613A8" w:rsidRPr="00D367D4">
        <w:t xml:space="preserve"> </w:t>
      </w:r>
      <w:proofErr w:type="spellStart"/>
      <w:r w:rsidR="00C613A8" w:rsidRPr="00D367D4">
        <w:t>продукції</w:t>
      </w:r>
      <w:proofErr w:type="spellEnd"/>
      <w:r w:rsidR="00C613A8" w:rsidRPr="00D367D4">
        <w:t xml:space="preserve">. </w:t>
      </w:r>
    </w:p>
    <w:p w:rsidR="00C613A8" w:rsidRPr="00D367D4" w:rsidRDefault="00D367D4" w:rsidP="00D367D4">
      <w:pPr>
        <w:jc w:val="both"/>
      </w:pPr>
      <w:r>
        <w:t>2</w:t>
      </w:r>
      <w:r w:rsidR="00C613A8" w:rsidRPr="00D367D4">
        <w:t xml:space="preserve">. Протокол </w:t>
      </w:r>
      <w:proofErr w:type="spellStart"/>
      <w:r w:rsidR="00C613A8" w:rsidRPr="00D367D4">
        <w:t>випробувань</w:t>
      </w:r>
      <w:proofErr w:type="spellEnd"/>
      <w:r w:rsidR="00C613A8" w:rsidRPr="00D367D4">
        <w:t xml:space="preserve"> на </w:t>
      </w:r>
      <w:proofErr w:type="spellStart"/>
      <w:r w:rsidR="00C613A8" w:rsidRPr="00D367D4">
        <w:t>відповідну</w:t>
      </w:r>
      <w:proofErr w:type="spellEnd"/>
      <w:r w:rsidR="00C613A8" w:rsidRPr="00D367D4">
        <w:t xml:space="preserve"> марку </w:t>
      </w:r>
      <w:proofErr w:type="spellStart"/>
      <w:r w:rsidR="00C613A8" w:rsidRPr="00D367D4">
        <w:t>вугілля</w:t>
      </w:r>
      <w:proofErr w:type="spellEnd"/>
      <w:r w:rsidR="00C613A8" w:rsidRPr="00D367D4">
        <w:t xml:space="preserve"> (яка є предметом </w:t>
      </w:r>
      <w:proofErr w:type="spellStart"/>
      <w:r w:rsidR="00C613A8" w:rsidRPr="00D367D4">
        <w:t>даної</w:t>
      </w:r>
      <w:proofErr w:type="spellEnd"/>
      <w:r w:rsidR="00C613A8" w:rsidRPr="00D367D4">
        <w:t xml:space="preserve"> </w:t>
      </w:r>
      <w:proofErr w:type="spellStart"/>
      <w:r w:rsidR="00C613A8" w:rsidRPr="00D367D4">
        <w:t>закупівлі</w:t>
      </w:r>
      <w:proofErr w:type="spellEnd"/>
      <w:r w:rsidR="00C613A8" w:rsidRPr="00D367D4">
        <w:t xml:space="preserve">) </w:t>
      </w:r>
      <w:proofErr w:type="spellStart"/>
      <w:r w:rsidR="00C613A8" w:rsidRPr="00D367D4">
        <w:t>виданий</w:t>
      </w:r>
      <w:proofErr w:type="spellEnd"/>
      <w:r w:rsidR="00C613A8" w:rsidRPr="00D367D4">
        <w:t xml:space="preserve"> </w:t>
      </w:r>
      <w:proofErr w:type="spellStart"/>
      <w:r w:rsidR="00C613A8" w:rsidRPr="00D367D4">
        <w:t>незалежною</w:t>
      </w:r>
      <w:proofErr w:type="spellEnd"/>
      <w:r w:rsidR="00C613A8" w:rsidRPr="00D367D4">
        <w:t xml:space="preserve"> </w:t>
      </w:r>
      <w:proofErr w:type="spellStart"/>
      <w:r w:rsidR="00C613A8" w:rsidRPr="00D367D4">
        <w:t>лабораторією</w:t>
      </w:r>
      <w:proofErr w:type="spellEnd"/>
      <w:r w:rsidR="00C613A8" w:rsidRPr="00D367D4">
        <w:t xml:space="preserve">, а </w:t>
      </w:r>
      <w:proofErr w:type="spellStart"/>
      <w:r w:rsidR="00C613A8" w:rsidRPr="00D367D4">
        <w:t>також</w:t>
      </w:r>
      <w:proofErr w:type="spellEnd"/>
      <w:r w:rsidR="00C613A8" w:rsidRPr="00D367D4">
        <w:t xml:space="preserve"> </w:t>
      </w:r>
      <w:proofErr w:type="spellStart"/>
      <w:r w:rsidR="00C613A8" w:rsidRPr="00D367D4">
        <w:t>атестат</w:t>
      </w:r>
      <w:proofErr w:type="spellEnd"/>
      <w:r w:rsidR="00C613A8" w:rsidRPr="00D367D4">
        <w:t xml:space="preserve"> </w:t>
      </w:r>
      <w:proofErr w:type="spellStart"/>
      <w:r w:rsidR="00C613A8" w:rsidRPr="00D367D4">
        <w:t>акредитації</w:t>
      </w:r>
      <w:proofErr w:type="spellEnd"/>
      <w:r w:rsidR="00C613A8" w:rsidRPr="00D367D4">
        <w:t xml:space="preserve"> </w:t>
      </w:r>
      <w:proofErr w:type="spellStart"/>
      <w:r w:rsidR="00C613A8" w:rsidRPr="00D367D4">
        <w:t>лабораторії</w:t>
      </w:r>
      <w:proofErr w:type="spellEnd"/>
      <w:r w:rsidR="00C613A8" w:rsidRPr="00D367D4">
        <w:t xml:space="preserve">, яка видала протокол </w:t>
      </w:r>
      <w:proofErr w:type="spellStart"/>
      <w:r w:rsidR="00C613A8" w:rsidRPr="00D367D4">
        <w:t>випробувань</w:t>
      </w:r>
      <w:proofErr w:type="spellEnd"/>
      <w:r w:rsidR="00C613A8" w:rsidRPr="00D367D4">
        <w:t>.</w:t>
      </w:r>
    </w:p>
    <w:p w:rsidR="00C613A8" w:rsidRPr="00C613A8" w:rsidRDefault="00C613A8" w:rsidP="00C613A8">
      <w:pPr>
        <w:rPr>
          <w:b/>
        </w:rPr>
      </w:pPr>
    </w:p>
    <w:p w:rsidR="00C613A8" w:rsidRPr="00C613A8" w:rsidRDefault="00C613A8" w:rsidP="00C613A8">
      <w:pPr>
        <w:rPr>
          <w:b/>
        </w:rPr>
      </w:pPr>
    </w:p>
    <w:p w:rsidR="00C613A8" w:rsidRPr="00C613A8" w:rsidRDefault="00C613A8" w:rsidP="00C613A8">
      <w:pPr>
        <w:rPr>
          <w:b/>
        </w:rPr>
      </w:pPr>
      <w:r w:rsidRPr="00C613A8">
        <w:rPr>
          <w:b/>
        </w:rPr>
        <w:t xml:space="preserve">     У </w:t>
      </w:r>
      <w:proofErr w:type="spellStart"/>
      <w:r w:rsidRPr="00C613A8">
        <w:rPr>
          <w:b/>
        </w:rPr>
        <w:t>зв’язку</w:t>
      </w:r>
      <w:proofErr w:type="spellEnd"/>
      <w:r w:rsidRPr="00C613A8">
        <w:rPr>
          <w:b/>
        </w:rPr>
        <w:t xml:space="preserve"> з </w:t>
      </w:r>
      <w:proofErr w:type="spellStart"/>
      <w:r w:rsidRPr="00C613A8">
        <w:rPr>
          <w:b/>
        </w:rPr>
        <w:t>агресією</w:t>
      </w:r>
      <w:proofErr w:type="spellEnd"/>
      <w:r w:rsidRPr="00C613A8">
        <w:rPr>
          <w:b/>
        </w:rPr>
        <w:t xml:space="preserve"> </w:t>
      </w:r>
      <w:proofErr w:type="spellStart"/>
      <w:r w:rsidRPr="00C613A8">
        <w:rPr>
          <w:b/>
        </w:rPr>
        <w:t>Російської</w:t>
      </w:r>
      <w:proofErr w:type="spellEnd"/>
      <w:r w:rsidRPr="00C613A8">
        <w:rPr>
          <w:b/>
        </w:rPr>
        <w:t xml:space="preserve"> </w:t>
      </w:r>
      <w:proofErr w:type="spellStart"/>
      <w:r w:rsidRPr="00C613A8">
        <w:rPr>
          <w:b/>
        </w:rPr>
        <w:t>Федерації</w:t>
      </w:r>
      <w:proofErr w:type="spellEnd"/>
      <w:r w:rsidRPr="00C613A8">
        <w:rPr>
          <w:b/>
        </w:rPr>
        <w:t xml:space="preserve"> </w:t>
      </w:r>
      <w:proofErr w:type="spellStart"/>
      <w:r w:rsidRPr="00C613A8">
        <w:rPr>
          <w:b/>
        </w:rPr>
        <w:t>проти</w:t>
      </w:r>
      <w:proofErr w:type="spellEnd"/>
      <w:r w:rsidRPr="00C613A8">
        <w:rPr>
          <w:b/>
        </w:rPr>
        <w:t xml:space="preserve"> </w:t>
      </w:r>
      <w:proofErr w:type="spellStart"/>
      <w:r w:rsidRPr="00C613A8">
        <w:rPr>
          <w:b/>
        </w:rPr>
        <w:t>України</w:t>
      </w:r>
      <w:proofErr w:type="spellEnd"/>
      <w:r w:rsidRPr="00C613A8">
        <w:rPr>
          <w:b/>
        </w:rPr>
        <w:t xml:space="preserve">, на </w:t>
      </w:r>
      <w:proofErr w:type="spellStart"/>
      <w:r w:rsidRPr="00C613A8">
        <w:rPr>
          <w:b/>
        </w:rPr>
        <w:t>підставі</w:t>
      </w:r>
      <w:proofErr w:type="spellEnd"/>
      <w:r w:rsidRPr="00C613A8">
        <w:rPr>
          <w:b/>
        </w:rPr>
        <w:t xml:space="preserve"> Закону </w:t>
      </w:r>
      <w:proofErr w:type="spellStart"/>
      <w:r w:rsidRPr="00C613A8">
        <w:rPr>
          <w:b/>
        </w:rPr>
        <w:t>України</w:t>
      </w:r>
      <w:proofErr w:type="spellEnd"/>
      <w:r w:rsidRPr="00C613A8">
        <w:rPr>
          <w:b/>
        </w:rPr>
        <w:t xml:space="preserve"> «Про </w:t>
      </w:r>
      <w:proofErr w:type="spellStart"/>
      <w:r w:rsidRPr="00C613A8">
        <w:rPr>
          <w:b/>
        </w:rPr>
        <w:t>санкції</w:t>
      </w:r>
      <w:proofErr w:type="spellEnd"/>
      <w:r w:rsidRPr="00C613A8">
        <w:rPr>
          <w:b/>
        </w:rPr>
        <w:t>» (</w:t>
      </w:r>
      <w:proofErr w:type="spellStart"/>
      <w:r w:rsidRPr="00C613A8">
        <w:rPr>
          <w:b/>
        </w:rPr>
        <w:t>Відомості</w:t>
      </w:r>
      <w:proofErr w:type="spellEnd"/>
      <w:r w:rsidRPr="00C613A8">
        <w:rPr>
          <w:b/>
        </w:rPr>
        <w:t xml:space="preserve"> </w:t>
      </w:r>
      <w:proofErr w:type="spellStart"/>
      <w:r w:rsidRPr="00C613A8">
        <w:rPr>
          <w:b/>
        </w:rPr>
        <w:t>Верховної</w:t>
      </w:r>
      <w:proofErr w:type="spellEnd"/>
      <w:r w:rsidRPr="00C613A8">
        <w:rPr>
          <w:b/>
        </w:rPr>
        <w:t xml:space="preserve"> Ради (ВВР), 2014, № 40 та </w:t>
      </w:r>
      <w:proofErr w:type="spellStart"/>
      <w:proofErr w:type="gramStart"/>
      <w:r w:rsidRPr="00C613A8">
        <w:rPr>
          <w:b/>
        </w:rPr>
        <w:t>Розпорядження</w:t>
      </w:r>
      <w:proofErr w:type="spellEnd"/>
      <w:r w:rsidRPr="00C613A8">
        <w:rPr>
          <w:b/>
        </w:rPr>
        <w:t xml:space="preserve">  </w:t>
      </w:r>
      <w:proofErr w:type="spellStart"/>
      <w:r w:rsidRPr="00C613A8">
        <w:rPr>
          <w:b/>
        </w:rPr>
        <w:t>Кабінету</w:t>
      </w:r>
      <w:proofErr w:type="spellEnd"/>
      <w:proofErr w:type="gramEnd"/>
      <w:r w:rsidRPr="00C613A8">
        <w:rPr>
          <w:b/>
        </w:rPr>
        <w:t xml:space="preserve"> </w:t>
      </w:r>
      <w:proofErr w:type="spellStart"/>
      <w:r w:rsidRPr="00C613A8">
        <w:rPr>
          <w:b/>
        </w:rPr>
        <w:t>Міністрів</w:t>
      </w:r>
      <w:proofErr w:type="spellEnd"/>
      <w:r w:rsidRPr="00C613A8">
        <w:rPr>
          <w:b/>
        </w:rPr>
        <w:t xml:space="preserve"> </w:t>
      </w:r>
      <w:proofErr w:type="spellStart"/>
      <w:r w:rsidRPr="00C613A8">
        <w:rPr>
          <w:b/>
        </w:rPr>
        <w:t>України</w:t>
      </w:r>
      <w:proofErr w:type="spellEnd"/>
      <w:r w:rsidRPr="00C613A8">
        <w:rPr>
          <w:b/>
        </w:rPr>
        <w:t xml:space="preserve"> </w:t>
      </w:r>
      <w:proofErr w:type="spellStart"/>
      <w:r w:rsidRPr="00C613A8">
        <w:rPr>
          <w:b/>
        </w:rPr>
        <w:t>від</w:t>
      </w:r>
      <w:proofErr w:type="spellEnd"/>
      <w:r w:rsidRPr="00C613A8">
        <w:rPr>
          <w:b/>
        </w:rPr>
        <w:t xml:space="preserve"> ( 11 </w:t>
      </w:r>
      <w:proofErr w:type="spellStart"/>
      <w:r w:rsidRPr="00C613A8">
        <w:rPr>
          <w:b/>
        </w:rPr>
        <w:t>вересня</w:t>
      </w:r>
      <w:proofErr w:type="spellEnd"/>
      <w:r w:rsidRPr="00C613A8">
        <w:rPr>
          <w:b/>
        </w:rPr>
        <w:t xml:space="preserve"> 2014р. №829-р):</w:t>
      </w:r>
    </w:p>
    <w:p w:rsidR="00C613A8" w:rsidRPr="00C613A8" w:rsidRDefault="00C613A8" w:rsidP="00C613A8">
      <w:pPr>
        <w:rPr>
          <w:b/>
        </w:rPr>
      </w:pPr>
      <w:r w:rsidRPr="00C613A8">
        <w:rPr>
          <w:b/>
        </w:rPr>
        <w:tab/>
      </w:r>
      <w:proofErr w:type="spellStart"/>
      <w:r w:rsidRPr="00C613A8">
        <w:rPr>
          <w:b/>
        </w:rPr>
        <w:t>заборонити</w:t>
      </w:r>
      <w:proofErr w:type="spellEnd"/>
      <w:r w:rsidRPr="00C613A8">
        <w:rPr>
          <w:b/>
        </w:rPr>
        <w:t xml:space="preserve"> </w:t>
      </w:r>
      <w:proofErr w:type="spellStart"/>
      <w:r w:rsidRPr="00C613A8">
        <w:rPr>
          <w:b/>
        </w:rPr>
        <w:t>здійснення</w:t>
      </w:r>
      <w:proofErr w:type="spellEnd"/>
      <w:r w:rsidRPr="00C613A8">
        <w:rPr>
          <w:b/>
        </w:rPr>
        <w:t xml:space="preserve"> </w:t>
      </w:r>
      <w:proofErr w:type="spellStart"/>
      <w:r w:rsidRPr="00C613A8">
        <w:rPr>
          <w:b/>
        </w:rPr>
        <w:t>державних</w:t>
      </w:r>
      <w:proofErr w:type="spellEnd"/>
      <w:r w:rsidRPr="00C613A8">
        <w:rPr>
          <w:b/>
        </w:rPr>
        <w:t xml:space="preserve"> </w:t>
      </w:r>
      <w:proofErr w:type="spellStart"/>
      <w:r w:rsidRPr="00C613A8">
        <w:rPr>
          <w:b/>
        </w:rPr>
        <w:t>закупівель</w:t>
      </w:r>
      <w:proofErr w:type="spellEnd"/>
      <w:r w:rsidRPr="00C613A8">
        <w:rPr>
          <w:b/>
        </w:rPr>
        <w:t xml:space="preserve"> </w:t>
      </w:r>
      <w:proofErr w:type="spellStart"/>
      <w:r w:rsidRPr="00C613A8">
        <w:rPr>
          <w:b/>
        </w:rPr>
        <w:t>товарів</w:t>
      </w:r>
      <w:proofErr w:type="spellEnd"/>
      <w:r w:rsidRPr="00C613A8">
        <w:rPr>
          <w:b/>
        </w:rPr>
        <w:t xml:space="preserve">, </w:t>
      </w:r>
      <w:proofErr w:type="spellStart"/>
      <w:r w:rsidRPr="00C613A8">
        <w:rPr>
          <w:b/>
        </w:rPr>
        <w:t>робіт</w:t>
      </w:r>
      <w:proofErr w:type="spellEnd"/>
      <w:r w:rsidRPr="00C613A8">
        <w:rPr>
          <w:b/>
        </w:rPr>
        <w:t xml:space="preserve"> і </w:t>
      </w:r>
      <w:proofErr w:type="spellStart"/>
      <w:r w:rsidRPr="00C613A8">
        <w:rPr>
          <w:b/>
        </w:rPr>
        <w:t>послуг</w:t>
      </w:r>
      <w:proofErr w:type="spellEnd"/>
      <w:r w:rsidRPr="00C613A8">
        <w:rPr>
          <w:b/>
        </w:rPr>
        <w:t xml:space="preserve"> у </w:t>
      </w:r>
      <w:proofErr w:type="spellStart"/>
      <w:r w:rsidRPr="00C613A8">
        <w:rPr>
          <w:b/>
        </w:rPr>
        <w:t>юридичних</w:t>
      </w:r>
      <w:proofErr w:type="spellEnd"/>
      <w:r w:rsidRPr="00C613A8">
        <w:rPr>
          <w:b/>
        </w:rPr>
        <w:t xml:space="preserve"> </w:t>
      </w:r>
      <w:proofErr w:type="spellStart"/>
      <w:r w:rsidRPr="00C613A8">
        <w:rPr>
          <w:b/>
        </w:rPr>
        <w:t>осіб-резидентів</w:t>
      </w:r>
      <w:proofErr w:type="spellEnd"/>
      <w:r w:rsidRPr="00C613A8">
        <w:rPr>
          <w:b/>
        </w:rPr>
        <w:t xml:space="preserve"> </w:t>
      </w:r>
      <w:proofErr w:type="spellStart"/>
      <w:r w:rsidRPr="00C613A8">
        <w:rPr>
          <w:b/>
        </w:rPr>
        <w:t>Російської</w:t>
      </w:r>
      <w:proofErr w:type="spellEnd"/>
      <w:r w:rsidRPr="00C613A8">
        <w:rPr>
          <w:b/>
        </w:rPr>
        <w:t xml:space="preserve"> </w:t>
      </w:r>
      <w:proofErr w:type="spellStart"/>
      <w:r w:rsidRPr="00C613A8">
        <w:rPr>
          <w:b/>
        </w:rPr>
        <w:t>Федерації</w:t>
      </w:r>
      <w:proofErr w:type="spellEnd"/>
      <w:r w:rsidRPr="00C613A8">
        <w:rPr>
          <w:b/>
        </w:rPr>
        <w:t xml:space="preserve"> </w:t>
      </w:r>
      <w:proofErr w:type="spellStart"/>
      <w:r w:rsidRPr="00C613A8">
        <w:rPr>
          <w:b/>
        </w:rPr>
        <w:t>державної</w:t>
      </w:r>
      <w:proofErr w:type="spellEnd"/>
      <w:r w:rsidRPr="00C613A8">
        <w:rPr>
          <w:b/>
        </w:rPr>
        <w:t xml:space="preserve"> </w:t>
      </w:r>
      <w:proofErr w:type="spellStart"/>
      <w:r w:rsidRPr="00C613A8">
        <w:rPr>
          <w:b/>
        </w:rPr>
        <w:t>форми</w:t>
      </w:r>
      <w:proofErr w:type="spellEnd"/>
      <w:r w:rsidRPr="00C613A8">
        <w:rPr>
          <w:b/>
        </w:rPr>
        <w:t xml:space="preserve"> </w:t>
      </w:r>
      <w:proofErr w:type="spellStart"/>
      <w:r w:rsidRPr="00C613A8">
        <w:rPr>
          <w:b/>
        </w:rPr>
        <w:t>власності</w:t>
      </w:r>
      <w:proofErr w:type="spellEnd"/>
      <w:r w:rsidRPr="00C613A8">
        <w:rPr>
          <w:b/>
        </w:rPr>
        <w:t xml:space="preserve"> та </w:t>
      </w:r>
      <w:proofErr w:type="spellStart"/>
      <w:r w:rsidRPr="00C613A8">
        <w:rPr>
          <w:b/>
        </w:rPr>
        <w:t>юридичних</w:t>
      </w:r>
      <w:proofErr w:type="spellEnd"/>
      <w:r w:rsidRPr="00C613A8">
        <w:rPr>
          <w:b/>
        </w:rPr>
        <w:t xml:space="preserve"> </w:t>
      </w:r>
      <w:proofErr w:type="spellStart"/>
      <w:r w:rsidRPr="00C613A8">
        <w:rPr>
          <w:b/>
        </w:rPr>
        <w:t>осіб</w:t>
      </w:r>
      <w:proofErr w:type="spellEnd"/>
      <w:r w:rsidRPr="00C613A8">
        <w:rPr>
          <w:b/>
        </w:rPr>
        <w:t xml:space="preserve">, </w:t>
      </w:r>
      <w:proofErr w:type="spellStart"/>
      <w:r w:rsidRPr="00C613A8">
        <w:rPr>
          <w:b/>
        </w:rPr>
        <w:t>частка</w:t>
      </w:r>
      <w:proofErr w:type="spellEnd"/>
      <w:r w:rsidRPr="00C613A8">
        <w:rPr>
          <w:b/>
        </w:rPr>
        <w:t xml:space="preserve"> статутного </w:t>
      </w:r>
      <w:proofErr w:type="spellStart"/>
      <w:r w:rsidRPr="00C613A8">
        <w:rPr>
          <w:b/>
        </w:rPr>
        <w:t>капіталу</w:t>
      </w:r>
      <w:proofErr w:type="spellEnd"/>
      <w:r w:rsidRPr="00C613A8">
        <w:rPr>
          <w:b/>
        </w:rPr>
        <w:t xml:space="preserve"> </w:t>
      </w:r>
      <w:proofErr w:type="spellStart"/>
      <w:r w:rsidRPr="00C613A8">
        <w:rPr>
          <w:b/>
        </w:rPr>
        <w:t>яких</w:t>
      </w:r>
      <w:proofErr w:type="spellEnd"/>
      <w:r w:rsidRPr="00C613A8">
        <w:rPr>
          <w:b/>
        </w:rPr>
        <w:t xml:space="preserve"> </w:t>
      </w:r>
      <w:proofErr w:type="spellStart"/>
      <w:r w:rsidRPr="00C613A8">
        <w:rPr>
          <w:b/>
        </w:rPr>
        <w:t>перебуває</w:t>
      </w:r>
      <w:proofErr w:type="spellEnd"/>
      <w:r w:rsidRPr="00C613A8">
        <w:rPr>
          <w:b/>
        </w:rPr>
        <w:t xml:space="preserve"> у </w:t>
      </w:r>
      <w:proofErr w:type="spellStart"/>
      <w:r w:rsidRPr="00C613A8">
        <w:rPr>
          <w:b/>
        </w:rPr>
        <w:t>власності</w:t>
      </w:r>
      <w:proofErr w:type="spellEnd"/>
      <w:r w:rsidRPr="00C613A8">
        <w:rPr>
          <w:b/>
        </w:rPr>
        <w:t xml:space="preserve"> </w:t>
      </w:r>
      <w:proofErr w:type="spellStart"/>
      <w:r w:rsidRPr="00C613A8">
        <w:rPr>
          <w:b/>
        </w:rPr>
        <w:t>Російської</w:t>
      </w:r>
      <w:proofErr w:type="spellEnd"/>
      <w:r w:rsidRPr="00C613A8">
        <w:rPr>
          <w:b/>
        </w:rPr>
        <w:t xml:space="preserve"> </w:t>
      </w:r>
      <w:proofErr w:type="spellStart"/>
      <w:r w:rsidRPr="00C613A8">
        <w:rPr>
          <w:b/>
        </w:rPr>
        <w:t>Федерації</w:t>
      </w:r>
      <w:proofErr w:type="spellEnd"/>
      <w:r w:rsidRPr="00C613A8">
        <w:rPr>
          <w:b/>
        </w:rPr>
        <w:t xml:space="preserve"> , а </w:t>
      </w:r>
      <w:proofErr w:type="spellStart"/>
      <w:r w:rsidRPr="00C613A8">
        <w:rPr>
          <w:b/>
        </w:rPr>
        <w:t>також</w:t>
      </w:r>
      <w:proofErr w:type="spellEnd"/>
      <w:r w:rsidRPr="00C613A8">
        <w:rPr>
          <w:b/>
        </w:rPr>
        <w:t xml:space="preserve">  у </w:t>
      </w:r>
      <w:proofErr w:type="spellStart"/>
      <w:r w:rsidRPr="00C613A8">
        <w:rPr>
          <w:b/>
        </w:rPr>
        <w:t>інших</w:t>
      </w:r>
      <w:proofErr w:type="spellEnd"/>
      <w:r w:rsidRPr="00C613A8">
        <w:rPr>
          <w:b/>
        </w:rPr>
        <w:t xml:space="preserve"> </w:t>
      </w:r>
      <w:proofErr w:type="spellStart"/>
      <w:r w:rsidRPr="00C613A8">
        <w:rPr>
          <w:b/>
        </w:rPr>
        <w:t>суб’єктів</w:t>
      </w:r>
      <w:proofErr w:type="spellEnd"/>
      <w:r w:rsidRPr="00C613A8">
        <w:rPr>
          <w:b/>
        </w:rPr>
        <w:t xml:space="preserve">  </w:t>
      </w:r>
      <w:proofErr w:type="spellStart"/>
      <w:r w:rsidRPr="00C613A8">
        <w:rPr>
          <w:b/>
        </w:rPr>
        <w:t>господарювання</w:t>
      </w:r>
      <w:proofErr w:type="spellEnd"/>
      <w:r w:rsidRPr="00C613A8">
        <w:rPr>
          <w:b/>
        </w:rPr>
        <w:t xml:space="preserve"> , </w:t>
      </w:r>
      <w:proofErr w:type="spellStart"/>
      <w:r w:rsidRPr="00C613A8">
        <w:rPr>
          <w:b/>
        </w:rPr>
        <w:t>що</w:t>
      </w:r>
      <w:proofErr w:type="spellEnd"/>
      <w:r w:rsidRPr="00C613A8">
        <w:rPr>
          <w:b/>
        </w:rPr>
        <w:t xml:space="preserve"> </w:t>
      </w:r>
      <w:proofErr w:type="spellStart"/>
      <w:r w:rsidRPr="00C613A8">
        <w:rPr>
          <w:b/>
        </w:rPr>
        <w:t>здійснюють</w:t>
      </w:r>
      <w:proofErr w:type="spellEnd"/>
      <w:r w:rsidRPr="00C613A8">
        <w:rPr>
          <w:b/>
        </w:rPr>
        <w:t xml:space="preserve">  продаж </w:t>
      </w:r>
      <w:proofErr w:type="spellStart"/>
      <w:r w:rsidRPr="00C613A8">
        <w:rPr>
          <w:b/>
        </w:rPr>
        <w:t>товарів</w:t>
      </w:r>
      <w:proofErr w:type="spellEnd"/>
      <w:r w:rsidRPr="00C613A8">
        <w:rPr>
          <w:b/>
        </w:rPr>
        <w:t xml:space="preserve">, </w:t>
      </w:r>
      <w:proofErr w:type="spellStart"/>
      <w:r w:rsidRPr="00C613A8">
        <w:rPr>
          <w:b/>
        </w:rPr>
        <w:t>робіт</w:t>
      </w:r>
      <w:proofErr w:type="spellEnd"/>
      <w:r w:rsidRPr="00C613A8">
        <w:rPr>
          <w:b/>
        </w:rPr>
        <w:t xml:space="preserve"> і </w:t>
      </w:r>
      <w:proofErr w:type="spellStart"/>
      <w:r w:rsidRPr="00C613A8">
        <w:rPr>
          <w:b/>
        </w:rPr>
        <w:t>послуг</w:t>
      </w:r>
      <w:proofErr w:type="spellEnd"/>
      <w:r w:rsidRPr="00C613A8">
        <w:rPr>
          <w:b/>
        </w:rPr>
        <w:t xml:space="preserve">  </w:t>
      </w:r>
      <w:proofErr w:type="spellStart"/>
      <w:r w:rsidRPr="00C613A8">
        <w:rPr>
          <w:b/>
        </w:rPr>
        <w:t>походженням</w:t>
      </w:r>
      <w:proofErr w:type="spellEnd"/>
      <w:r w:rsidRPr="00C613A8">
        <w:rPr>
          <w:b/>
        </w:rPr>
        <w:t xml:space="preserve"> з </w:t>
      </w:r>
      <w:proofErr w:type="spellStart"/>
      <w:r w:rsidRPr="00C613A8">
        <w:rPr>
          <w:b/>
        </w:rPr>
        <w:t>Російської</w:t>
      </w:r>
      <w:proofErr w:type="spellEnd"/>
      <w:r w:rsidRPr="00C613A8">
        <w:rPr>
          <w:b/>
        </w:rPr>
        <w:t xml:space="preserve"> </w:t>
      </w:r>
      <w:proofErr w:type="spellStart"/>
      <w:r w:rsidRPr="00C613A8">
        <w:rPr>
          <w:b/>
        </w:rPr>
        <w:t>Федерації</w:t>
      </w:r>
      <w:proofErr w:type="spellEnd"/>
      <w:r w:rsidRPr="00C613A8">
        <w:rPr>
          <w:b/>
        </w:rPr>
        <w:t xml:space="preserve">, </w:t>
      </w:r>
      <w:proofErr w:type="spellStart"/>
      <w:r w:rsidRPr="00C613A8">
        <w:rPr>
          <w:b/>
        </w:rPr>
        <w:t>крім</w:t>
      </w:r>
      <w:proofErr w:type="spellEnd"/>
      <w:r w:rsidRPr="00C613A8">
        <w:rPr>
          <w:b/>
        </w:rPr>
        <w:t xml:space="preserve"> </w:t>
      </w:r>
      <w:proofErr w:type="spellStart"/>
      <w:r w:rsidRPr="00C613A8">
        <w:rPr>
          <w:b/>
        </w:rPr>
        <w:t>випадків</w:t>
      </w:r>
      <w:proofErr w:type="spellEnd"/>
      <w:r w:rsidRPr="00C613A8">
        <w:rPr>
          <w:b/>
        </w:rPr>
        <w:t xml:space="preserve"> , коли </w:t>
      </w:r>
      <w:proofErr w:type="spellStart"/>
      <w:r w:rsidRPr="00C613A8">
        <w:rPr>
          <w:b/>
        </w:rPr>
        <w:t>заміщення</w:t>
      </w:r>
      <w:proofErr w:type="spellEnd"/>
      <w:r w:rsidRPr="00C613A8">
        <w:rPr>
          <w:b/>
        </w:rPr>
        <w:t xml:space="preserve"> таких </w:t>
      </w:r>
      <w:proofErr w:type="spellStart"/>
      <w:r w:rsidRPr="00C613A8">
        <w:rPr>
          <w:b/>
        </w:rPr>
        <w:t>предметів</w:t>
      </w:r>
      <w:proofErr w:type="spellEnd"/>
      <w:r w:rsidRPr="00C613A8">
        <w:rPr>
          <w:b/>
        </w:rPr>
        <w:t xml:space="preserve">  </w:t>
      </w:r>
      <w:proofErr w:type="spellStart"/>
      <w:r w:rsidRPr="00C613A8">
        <w:rPr>
          <w:b/>
        </w:rPr>
        <w:t>закупівлі</w:t>
      </w:r>
      <w:proofErr w:type="spellEnd"/>
      <w:r w:rsidRPr="00C613A8">
        <w:rPr>
          <w:b/>
        </w:rPr>
        <w:t xml:space="preserve">  </w:t>
      </w:r>
      <w:proofErr w:type="spellStart"/>
      <w:r w:rsidRPr="00C613A8">
        <w:rPr>
          <w:b/>
        </w:rPr>
        <w:t>іншими</w:t>
      </w:r>
      <w:proofErr w:type="spellEnd"/>
      <w:r w:rsidRPr="00C613A8">
        <w:rPr>
          <w:b/>
        </w:rPr>
        <w:t xml:space="preserve"> </w:t>
      </w:r>
      <w:proofErr w:type="spellStart"/>
      <w:r w:rsidRPr="00C613A8">
        <w:rPr>
          <w:b/>
        </w:rPr>
        <w:t>неможливе</w:t>
      </w:r>
      <w:proofErr w:type="spellEnd"/>
      <w:r w:rsidRPr="00C613A8">
        <w:rPr>
          <w:b/>
        </w:rPr>
        <w:t xml:space="preserve">, </w:t>
      </w:r>
      <w:proofErr w:type="spellStart"/>
      <w:r w:rsidRPr="00C613A8">
        <w:rPr>
          <w:b/>
        </w:rPr>
        <w:t>що</w:t>
      </w:r>
      <w:proofErr w:type="spellEnd"/>
      <w:r w:rsidRPr="00C613A8">
        <w:rPr>
          <w:b/>
        </w:rPr>
        <w:t xml:space="preserve"> </w:t>
      </w:r>
      <w:proofErr w:type="spellStart"/>
      <w:r w:rsidRPr="00C613A8">
        <w:rPr>
          <w:b/>
        </w:rPr>
        <w:t>підтверджено</w:t>
      </w:r>
      <w:proofErr w:type="spellEnd"/>
      <w:r w:rsidRPr="00C613A8">
        <w:rPr>
          <w:b/>
        </w:rPr>
        <w:t xml:space="preserve">  </w:t>
      </w:r>
      <w:proofErr w:type="spellStart"/>
      <w:r w:rsidRPr="00C613A8">
        <w:rPr>
          <w:b/>
        </w:rPr>
        <w:t>Міністерством</w:t>
      </w:r>
      <w:proofErr w:type="spellEnd"/>
      <w:r w:rsidRPr="00C613A8">
        <w:rPr>
          <w:b/>
        </w:rPr>
        <w:t xml:space="preserve"> </w:t>
      </w:r>
      <w:proofErr w:type="spellStart"/>
      <w:r w:rsidRPr="00C613A8">
        <w:rPr>
          <w:b/>
        </w:rPr>
        <w:t>економічного</w:t>
      </w:r>
      <w:proofErr w:type="spellEnd"/>
      <w:r w:rsidRPr="00C613A8">
        <w:rPr>
          <w:b/>
        </w:rPr>
        <w:t xml:space="preserve"> </w:t>
      </w:r>
      <w:proofErr w:type="spellStart"/>
      <w:r w:rsidRPr="00C613A8">
        <w:rPr>
          <w:b/>
        </w:rPr>
        <w:t>розвитку</w:t>
      </w:r>
      <w:proofErr w:type="spellEnd"/>
      <w:r w:rsidRPr="00C613A8">
        <w:rPr>
          <w:b/>
        </w:rPr>
        <w:t xml:space="preserve"> і </w:t>
      </w:r>
      <w:proofErr w:type="spellStart"/>
      <w:r w:rsidRPr="00C613A8">
        <w:rPr>
          <w:b/>
        </w:rPr>
        <w:t>торгівлі</w:t>
      </w:r>
      <w:proofErr w:type="spellEnd"/>
      <w:r w:rsidRPr="00C613A8">
        <w:rPr>
          <w:b/>
        </w:rPr>
        <w:t>.</w:t>
      </w:r>
    </w:p>
    <w:p w:rsidR="00C613A8" w:rsidRPr="00C613A8" w:rsidRDefault="00C613A8" w:rsidP="00C613A8">
      <w:pPr>
        <w:rPr>
          <w:b/>
        </w:rPr>
      </w:pPr>
      <w:r w:rsidRPr="00C613A8">
        <w:rPr>
          <w:b/>
        </w:rPr>
        <w:t xml:space="preserve">    </w:t>
      </w:r>
    </w:p>
    <w:p w:rsidR="00C613A8" w:rsidRPr="00C613A8" w:rsidRDefault="00C613A8" w:rsidP="00C613A8">
      <w:pPr>
        <w:rPr>
          <w:b/>
        </w:rPr>
      </w:pPr>
    </w:p>
    <w:p w:rsidR="00C613A8" w:rsidRPr="00C613A8" w:rsidRDefault="00C613A8" w:rsidP="00C613A8">
      <w:pPr>
        <w:rPr>
          <w:b/>
        </w:rPr>
      </w:pPr>
      <w:r w:rsidRPr="00C613A8">
        <w:rPr>
          <w:b/>
        </w:rPr>
        <w:t xml:space="preserve"> У </w:t>
      </w:r>
      <w:proofErr w:type="spellStart"/>
      <w:r w:rsidRPr="00C613A8">
        <w:rPr>
          <w:b/>
        </w:rPr>
        <w:t>разі</w:t>
      </w:r>
      <w:proofErr w:type="spellEnd"/>
      <w:r w:rsidRPr="00C613A8">
        <w:rPr>
          <w:b/>
        </w:rPr>
        <w:t xml:space="preserve">, </w:t>
      </w:r>
      <w:proofErr w:type="spellStart"/>
      <w:r w:rsidRPr="00C613A8">
        <w:rPr>
          <w:b/>
        </w:rPr>
        <w:t>якщо</w:t>
      </w:r>
      <w:proofErr w:type="spellEnd"/>
      <w:r w:rsidRPr="00C613A8">
        <w:rPr>
          <w:b/>
        </w:rPr>
        <w:t xml:space="preserve"> </w:t>
      </w:r>
      <w:proofErr w:type="spellStart"/>
      <w:r w:rsidRPr="00C613A8">
        <w:rPr>
          <w:b/>
        </w:rPr>
        <w:t>тендерна</w:t>
      </w:r>
      <w:proofErr w:type="spellEnd"/>
      <w:r w:rsidRPr="00C613A8">
        <w:rPr>
          <w:b/>
        </w:rPr>
        <w:t xml:space="preserve"> </w:t>
      </w:r>
      <w:proofErr w:type="spellStart"/>
      <w:r w:rsidRPr="00C613A8">
        <w:rPr>
          <w:b/>
        </w:rPr>
        <w:t>документація</w:t>
      </w:r>
      <w:proofErr w:type="spellEnd"/>
      <w:r w:rsidRPr="00C613A8">
        <w:rPr>
          <w:b/>
        </w:rPr>
        <w:t xml:space="preserve"> </w:t>
      </w:r>
      <w:proofErr w:type="spellStart"/>
      <w:r w:rsidRPr="00C613A8">
        <w:rPr>
          <w:b/>
        </w:rPr>
        <w:t>містить</w:t>
      </w:r>
      <w:proofErr w:type="spellEnd"/>
      <w:r w:rsidRPr="00C613A8">
        <w:rPr>
          <w:b/>
        </w:rPr>
        <w:t xml:space="preserve"> </w:t>
      </w:r>
      <w:proofErr w:type="spellStart"/>
      <w:r w:rsidRPr="00C613A8">
        <w:rPr>
          <w:b/>
        </w:rPr>
        <w:t>посилання</w:t>
      </w:r>
      <w:proofErr w:type="spellEnd"/>
      <w:r w:rsidRPr="00C613A8">
        <w:rPr>
          <w:b/>
        </w:rPr>
        <w:t xml:space="preserve"> на </w:t>
      </w:r>
      <w:proofErr w:type="spellStart"/>
      <w:r w:rsidRPr="00C613A8">
        <w:rPr>
          <w:b/>
        </w:rPr>
        <w:t>конкретну</w:t>
      </w:r>
      <w:proofErr w:type="spellEnd"/>
      <w:r w:rsidRPr="00C613A8">
        <w:rPr>
          <w:b/>
        </w:rPr>
        <w:t xml:space="preserve"> </w:t>
      </w:r>
      <w:proofErr w:type="spellStart"/>
      <w:r w:rsidRPr="00C613A8">
        <w:rPr>
          <w:b/>
        </w:rPr>
        <w:t>торгівельну</w:t>
      </w:r>
      <w:proofErr w:type="spellEnd"/>
      <w:r w:rsidRPr="00C613A8">
        <w:rPr>
          <w:b/>
        </w:rPr>
        <w:t xml:space="preserve"> марку </w:t>
      </w:r>
      <w:proofErr w:type="spellStart"/>
      <w:r w:rsidRPr="00C613A8">
        <w:rPr>
          <w:b/>
        </w:rPr>
        <w:t>чи</w:t>
      </w:r>
      <w:proofErr w:type="spellEnd"/>
      <w:r w:rsidRPr="00C613A8">
        <w:rPr>
          <w:b/>
        </w:rPr>
        <w:t xml:space="preserve"> </w:t>
      </w:r>
      <w:proofErr w:type="spellStart"/>
      <w:r w:rsidRPr="00C613A8">
        <w:rPr>
          <w:b/>
        </w:rPr>
        <w:t>фірму</w:t>
      </w:r>
      <w:proofErr w:type="spellEnd"/>
      <w:r w:rsidRPr="00C613A8">
        <w:rPr>
          <w:b/>
        </w:rPr>
        <w:t xml:space="preserve">, патент, </w:t>
      </w:r>
      <w:proofErr w:type="spellStart"/>
      <w:r w:rsidRPr="00C613A8">
        <w:rPr>
          <w:b/>
        </w:rPr>
        <w:t>конструкцію</w:t>
      </w:r>
      <w:proofErr w:type="spellEnd"/>
      <w:r w:rsidRPr="00C613A8">
        <w:rPr>
          <w:b/>
        </w:rPr>
        <w:t xml:space="preserve"> </w:t>
      </w:r>
      <w:proofErr w:type="spellStart"/>
      <w:r w:rsidRPr="00C613A8">
        <w:rPr>
          <w:b/>
        </w:rPr>
        <w:t>або</w:t>
      </w:r>
      <w:proofErr w:type="spellEnd"/>
      <w:r w:rsidRPr="00C613A8">
        <w:rPr>
          <w:b/>
        </w:rPr>
        <w:t xml:space="preserve"> тип предмета </w:t>
      </w:r>
      <w:proofErr w:type="spellStart"/>
      <w:r w:rsidRPr="00C613A8">
        <w:rPr>
          <w:b/>
        </w:rPr>
        <w:t>закупівлі</w:t>
      </w:r>
      <w:proofErr w:type="spellEnd"/>
      <w:r w:rsidRPr="00C613A8">
        <w:rPr>
          <w:b/>
        </w:rPr>
        <w:t xml:space="preserve">, </w:t>
      </w:r>
      <w:proofErr w:type="spellStart"/>
      <w:r w:rsidRPr="00C613A8">
        <w:rPr>
          <w:b/>
        </w:rPr>
        <w:t>джерело</w:t>
      </w:r>
      <w:proofErr w:type="spellEnd"/>
      <w:r w:rsidRPr="00C613A8">
        <w:rPr>
          <w:b/>
        </w:rPr>
        <w:t xml:space="preserve"> </w:t>
      </w:r>
      <w:proofErr w:type="spellStart"/>
      <w:r w:rsidRPr="00C613A8">
        <w:rPr>
          <w:b/>
        </w:rPr>
        <w:t>його</w:t>
      </w:r>
      <w:proofErr w:type="spellEnd"/>
      <w:r w:rsidRPr="00C613A8">
        <w:rPr>
          <w:b/>
        </w:rPr>
        <w:t xml:space="preserve"> </w:t>
      </w:r>
      <w:proofErr w:type="spellStart"/>
      <w:r w:rsidRPr="00C613A8">
        <w:rPr>
          <w:b/>
        </w:rPr>
        <w:t>походження</w:t>
      </w:r>
      <w:proofErr w:type="spellEnd"/>
      <w:r w:rsidRPr="00C613A8">
        <w:rPr>
          <w:b/>
        </w:rPr>
        <w:t xml:space="preserve"> </w:t>
      </w:r>
      <w:proofErr w:type="spellStart"/>
      <w:r w:rsidRPr="00C613A8">
        <w:rPr>
          <w:b/>
        </w:rPr>
        <w:t>або</w:t>
      </w:r>
      <w:proofErr w:type="spellEnd"/>
      <w:r w:rsidRPr="00C613A8">
        <w:rPr>
          <w:b/>
        </w:rPr>
        <w:t xml:space="preserve"> </w:t>
      </w:r>
      <w:proofErr w:type="spellStart"/>
      <w:r w:rsidRPr="00C613A8">
        <w:rPr>
          <w:b/>
        </w:rPr>
        <w:t>виробника</w:t>
      </w:r>
      <w:proofErr w:type="spellEnd"/>
      <w:r w:rsidRPr="00C613A8">
        <w:rPr>
          <w:b/>
        </w:rPr>
        <w:t xml:space="preserve">, то </w:t>
      </w:r>
      <w:proofErr w:type="spellStart"/>
      <w:r w:rsidRPr="00C613A8">
        <w:rPr>
          <w:b/>
        </w:rPr>
        <w:t>читати</w:t>
      </w:r>
      <w:proofErr w:type="spellEnd"/>
      <w:r w:rsidRPr="00C613A8">
        <w:rPr>
          <w:b/>
        </w:rPr>
        <w:t xml:space="preserve"> з </w:t>
      </w:r>
      <w:proofErr w:type="spellStart"/>
      <w:r w:rsidRPr="00C613A8">
        <w:rPr>
          <w:b/>
        </w:rPr>
        <w:t>виразом</w:t>
      </w:r>
      <w:proofErr w:type="spellEnd"/>
      <w:r w:rsidRPr="00C613A8">
        <w:rPr>
          <w:b/>
        </w:rPr>
        <w:t xml:space="preserve"> «</w:t>
      </w:r>
      <w:proofErr w:type="spellStart"/>
      <w:r w:rsidRPr="00C613A8">
        <w:rPr>
          <w:b/>
        </w:rPr>
        <w:t>або</w:t>
      </w:r>
      <w:proofErr w:type="spellEnd"/>
      <w:r w:rsidRPr="00C613A8">
        <w:rPr>
          <w:b/>
        </w:rPr>
        <w:t xml:space="preserve"> </w:t>
      </w:r>
      <w:proofErr w:type="spellStart"/>
      <w:r w:rsidRPr="00C613A8">
        <w:rPr>
          <w:b/>
        </w:rPr>
        <w:t>еквівалент</w:t>
      </w:r>
      <w:proofErr w:type="spellEnd"/>
      <w:r w:rsidRPr="00C613A8">
        <w:rPr>
          <w:b/>
        </w:rPr>
        <w:t xml:space="preserve">». </w:t>
      </w:r>
    </w:p>
    <w:p w:rsidR="00C613A8" w:rsidRPr="00C613A8" w:rsidRDefault="00C613A8" w:rsidP="00C613A8">
      <w:pPr>
        <w:rPr>
          <w:b/>
        </w:rPr>
      </w:pPr>
    </w:p>
    <w:p w:rsidR="001D605E" w:rsidRDefault="001D605E" w:rsidP="001D605E">
      <w:pPr>
        <w:jc w:val="center"/>
      </w:pPr>
    </w:p>
    <w:p w:rsidR="00B26327" w:rsidRPr="001D605E" w:rsidRDefault="00C613A8" w:rsidP="001D605E">
      <w:pPr>
        <w:jc w:val="center"/>
      </w:pPr>
      <w:r w:rsidRPr="001D605E">
        <w:t xml:space="preserve">Посада, </w:t>
      </w:r>
      <w:proofErr w:type="spellStart"/>
      <w:r w:rsidRPr="001D605E">
        <w:t>прізвище</w:t>
      </w:r>
      <w:proofErr w:type="spellEnd"/>
      <w:r w:rsidRPr="001D605E">
        <w:t xml:space="preserve">, </w:t>
      </w:r>
      <w:proofErr w:type="spellStart"/>
      <w:r w:rsidRPr="001D605E">
        <w:t>ініціали</w:t>
      </w:r>
      <w:proofErr w:type="spellEnd"/>
      <w:r w:rsidRPr="001D605E">
        <w:t xml:space="preserve">, </w:t>
      </w:r>
      <w:proofErr w:type="spellStart"/>
      <w:r w:rsidRPr="001D605E">
        <w:t>підпис</w:t>
      </w:r>
      <w:proofErr w:type="spellEnd"/>
      <w:r w:rsidRPr="001D605E">
        <w:t xml:space="preserve"> </w:t>
      </w:r>
      <w:proofErr w:type="spellStart"/>
      <w:r w:rsidRPr="001D605E">
        <w:t>уповноваженої</w:t>
      </w:r>
      <w:proofErr w:type="spellEnd"/>
      <w:r w:rsidRPr="001D605E">
        <w:t xml:space="preserve"> особи </w:t>
      </w:r>
      <w:proofErr w:type="spellStart"/>
      <w:r w:rsidRPr="001D605E">
        <w:t>Учасника</w:t>
      </w:r>
      <w:proofErr w:type="spellEnd"/>
      <w:r w:rsidRPr="001D605E">
        <w:t xml:space="preserve">, </w:t>
      </w:r>
      <w:proofErr w:type="spellStart"/>
      <w:r w:rsidRPr="001D605E">
        <w:t>завірені</w:t>
      </w:r>
      <w:proofErr w:type="spellEnd"/>
      <w:r w:rsidRPr="001D605E">
        <w:t xml:space="preserve"> </w:t>
      </w:r>
      <w:proofErr w:type="spellStart"/>
      <w:r w:rsidRPr="001D605E">
        <w:t>печаткою</w:t>
      </w:r>
      <w:proofErr w:type="spellEnd"/>
      <w:r w:rsidRPr="001D605E">
        <w:t xml:space="preserve"> (при </w:t>
      </w:r>
      <w:proofErr w:type="spellStart"/>
      <w:r w:rsidRPr="001D605E">
        <w:t>наявності</w:t>
      </w:r>
      <w:proofErr w:type="spellEnd"/>
      <w:r w:rsidRPr="001D605E">
        <w:t>).</w:t>
      </w:r>
    </w:p>
    <w:sectPr w:rsidR="00B26327" w:rsidRPr="001D605E" w:rsidSect="00BF62D1">
      <w:pgSz w:w="11906" w:h="16838"/>
      <w:pgMar w:top="709" w:right="92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066C"/>
    <w:multiLevelType w:val="multilevel"/>
    <w:tmpl w:val="0008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80B7F"/>
    <w:multiLevelType w:val="hybridMultilevel"/>
    <w:tmpl w:val="52387E96"/>
    <w:lvl w:ilvl="0" w:tplc="A39898E0">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2" w15:restartNumberingAfterBreak="0">
    <w:nsid w:val="197C4F3E"/>
    <w:multiLevelType w:val="hybridMultilevel"/>
    <w:tmpl w:val="55EEDC16"/>
    <w:lvl w:ilvl="0" w:tplc="7A2A3C72">
      <w:start w:val="1"/>
      <w:numFmt w:val="decimal"/>
      <w:lvlText w:val="%1."/>
      <w:lvlJc w:val="left"/>
      <w:pPr>
        <w:ind w:left="720" w:hanging="360"/>
      </w:pPr>
      <w:rPr>
        <w:rFonts w:cs="Times New Roman" w:hint="default"/>
        <w:color w:val="12121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7511568"/>
    <w:multiLevelType w:val="multilevel"/>
    <w:tmpl w:val="D1C8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DA01A4"/>
    <w:multiLevelType w:val="multilevel"/>
    <w:tmpl w:val="3A56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34244C"/>
    <w:multiLevelType w:val="hybridMultilevel"/>
    <w:tmpl w:val="7F7E7EE4"/>
    <w:lvl w:ilvl="0" w:tplc="539041D2">
      <w:start w:val="1"/>
      <w:numFmt w:val="bullet"/>
      <w:lvlText w:val="–"/>
      <w:lvlJc w:val="left"/>
      <w:pPr>
        <w:tabs>
          <w:tab w:val="num" w:pos="720"/>
        </w:tabs>
        <w:ind w:left="720"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4DE751C3"/>
    <w:multiLevelType w:val="multilevel"/>
    <w:tmpl w:val="B4A8397A"/>
    <w:lvl w:ilvl="0">
      <w:start w:val="2"/>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7" w15:restartNumberingAfterBreak="0">
    <w:nsid w:val="52EB4B8D"/>
    <w:multiLevelType w:val="multilevel"/>
    <w:tmpl w:val="65EA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530D54"/>
    <w:multiLevelType w:val="hybridMultilevel"/>
    <w:tmpl w:val="1180D9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9CE732A"/>
    <w:multiLevelType w:val="hybridMultilevel"/>
    <w:tmpl w:val="ECBA1C4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BA45954"/>
    <w:multiLevelType w:val="multilevel"/>
    <w:tmpl w:val="0EB0E0FE"/>
    <w:lvl w:ilvl="0">
      <w:start w:val="1"/>
      <w:numFmt w:val="decimal"/>
      <w:lvlText w:val="%1."/>
      <w:lvlJc w:val="left"/>
      <w:pPr>
        <w:ind w:left="720" w:hanging="360"/>
      </w:pPr>
      <w:rPr>
        <w:rFonts w:cs="Times New Roman" w:hint="default"/>
        <w:sz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5C4767AC"/>
    <w:multiLevelType w:val="multilevel"/>
    <w:tmpl w:val="FACC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355EA5"/>
    <w:multiLevelType w:val="multilevel"/>
    <w:tmpl w:val="3DD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08300D"/>
    <w:multiLevelType w:val="multilevel"/>
    <w:tmpl w:val="5F2A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D2389C"/>
    <w:multiLevelType w:val="multilevel"/>
    <w:tmpl w:val="E28EDE0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77C45951"/>
    <w:multiLevelType w:val="multilevel"/>
    <w:tmpl w:val="6608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08419D"/>
    <w:multiLevelType w:val="multilevel"/>
    <w:tmpl w:val="C0342ECC"/>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3"/>
  </w:num>
  <w:num w:numId="2">
    <w:abstractNumId w:val="0"/>
  </w:num>
  <w:num w:numId="3">
    <w:abstractNumId w:val="11"/>
  </w:num>
  <w:num w:numId="4">
    <w:abstractNumId w:val="15"/>
  </w:num>
  <w:num w:numId="5">
    <w:abstractNumId w:val="12"/>
  </w:num>
  <w:num w:numId="6">
    <w:abstractNumId w:val="7"/>
  </w:num>
  <w:num w:numId="7">
    <w:abstractNumId w:val="4"/>
  </w:num>
  <w:num w:numId="8">
    <w:abstractNumId w:val="13"/>
  </w:num>
  <w:num w:numId="9">
    <w:abstractNumId w:val="8"/>
  </w:num>
  <w:num w:numId="10">
    <w:abstractNumId w:val="2"/>
  </w:num>
  <w:num w:numId="11">
    <w:abstractNumId w:val="9"/>
  </w:num>
  <w:num w:numId="12">
    <w:abstractNumId w:val="10"/>
  </w:num>
  <w:num w:numId="13">
    <w:abstractNumId w:val="6"/>
  </w:num>
  <w:num w:numId="14">
    <w:abstractNumId w:val="14"/>
  </w:num>
  <w:num w:numId="15">
    <w:abstractNumId w:val="1"/>
  </w:num>
  <w:num w:numId="16">
    <w:abstractNumId w:val="16"/>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246"/>
    <w:rsid w:val="00001430"/>
    <w:rsid w:val="00010DA6"/>
    <w:rsid w:val="0001263B"/>
    <w:rsid w:val="000144A0"/>
    <w:rsid w:val="00021726"/>
    <w:rsid w:val="0004292C"/>
    <w:rsid w:val="0005087E"/>
    <w:rsid w:val="000578BB"/>
    <w:rsid w:val="000705B9"/>
    <w:rsid w:val="00071B5E"/>
    <w:rsid w:val="00071B99"/>
    <w:rsid w:val="00075851"/>
    <w:rsid w:val="000765EB"/>
    <w:rsid w:val="00086E36"/>
    <w:rsid w:val="0009070A"/>
    <w:rsid w:val="000A5F74"/>
    <w:rsid w:val="000B51F2"/>
    <w:rsid w:val="000D1A90"/>
    <w:rsid w:val="000D3A58"/>
    <w:rsid w:val="000D6700"/>
    <w:rsid w:val="000D7E11"/>
    <w:rsid w:val="000E7CBA"/>
    <w:rsid w:val="000F509A"/>
    <w:rsid w:val="00107C10"/>
    <w:rsid w:val="00116ED0"/>
    <w:rsid w:val="00120C2D"/>
    <w:rsid w:val="00125EBB"/>
    <w:rsid w:val="00134E90"/>
    <w:rsid w:val="00143044"/>
    <w:rsid w:val="00150358"/>
    <w:rsid w:val="0015622F"/>
    <w:rsid w:val="0016345E"/>
    <w:rsid w:val="00163D6D"/>
    <w:rsid w:val="0017021F"/>
    <w:rsid w:val="001742FE"/>
    <w:rsid w:val="00174DFF"/>
    <w:rsid w:val="00184FB5"/>
    <w:rsid w:val="001A07C7"/>
    <w:rsid w:val="001A7921"/>
    <w:rsid w:val="001B33EC"/>
    <w:rsid w:val="001B5CCD"/>
    <w:rsid w:val="001C3E84"/>
    <w:rsid w:val="001D3875"/>
    <w:rsid w:val="001D5BD2"/>
    <w:rsid w:val="001D5DE0"/>
    <w:rsid w:val="001D605E"/>
    <w:rsid w:val="001E2AED"/>
    <w:rsid w:val="001F1310"/>
    <w:rsid w:val="001F1781"/>
    <w:rsid w:val="001F246A"/>
    <w:rsid w:val="001F2D25"/>
    <w:rsid w:val="0020066D"/>
    <w:rsid w:val="00202043"/>
    <w:rsid w:val="00212396"/>
    <w:rsid w:val="002242C1"/>
    <w:rsid w:val="00226350"/>
    <w:rsid w:val="002272D1"/>
    <w:rsid w:val="00232563"/>
    <w:rsid w:val="00236D37"/>
    <w:rsid w:val="0024408A"/>
    <w:rsid w:val="00253A4E"/>
    <w:rsid w:val="002603AD"/>
    <w:rsid w:val="0026267D"/>
    <w:rsid w:val="00264D8B"/>
    <w:rsid w:val="00272767"/>
    <w:rsid w:val="002800D0"/>
    <w:rsid w:val="00291E44"/>
    <w:rsid w:val="002A2915"/>
    <w:rsid w:val="002A2A8F"/>
    <w:rsid w:val="002A3C05"/>
    <w:rsid w:val="002A4DE9"/>
    <w:rsid w:val="002B4D51"/>
    <w:rsid w:val="002C4349"/>
    <w:rsid w:val="002C7E7A"/>
    <w:rsid w:val="002D2589"/>
    <w:rsid w:val="002D376A"/>
    <w:rsid w:val="002D6DF2"/>
    <w:rsid w:val="002D7B9B"/>
    <w:rsid w:val="002E0F5B"/>
    <w:rsid w:val="002E15CA"/>
    <w:rsid w:val="002E5F90"/>
    <w:rsid w:val="002F1D3D"/>
    <w:rsid w:val="002F61AD"/>
    <w:rsid w:val="003034C0"/>
    <w:rsid w:val="003047C3"/>
    <w:rsid w:val="00306483"/>
    <w:rsid w:val="0035378F"/>
    <w:rsid w:val="00373374"/>
    <w:rsid w:val="00380DAC"/>
    <w:rsid w:val="00383DB0"/>
    <w:rsid w:val="003962CA"/>
    <w:rsid w:val="003A7F9B"/>
    <w:rsid w:val="003B0240"/>
    <w:rsid w:val="003B08BC"/>
    <w:rsid w:val="003C1E21"/>
    <w:rsid w:val="003D7A4F"/>
    <w:rsid w:val="003E194F"/>
    <w:rsid w:val="003F2D00"/>
    <w:rsid w:val="003F6E6A"/>
    <w:rsid w:val="004028C6"/>
    <w:rsid w:val="00413853"/>
    <w:rsid w:val="004217CD"/>
    <w:rsid w:val="00430FC4"/>
    <w:rsid w:val="00434288"/>
    <w:rsid w:val="00435831"/>
    <w:rsid w:val="00441813"/>
    <w:rsid w:val="004440C1"/>
    <w:rsid w:val="00444D2E"/>
    <w:rsid w:val="00462860"/>
    <w:rsid w:val="00463810"/>
    <w:rsid w:val="00464B94"/>
    <w:rsid w:val="00465C58"/>
    <w:rsid w:val="00471E9E"/>
    <w:rsid w:val="004766AA"/>
    <w:rsid w:val="00486085"/>
    <w:rsid w:val="00490C1B"/>
    <w:rsid w:val="00492D64"/>
    <w:rsid w:val="0049690F"/>
    <w:rsid w:val="004A4631"/>
    <w:rsid w:val="004B22A6"/>
    <w:rsid w:val="004B45B5"/>
    <w:rsid w:val="004C6112"/>
    <w:rsid w:val="004C7D40"/>
    <w:rsid w:val="004D3D6C"/>
    <w:rsid w:val="004D5E81"/>
    <w:rsid w:val="004E2A9E"/>
    <w:rsid w:val="004F29AF"/>
    <w:rsid w:val="004F39BC"/>
    <w:rsid w:val="00503B83"/>
    <w:rsid w:val="005057CF"/>
    <w:rsid w:val="0051349A"/>
    <w:rsid w:val="00514E76"/>
    <w:rsid w:val="00515248"/>
    <w:rsid w:val="00523A32"/>
    <w:rsid w:val="00537EC8"/>
    <w:rsid w:val="005412A5"/>
    <w:rsid w:val="005516E2"/>
    <w:rsid w:val="00556963"/>
    <w:rsid w:val="00562249"/>
    <w:rsid w:val="00562A34"/>
    <w:rsid w:val="00565EFE"/>
    <w:rsid w:val="005677CB"/>
    <w:rsid w:val="00580BE6"/>
    <w:rsid w:val="00581702"/>
    <w:rsid w:val="00585BAB"/>
    <w:rsid w:val="00586375"/>
    <w:rsid w:val="00586EF9"/>
    <w:rsid w:val="005A1819"/>
    <w:rsid w:val="005A1A83"/>
    <w:rsid w:val="005A24A1"/>
    <w:rsid w:val="005A5ACF"/>
    <w:rsid w:val="005A5B45"/>
    <w:rsid w:val="005A69FE"/>
    <w:rsid w:val="005B14DB"/>
    <w:rsid w:val="005B2529"/>
    <w:rsid w:val="005C5343"/>
    <w:rsid w:val="005D4A28"/>
    <w:rsid w:val="005F0204"/>
    <w:rsid w:val="005F3EFA"/>
    <w:rsid w:val="006017FE"/>
    <w:rsid w:val="0060211E"/>
    <w:rsid w:val="006077F1"/>
    <w:rsid w:val="00610965"/>
    <w:rsid w:val="00613F37"/>
    <w:rsid w:val="00616EC5"/>
    <w:rsid w:val="00623CD7"/>
    <w:rsid w:val="00632CAA"/>
    <w:rsid w:val="006356C2"/>
    <w:rsid w:val="00641C26"/>
    <w:rsid w:val="006462EE"/>
    <w:rsid w:val="0065206E"/>
    <w:rsid w:val="00666544"/>
    <w:rsid w:val="00666A86"/>
    <w:rsid w:val="00673EE5"/>
    <w:rsid w:val="0067512A"/>
    <w:rsid w:val="00683846"/>
    <w:rsid w:val="0069229A"/>
    <w:rsid w:val="006924CA"/>
    <w:rsid w:val="006A1095"/>
    <w:rsid w:val="006A6542"/>
    <w:rsid w:val="006C3BDF"/>
    <w:rsid w:val="006C684C"/>
    <w:rsid w:val="006F07EA"/>
    <w:rsid w:val="006F7D4C"/>
    <w:rsid w:val="00703954"/>
    <w:rsid w:val="007039D0"/>
    <w:rsid w:val="007103B2"/>
    <w:rsid w:val="00712988"/>
    <w:rsid w:val="007156D9"/>
    <w:rsid w:val="00722264"/>
    <w:rsid w:val="007309CE"/>
    <w:rsid w:val="00732659"/>
    <w:rsid w:val="00741563"/>
    <w:rsid w:val="007430F2"/>
    <w:rsid w:val="007469C9"/>
    <w:rsid w:val="00752F08"/>
    <w:rsid w:val="00754875"/>
    <w:rsid w:val="007565E6"/>
    <w:rsid w:val="00771188"/>
    <w:rsid w:val="007712C8"/>
    <w:rsid w:val="007A3FD1"/>
    <w:rsid w:val="007A44B5"/>
    <w:rsid w:val="007C6EA6"/>
    <w:rsid w:val="007C718D"/>
    <w:rsid w:val="007E4DF8"/>
    <w:rsid w:val="007E6232"/>
    <w:rsid w:val="007E77B5"/>
    <w:rsid w:val="007F3648"/>
    <w:rsid w:val="007F4C39"/>
    <w:rsid w:val="008008F0"/>
    <w:rsid w:val="00812787"/>
    <w:rsid w:val="008146CC"/>
    <w:rsid w:val="008168F4"/>
    <w:rsid w:val="00821610"/>
    <w:rsid w:val="00841ADE"/>
    <w:rsid w:val="008427D4"/>
    <w:rsid w:val="00870E3A"/>
    <w:rsid w:val="00883D7C"/>
    <w:rsid w:val="0088565E"/>
    <w:rsid w:val="008B2B30"/>
    <w:rsid w:val="008B423F"/>
    <w:rsid w:val="008B6AB4"/>
    <w:rsid w:val="008C0BC0"/>
    <w:rsid w:val="008C7CA3"/>
    <w:rsid w:val="008D3C5C"/>
    <w:rsid w:val="008E1928"/>
    <w:rsid w:val="008E360C"/>
    <w:rsid w:val="008F2576"/>
    <w:rsid w:val="008F47C0"/>
    <w:rsid w:val="00922A25"/>
    <w:rsid w:val="009234B8"/>
    <w:rsid w:val="00924292"/>
    <w:rsid w:val="009409B6"/>
    <w:rsid w:val="00942491"/>
    <w:rsid w:val="0095241B"/>
    <w:rsid w:val="00966B38"/>
    <w:rsid w:val="009761AD"/>
    <w:rsid w:val="00984DA5"/>
    <w:rsid w:val="009872DE"/>
    <w:rsid w:val="009879B3"/>
    <w:rsid w:val="009A3045"/>
    <w:rsid w:val="009A308F"/>
    <w:rsid w:val="009A3D0D"/>
    <w:rsid w:val="009B7376"/>
    <w:rsid w:val="009C5019"/>
    <w:rsid w:val="009D0B1F"/>
    <w:rsid w:val="009D46D1"/>
    <w:rsid w:val="009D52A9"/>
    <w:rsid w:val="009E101A"/>
    <w:rsid w:val="009F508E"/>
    <w:rsid w:val="009F70FD"/>
    <w:rsid w:val="00A01375"/>
    <w:rsid w:val="00A02FD9"/>
    <w:rsid w:val="00A0754F"/>
    <w:rsid w:val="00A13B11"/>
    <w:rsid w:val="00A143B7"/>
    <w:rsid w:val="00A20C99"/>
    <w:rsid w:val="00A33DE6"/>
    <w:rsid w:val="00A4052A"/>
    <w:rsid w:val="00A558EA"/>
    <w:rsid w:val="00A73626"/>
    <w:rsid w:val="00A75ADD"/>
    <w:rsid w:val="00A84835"/>
    <w:rsid w:val="00A8659C"/>
    <w:rsid w:val="00A867F4"/>
    <w:rsid w:val="00AB332E"/>
    <w:rsid w:val="00AC4F94"/>
    <w:rsid w:val="00AC5EC9"/>
    <w:rsid w:val="00AC733B"/>
    <w:rsid w:val="00AC7840"/>
    <w:rsid w:val="00AD3D3A"/>
    <w:rsid w:val="00AD642E"/>
    <w:rsid w:val="00AE2F36"/>
    <w:rsid w:val="00AE3BB0"/>
    <w:rsid w:val="00AF0C1A"/>
    <w:rsid w:val="00AF1844"/>
    <w:rsid w:val="00B2142B"/>
    <w:rsid w:val="00B26327"/>
    <w:rsid w:val="00B33296"/>
    <w:rsid w:val="00B371C0"/>
    <w:rsid w:val="00B42A5D"/>
    <w:rsid w:val="00B517FD"/>
    <w:rsid w:val="00B67D0A"/>
    <w:rsid w:val="00B7177C"/>
    <w:rsid w:val="00B72324"/>
    <w:rsid w:val="00B851B8"/>
    <w:rsid w:val="00B9676C"/>
    <w:rsid w:val="00BA3D45"/>
    <w:rsid w:val="00BA46BD"/>
    <w:rsid w:val="00BA63A8"/>
    <w:rsid w:val="00BB5525"/>
    <w:rsid w:val="00BB5746"/>
    <w:rsid w:val="00BB5D7E"/>
    <w:rsid w:val="00BC674B"/>
    <w:rsid w:val="00BE14CE"/>
    <w:rsid w:val="00BF3DDB"/>
    <w:rsid w:val="00BF49BF"/>
    <w:rsid w:val="00BF62D1"/>
    <w:rsid w:val="00BF6366"/>
    <w:rsid w:val="00BF6AB3"/>
    <w:rsid w:val="00C06AC4"/>
    <w:rsid w:val="00C1306D"/>
    <w:rsid w:val="00C13B82"/>
    <w:rsid w:val="00C16814"/>
    <w:rsid w:val="00C2172A"/>
    <w:rsid w:val="00C36487"/>
    <w:rsid w:val="00C516D7"/>
    <w:rsid w:val="00C521E1"/>
    <w:rsid w:val="00C60C85"/>
    <w:rsid w:val="00C613A8"/>
    <w:rsid w:val="00C731DF"/>
    <w:rsid w:val="00C75296"/>
    <w:rsid w:val="00C756BB"/>
    <w:rsid w:val="00C828D8"/>
    <w:rsid w:val="00C87757"/>
    <w:rsid w:val="00C917A0"/>
    <w:rsid w:val="00CA2AC1"/>
    <w:rsid w:val="00CC226D"/>
    <w:rsid w:val="00CC39EB"/>
    <w:rsid w:val="00CC43F8"/>
    <w:rsid w:val="00CC5502"/>
    <w:rsid w:val="00CE4141"/>
    <w:rsid w:val="00D01257"/>
    <w:rsid w:val="00D03137"/>
    <w:rsid w:val="00D035FA"/>
    <w:rsid w:val="00D05B72"/>
    <w:rsid w:val="00D05B9D"/>
    <w:rsid w:val="00D069AA"/>
    <w:rsid w:val="00D153D1"/>
    <w:rsid w:val="00D225FB"/>
    <w:rsid w:val="00D35390"/>
    <w:rsid w:val="00D367D4"/>
    <w:rsid w:val="00D41B53"/>
    <w:rsid w:val="00D45089"/>
    <w:rsid w:val="00D616FF"/>
    <w:rsid w:val="00D63FCE"/>
    <w:rsid w:val="00D84348"/>
    <w:rsid w:val="00D86A19"/>
    <w:rsid w:val="00D92672"/>
    <w:rsid w:val="00D94163"/>
    <w:rsid w:val="00D96A51"/>
    <w:rsid w:val="00DA1274"/>
    <w:rsid w:val="00DA7915"/>
    <w:rsid w:val="00DB2CC5"/>
    <w:rsid w:val="00DB3936"/>
    <w:rsid w:val="00DB4962"/>
    <w:rsid w:val="00DB7F58"/>
    <w:rsid w:val="00DC0E8E"/>
    <w:rsid w:val="00DC2DF8"/>
    <w:rsid w:val="00DD1259"/>
    <w:rsid w:val="00DD2617"/>
    <w:rsid w:val="00DD36B6"/>
    <w:rsid w:val="00DD7F21"/>
    <w:rsid w:val="00DE5344"/>
    <w:rsid w:val="00E009AF"/>
    <w:rsid w:val="00E01674"/>
    <w:rsid w:val="00E066F4"/>
    <w:rsid w:val="00E1113A"/>
    <w:rsid w:val="00E26777"/>
    <w:rsid w:val="00E32C18"/>
    <w:rsid w:val="00E37D2B"/>
    <w:rsid w:val="00E37EF0"/>
    <w:rsid w:val="00E41C3E"/>
    <w:rsid w:val="00E578D7"/>
    <w:rsid w:val="00E61A16"/>
    <w:rsid w:val="00E6531B"/>
    <w:rsid w:val="00E669E6"/>
    <w:rsid w:val="00E7006A"/>
    <w:rsid w:val="00E73EC1"/>
    <w:rsid w:val="00E823D3"/>
    <w:rsid w:val="00E87D97"/>
    <w:rsid w:val="00E922E0"/>
    <w:rsid w:val="00EA65C6"/>
    <w:rsid w:val="00EB6430"/>
    <w:rsid w:val="00EB6A82"/>
    <w:rsid w:val="00ED368F"/>
    <w:rsid w:val="00ED446F"/>
    <w:rsid w:val="00ED4C35"/>
    <w:rsid w:val="00EE6924"/>
    <w:rsid w:val="00EF3472"/>
    <w:rsid w:val="00EF3DBA"/>
    <w:rsid w:val="00F01D1B"/>
    <w:rsid w:val="00F15CD6"/>
    <w:rsid w:val="00F21FFF"/>
    <w:rsid w:val="00F307C3"/>
    <w:rsid w:val="00F31161"/>
    <w:rsid w:val="00F37079"/>
    <w:rsid w:val="00F37EB7"/>
    <w:rsid w:val="00F42158"/>
    <w:rsid w:val="00F52AD9"/>
    <w:rsid w:val="00F54246"/>
    <w:rsid w:val="00F57EB5"/>
    <w:rsid w:val="00F679AC"/>
    <w:rsid w:val="00F72F6C"/>
    <w:rsid w:val="00F77ECD"/>
    <w:rsid w:val="00F81C38"/>
    <w:rsid w:val="00F900FD"/>
    <w:rsid w:val="00F90820"/>
    <w:rsid w:val="00F957DC"/>
    <w:rsid w:val="00FA0BFE"/>
    <w:rsid w:val="00FA2561"/>
    <w:rsid w:val="00FA39DC"/>
    <w:rsid w:val="00FA67A2"/>
    <w:rsid w:val="00FC0708"/>
    <w:rsid w:val="00FF18FA"/>
    <w:rsid w:val="00FF22DF"/>
    <w:rsid w:val="00FF373E"/>
    <w:rsid w:val="00FF3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18E257"/>
  <w15:docId w15:val="{6E36AADE-0B46-4E5E-8679-F9A5C4D0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A28"/>
    <w:rPr>
      <w:color w:val="000000"/>
      <w:sz w:val="24"/>
      <w:szCs w:val="24"/>
    </w:rPr>
  </w:style>
  <w:style w:type="paragraph" w:styleId="1">
    <w:name w:val="heading 1"/>
    <w:basedOn w:val="a"/>
    <w:next w:val="a"/>
    <w:link w:val="10"/>
    <w:uiPriority w:val="99"/>
    <w:qFormat/>
    <w:rsid w:val="000F509A"/>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8008F0"/>
    <w:pPr>
      <w:spacing w:before="100" w:beforeAutospacing="1" w:after="100" w:afterAutospacing="1"/>
      <w:outlineLvl w:val="1"/>
    </w:pPr>
    <w:rPr>
      <w:b/>
      <w:bCs/>
      <w:color w:val="auto"/>
      <w:sz w:val="36"/>
      <w:szCs w:val="36"/>
    </w:rPr>
  </w:style>
  <w:style w:type="paragraph" w:styleId="3">
    <w:name w:val="heading 3"/>
    <w:basedOn w:val="a"/>
    <w:link w:val="30"/>
    <w:uiPriority w:val="99"/>
    <w:qFormat/>
    <w:rsid w:val="008008F0"/>
    <w:pPr>
      <w:spacing w:before="100" w:beforeAutospacing="1" w:after="100" w:afterAutospacing="1"/>
      <w:outlineLvl w:val="2"/>
    </w:pPr>
    <w:rPr>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1813"/>
    <w:rPr>
      <w:rFonts w:ascii="Cambria" w:hAnsi="Cambria" w:cs="Times New Roman"/>
      <w:b/>
      <w:bCs/>
      <w:color w:val="000000"/>
      <w:kern w:val="32"/>
      <w:sz w:val="32"/>
      <w:szCs w:val="32"/>
    </w:rPr>
  </w:style>
  <w:style w:type="character" w:customStyle="1" w:styleId="20">
    <w:name w:val="Заголовок 2 Знак"/>
    <w:basedOn w:val="a0"/>
    <w:link w:val="2"/>
    <w:uiPriority w:val="99"/>
    <w:semiHidden/>
    <w:locked/>
    <w:rsid w:val="00441813"/>
    <w:rPr>
      <w:rFonts w:ascii="Cambria" w:hAnsi="Cambria" w:cs="Times New Roman"/>
      <w:b/>
      <w:bCs/>
      <w:i/>
      <w:iCs/>
      <w:color w:val="000000"/>
      <w:sz w:val="28"/>
      <w:szCs w:val="28"/>
    </w:rPr>
  </w:style>
  <w:style w:type="character" w:customStyle="1" w:styleId="30">
    <w:name w:val="Заголовок 3 Знак"/>
    <w:basedOn w:val="a0"/>
    <w:link w:val="3"/>
    <w:uiPriority w:val="99"/>
    <w:semiHidden/>
    <w:locked/>
    <w:rsid w:val="00441813"/>
    <w:rPr>
      <w:rFonts w:ascii="Cambria" w:hAnsi="Cambria" w:cs="Times New Roman"/>
      <w:b/>
      <w:bCs/>
      <w:color w:val="000000"/>
      <w:sz w:val="26"/>
      <w:szCs w:val="26"/>
    </w:rPr>
  </w:style>
  <w:style w:type="character" w:customStyle="1" w:styleId="rvts0">
    <w:name w:val="rvts0"/>
    <w:uiPriority w:val="99"/>
    <w:rsid w:val="005D4A28"/>
  </w:style>
  <w:style w:type="character" w:customStyle="1" w:styleId="apple-converted-space">
    <w:name w:val="apple-converted-space"/>
    <w:basedOn w:val="a0"/>
    <w:uiPriority w:val="99"/>
    <w:rsid w:val="008008F0"/>
    <w:rPr>
      <w:rFonts w:cs="Times New Roman"/>
    </w:rPr>
  </w:style>
  <w:style w:type="character" w:styleId="a3">
    <w:name w:val="Hyperlink"/>
    <w:basedOn w:val="a0"/>
    <w:uiPriority w:val="99"/>
    <w:rsid w:val="008008F0"/>
    <w:rPr>
      <w:rFonts w:cs="Times New Roman"/>
      <w:color w:val="0000FF"/>
      <w:u w:val="single"/>
    </w:rPr>
  </w:style>
  <w:style w:type="character" w:styleId="a4">
    <w:name w:val="Strong"/>
    <w:basedOn w:val="a0"/>
    <w:uiPriority w:val="99"/>
    <w:qFormat/>
    <w:rsid w:val="008008F0"/>
    <w:rPr>
      <w:rFonts w:cs="Times New Roman"/>
      <w:b/>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Обычный (веб) Зн"/>
    <w:basedOn w:val="a"/>
    <w:link w:val="a6"/>
    <w:uiPriority w:val="99"/>
    <w:rsid w:val="00581702"/>
    <w:pPr>
      <w:spacing w:before="100" w:beforeAutospacing="1" w:after="100" w:afterAutospacing="1"/>
    </w:pPr>
    <w:rPr>
      <w:color w:val="auto"/>
      <w:szCs w:val="20"/>
    </w:rPr>
  </w:style>
  <w:style w:type="character" w:customStyle="1" w:styleId="infoorderitem">
    <w:name w:val="info_orderitem"/>
    <w:basedOn w:val="a0"/>
    <w:uiPriority w:val="99"/>
    <w:rsid w:val="00581702"/>
    <w:rPr>
      <w:rFonts w:cs="Times New Roman"/>
    </w:rPr>
  </w:style>
  <w:style w:type="character" w:customStyle="1" w:styleId="infoorganization">
    <w:name w:val="info_organization"/>
    <w:basedOn w:val="a0"/>
    <w:uiPriority w:val="99"/>
    <w:rsid w:val="00581702"/>
    <w:rPr>
      <w:rFonts w:cs="Times New Roman"/>
    </w:rPr>
  </w:style>
  <w:style w:type="character" w:customStyle="1" w:styleId="11">
    <w:name w:val="Гиперссылка1"/>
    <w:basedOn w:val="a0"/>
    <w:uiPriority w:val="99"/>
    <w:rsid w:val="00581702"/>
    <w:rPr>
      <w:rFonts w:cs="Times New Roman"/>
    </w:rPr>
  </w:style>
  <w:style w:type="character" w:customStyle="1" w:styleId="count-cq">
    <w:name w:val="count-cq"/>
    <w:basedOn w:val="a0"/>
    <w:uiPriority w:val="99"/>
    <w:rsid w:val="00581702"/>
    <w:rPr>
      <w:rFonts w:cs="Times New Roman"/>
    </w:rPr>
  </w:style>
  <w:style w:type="character" w:customStyle="1" w:styleId="infousreou">
    <w:name w:val="info_usreou"/>
    <w:basedOn w:val="a0"/>
    <w:uiPriority w:val="99"/>
    <w:rsid w:val="00581702"/>
    <w:rPr>
      <w:rFonts w:cs="Times New Roman"/>
    </w:rPr>
  </w:style>
  <w:style w:type="character" w:customStyle="1" w:styleId="infocategory">
    <w:name w:val="info_category"/>
    <w:basedOn w:val="a0"/>
    <w:uiPriority w:val="99"/>
    <w:rsid w:val="00581702"/>
    <w:rPr>
      <w:rFonts w:cs="Times New Roman"/>
    </w:rPr>
  </w:style>
  <w:style w:type="character" w:customStyle="1" w:styleId="infoform">
    <w:name w:val="info_form"/>
    <w:basedOn w:val="a0"/>
    <w:uiPriority w:val="99"/>
    <w:rsid w:val="00581702"/>
    <w:rPr>
      <w:rFonts w:cs="Times New Roman"/>
    </w:rPr>
  </w:style>
  <w:style w:type="paragraph" w:customStyle="1" w:styleId="readmoretextreadmore2">
    <w:name w:val="readmore text readmore2"/>
    <w:basedOn w:val="a"/>
    <w:uiPriority w:val="99"/>
    <w:rsid w:val="00380DAC"/>
    <w:pPr>
      <w:spacing w:before="100" w:beforeAutospacing="1" w:after="100" w:afterAutospacing="1"/>
    </w:pPr>
    <w:rPr>
      <w:color w:val="auto"/>
    </w:rPr>
  </w:style>
  <w:style w:type="character" w:customStyle="1" w:styleId="h8nqzf">
    <w:name w:val="h8nqzf"/>
    <w:basedOn w:val="a0"/>
    <w:uiPriority w:val="99"/>
    <w:rsid w:val="00FA2561"/>
    <w:rPr>
      <w:rFonts w:cs="Times New Roman"/>
    </w:rPr>
  </w:style>
  <w:style w:type="character" w:styleId="a7">
    <w:name w:val="Emphasis"/>
    <w:basedOn w:val="a0"/>
    <w:uiPriority w:val="99"/>
    <w:qFormat/>
    <w:rsid w:val="005A1819"/>
    <w:rPr>
      <w:rFonts w:cs="Times New Roman"/>
      <w:i/>
    </w:rPr>
  </w:style>
  <w:style w:type="paragraph" w:styleId="a8">
    <w:name w:val="No Spacing"/>
    <w:basedOn w:val="a"/>
    <w:uiPriority w:val="99"/>
    <w:qFormat/>
    <w:rsid w:val="0017021F"/>
    <w:rPr>
      <w:rFonts w:ascii="Cambria" w:hAnsi="Cambria"/>
      <w:color w:val="auto"/>
      <w:sz w:val="22"/>
      <w:szCs w:val="22"/>
      <w:lang w:val="en-US" w:eastAsia="en-US"/>
    </w:rPr>
  </w:style>
  <w:style w:type="paragraph" w:styleId="a9">
    <w:name w:val="List Paragraph"/>
    <w:basedOn w:val="a"/>
    <w:link w:val="aa"/>
    <w:uiPriority w:val="99"/>
    <w:qFormat/>
    <w:rsid w:val="00A558EA"/>
    <w:pPr>
      <w:spacing w:after="200" w:line="276" w:lineRule="auto"/>
      <w:ind w:left="720"/>
      <w:contextualSpacing/>
    </w:pPr>
    <w:rPr>
      <w:rFonts w:ascii="Calibri" w:hAnsi="Calibri"/>
      <w:color w:val="auto"/>
      <w:sz w:val="22"/>
      <w:szCs w:val="20"/>
      <w:lang w:eastAsia="en-US"/>
    </w:rPr>
  </w:style>
  <w:style w:type="character" w:customStyle="1" w:styleId="hps">
    <w:name w:val="hps"/>
    <w:basedOn w:val="a0"/>
    <w:uiPriority w:val="99"/>
    <w:rsid w:val="00A558EA"/>
    <w:rPr>
      <w:rFonts w:cs="Times New Roman"/>
    </w:rPr>
  </w:style>
  <w:style w:type="character" w:customStyle="1" w:styleId="210">
    <w:name w:val="Основной текст (2) + 10"/>
    <w:aliases w:val="5 pt"/>
    <w:uiPriority w:val="99"/>
    <w:rsid w:val="00435831"/>
    <w:rPr>
      <w:rFonts w:ascii="Times New Roman" w:hAnsi="Times New Roman"/>
      <w:color w:val="000000"/>
      <w:spacing w:val="0"/>
      <w:w w:val="100"/>
      <w:sz w:val="21"/>
      <w:u w:val="none"/>
      <w:lang w:val="uk-UA" w:eastAsia="uk-UA"/>
    </w:rPr>
  </w:style>
  <w:style w:type="paragraph" w:customStyle="1" w:styleId="ab">
    <w:name w:val="Основний текст"/>
    <w:basedOn w:val="a"/>
    <w:uiPriority w:val="99"/>
    <w:rsid w:val="00435831"/>
    <w:pPr>
      <w:suppressAutoHyphens/>
      <w:spacing w:after="140" w:line="288" w:lineRule="auto"/>
    </w:pPr>
    <w:rPr>
      <w:rFonts w:ascii="Calibri" w:hAnsi="Calibri" w:cs="Lohit Devanagari"/>
      <w:color w:val="auto"/>
      <w:lang w:val="en-US" w:eastAsia="zh-CN"/>
    </w:rPr>
  </w:style>
  <w:style w:type="paragraph" w:customStyle="1" w:styleId="LO-normal">
    <w:name w:val="LO-normal"/>
    <w:uiPriority w:val="99"/>
    <w:rsid w:val="00435831"/>
    <w:pPr>
      <w:suppressAutoHyphens/>
      <w:spacing w:after="200" w:line="276" w:lineRule="auto"/>
    </w:pPr>
    <w:rPr>
      <w:rFonts w:ascii="Arial" w:hAnsi="Arial" w:cs="Arial"/>
      <w:color w:val="000000"/>
      <w:kern w:val="2"/>
      <w:lang w:eastAsia="zh-CN"/>
    </w:rPr>
  </w:style>
  <w:style w:type="paragraph" w:customStyle="1" w:styleId="110">
    <w:name w:val="Без интервала11"/>
    <w:uiPriority w:val="99"/>
    <w:rsid w:val="001742FE"/>
    <w:pPr>
      <w:suppressAutoHyphens/>
    </w:pPr>
    <w:rPr>
      <w:rFonts w:ascii="Calibri" w:hAnsi="Calibri" w:cs="Calibri"/>
      <w:color w:val="00000A"/>
      <w:sz w:val="24"/>
      <w:lang w:val="uk-UA" w:eastAsia="zh-CN"/>
    </w:rPr>
  </w:style>
  <w:style w:type="character" w:customStyle="1" w:styleId="base">
    <w:name w:val="base"/>
    <w:uiPriority w:val="99"/>
    <w:rsid w:val="00FA67A2"/>
  </w:style>
  <w:style w:type="paragraph" w:styleId="ac">
    <w:name w:val="Balloon Text"/>
    <w:basedOn w:val="a"/>
    <w:link w:val="ad"/>
    <w:uiPriority w:val="99"/>
    <w:rsid w:val="00C731DF"/>
    <w:rPr>
      <w:rFonts w:ascii="Segoe UI" w:hAnsi="Segoe UI" w:cs="Segoe UI"/>
      <w:sz w:val="18"/>
      <w:szCs w:val="18"/>
    </w:rPr>
  </w:style>
  <w:style w:type="character" w:customStyle="1" w:styleId="ad">
    <w:name w:val="Текст выноски Знак"/>
    <w:basedOn w:val="a0"/>
    <w:link w:val="ac"/>
    <w:uiPriority w:val="99"/>
    <w:locked/>
    <w:rsid w:val="00C731DF"/>
    <w:rPr>
      <w:rFonts w:ascii="Segoe UI" w:hAnsi="Segoe UI" w:cs="Segoe UI"/>
      <w:color w:val="000000"/>
      <w:sz w:val="18"/>
      <w:szCs w:val="18"/>
    </w:rPr>
  </w:style>
  <w:style w:type="paragraph" w:customStyle="1" w:styleId="12">
    <w:name w:val="Обычный1"/>
    <w:uiPriority w:val="99"/>
    <w:rsid w:val="00821610"/>
    <w:pPr>
      <w:spacing w:line="276" w:lineRule="auto"/>
    </w:pPr>
    <w:rPr>
      <w:rFonts w:ascii="Arial" w:hAnsi="Arial" w:cs="Arial"/>
      <w:color w:val="000000"/>
      <w:lang w:val="uk-UA" w:eastAsia="uk-UA"/>
    </w:rPr>
  </w:style>
  <w:style w:type="paragraph" w:styleId="HTML">
    <w:name w:val="HTML Preformatted"/>
    <w:basedOn w:val="a"/>
    <w:link w:val="HTML0"/>
    <w:uiPriority w:val="99"/>
    <w:rsid w:val="0082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auto"/>
      <w:sz w:val="20"/>
      <w:szCs w:val="20"/>
      <w:lang w:val="uk-UA" w:eastAsia="ar-SA"/>
    </w:rPr>
  </w:style>
  <w:style w:type="character" w:customStyle="1" w:styleId="HTMLPreformattedChar">
    <w:name w:val="HTML Preformatted Char"/>
    <w:basedOn w:val="a0"/>
    <w:uiPriority w:val="99"/>
    <w:semiHidden/>
    <w:locked/>
    <w:rsid w:val="00441813"/>
    <w:rPr>
      <w:rFonts w:ascii="Courier New" w:hAnsi="Courier New" w:cs="Courier New"/>
      <w:color w:val="000000"/>
      <w:sz w:val="20"/>
      <w:szCs w:val="20"/>
    </w:rPr>
  </w:style>
  <w:style w:type="character" w:customStyle="1" w:styleId="HTML0">
    <w:name w:val="Стандартный HTML Знак"/>
    <w:link w:val="HTML"/>
    <w:uiPriority w:val="99"/>
    <w:locked/>
    <w:rsid w:val="00821610"/>
    <w:rPr>
      <w:rFonts w:ascii="Courier New" w:hAnsi="Courier New"/>
      <w:lang w:val="uk-UA" w:eastAsia="ar-SA" w:bidi="ar-SA"/>
    </w:rPr>
  </w:style>
  <w:style w:type="paragraph" w:customStyle="1" w:styleId="Iiacaa3">
    <w:name w:val="Iiacaa3"/>
    <w:basedOn w:val="a"/>
    <w:uiPriority w:val="99"/>
    <w:rsid w:val="00821610"/>
    <w:pPr>
      <w:widowControl w:val="0"/>
      <w:spacing w:before="113" w:after="57" w:line="210" w:lineRule="atLeast"/>
      <w:jc w:val="center"/>
    </w:pPr>
    <w:rPr>
      <w:b/>
      <w:sz w:val="20"/>
      <w:szCs w:val="20"/>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3C1E21"/>
    <w:rPr>
      <w:sz w:val="24"/>
      <w:lang w:val="ru-RU" w:eastAsia="ru-RU"/>
    </w:rPr>
  </w:style>
  <w:style w:type="character" w:customStyle="1" w:styleId="2568">
    <w:name w:val="2568"/>
    <w:aliases w:val="baiaagaaboqcaaadsgyaaavybgaaaaaaaaaaaaaaaaaaaaaaaaaaaaaaaaaaaaaaaaaaaaaaaaaaaaaaaaaaaaaaaaaaaaaaaaaaaaaaaaaaaaaaaaaaaaaaaaaaaaaaaaaaaaaaaaaaaaaaaaaaaaaaaaaaaaaaaaaaaaaaaaaaaaaaaaaaaaaaaaaaaaaaaaaaaaaaaaaaaaaaaaaaaaaaaaaaaaaaaaaaaaaa"/>
    <w:basedOn w:val="a0"/>
    <w:uiPriority w:val="99"/>
    <w:rsid w:val="003C1E21"/>
    <w:rPr>
      <w:rFonts w:cs="Times New Roman"/>
    </w:rPr>
  </w:style>
  <w:style w:type="character" w:customStyle="1" w:styleId="ae">
    <w:name w:val="Обычный (веб) Знак Знак"/>
    <w:aliases w:val="Знак5 Знак Знак,Знак5 Знак Знак1"/>
    <w:uiPriority w:val="99"/>
    <w:rsid w:val="005F0204"/>
    <w:rPr>
      <w:sz w:val="24"/>
      <w:lang w:val="ru-RU" w:eastAsia="ru-RU"/>
    </w:rPr>
  </w:style>
  <w:style w:type="character" w:customStyle="1" w:styleId="xfmc1">
    <w:name w:val="xfmc1"/>
    <w:basedOn w:val="a0"/>
    <w:uiPriority w:val="99"/>
    <w:rsid w:val="006A1095"/>
    <w:rPr>
      <w:rFonts w:cs="Times New Roman"/>
    </w:rPr>
  </w:style>
  <w:style w:type="character" w:customStyle="1" w:styleId="aa">
    <w:name w:val="Абзац списка Знак"/>
    <w:link w:val="a9"/>
    <w:uiPriority w:val="99"/>
    <w:locked/>
    <w:rsid w:val="006A1095"/>
    <w:rPr>
      <w:rFonts w:ascii="Calibri" w:hAnsi="Calibri"/>
      <w:sz w:val="22"/>
      <w:lang w:val="ru-RU" w:eastAsia="en-US"/>
    </w:rPr>
  </w:style>
  <w:style w:type="character" w:customStyle="1" w:styleId="af">
    <w:name w:val="Знак Знак"/>
    <w:uiPriority w:val="99"/>
    <w:locked/>
    <w:rsid w:val="00754875"/>
    <w:rPr>
      <w:sz w:val="24"/>
    </w:rPr>
  </w:style>
  <w:style w:type="paragraph" w:customStyle="1" w:styleId="docdata">
    <w:name w:val="docdata"/>
    <w:aliases w:val="docy,v5,3749,baiaagaaboqcaaaduwoaaaxjcgaaaaaaaaaaaaaaaaaaaaaaaaaaaaaaaaaaaaaaaaaaaaaaaaaaaaaaaaaaaaaaaaaaaaaaaaaaaaaaaaaaaaaaaaaaaaaaaaaaaaaaaaaaaaaaaaaaaaaaaaaaaaaaaaaaaaaaaaaaaaaaaaaaaaaaaaaaaaaaaaaaaaaaaaaaaaaaaaaaaaaaaaaaaaaaaaaaaaaaaaaaaaa"/>
    <w:basedOn w:val="a"/>
    <w:uiPriority w:val="99"/>
    <w:rsid w:val="00754875"/>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017934">
      <w:marLeft w:val="0"/>
      <w:marRight w:val="0"/>
      <w:marTop w:val="0"/>
      <w:marBottom w:val="0"/>
      <w:divBdr>
        <w:top w:val="none" w:sz="0" w:space="0" w:color="auto"/>
        <w:left w:val="none" w:sz="0" w:space="0" w:color="auto"/>
        <w:bottom w:val="none" w:sz="0" w:space="0" w:color="auto"/>
        <w:right w:val="none" w:sz="0" w:space="0" w:color="auto"/>
      </w:divBdr>
    </w:div>
    <w:div w:id="1634017936">
      <w:marLeft w:val="0"/>
      <w:marRight w:val="0"/>
      <w:marTop w:val="0"/>
      <w:marBottom w:val="0"/>
      <w:divBdr>
        <w:top w:val="none" w:sz="0" w:space="0" w:color="auto"/>
        <w:left w:val="none" w:sz="0" w:space="0" w:color="auto"/>
        <w:bottom w:val="none" w:sz="0" w:space="0" w:color="auto"/>
        <w:right w:val="none" w:sz="0" w:space="0" w:color="auto"/>
      </w:divBdr>
      <w:divsChild>
        <w:div w:id="1634017992">
          <w:marLeft w:val="0"/>
          <w:marRight w:val="0"/>
          <w:marTop w:val="0"/>
          <w:marBottom w:val="0"/>
          <w:divBdr>
            <w:top w:val="none" w:sz="0" w:space="0" w:color="auto"/>
            <w:left w:val="none" w:sz="0" w:space="0" w:color="auto"/>
            <w:bottom w:val="none" w:sz="0" w:space="0" w:color="auto"/>
            <w:right w:val="none" w:sz="0" w:space="0" w:color="auto"/>
          </w:divBdr>
          <w:divsChild>
            <w:div w:id="1634017968">
              <w:marLeft w:val="0"/>
              <w:marRight w:val="0"/>
              <w:marTop w:val="0"/>
              <w:marBottom w:val="0"/>
              <w:divBdr>
                <w:top w:val="none" w:sz="0" w:space="0" w:color="auto"/>
                <w:left w:val="none" w:sz="0" w:space="0" w:color="auto"/>
                <w:bottom w:val="none" w:sz="0" w:space="0" w:color="auto"/>
                <w:right w:val="none" w:sz="0" w:space="0" w:color="auto"/>
              </w:divBdr>
            </w:div>
            <w:div w:id="1634017980">
              <w:marLeft w:val="0"/>
              <w:marRight w:val="0"/>
              <w:marTop w:val="0"/>
              <w:marBottom w:val="0"/>
              <w:divBdr>
                <w:top w:val="none" w:sz="0" w:space="0" w:color="auto"/>
                <w:left w:val="none" w:sz="0" w:space="0" w:color="auto"/>
                <w:bottom w:val="none" w:sz="0" w:space="0" w:color="auto"/>
                <w:right w:val="none" w:sz="0" w:space="0" w:color="auto"/>
              </w:divBdr>
            </w:div>
            <w:div w:id="163401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17937">
      <w:marLeft w:val="0"/>
      <w:marRight w:val="0"/>
      <w:marTop w:val="0"/>
      <w:marBottom w:val="0"/>
      <w:divBdr>
        <w:top w:val="none" w:sz="0" w:space="0" w:color="auto"/>
        <w:left w:val="none" w:sz="0" w:space="0" w:color="auto"/>
        <w:bottom w:val="none" w:sz="0" w:space="0" w:color="auto"/>
        <w:right w:val="none" w:sz="0" w:space="0" w:color="auto"/>
      </w:divBdr>
    </w:div>
    <w:div w:id="1634017938">
      <w:marLeft w:val="0"/>
      <w:marRight w:val="0"/>
      <w:marTop w:val="0"/>
      <w:marBottom w:val="0"/>
      <w:divBdr>
        <w:top w:val="none" w:sz="0" w:space="0" w:color="auto"/>
        <w:left w:val="none" w:sz="0" w:space="0" w:color="auto"/>
        <w:bottom w:val="none" w:sz="0" w:space="0" w:color="auto"/>
        <w:right w:val="none" w:sz="0" w:space="0" w:color="auto"/>
      </w:divBdr>
    </w:div>
    <w:div w:id="1634017941">
      <w:marLeft w:val="0"/>
      <w:marRight w:val="0"/>
      <w:marTop w:val="0"/>
      <w:marBottom w:val="0"/>
      <w:divBdr>
        <w:top w:val="none" w:sz="0" w:space="0" w:color="auto"/>
        <w:left w:val="none" w:sz="0" w:space="0" w:color="auto"/>
        <w:bottom w:val="none" w:sz="0" w:space="0" w:color="auto"/>
        <w:right w:val="none" w:sz="0" w:space="0" w:color="auto"/>
      </w:divBdr>
    </w:div>
    <w:div w:id="1634017948">
      <w:marLeft w:val="0"/>
      <w:marRight w:val="0"/>
      <w:marTop w:val="0"/>
      <w:marBottom w:val="0"/>
      <w:divBdr>
        <w:top w:val="none" w:sz="0" w:space="0" w:color="auto"/>
        <w:left w:val="none" w:sz="0" w:space="0" w:color="auto"/>
        <w:bottom w:val="none" w:sz="0" w:space="0" w:color="auto"/>
        <w:right w:val="none" w:sz="0" w:space="0" w:color="auto"/>
      </w:divBdr>
      <w:divsChild>
        <w:div w:id="1634017940">
          <w:marLeft w:val="300"/>
          <w:marRight w:val="0"/>
          <w:marTop w:val="300"/>
          <w:marBottom w:val="0"/>
          <w:divBdr>
            <w:top w:val="none" w:sz="0" w:space="0" w:color="auto"/>
            <w:left w:val="none" w:sz="0" w:space="0" w:color="auto"/>
            <w:bottom w:val="none" w:sz="0" w:space="0" w:color="auto"/>
            <w:right w:val="none" w:sz="0" w:space="0" w:color="auto"/>
          </w:divBdr>
          <w:divsChild>
            <w:div w:id="1634017945">
              <w:marLeft w:val="0"/>
              <w:marRight w:val="0"/>
              <w:marTop w:val="0"/>
              <w:marBottom w:val="225"/>
              <w:divBdr>
                <w:top w:val="none" w:sz="0" w:space="0" w:color="auto"/>
                <w:left w:val="none" w:sz="0" w:space="0" w:color="auto"/>
                <w:bottom w:val="none" w:sz="0" w:space="0" w:color="auto"/>
                <w:right w:val="none" w:sz="0" w:space="0" w:color="auto"/>
              </w:divBdr>
            </w:div>
            <w:div w:id="1634017946">
              <w:marLeft w:val="300"/>
              <w:marRight w:val="0"/>
              <w:marTop w:val="0"/>
              <w:marBottom w:val="225"/>
              <w:divBdr>
                <w:top w:val="none" w:sz="0" w:space="0" w:color="auto"/>
                <w:left w:val="none" w:sz="0" w:space="0" w:color="auto"/>
                <w:bottom w:val="none" w:sz="0" w:space="0" w:color="auto"/>
                <w:right w:val="none" w:sz="0" w:space="0" w:color="auto"/>
              </w:divBdr>
            </w:div>
            <w:div w:id="1634017947">
              <w:marLeft w:val="0"/>
              <w:marRight w:val="300"/>
              <w:marTop w:val="0"/>
              <w:marBottom w:val="225"/>
              <w:divBdr>
                <w:top w:val="none" w:sz="0" w:space="0" w:color="auto"/>
                <w:left w:val="none" w:sz="0" w:space="0" w:color="auto"/>
                <w:bottom w:val="none" w:sz="0" w:space="0" w:color="auto"/>
                <w:right w:val="none" w:sz="0" w:space="0" w:color="auto"/>
              </w:divBdr>
            </w:div>
            <w:div w:id="1634017949">
              <w:marLeft w:val="0"/>
              <w:marRight w:val="300"/>
              <w:marTop w:val="0"/>
              <w:marBottom w:val="225"/>
              <w:divBdr>
                <w:top w:val="none" w:sz="0" w:space="0" w:color="auto"/>
                <w:left w:val="none" w:sz="0" w:space="0" w:color="auto"/>
                <w:bottom w:val="none" w:sz="0" w:space="0" w:color="auto"/>
                <w:right w:val="none" w:sz="0" w:space="0" w:color="auto"/>
              </w:divBdr>
            </w:div>
            <w:div w:id="1634017950">
              <w:marLeft w:val="0"/>
              <w:marRight w:val="300"/>
              <w:marTop w:val="0"/>
              <w:marBottom w:val="225"/>
              <w:divBdr>
                <w:top w:val="none" w:sz="0" w:space="0" w:color="auto"/>
                <w:left w:val="none" w:sz="0" w:space="0" w:color="auto"/>
                <w:bottom w:val="none" w:sz="0" w:space="0" w:color="auto"/>
                <w:right w:val="none" w:sz="0" w:space="0" w:color="auto"/>
              </w:divBdr>
            </w:div>
            <w:div w:id="1634017962">
              <w:marLeft w:val="0"/>
              <w:marRight w:val="300"/>
              <w:marTop w:val="0"/>
              <w:marBottom w:val="225"/>
              <w:divBdr>
                <w:top w:val="none" w:sz="0" w:space="0" w:color="auto"/>
                <w:left w:val="none" w:sz="0" w:space="0" w:color="auto"/>
                <w:bottom w:val="none" w:sz="0" w:space="0" w:color="auto"/>
                <w:right w:val="none" w:sz="0" w:space="0" w:color="auto"/>
              </w:divBdr>
            </w:div>
            <w:div w:id="1634017965">
              <w:marLeft w:val="0"/>
              <w:marRight w:val="0"/>
              <w:marTop w:val="0"/>
              <w:marBottom w:val="225"/>
              <w:divBdr>
                <w:top w:val="none" w:sz="0" w:space="0" w:color="auto"/>
                <w:left w:val="none" w:sz="0" w:space="0" w:color="auto"/>
                <w:bottom w:val="none" w:sz="0" w:space="0" w:color="auto"/>
                <w:right w:val="none" w:sz="0" w:space="0" w:color="auto"/>
              </w:divBdr>
            </w:div>
            <w:div w:id="1634017979">
              <w:marLeft w:val="0"/>
              <w:marRight w:val="0"/>
              <w:marTop w:val="0"/>
              <w:marBottom w:val="225"/>
              <w:divBdr>
                <w:top w:val="none" w:sz="0" w:space="0" w:color="auto"/>
                <w:left w:val="none" w:sz="0" w:space="0" w:color="auto"/>
                <w:bottom w:val="none" w:sz="0" w:space="0" w:color="auto"/>
                <w:right w:val="none" w:sz="0" w:space="0" w:color="auto"/>
              </w:divBdr>
            </w:div>
            <w:div w:id="1634017985">
              <w:marLeft w:val="300"/>
              <w:marRight w:val="0"/>
              <w:marTop w:val="0"/>
              <w:marBottom w:val="225"/>
              <w:divBdr>
                <w:top w:val="none" w:sz="0" w:space="0" w:color="auto"/>
                <w:left w:val="none" w:sz="0" w:space="0" w:color="auto"/>
                <w:bottom w:val="none" w:sz="0" w:space="0" w:color="auto"/>
                <w:right w:val="none" w:sz="0" w:space="0" w:color="auto"/>
              </w:divBdr>
            </w:div>
            <w:div w:id="1634017994">
              <w:marLeft w:val="0"/>
              <w:marRight w:val="0"/>
              <w:marTop w:val="0"/>
              <w:marBottom w:val="225"/>
              <w:divBdr>
                <w:top w:val="none" w:sz="0" w:space="0" w:color="auto"/>
                <w:left w:val="none" w:sz="0" w:space="0" w:color="auto"/>
                <w:bottom w:val="none" w:sz="0" w:space="0" w:color="auto"/>
                <w:right w:val="none" w:sz="0" w:space="0" w:color="auto"/>
              </w:divBdr>
            </w:div>
          </w:divsChild>
        </w:div>
        <w:div w:id="1634017961">
          <w:marLeft w:val="0"/>
          <w:marRight w:val="0"/>
          <w:marTop w:val="0"/>
          <w:marBottom w:val="0"/>
          <w:divBdr>
            <w:top w:val="none" w:sz="0" w:space="0" w:color="auto"/>
            <w:left w:val="none" w:sz="0" w:space="0" w:color="auto"/>
            <w:bottom w:val="none" w:sz="0" w:space="0" w:color="auto"/>
            <w:right w:val="none" w:sz="0" w:space="0" w:color="auto"/>
          </w:divBdr>
        </w:div>
        <w:div w:id="1634018002">
          <w:marLeft w:val="0"/>
          <w:marRight w:val="0"/>
          <w:marTop w:val="0"/>
          <w:marBottom w:val="0"/>
          <w:divBdr>
            <w:top w:val="none" w:sz="0" w:space="0" w:color="auto"/>
            <w:left w:val="none" w:sz="0" w:space="0" w:color="auto"/>
            <w:bottom w:val="none" w:sz="0" w:space="0" w:color="auto"/>
            <w:right w:val="none" w:sz="0" w:space="0" w:color="auto"/>
          </w:divBdr>
        </w:div>
      </w:divsChild>
    </w:div>
    <w:div w:id="1634017951">
      <w:marLeft w:val="0"/>
      <w:marRight w:val="0"/>
      <w:marTop w:val="0"/>
      <w:marBottom w:val="0"/>
      <w:divBdr>
        <w:top w:val="none" w:sz="0" w:space="0" w:color="auto"/>
        <w:left w:val="none" w:sz="0" w:space="0" w:color="auto"/>
        <w:bottom w:val="none" w:sz="0" w:space="0" w:color="auto"/>
        <w:right w:val="none" w:sz="0" w:space="0" w:color="auto"/>
      </w:divBdr>
    </w:div>
    <w:div w:id="1634017952">
      <w:marLeft w:val="0"/>
      <w:marRight w:val="0"/>
      <w:marTop w:val="0"/>
      <w:marBottom w:val="0"/>
      <w:divBdr>
        <w:top w:val="none" w:sz="0" w:space="0" w:color="auto"/>
        <w:left w:val="none" w:sz="0" w:space="0" w:color="auto"/>
        <w:bottom w:val="none" w:sz="0" w:space="0" w:color="auto"/>
        <w:right w:val="none" w:sz="0" w:space="0" w:color="auto"/>
      </w:divBdr>
    </w:div>
    <w:div w:id="1634017953">
      <w:marLeft w:val="0"/>
      <w:marRight w:val="0"/>
      <w:marTop w:val="0"/>
      <w:marBottom w:val="0"/>
      <w:divBdr>
        <w:top w:val="none" w:sz="0" w:space="0" w:color="auto"/>
        <w:left w:val="none" w:sz="0" w:space="0" w:color="auto"/>
        <w:bottom w:val="none" w:sz="0" w:space="0" w:color="auto"/>
        <w:right w:val="none" w:sz="0" w:space="0" w:color="auto"/>
      </w:divBdr>
    </w:div>
    <w:div w:id="1634017957">
      <w:marLeft w:val="0"/>
      <w:marRight w:val="0"/>
      <w:marTop w:val="0"/>
      <w:marBottom w:val="0"/>
      <w:divBdr>
        <w:top w:val="none" w:sz="0" w:space="0" w:color="auto"/>
        <w:left w:val="none" w:sz="0" w:space="0" w:color="auto"/>
        <w:bottom w:val="none" w:sz="0" w:space="0" w:color="auto"/>
        <w:right w:val="none" w:sz="0" w:space="0" w:color="auto"/>
      </w:divBdr>
      <w:divsChild>
        <w:div w:id="1634017963">
          <w:marLeft w:val="0"/>
          <w:marRight w:val="0"/>
          <w:marTop w:val="0"/>
          <w:marBottom w:val="0"/>
          <w:divBdr>
            <w:top w:val="none" w:sz="0" w:space="0" w:color="auto"/>
            <w:left w:val="none" w:sz="0" w:space="0" w:color="auto"/>
            <w:bottom w:val="none" w:sz="0" w:space="0" w:color="auto"/>
            <w:right w:val="none" w:sz="0" w:space="0" w:color="auto"/>
          </w:divBdr>
        </w:div>
        <w:div w:id="1634017969">
          <w:marLeft w:val="0"/>
          <w:marRight w:val="0"/>
          <w:marTop w:val="0"/>
          <w:marBottom w:val="150"/>
          <w:divBdr>
            <w:top w:val="none" w:sz="0" w:space="0" w:color="auto"/>
            <w:left w:val="none" w:sz="0" w:space="0" w:color="auto"/>
            <w:bottom w:val="none" w:sz="0" w:space="0" w:color="auto"/>
            <w:right w:val="none" w:sz="0" w:space="0" w:color="auto"/>
          </w:divBdr>
        </w:div>
      </w:divsChild>
    </w:div>
    <w:div w:id="1634017958">
      <w:marLeft w:val="0"/>
      <w:marRight w:val="0"/>
      <w:marTop w:val="0"/>
      <w:marBottom w:val="0"/>
      <w:divBdr>
        <w:top w:val="none" w:sz="0" w:space="0" w:color="auto"/>
        <w:left w:val="none" w:sz="0" w:space="0" w:color="auto"/>
        <w:bottom w:val="none" w:sz="0" w:space="0" w:color="auto"/>
        <w:right w:val="none" w:sz="0" w:space="0" w:color="auto"/>
      </w:divBdr>
    </w:div>
    <w:div w:id="1634017960">
      <w:marLeft w:val="0"/>
      <w:marRight w:val="0"/>
      <w:marTop w:val="0"/>
      <w:marBottom w:val="0"/>
      <w:divBdr>
        <w:top w:val="none" w:sz="0" w:space="0" w:color="auto"/>
        <w:left w:val="none" w:sz="0" w:space="0" w:color="auto"/>
        <w:bottom w:val="none" w:sz="0" w:space="0" w:color="auto"/>
        <w:right w:val="none" w:sz="0" w:space="0" w:color="auto"/>
      </w:divBdr>
    </w:div>
    <w:div w:id="1634017966">
      <w:marLeft w:val="0"/>
      <w:marRight w:val="0"/>
      <w:marTop w:val="0"/>
      <w:marBottom w:val="0"/>
      <w:divBdr>
        <w:top w:val="none" w:sz="0" w:space="0" w:color="auto"/>
        <w:left w:val="none" w:sz="0" w:space="0" w:color="auto"/>
        <w:bottom w:val="none" w:sz="0" w:space="0" w:color="auto"/>
        <w:right w:val="none" w:sz="0" w:space="0" w:color="auto"/>
      </w:divBdr>
    </w:div>
    <w:div w:id="1634017967">
      <w:marLeft w:val="0"/>
      <w:marRight w:val="0"/>
      <w:marTop w:val="0"/>
      <w:marBottom w:val="0"/>
      <w:divBdr>
        <w:top w:val="none" w:sz="0" w:space="0" w:color="auto"/>
        <w:left w:val="none" w:sz="0" w:space="0" w:color="auto"/>
        <w:bottom w:val="none" w:sz="0" w:space="0" w:color="auto"/>
        <w:right w:val="none" w:sz="0" w:space="0" w:color="auto"/>
      </w:divBdr>
    </w:div>
    <w:div w:id="1634017970">
      <w:marLeft w:val="0"/>
      <w:marRight w:val="0"/>
      <w:marTop w:val="0"/>
      <w:marBottom w:val="0"/>
      <w:divBdr>
        <w:top w:val="none" w:sz="0" w:space="0" w:color="auto"/>
        <w:left w:val="none" w:sz="0" w:space="0" w:color="auto"/>
        <w:bottom w:val="none" w:sz="0" w:space="0" w:color="auto"/>
        <w:right w:val="none" w:sz="0" w:space="0" w:color="auto"/>
      </w:divBdr>
      <w:divsChild>
        <w:div w:id="1634017986">
          <w:marLeft w:val="240"/>
          <w:marRight w:val="240"/>
          <w:marTop w:val="0"/>
          <w:marBottom w:val="240"/>
          <w:divBdr>
            <w:top w:val="none" w:sz="0" w:space="0" w:color="auto"/>
            <w:left w:val="none" w:sz="0" w:space="0" w:color="auto"/>
            <w:bottom w:val="none" w:sz="0" w:space="0" w:color="auto"/>
            <w:right w:val="none" w:sz="0" w:space="0" w:color="auto"/>
          </w:divBdr>
          <w:divsChild>
            <w:div w:id="1634017993">
              <w:marLeft w:val="0"/>
              <w:marRight w:val="0"/>
              <w:marTop w:val="0"/>
              <w:marBottom w:val="0"/>
              <w:divBdr>
                <w:top w:val="none" w:sz="0" w:space="0" w:color="auto"/>
                <w:left w:val="none" w:sz="0" w:space="0" w:color="auto"/>
                <w:bottom w:val="none" w:sz="0" w:space="0" w:color="auto"/>
                <w:right w:val="none" w:sz="0" w:space="0" w:color="auto"/>
              </w:divBdr>
              <w:divsChild>
                <w:div w:id="1634017974">
                  <w:marLeft w:val="0"/>
                  <w:marRight w:val="0"/>
                  <w:marTop w:val="0"/>
                  <w:marBottom w:val="0"/>
                  <w:divBdr>
                    <w:top w:val="none" w:sz="0" w:space="0" w:color="auto"/>
                    <w:left w:val="none" w:sz="0" w:space="0" w:color="auto"/>
                    <w:bottom w:val="none" w:sz="0" w:space="0" w:color="auto"/>
                    <w:right w:val="none" w:sz="0" w:space="0" w:color="auto"/>
                  </w:divBdr>
                  <w:divsChild>
                    <w:div w:id="163401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17990">
          <w:marLeft w:val="0"/>
          <w:marRight w:val="0"/>
          <w:marTop w:val="0"/>
          <w:marBottom w:val="0"/>
          <w:divBdr>
            <w:top w:val="none" w:sz="0" w:space="0" w:color="auto"/>
            <w:left w:val="none" w:sz="0" w:space="0" w:color="auto"/>
            <w:bottom w:val="none" w:sz="0" w:space="0" w:color="auto"/>
            <w:right w:val="none" w:sz="0" w:space="0" w:color="auto"/>
          </w:divBdr>
          <w:divsChild>
            <w:div w:id="1634017955">
              <w:marLeft w:val="0"/>
              <w:marRight w:val="0"/>
              <w:marTop w:val="0"/>
              <w:marBottom w:val="0"/>
              <w:divBdr>
                <w:top w:val="none" w:sz="0" w:space="0" w:color="auto"/>
                <w:left w:val="none" w:sz="0" w:space="0" w:color="auto"/>
                <w:bottom w:val="none" w:sz="0" w:space="0" w:color="auto"/>
                <w:right w:val="none" w:sz="0" w:space="0" w:color="auto"/>
              </w:divBdr>
              <w:divsChild>
                <w:div w:id="1634017977">
                  <w:marLeft w:val="0"/>
                  <w:marRight w:val="0"/>
                  <w:marTop w:val="0"/>
                  <w:marBottom w:val="0"/>
                  <w:divBdr>
                    <w:top w:val="none" w:sz="0" w:space="0" w:color="auto"/>
                    <w:left w:val="none" w:sz="0" w:space="0" w:color="auto"/>
                    <w:bottom w:val="none" w:sz="0" w:space="0" w:color="auto"/>
                    <w:right w:val="none" w:sz="0" w:space="0" w:color="auto"/>
                  </w:divBdr>
                  <w:divsChild>
                    <w:div w:id="1634017944">
                      <w:marLeft w:val="0"/>
                      <w:marRight w:val="0"/>
                      <w:marTop w:val="0"/>
                      <w:marBottom w:val="0"/>
                      <w:divBdr>
                        <w:top w:val="none" w:sz="0" w:space="0" w:color="auto"/>
                        <w:left w:val="none" w:sz="0" w:space="0" w:color="auto"/>
                        <w:bottom w:val="none" w:sz="0" w:space="0" w:color="auto"/>
                        <w:right w:val="none" w:sz="0" w:space="0" w:color="auto"/>
                      </w:divBdr>
                      <w:divsChild>
                        <w:div w:id="1634017987">
                          <w:marLeft w:val="0"/>
                          <w:marRight w:val="0"/>
                          <w:marTop w:val="0"/>
                          <w:marBottom w:val="0"/>
                          <w:divBdr>
                            <w:top w:val="none" w:sz="0" w:space="0" w:color="auto"/>
                            <w:left w:val="none" w:sz="0" w:space="0" w:color="auto"/>
                            <w:bottom w:val="none" w:sz="0" w:space="0" w:color="auto"/>
                            <w:right w:val="none" w:sz="0" w:space="0" w:color="auto"/>
                          </w:divBdr>
                        </w:div>
                      </w:divsChild>
                    </w:div>
                    <w:div w:id="1634017984">
                      <w:marLeft w:val="0"/>
                      <w:marRight w:val="0"/>
                      <w:marTop w:val="0"/>
                      <w:marBottom w:val="0"/>
                      <w:divBdr>
                        <w:top w:val="none" w:sz="0" w:space="0" w:color="auto"/>
                        <w:left w:val="none" w:sz="0" w:space="0" w:color="auto"/>
                        <w:bottom w:val="none" w:sz="0" w:space="0" w:color="auto"/>
                        <w:right w:val="none" w:sz="0" w:space="0" w:color="auto"/>
                      </w:divBdr>
                      <w:divsChild>
                        <w:div w:id="1634017943">
                          <w:marLeft w:val="0"/>
                          <w:marRight w:val="0"/>
                          <w:marTop w:val="90"/>
                          <w:marBottom w:val="180"/>
                          <w:divBdr>
                            <w:top w:val="none" w:sz="0" w:space="0" w:color="auto"/>
                            <w:left w:val="none" w:sz="0" w:space="0" w:color="auto"/>
                            <w:bottom w:val="none" w:sz="0" w:space="0" w:color="auto"/>
                            <w:right w:val="none" w:sz="0" w:space="0" w:color="auto"/>
                          </w:divBdr>
                        </w:div>
                        <w:div w:id="1634017972">
                          <w:marLeft w:val="0"/>
                          <w:marRight w:val="0"/>
                          <w:marTop w:val="225"/>
                          <w:marBottom w:val="75"/>
                          <w:divBdr>
                            <w:top w:val="none" w:sz="0" w:space="0" w:color="auto"/>
                            <w:left w:val="none" w:sz="0" w:space="0" w:color="auto"/>
                            <w:bottom w:val="none" w:sz="0" w:space="0" w:color="auto"/>
                            <w:right w:val="none" w:sz="0" w:space="0" w:color="auto"/>
                          </w:divBdr>
                        </w:div>
                      </w:divsChild>
                    </w:div>
                    <w:div w:id="1634018004">
                      <w:marLeft w:val="0"/>
                      <w:marRight w:val="0"/>
                      <w:marTop w:val="0"/>
                      <w:marBottom w:val="0"/>
                      <w:divBdr>
                        <w:top w:val="none" w:sz="0" w:space="0" w:color="auto"/>
                        <w:left w:val="none" w:sz="0" w:space="0" w:color="auto"/>
                        <w:bottom w:val="none" w:sz="0" w:space="0" w:color="auto"/>
                        <w:right w:val="none" w:sz="0" w:space="0" w:color="auto"/>
                      </w:divBdr>
                      <w:divsChild>
                        <w:div w:id="16340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017971">
      <w:marLeft w:val="0"/>
      <w:marRight w:val="0"/>
      <w:marTop w:val="0"/>
      <w:marBottom w:val="0"/>
      <w:divBdr>
        <w:top w:val="none" w:sz="0" w:space="0" w:color="auto"/>
        <w:left w:val="none" w:sz="0" w:space="0" w:color="auto"/>
        <w:bottom w:val="none" w:sz="0" w:space="0" w:color="auto"/>
        <w:right w:val="none" w:sz="0" w:space="0" w:color="auto"/>
      </w:divBdr>
    </w:div>
    <w:div w:id="1634017975">
      <w:marLeft w:val="0"/>
      <w:marRight w:val="0"/>
      <w:marTop w:val="0"/>
      <w:marBottom w:val="0"/>
      <w:divBdr>
        <w:top w:val="none" w:sz="0" w:space="0" w:color="auto"/>
        <w:left w:val="none" w:sz="0" w:space="0" w:color="auto"/>
        <w:bottom w:val="none" w:sz="0" w:space="0" w:color="auto"/>
        <w:right w:val="none" w:sz="0" w:space="0" w:color="auto"/>
      </w:divBdr>
    </w:div>
    <w:div w:id="1634017976">
      <w:marLeft w:val="0"/>
      <w:marRight w:val="0"/>
      <w:marTop w:val="0"/>
      <w:marBottom w:val="0"/>
      <w:divBdr>
        <w:top w:val="none" w:sz="0" w:space="0" w:color="auto"/>
        <w:left w:val="none" w:sz="0" w:space="0" w:color="auto"/>
        <w:bottom w:val="none" w:sz="0" w:space="0" w:color="auto"/>
        <w:right w:val="none" w:sz="0" w:space="0" w:color="auto"/>
      </w:divBdr>
    </w:div>
    <w:div w:id="1634017982">
      <w:marLeft w:val="0"/>
      <w:marRight w:val="0"/>
      <w:marTop w:val="0"/>
      <w:marBottom w:val="0"/>
      <w:divBdr>
        <w:top w:val="none" w:sz="0" w:space="0" w:color="auto"/>
        <w:left w:val="none" w:sz="0" w:space="0" w:color="auto"/>
        <w:bottom w:val="none" w:sz="0" w:space="0" w:color="auto"/>
        <w:right w:val="none" w:sz="0" w:space="0" w:color="auto"/>
      </w:divBdr>
    </w:div>
    <w:div w:id="1634017989">
      <w:marLeft w:val="0"/>
      <w:marRight w:val="0"/>
      <w:marTop w:val="0"/>
      <w:marBottom w:val="0"/>
      <w:divBdr>
        <w:top w:val="none" w:sz="0" w:space="0" w:color="auto"/>
        <w:left w:val="none" w:sz="0" w:space="0" w:color="auto"/>
        <w:bottom w:val="none" w:sz="0" w:space="0" w:color="auto"/>
        <w:right w:val="none" w:sz="0" w:space="0" w:color="auto"/>
      </w:divBdr>
    </w:div>
    <w:div w:id="1634017997">
      <w:marLeft w:val="0"/>
      <w:marRight w:val="0"/>
      <w:marTop w:val="0"/>
      <w:marBottom w:val="0"/>
      <w:divBdr>
        <w:top w:val="none" w:sz="0" w:space="0" w:color="auto"/>
        <w:left w:val="none" w:sz="0" w:space="0" w:color="auto"/>
        <w:bottom w:val="none" w:sz="0" w:space="0" w:color="auto"/>
        <w:right w:val="none" w:sz="0" w:space="0" w:color="auto"/>
      </w:divBdr>
    </w:div>
    <w:div w:id="1634018000">
      <w:marLeft w:val="0"/>
      <w:marRight w:val="0"/>
      <w:marTop w:val="0"/>
      <w:marBottom w:val="0"/>
      <w:divBdr>
        <w:top w:val="none" w:sz="0" w:space="0" w:color="auto"/>
        <w:left w:val="none" w:sz="0" w:space="0" w:color="auto"/>
        <w:bottom w:val="none" w:sz="0" w:space="0" w:color="auto"/>
        <w:right w:val="none" w:sz="0" w:space="0" w:color="auto"/>
      </w:divBdr>
    </w:div>
    <w:div w:id="1634018001">
      <w:marLeft w:val="0"/>
      <w:marRight w:val="0"/>
      <w:marTop w:val="0"/>
      <w:marBottom w:val="0"/>
      <w:divBdr>
        <w:top w:val="none" w:sz="0" w:space="0" w:color="auto"/>
        <w:left w:val="none" w:sz="0" w:space="0" w:color="auto"/>
        <w:bottom w:val="none" w:sz="0" w:space="0" w:color="auto"/>
        <w:right w:val="none" w:sz="0" w:space="0" w:color="auto"/>
      </w:divBdr>
    </w:div>
    <w:div w:id="1634018003">
      <w:marLeft w:val="0"/>
      <w:marRight w:val="0"/>
      <w:marTop w:val="0"/>
      <w:marBottom w:val="0"/>
      <w:divBdr>
        <w:top w:val="none" w:sz="0" w:space="0" w:color="auto"/>
        <w:left w:val="none" w:sz="0" w:space="0" w:color="auto"/>
        <w:bottom w:val="none" w:sz="0" w:space="0" w:color="auto"/>
        <w:right w:val="none" w:sz="0" w:space="0" w:color="auto"/>
      </w:divBdr>
      <w:divsChild>
        <w:div w:id="1634017935">
          <w:marLeft w:val="0"/>
          <w:marRight w:val="0"/>
          <w:marTop w:val="0"/>
          <w:marBottom w:val="225"/>
          <w:divBdr>
            <w:top w:val="none" w:sz="0" w:space="0" w:color="auto"/>
            <w:left w:val="none" w:sz="0" w:space="0" w:color="auto"/>
            <w:bottom w:val="none" w:sz="0" w:space="0" w:color="auto"/>
            <w:right w:val="none" w:sz="0" w:space="0" w:color="auto"/>
          </w:divBdr>
          <w:divsChild>
            <w:div w:id="1634017996">
              <w:marLeft w:val="-225"/>
              <w:marRight w:val="-225"/>
              <w:marTop w:val="0"/>
              <w:marBottom w:val="0"/>
              <w:divBdr>
                <w:top w:val="none" w:sz="0" w:space="0" w:color="auto"/>
                <w:left w:val="none" w:sz="0" w:space="0" w:color="auto"/>
                <w:bottom w:val="none" w:sz="0" w:space="0" w:color="auto"/>
                <w:right w:val="none" w:sz="0" w:space="0" w:color="auto"/>
              </w:divBdr>
              <w:divsChild>
                <w:div w:id="1634017954">
                  <w:marLeft w:val="0"/>
                  <w:marRight w:val="0"/>
                  <w:marTop w:val="0"/>
                  <w:marBottom w:val="225"/>
                  <w:divBdr>
                    <w:top w:val="none" w:sz="0" w:space="0" w:color="auto"/>
                    <w:left w:val="none" w:sz="0" w:space="0" w:color="auto"/>
                    <w:bottom w:val="none" w:sz="0" w:space="0" w:color="auto"/>
                    <w:right w:val="none" w:sz="0" w:space="0" w:color="auto"/>
                  </w:divBdr>
                </w:div>
                <w:div w:id="1634017991">
                  <w:marLeft w:val="-225"/>
                  <w:marRight w:val="-225"/>
                  <w:marTop w:val="0"/>
                  <w:marBottom w:val="225"/>
                  <w:divBdr>
                    <w:top w:val="none" w:sz="0" w:space="0" w:color="auto"/>
                    <w:left w:val="none" w:sz="0" w:space="0" w:color="auto"/>
                    <w:bottom w:val="none" w:sz="0" w:space="0" w:color="auto"/>
                    <w:right w:val="none" w:sz="0" w:space="0" w:color="auto"/>
                  </w:divBdr>
                  <w:divsChild>
                    <w:div w:id="1634017964">
                      <w:marLeft w:val="0"/>
                      <w:marRight w:val="0"/>
                      <w:marTop w:val="0"/>
                      <w:marBottom w:val="0"/>
                      <w:divBdr>
                        <w:top w:val="none" w:sz="0" w:space="0" w:color="auto"/>
                        <w:left w:val="none" w:sz="0" w:space="0" w:color="auto"/>
                        <w:bottom w:val="none" w:sz="0" w:space="0" w:color="auto"/>
                        <w:right w:val="none" w:sz="0" w:space="0" w:color="auto"/>
                      </w:divBdr>
                      <w:divsChild>
                        <w:div w:id="1634017983">
                          <w:marLeft w:val="0"/>
                          <w:marRight w:val="0"/>
                          <w:marTop w:val="0"/>
                          <w:marBottom w:val="225"/>
                          <w:divBdr>
                            <w:top w:val="none" w:sz="0" w:space="0" w:color="auto"/>
                            <w:left w:val="none" w:sz="0" w:space="0" w:color="auto"/>
                            <w:bottom w:val="none" w:sz="0" w:space="0" w:color="auto"/>
                            <w:right w:val="none" w:sz="0" w:space="0" w:color="auto"/>
                          </w:divBdr>
                        </w:div>
                      </w:divsChild>
                    </w:div>
                    <w:div w:id="1634018005">
                      <w:marLeft w:val="0"/>
                      <w:marRight w:val="0"/>
                      <w:marTop w:val="0"/>
                      <w:marBottom w:val="0"/>
                      <w:divBdr>
                        <w:top w:val="none" w:sz="0" w:space="0" w:color="auto"/>
                        <w:left w:val="none" w:sz="0" w:space="0" w:color="auto"/>
                        <w:bottom w:val="none" w:sz="0" w:space="0" w:color="auto"/>
                        <w:right w:val="none" w:sz="0" w:space="0" w:color="auto"/>
                      </w:divBdr>
                      <w:divsChild>
                        <w:div w:id="1634017988">
                          <w:marLeft w:val="0"/>
                          <w:marRight w:val="0"/>
                          <w:marTop w:val="0"/>
                          <w:marBottom w:val="150"/>
                          <w:divBdr>
                            <w:top w:val="none" w:sz="0" w:space="0" w:color="auto"/>
                            <w:left w:val="none" w:sz="0" w:space="0" w:color="auto"/>
                            <w:bottom w:val="none" w:sz="0" w:space="0" w:color="auto"/>
                            <w:right w:val="none" w:sz="0" w:space="0" w:color="auto"/>
                          </w:divBdr>
                        </w:div>
                        <w:div w:id="1634017998">
                          <w:marLeft w:val="0"/>
                          <w:marRight w:val="0"/>
                          <w:marTop w:val="0"/>
                          <w:marBottom w:val="0"/>
                          <w:divBdr>
                            <w:top w:val="none" w:sz="0" w:space="0" w:color="auto"/>
                            <w:left w:val="none" w:sz="0" w:space="0" w:color="auto"/>
                            <w:bottom w:val="none" w:sz="0" w:space="0" w:color="auto"/>
                            <w:right w:val="none" w:sz="0" w:space="0" w:color="auto"/>
                          </w:divBdr>
                        </w:div>
                        <w:div w:id="163401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17939">
          <w:marLeft w:val="0"/>
          <w:marRight w:val="0"/>
          <w:marTop w:val="0"/>
          <w:marBottom w:val="225"/>
          <w:divBdr>
            <w:top w:val="none" w:sz="0" w:space="0" w:color="auto"/>
            <w:left w:val="none" w:sz="0" w:space="0" w:color="auto"/>
            <w:bottom w:val="none" w:sz="0" w:space="0" w:color="auto"/>
            <w:right w:val="none" w:sz="0" w:space="0" w:color="auto"/>
          </w:divBdr>
          <w:divsChild>
            <w:div w:id="1634017956">
              <w:marLeft w:val="-225"/>
              <w:marRight w:val="-225"/>
              <w:marTop w:val="0"/>
              <w:marBottom w:val="0"/>
              <w:divBdr>
                <w:top w:val="none" w:sz="0" w:space="0" w:color="auto"/>
                <w:left w:val="none" w:sz="0" w:space="0" w:color="auto"/>
                <w:bottom w:val="none" w:sz="0" w:space="0" w:color="auto"/>
                <w:right w:val="none" w:sz="0" w:space="0" w:color="auto"/>
              </w:divBdr>
            </w:div>
          </w:divsChild>
        </w:div>
        <w:div w:id="1634017959">
          <w:marLeft w:val="0"/>
          <w:marRight w:val="0"/>
          <w:marTop w:val="0"/>
          <w:marBottom w:val="0"/>
          <w:divBdr>
            <w:top w:val="none" w:sz="0" w:space="0" w:color="auto"/>
            <w:left w:val="none" w:sz="0" w:space="0" w:color="auto"/>
            <w:bottom w:val="none" w:sz="0" w:space="0" w:color="auto"/>
            <w:right w:val="none" w:sz="0" w:space="0" w:color="auto"/>
          </w:divBdr>
          <w:divsChild>
            <w:div w:id="1634017973">
              <w:marLeft w:val="-225"/>
              <w:marRight w:val="-225"/>
              <w:marTop w:val="0"/>
              <w:marBottom w:val="0"/>
              <w:divBdr>
                <w:top w:val="none" w:sz="0" w:space="0" w:color="auto"/>
                <w:left w:val="none" w:sz="0" w:space="0" w:color="auto"/>
                <w:bottom w:val="none" w:sz="0" w:space="0" w:color="auto"/>
                <w:right w:val="none" w:sz="0" w:space="0" w:color="auto"/>
              </w:divBdr>
            </w:div>
          </w:divsChild>
        </w:div>
        <w:div w:id="1634017978">
          <w:marLeft w:val="0"/>
          <w:marRight w:val="0"/>
          <w:marTop w:val="0"/>
          <w:marBottom w:val="600"/>
          <w:divBdr>
            <w:top w:val="none" w:sz="0" w:space="0" w:color="auto"/>
            <w:left w:val="none" w:sz="0" w:space="0" w:color="auto"/>
            <w:bottom w:val="none" w:sz="0" w:space="0" w:color="auto"/>
            <w:right w:val="none" w:sz="0" w:space="0" w:color="auto"/>
          </w:divBdr>
        </w:div>
      </w:divsChild>
    </w:div>
    <w:div w:id="1634018006">
      <w:marLeft w:val="0"/>
      <w:marRight w:val="0"/>
      <w:marTop w:val="0"/>
      <w:marBottom w:val="0"/>
      <w:divBdr>
        <w:top w:val="none" w:sz="0" w:space="0" w:color="auto"/>
        <w:left w:val="none" w:sz="0" w:space="0" w:color="auto"/>
        <w:bottom w:val="none" w:sz="0" w:space="0" w:color="auto"/>
        <w:right w:val="none" w:sz="0" w:space="0" w:color="auto"/>
      </w:divBdr>
    </w:div>
    <w:div w:id="1634018007">
      <w:marLeft w:val="0"/>
      <w:marRight w:val="0"/>
      <w:marTop w:val="0"/>
      <w:marBottom w:val="0"/>
      <w:divBdr>
        <w:top w:val="none" w:sz="0" w:space="0" w:color="auto"/>
        <w:left w:val="none" w:sz="0" w:space="0" w:color="auto"/>
        <w:bottom w:val="none" w:sz="0" w:space="0" w:color="auto"/>
        <w:right w:val="none" w:sz="0" w:space="0" w:color="auto"/>
      </w:divBdr>
    </w:div>
    <w:div w:id="1634018008">
      <w:marLeft w:val="0"/>
      <w:marRight w:val="0"/>
      <w:marTop w:val="0"/>
      <w:marBottom w:val="0"/>
      <w:divBdr>
        <w:top w:val="none" w:sz="0" w:space="0" w:color="auto"/>
        <w:left w:val="none" w:sz="0" w:space="0" w:color="auto"/>
        <w:bottom w:val="none" w:sz="0" w:space="0" w:color="auto"/>
        <w:right w:val="none" w:sz="0" w:space="0" w:color="auto"/>
      </w:divBdr>
    </w:div>
    <w:div w:id="1634018009">
      <w:marLeft w:val="0"/>
      <w:marRight w:val="0"/>
      <w:marTop w:val="0"/>
      <w:marBottom w:val="0"/>
      <w:divBdr>
        <w:top w:val="none" w:sz="0" w:space="0" w:color="auto"/>
        <w:left w:val="none" w:sz="0" w:space="0" w:color="auto"/>
        <w:bottom w:val="none" w:sz="0" w:space="0" w:color="auto"/>
        <w:right w:val="none" w:sz="0" w:space="0" w:color="auto"/>
      </w:divBdr>
    </w:div>
    <w:div w:id="1634018010">
      <w:marLeft w:val="0"/>
      <w:marRight w:val="0"/>
      <w:marTop w:val="0"/>
      <w:marBottom w:val="0"/>
      <w:divBdr>
        <w:top w:val="none" w:sz="0" w:space="0" w:color="auto"/>
        <w:left w:val="none" w:sz="0" w:space="0" w:color="auto"/>
        <w:bottom w:val="none" w:sz="0" w:space="0" w:color="auto"/>
        <w:right w:val="none" w:sz="0" w:space="0" w:color="auto"/>
      </w:divBdr>
    </w:div>
    <w:div w:id="1634018012">
      <w:marLeft w:val="0"/>
      <w:marRight w:val="0"/>
      <w:marTop w:val="0"/>
      <w:marBottom w:val="0"/>
      <w:divBdr>
        <w:top w:val="none" w:sz="0" w:space="0" w:color="auto"/>
        <w:left w:val="none" w:sz="0" w:space="0" w:color="auto"/>
        <w:bottom w:val="none" w:sz="0" w:space="0" w:color="auto"/>
        <w:right w:val="none" w:sz="0" w:space="0" w:color="auto"/>
      </w:divBdr>
      <w:divsChild>
        <w:div w:id="1634018015">
          <w:marLeft w:val="0"/>
          <w:marRight w:val="0"/>
          <w:marTop w:val="0"/>
          <w:marBottom w:val="0"/>
          <w:divBdr>
            <w:top w:val="none" w:sz="0" w:space="0" w:color="auto"/>
            <w:left w:val="none" w:sz="0" w:space="0" w:color="auto"/>
            <w:bottom w:val="none" w:sz="0" w:space="0" w:color="auto"/>
            <w:right w:val="none" w:sz="0" w:space="0" w:color="auto"/>
          </w:divBdr>
          <w:divsChild>
            <w:div w:id="1634018013">
              <w:marLeft w:val="0"/>
              <w:marRight w:val="0"/>
              <w:marTop w:val="0"/>
              <w:marBottom w:val="0"/>
              <w:divBdr>
                <w:top w:val="none" w:sz="0" w:space="0" w:color="auto"/>
                <w:left w:val="none" w:sz="0" w:space="0" w:color="auto"/>
                <w:bottom w:val="none" w:sz="0" w:space="0" w:color="auto"/>
                <w:right w:val="none" w:sz="0" w:space="0" w:color="auto"/>
              </w:divBdr>
              <w:divsChild>
                <w:div w:id="1634018014">
                  <w:marLeft w:val="0"/>
                  <w:marRight w:val="0"/>
                  <w:marTop w:val="0"/>
                  <w:marBottom w:val="0"/>
                  <w:divBdr>
                    <w:top w:val="none" w:sz="0" w:space="0" w:color="auto"/>
                    <w:left w:val="none" w:sz="0" w:space="0" w:color="auto"/>
                    <w:bottom w:val="none" w:sz="0" w:space="0" w:color="auto"/>
                    <w:right w:val="none" w:sz="0" w:space="0" w:color="auto"/>
                  </w:divBdr>
                  <w:divsChild>
                    <w:div w:id="163401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18016">
      <w:marLeft w:val="0"/>
      <w:marRight w:val="0"/>
      <w:marTop w:val="0"/>
      <w:marBottom w:val="0"/>
      <w:divBdr>
        <w:top w:val="none" w:sz="0" w:space="0" w:color="auto"/>
        <w:left w:val="none" w:sz="0" w:space="0" w:color="auto"/>
        <w:bottom w:val="none" w:sz="0" w:space="0" w:color="auto"/>
        <w:right w:val="none" w:sz="0" w:space="0" w:color="auto"/>
      </w:divBdr>
    </w:div>
    <w:div w:id="1634018017">
      <w:marLeft w:val="0"/>
      <w:marRight w:val="0"/>
      <w:marTop w:val="0"/>
      <w:marBottom w:val="0"/>
      <w:divBdr>
        <w:top w:val="none" w:sz="0" w:space="0" w:color="auto"/>
        <w:left w:val="none" w:sz="0" w:space="0" w:color="auto"/>
        <w:bottom w:val="none" w:sz="0" w:space="0" w:color="auto"/>
        <w:right w:val="none" w:sz="0" w:space="0" w:color="auto"/>
      </w:divBdr>
    </w:div>
    <w:div w:id="181934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3101</Words>
  <Characters>1769</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ДОДАТОК  4</vt:lpstr>
    </vt:vector>
  </TitlesOfParts>
  <Company>Home</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Пользователь</dc:creator>
  <cp:keywords/>
  <dc:description/>
  <cp:lastModifiedBy>1</cp:lastModifiedBy>
  <cp:revision>3</cp:revision>
  <cp:lastPrinted>2020-05-22T08:15:00Z</cp:lastPrinted>
  <dcterms:created xsi:type="dcterms:W3CDTF">2022-06-28T19:49:00Z</dcterms:created>
  <dcterms:modified xsi:type="dcterms:W3CDTF">2022-06-28T19:56:00Z</dcterms:modified>
</cp:coreProperties>
</file>