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F7C0" w14:textId="77777777" w:rsidR="001A75C4" w:rsidRPr="00EE25FE" w:rsidRDefault="001A75C4" w:rsidP="001A75C4">
      <w:pPr>
        <w:jc w:val="center"/>
        <w:rPr>
          <w:b/>
          <w:sz w:val="22"/>
          <w:szCs w:val="22"/>
        </w:rPr>
      </w:pPr>
      <w:r>
        <w:rPr>
          <w:b/>
          <w:sz w:val="22"/>
          <w:szCs w:val="22"/>
        </w:rPr>
        <w:t>ДОГОВІР</w:t>
      </w:r>
    </w:p>
    <w:p w14:paraId="4EEE4370" w14:textId="77777777" w:rsidR="001A75C4" w:rsidRPr="00EE25FE" w:rsidRDefault="001A75C4" w:rsidP="001A75C4">
      <w:pPr>
        <w:jc w:val="center"/>
        <w:rPr>
          <w:b/>
          <w:sz w:val="22"/>
          <w:szCs w:val="22"/>
        </w:rPr>
      </w:pPr>
      <w:r w:rsidRPr="00EE25FE">
        <w:rPr>
          <w:b/>
          <w:sz w:val="22"/>
          <w:szCs w:val="22"/>
        </w:rPr>
        <w:t>ПРО НАДАННЯ ОХОРОННИХ ПОСЛУГ</w:t>
      </w:r>
    </w:p>
    <w:p w14:paraId="36865838" w14:textId="77777777" w:rsidR="001A75C4" w:rsidRPr="00EE25FE" w:rsidRDefault="001A75C4" w:rsidP="001A75C4">
      <w:pPr>
        <w:rPr>
          <w:sz w:val="22"/>
          <w:szCs w:val="22"/>
        </w:rPr>
      </w:pPr>
    </w:p>
    <w:p w14:paraId="5AF329E5" w14:textId="633A562F" w:rsidR="001A75C4" w:rsidRPr="00EE25FE" w:rsidRDefault="001A75C4" w:rsidP="001A75C4">
      <w:pPr>
        <w:rPr>
          <w:sz w:val="22"/>
          <w:szCs w:val="22"/>
        </w:rPr>
      </w:pPr>
      <w:r w:rsidRPr="00EE25FE">
        <w:rPr>
          <w:sz w:val="22"/>
          <w:szCs w:val="22"/>
        </w:rPr>
        <w:t xml:space="preserve">смт. Авангард                                                                                                             </w:t>
      </w:r>
      <w:r>
        <w:rPr>
          <w:sz w:val="22"/>
          <w:szCs w:val="22"/>
        </w:rPr>
        <w:t>____________________</w:t>
      </w:r>
      <w:r w:rsidRPr="00EE25FE">
        <w:rPr>
          <w:sz w:val="22"/>
          <w:szCs w:val="22"/>
        </w:rPr>
        <w:t xml:space="preserve"> 202</w:t>
      </w:r>
      <w:r w:rsidR="00D33252">
        <w:rPr>
          <w:sz w:val="22"/>
          <w:szCs w:val="22"/>
        </w:rPr>
        <w:t>4</w:t>
      </w:r>
      <w:r w:rsidRPr="00EE25FE">
        <w:rPr>
          <w:sz w:val="22"/>
          <w:szCs w:val="22"/>
        </w:rPr>
        <w:t xml:space="preserve"> року</w:t>
      </w:r>
    </w:p>
    <w:p w14:paraId="3D9B0FF5" w14:textId="77777777" w:rsidR="001A75C4" w:rsidRPr="00EE25FE" w:rsidRDefault="001A75C4" w:rsidP="001A75C4">
      <w:pPr>
        <w:rPr>
          <w:sz w:val="22"/>
          <w:szCs w:val="22"/>
        </w:rPr>
      </w:pPr>
    </w:p>
    <w:p w14:paraId="00BFF4B6" w14:textId="5EB86BD4" w:rsidR="001A75C4" w:rsidRPr="00EE25FE" w:rsidRDefault="001A75C4" w:rsidP="001A75C4">
      <w:pPr>
        <w:jc w:val="both"/>
        <w:textAlignment w:val="baseline"/>
        <w:rPr>
          <w:sz w:val="22"/>
          <w:szCs w:val="22"/>
        </w:rPr>
      </w:pPr>
      <w:r w:rsidRPr="00EE25FE">
        <w:rPr>
          <w:b/>
          <w:sz w:val="22"/>
          <w:szCs w:val="22"/>
          <w:lang w:eastAsia="uk-UA"/>
        </w:rPr>
        <w:t xml:space="preserve">Авангардівська селищна рада </w:t>
      </w:r>
      <w:r w:rsidR="009B2573">
        <w:rPr>
          <w:b/>
          <w:sz w:val="22"/>
          <w:szCs w:val="22"/>
          <w:lang w:eastAsia="uk-UA"/>
        </w:rPr>
        <w:t>Одеського</w:t>
      </w:r>
      <w:r w:rsidRPr="00EE25FE">
        <w:rPr>
          <w:b/>
          <w:sz w:val="22"/>
          <w:szCs w:val="22"/>
          <w:lang w:eastAsia="uk-UA"/>
        </w:rPr>
        <w:t xml:space="preserve"> району Одеської області (код ЄДРПОУ 23211248)</w:t>
      </w:r>
      <w:r w:rsidRPr="00EE25FE">
        <w:rPr>
          <w:sz w:val="22"/>
          <w:szCs w:val="22"/>
          <w:lang w:eastAsia="uk-UA"/>
        </w:rPr>
        <w:t xml:space="preserve">, </w:t>
      </w:r>
      <w:r w:rsidRPr="00EE25FE">
        <w:rPr>
          <w:sz w:val="22"/>
          <w:szCs w:val="22"/>
        </w:rPr>
        <w:t xml:space="preserve">в особі селищного голови </w:t>
      </w:r>
      <w:r w:rsidRPr="00EE25FE">
        <w:rPr>
          <w:b/>
          <w:sz w:val="22"/>
          <w:szCs w:val="22"/>
        </w:rPr>
        <w:t>Хрустовського Сергія Григоровича</w:t>
      </w:r>
      <w:r w:rsidRPr="00EE25FE">
        <w:rPr>
          <w:sz w:val="22"/>
          <w:szCs w:val="22"/>
        </w:rPr>
        <w:t>, який діє на підставі Закону України «Про місцеве самоврядування в Україні» (надалі за текстом іменується Замовник), з однієї сторони та</w:t>
      </w:r>
    </w:p>
    <w:p w14:paraId="5F1BA143" w14:textId="77777777" w:rsidR="001A75C4" w:rsidRPr="00EE25FE" w:rsidRDefault="001A75C4" w:rsidP="001A75C4">
      <w:pPr>
        <w:jc w:val="both"/>
        <w:textAlignment w:val="baseline"/>
        <w:rPr>
          <w:b/>
          <w:sz w:val="22"/>
          <w:szCs w:val="22"/>
        </w:rPr>
      </w:pPr>
      <w:r>
        <w:rPr>
          <w:b/>
          <w:bCs/>
          <w:sz w:val="22"/>
          <w:szCs w:val="22"/>
        </w:rPr>
        <w:t>____________________________________________________________</w:t>
      </w:r>
      <w:r w:rsidRPr="00EE25FE">
        <w:rPr>
          <w:sz w:val="22"/>
          <w:szCs w:val="22"/>
        </w:rPr>
        <w:t xml:space="preserve"> </w:t>
      </w:r>
      <w:r w:rsidRPr="00EE25FE">
        <w:rPr>
          <w:b/>
          <w:sz w:val="22"/>
          <w:szCs w:val="22"/>
        </w:rPr>
        <w:t xml:space="preserve">(код ЄДРПОУ: </w:t>
      </w:r>
      <w:r>
        <w:rPr>
          <w:b/>
          <w:sz w:val="22"/>
          <w:szCs w:val="22"/>
        </w:rPr>
        <w:t>_______________</w:t>
      </w:r>
      <w:r w:rsidRPr="00EE25FE">
        <w:rPr>
          <w:b/>
          <w:sz w:val="22"/>
          <w:szCs w:val="22"/>
        </w:rPr>
        <w:t>)</w:t>
      </w:r>
      <w:r w:rsidRPr="00EE25FE">
        <w:rPr>
          <w:sz w:val="22"/>
          <w:szCs w:val="22"/>
          <w:lang w:eastAsia="uk-UA"/>
        </w:rPr>
        <w:t xml:space="preserve">, </w:t>
      </w:r>
      <w:r w:rsidRPr="00EE25FE">
        <w:rPr>
          <w:sz w:val="22"/>
          <w:szCs w:val="22"/>
        </w:rPr>
        <w:t xml:space="preserve">в особі  </w:t>
      </w:r>
      <w:r>
        <w:rPr>
          <w:sz w:val="22"/>
          <w:szCs w:val="22"/>
        </w:rPr>
        <w:t>_____________________________________________________</w:t>
      </w:r>
      <w:r w:rsidRPr="00EE25FE">
        <w:rPr>
          <w:sz w:val="22"/>
          <w:szCs w:val="22"/>
        </w:rPr>
        <w:t>, як</w:t>
      </w:r>
      <w:r>
        <w:rPr>
          <w:sz w:val="22"/>
          <w:szCs w:val="22"/>
        </w:rPr>
        <w:t>ий/а</w:t>
      </w:r>
      <w:r w:rsidRPr="00EE25FE">
        <w:rPr>
          <w:sz w:val="22"/>
          <w:szCs w:val="22"/>
        </w:rPr>
        <w:t xml:space="preserve"> діє на підставі </w:t>
      </w:r>
      <w:r>
        <w:rPr>
          <w:sz w:val="22"/>
          <w:szCs w:val="22"/>
        </w:rPr>
        <w:t>_______________________</w:t>
      </w:r>
      <w:r w:rsidRPr="00EE25FE">
        <w:rPr>
          <w:sz w:val="22"/>
          <w:szCs w:val="22"/>
        </w:rPr>
        <w:t xml:space="preserve"> (надалі за текстом іменується Виконавець)</w:t>
      </w:r>
      <w:r w:rsidRPr="00EE25FE">
        <w:rPr>
          <w:b/>
          <w:sz w:val="22"/>
          <w:szCs w:val="22"/>
        </w:rPr>
        <w:t>,</w:t>
      </w:r>
      <w:r w:rsidRPr="00EE25FE">
        <w:rPr>
          <w:sz w:val="22"/>
          <w:szCs w:val="22"/>
        </w:rPr>
        <w:t xml:space="preserve"> з іншої сторони, разом іменовані Сторони, а кожен по одинці Сторона, прийшли до взаємної угоди та уклали цей Договір про наступне:</w:t>
      </w:r>
    </w:p>
    <w:p w14:paraId="42067B8E" w14:textId="77777777" w:rsidR="001A75C4" w:rsidRPr="00EE25FE" w:rsidRDefault="001A75C4" w:rsidP="001A75C4">
      <w:pPr>
        <w:jc w:val="center"/>
        <w:rPr>
          <w:b/>
          <w:sz w:val="22"/>
          <w:szCs w:val="22"/>
        </w:rPr>
      </w:pPr>
    </w:p>
    <w:p w14:paraId="0DBED154" w14:textId="77777777" w:rsidR="001A75C4" w:rsidRPr="00EE25FE" w:rsidRDefault="001A75C4" w:rsidP="001A75C4">
      <w:pPr>
        <w:jc w:val="center"/>
        <w:rPr>
          <w:b/>
          <w:sz w:val="22"/>
          <w:szCs w:val="22"/>
        </w:rPr>
      </w:pPr>
      <w:r w:rsidRPr="00EE25FE">
        <w:rPr>
          <w:b/>
          <w:sz w:val="22"/>
          <w:szCs w:val="22"/>
        </w:rPr>
        <w:t>1. Загальні положення</w:t>
      </w:r>
    </w:p>
    <w:p w14:paraId="6C7135B7" w14:textId="77777777" w:rsidR="001A75C4" w:rsidRPr="00EE25FE" w:rsidRDefault="001A75C4" w:rsidP="001A75C4">
      <w:pPr>
        <w:jc w:val="both"/>
        <w:rPr>
          <w:sz w:val="22"/>
          <w:szCs w:val="22"/>
        </w:rPr>
      </w:pPr>
      <w:r w:rsidRPr="00EE25FE">
        <w:rPr>
          <w:b/>
          <w:sz w:val="22"/>
          <w:szCs w:val="22"/>
        </w:rPr>
        <w:t>1.1. Група швидкого реагування</w:t>
      </w:r>
      <w:r w:rsidRPr="00EE25FE">
        <w:rPr>
          <w:sz w:val="22"/>
          <w:szCs w:val="22"/>
        </w:rPr>
        <w:t xml:space="preserve"> (ГШР) - мобільний підрозділ, що складається із спеціально підготовленого персоналу охорони Учасника у складі 2 осіб, яка оснащена автотранспортом, засобами зв'язку та спеціальними засобами активної самооборони, та яка залучається Замовником для патрулювання і затримання правопорушників на території об’єкту охорони, та знаходиться на визначеній території, без права виїзду.</w:t>
      </w:r>
    </w:p>
    <w:p w14:paraId="3B27383D" w14:textId="0D9AEDFF" w:rsidR="001A75C4" w:rsidRPr="00EE25FE" w:rsidRDefault="001A75C4" w:rsidP="001A75C4">
      <w:pPr>
        <w:jc w:val="both"/>
        <w:rPr>
          <w:sz w:val="22"/>
          <w:szCs w:val="22"/>
        </w:rPr>
      </w:pPr>
      <w:r w:rsidRPr="00EE25FE">
        <w:rPr>
          <w:b/>
          <w:sz w:val="22"/>
          <w:szCs w:val="22"/>
        </w:rPr>
        <w:t>1.</w:t>
      </w:r>
      <w:r w:rsidR="00D33252">
        <w:rPr>
          <w:b/>
          <w:sz w:val="22"/>
          <w:szCs w:val="22"/>
        </w:rPr>
        <w:t>2</w:t>
      </w:r>
      <w:r w:rsidRPr="00EE25FE">
        <w:rPr>
          <w:b/>
          <w:sz w:val="22"/>
          <w:szCs w:val="22"/>
        </w:rPr>
        <w:t>. Додатковий транспорт реагування</w:t>
      </w:r>
      <w:r w:rsidRPr="00EE25FE">
        <w:rPr>
          <w:sz w:val="22"/>
          <w:szCs w:val="22"/>
        </w:rPr>
        <w:t xml:space="preserve"> - транспортний засіб, що знаходиться у власності та/або користуванні суб'єкта охоронної діяльності, призначений для забезпечення негайного реагування персоналу охорони на протиправні дії щодо об'єкта охорони або на події та обставини, що завдають (можуть завдати) майнової шкоди або створюють можливу загрозу особистій безпеці громадян чи персоналу охорони на об'єктах охорони.</w:t>
      </w:r>
    </w:p>
    <w:p w14:paraId="6AA54AFC" w14:textId="68B578DC" w:rsidR="001A75C4" w:rsidRPr="00EE25FE" w:rsidRDefault="001A75C4" w:rsidP="001A75C4">
      <w:pPr>
        <w:jc w:val="both"/>
        <w:rPr>
          <w:sz w:val="22"/>
          <w:szCs w:val="22"/>
        </w:rPr>
      </w:pPr>
      <w:r w:rsidRPr="00EE25FE">
        <w:rPr>
          <w:b/>
          <w:sz w:val="22"/>
          <w:szCs w:val="22"/>
        </w:rPr>
        <w:t>1.</w:t>
      </w:r>
      <w:r w:rsidR="00D33252">
        <w:rPr>
          <w:b/>
          <w:sz w:val="22"/>
          <w:szCs w:val="22"/>
        </w:rPr>
        <w:t>3</w:t>
      </w:r>
      <w:r w:rsidRPr="00EE25FE">
        <w:rPr>
          <w:b/>
          <w:sz w:val="22"/>
          <w:szCs w:val="22"/>
        </w:rPr>
        <w:t>. Територія</w:t>
      </w:r>
      <w:r w:rsidRPr="00EE25FE">
        <w:rPr>
          <w:sz w:val="22"/>
          <w:szCs w:val="22"/>
        </w:rPr>
        <w:t xml:space="preserve"> – визначена законодавством територія Авангардівської </w:t>
      </w:r>
      <w:r w:rsidR="000836BC">
        <w:rPr>
          <w:sz w:val="22"/>
          <w:szCs w:val="22"/>
        </w:rPr>
        <w:t>селищної</w:t>
      </w:r>
      <w:r w:rsidRPr="00EE25FE">
        <w:rPr>
          <w:sz w:val="22"/>
          <w:szCs w:val="22"/>
        </w:rPr>
        <w:t xml:space="preserve"> територіальної громади </w:t>
      </w:r>
      <w:r w:rsidR="00827EF3">
        <w:rPr>
          <w:sz w:val="22"/>
          <w:szCs w:val="22"/>
        </w:rPr>
        <w:br/>
      </w:r>
      <w:r w:rsidRPr="00EE25FE">
        <w:rPr>
          <w:sz w:val="22"/>
          <w:szCs w:val="22"/>
        </w:rPr>
        <w:t xml:space="preserve">(смт Авангард, с. Прилиманське, с. Нова Долина, смт Хлібодарське, селище Радісне). В свою чергу складається: </w:t>
      </w:r>
      <w:r w:rsidRPr="00EE25FE">
        <w:rPr>
          <w:b/>
          <w:sz w:val="22"/>
          <w:szCs w:val="22"/>
        </w:rPr>
        <w:t>Територія А</w:t>
      </w:r>
      <w:r w:rsidRPr="00EE25FE">
        <w:rPr>
          <w:sz w:val="22"/>
          <w:szCs w:val="22"/>
        </w:rPr>
        <w:t xml:space="preserve"> - вся території смт Авангард, в межах територіального поділу населеного пункту; </w:t>
      </w:r>
      <w:r w:rsidRPr="00EE25FE">
        <w:rPr>
          <w:b/>
          <w:sz w:val="22"/>
          <w:szCs w:val="22"/>
        </w:rPr>
        <w:t>Територія П</w:t>
      </w:r>
      <w:r w:rsidRPr="00EE25FE">
        <w:rPr>
          <w:sz w:val="22"/>
          <w:szCs w:val="22"/>
        </w:rPr>
        <w:t xml:space="preserve"> - вся території с. Прилиманське, в межах територіального поділу населеного пункту; </w:t>
      </w:r>
      <w:r w:rsidRPr="00EE25FE">
        <w:rPr>
          <w:b/>
          <w:sz w:val="22"/>
          <w:szCs w:val="22"/>
        </w:rPr>
        <w:t>Територія Н</w:t>
      </w:r>
      <w:r w:rsidRPr="00EE25FE">
        <w:rPr>
          <w:sz w:val="22"/>
          <w:szCs w:val="22"/>
        </w:rPr>
        <w:t xml:space="preserve"> - вся території с. Нова Долина, в межах територіального поділу населеного пункту</w:t>
      </w:r>
      <w:r w:rsidRPr="00EE25FE">
        <w:rPr>
          <w:b/>
          <w:sz w:val="22"/>
          <w:szCs w:val="22"/>
        </w:rPr>
        <w:t>, Територія Х</w:t>
      </w:r>
      <w:r w:rsidRPr="00EE25FE">
        <w:rPr>
          <w:sz w:val="22"/>
          <w:szCs w:val="22"/>
        </w:rPr>
        <w:t xml:space="preserve"> - вся території смт Хлібодарське та селище Радісне, в межах територіального поділу населених пунктів; </w:t>
      </w:r>
    </w:p>
    <w:p w14:paraId="623A82AE" w14:textId="049119D8" w:rsidR="001A75C4" w:rsidRPr="00EE25FE" w:rsidRDefault="001A75C4" w:rsidP="001A75C4">
      <w:pPr>
        <w:jc w:val="both"/>
        <w:rPr>
          <w:sz w:val="22"/>
          <w:szCs w:val="22"/>
        </w:rPr>
      </w:pPr>
      <w:r w:rsidRPr="00EE25FE">
        <w:rPr>
          <w:b/>
          <w:sz w:val="22"/>
          <w:szCs w:val="22"/>
        </w:rPr>
        <w:t>1.</w:t>
      </w:r>
      <w:r w:rsidR="00D33252">
        <w:rPr>
          <w:b/>
          <w:sz w:val="22"/>
          <w:szCs w:val="22"/>
        </w:rPr>
        <w:t>4</w:t>
      </w:r>
      <w:r w:rsidRPr="00EE25FE">
        <w:rPr>
          <w:b/>
          <w:sz w:val="22"/>
          <w:szCs w:val="22"/>
        </w:rPr>
        <w:t>. Транспорт реагування</w:t>
      </w:r>
      <w:r w:rsidRPr="00EE25FE">
        <w:rPr>
          <w:sz w:val="22"/>
          <w:szCs w:val="22"/>
        </w:rPr>
        <w:t xml:space="preserve"> - транспортний засіб, що знаходиться у власності суб'єкта охоронної діяльності, призначений для забезпечення негайного реагування персоналу охорони на протиправні дії щодо об'єкта охорони або на події та обставини, що завдають (можуть завдати) майнової шкоди або створюють можливу загрозу особистій безпеці громадян чи персоналу охорони на об'єктах охорони.</w:t>
      </w:r>
    </w:p>
    <w:p w14:paraId="79B444F1" w14:textId="77777777" w:rsidR="001A75C4" w:rsidRPr="00EE25FE" w:rsidRDefault="001A75C4" w:rsidP="001A75C4">
      <w:pPr>
        <w:jc w:val="both"/>
        <w:rPr>
          <w:sz w:val="22"/>
          <w:szCs w:val="22"/>
        </w:rPr>
      </w:pPr>
    </w:p>
    <w:p w14:paraId="13C5DBCC" w14:textId="77777777" w:rsidR="001A75C4" w:rsidRPr="00EE25FE" w:rsidRDefault="001A75C4" w:rsidP="001A75C4">
      <w:pPr>
        <w:jc w:val="center"/>
        <w:rPr>
          <w:b/>
          <w:sz w:val="22"/>
          <w:szCs w:val="22"/>
        </w:rPr>
      </w:pPr>
      <w:r w:rsidRPr="00EE25FE">
        <w:rPr>
          <w:b/>
          <w:sz w:val="22"/>
          <w:szCs w:val="22"/>
        </w:rPr>
        <w:t>2. Предмет договору</w:t>
      </w:r>
    </w:p>
    <w:p w14:paraId="288DD988" w14:textId="09D0A88F" w:rsidR="001A75C4" w:rsidRPr="00EE25FE" w:rsidRDefault="001A75C4" w:rsidP="001A75C4">
      <w:pPr>
        <w:jc w:val="both"/>
        <w:rPr>
          <w:sz w:val="22"/>
          <w:szCs w:val="22"/>
        </w:rPr>
      </w:pPr>
      <w:r w:rsidRPr="00EE25FE">
        <w:rPr>
          <w:sz w:val="22"/>
          <w:szCs w:val="22"/>
        </w:rPr>
        <w:t xml:space="preserve">2.1 На умовах Договору Замовник доручає, а Учасник приймає на себе зобов’язання надати </w:t>
      </w:r>
      <w:r w:rsidRPr="00EE25FE">
        <w:rPr>
          <w:b/>
          <w:sz w:val="22"/>
          <w:szCs w:val="22"/>
        </w:rPr>
        <w:t>охороні послуги</w:t>
      </w:r>
      <w:r w:rsidRPr="00EE25FE">
        <w:rPr>
          <w:sz w:val="22"/>
          <w:szCs w:val="22"/>
        </w:rPr>
        <w:t xml:space="preserve">  в період січень - грудень 202</w:t>
      </w:r>
      <w:r w:rsidR="00D33252">
        <w:rPr>
          <w:sz w:val="22"/>
          <w:szCs w:val="22"/>
        </w:rPr>
        <w:t>4</w:t>
      </w:r>
      <w:r w:rsidRPr="00EE25FE">
        <w:rPr>
          <w:sz w:val="22"/>
          <w:szCs w:val="22"/>
        </w:rPr>
        <w:t xml:space="preserve"> року за  ДК  021:2015 79710000 – 4 Охоронні послуги на Території.</w:t>
      </w:r>
    </w:p>
    <w:p w14:paraId="64DF07A0" w14:textId="77777777" w:rsidR="001A75C4" w:rsidRPr="00EE25FE" w:rsidRDefault="001A75C4" w:rsidP="001A75C4">
      <w:pPr>
        <w:jc w:val="both"/>
        <w:rPr>
          <w:b/>
          <w:sz w:val="22"/>
          <w:szCs w:val="22"/>
        </w:rPr>
      </w:pPr>
      <w:r w:rsidRPr="00EE25FE">
        <w:rPr>
          <w:sz w:val="22"/>
          <w:szCs w:val="22"/>
        </w:rPr>
        <w:t xml:space="preserve">2.2. </w:t>
      </w:r>
      <w:r w:rsidRPr="00EE25FE">
        <w:rPr>
          <w:b/>
          <w:sz w:val="22"/>
          <w:szCs w:val="22"/>
        </w:rPr>
        <w:t>Кількість послуг та вимоги щодо їх якості:</w:t>
      </w:r>
    </w:p>
    <w:p w14:paraId="5B34816E" w14:textId="5B84A2FB" w:rsidR="001A75C4" w:rsidRPr="00EE25FE" w:rsidRDefault="001A75C4" w:rsidP="001A75C4">
      <w:pPr>
        <w:jc w:val="both"/>
        <w:rPr>
          <w:color w:val="000000"/>
          <w:sz w:val="22"/>
          <w:szCs w:val="22"/>
        </w:rPr>
      </w:pPr>
      <w:r w:rsidRPr="00EE25FE">
        <w:rPr>
          <w:color w:val="000000"/>
          <w:sz w:val="22"/>
          <w:szCs w:val="22"/>
        </w:rPr>
        <w:t xml:space="preserve">2.2.1. </w:t>
      </w:r>
      <w:r w:rsidRPr="00EE25FE">
        <w:rPr>
          <w:b/>
          <w:color w:val="000000"/>
          <w:sz w:val="22"/>
          <w:szCs w:val="22"/>
        </w:rPr>
        <w:t>Група швидкого реагування</w:t>
      </w:r>
      <w:r w:rsidRPr="00EE25FE">
        <w:rPr>
          <w:color w:val="000000"/>
          <w:sz w:val="22"/>
          <w:szCs w:val="22"/>
        </w:rPr>
        <w:t xml:space="preserve">: охорона Території здійснюється групами швидкого реагування у кількості 4 одиниці (ГШР-А та ГШР-П, ГРШ-Н, ГШР-Х) на чотирьох автомобілях з 2-ма охоронцями в кожній групі (не менше двох чергових) методом патрулювання по всій території з постійною дислокацією на цій території. ГШР-А здійснює патрулювання по всій Території А, в межах територіального поділу населеного пункту. ГШР-П здійснює патрулювання по всій Території П, в межах територіального поділу населеного пункту. ГШР-Н здійснює патрулювання по всій Території Н, в межах територіального поділу населеного пункту Нова Долина. ГШР-Х здійснює патрулювання по всій Території Х, в межах територіального поділу населених пунктів </w:t>
      </w:r>
      <w:r w:rsidRPr="00EE25FE">
        <w:rPr>
          <w:sz w:val="22"/>
          <w:szCs w:val="22"/>
        </w:rPr>
        <w:t>смт. Хлібодарське та селище Радісне</w:t>
      </w:r>
      <w:r w:rsidR="00D33252">
        <w:rPr>
          <w:color w:val="000000"/>
          <w:sz w:val="22"/>
          <w:szCs w:val="22"/>
        </w:rPr>
        <w:t xml:space="preserve">. </w:t>
      </w:r>
      <w:r w:rsidRPr="00EE25FE">
        <w:rPr>
          <w:color w:val="000000"/>
          <w:sz w:val="22"/>
          <w:szCs w:val="22"/>
        </w:rPr>
        <w:t xml:space="preserve">Вся діяльність патрульних автомобілів буде координуватись відповідною уповноваженою особою Авангардівської селищної ради. </w:t>
      </w:r>
    </w:p>
    <w:p w14:paraId="08563FEB" w14:textId="77777777" w:rsidR="001A75C4" w:rsidRPr="00EE25FE" w:rsidRDefault="001A75C4" w:rsidP="001A75C4">
      <w:pPr>
        <w:jc w:val="both"/>
        <w:rPr>
          <w:color w:val="000000"/>
          <w:sz w:val="22"/>
          <w:szCs w:val="22"/>
        </w:rPr>
      </w:pPr>
      <w:r w:rsidRPr="00EE25FE">
        <w:rPr>
          <w:color w:val="000000"/>
          <w:sz w:val="22"/>
          <w:szCs w:val="22"/>
        </w:rPr>
        <w:t>ГШР здійснює охорону цілодобово, в т. ч. у святкові та вихідні дні. Групи буде приймати дзвінки від жителів смт. Авангард, с. Прилиманське, с. Нова Долина, смт. Хлібодарське та селище Радісне та своєчасно реагувати за зазначеними адресами для врегулювання конфліктних ситуацій.</w:t>
      </w:r>
    </w:p>
    <w:p w14:paraId="6FDEBD83" w14:textId="77777777" w:rsidR="001A75C4" w:rsidRPr="00EE25FE" w:rsidRDefault="001A75C4" w:rsidP="001A75C4">
      <w:pPr>
        <w:jc w:val="both"/>
        <w:rPr>
          <w:color w:val="000000"/>
          <w:sz w:val="22"/>
          <w:szCs w:val="22"/>
        </w:rPr>
      </w:pPr>
      <w:r w:rsidRPr="00EE25FE">
        <w:rPr>
          <w:b/>
          <w:color w:val="000000"/>
          <w:sz w:val="22"/>
          <w:szCs w:val="22"/>
        </w:rPr>
        <w:t>Автомобіль:</w:t>
      </w:r>
      <w:r w:rsidRPr="00EE25FE">
        <w:rPr>
          <w:color w:val="000000"/>
          <w:sz w:val="22"/>
          <w:szCs w:val="22"/>
        </w:rPr>
        <w:t xml:space="preserve"> ГШР-А - марка </w:t>
      </w:r>
      <w:r>
        <w:rPr>
          <w:color w:val="000000"/>
          <w:sz w:val="22"/>
          <w:szCs w:val="22"/>
        </w:rPr>
        <w:t>____________</w:t>
      </w:r>
      <w:r w:rsidRPr="00EE25FE">
        <w:rPr>
          <w:color w:val="000000"/>
          <w:sz w:val="22"/>
          <w:szCs w:val="22"/>
        </w:rPr>
        <w:t xml:space="preserve">, модель </w:t>
      </w:r>
      <w:r>
        <w:rPr>
          <w:color w:val="000000"/>
          <w:sz w:val="22"/>
          <w:szCs w:val="22"/>
        </w:rPr>
        <w:t>_______________</w:t>
      </w:r>
      <w:r w:rsidRPr="00EE25FE">
        <w:rPr>
          <w:color w:val="000000"/>
          <w:sz w:val="22"/>
          <w:szCs w:val="22"/>
        </w:rPr>
        <w:t xml:space="preserve">, </w:t>
      </w:r>
      <w:r>
        <w:rPr>
          <w:color w:val="000000"/>
          <w:sz w:val="22"/>
          <w:szCs w:val="22"/>
          <w:lang w:val="ru-RU"/>
        </w:rPr>
        <w:t>_________</w:t>
      </w:r>
      <w:r w:rsidRPr="00CB54A8">
        <w:rPr>
          <w:color w:val="000000"/>
          <w:sz w:val="22"/>
          <w:szCs w:val="22"/>
          <w:lang w:val="ru-RU"/>
        </w:rPr>
        <w:t xml:space="preserve"> </w:t>
      </w:r>
      <w:r w:rsidRPr="00EE25FE">
        <w:rPr>
          <w:color w:val="000000"/>
          <w:sz w:val="22"/>
          <w:szCs w:val="22"/>
        </w:rPr>
        <w:t xml:space="preserve">року випуску, державний номер  </w:t>
      </w:r>
      <w:r>
        <w:rPr>
          <w:color w:val="000000"/>
          <w:sz w:val="22"/>
          <w:szCs w:val="22"/>
        </w:rPr>
        <w:t>___________________</w:t>
      </w:r>
      <w:r w:rsidRPr="00EE25FE">
        <w:rPr>
          <w:color w:val="000000"/>
          <w:sz w:val="22"/>
          <w:szCs w:val="22"/>
        </w:rPr>
        <w:t xml:space="preserve">, екологічний стандарт- </w:t>
      </w:r>
      <w:r>
        <w:rPr>
          <w:color w:val="000000"/>
          <w:sz w:val="22"/>
          <w:szCs w:val="22"/>
        </w:rPr>
        <w:t>________________</w:t>
      </w:r>
      <w:r w:rsidRPr="00EE25FE">
        <w:rPr>
          <w:color w:val="000000"/>
          <w:sz w:val="22"/>
          <w:szCs w:val="22"/>
        </w:rPr>
        <w:t xml:space="preserve">. </w:t>
      </w:r>
      <w:r w:rsidRPr="00EE25FE">
        <w:rPr>
          <w:sz w:val="22"/>
          <w:szCs w:val="22"/>
        </w:rPr>
        <w:t xml:space="preserve">Патрульний автомобіль має мати наклейки по кузову авто, не менше 5 % площі кузову, зі словом «АВАНГАРД». </w:t>
      </w:r>
      <w:r w:rsidRPr="00EE25FE">
        <w:rPr>
          <w:color w:val="000000"/>
          <w:sz w:val="22"/>
          <w:szCs w:val="22"/>
        </w:rPr>
        <w:t>В разі технічної несправності автомобіля Виконавець залучає інший автомобіль для здійснення охоронних функцій. В разі перебування авто на технічному обслуговуванні більше, ніж два дні, Виконавець письмово повідомляє Замовника про залучення іншого автомобіля, та вказує дату повернення попереднього авто до здійснення охоронних функцій згідно цього договору.</w:t>
      </w:r>
    </w:p>
    <w:p w14:paraId="4F192BB2" w14:textId="77777777" w:rsidR="001A75C4" w:rsidRPr="00EE25FE" w:rsidRDefault="001A75C4" w:rsidP="001A75C4">
      <w:pPr>
        <w:jc w:val="both"/>
        <w:rPr>
          <w:color w:val="000000"/>
          <w:sz w:val="22"/>
          <w:szCs w:val="22"/>
        </w:rPr>
      </w:pPr>
      <w:r w:rsidRPr="00EE25FE">
        <w:rPr>
          <w:color w:val="000000"/>
          <w:sz w:val="22"/>
          <w:szCs w:val="22"/>
        </w:rPr>
        <w:t xml:space="preserve">ГШР-П - марка </w:t>
      </w:r>
      <w:r>
        <w:rPr>
          <w:color w:val="000000"/>
          <w:sz w:val="22"/>
          <w:szCs w:val="22"/>
        </w:rPr>
        <w:t>____________</w:t>
      </w:r>
      <w:r w:rsidRPr="00EE25FE">
        <w:rPr>
          <w:color w:val="000000"/>
          <w:sz w:val="22"/>
          <w:szCs w:val="22"/>
        </w:rPr>
        <w:t xml:space="preserve">, модель </w:t>
      </w:r>
      <w:r>
        <w:rPr>
          <w:color w:val="000000"/>
          <w:sz w:val="22"/>
          <w:szCs w:val="22"/>
        </w:rPr>
        <w:t>_______________</w:t>
      </w:r>
      <w:r w:rsidRPr="00EE25FE">
        <w:rPr>
          <w:color w:val="000000"/>
          <w:sz w:val="22"/>
          <w:szCs w:val="22"/>
        </w:rPr>
        <w:t xml:space="preserve">, </w:t>
      </w:r>
      <w:r>
        <w:rPr>
          <w:color w:val="000000"/>
          <w:sz w:val="22"/>
          <w:szCs w:val="22"/>
          <w:lang w:val="ru-RU"/>
        </w:rPr>
        <w:t>_________</w:t>
      </w:r>
      <w:r w:rsidRPr="00CB54A8">
        <w:rPr>
          <w:color w:val="000000"/>
          <w:sz w:val="22"/>
          <w:szCs w:val="22"/>
          <w:lang w:val="ru-RU"/>
        </w:rPr>
        <w:t xml:space="preserve"> </w:t>
      </w:r>
      <w:r w:rsidRPr="00EE25FE">
        <w:rPr>
          <w:color w:val="000000"/>
          <w:sz w:val="22"/>
          <w:szCs w:val="22"/>
        </w:rPr>
        <w:t xml:space="preserve">року випуску, державний номер  </w:t>
      </w:r>
      <w:r>
        <w:rPr>
          <w:color w:val="000000"/>
          <w:sz w:val="22"/>
          <w:szCs w:val="22"/>
        </w:rPr>
        <w:t>___________________</w:t>
      </w:r>
      <w:r w:rsidRPr="00EE25FE">
        <w:rPr>
          <w:color w:val="000000"/>
          <w:sz w:val="22"/>
          <w:szCs w:val="22"/>
        </w:rPr>
        <w:t xml:space="preserve">, екологічний стандарт- </w:t>
      </w:r>
      <w:r>
        <w:rPr>
          <w:color w:val="000000"/>
          <w:sz w:val="22"/>
          <w:szCs w:val="22"/>
        </w:rPr>
        <w:t>________________</w:t>
      </w:r>
      <w:r w:rsidRPr="00EE25FE">
        <w:rPr>
          <w:color w:val="000000"/>
          <w:sz w:val="22"/>
          <w:szCs w:val="22"/>
        </w:rPr>
        <w:t xml:space="preserve">.. </w:t>
      </w:r>
      <w:r w:rsidRPr="00EE25FE">
        <w:rPr>
          <w:sz w:val="22"/>
          <w:szCs w:val="22"/>
        </w:rPr>
        <w:t xml:space="preserve">Патрульний автомобіль має мати наклейки по кузову авто, не менше 5 % площі кузову, зі словом «ПРИЛИМАНСЬКЕ». </w:t>
      </w:r>
      <w:r w:rsidRPr="00EE25FE">
        <w:rPr>
          <w:color w:val="000000"/>
          <w:sz w:val="22"/>
          <w:szCs w:val="22"/>
        </w:rPr>
        <w:t xml:space="preserve">В разі технічної несправності автомобіля Виконавець залучає інший автомобіль для здійснення охоронних функцій. В разі перебування авто на технічному </w:t>
      </w:r>
      <w:r w:rsidRPr="00EE25FE">
        <w:rPr>
          <w:color w:val="000000"/>
          <w:sz w:val="22"/>
          <w:szCs w:val="22"/>
        </w:rPr>
        <w:lastRenderedPageBreak/>
        <w:t>обслуговуванні більше, ніж два дні, Виконавець письмово повідомляє Замовника про залучення іншого автомобіля, та вказує дату повернення попереднього авто до здійснення охоронних функцій згідно цього договору.</w:t>
      </w:r>
    </w:p>
    <w:p w14:paraId="13AE3517" w14:textId="77777777" w:rsidR="001A75C4" w:rsidRPr="00EE25FE" w:rsidRDefault="001A75C4" w:rsidP="001A75C4">
      <w:pPr>
        <w:jc w:val="both"/>
        <w:rPr>
          <w:color w:val="000000"/>
          <w:sz w:val="22"/>
          <w:szCs w:val="22"/>
        </w:rPr>
      </w:pPr>
      <w:r w:rsidRPr="00EE25FE">
        <w:rPr>
          <w:color w:val="000000"/>
          <w:sz w:val="22"/>
          <w:szCs w:val="22"/>
        </w:rPr>
        <w:t xml:space="preserve">ГШР-Н - марка </w:t>
      </w:r>
      <w:r>
        <w:rPr>
          <w:color w:val="000000"/>
          <w:sz w:val="22"/>
          <w:szCs w:val="22"/>
        </w:rPr>
        <w:t>____________</w:t>
      </w:r>
      <w:r w:rsidRPr="00EE25FE">
        <w:rPr>
          <w:color w:val="000000"/>
          <w:sz w:val="22"/>
          <w:szCs w:val="22"/>
        </w:rPr>
        <w:t xml:space="preserve">, модель </w:t>
      </w:r>
      <w:r>
        <w:rPr>
          <w:color w:val="000000"/>
          <w:sz w:val="22"/>
          <w:szCs w:val="22"/>
        </w:rPr>
        <w:t>_______________</w:t>
      </w:r>
      <w:r w:rsidRPr="00EE25FE">
        <w:rPr>
          <w:color w:val="000000"/>
          <w:sz w:val="22"/>
          <w:szCs w:val="22"/>
        </w:rPr>
        <w:t xml:space="preserve">, </w:t>
      </w:r>
      <w:r>
        <w:rPr>
          <w:color w:val="000000"/>
          <w:sz w:val="22"/>
          <w:szCs w:val="22"/>
          <w:lang w:val="ru-RU"/>
        </w:rPr>
        <w:t>_________</w:t>
      </w:r>
      <w:r w:rsidRPr="00CB54A8">
        <w:rPr>
          <w:color w:val="000000"/>
          <w:sz w:val="22"/>
          <w:szCs w:val="22"/>
          <w:lang w:val="ru-RU"/>
        </w:rPr>
        <w:t xml:space="preserve"> </w:t>
      </w:r>
      <w:r w:rsidRPr="00EE25FE">
        <w:rPr>
          <w:color w:val="000000"/>
          <w:sz w:val="22"/>
          <w:szCs w:val="22"/>
        </w:rPr>
        <w:t xml:space="preserve">року випуску, державний номер  </w:t>
      </w:r>
      <w:r>
        <w:rPr>
          <w:color w:val="000000"/>
          <w:sz w:val="22"/>
          <w:szCs w:val="22"/>
        </w:rPr>
        <w:t>___________________</w:t>
      </w:r>
      <w:r w:rsidRPr="00EE25FE">
        <w:rPr>
          <w:color w:val="000000"/>
          <w:sz w:val="22"/>
          <w:szCs w:val="22"/>
        </w:rPr>
        <w:t xml:space="preserve">, екологічний стандарт- </w:t>
      </w:r>
      <w:r>
        <w:rPr>
          <w:color w:val="000000"/>
          <w:sz w:val="22"/>
          <w:szCs w:val="22"/>
        </w:rPr>
        <w:t>________________</w:t>
      </w:r>
      <w:r w:rsidRPr="00EE25FE">
        <w:rPr>
          <w:color w:val="000000"/>
          <w:sz w:val="22"/>
          <w:szCs w:val="22"/>
        </w:rPr>
        <w:t xml:space="preserve">. </w:t>
      </w:r>
      <w:r w:rsidRPr="00EE25FE">
        <w:rPr>
          <w:sz w:val="22"/>
          <w:szCs w:val="22"/>
        </w:rPr>
        <w:t xml:space="preserve">Патрульний автомобіль має мати наклейки по кузову авто, не менше 5 % площі кузову, зі словом «НОВА ДОЛИНА». </w:t>
      </w:r>
      <w:r w:rsidRPr="00EE25FE">
        <w:rPr>
          <w:color w:val="000000"/>
          <w:sz w:val="22"/>
          <w:szCs w:val="22"/>
        </w:rPr>
        <w:t>В разі технічної несправності автомобіля Виконавець залучає інший автомобіль для здійснення охоронних функцій. В разі перебування авто на технічному обслуговуванні більше, ніж два дні, Виконавець письмово повідомляє Замовника про залучення іншого автомобіля, та вказує дату повернення попереднього авто до здійснення охоронних функцій згідно цього договору.</w:t>
      </w:r>
    </w:p>
    <w:p w14:paraId="1D377CA3" w14:textId="3F04194E" w:rsidR="001A75C4" w:rsidRPr="00EE25FE" w:rsidRDefault="001A75C4" w:rsidP="001A75C4">
      <w:pPr>
        <w:jc w:val="both"/>
        <w:rPr>
          <w:color w:val="000000"/>
          <w:sz w:val="22"/>
          <w:szCs w:val="22"/>
        </w:rPr>
      </w:pPr>
      <w:r w:rsidRPr="00EE25FE">
        <w:rPr>
          <w:color w:val="000000"/>
          <w:sz w:val="22"/>
          <w:szCs w:val="22"/>
        </w:rPr>
        <w:t xml:space="preserve">ГШР-Х - марка </w:t>
      </w:r>
      <w:r>
        <w:rPr>
          <w:color w:val="000000"/>
          <w:sz w:val="22"/>
          <w:szCs w:val="22"/>
        </w:rPr>
        <w:t>____________</w:t>
      </w:r>
      <w:r w:rsidRPr="00EE25FE">
        <w:rPr>
          <w:color w:val="000000"/>
          <w:sz w:val="22"/>
          <w:szCs w:val="22"/>
        </w:rPr>
        <w:t xml:space="preserve">, модель </w:t>
      </w:r>
      <w:r>
        <w:rPr>
          <w:color w:val="000000"/>
          <w:sz w:val="22"/>
          <w:szCs w:val="22"/>
        </w:rPr>
        <w:t>_______________</w:t>
      </w:r>
      <w:r w:rsidRPr="00EE25FE">
        <w:rPr>
          <w:color w:val="000000"/>
          <w:sz w:val="22"/>
          <w:szCs w:val="22"/>
        </w:rPr>
        <w:t xml:space="preserve">, </w:t>
      </w:r>
      <w:r>
        <w:rPr>
          <w:color w:val="000000"/>
          <w:sz w:val="22"/>
          <w:szCs w:val="22"/>
          <w:lang w:val="ru-RU"/>
        </w:rPr>
        <w:t>_________</w:t>
      </w:r>
      <w:r w:rsidRPr="00CB54A8">
        <w:rPr>
          <w:color w:val="000000"/>
          <w:sz w:val="22"/>
          <w:szCs w:val="22"/>
          <w:lang w:val="ru-RU"/>
        </w:rPr>
        <w:t xml:space="preserve"> </w:t>
      </w:r>
      <w:r w:rsidRPr="00EE25FE">
        <w:rPr>
          <w:color w:val="000000"/>
          <w:sz w:val="22"/>
          <w:szCs w:val="22"/>
        </w:rPr>
        <w:t xml:space="preserve">року випуску, державний номер  </w:t>
      </w:r>
      <w:r>
        <w:rPr>
          <w:color w:val="000000"/>
          <w:sz w:val="22"/>
          <w:szCs w:val="22"/>
        </w:rPr>
        <w:t>___________________</w:t>
      </w:r>
      <w:r w:rsidRPr="00EE25FE">
        <w:rPr>
          <w:color w:val="000000"/>
          <w:sz w:val="22"/>
          <w:szCs w:val="22"/>
        </w:rPr>
        <w:t xml:space="preserve">, екологічний стандарт- </w:t>
      </w:r>
      <w:r>
        <w:rPr>
          <w:color w:val="000000"/>
          <w:sz w:val="22"/>
          <w:szCs w:val="22"/>
        </w:rPr>
        <w:t>________________</w:t>
      </w:r>
      <w:r w:rsidRPr="00EE25FE">
        <w:rPr>
          <w:color w:val="000000"/>
          <w:sz w:val="22"/>
          <w:szCs w:val="22"/>
        </w:rPr>
        <w:t xml:space="preserve">. </w:t>
      </w:r>
      <w:r w:rsidRPr="00EE25FE">
        <w:rPr>
          <w:sz w:val="22"/>
          <w:szCs w:val="22"/>
        </w:rPr>
        <w:t>Патрульний автомобіль має мати наклейки по кузову авто, не менше 5 % площі кузову, зі словом «Х</w:t>
      </w:r>
      <w:r w:rsidR="009B2573">
        <w:rPr>
          <w:sz w:val="22"/>
          <w:szCs w:val="22"/>
        </w:rPr>
        <w:t>ЛІБОДАРСЬКЕ</w:t>
      </w:r>
      <w:r w:rsidRPr="00EE25FE">
        <w:rPr>
          <w:sz w:val="22"/>
          <w:szCs w:val="22"/>
        </w:rPr>
        <w:t xml:space="preserve">». </w:t>
      </w:r>
      <w:r w:rsidRPr="00EE25FE">
        <w:rPr>
          <w:color w:val="000000"/>
          <w:sz w:val="22"/>
          <w:szCs w:val="22"/>
        </w:rPr>
        <w:t>В разі технічної несправності автомобіля Виконавець залучає інший автомобіль для здійснення охоронних функцій. В разі перебування авто на технічному обслуговуванні більше, ніж два дні, Виконавець письмово повідомляє Замовника про залучення іншого автомобіля, та вказує дату повернення попереднього авто до здійснення охоронних функцій згідно цього договору.</w:t>
      </w:r>
    </w:p>
    <w:p w14:paraId="74B5456A" w14:textId="77777777" w:rsidR="001A75C4" w:rsidRPr="00EE25FE" w:rsidRDefault="001A75C4" w:rsidP="001A75C4">
      <w:pPr>
        <w:jc w:val="both"/>
        <w:rPr>
          <w:color w:val="000000"/>
          <w:sz w:val="22"/>
          <w:szCs w:val="22"/>
        </w:rPr>
      </w:pPr>
    </w:p>
    <w:p w14:paraId="6934E94B" w14:textId="5B2192B5" w:rsidR="001A75C4" w:rsidRPr="00EE25FE" w:rsidRDefault="001A75C4" w:rsidP="001A75C4">
      <w:pPr>
        <w:jc w:val="both"/>
        <w:rPr>
          <w:color w:val="000000"/>
          <w:sz w:val="22"/>
          <w:szCs w:val="22"/>
        </w:rPr>
      </w:pPr>
      <w:r w:rsidRPr="00EE25FE">
        <w:rPr>
          <w:color w:val="000000"/>
          <w:sz w:val="22"/>
          <w:szCs w:val="22"/>
        </w:rPr>
        <w:t xml:space="preserve">Всі охоронники повинні бути забезпечені фірмовим </w:t>
      </w:r>
      <w:r w:rsidRPr="00EE25FE">
        <w:rPr>
          <w:sz w:val="22"/>
          <w:szCs w:val="22"/>
        </w:rPr>
        <w:t xml:space="preserve">одягом із шевронами з надписом «АВАНГАРД», «ПРИЛИМАНСЬКЕ» та «НОВА ДОЛИНА» «ХЛІБОДАРСЬКЕ» відповідно, </w:t>
      </w:r>
      <w:r w:rsidRPr="00EE25FE">
        <w:rPr>
          <w:color w:val="000000"/>
          <w:sz w:val="22"/>
          <w:szCs w:val="22"/>
        </w:rPr>
        <w:t>укомплектовані засобами зв’язку, екшн-камерами розміщеними на фірмовому одягу (не менше однієї камери на групу із 2 охоронців) і оснащені дозволеними до використання спеціальними засобами захисту, відповідно до вимог Постанови КМУ № 97 від 11.02.2013 року «Про затвердження переліку спеціальних засобів, придбання, зберігання та використання яких здійснюється суб’єктами охоронної діяльності».</w:t>
      </w:r>
    </w:p>
    <w:p w14:paraId="2DE6D0C4" w14:textId="77777777" w:rsidR="001A75C4" w:rsidRPr="00EE25FE" w:rsidRDefault="001A75C4" w:rsidP="001A75C4">
      <w:pPr>
        <w:jc w:val="both"/>
        <w:rPr>
          <w:color w:val="000000"/>
          <w:sz w:val="22"/>
          <w:szCs w:val="22"/>
        </w:rPr>
      </w:pPr>
      <w:r w:rsidRPr="00EE25FE">
        <w:rPr>
          <w:color w:val="000000"/>
          <w:sz w:val="22"/>
          <w:szCs w:val="22"/>
        </w:rPr>
        <w:t xml:space="preserve">Патрульні автомобілі </w:t>
      </w:r>
      <w:r>
        <w:rPr>
          <w:color w:val="000000"/>
          <w:sz w:val="22"/>
          <w:szCs w:val="22"/>
        </w:rPr>
        <w:t>повинні</w:t>
      </w:r>
      <w:r w:rsidRPr="00EE25FE">
        <w:rPr>
          <w:color w:val="000000"/>
          <w:sz w:val="22"/>
          <w:szCs w:val="22"/>
        </w:rPr>
        <w:t xml:space="preserve"> бути забезпеченими GPS</w:t>
      </w:r>
      <w:r>
        <w:rPr>
          <w:color w:val="000000"/>
          <w:sz w:val="22"/>
          <w:szCs w:val="22"/>
        </w:rPr>
        <w:t>-</w:t>
      </w:r>
      <w:proofErr w:type="spellStart"/>
      <w:r w:rsidRPr="00EE25FE">
        <w:rPr>
          <w:color w:val="000000"/>
          <w:sz w:val="22"/>
          <w:szCs w:val="22"/>
        </w:rPr>
        <w:t>трекерами</w:t>
      </w:r>
      <w:proofErr w:type="spellEnd"/>
      <w:r w:rsidRPr="00EE25FE">
        <w:rPr>
          <w:color w:val="000000"/>
          <w:sz w:val="22"/>
          <w:szCs w:val="22"/>
        </w:rPr>
        <w:t>, для надання інформації про місцезнаходження автомобілів та маршрути їхнього переміщення по визначеній території.</w:t>
      </w:r>
    </w:p>
    <w:p w14:paraId="1B088FFF" w14:textId="77777777" w:rsidR="001A75C4" w:rsidRPr="00EE25FE" w:rsidRDefault="001A75C4" w:rsidP="001A75C4">
      <w:pPr>
        <w:jc w:val="both"/>
        <w:rPr>
          <w:color w:val="000000"/>
          <w:sz w:val="22"/>
          <w:szCs w:val="22"/>
        </w:rPr>
      </w:pPr>
      <w:r w:rsidRPr="00EE25FE">
        <w:rPr>
          <w:color w:val="000000"/>
          <w:sz w:val="22"/>
          <w:szCs w:val="22"/>
        </w:rPr>
        <w:t>Підбір охоронників здійснюється з погодженням уповноваженої особи Авангардівської селищної ради.</w:t>
      </w:r>
    </w:p>
    <w:p w14:paraId="3288E881" w14:textId="224DDC60" w:rsidR="001A75C4" w:rsidRPr="00EE25FE" w:rsidRDefault="001A75C4" w:rsidP="001A75C4">
      <w:pPr>
        <w:jc w:val="both"/>
        <w:rPr>
          <w:color w:val="000000"/>
          <w:sz w:val="22"/>
          <w:szCs w:val="22"/>
        </w:rPr>
      </w:pPr>
      <w:r w:rsidRPr="00EE25FE">
        <w:rPr>
          <w:color w:val="000000"/>
          <w:sz w:val="22"/>
          <w:szCs w:val="22"/>
        </w:rPr>
        <w:t>2.2.</w:t>
      </w:r>
      <w:r w:rsidR="00D33252">
        <w:rPr>
          <w:color w:val="000000"/>
          <w:sz w:val="22"/>
          <w:szCs w:val="22"/>
        </w:rPr>
        <w:t>2</w:t>
      </w:r>
      <w:r w:rsidRPr="00EE25FE">
        <w:rPr>
          <w:color w:val="000000"/>
          <w:sz w:val="22"/>
          <w:szCs w:val="22"/>
        </w:rPr>
        <w:t>. Виконавець забезпечує можливість виклику додаткову мобільну групу (Додатковий транспорт реагування) у випадку необхідності посилення наявних на території Замовника груп при запобіганні правопорушенням, масовим заворушенням або для затримання правопорушників, а також наявність п’ятої одиниці Транспорту реагування для можливості заміни транспорту реагування, що постійно знаходиться на території Замовника у випадку його несправності.</w:t>
      </w:r>
    </w:p>
    <w:p w14:paraId="494C5F8D" w14:textId="77777777" w:rsidR="001A75C4" w:rsidRPr="00EE25FE" w:rsidRDefault="001A75C4" w:rsidP="001A75C4">
      <w:pPr>
        <w:jc w:val="both"/>
        <w:rPr>
          <w:color w:val="000000"/>
          <w:sz w:val="22"/>
          <w:szCs w:val="22"/>
        </w:rPr>
      </w:pPr>
      <w:r w:rsidRPr="00EE25FE">
        <w:rPr>
          <w:color w:val="000000"/>
          <w:sz w:val="22"/>
          <w:szCs w:val="22"/>
        </w:rPr>
        <w:t>Замовник має декілька тривожних кнопок, виведені на патрульний автомобіль, який буде здійснювати патрулювання, з майбутнім зміненням адреси реагування.</w:t>
      </w:r>
    </w:p>
    <w:p w14:paraId="11FA7107" w14:textId="358822EC" w:rsidR="001A75C4" w:rsidRPr="00EE25FE" w:rsidRDefault="001A75C4" w:rsidP="001A75C4">
      <w:pPr>
        <w:jc w:val="both"/>
        <w:rPr>
          <w:color w:val="000000"/>
          <w:sz w:val="22"/>
          <w:szCs w:val="22"/>
        </w:rPr>
      </w:pPr>
      <w:r w:rsidRPr="00EE25FE">
        <w:rPr>
          <w:color w:val="000000"/>
          <w:sz w:val="22"/>
          <w:szCs w:val="22"/>
        </w:rPr>
        <w:t>2.2.</w:t>
      </w:r>
      <w:r w:rsidR="00D33252">
        <w:rPr>
          <w:color w:val="000000"/>
          <w:sz w:val="22"/>
          <w:szCs w:val="22"/>
        </w:rPr>
        <w:t>3</w:t>
      </w:r>
      <w:r w:rsidRPr="00EE25FE">
        <w:rPr>
          <w:color w:val="000000"/>
          <w:sz w:val="22"/>
          <w:szCs w:val="22"/>
        </w:rPr>
        <w:t xml:space="preserve">. Виконавець зобов’язаний забезпечити одного керівника всіх </w:t>
      </w:r>
      <w:r w:rsidR="00D33252">
        <w:rPr>
          <w:color w:val="000000"/>
          <w:sz w:val="22"/>
          <w:szCs w:val="22"/>
        </w:rPr>
        <w:t>4</w:t>
      </w:r>
      <w:r w:rsidRPr="00EE25FE">
        <w:rPr>
          <w:color w:val="000000"/>
          <w:sz w:val="22"/>
          <w:szCs w:val="22"/>
        </w:rPr>
        <w:t xml:space="preserve"> груп реагування. Керівник груп не повинен входити до переліку осіб, що здійснюють патрулювання, із вказаних 5 груп. Керівник зобов’язаний не менше 2 годин в добу знаходитись на Території, для здійснення контролю за якістю надання охоронних послуг, та доповідання перед уповноваженою особою Авангардівської селищної ради про вжиті заходи за попередню добу.</w:t>
      </w:r>
    </w:p>
    <w:p w14:paraId="4FCED3FD" w14:textId="089D0AC3" w:rsidR="001A75C4" w:rsidRPr="00EE25FE" w:rsidRDefault="001A75C4" w:rsidP="001A75C4">
      <w:pPr>
        <w:jc w:val="both"/>
        <w:rPr>
          <w:color w:val="000000"/>
          <w:sz w:val="22"/>
          <w:szCs w:val="22"/>
        </w:rPr>
      </w:pPr>
      <w:r w:rsidRPr="00EE25FE">
        <w:rPr>
          <w:color w:val="000000"/>
          <w:sz w:val="22"/>
          <w:szCs w:val="22"/>
        </w:rPr>
        <w:t>2.2.</w:t>
      </w:r>
      <w:r w:rsidR="00D33252">
        <w:rPr>
          <w:color w:val="000000"/>
          <w:sz w:val="22"/>
          <w:szCs w:val="22"/>
        </w:rPr>
        <w:t>4</w:t>
      </w:r>
      <w:r w:rsidRPr="00EE25FE">
        <w:rPr>
          <w:color w:val="000000"/>
          <w:sz w:val="22"/>
          <w:szCs w:val="22"/>
        </w:rPr>
        <w:t>. Виконавець зобов’язаний забезпечити одного охоронця який буде здійснювати моніторинг та контроль роботи систем сигналізації, пожежної системи та системи відеоспостереження встановлених на території Замовника. Здійснювати фіксацію та облік відвідувачів які бажають потрапити в приміщення Авангардівської селищної ради. Графік здійснення чергування співпадає із робочим графіком діяльності Авангардівської селищної ради. Пост чергування розміщується за адресою: смт Авангард, вул. Добрянського, 26.</w:t>
      </w:r>
    </w:p>
    <w:p w14:paraId="4CA75E76" w14:textId="5A781D34" w:rsidR="001A75C4" w:rsidRPr="00EE25FE" w:rsidRDefault="001A75C4" w:rsidP="001A75C4">
      <w:pPr>
        <w:jc w:val="both"/>
        <w:rPr>
          <w:color w:val="000000"/>
          <w:sz w:val="22"/>
          <w:szCs w:val="22"/>
        </w:rPr>
      </w:pPr>
      <w:r w:rsidRPr="00EE25FE">
        <w:rPr>
          <w:color w:val="000000"/>
          <w:sz w:val="22"/>
          <w:szCs w:val="22"/>
        </w:rPr>
        <w:t>2.2.</w:t>
      </w:r>
      <w:r w:rsidR="00D33252">
        <w:rPr>
          <w:color w:val="000000"/>
          <w:sz w:val="22"/>
          <w:szCs w:val="22"/>
        </w:rPr>
        <w:t>5</w:t>
      </w:r>
      <w:r w:rsidRPr="00EE25FE">
        <w:rPr>
          <w:color w:val="000000"/>
          <w:sz w:val="22"/>
          <w:szCs w:val="22"/>
        </w:rPr>
        <w:t xml:space="preserve">. Виконавець зобов’язаний забезпечити одного чергового, на власному пункті централізованого спостереження, який буде здійснювати контроль за виконанням патрулів, здійснювати комунікаційну діяльність між групами, приймати дзвінки від громадян смт. Авангард, с. Прилиманське, с. Нова Долина, </w:t>
      </w:r>
      <w:r w:rsidRPr="00EE25FE">
        <w:rPr>
          <w:sz w:val="22"/>
          <w:szCs w:val="22"/>
        </w:rPr>
        <w:t>смт. Хлібодарське та селище Радісне</w:t>
      </w:r>
      <w:r w:rsidRPr="00EE25FE">
        <w:rPr>
          <w:color w:val="000000"/>
          <w:sz w:val="22"/>
          <w:szCs w:val="22"/>
        </w:rPr>
        <w:t xml:space="preserve"> та ін. Черговий зобов’язаний здійснювати діяльність виключно для забезпечення виконання, викладених умов у зазначеному Договорі.</w:t>
      </w:r>
    </w:p>
    <w:p w14:paraId="4BDFAEA2" w14:textId="5AE06ECB" w:rsidR="001A75C4" w:rsidRPr="00EE25FE" w:rsidRDefault="001A75C4" w:rsidP="001A75C4">
      <w:pPr>
        <w:jc w:val="both"/>
        <w:rPr>
          <w:color w:val="000000"/>
          <w:sz w:val="22"/>
          <w:szCs w:val="22"/>
        </w:rPr>
      </w:pPr>
      <w:r w:rsidRPr="00EE25FE">
        <w:rPr>
          <w:color w:val="000000"/>
          <w:sz w:val="22"/>
          <w:szCs w:val="22"/>
        </w:rPr>
        <w:t>2.2.</w:t>
      </w:r>
      <w:r w:rsidR="00D33252">
        <w:rPr>
          <w:color w:val="000000"/>
          <w:sz w:val="22"/>
          <w:szCs w:val="22"/>
        </w:rPr>
        <w:t>6</w:t>
      </w:r>
      <w:r w:rsidRPr="00EE25FE">
        <w:rPr>
          <w:color w:val="000000"/>
          <w:sz w:val="22"/>
          <w:szCs w:val="22"/>
        </w:rPr>
        <w:t>. Всі нерухомі об’єкти комунальної власності Авангардівської селищної ради на яких встановлено систему охоронної сигналізації, після підписання цього Договору зобов’язані бути підключеними до системи охорони Виконавця, без абонентської оплати, та виведеними на пульт реагування Виконавця.</w:t>
      </w:r>
    </w:p>
    <w:p w14:paraId="5F3B478E" w14:textId="77777777" w:rsidR="001A75C4" w:rsidRPr="00EE25FE" w:rsidRDefault="001A75C4" w:rsidP="001A75C4">
      <w:pPr>
        <w:jc w:val="both"/>
        <w:rPr>
          <w:sz w:val="22"/>
          <w:szCs w:val="22"/>
        </w:rPr>
      </w:pPr>
      <w:r w:rsidRPr="00EE25FE">
        <w:rPr>
          <w:sz w:val="22"/>
          <w:szCs w:val="22"/>
        </w:rPr>
        <w:t>2.3. Не є Об’єктом охорони за даним договором майно Замовника, яке не належить Замовнику на законних підставах, майно третіх осіб.</w:t>
      </w:r>
    </w:p>
    <w:p w14:paraId="0034F01A" w14:textId="77777777" w:rsidR="001A75C4" w:rsidRDefault="001A75C4" w:rsidP="001A75C4">
      <w:pPr>
        <w:jc w:val="both"/>
        <w:rPr>
          <w:sz w:val="22"/>
          <w:szCs w:val="22"/>
        </w:rPr>
      </w:pPr>
      <w:r w:rsidRPr="00EE25FE">
        <w:rPr>
          <w:sz w:val="22"/>
          <w:szCs w:val="22"/>
        </w:rPr>
        <w:t>2.4. За необхідності приймання Виконавцем окремо визначеного майна, які розміщені на Об’єкті охорони здійснюється на підставі Акту майна за підписами особи від Замовника, що здає майно та особи від Виконавця, що приймає майно, за умови надання Замовником документів визначених у п.5.2.1. зазначеного Договору.</w:t>
      </w:r>
    </w:p>
    <w:p w14:paraId="33BBEC1A" w14:textId="77777777" w:rsidR="001A75C4" w:rsidRPr="00EE25FE" w:rsidRDefault="001A75C4" w:rsidP="001A75C4">
      <w:pPr>
        <w:jc w:val="center"/>
        <w:rPr>
          <w:b/>
          <w:sz w:val="22"/>
          <w:szCs w:val="22"/>
        </w:rPr>
      </w:pPr>
    </w:p>
    <w:p w14:paraId="4B5D6A0B" w14:textId="77777777" w:rsidR="001A75C4" w:rsidRPr="00EE25FE" w:rsidRDefault="001A75C4" w:rsidP="001A75C4">
      <w:pPr>
        <w:jc w:val="center"/>
        <w:rPr>
          <w:sz w:val="22"/>
          <w:szCs w:val="22"/>
        </w:rPr>
      </w:pPr>
      <w:r w:rsidRPr="00EE25FE">
        <w:rPr>
          <w:b/>
          <w:sz w:val="22"/>
          <w:szCs w:val="22"/>
        </w:rPr>
        <w:t>3. Ціна договору</w:t>
      </w:r>
    </w:p>
    <w:p w14:paraId="59B9F2F6" w14:textId="77777777" w:rsidR="001A75C4" w:rsidRPr="00EE25FE" w:rsidRDefault="001A75C4" w:rsidP="001A75C4">
      <w:pPr>
        <w:jc w:val="both"/>
        <w:rPr>
          <w:sz w:val="22"/>
          <w:szCs w:val="22"/>
          <w:lang w:eastAsia="ar-SA"/>
        </w:rPr>
      </w:pPr>
      <w:r w:rsidRPr="00EE25FE">
        <w:rPr>
          <w:sz w:val="22"/>
          <w:szCs w:val="22"/>
        </w:rPr>
        <w:t xml:space="preserve">3.1. Ціна договору </w:t>
      </w:r>
      <w:r w:rsidRPr="00EE25FE">
        <w:rPr>
          <w:rFonts w:eastAsia="Times New Roman"/>
          <w:bCs/>
          <w:sz w:val="22"/>
          <w:szCs w:val="22"/>
          <w:lang w:eastAsia="uk-UA"/>
        </w:rPr>
        <w:t xml:space="preserve">визначається за домовленістю Сторін та становить  </w:t>
      </w:r>
      <w:r>
        <w:rPr>
          <w:rFonts w:eastAsia="Times New Roman"/>
          <w:b/>
          <w:bCs/>
          <w:sz w:val="22"/>
          <w:szCs w:val="22"/>
          <w:lang w:eastAsia="uk-UA"/>
        </w:rPr>
        <w:t>_______________________</w:t>
      </w:r>
      <w:r w:rsidRPr="00EE25FE">
        <w:rPr>
          <w:rFonts w:eastAsia="Times New Roman"/>
          <w:b/>
          <w:bCs/>
          <w:sz w:val="22"/>
          <w:szCs w:val="22"/>
          <w:lang w:eastAsia="uk-UA"/>
        </w:rPr>
        <w:t xml:space="preserve"> грн (</w:t>
      </w:r>
      <w:r>
        <w:rPr>
          <w:rFonts w:eastAsia="Times New Roman"/>
          <w:b/>
          <w:bCs/>
          <w:sz w:val="22"/>
          <w:szCs w:val="22"/>
          <w:lang w:eastAsia="uk-UA"/>
        </w:rPr>
        <w:t>____________________________________________</w:t>
      </w:r>
      <w:r w:rsidRPr="00EE25FE">
        <w:rPr>
          <w:rFonts w:eastAsia="Times New Roman"/>
          <w:b/>
          <w:bCs/>
          <w:sz w:val="22"/>
          <w:szCs w:val="22"/>
          <w:lang w:eastAsia="uk-UA"/>
        </w:rPr>
        <w:t xml:space="preserve"> гривень)</w:t>
      </w:r>
      <w:r w:rsidRPr="00EE25FE">
        <w:rPr>
          <w:rFonts w:eastAsia="Times New Roman"/>
          <w:bCs/>
          <w:sz w:val="22"/>
          <w:szCs w:val="22"/>
          <w:lang w:eastAsia="uk-UA"/>
        </w:rPr>
        <w:t xml:space="preserve">  без ПДВ за  рік, </w:t>
      </w:r>
      <w:r w:rsidRPr="00EE25FE">
        <w:rPr>
          <w:rFonts w:eastAsia="Times New Roman"/>
          <w:b/>
          <w:sz w:val="22"/>
          <w:szCs w:val="22"/>
          <w:lang w:eastAsia="uk-UA"/>
        </w:rPr>
        <w:t xml:space="preserve">або </w:t>
      </w:r>
      <w:r>
        <w:rPr>
          <w:rFonts w:eastAsia="Times New Roman"/>
          <w:b/>
          <w:sz w:val="22"/>
          <w:szCs w:val="22"/>
          <w:lang w:eastAsia="uk-UA"/>
        </w:rPr>
        <w:t>______________________</w:t>
      </w:r>
      <w:r w:rsidRPr="00EE25FE">
        <w:rPr>
          <w:rFonts w:eastAsia="Times New Roman"/>
          <w:b/>
          <w:sz w:val="22"/>
          <w:szCs w:val="22"/>
          <w:lang w:eastAsia="uk-UA"/>
        </w:rPr>
        <w:t xml:space="preserve"> грн.</w:t>
      </w:r>
      <w:r w:rsidRPr="00EE25FE">
        <w:rPr>
          <w:rFonts w:eastAsia="Times New Roman"/>
          <w:bCs/>
          <w:sz w:val="22"/>
          <w:szCs w:val="22"/>
          <w:lang w:eastAsia="uk-UA"/>
        </w:rPr>
        <w:t xml:space="preserve"> (</w:t>
      </w:r>
      <w:r>
        <w:rPr>
          <w:rFonts w:eastAsia="Times New Roman"/>
          <w:bCs/>
          <w:sz w:val="22"/>
          <w:szCs w:val="22"/>
          <w:lang w:eastAsia="uk-UA"/>
        </w:rPr>
        <w:t>____________________________________________</w:t>
      </w:r>
      <w:r w:rsidRPr="00EE25FE">
        <w:rPr>
          <w:rFonts w:eastAsia="Times New Roman"/>
          <w:bCs/>
          <w:sz w:val="22"/>
          <w:szCs w:val="22"/>
          <w:lang w:eastAsia="uk-UA"/>
        </w:rPr>
        <w:t xml:space="preserve"> гривень) в місяць, </w:t>
      </w:r>
      <w:r w:rsidRPr="00EE25FE">
        <w:rPr>
          <w:sz w:val="22"/>
          <w:szCs w:val="22"/>
        </w:rPr>
        <w:t xml:space="preserve">з урахуванням податків і зборів, що сплачуються або мають бути сплачені, та </w:t>
      </w:r>
      <w:r w:rsidRPr="00EE25FE">
        <w:rPr>
          <w:sz w:val="22"/>
          <w:szCs w:val="22"/>
          <w:lang w:eastAsia="ar-SA"/>
        </w:rPr>
        <w:t>усіх інших витрат, які пов’язані з виконанням послуг.*</w:t>
      </w:r>
    </w:p>
    <w:p w14:paraId="4DAAAA1F" w14:textId="77777777" w:rsidR="001A75C4" w:rsidRPr="00EE25FE" w:rsidRDefault="001A75C4" w:rsidP="001A75C4">
      <w:pPr>
        <w:jc w:val="both"/>
        <w:rPr>
          <w:sz w:val="22"/>
          <w:szCs w:val="22"/>
          <w:lang w:eastAsia="ar-SA"/>
        </w:rPr>
      </w:pPr>
      <w:r w:rsidRPr="00EE25FE">
        <w:rPr>
          <w:sz w:val="22"/>
          <w:szCs w:val="22"/>
          <w:lang w:eastAsia="ar-SA"/>
        </w:rPr>
        <w:lastRenderedPageBreak/>
        <w:t>3.2. Вартість окремих послуг не сплачується Замовником окремо, а витрати на їх виконання вважаються врахованими у ціні Договору.</w:t>
      </w:r>
    </w:p>
    <w:p w14:paraId="274D508A" w14:textId="77777777" w:rsidR="001A75C4" w:rsidRPr="00EE25FE" w:rsidRDefault="001A75C4" w:rsidP="001A75C4">
      <w:pPr>
        <w:jc w:val="both"/>
        <w:rPr>
          <w:sz w:val="22"/>
          <w:szCs w:val="22"/>
        </w:rPr>
      </w:pPr>
      <w:r w:rsidRPr="00EE25FE">
        <w:rPr>
          <w:sz w:val="22"/>
          <w:szCs w:val="22"/>
          <w:lang w:eastAsia="ar-SA"/>
        </w:rPr>
        <w:t xml:space="preserve">3.3. </w:t>
      </w:r>
      <w:r w:rsidRPr="00EE25FE">
        <w:rPr>
          <w:sz w:val="22"/>
          <w:szCs w:val="22"/>
        </w:rPr>
        <w:t>Ціна договору встановлюється у національній валюті – гривні.</w:t>
      </w:r>
    </w:p>
    <w:p w14:paraId="5C17797A" w14:textId="77777777" w:rsidR="001A75C4" w:rsidRPr="00EE25FE" w:rsidRDefault="001A75C4" w:rsidP="001A75C4">
      <w:pPr>
        <w:jc w:val="both"/>
        <w:rPr>
          <w:color w:val="000000"/>
          <w:sz w:val="22"/>
          <w:szCs w:val="22"/>
          <w:lang w:eastAsia="ru-RU"/>
        </w:rPr>
      </w:pPr>
      <w:r w:rsidRPr="00EE25FE">
        <w:rPr>
          <w:sz w:val="22"/>
          <w:szCs w:val="22"/>
        </w:rPr>
        <w:t xml:space="preserve">3.4. </w:t>
      </w:r>
      <w:r w:rsidRPr="00EE25FE">
        <w:rPr>
          <w:color w:val="000000"/>
          <w:sz w:val="22"/>
          <w:szCs w:val="22"/>
        </w:rPr>
        <w:t xml:space="preserve">Ціна договору </w:t>
      </w:r>
      <w:r w:rsidRPr="00EE25FE">
        <w:rPr>
          <w:sz w:val="22"/>
          <w:szCs w:val="22"/>
        </w:rPr>
        <w:t xml:space="preserve">може бути зменшена за взаємною згодою Сторін та </w:t>
      </w:r>
      <w:r w:rsidRPr="00EE25FE">
        <w:rPr>
          <w:color w:val="000000"/>
          <w:sz w:val="22"/>
          <w:szCs w:val="22"/>
          <w:lang w:eastAsia="ru-RU"/>
        </w:rPr>
        <w:t>залежно від реального фінансування видатків.</w:t>
      </w:r>
    </w:p>
    <w:p w14:paraId="0B9C11C5" w14:textId="77777777" w:rsidR="001A75C4" w:rsidRPr="00EE25FE" w:rsidRDefault="001A75C4" w:rsidP="001A75C4">
      <w:pPr>
        <w:jc w:val="both"/>
        <w:rPr>
          <w:sz w:val="22"/>
          <w:szCs w:val="22"/>
        </w:rPr>
      </w:pPr>
      <w:r w:rsidRPr="00EE25FE">
        <w:rPr>
          <w:sz w:val="22"/>
          <w:szCs w:val="22"/>
        </w:rPr>
        <w:t>3.5. Зобов’язання Замовника виникають в межах бюджетних призначень згідно ст. 23 Бюджетного кодексу України.</w:t>
      </w:r>
    </w:p>
    <w:p w14:paraId="7D625AE0" w14:textId="77777777" w:rsidR="001A75C4" w:rsidRPr="00EE25FE" w:rsidRDefault="001A75C4" w:rsidP="001A75C4">
      <w:pPr>
        <w:jc w:val="both"/>
        <w:rPr>
          <w:sz w:val="22"/>
          <w:szCs w:val="22"/>
        </w:rPr>
      </w:pPr>
    </w:p>
    <w:p w14:paraId="414538F0" w14:textId="77777777" w:rsidR="001A75C4" w:rsidRPr="00EE25FE" w:rsidRDefault="001A75C4" w:rsidP="001A75C4">
      <w:pPr>
        <w:tabs>
          <w:tab w:val="left" w:pos="720"/>
        </w:tabs>
        <w:jc w:val="center"/>
        <w:rPr>
          <w:b/>
          <w:sz w:val="22"/>
          <w:szCs w:val="22"/>
        </w:rPr>
      </w:pPr>
      <w:r w:rsidRPr="00EE25FE">
        <w:rPr>
          <w:b/>
          <w:sz w:val="22"/>
          <w:szCs w:val="22"/>
        </w:rPr>
        <w:t>4. Порядок здійснення оплати</w:t>
      </w:r>
    </w:p>
    <w:p w14:paraId="17A628E1" w14:textId="77777777" w:rsidR="001A75C4" w:rsidRPr="00EE25FE" w:rsidRDefault="001A75C4" w:rsidP="001A75C4">
      <w:pPr>
        <w:tabs>
          <w:tab w:val="left" w:pos="720"/>
        </w:tabs>
        <w:jc w:val="both"/>
        <w:rPr>
          <w:sz w:val="22"/>
          <w:szCs w:val="22"/>
        </w:rPr>
      </w:pPr>
      <w:r w:rsidRPr="00EE25FE">
        <w:rPr>
          <w:sz w:val="22"/>
          <w:szCs w:val="22"/>
        </w:rPr>
        <w:t>4.1. Оплата за надані послуги здійснюється щомісячно, протягом 10 (десяти) банківських днів з дати підписання Акту виконаних робіт (наданих послуг), в міру надходження бюджетних коштів.</w:t>
      </w:r>
    </w:p>
    <w:p w14:paraId="5C7B0379" w14:textId="77777777" w:rsidR="001A75C4" w:rsidRPr="00EE25FE" w:rsidRDefault="001A75C4" w:rsidP="001A75C4">
      <w:pPr>
        <w:tabs>
          <w:tab w:val="left" w:pos="720"/>
        </w:tabs>
        <w:jc w:val="both"/>
        <w:rPr>
          <w:b/>
          <w:sz w:val="22"/>
          <w:szCs w:val="22"/>
        </w:rPr>
      </w:pPr>
      <w:r w:rsidRPr="00EE25FE">
        <w:rPr>
          <w:sz w:val="22"/>
          <w:szCs w:val="22"/>
        </w:rPr>
        <w:t xml:space="preserve">4.2. Розрахунки згідно з Договором проводяться виключно через рахунки, відкриті в </w:t>
      </w:r>
      <w:proofErr w:type="spellStart"/>
      <w:r w:rsidRPr="00EE25FE">
        <w:rPr>
          <w:sz w:val="22"/>
          <w:szCs w:val="22"/>
        </w:rPr>
        <w:t>Держказначейській</w:t>
      </w:r>
      <w:proofErr w:type="spellEnd"/>
      <w:r w:rsidRPr="00EE25FE">
        <w:rPr>
          <w:sz w:val="22"/>
          <w:szCs w:val="22"/>
        </w:rPr>
        <w:t xml:space="preserve"> службі України та зазначені в цьому Договорі. 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та несвоєчасного казначейського обслуговування не може розцінюватись як несплата і не може бути підставою для нарахування штрафних санкцій та притягнення Замовника до</w:t>
      </w:r>
      <w:r w:rsidRPr="00EE25FE">
        <w:rPr>
          <w:color w:val="000000"/>
          <w:sz w:val="22"/>
          <w:szCs w:val="22"/>
          <w:lang w:eastAsia="ru-RU"/>
        </w:rPr>
        <w:t xml:space="preserve"> відповідальності відповідно до чинного законодавства.</w:t>
      </w:r>
    </w:p>
    <w:p w14:paraId="76411A96" w14:textId="77777777" w:rsidR="001A75C4" w:rsidRPr="00EE25FE" w:rsidRDefault="001A75C4" w:rsidP="001A75C4">
      <w:pPr>
        <w:pStyle w:val="aa"/>
        <w:tabs>
          <w:tab w:val="left" w:pos="-4860"/>
        </w:tabs>
        <w:jc w:val="both"/>
        <w:rPr>
          <w:rFonts w:ascii="Times New Roman" w:hAnsi="Times New Roman"/>
          <w:sz w:val="22"/>
          <w:szCs w:val="22"/>
        </w:rPr>
      </w:pPr>
      <w:r w:rsidRPr="00EE25FE">
        <w:rPr>
          <w:rFonts w:ascii="Times New Roman" w:hAnsi="Times New Roman"/>
          <w:sz w:val="22"/>
          <w:szCs w:val="22"/>
        </w:rPr>
        <w:t>4.3. 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14:paraId="3AA5E055" w14:textId="77777777" w:rsidR="001A75C4" w:rsidRPr="00EE25FE" w:rsidRDefault="001A75C4" w:rsidP="001A75C4">
      <w:pPr>
        <w:jc w:val="both"/>
        <w:rPr>
          <w:sz w:val="22"/>
          <w:szCs w:val="22"/>
          <w:lang w:eastAsia="uk-UA"/>
        </w:rPr>
      </w:pPr>
      <w:r w:rsidRPr="00EE25FE">
        <w:rPr>
          <w:sz w:val="22"/>
          <w:szCs w:val="22"/>
        </w:rPr>
        <w:t xml:space="preserve">4.4. Протягом 3 (трьох) робочих днів після закінчення кожного звітного місяця Виконавець надає Замовнику 2 (два) примірники Акту виконаних робіт (наданих послуг). Акт виконаних робіт (наданих послуг) повинен містити інформацію щодо обсягу наданих Послуг Виконавцем у звітному місяці. У разі згоди Замовника з даними, які відображені в Акті виконаних робіт (наданих послуг), Замовник протягом 5 (п’яти) робочих днів з дня отримання такого </w:t>
      </w:r>
      <w:proofErr w:type="spellStart"/>
      <w:r w:rsidRPr="00EE25FE">
        <w:rPr>
          <w:sz w:val="22"/>
          <w:szCs w:val="22"/>
        </w:rPr>
        <w:t>Акта</w:t>
      </w:r>
      <w:proofErr w:type="spellEnd"/>
      <w:r w:rsidRPr="00EE25FE">
        <w:rPr>
          <w:sz w:val="22"/>
          <w:szCs w:val="22"/>
        </w:rPr>
        <w:t xml:space="preserve"> підписує обидва примірники отриманого </w:t>
      </w:r>
      <w:proofErr w:type="spellStart"/>
      <w:r w:rsidRPr="00EE25FE">
        <w:rPr>
          <w:sz w:val="22"/>
          <w:szCs w:val="22"/>
        </w:rPr>
        <w:t>Акта</w:t>
      </w:r>
      <w:proofErr w:type="spellEnd"/>
      <w:r w:rsidRPr="00EE25FE">
        <w:rPr>
          <w:sz w:val="22"/>
          <w:szCs w:val="22"/>
        </w:rPr>
        <w:t xml:space="preserve"> і передає один примірник Виконавцю. У разі незгоди Замовника з даними, які відображені в Акті виконаних робіт (наданих послуг), Замовник протягом 5 (п’яти) робочих днів з дні отримання зазначеного </w:t>
      </w:r>
      <w:proofErr w:type="spellStart"/>
      <w:r w:rsidRPr="00EE25FE">
        <w:rPr>
          <w:sz w:val="22"/>
          <w:szCs w:val="22"/>
        </w:rPr>
        <w:t>Акта</w:t>
      </w:r>
      <w:proofErr w:type="spellEnd"/>
      <w:r w:rsidRPr="00EE25FE">
        <w:rPr>
          <w:sz w:val="22"/>
          <w:szCs w:val="22"/>
        </w:rPr>
        <w:t xml:space="preserve"> надає Виконавцю мотивовані письмові заперечення проти підписання такого </w:t>
      </w:r>
      <w:proofErr w:type="spellStart"/>
      <w:r w:rsidRPr="00EE25FE">
        <w:rPr>
          <w:sz w:val="22"/>
          <w:szCs w:val="22"/>
        </w:rPr>
        <w:t>Акта</w:t>
      </w:r>
      <w:proofErr w:type="spellEnd"/>
      <w:r w:rsidRPr="00EE25FE">
        <w:rPr>
          <w:sz w:val="22"/>
          <w:szCs w:val="22"/>
        </w:rPr>
        <w:t>. Сторони погодили, що у разі відмови Замовника від підписання Акту та/або ненадання мотивованого письмового заперечення проти підписання такого Акту у передбачений умовами договору строк, Акт вважається підписаним, а роботи прийнятими.</w:t>
      </w:r>
    </w:p>
    <w:p w14:paraId="089BEFD4" w14:textId="77777777" w:rsidR="001A75C4" w:rsidRPr="00EE25FE" w:rsidRDefault="001A75C4" w:rsidP="001A75C4">
      <w:pPr>
        <w:jc w:val="both"/>
        <w:rPr>
          <w:rStyle w:val="a5"/>
          <w:b w:val="0"/>
          <w:sz w:val="22"/>
          <w:szCs w:val="22"/>
        </w:rPr>
      </w:pPr>
    </w:p>
    <w:p w14:paraId="614C4E69" w14:textId="77777777" w:rsidR="001A75C4" w:rsidRPr="00EE25FE" w:rsidRDefault="001A75C4" w:rsidP="001A75C4">
      <w:pPr>
        <w:pStyle w:val="a3"/>
        <w:jc w:val="center"/>
        <w:rPr>
          <w:sz w:val="22"/>
          <w:szCs w:val="22"/>
        </w:rPr>
      </w:pPr>
      <w:r w:rsidRPr="00EE25FE">
        <w:rPr>
          <w:b/>
          <w:sz w:val="22"/>
          <w:szCs w:val="22"/>
        </w:rPr>
        <w:t>5. Права та обов’язки Замовника</w:t>
      </w:r>
    </w:p>
    <w:p w14:paraId="47690D67" w14:textId="77777777" w:rsidR="001A75C4" w:rsidRPr="00EE25FE" w:rsidRDefault="001A75C4" w:rsidP="001A75C4">
      <w:pPr>
        <w:pStyle w:val="a3"/>
        <w:rPr>
          <w:b/>
          <w:sz w:val="22"/>
          <w:szCs w:val="22"/>
        </w:rPr>
      </w:pPr>
      <w:r w:rsidRPr="00EE25FE">
        <w:rPr>
          <w:b/>
          <w:sz w:val="22"/>
          <w:szCs w:val="22"/>
        </w:rPr>
        <w:t>5.1. Права Замовника</w:t>
      </w:r>
    </w:p>
    <w:p w14:paraId="2433FA8B" w14:textId="77777777" w:rsidR="001A75C4" w:rsidRPr="00EE25FE" w:rsidRDefault="001A75C4" w:rsidP="001A75C4">
      <w:pPr>
        <w:pStyle w:val="a3"/>
        <w:rPr>
          <w:sz w:val="22"/>
          <w:szCs w:val="22"/>
        </w:rPr>
      </w:pPr>
      <w:r w:rsidRPr="00EE25FE">
        <w:rPr>
          <w:sz w:val="22"/>
          <w:szCs w:val="22"/>
        </w:rPr>
        <w:t>5.1.1. Вимагати від Виконавця виконання умов цього Договору.</w:t>
      </w:r>
    </w:p>
    <w:p w14:paraId="791F5CF7" w14:textId="77777777" w:rsidR="001A75C4" w:rsidRPr="00EE25FE" w:rsidRDefault="001A75C4" w:rsidP="001A75C4">
      <w:pPr>
        <w:jc w:val="both"/>
        <w:rPr>
          <w:sz w:val="22"/>
          <w:szCs w:val="22"/>
        </w:rPr>
      </w:pPr>
      <w:r w:rsidRPr="00EE25FE">
        <w:rPr>
          <w:sz w:val="22"/>
          <w:szCs w:val="22"/>
        </w:rPr>
        <w:t>5.1.2. Здійснювати у будь-який час, не втручаючись у господарську діяльність Виконавця, нагляд і контроль за ходом, якістю, вартістю та обсягами надання послуг.</w:t>
      </w:r>
    </w:p>
    <w:p w14:paraId="433E71F5" w14:textId="77777777" w:rsidR="001A75C4" w:rsidRPr="00EE25FE" w:rsidRDefault="001A75C4" w:rsidP="001A75C4">
      <w:pPr>
        <w:jc w:val="both"/>
        <w:rPr>
          <w:sz w:val="22"/>
          <w:szCs w:val="22"/>
        </w:rPr>
      </w:pPr>
      <w:r w:rsidRPr="00EE25FE">
        <w:rPr>
          <w:sz w:val="22"/>
          <w:szCs w:val="22"/>
        </w:rPr>
        <w:t>5.1.3.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DA69227" w14:textId="77777777" w:rsidR="001A75C4" w:rsidRPr="00EE25FE" w:rsidRDefault="001A75C4" w:rsidP="001A75C4">
      <w:pPr>
        <w:jc w:val="both"/>
        <w:rPr>
          <w:sz w:val="22"/>
          <w:szCs w:val="22"/>
        </w:rPr>
      </w:pPr>
      <w:r w:rsidRPr="00EE25FE">
        <w:rPr>
          <w:sz w:val="22"/>
          <w:szCs w:val="22"/>
        </w:rPr>
        <w:t>5.1.4. Повернути рахунок Виконавцю без здійснення оплати у разі неналежного оформлення документів (відсутність печатки, підписів тощо) та у разі виявлення недоліків у їх виконанні.</w:t>
      </w:r>
    </w:p>
    <w:p w14:paraId="0A41CD52" w14:textId="77777777" w:rsidR="001A75C4" w:rsidRPr="00EE25FE" w:rsidRDefault="001A75C4" w:rsidP="001A75C4">
      <w:pPr>
        <w:jc w:val="both"/>
        <w:rPr>
          <w:sz w:val="22"/>
          <w:szCs w:val="22"/>
        </w:rPr>
      </w:pPr>
      <w:r w:rsidRPr="00EE25FE">
        <w:rPr>
          <w:sz w:val="22"/>
          <w:szCs w:val="22"/>
        </w:rPr>
        <w:t xml:space="preserve">5.1.5.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У такому разі збитки, завдані Замовнику, відшкодовуються Учасником, у тому числі за рахунок </w:t>
      </w:r>
      <w:proofErr w:type="spellStart"/>
      <w:r w:rsidRPr="00EE25FE">
        <w:rPr>
          <w:sz w:val="22"/>
          <w:szCs w:val="22"/>
        </w:rPr>
        <w:t>вiдповiдного</w:t>
      </w:r>
      <w:proofErr w:type="spellEnd"/>
      <w:r w:rsidRPr="00EE25FE">
        <w:rPr>
          <w:sz w:val="22"/>
          <w:szCs w:val="22"/>
        </w:rPr>
        <w:t xml:space="preserve"> зниження договірної ціни.</w:t>
      </w:r>
    </w:p>
    <w:p w14:paraId="196E6C87" w14:textId="77777777" w:rsidR="001A75C4" w:rsidRPr="00EE25FE" w:rsidRDefault="001A75C4" w:rsidP="001A75C4">
      <w:pPr>
        <w:tabs>
          <w:tab w:val="num" w:pos="0"/>
        </w:tabs>
        <w:jc w:val="both"/>
        <w:rPr>
          <w:sz w:val="22"/>
          <w:szCs w:val="22"/>
        </w:rPr>
      </w:pPr>
      <w:r w:rsidRPr="00EE25FE">
        <w:rPr>
          <w:sz w:val="22"/>
          <w:szCs w:val="22"/>
        </w:rPr>
        <w:t>5.1.6. На повернення зайво сплачених коштів у разі встановлення невідповідності в об’ємах фактично наданих послуг Актам виконаних робіт.</w:t>
      </w:r>
    </w:p>
    <w:p w14:paraId="3C463130" w14:textId="77777777" w:rsidR="001A75C4" w:rsidRPr="00EE25FE" w:rsidRDefault="001A75C4" w:rsidP="001A75C4">
      <w:pPr>
        <w:pStyle w:val="a3"/>
        <w:rPr>
          <w:color w:val="000000"/>
          <w:sz w:val="22"/>
          <w:szCs w:val="22"/>
        </w:rPr>
      </w:pPr>
      <w:r w:rsidRPr="00EE25FE">
        <w:rPr>
          <w:sz w:val="22"/>
          <w:szCs w:val="22"/>
        </w:rPr>
        <w:t xml:space="preserve">5.1.7. </w:t>
      </w:r>
      <w:r w:rsidRPr="00EE25FE">
        <w:rPr>
          <w:color w:val="000000"/>
          <w:sz w:val="22"/>
          <w:szCs w:val="22"/>
        </w:rPr>
        <w:t>Достроково розірвати цей Договір, повідомивши про це Виконавця, у строк протягом 5 календарних днів у разі:</w:t>
      </w:r>
    </w:p>
    <w:p w14:paraId="6BD9D67A" w14:textId="77777777" w:rsidR="001A75C4" w:rsidRPr="00EE25FE" w:rsidRDefault="001A75C4" w:rsidP="001A75C4">
      <w:pPr>
        <w:jc w:val="both"/>
        <w:rPr>
          <w:sz w:val="22"/>
          <w:szCs w:val="22"/>
        </w:rPr>
      </w:pPr>
      <w:r w:rsidRPr="00EE25FE">
        <w:rPr>
          <w:color w:val="000000"/>
          <w:sz w:val="22"/>
          <w:szCs w:val="22"/>
        </w:rPr>
        <w:t xml:space="preserve">5.1.7.1. </w:t>
      </w:r>
      <w:r w:rsidRPr="00EE25FE">
        <w:rPr>
          <w:sz w:val="22"/>
          <w:szCs w:val="22"/>
        </w:rPr>
        <w:t>порушення Виконавцем строків надання послуг;</w:t>
      </w:r>
    </w:p>
    <w:p w14:paraId="1F05F092" w14:textId="77777777" w:rsidR="001A75C4" w:rsidRPr="00EE25FE" w:rsidRDefault="001A75C4" w:rsidP="001A75C4">
      <w:pPr>
        <w:jc w:val="both"/>
        <w:rPr>
          <w:sz w:val="22"/>
          <w:szCs w:val="22"/>
        </w:rPr>
      </w:pPr>
      <w:r w:rsidRPr="00EE25FE">
        <w:rPr>
          <w:sz w:val="22"/>
          <w:szCs w:val="22"/>
        </w:rPr>
        <w:t>5.1.7.2. відсутності коштів для фінансування послуг;</w:t>
      </w:r>
    </w:p>
    <w:p w14:paraId="41EADA65" w14:textId="77777777" w:rsidR="001A75C4" w:rsidRPr="00EE25FE" w:rsidRDefault="001A75C4" w:rsidP="001A75C4">
      <w:pPr>
        <w:jc w:val="both"/>
        <w:rPr>
          <w:sz w:val="22"/>
          <w:szCs w:val="22"/>
        </w:rPr>
      </w:pPr>
      <w:r w:rsidRPr="00EE25FE">
        <w:rPr>
          <w:sz w:val="22"/>
          <w:szCs w:val="22"/>
        </w:rPr>
        <w:t>5.1.7.3. банкрутства Виконавця;</w:t>
      </w:r>
    </w:p>
    <w:p w14:paraId="69C927DC" w14:textId="77777777" w:rsidR="001A75C4" w:rsidRPr="00EE25FE" w:rsidRDefault="001A75C4" w:rsidP="001A75C4">
      <w:pPr>
        <w:jc w:val="both"/>
        <w:rPr>
          <w:sz w:val="22"/>
          <w:szCs w:val="22"/>
        </w:rPr>
      </w:pPr>
      <w:r w:rsidRPr="00EE25FE">
        <w:rPr>
          <w:sz w:val="22"/>
          <w:szCs w:val="22"/>
        </w:rPr>
        <w:t>5.1.7.4. недоцільності інвестування коштів для надання послуг за договором, у тому числі по обставинах непереборної сили;</w:t>
      </w:r>
    </w:p>
    <w:p w14:paraId="650B1496" w14:textId="6D51E044" w:rsidR="001A75C4" w:rsidRPr="00EE25FE" w:rsidRDefault="001A75C4" w:rsidP="001A75C4">
      <w:pPr>
        <w:jc w:val="both"/>
        <w:rPr>
          <w:sz w:val="22"/>
          <w:szCs w:val="22"/>
        </w:rPr>
      </w:pPr>
      <w:r w:rsidRPr="00EE25FE">
        <w:rPr>
          <w:sz w:val="22"/>
          <w:szCs w:val="22"/>
        </w:rPr>
        <w:t>5.1.7.5. у разі порушенні Виконавцем норм і правил надання послуг;</w:t>
      </w:r>
    </w:p>
    <w:p w14:paraId="7521AD62" w14:textId="77777777" w:rsidR="001A75C4" w:rsidRPr="00EE25FE" w:rsidRDefault="001A75C4" w:rsidP="001A75C4">
      <w:pPr>
        <w:jc w:val="both"/>
        <w:rPr>
          <w:sz w:val="22"/>
          <w:szCs w:val="22"/>
        </w:rPr>
      </w:pPr>
      <w:r w:rsidRPr="00EE25FE">
        <w:rPr>
          <w:sz w:val="22"/>
          <w:szCs w:val="22"/>
        </w:rPr>
        <w:t>5.1.7.6. у разі винесення рішення Авангардівською селищною радою, про незадовільну діяльність Виконавця.</w:t>
      </w:r>
    </w:p>
    <w:p w14:paraId="28058236" w14:textId="77777777" w:rsidR="001A75C4" w:rsidRPr="00EE25FE" w:rsidRDefault="001A75C4" w:rsidP="001A75C4">
      <w:pPr>
        <w:tabs>
          <w:tab w:val="num" w:pos="0"/>
        </w:tabs>
        <w:jc w:val="both"/>
        <w:rPr>
          <w:sz w:val="22"/>
          <w:szCs w:val="22"/>
        </w:rPr>
      </w:pPr>
      <w:r w:rsidRPr="00EE25FE">
        <w:rPr>
          <w:sz w:val="22"/>
          <w:szCs w:val="22"/>
        </w:rPr>
        <w:t>5.1.8. Замовник також має інші права передбачені договором, Цивільним і Господарським кодексами України та іншими актами законодавства.</w:t>
      </w:r>
    </w:p>
    <w:p w14:paraId="766123F6" w14:textId="77777777" w:rsidR="001A75C4" w:rsidRPr="00EE25FE" w:rsidRDefault="001A75C4" w:rsidP="001A75C4">
      <w:pPr>
        <w:jc w:val="both"/>
        <w:rPr>
          <w:sz w:val="22"/>
          <w:szCs w:val="22"/>
        </w:rPr>
      </w:pPr>
      <w:r w:rsidRPr="00EE25FE">
        <w:rPr>
          <w:b/>
          <w:sz w:val="22"/>
          <w:szCs w:val="22"/>
        </w:rPr>
        <w:t>5.2. Замовник зобов’язаний</w:t>
      </w:r>
    </w:p>
    <w:p w14:paraId="07AD861D" w14:textId="77777777" w:rsidR="001A75C4" w:rsidRPr="00EE25FE" w:rsidRDefault="001A75C4" w:rsidP="001A75C4">
      <w:pPr>
        <w:jc w:val="both"/>
        <w:rPr>
          <w:rFonts w:eastAsia="Times New Roman"/>
          <w:bCs/>
          <w:sz w:val="22"/>
          <w:szCs w:val="22"/>
          <w:lang w:eastAsia="uk-UA"/>
        </w:rPr>
      </w:pPr>
      <w:r w:rsidRPr="00EE25FE">
        <w:rPr>
          <w:sz w:val="22"/>
          <w:szCs w:val="22"/>
        </w:rPr>
        <w:t xml:space="preserve">5.2.1. </w:t>
      </w:r>
      <w:r w:rsidRPr="00EE25FE">
        <w:rPr>
          <w:rFonts w:eastAsia="Times New Roman"/>
          <w:bCs/>
          <w:sz w:val="22"/>
          <w:szCs w:val="22"/>
          <w:lang w:eastAsia="uk-UA"/>
        </w:rPr>
        <w:t>За необхідності передавати о</w:t>
      </w:r>
      <w:r w:rsidRPr="00EE25FE">
        <w:rPr>
          <w:sz w:val="22"/>
          <w:szCs w:val="22"/>
        </w:rPr>
        <w:t>кремо визначене майно на підставі Акту приймання майна.</w:t>
      </w:r>
    </w:p>
    <w:p w14:paraId="26FEAFD3" w14:textId="77777777" w:rsidR="001A75C4" w:rsidRPr="00EE25FE" w:rsidRDefault="001A75C4" w:rsidP="001A75C4">
      <w:pPr>
        <w:jc w:val="both"/>
        <w:rPr>
          <w:sz w:val="22"/>
          <w:szCs w:val="22"/>
        </w:rPr>
      </w:pPr>
      <w:r w:rsidRPr="00EE25FE">
        <w:rPr>
          <w:rFonts w:eastAsia="Times New Roman"/>
          <w:bCs/>
          <w:sz w:val="22"/>
          <w:szCs w:val="22"/>
          <w:lang w:eastAsia="uk-UA"/>
        </w:rPr>
        <w:t xml:space="preserve">5.2.2. </w:t>
      </w:r>
      <w:r w:rsidRPr="00EE25FE">
        <w:rPr>
          <w:sz w:val="22"/>
          <w:szCs w:val="22"/>
        </w:rPr>
        <w:t>Повідомляти Виконавця негайно про всі недоліки та порушення несення служби персоналом Виконавця для вжиття відповідних заходів. Виклик представника Виконавця у випадку істотного порушення встановленого режиму охорони об’єкту або неналежного виконання службових обов’язків персоналом охорони є обов’язковим. У випадку несвоєчасного повідомлення про виявлені порушення претензії Замовника не приймаються;</w:t>
      </w:r>
    </w:p>
    <w:p w14:paraId="13ABE85A" w14:textId="77777777" w:rsidR="001A75C4" w:rsidRPr="00EE25FE" w:rsidRDefault="001A75C4" w:rsidP="001A75C4">
      <w:pPr>
        <w:jc w:val="both"/>
        <w:rPr>
          <w:sz w:val="22"/>
          <w:szCs w:val="22"/>
        </w:rPr>
      </w:pPr>
      <w:r w:rsidRPr="00EE25FE">
        <w:rPr>
          <w:sz w:val="22"/>
          <w:szCs w:val="22"/>
        </w:rPr>
        <w:lastRenderedPageBreak/>
        <w:t>5.2.3. Повідомляти Виконавця у строк за 3 (три) доби про проведення заходів, внаслідок яких може виникнути необхідність зміни характеру охорони та дислокації постів, а також про наявність правовідносин з третіми особами, що можуть вплинути на майнову відповідальність Виконавця.</w:t>
      </w:r>
    </w:p>
    <w:p w14:paraId="44FD8F19" w14:textId="77777777" w:rsidR="001A75C4" w:rsidRPr="00EE25FE" w:rsidRDefault="001A75C4" w:rsidP="001A75C4">
      <w:pPr>
        <w:pStyle w:val="a3"/>
        <w:rPr>
          <w:sz w:val="22"/>
          <w:szCs w:val="22"/>
        </w:rPr>
      </w:pPr>
      <w:r w:rsidRPr="00EE25FE">
        <w:rPr>
          <w:sz w:val="22"/>
          <w:szCs w:val="22"/>
        </w:rPr>
        <w:t>5.2.4. Протягом 3 (трьох) діб з дня виявлення збитків, письмово, рекомендованим листом з описом вкладення, повідомити Виконавця про заподіяний збиток та про початок обстеження Об’єкту за участю Уповноваженого представника Виконавця. Уповноважений представник Виконавця приймає участь в обстеженні Об’єкта, складанні Акту визначення матеріального збитку, огляді місця події.</w:t>
      </w:r>
    </w:p>
    <w:p w14:paraId="4E679A15" w14:textId="77777777" w:rsidR="001A75C4" w:rsidRPr="00EE25FE" w:rsidRDefault="001A75C4" w:rsidP="001A75C4">
      <w:pPr>
        <w:pStyle w:val="a3"/>
        <w:rPr>
          <w:sz w:val="22"/>
          <w:szCs w:val="22"/>
        </w:rPr>
      </w:pPr>
      <w:r w:rsidRPr="00EE25FE">
        <w:rPr>
          <w:sz w:val="22"/>
          <w:szCs w:val="22"/>
        </w:rPr>
        <w:t>5.2.5. Забезпечувати конфіденційність відомостей щодо здійснення заходів охорони та не розголошувати стороннім особам відомості про режим, умови, особливості охорони Об’єкта.</w:t>
      </w:r>
    </w:p>
    <w:p w14:paraId="778EF5F6" w14:textId="77777777" w:rsidR="001A75C4" w:rsidRPr="00EE25FE" w:rsidRDefault="001A75C4" w:rsidP="001A75C4">
      <w:pPr>
        <w:pStyle w:val="a3"/>
        <w:rPr>
          <w:sz w:val="22"/>
          <w:szCs w:val="22"/>
        </w:rPr>
      </w:pPr>
      <w:r w:rsidRPr="00EE25FE">
        <w:rPr>
          <w:sz w:val="22"/>
          <w:szCs w:val="22"/>
        </w:rPr>
        <w:t>5.2.6. Своєчасно оплачувати послуги Виконавця, згідно з вимогами цього Договору.</w:t>
      </w:r>
    </w:p>
    <w:p w14:paraId="427ED282" w14:textId="77777777" w:rsidR="001A75C4" w:rsidRPr="00EE25FE" w:rsidRDefault="001A75C4" w:rsidP="001A75C4">
      <w:pPr>
        <w:jc w:val="both"/>
        <w:rPr>
          <w:sz w:val="22"/>
          <w:szCs w:val="22"/>
        </w:rPr>
      </w:pPr>
      <w:r w:rsidRPr="00EE25FE">
        <w:rPr>
          <w:sz w:val="22"/>
          <w:szCs w:val="22"/>
        </w:rPr>
        <w:t xml:space="preserve">5.2.7. У разі порушення вимог </w:t>
      </w:r>
      <w:proofErr w:type="spellStart"/>
      <w:r w:rsidRPr="00EE25FE">
        <w:rPr>
          <w:sz w:val="22"/>
          <w:szCs w:val="22"/>
        </w:rPr>
        <w:t>п.п</w:t>
      </w:r>
      <w:proofErr w:type="spellEnd"/>
      <w:r w:rsidRPr="00EE25FE">
        <w:rPr>
          <w:sz w:val="22"/>
          <w:szCs w:val="22"/>
        </w:rPr>
        <w:t>. 4.2. цього Договору, виконати свої зобов’язання у частині розрахунку за отримання послуги охорони Об’єкту до моменту їх фактичного припинення.</w:t>
      </w:r>
    </w:p>
    <w:p w14:paraId="165E8DAF" w14:textId="77777777" w:rsidR="001A75C4" w:rsidRPr="00EE25FE" w:rsidRDefault="001A75C4" w:rsidP="001A75C4">
      <w:pPr>
        <w:jc w:val="both"/>
        <w:rPr>
          <w:sz w:val="22"/>
          <w:szCs w:val="22"/>
        </w:rPr>
      </w:pPr>
    </w:p>
    <w:p w14:paraId="446E3EDA" w14:textId="77777777" w:rsidR="001A75C4" w:rsidRPr="00EE25FE" w:rsidRDefault="001A75C4" w:rsidP="001A75C4">
      <w:pPr>
        <w:pStyle w:val="a3"/>
        <w:jc w:val="center"/>
        <w:rPr>
          <w:b/>
          <w:sz w:val="22"/>
          <w:szCs w:val="22"/>
        </w:rPr>
      </w:pPr>
      <w:r w:rsidRPr="00EE25FE">
        <w:rPr>
          <w:b/>
          <w:sz w:val="22"/>
          <w:szCs w:val="22"/>
        </w:rPr>
        <w:t>6. Права та обов’язки Виконавця</w:t>
      </w:r>
    </w:p>
    <w:p w14:paraId="546E0796" w14:textId="77777777" w:rsidR="001A75C4" w:rsidRPr="00EE25FE" w:rsidRDefault="001A75C4" w:rsidP="001A75C4">
      <w:pPr>
        <w:pStyle w:val="a3"/>
        <w:rPr>
          <w:color w:val="000000"/>
          <w:sz w:val="22"/>
          <w:szCs w:val="22"/>
        </w:rPr>
      </w:pPr>
      <w:r w:rsidRPr="00EE25FE">
        <w:rPr>
          <w:b/>
          <w:sz w:val="22"/>
          <w:szCs w:val="22"/>
        </w:rPr>
        <w:t>6.1. Права Виконавця</w:t>
      </w:r>
    </w:p>
    <w:p w14:paraId="1C25EFE5" w14:textId="77777777" w:rsidR="001A75C4" w:rsidRPr="00EE25FE" w:rsidRDefault="001A75C4" w:rsidP="001A75C4">
      <w:pPr>
        <w:shd w:val="clear" w:color="auto" w:fill="FFFFFF"/>
        <w:tabs>
          <w:tab w:val="left" w:pos="1982"/>
        </w:tabs>
        <w:jc w:val="both"/>
        <w:rPr>
          <w:color w:val="000000"/>
          <w:sz w:val="22"/>
          <w:szCs w:val="22"/>
        </w:rPr>
      </w:pPr>
      <w:r w:rsidRPr="00EE25FE">
        <w:rPr>
          <w:color w:val="000000"/>
          <w:sz w:val="22"/>
          <w:szCs w:val="22"/>
        </w:rPr>
        <w:t>6.1.1. Своєчасно та в повному обсязі отримувати плату за надані послуги.</w:t>
      </w:r>
    </w:p>
    <w:p w14:paraId="7670D4F7" w14:textId="77777777" w:rsidR="001A75C4" w:rsidRPr="00EE25FE" w:rsidRDefault="001A75C4" w:rsidP="001A75C4">
      <w:pPr>
        <w:shd w:val="clear" w:color="auto" w:fill="FFFFFF"/>
        <w:tabs>
          <w:tab w:val="left" w:pos="1982"/>
        </w:tabs>
        <w:jc w:val="both"/>
        <w:rPr>
          <w:b/>
          <w:sz w:val="22"/>
          <w:szCs w:val="22"/>
        </w:rPr>
      </w:pPr>
      <w:r w:rsidRPr="00EE25FE">
        <w:rPr>
          <w:color w:val="000000"/>
          <w:sz w:val="22"/>
          <w:szCs w:val="22"/>
        </w:rPr>
        <w:t xml:space="preserve">6.1.2. У разі невиконання зобов’язань Замовником достроково розірвати договір, повідомивши про це Замовника у строк не пізніше, ніж </w:t>
      </w:r>
      <w:r w:rsidRPr="00EE25FE">
        <w:rPr>
          <w:sz w:val="22"/>
          <w:szCs w:val="22"/>
        </w:rPr>
        <w:t>10 діб.</w:t>
      </w:r>
    </w:p>
    <w:p w14:paraId="61A71172" w14:textId="77777777" w:rsidR="001A75C4" w:rsidRPr="00EE25FE" w:rsidRDefault="001A75C4" w:rsidP="001A75C4">
      <w:pPr>
        <w:pStyle w:val="a3"/>
        <w:rPr>
          <w:b/>
          <w:sz w:val="22"/>
          <w:szCs w:val="22"/>
        </w:rPr>
      </w:pPr>
    </w:p>
    <w:p w14:paraId="61553D38" w14:textId="77777777" w:rsidR="001A75C4" w:rsidRPr="00EE25FE" w:rsidRDefault="001A75C4" w:rsidP="001A75C4">
      <w:pPr>
        <w:pStyle w:val="a3"/>
        <w:rPr>
          <w:b/>
          <w:sz w:val="22"/>
          <w:szCs w:val="22"/>
        </w:rPr>
      </w:pPr>
      <w:r w:rsidRPr="00EE25FE">
        <w:rPr>
          <w:b/>
          <w:sz w:val="22"/>
          <w:szCs w:val="22"/>
        </w:rPr>
        <w:t>6.2. Виконавець зобов’язаний</w:t>
      </w:r>
    </w:p>
    <w:p w14:paraId="1E1A8262" w14:textId="77777777" w:rsidR="001A75C4" w:rsidRPr="00EE25FE" w:rsidRDefault="001A75C4" w:rsidP="001A75C4">
      <w:pPr>
        <w:shd w:val="clear" w:color="auto" w:fill="FFFFFF"/>
        <w:tabs>
          <w:tab w:val="left" w:pos="1982"/>
        </w:tabs>
        <w:jc w:val="both"/>
        <w:rPr>
          <w:color w:val="000000"/>
          <w:sz w:val="22"/>
          <w:szCs w:val="22"/>
        </w:rPr>
      </w:pPr>
      <w:r w:rsidRPr="00EE25FE">
        <w:rPr>
          <w:color w:val="000000"/>
          <w:sz w:val="22"/>
          <w:szCs w:val="22"/>
        </w:rPr>
        <w:t>6.2.1. Своєчасно надавати послуги у строки, встановлені договором.</w:t>
      </w:r>
    </w:p>
    <w:p w14:paraId="7A08B8CC" w14:textId="77777777" w:rsidR="001A75C4" w:rsidRPr="00EE25FE" w:rsidRDefault="001A75C4" w:rsidP="001A75C4">
      <w:pPr>
        <w:jc w:val="both"/>
        <w:rPr>
          <w:color w:val="000000"/>
          <w:sz w:val="22"/>
          <w:szCs w:val="22"/>
        </w:rPr>
      </w:pPr>
      <w:r w:rsidRPr="00EE25FE">
        <w:rPr>
          <w:color w:val="000000"/>
          <w:sz w:val="22"/>
          <w:szCs w:val="22"/>
        </w:rPr>
        <w:t>6.2.2. Направити для охорони Об’єкту 4 (чотири) групи швидкого реагування для вирішення нестандартних ситуацій.</w:t>
      </w:r>
    </w:p>
    <w:p w14:paraId="3BA66A16" w14:textId="77777777" w:rsidR="001A75C4" w:rsidRPr="00EE25FE" w:rsidRDefault="001A75C4" w:rsidP="001A75C4">
      <w:pPr>
        <w:jc w:val="both"/>
        <w:rPr>
          <w:color w:val="000000"/>
          <w:sz w:val="22"/>
          <w:szCs w:val="22"/>
        </w:rPr>
      </w:pPr>
      <w:r w:rsidRPr="00EE25FE">
        <w:rPr>
          <w:color w:val="000000"/>
          <w:sz w:val="22"/>
          <w:szCs w:val="22"/>
        </w:rPr>
        <w:t xml:space="preserve">6.2.3. Здійснювати цілодобово, у тому числі у святкові та вихідні дні, </w:t>
      </w:r>
      <w:r w:rsidRPr="00EE25FE">
        <w:rPr>
          <w:sz w:val="22"/>
          <w:szCs w:val="22"/>
        </w:rPr>
        <w:t>патрулювання Території на патрульному автомобілі а також методом пішого патрулювання,</w:t>
      </w:r>
      <w:r w:rsidRPr="00EE25FE">
        <w:rPr>
          <w:color w:val="000000"/>
          <w:sz w:val="22"/>
          <w:szCs w:val="22"/>
        </w:rPr>
        <w:t xml:space="preserve"> а також приймати дзвінки від жителів смт Авангард, с. Прилиманське, </w:t>
      </w:r>
      <w:r w:rsidRPr="00EE25FE">
        <w:rPr>
          <w:sz w:val="22"/>
          <w:szCs w:val="22"/>
        </w:rPr>
        <w:t>смт. Хлібодарське, селище Радісне</w:t>
      </w:r>
      <w:r w:rsidRPr="00EE25FE">
        <w:rPr>
          <w:color w:val="000000"/>
          <w:sz w:val="22"/>
          <w:szCs w:val="22"/>
        </w:rPr>
        <w:t xml:space="preserve"> та своєчасно направляти групу швидкого реагування за зазначеними адресами для врегулювання конфліктних ситуацій.</w:t>
      </w:r>
    </w:p>
    <w:p w14:paraId="7A40B11E" w14:textId="77777777" w:rsidR="001A75C4" w:rsidRPr="00EE25FE" w:rsidRDefault="001A75C4" w:rsidP="001A75C4">
      <w:pPr>
        <w:pStyle w:val="a3"/>
        <w:rPr>
          <w:sz w:val="22"/>
          <w:szCs w:val="22"/>
        </w:rPr>
      </w:pPr>
      <w:r w:rsidRPr="00EE25FE">
        <w:rPr>
          <w:sz w:val="22"/>
          <w:szCs w:val="22"/>
        </w:rPr>
        <w:t>6.2.4. Забезпечити вжиття заходів, спрямованих на припинення дій осіб, які порушили громадську безпеку, у разі виявлення правопорушення викликати представників територіальних органів внутрішніх справ, за необхідності забезпечити охорону речових доказів та слідів злочину до прибуття територіальних органів внутрішніх справ.</w:t>
      </w:r>
    </w:p>
    <w:p w14:paraId="1ED7D804" w14:textId="479525B4" w:rsidR="001A75C4" w:rsidRPr="00EE25FE" w:rsidRDefault="001A75C4" w:rsidP="001A75C4">
      <w:pPr>
        <w:pStyle w:val="a3"/>
        <w:rPr>
          <w:sz w:val="22"/>
          <w:szCs w:val="22"/>
        </w:rPr>
      </w:pPr>
      <w:r w:rsidRPr="00EE25FE">
        <w:rPr>
          <w:sz w:val="22"/>
          <w:szCs w:val="22"/>
        </w:rPr>
        <w:t>6.2.5. Під час здійснення патрулювання ГШР зобов’язаний здійснювати візуальне відстеження підозрілих осіб (за думкою патрульних), спілкуватися із зазначеними особами, для встановлення цілі перебування на Території. Під час спілкування із підозрілими особами у ГШР повинна бути включена нагрудна камера відеоспостереження (екшн-камери).</w:t>
      </w:r>
    </w:p>
    <w:p w14:paraId="5986DEB4" w14:textId="77777777" w:rsidR="001A75C4" w:rsidRPr="00EE25FE" w:rsidRDefault="001A75C4" w:rsidP="001A75C4">
      <w:pPr>
        <w:pStyle w:val="a3"/>
        <w:rPr>
          <w:sz w:val="22"/>
          <w:szCs w:val="22"/>
        </w:rPr>
      </w:pPr>
      <w:r w:rsidRPr="00EE25FE">
        <w:rPr>
          <w:sz w:val="22"/>
          <w:szCs w:val="22"/>
        </w:rPr>
        <w:t>6.2.6. Забезпечити вжиття заходів, спрямованих на припинення дій осіб, які вчинили адміністративне або кримінальне правопорушення, або щодо осіб відповідно до яких є підозра у вчинені ними адміністративного або кримінального правопорушення.</w:t>
      </w:r>
    </w:p>
    <w:p w14:paraId="261A83A6" w14:textId="44120F9D" w:rsidR="001A75C4" w:rsidRPr="00EE25FE" w:rsidRDefault="001A75C4" w:rsidP="001A75C4">
      <w:pPr>
        <w:pStyle w:val="a3"/>
        <w:rPr>
          <w:sz w:val="22"/>
          <w:szCs w:val="22"/>
        </w:rPr>
      </w:pPr>
      <w:r w:rsidRPr="00EE25FE">
        <w:rPr>
          <w:sz w:val="22"/>
          <w:szCs w:val="22"/>
        </w:rPr>
        <w:t>6.2.</w:t>
      </w:r>
      <w:r>
        <w:rPr>
          <w:sz w:val="22"/>
          <w:szCs w:val="22"/>
        </w:rPr>
        <w:t>7</w:t>
      </w:r>
      <w:r w:rsidRPr="00EE25FE">
        <w:rPr>
          <w:sz w:val="22"/>
          <w:szCs w:val="22"/>
        </w:rPr>
        <w:t>. У разі виявлення вчинення правопорушення ГШР зобов’язана зробити зауваження та зобов’язати винних осіб здійснити заходи для усунення наслідків правопорушення (прибирання сміття, припинення вживання алкоголю, виключення музикального супроводу при порушенні режимі тиші), в іншому випадку – викликати дільничного інспектора відділу поліції, або поліцію для складання протоколу про порушення. В цьому випадку ГШР зобов’язана забезпечити присутність винних осіб до прибуття співробітника поліції.</w:t>
      </w:r>
    </w:p>
    <w:p w14:paraId="62392C21" w14:textId="769F68AC" w:rsidR="001A75C4" w:rsidRPr="00EE25FE" w:rsidRDefault="001A75C4" w:rsidP="001A75C4">
      <w:pPr>
        <w:pStyle w:val="a3"/>
        <w:rPr>
          <w:sz w:val="22"/>
          <w:szCs w:val="22"/>
        </w:rPr>
      </w:pPr>
      <w:r w:rsidRPr="00EE25FE">
        <w:rPr>
          <w:sz w:val="22"/>
          <w:szCs w:val="22"/>
        </w:rPr>
        <w:t>6.2.</w:t>
      </w:r>
      <w:r>
        <w:rPr>
          <w:sz w:val="22"/>
          <w:szCs w:val="22"/>
        </w:rPr>
        <w:t>8</w:t>
      </w:r>
      <w:r w:rsidRPr="00EE25FE">
        <w:rPr>
          <w:sz w:val="22"/>
          <w:szCs w:val="22"/>
        </w:rPr>
        <w:t xml:space="preserve">. Представник Виконавця </w:t>
      </w:r>
      <w:r w:rsidR="003801A0">
        <w:rPr>
          <w:sz w:val="22"/>
          <w:szCs w:val="22"/>
        </w:rPr>
        <w:t>можуть</w:t>
      </w:r>
      <w:r w:rsidRPr="00EE25FE">
        <w:rPr>
          <w:sz w:val="22"/>
          <w:szCs w:val="22"/>
        </w:rPr>
        <w:t xml:space="preserve"> звітувати на сесійних засіданнях Авангардівської селищної ради, які проходять кожного місяця, про виконану роботу на протязі місяця, затриманих осіб та складених протоколах (в разі їх наявності).</w:t>
      </w:r>
    </w:p>
    <w:p w14:paraId="465ECA00" w14:textId="77777777" w:rsidR="001A75C4" w:rsidRPr="00EE25FE" w:rsidRDefault="001A75C4" w:rsidP="001A75C4">
      <w:pPr>
        <w:pStyle w:val="a3"/>
        <w:rPr>
          <w:color w:val="000000"/>
          <w:sz w:val="22"/>
          <w:szCs w:val="22"/>
        </w:rPr>
      </w:pPr>
      <w:r w:rsidRPr="00EE25FE">
        <w:rPr>
          <w:sz w:val="22"/>
          <w:szCs w:val="22"/>
        </w:rPr>
        <w:t>6.2.</w:t>
      </w:r>
      <w:r>
        <w:rPr>
          <w:sz w:val="22"/>
          <w:szCs w:val="22"/>
        </w:rPr>
        <w:t>9</w:t>
      </w:r>
      <w:r w:rsidRPr="00EE25FE">
        <w:rPr>
          <w:sz w:val="22"/>
          <w:szCs w:val="22"/>
        </w:rPr>
        <w:t>.</w:t>
      </w:r>
      <w:r w:rsidRPr="00EE25FE">
        <w:rPr>
          <w:color w:val="000000"/>
          <w:sz w:val="22"/>
          <w:szCs w:val="22"/>
        </w:rPr>
        <w:t xml:space="preserve"> Забезпечити персонал охорони у фірмовим одягом, які укомплектовані засобами зв’язку,</w:t>
      </w:r>
      <w:r w:rsidRPr="00EE25FE">
        <w:rPr>
          <w:sz w:val="22"/>
          <w:szCs w:val="22"/>
        </w:rPr>
        <w:t xml:space="preserve"> </w:t>
      </w:r>
      <w:r w:rsidRPr="00EE25FE">
        <w:rPr>
          <w:color w:val="000000"/>
          <w:sz w:val="22"/>
          <w:szCs w:val="22"/>
        </w:rPr>
        <w:t>екшн-камери розміщеними на фірмовому одягу (не менше однієї камери на групу із 2 охоронців),  та оснащені дозволеними до використання спеціальними засобами захисту, відповідно до вимог Постанови КМУ № 97 від 11.02.2013 року «Про затвердження переліку спеціальних засобів, придбання, зберігання та використання яких здійснюється суб’єктами охоронної діяльності».</w:t>
      </w:r>
    </w:p>
    <w:p w14:paraId="3D783DF0" w14:textId="77777777" w:rsidR="001A75C4" w:rsidRDefault="001A75C4" w:rsidP="001A75C4">
      <w:pPr>
        <w:pStyle w:val="a3"/>
        <w:rPr>
          <w:color w:val="000000"/>
          <w:sz w:val="22"/>
          <w:szCs w:val="22"/>
        </w:rPr>
      </w:pPr>
      <w:r w:rsidRPr="00EE25FE">
        <w:rPr>
          <w:color w:val="000000"/>
          <w:sz w:val="22"/>
          <w:szCs w:val="22"/>
        </w:rPr>
        <w:t>6.2.1</w:t>
      </w:r>
      <w:r>
        <w:rPr>
          <w:color w:val="000000"/>
          <w:sz w:val="22"/>
          <w:szCs w:val="22"/>
        </w:rPr>
        <w:t>0</w:t>
      </w:r>
      <w:r w:rsidRPr="00EE25FE">
        <w:rPr>
          <w:color w:val="000000"/>
          <w:sz w:val="22"/>
          <w:szCs w:val="22"/>
        </w:rPr>
        <w:t xml:space="preserve">. Виконавець зобов’язаний забезпечити одного чергового, на власному пункті централізованого спостереження, який буде здійснювати контроль за виконанням патрулів, здійснювати комунікаційну діяльність між групами, приймати дзвінки від громадян смт. Авангард, с. Прилиманське, с. Нова Долина, </w:t>
      </w:r>
      <w:r w:rsidRPr="00EE25FE">
        <w:rPr>
          <w:sz w:val="22"/>
          <w:szCs w:val="22"/>
        </w:rPr>
        <w:t>смт. Хлібодарське та селище Радісне</w:t>
      </w:r>
      <w:r w:rsidRPr="00EE25FE">
        <w:rPr>
          <w:color w:val="000000"/>
          <w:sz w:val="22"/>
          <w:szCs w:val="22"/>
        </w:rPr>
        <w:t xml:space="preserve"> та ін. Черговий зобов’язаний здійснювати діяльність виключно для забезпечення виконання, викладених умов у зазначеному Договорі.</w:t>
      </w:r>
    </w:p>
    <w:p w14:paraId="4585D89F" w14:textId="230DD026" w:rsidR="001A75C4" w:rsidRPr="00EE25FE" w:rsidRDefault="001A75C4" w:rsidP="001A75C4">
      <w:pPr>
        <w:shd w:val="clear" w:color="auto" w:fill="FFFFFF"/>
        <w:tabs>
          <w:tab w:val="left" w:pos="1982"/>
        </w:tabs>
        <w:jc w:val="both"/>
        <w:rPr>
          <w:b/>
          <w:sz w:val="22"/>
          <w:szCs w:val="22"/>
        </w:rPr>
      </w:pPr>
      <w:r w:rsidRPr="00EE25FE">
        <w:rPr>
          <w:color w:val="000000"/>
          <w:sz w:val="22"/>
          <w:szCs w:val="22"/>
        </w:rPr>
        <w:t>6.2.1</w:t>
      </w:r>
      <w:r w:rsidR="003801A0">
        <w:rPr>
          <w:color w:val="000000"/>
          <w:sz w:val="22"/>
          <w:szCs w:val="22"/>
        </w:rPr>
        <w:t>1</w:t>
      </w:r>
      <w:r w:rsidRPr="00EE25FE">
        <w:rPr>
          <w:color w:val="000000"/>
          <w:sz w:val="22"/>
          <w:szCs w:val="22"/>
        </w:rPr>
        <w:t xml:space="preserve">. </w:t>
      </w:r>
      <w:r w:rsidRPr="00EE25FE">
        <w:rPr>
          <w:sz w:val="22"/>
          <w:szCs w:val="22"/>
        </w:rPr>
        <w:t>У разі неможливості виконати взяті на себе обов’язки по строкам, якості та кількості послуг, який виконуються повідомити Замовника у строк, не пізніше ніж за 48 годин.</w:t>
      </w:r>
    </w:p>
    <w:p w14:paraId="3AD4247A" w14:textId="77777777" w:rsidR="001A75C4" w:rsidRPr="00EE25FE" w:rsidRDefault="001A75C4" w:rsidP="001A75C4">
      <w:pPr>
        <w:pStyle w:val="a3"/>
        <w:rPr>
          <w:sz w:val="22"/>
          <w:szCs w:val="22"/>
        </w:rPr>
      </w:pPr>
      <w:r w:rsidRPr="00EE25FE">
        <w:rPr>
          <w:sz w:val="22"/>
          <w:szCs w:val="22"/>
        </w:rPr>
        <w:t>6.2.1</w:t>
      </w:r>
      <w:r>
        <w:rPr>
          <w:sz w:val="22"/>
          <w:szCs w:val="22"/>
        </w:rPr>
        <w:t>3</w:t>
      </w:r>
      <w:r w:rsidRPr="00EE25FE">
        <w:rPr>
          <w:sz w:val="22"/>
          <w:szCs w:val="22"/>
        </w:rPr>
        <w:t>. Відшкодувати Замовнику збитки, нанесені внаслідок невиконання чи неналежного виконання Виконавцем своїх договірних зобов’язань, згідно умов даного Договору.</w:t>
      </w:r>
    </w:p>
    <w:p w14:paraId="7788388E" w14:textId="77777777" w:rsidR="001A75C4" w:rsidRPr="00EE25FE" w:rsidRDefault="001A75C4" w:rsidP="001A75C4">
      <w:pPr>
        <w:jc w:val="both"/>
        <w:rPr>
          <w:sz w:val="22"/>
          <w:szCs w:val="22"/>
        </w:rPr>
      </w:pPr>
    </w:p>
    <w:p w14:paraId="3FEE906E" w14:textId="77777777" w:rsidR="001A75C4" w:rsidRPr="00EE25FE" w:rsidRDefault="001A75C4" w:rsidP="001A75C4">
      <w:pPr>
        <w:jc w:val="center"/>
        <w:rPr>
          <w:b/>
          <w:sz w:val="22"/>
          <w:szCs w:val="22"/>
        </w:rPr>
      </w:pPr>
      <w:r w:rsidRPr="00EE25FE">
        <w:rPr>
          <w:b/>
          <w:sz w:val="22"/>
          <w:szCs w:val="22"/>
        </w:rPr>
        <w:lastRenderedPageBreak/>
        <w:t>7. Відповідальність сторін</w:t>
      </w:r>
    </w:p>
    <w:p w14:paraId="3E2794B7" w14:textId="77777777" w:rsidR="001A75C4" w:rsidRPr="00EE25FE" w:rsidRDefault="001A75C4" w:rsidP="001A75C4">
      <w:pPr>
        <w:autoSpaceDE w:val="0"/>
        <w:autoSpaceDN w:val="0"/>
        <w:jc w:val="both"/>
        <w:rPr>
          <w:sz w:val="22"/>
          <w:szCs w:val="22"/>
        </w:rPr>
      </w:pPr>
      <w:r w:rsidRPr="00EE25FE">
        <w:rPr>
          <w:sz w:val="22"/>
          <w:szCs w:val="22"/>
        </w:rPr>
        <w:t>7.1. У разі невиконання або неналежного виконання своїх зобов’язань за Договором Сторони несуть відповідальність, передбачені чинним законодавством та Договором.</w:t>
      </w:r>
    </w:p>
    <w:p w14:paraId="0F8118A2" w14:textId="77777777" w:rsidR="001A75C4" w:rsidRPr="00EE25FE" w:rsidRDefault="001A75C4" w:rsidP="001A75C4">
      <w:pPr>
        <w:jc w:val="both"/>
        <w:rPr>
          <w:rFonts w:eastAsia="Times New Roman"/>
          <w:bCs/>
          <w:sz w:val="22"/>
          <w:szCs w:val="22"/>
          <w:lang w:eastAsia="uk-UA"/>
        </w:rPr>
      </w:pPr>
      <w:r w:rsidRPr="00EE25FE">
        <w:rPr>
          <w:sz w:val="22"/>
          <w:szCs w:val="22"/>
        </w:rPr>
        <w:t>7.2. Факт невиконання, неналежного виконання своїх зобов’язань за договором, а також розмір збитків, завданих Замовнику в результаті протиправних дій третіх осіб щодо Об’єкта охорони майна, що перебуває на Об’єкті охорони Замовника, встановлюється шляхом складання Сторонами відповідного Акту про неналежне виконання послуг з охорони об’єкта.</w:t>
      </w:r>
      <w:r w:rsidRPr="00EE25FE">
        <w:rPr>
          <w:rFonts w:eastAsia="Times New Roman"/>
          <w:bCs/>
          <w:sz w:val="22"/>
          <w:szCs w:val="22"/>
          <w:lang w:eastAsia="uk-UA"/>
        </w:rPr>
        <w:t xml:space="preserve"> Зазначений Акт є підставою для пред’явлення Замовником вимоги до Виконавця про відшкодування збитку.</w:t>
      </w:r>
    </w:p>
    <w:p w14:paraId="669AC4C2" w14:textId="77777777" w:rsidR="001A75C4" w:rsidRPr="00EE25FE" w:rsidRDefault="001A75C4" w:rsidP="001A75C4">
      <w:pPr>
        <w:pStyle w:val="a3"/>
        <w:rPr>
          <w:color w:val="000000"/>
          <w:sz w:val="22"/>
          <w:szCs w:val="22"/>
        </w:rPr>
      </w:pPr>
      <w:r w:rsidRPr="00EE25FE">
        <w:rPr>
          <w:bCs/>
          <w:sz w:val="22"/>
          <w:szCs w:val="22"/>
          <w:lang w:eastAsia="uk-UA"/>
        </w:rPr>
        <w:t xml:space="preserve">7.3. </w:t>
      </w:r>
      <w:r w:rsidRPr="00EE25FE">
        <w:rPr>
          <w:color w:val="000000"/>
          <w:sz w:val="22"/>
          <w:szCs w:val="22"/>
        </w:rPr>
        <w:t xml:space="preserve">При виявлені порушень невиконання умов Договору: не проведення або неналежне проведення патрулювання, не відпрацювання або неналежне відпрацювання події та </w:t>
      </w:r>
      <w:proofErr w:type="spellStart"/>
      <w:r w:rsidRPr="00EE25FE">
        <w:rPr>
          <w:color w:val="000000"/>
          <w:sz w:val="22"/>
          <w:szCs w:val="22"/>
        </w:rPr>
        <w:t>ін</w:t>
      </w:r>
      <w:proofErr w:type="spellEnd"/>
      <w:r w:rsidRPr="00EE25FE">
        <w:rPr>
          <w:color w:val="000000"/>
          <w:sz w:val="22"/>
          <w:szCs w:val="22"/>
        </w:rPr>
        <w:t>, Виконавець сплачує відшкодування у розмірі 1000 грн (одна тисяча грн), щодо кожного виявленого, та узгодженого сторонами, невиконання умов Договору.</w:t>
      </w:r>
    </w:p>
    <w:p w14:paraId="5A7B325F" w14:textId="77777777" w:rsidR="001A75C4" w:rsidRPr="00EE25FE" w:rsidRDefault="001A75C4" w:rsidP="001A75C4">
      <w:pPr>
        <w:pStyle w:val="a3"/>
        <w:rPr>
          <w:color w:val="000000"/>
          <w:sz w:val="22"/>
          <w:szCs w:val="22"/>
        </w:rPr>
      </w:pPr>
      <w:r w:rsidRPr="00EE25FE">
        <w:rPr>
          <w:color w:val="000000"/>
          <w:sz w:val="22"/>
          <w:szCs w:val="22"/>
        </w:rPr>
        <w:t>Повідомлення про невиконання умов Договору із обґрунтуванням здійснюється у письмовому вигляді, шляхом надсилання на поштову адресу Виконавця, або в усній формі, при погодженні із Виконавцем.</w:t>
      </w:r>
    </w:p>
    <w:p w14:paraId="434855EE" w14:textId="77777777" w:rsidR="001A75C4" w:rsidRPr="00EE25FE" w:rsidRDefault="001A75C4" w:rsidP="001A75C4">
      <w:pPr>
        <w:pStyle w:val="a3"/>
        <w:rPr>
          <w:color w:val="000000"/>
          <w:sz w:val="22"/>
          <w:szCs w:val="22"/>
        </w:rPr>
      </w:pPr>
      <w:r w:rsidRPr="00EE25FE">
        <w:rPr>
          <w:color w:val="000000"/>
          <w:sz w:val="22"/>
          <w:szCs w:val="22"/>
        </w:rPr>
        <w:t xml:space="preserve">Відшкодування за невиконання умов Договору здійснюється Виконавцем на розрахунковий рахунок Замовника, у порядку визначеному Замовником. </w:t>
      </w:r>
    </w:p>
    <w:p w14:paraId="4915691F" w14:textId="77777777" w:rsidR="001A75C4" w:rsidRPr="00EE25FE" w:rsidRDefault="001A75C4" w:rsidP="001A75C4">
      <w:pPr>
        <w:jc w:val="both"/>
        <w:rPr>
          <w:sz w:val="22"/>
          <w:szCs w:val="22"/>
        </w:rPr>
      </w:pPr>
      <w:r w:rsidRPr="00EE25FE">
        <w:rPr>
          <w:sz w:val="22"/>
          <w:szCs w:val="22"/>
        </w:rPr>
        <w:t>7.4. У разі заподіяння збитків Замовнику уповноважені особи (представники) Виконавця зобов’язані брати участь у визначенні розміру цих збитків та у знятті залишків товарно-матеріальних цінностей, які порівнюються з даними бухгалтерського обліку на день події. Зняття залишків товарно-матеріальних цінностей повинно бути проведено терміново по прибутті представників Сторін на місце події.</w:t>
      </w:r>
    </w:p>
    <w:p w14:paraId="556EA60C" w14:textId="77777777" w:rsidR="001A75C4" w:rsidRPr="00EE25FE" w:rsidRDefault="001A75C4" w:rsidP="001A75C4">
      <w:pPr>
        <w:jc w:val="both"/>
        <w:rPr>
          <w:sz w:val="22"/>
          <w:szCs w:val="22"/>
        </w:rPr>
      </w:pPr>
      <w:r w:rsidRPr="00EE25FE">
        <w:rPr>
          <w:sz w:val="22"/>
          <w:szCs w:val="22"/>
        </w:rPr>
        <w:t>7.5. Відшкодування Замовнику завданих з вини Виконавця збитків здійснюється після надання Замовником витягу з Єдиного реєстру досудових розслідувань, к якому зазначено факт крадіжки, а також факт знищення або пошкодження майна сторонніми особами.</w:t>
      </w:r>
    </w:p>
    <w:p w14:paraId="10E507C2" w14:textId="77777777" w:rsidR="001A75C4" w:rsidRPr="00EE25FE" w:rsidRDefault="001A75C4" w:rsidP="001A75C4">
      <w:pPr>
        <w:jc w:val="both"/>
        <w:rPr>
          <w:sz w:val="22"/>
          <w:szCs w:val="22"/>
        </w:rPr>
      </w:pPr>
      <w:r w:rsidRPr="00EE25FE">
        <w:rPr>
          <w:sz w:val="22"/>
          <w:szCs w:val="22"/>
        </w:rPr>
        <w:t>7.6. У разі повернення Замовнику викраденого майна, присутність представників Виконавця обов’язковим. При цьому складається Акт за підписами обох Сторін, а розмір збитку зменшується на суму вартості повернутого майна. Раніше сплачена Замовнику сума за вказане майно підлягає поверненню Виконавцю за першою його вимогою.</w:t>
      </w:r>
    </w:p>
    <w:p w14:paraId="3D675872" w14:textId="77777777" w:rsidR="001A75C4" w:rsidRPr="00EE25FE" w:rsidRDefault="001A75C4" w:rsidP="001A75C4">
      <w:pPr>
        <w:jc w:val="both"/>
        <w:rPr>
          <w:sz w:val="22"/>
          <w:szCs w:val="22"/>
        </w:rPr>
      </w:pPr>
      <w:r w:rsidRPr="00EE25FE">
        <w:rPr>
          <w:sz w:val="22"/>
          <w:szCs w:val="22"/>
        </w:rPr>
        <w:t>7.7. У разі виявлення правоохоронними органами осіб, винних у скоєнні злочину проти майна Замовника, і якщо майновий збиток до цього моменту не було відшкодовано Замовнику Виконавцем, то майновий збиток стягується Замовником з винних осіб у встановленому законом порядку.</w:t>
      </w:r>
    </w:p>
    <w:p w14:paraId="40B8E561" w14:textId="77777777" w:rsidR="001A75C4" w:rsidRPr="00EE25FE" w:rsidRDefault="001A75C4" w:rsidP="001A75C4">
      <w:pPr>
        <w:jc w:val="both"/>
        <w:rPr>
          <w:sz w:val="22"/>
          <w:szCs w:val="22"/>
        </w:rPr>
      </w:pPr>
      <w:r w:rsidRPr="00EE25FE">
        <w:rPr>
          <w:b/>
          <w:sz w:val="22"/>
          <w:szCs w:val="22"/>
        </w:rPr>
        <w:t>7.8. Виконавець звільняється від відповідальності:</w:t>
      </w:r>
    </w:p>
    <w:p w14:paraId="10449D86" w14:textId="77777777" w:rsidR="001A75C4" w:rsidRPr="00EE25FE" w:rsidRDefault="001A75C4" w:rsidP="001A75C4">
      <w:pPr>
        <w:jc w:val="both"/>
        <w:rPr>
          <w:sz w:val="22"/>
          <w:szCs w:val="22"/>
        </w:rPr>
      </w:pPr>
      <w:r w:rsidRPr="00EE25FE">
        <w:rPr>
          <w:sz w:val="22"/>
          <w:szCs w:val="22"/>
        </w:rPr>
        <w:t>7.8.1. за майнові збитки, заподіяні стихійним лихом, при масових порушеннях громадського порядку, а також інших подій, якщо це стало наслідком обставин непереборної сили (війни, стихійні лиха, пожежі, страйки та ін.) та які Виконавець не міг передбачати, ні запобігти;</w:t>
      </w:r>
    </w:p>
    <w:p w14:paraId="335BC4A5" w14:textId="77777777" w:rsidR="001A75C4" w:rsidRPr="00EE25FE" w:rsidRDefault="001A75C4" w:rsidP="001A75C4">
      <w:pPr>
        <w:jc w:val="both"/>
        <w:rPr>
          <w:sz w:val="22"/>
          <w:szCs w:val="22"/>
        </w:rPr>
      </w:pPr>
      <w:r w:rsidRPr="00EE25FE">
        <w:rPr>
          <w:sz w:val="22"/>
          <w:szCs w:val="22"/>
        </w:rPr>
        <w:t xml:space="preserve">7.8.2. </w:t>
      </w:r>
      <w:r w:rsidRPr="00EE25FE">
        <w:rPr>
          <w:rFonts w:eastAsia="Times New Roman"/>
          <w:bCs/>
          <w:sz w:val="22"/>
          <w:szCs w:val="22"/>
          <w:lang w:eastAsia="uk-UA"/>
        </w:rPr>
        <w:t xml:space="preserve">за пошкодження, викрадення майна, що не належить Замовнику на законних підставах, </w:t>
      </w:r>
      <w:r w:rsidRPr="00EE25FE">
        <w:rPr>
          <w:sz w:val="22"/>
          <w:szCs w:val="22"/>
        </w:rPr>
        <w:t>або якщо Замовник не передав під охорону окремо визначене майно на підставі Акту приймання майна;</w:t>
      </w:r>
    </w:p>
    <w:p w14:paraId="6293B2CC" w14:textId="77777777" w:rsidR="001A75C4" w:rsidRPr="00EE25FE" w:rsidRDefault="001A75C4" w:rsidP="001A75C4">
      <w:pPr>
        <w:jc w:val="both"/>
        <w:rPr>
          <w:sz w:val="22"/>
          <w:szCs w:val="22"/>
        </w:rPr>
      </w:pPr>
      <w:r w:rsidRPr="00EE25FE">
        <w:rPr>
          <w:sz w:val="22"/>
          <w:szCs w:val="22"/>
        </w:rPr>
        <w:t>7.8.4. у разі нападу на об’єкт із застосуванням нападниками вогнепальної зброї, за умови виконання персоналом охорони Виконавця своїх обов’язків, визначених інструкцією;</w:t>
      </w:r>
    </w:p>
    <w:p w14:paraId="573F398A" w14:textId="77777777" w:rsidR="001A75C4" w:rsidRPr="00EE25FE" w:rsidRDefault="001A75C4" w:rsidP="001A75C4">
      <w:pPr>
        <w:jc w:val="both"/>
        <w:rPr>
          <w:rFonts w:eastAsia="Times New Roman"/>
          <w:bCs/>
          <w:sz w:val="22"/>
          <w:szCs w:val="22"/>
          <w:lang w:eastAsia="uk-UA"/>
        </w:rPr>
      </w:pPr>
      <w:r w:rsidRPr="00EE25FE">
        <w:rPr>
          <w:rFonts w:eastAsia="Times New Roman"/>
          <w:bCs/>
          <w:sz w:val="22"/>
          <w:szCs w:val="22"/>
          <w:lang w:eastAsia="uk-UA"/>
        </w:rPr>
        <w:t>7.8.5. у разі виявлення правоохоронними органами осіб, винних у скоєнні правопорушення проти майна Замовника.</w:t>
      </w:r>
    </w:p>
    <w:p w14:paraId="2F8F3F85" w14:textId="77777777" w:rsidR="001A75C4" w:rsidRPr="00EE25FE" w:rsidRDefault="001A75C4" w:rsidP="001A75C4">
      <w:pPr>
        <w:jc w:val="both"/>
        <w:rPr>
          <w:sz w:val="22"/>
          <w:szCs w:val="22"/>
          <w:highlight w:val="yellow"/>
        </w:rPr>
      </w:pPr>
      <w:r w:rsidRPr="00EE25FE">
        <w:rPr>
          <w:sz w:val="22"/>
          <w:szCs w:val="22"/>
        </w:rPr>
        <w:t>7.8.6. Виконавець звільняється від відповідальності за збитки, розмір яких визначено Замовником самостійно без участі відповідальних персоналу Виконавця та при відсутності письмового повідомлення останньої про час визначення розмірів збитків та зняття залишків товарно-матеріальних цінностей.</w:t>
      </w:r>
    </w:p>
    <w:p w14:paraId="2584A9BC" w14:textId="77777777" w:rsidR="001A75C4" w:rsidRPr="00EE25FE" w:rsidRDefault="001A75C4" w:rsidP="001A75C4">
      <w:pPr>
        <w:jc w:val="both"/>
        <w:rPr>
          <w:sz w:val="22"/>
          <w:szCs w:val="22"/>
        </w:rPr>
      </w:pPr>
      <w:r w:rsidRPr="00EE25FE">
        <w:rPr>
          <w:rFonts w:eastAsia="Times New Roman"/>
          <w:bCs/>
          <w:sz w:val="22"/>
          <w:szCs w:val="22"/>
          <w:lang w:eastAsia="uk-UA"/>
        </w:rPr>
        <w:t xml:space="preserve">7.9. </w:t>
      </w:r>
      <w:r w:rsidRPr="00EE25FE">
        <w:rPr>
          <w:sz w:val="22"/>
          <w:szCs w:val="22"/>
        </w:rPr>
        <w:t>У разі затримки виконання або неналежного виконання послуг, заявлених Замовником, Виконавець сплачує неустойку у розмірі 0,1% від суми недовиконаних послуг за кожний день затримки,</w:t>
      </w:r>
      <w:r w:rsidRPr="00EE25FE">
        <w:rPr>
          <w:color w:val="C00000"/>
          <w:sz w:val="22"/>
          <w:szCs w:val="22"/>
        </w:rPr>
        <w:t xml:space="preserve"> </w:t>
      </w:r>
      <w:r w:rsidRPr="00EE25FE">
        <w:rPr>
          <w:sz w:val="22"/>
          <w:szCs w:val="22"/>
        </w:rPr>
        <w:t>у разі порушення Виконавцем умов якості наданих послуг, Виконавець сплачує штраф у розмірі 20% суми, що складає місячну оплату послуг за цим договором.</w:t>
      </w:r>
    </w:p>
    <w:p w14:paraId="6D7051A8" w14:textId="77777777" w:rsidR="001A75C4" w:rsidRPr="00EE25FE" w:rsidRDefault="001A75C4" w:rsidP="001A75C4">
      <w:pPr>
        <w:shd w:val="clear" w:color="auto" w:fill="FFFFFF"/>
        <w:tabs>
          <w:tab w:val="left" w:pos="1018"/>
        </w:tabs>
        <w:jc w:val="both"/>
        <w:rPr>
          <w:sz w:val="22"/>
          <w:szCs w:val="22"/>
        </w:rPr>
      </w:pPr>
      <w:r w:rsidRPr="00EE25FE">
        <w:rPr>
          <w:sz w:val="22"/>
          <w:szCs w:val="22"/>
        </w:rPr>
        <w:t>7.10.У разі несвоєчасної оплати послуг, що проведена з вини Замовника, Замовник сплачує  Учаснику пеню в розмірі подвійної облікової ставки НБУ за кожен день затримки.</w:t>
      </w:r>
    </w:p>
    <w:p w14:paraId="08F99B5C" w14:textId="77777777" w:rsidR="001A75C4" w:rsidRPr="00EE25FE" w:rsidRDefault="001A75C4" w:rsidP="001A75C4">
      <w:pPr>
        <w:shd w:val="clear" w:color="auto" w:fill="FFFFFF"/>
        <w:tabs>
          <w:tab w:val="left" w:pos="1018"/>
        </w:tabs>
        <w:jc w:val="both"/>
        <w:rPr>
          <w:sz w:val="22"/>
          <w:szCs w:val="22"/>
        </w:rPr>
      </w:pPr>
      <w:r w:rsidRPr="00EE25FE">
        <w:rPr>
          <w:sz w:val="22"/>
          <w:szCs w:val="22"/>
        </w:rPr>
        <w:t>7.11.Сплата неустойки не звільняє сторону від виконання прийнятих на себе зобов’язань по договору.</w:t>
      </w:r>
    </w:p>
    <w:p w14:paraId="6AC9DFAD" w14:textId="77777777" w:rsidR="001A75C4" w:rsidRPr="00EE25FE" w:rsidRDefault="001A75C4" w:rsidP="001A75C4">
      <w:pPr>
        <w:jc w:val="center"/>
        <w:rPr>
          <w:b/>
          <w:sz w:val="22"/>
          <w:szCs w:val="22"/>
        </w:rPr>
      </w:pPr>
    </w:p>
    <w:p w14:paraId="5D96E615" w14:textId="77777777" w:rsidR="001A75C4" w:rsidRPr="00EE25FE" w:rsidRDefault="001A75C4" w:rsidP="001A75C4">
      <w:pPr>
        <w:jc w:val="center"/>
        <w:rPr>
          <w:b/>
          <w:sz w:val="22"/>
          <w:szCs w:val="22"/>
        </w:rPr>
      </w:pPr>
      <w:r w:rsidRPr="00EE25FE">
        <w:rPr>
          <w:b/>
          <w:sz w:val="22"/>
          <w:szCs w:val="22"/>
        </w:rPr>
        <w:t>8. Термін дії договору.</w:t>
      </w:r>
    </w:p>
    <w:p w14:paraId="0105A5C0" w14:textId="2372233A" w:rsidR="001A75C4" w:rsidRPr="00EE25FE" w:rsidRDefault="001A75C4" w:rsidP="001A75C4">
      <w:pPr>
        <w:jc w:val="both"/>
        <w:rPr>
          <w:sz w:val="22"/>
          <w:szCs w:val="22"/>
        </w:rPr>
      </w:pPr>
      <w:r w:rsidRPr="00EE25FE">
        <w:rPr>
          <w:sz w:val="22"/>
          <w:szCs w:val="22"/>
        </w:rPr>
        <w:t xml:space="preserve">8.1. Договір вступає в дію </w:t>
      </w:r>
      <w:r w:rsidRPr="00EE25FE">
        <w:rPr>
          <w:b/>
          <w:sz w:val="22"/>
          <w:szCs w:val="22"/>
        </w:rPr>
        <w:t xml:space="preserve">з </w:t>
      </w:r>
      <w:r>
        <w:rPr>
          <w:b/>
          <w:sz w:val="22"/>
          <w:szCs w:val="22"/>
        </w:rPr>
        <w:t>01</w:t>
      </w:r>
      <w:r w:rsidRPr="00EE25FE">
        <w:rPr>
          <w:b/>
          <w:sz w:val="22"/>
          <w:szCs w:val="22"/>
        </w:rPr>
        <w:t>.01.20</w:t>
      </w:r>
      <w:r>
        <w:rPr>
          <w:b/>
          <w:sz w:val="22"/>
          <w:szCs w:val="22"/>
        </w:rPr>
        <w:t>2</w:t>
      </w:r>
      <w:r w:rsidR="003801A0">
        <w:rPr>
          <w:b/>
          <w:sz w:val="22"/>
          <w:szCs w:val="22"/>
        </w:rPr>
        <w:t>4</w:t>
      </w:r>
      <w:r w:rsidRPr="00EE25FE">
        <w:rPr>
          <w:b/>
          <w:sz w:val="22"/>
          <w:szCs w:val="22"/>
        </w:rPr>
        <w:t xml:space="preserve"> року і діє до 31.12.202</w:t>
      </w:r>
      <w:r w:rsidR="003801A0">
        <w:rPr>
          <w:b/>
          <w:sz w:val="22"/>
          <w:szCs w:val="22"/>
        </w:rPr>
        <w:t>4</w:t>
      </w:r>
      <w:r w:rsidRPr="00EE25FE">
        <w:rPr>
          <w:b/>
          <w:sz w:val="22"/>
          <w:szCs w:val="22"/>
        </w:rPr>
        <w:t xml:space="preserve"> року</w:t>
      </w:r>
      <w:r w:rsidRPr="00EE25FE">
        <w:rPr>
          <w:sz w:val="22"/>
          <w:szCs w:val="22"/>
        </w:rPr>
        <w:t>, а в частині взаєморозрахунків – до повного виконання своїх зобов’язань Сторонами.</w:t>
      </w:r>
    </w:p>
    <w:p w14:paraId="50B45C5D" w14:textId="77777777" w:rsidR="001A75C4" w:rsidRPr="00EE25FE" w:rsidRDefault="001A75C4" w:rsidP="001A75C4">
      <w:pPr>
        <w:jc w:val="both"/>
        <w:rPr>
          <w:sz w:val="22"/>
          <w:szCs w:val="22"/>
        </w:rPr>
      </w:pPr>
      <w:r w:rsidRPr="00EE25FE">
        <w:rPr>
          <w:sz w:val="22"/>
          <w:szCs w:val="22"/>
        </w:rPr>
        <w:t>8.2. Закінчення строку цього Договору не звільняє Сторони від відповідальності за його порушення, яке мало місце під час дії цього Договору.</w:t>
      </w:r>
    </w:p>
    <w:p w14:paraId="32483CAB" w14:textId="77777777" w:rsidR="001A75C4" w:rsidRPr="00EE25FE" w:rsidRDefault="001A75C4" w:rsidP="001A75C4">
      <w:pPr>
        <w:jc w:val="both"/>
        <w:rPr>
          <w:sz w:val="22"/>
          <w:szCs w:val="22"/>
        </w:rPr>
      </w:pPr>
      <w:r w:rsidRPr="00EE25FE">
        <w:rPr>
          <w:sz w:val="22"/>
          <w:szCs w:val="22"/>
        </w:rPr>
        <w:t>8.3. Якщо інше прямо не передбачено цим Договором, зміни у цей Договір можуть бути внесені тільки за домовленістю Сторін, яка оформлюється додатковою угодою до цього Договору.</w:t>
      </w:r>
    </w:p>
    <w:p w14:paraId="184C4C1B" w14:textId="77777777" w:rsidR="001A75C4" w:rsidRPr="00EE25FE" w:rsidRDefault="001A75C4" w:rsidP="001A75C4">
      <w:pPr>
        <w:jc w:val="both"/>
        <w:rPr>
          <w:sz w:val="22"/>
          <w:szCs w:val="22"/>
        </w:rPr>
      </w:pPr>
      <w:r w:rsidRPr="00EE25FE">
        <w:rPr>
          <w:sz w:val="22"/>
          <w:szCs w:val="22"/>
        </w:rPr>
        <w:t>8.4.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14:paraId="518E0609" w14:textId="77777777" w:rsidR="003801A0" w:rsidRPr="00EE25FE" w:rsidRDefault="003801A0" w:rsidP="001A75C4">
      <w:pPr>
        <w:jc w:val="both"/>
        <w:rPr>
          <w:sz w:val="22"/>
          <w:szCs w:val="22"/>
        </w:rPr>
      </w:pPr>
    </w:p>
    <w:p w14:paraId="0C76040F" w14:textId="77777777" w:rsidR="001A75C4" w:rsidRPr="00EE25FE" w:rsidRDefault="001A75C4" w:rsidP="001A75C4">
      <w:pPr>
        <w:jc w:val="center"/>
        <w:rPr>
          <w:b/>
          <w:sz w:val="22"/>
          <w:szCs w:val="22"/>
        </w:rPr>
      </w:pPr>
      <w:r w:rsidRPr="00EE25FE">
        <w:rPr>
          <w:b/>
          <w:sz w:val="22"/>
          <w:szCs w:val="22"/>
        </w:rPr>
        <w:t>9. Порядок вирішення спорів та внесення змін до договору</w:t>
      </w:r>
    </w:p>
    <w:p w14:paraId="26867A09" w14:textId="77777777" w:rsidR="001A75C4" w:rsidRPr="00EE25FE" w:rsidRDefault="001A75C4" w:rsidP="001A75C4">
      <w:pPr>
        <w:jc w:val="both"/>
        <w:rPr>
          <w:sz w:val="22"/>
          <w:szCs w:val="22"/>
        </w:rPr>
      </w:pPr>
      <w:r w:rsidRPr="00EE25FE">
        <w:rPr>
          <w:sz w:val="22"/>
          <w:szCs w:val="22"/>
        </w:rPr>
        <w:lastRenderedPageBreak/>
        <w:t xml:space="preserve">9.1. У разі виникнення розбіжностей чи суперечок Сторони зобов’язуються вживати всіх заходів до мирного врегулювання конфліктів, у тому числі шляхом переговорів, мирових угод і </w:t>
      </w:r>
      <w:proofErr w:type="spellStart"/>
      <w:r w:rsidRPr="00EE25FE">
        <w:rPr>
          <w:sz w:val="22"/>
          <w:szCs w:val="22"/>
        </w:rPr>
        <w:t>т.д</w:t>
      </w:r>
      <w:proofErr w:type="spellEnd"/>
      <w:r w:rsidRPr="00EE25FE">
        <w:rPr>
          <w:sz w:val="22"/>
          <w:szCs w:val="22"/>
        </w:rPr>
        <w:t>.</w:t>
      </w:r>
    </w:p>
    <w:p w14:paraId="100462CB" w14:textId="77777777" w:rsidR="001A75C4" w:rsidRPr="00EE25FE" w:rsidRDefault="001A75C4" w:rsidP="001A75C4">
      <w:pPr>
        <w:jc w:val="both"/>
        <w:rPr>
          <w:sz w:val="22"/>
          <w:szCs w:val="22"/>
        </w:rPr>
      </w:pPr>
      <w:r w:rsidRPr="00EE25FE">
        <w:rPr>
          <w:sz w:val="22"/>
          <w:szCs w:val="22"/>
        </w:rPr>
        <w:t>9.2. У разі неможливості такого врегулювання, спір вирішується у судовому порядку, який передбачений чинним законодавством України.</w:t>
      </w:r>
    </w:p>
    <w:p w14:paraId="134ED014" w14:textId="77777777" w:rsidR="001A75C4" w:rsidRPr="00EE25FE" w:rsidRDefault="001A75C4" w:rsidP="001A75C4">
      <w:pPr>
        <w:pStyle w:val="a8"/>
        <w:jc w:val="both"/>
        <w:rPr>
          <w:sz w:val="22"/>
          <w:szCs w:val="22"/>
          <w:lang w:val="uk-UA"/>
        </w:rPr>
      </w:pPr>
      <w:r w:rsidRPr="00EE25FE">
        <w:rPr>
          <w:sz w:val="22"/>
          <w:szCs w:val="22"/>
          <w:lang w:val="uk-UA"/>
        </w:rPr>
        <w:t>9.3 Істотні умови (</w:t>
      </w:r>
      <w:r w:rsidRPr="00EE25FE">
        <w:rPr>
          <w:rFonts w:ascii="Bookman Old Style" w:hAnsi="Bookman Old Style"/>
          <w:sz w:val="22"/>
          <w:szCs w:val="22"/>
          <w:lang w:val="uk-UA"/>
        </w:rPr>
        <w:t>предмет, ці</w:t>
      </w:r>
      <w:r w:rsidRPr="00EE25FE">
        <w:rPr>
          <w:rFonts w:ascii="Bookman Old Style" w:hAnsi="Bookman Old Style"/>
          <w:bCs/>
          <w:sz w:val="22"/>
          <w:szCs w:val="22"/>
          <w:lang w:val="uk-UA"/>
        </w:rPr>
        <w:t xml:space="preserve">на, </w:t>
      </w:r>
      <w:r w:rsidRPr="00EE25FE">
        <w:rPr>
          <w:rFonts w:ascii="Bookman Old Style" w:hAnsi="Bookman Old Style"/>
          <w:sz w:val="22"/>
          <w:szCs w:val="22"/>
          <w:lang w:val="uk-UA"/>
        </w:rPr>
        <w:t>строк дії )</w:t>
      </w:r>
      <w:r w:rsidRPr="00EE25FE">
        <w:rPr>
          <w:sz w:val="22"/>
          <w:szCs w:val="22"/>
          <w:lang w:val="uk-UA"/>
        </w:rPr>
        <w:t xml:space="preserve"> договору можуть змінюватись на підставі ст.41 Закону України «Про публічні закупівлі», шляхом укладання додаткових угод до Договору.</w:t>
      </w:r>
    </w:p>
    <w:p w14:paraId="519149EF" w14:textId="77777777" w:rsidR="001A75C4" w:rsidRPr="00EE25FE" w:rsidRDefault="001A75C4" w:rsidP="001A75C4">
      <w:pPr>
        <w:jc w:val="both"/>
        <w:rPr>
          <w:sz w:val="22"/>
          <w:szCs w:val="22"/>
        </w:rPr>
      </w:pPr>
    </w:p>
    <w:p w14:paraId="4DCE3848" w14:textId="77777777" w:rsidR="001A75C4" w:rsidRPr="00EE25FE" w:rsidRDefault="001A75C4" w:rsidP="001A75C4">
      <w:pPr>
        <w:jc w:val="center"/>
        <w:rPr>
          <w:sz w:val="22"/>
          <w:szCs w:val="22"/>
        </w:rPr>
      </w:pPr>
      <w:r w:rsidRPr="00EE25FE">
        <w:rPr>
          <w:b/>
          <w:sz w:val="22"/>
          <w:szCs w:val="22"/>
        </w:rPr>
        <w:t>10. Обставини непереборної сили (форс-мажор</w:t>
      </w:r>
      <w:r w:rsidRPr="00EE25FE">
        <w:rPr>
          <w:sz w:val="22"/>
          <w:szCs w:val="22"/>
        </w:rPr>
        <w:t>)</w:t>
      </w:r>
    </w:p>
    <w:p w14:paraId="7B51EF8E" w14:textId="77777777" w:rsidR="001A75C4" w:rsidRPr="00EE25FE" w:rsidRDefault="001A75C4" w:rsidP="001A75C4">
      <w:pPr>
        <w:jc w:val="both"/>
        <w:rPr>
          <w:sz w:val="22"/>
          <w:szCs w:val="22"/>
        </w:rPr>
      </w:pPr>
      <w:r w:rsidRPr="00EE25FE">
        <w:rPr>
          <w:sz w:val="22"/>
          <w:szCs w:val="22"/>
        </w:rPr>
        <w:t>10.1. Сторона звільняється від відповідальності за невиконання або неналежне виконання зобов’язань за цим Договором, якщо це невиконання або неналежне виконання з’явилися наслідком дії обставин непереборної сили (форс-мажорних обставин), які Сторона не могла ні передбачити, ні запобігти розумними заходами. Сторона, що зазнала впливу форс-мажорних обставин, повинна повідомити про це іншу Сторону протягом 15 (п’ятнадцяти) днів з дати, коли такі обставини сталися. У повідомленні повинно бути вказано зміст обставин, їх характер і вплив на виконання зобов’язань за цим договором.</w:t>
      </w:r>
    </w:p>
    <w:p w14:paraId="11600CC8" w14:textId="77777777" w:rsidR="001A75C4" w:rsidRPr="00EE25FE" w:rsidRDefault="001A75C4" w:rsidP="001A75C4">
      <w:pPr>
        <w:jc w:val="both"/>
        <w:rPr>
          <w:sz w:val="22"/>
          <w:szCs w:val="22"/>
        </w:rPr>
      </w:pPr>
      <w:r w:rsidRPr="00EE25FE">
        <w:rPr>
          <w:sz w:val="22"/>
          <w:szCs w:val="22"/>
        </w:rPr>
        <w:t xml:space="preserve">10.2. Під обставинами непереборної сили розуміються будь-які обставини, що перешкоджають Стороні виконанню зобов’язань за цим договором і знаходяться поза контролем Сторін, такі як: стихійні лиха, пожежа, вибух, повінь, землетрус, епідемія та інші, війна (оголошена чи неоголошена), окупація, громадянська війна, громадські заворушення, страйки, природні або штучні катастрофи; скасування, зміна або введення будь-якого </w:t>
      </w:r>
      <w:proofErr w:type="spellStart"/>
      <w:r w:rsidRPr="00EE25FE">
        <w:rPr>
          <w:sz w:val="22"/>
          <w:szCs w:val="22"/>
        </w:rPr>
        <w:t>акта</w:t>
      </w:r>
      <w:proofErr w:type="spellEnd"/>
      <w:r w:rsidRPr="00EE25FE">
        <w:rPr>
          <w:sz w:val="22"/>
          <w:szCs w:val="22"/>
        </w:rPr>
        <w:t xml:space="preserve"> законодавства за умови, що такі скачування, зміни, або введення несприятливим чином вплинуть на реалізацію цього Договору.</w:t>
      </w:r>
    </w:p>
    <w:p w14:paraId="2CD7013D" w14:textId="77777777" w:rsidR="001A75C4" w:rsidRPr="00EE25FE" w:rsidRDefault="001A75C4" w:rsidP="001A75C4">
      <w:pPr>
        <w:jc w:val="both"/>
        <w:rPr>
          <w:sz w:val="22"/>
          <w:szCs w:val="22"/>
        </w:rPr>
      </w:pPr>
      <w:r w:rsidRPr="00EE25FE">
        <w:rPr>
          <w:sz w:val="22"/>
          <w:szCs w:val="22"/>
        </w:rPr>
        <w:t>10.3. Дію форс-мажорних обставин повинно бути підтверджено Торгово-Промисловою Палатою. Невиконання Стороною зобов’язань, передбачених у цьому пункті Договору, позбавляє її права посилатися на обставини непереборної сили при невиконанні своїх обов’язків за договором.</w:t>
      </w:r>
    </w:p>
    <w:p w14:paraId="4F575DEC" w14:textId="77777777" w:rsidR="001A75C4" w:rsidRPr="00EE25FE" w:rsidRDefault="001A75C4" w:rsidP="001A75C4">
      <w:pPr>
        <w:jc w:val="both"/>
        <w:rPr>
          <w:sz w:val="22"/>
          <w:szCs w:val="22"/>
        </w:rPr>
      </w:pPr>
    </w:p>
    <w:p w14:paraId="65BAFBA0" w14:textId="77777777" w:rsidR="001A75C4" w:rsidRPr="00EE25FE" w:rsidRDefault="001A75C4" w:rsidP="001A75C4">
      <w:pPr>
        <w:jc w:val="center"/>
        <w:rPr>
          <w:b/>
          <w:sz w:val="22"/>
          <w:szCs w:val="22"/>
        </w:rPr>
      </w:pPr>
      <w:r w:rsidRPr="00EE25FE">
        <w:rPr>
          <w:b/>
          <w:sz w:val="22"/>
          <w:szCs w:val="22"/>
        </w:rPr>
        <w:t>11. Прикінцеві положення</w:t>
      </w:r>
    </w:p>
    <w:p w14:paraId="5154219C" w14:textId="77777777" w:rsidR="001A75C4" w:rsidRPr="00EE25FE" w:rsidRDefault="001A75C4" w:rsidP="001A75C4">
      <w:pPr>
        <w:jc w:val="both"/>
        <w:rPr>
          <w:sz w:val="22"/>
          <w:szCs w:val="22"/>
        </w:rPr>
      </w:pPr>
      <w:r w:rsidRPr="00EE25FE">
        <w:rPr>
          <w:sz w:val="22"/>
          <w:szCs w:val="22"/>
        </w:rPr>
        <w:t>11.1. Сторони договорились не розголошувати відомості про вжиття конкретних заходів для організації та здійснення заходів охорони майна, забезпечення особистої безпеки фізичних осіб, конфіденційну інформацію про господарську діяльність.</w:t>
      </w:r>
    </w:p>
    <w:p w14:paraId="239A3A83" w14:textId="77777777" w:rsidR="001A75C4" w:rsidRPr="00EE25FE" w:rsidRDefault="001A75C4" w:rsidP="001A75C4">
      <w:pPr>
        <w:jc w:val="both"/>
        <w:rPr>
          <w:sz w:val="22"/>
          <w:szCs w:val="22"/>
        </w:rPr>
      </w:pPr>
      <w:r w:rsidRPr="00EE25FE">
        <w:rPr>
          <w:sz w:val="22"/>
          <w:szCs w:val="22"/>
        </w:rPr>
        <w:t>11.2.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6EC36916" w14:textId="77777777" w:rsidR="001A75C4" w:rsidRPr="00EE25FE" w:rsidRDefault="001A75C4" w:rsidP="001A75C4">
      <w:pPr>
        <w:jc w:val="both"/>
        <w:rPr>
          <w:sz w:val="22"/>
          <w:szCs w:val="22"/>
        </w:rPr>
      </w:pPr>
      <w:r w:rsidRPr="00EE25FE">
        <w:rPr>
          <w:sz w:val="22"/>
          <w:szCs w:val="22"/>
        </w:rPr>
        <w:t>11.3. Після підписання цього Договору усі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59A3655B" w14:textId="77777777" w:rsidR="001A75C4" w:rsidRPr="00EE25FE" w:rsidRDefault="001A75C4" w:rsidP="001A75C4">
      <w:pPr>
        <w:jc w:val="both"/>
        <w:rPr>
          <w:sz w:val="22"/>
          <w:szCs w:val="22"/>
        </w:rPr>
      </w:pPr>
      <w:r w:rsidRPr="00EE25FE">
        <w:rPr>
          <w:sz w:val="22"/>
          <w:szCs w:val="22"/>
        </w:rPr>
        <w:t>11.4.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C743158" w14:textId="77777777" w:rsidR="001A75C4" w:rsidRPr="00EE25FE" w:rsidRDefault="001A75C4" w:rsidP="001A75C4">
      <w:pPr>
        <w:jc w:val="both"/>
        <w:rPr>
          <w:sz w:val="22"/>
          <w:szCs w:val="22"/>
        </w:rPr>
      </w:pPr>
      <w:r w:rsidRPr="00EE25FE">
        <w:rPr>
          <w:sz w:val="22"/>
          <w:szCs w:val="22"/>
        </w:rPr>
        <w:t>11.5. Додаткові угоди та додатки до цього Договору є його невід’ємними частинами і мають юридичну силу у разі, якщо вони викладені у письмовій формі та не змінюють істотні умови договору, підписані Сторонами та скріплені їх печатками.</w:t>
      </w:r>
    </w:p>
    <w:p w14:paraId="4095DC47" w14:textId="77777777" w:rsidR="001A75C4" w:rsidRPr="00EE25FE" w:rsidRDefault="001A75C4" w:rsidP="001A75C4">
      <w:pPr>
        <w:jc w:val="both"/>
        <w:rPr>
          <w:sz w:val="22"/>
          <w:szCs w:val="22"/>
        </w:rPr>
      </w:pPr>
      <w:r w:rsidRPr="00EE25FE">
        <w:rPr>
          <w:sz w:val="22"/>
          <w:szCs w:val="22"/>
        </w:rPr>
        <w:t>11.6.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50306B6E" w14:textId="77777777" w:rsidR="001A75C4" w:rsidRPr="00EE25FE" w:rsidRDefault="001A75C4" w:rsidP="001A75C4">
      <w:pPr>
        <w:jc w:val="both"/>
        <w:rPr>
          <w:rFonts w:eastAsia="Times New Roman"/>
          <w:bCs/>
          <w:sz w:val="22"/>
          <w:szCs w:val="22"/>
          <w:lang w:eastAsia="uk-UA"/>
        </w:rPr>
      </w:pPr>
      <w:r w:rsidRPr="00EE25FE">
        <w:rPr>
          <w:sz w:val="22"/>
          <w:szCs w:val="22"/>
        </w:rPr>
        <w:t>11.7.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6C963A6B" w14:textId="77777777" w:rsidR="001A75C4" w:rsidRPr="00EE25FE" w:rsidRDefault="001A75C4" w:rsidP="001A75C4">
      <w:pPr>
        <w:jc w:val="both"/>
        <w:rPr>
          <w:sz w:val="22"/>
          <w:szCs w:val="22"/>
        </w:rPr>
      </w:pPr>
    </w:p>
    <w:p w14:paraId="5A4C0472" w14:textId="77777777" w:rsidR="001A75C4" w:rsidRPr="00EE25FE" w:rsidRDefault="001A75C4" w:rsidP="001A75C4">
      <w:pPr>
        <w:pStyle w:val="a3"/>
        <w:jc w:val="center"/>
        <w:rPr>
          <w:sz w:val="22"/>
          <w:szCs w:val="22"/>
        </w:rPr>
      </w:pPr>
      <w:r w:rsidRPr="00EE25FE">
        <w:rPr>
          <w:b/>
          <w:sz w:val="22"/>
          <w:szCs w:val="22"/>
        </w:rPr>
        <w:t>12.Адреси і банківські реквізити сторін</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528"/>
      </w:tblGrid>
      <w:tr w:rsidR="001A75C4" w:rsidRPr="00EE25FE" w14:paraId="3AB9895C" w14:textId="77777777" w:rsidTr="001B666C">
        <w:trPr>
          <w:trHeight w:val="3111"/>
        </w:trPr>
        <w:tc>
          <w:tcPr>
            <w:tcW w:w="5495" w:type="dxa"/>
            <w:tcBorders>
              <w:top w:val="nil"/>
              <w:left w:val="nil"/>
              <w:bottom w:val="nil"/>
              <w:right w:val="nil"/>
            </w:tcBorders>
          </w:tcPr>
          <w:p w14:paraId="315360B5" w14:textId="77777777" w:rsidR="001A75C4" w:rsidRPr="009A3A43" w:rsidRDefault="001A75C4" w:rsidP="003801A0">
            <w:pPr>
              <w:jc w:val="center"/>
              <w:rPr>
                <w:b/>
                <w:sz w:val="22"/>
                <w:szCs w:val="22"/>
              </w:rPr>
            </w:pPr>
            <w:r w:rsidRPr="009A3A43">
              <w:rPr>
                <w:b/>
                <w:sz w:val="22"/>
                <w:szCs w:val="22"/>
              </w:rPr>
              <w:lastRenderedPageBreak/>
              <w:t>ЗАМОВНИК</w:t>
            </w:r>
          </w:p>
          <w:p w14:paraId="66B1CAAE" w14:textId="4C2E6AE7" w:rsidR="001A75C4" w:rsidRPr="009A3A43" w:rsidRDefault="001A75C4" w:rsidP="001B666C">
            <w:pPr>
              <w:rPr>
                <w:b/>
                <w:sz w:val="22"/>
                <w:szCs w:val="22"/>
                <w:lang w:eastAsia="uk-UA"/>
              </w:rPr>
            </w:pPr>
            <w:r w:rsidRPr="009A3A43">
              <w:rPr>
                <w:b/>
                <w:sz w:val="22"/>
                <w:szCs w:val="22"/>
                <w:lang w:eastAsia="uk-UA"/>
              </w:rPr>
              <w:t xml:space="preserve">Авангардівська селищна рада </w:t>
            </w:r>
            <w:r w:rsidR="009B2573">
              <w:rPr>
                <w:b/>
                <w:sz w:val="22"/>
                <w:szCs w:val="22"/>
                <w:lang w:eastAsia="uk-UA"/>
              </w:rPr>
              <w:t>Одеського</w:t>
            </w:r>
            <w:r w:rsidRPr="009A3A43">
              <w:rPr>
                <w:b/>
                <w:sz w:val="22"/>
                <w:szCs w:val="22"/>
                <w:lang w:eastAsia="uk-UA"/>
              </w:rPr>
              <w:t xml:space="preserve"> району Одеської області</w:t>
            </w:r>
          </w:p>
          <w:p w14:paraId="4DB967A0" w14:textId="77777777" w:rsidR="001A75C4" w:rsidRPr="009A3A43" w:rsidRDefault="001A75C4" w:rsidP="001B666C">
            <w:pPr>
              <w:rPr>
                <w:sz w:val="22"/>
                <w:szCs w:val="22"/>
                <w:lang w:eastAsia="uk-UA"/>
              </w:rPr>
            </w:pPr>
            <w:r w:rsidRPr="009A3A43">
              <w:rPr>
                <w:sz w:val="22"/>
                <w:szCs w:val="22"/>
                <w:lang w:eastAsia="uk-UA"/>
              </w:rPr>
              <w:t>код ЄДРПОУ 23211248</w:t>
            </w:r>
          </w:p>
          <w:p w14:paraId="5CC94CF9" w14:textId="3AF8671B" w:rsidR="001A75C4" w:rsidRPr="009A3A43" w:rsidRDefault="001A75C4" w:rsidP="001B666C">
            <w:pPr>
              <w:rPr>
                <w:sz w:val="22"/>
                <w:szCs w:val="22"/>
              </w:rPr>
            </w:pPr>
            <w:r w:rsidRPr="009A3A43">
              <w:rPr>
                <w:sz w:val="22"/>
                <w:szCs w:val="22"/>
              </w:rPr>
              <w:t xml:space="preserve">67806, Одеська область, </w:t>
            </w:r>
            <w:r w:rsidR="009B2573">
              <w:rPr>
                <w:sz w:val="22"/>
                <w:szCs w:val="22"/>
              </w:rPr>
              <w:t>Одеський</w:t>
            </w:r>
            <w:r w:rsidRPr="009A3A43">
              <w:rPr>
                <w:sz w:val="22"/>
                <w:szCs w:val="22"/>
              </w:rPr>
              <w:t xml:space="preserve"> район, смт. Авангард, вул. Добрянського, буд.26</w:t>
            </w:r>
          </w:p>
          <w:p w14:paraId="319AE338" w14:textId="77777777" w:rsidR="001A75C4" w:rsidRPr="009A3A43" w:rsidRDefault="001A75C4" w:rsidP="001B666C">
            <w:pPr>
              <w:rPr>
                <w:color w:val="222222"/>
                <w:sz w:val="22"/>
                <w:szCs w:val="22"/>
                <w:shd w:val="clear" w:color="auto" w:fill="FFFFFF"/>
              </w:rPr>
            </w:pPr>
            <w:r w:rsidRPr="009A3A43">
              <w:rPr>
                <w:color w:val="222222"/>
                <w:sz w:val="22"/>
                <w:szCs w:val="22"/>
                <w:shd w:val="clear" w:color="auto" w:fill="FFFFFF"/>
              </w:rPr>
              <w:t>р/р ______________________________________</w:t>
            </w:r>
          </w:p>
          <w:p w14:paraId="1E0BB15D" w14:textId="77777777" w:rsidR="001A75C4" w:rsidRPr="009A3A43" w:rsidRDefault="001A75C4" w:rsidP="001B666C">
            <w:pPr>
              <w:rPr>
                <w:color w:val="222222"/>
                <w:sz w:val="22"/>
                <w:szCs w:val="22"/>
                <w:shd w:val="clear" w:color="auto" w:fill="FFFFFF"/>
              </w:rPr>
            </w:pPr>
            <w:proofErr w:type="spellStart"/>
            <w:r w:rsidRPr="009A3A43">
              <w:rPr>
                <w:color w:val="222222"/>
                <w:sz w:val="22"/>
                <w:szCs w:val="22"/>
                <w:shd w:val="clear" w:color="auto" w:fill="FFFFFF"/>
              </w:rPr>
              <w:t>Держказначейська</w:t>
            </w:r>
            <w:proofErr w:type="spellEnd"/>
            <w:r w:rsidRPr="009A3A43">
              <w:rPr>
                <w:color w:val="222222"/>
                <w:sz w:val="22"/>
                <w:szCs w:val="22"/>
                <w:shd w:val="clear" w:color="auto" w:fill="FFFFFF"/>
              </w:rPr>
              <w:t xml:space="preserve"> служба України, м. Київ</w:t>
            </w:r>
          </w:p>
          <w:p w14:paraId="2E76A1F6" w14:textId="77777777" w:rsidR="001A75C4" w:rsidRPr="009A3A43" w:rsidRDefault="001A75C4" w:rsidP="001B666C">
            <w:pPr>
              <w:rPr>
                <w:color w:val="222222"/>
                <w:sz w:val="22"/>
                <w:szCs w:val="22"/>
                <w:shd w:val="clear" w:color="auto" w:fill="FFFFFF"/>
              </w:rPr>
            </w:pPr>
          </w:p>
          <w:p w14:paraId="18301856" w14:textId="77777777" w:rsidR="001A75C4" w:rsidRPr="009A3A43" w:rsidRDefault="001A75C4" w:rsidP="001B666C">
            <w:pPr>
              <w:rPr>
                <w:b/>
                <w:color w:val="222222"/>
                <w:sz w:val="22"/>
                <w:szCs w:val="22"/>
                <w:shd w:val="clear" w:color="auto" w:fill="FFFFFF"/>
              </w:rPr>
            </w:pPr>
            <w:r w:rsidRPr="009A3A43">
              <w:rPr>
                <w:b/>
                <w:color w:val="222222"/>
                <w:sz w:val="22"/>
                <w:szCs w:val="22"/>
                <w:shd w:val="clear" w:color="auto" w:fill="FFFFFF"/>
              </w:rPr>
              <w:t xml:space="preserve">Авангардівський селищний голова     </w:t>
            </w:r>
          </w:p>
          <w:p w14:paraId="0822570A" w14:textId="77777777" w:rsidR="001A75C4" w:rsidRPr="009A3A43" w:rsidRDefault="001A75C4" w:rsidP="001B666C">
            <w:pPr>
              <w:rPr>
                <w:b/>
                <w:color w:val="222222"/>
                <w:sz w:val="22"/>
                <w:szCs w:val="22"/>
                <w:shd w:val="clear" w:color="auto" w:fill="FFFFFF"/>
              </w:rPr>
            </w:pPr>
            <w:r w:rsidRPr="009A3A43">
              <w:rPr>
                <w:b/>
                <w:color w:val="222222"/>
                <w:sz w:val="22"/>
                <w:szCs w:val="22"/>
                <w:shd w:val="clear" w:color="auto" w:fill="FFFFFF"/>
              </w:rPr>
              <w:t xml:space="preserve">                                            </w:t>
            </w:r>
          </w:p>
          <w:p w14:paraId="2871CC2A" w14:textId="77777777" w:rsidR="001A75C4" w:rsidRPr="009A3A43" w:rsidRDefault="001A75C4" w:rsidP="001B666C">
            <w:pPr>
              <w:rPr>
                <w:b/>
                <w:color w:val="222222"/>
                <w:sz w:val="22"/>
                <w:szCs w:val="22"/>
                <w:shd w:val="clear" w:color="auto" w:fill="FFFFFF"/>
              </w:rPr>
            </w:pPr>
          </w:p>
          <w:p w14:paraId="30B21D35" w14:textId="77777777" w:rsidR="001A75C4" w:rsidRPr="009A3A43" w:rsidRDefault="001A75C4" w:rsidP="001B666C">
            <w:pPr>
              <w:rPr>
                <w:sz w:val="22"/>
                <w:szCs w:val="22"/>
              </w:rPr>
            </w:pPr>
            <w:r w:rsidRPr="009A3A43">
              <w:rPr>
                <w:b/>
                <w:color w:val="222222"/>
                <w:sz w:val="22"/>
                <w:szCs w:val="22"/>
                <w:shd w:val="clear" w:color="auto" w:fill="FFFFFF"/>
              </w:rPr>
              <w:t>_______________С.Г. Хрустовський</w:t>
            </w:r>
          </w:p>
        </w:tc>
        <w:tc>
          <w:tcPr>
            <w:tcW w:w="5528" w:type="dxa"/>
            <w:tcBorders>
              <w:top w:val="nil"/>
              <w:left w:val="nil"/>
              <w:bottom w:val="nil"/>
              <w:right w:val="nil"/>
            </w:tcBorders>
          </w:tcPr>
          <w:p w14:paraId="3C174BB4" w14:textId="77777777" w:rsidR="001A75C4" w:rsidRPr="009A3A43" w:rsidRDefault="001A75C4" w:rsidP="001B666C">
            <w:pPr>
              <w:jc w:val="center"/>
              <w:rPr>
                <w:b/>
                <w:sz w:val="22"/>
                <w:szCs w:val="22"/>
              </w:rPr>
            </w:pPr>
            <w:r w:rsidRPr="009A3A43">
              <w:rPr>
                <w:b/>
                <w:sz w:val="22"/>
                <w:szCs w:val="22"/>
              </w:rPr>
              <w:t>ВИКОНАВЕЦЬ</w:t>
            </w:r>
          </w:p>
          <w:p w14:paraId="64BFFCE0" w14:textId="77777777" w:rsidR="001A75C4" w:rsidRPr="009A3A43" w:rsidRDefault="001A75C4" w:rsidP="001B666C">
            <w:pPr>
              <w:spacing w:line="276" w:lineRule="auto"/>
              <w:rPr>
                <w:b/>
                <w:bCs/>
                <w:sz w:val="22"/>
                <w:szCs w:val="22"/>
              </w:rPr>
            </w:pPr>
          </w:p>
          <w:p w14:paraId="3454F7F7" w14:textId="77777777" w:rsidR="001A75C4" w:rsidRPr="009A3A43" w:rsidRDefault="001A75C4" w:rsidP="001B666C">
            <w:pPr>
              <w:rPr>
                <w:b/>
                <w:sz w:val="22"/>
                <w:szCs w:val="22"/>
              </w:rPr>
            </w:pPr>
          </w:p>
        </w:tc>
      </w:tr>
    </w:tbl>
    <w:p w14:paraId="7AD764F6" w14:textId="77777777" w:rsidR="001A75C4" w:rsidRPr="00EE25FE" w:rsidRDefault="001A75C4" w:rsidP="001A75C4">
      <w:pPr>
        <w:ind w:right="31"/>
        <w:jc w:val="both"/>
        <w:rPr>
          <w:b/>
          <w:sz w:val="22"/>
          <w:szCs w:val="22"/>
        </w:rPr>
      </w:pPr>
    </w:p>
    <w:p w14:paraId="346C321A" w14:textId="77777777" w:rsidR="003D741F" w:rsidRDefault="003D741F"/>
    <w:sectPr w:rsidR="003D741F" w:rsidSect="00F6340B">
      <w:headerReference w:type="default" r:id="rId6"/>
      <w:pgSz w:w="11906" w:h="16838"/>
      <w:pgMar w:top="397" w:right="567"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57BB" w14:textId="77777777" w:rsidR="00351844" w:rsidRDefault="00351844">
      <w:r>
        <w:separator/>
      </w:r>
    </w:p>
  </w:endnote>
  <w:endnote w:type="continuationSeparator" w:id="0">
    <w:p w14:paraId="5F04003B" w14:textId="77777777" w:rsidR="00351844" w:rsidRDefault="0035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85BF" w14:textId="77777777" w:rsidR="00351844" w:rsidRDefault="00351844">
      <w:r>
        <w:separator/>
      </w:r>
    </w:p>
  </w:footnote>
  <w:footnote w:type="continuationSeparator" w:id="0">
    <w:p w14:paraId="54A1A670" w14:textId="77777777" w:rsidR="00351844" w:rsidRDefault="00351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29B4" w14:textId="1D608876" w:rsidR="003D741F" w:rsidRDefault="003D741F" w:rsidP="00387F37">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C4"/>
    <w:rsid w:val="00030E87"/>
    <w:rsid w:val="000836BC"/>
    <w:rsid w:val="00120202"/>
    <w:rsid w:val="001A75C4"/>
    <w:rsid w:val="00351844"/>
    <w:rsid w:val="003801A0"/>
    <w:rsid w:val="003D0237"/>
    <w:rsid w:val="003D741F"/>
    <w:rsid w:val="00482816"/>
    <w:rsid w:val="00552B2C"/>
    <w:rsid w:val="005F2502"/>
    <w:rsid w:val="006F4E0C"/>
    <w:rsid w:val="007A4B35"/>
    <w:rsid w:val="00827EF3"/>
    <w:rsid w:val="00844ACD"/>
    <w:rsid w:val="008E42CE"/>
    <w:rsid w:val="009B2573"/>
    <w:rsid w:val="009F1983"/>
    <w:rsid w:val="00A4126B"/>
    <w:rsid w:val="00B27FAA"/>
    <w:rsid w:val="00B716A3"/>
    <w:rsid w:val="00C544B2"/>
    <w:rsid w:val="00CF6EBB"/>
    <w:rsid w:val="00D33252"/>
    <w:rsid w:val="00D87579"/>
    <w:rsid w:val="00DB2338"/>
    <w:rsid w:val="00EE7A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8955"/>
  <w15:chartTrackingRefBased/>
  <w15:docId w15:val="{1F72045E-4C6E-4DD9-8A40-8CE69230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5C4"/>
    <w:pPr>
      <w:spacing w:after="0" w:line="240" w:lineRule="auto"/>
    </w:pPr>
    <w:rPr>
      <w:rFonts w:ascii="Times New Roman" w:eastAsia="Calibri" w:hAnsi="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A75C4"/>
    <w:pPr>
      <w:jc w:val="both"/>
    </w:pPr>
    <w:rPr>
      <w:rFonts w:eastAsia="Times New Roman"/>
      <w:szCs w:val="20"/>
      <w:lang w:eastAsia="ru-RU"/>
    </w:rPr>
  </w:style>
  <w:style w:type="character" w:customStyle="1" w:styleId="a4">
    <w:name w:val="Основной текст Знак"/>
    <w:basedOn w:val="a0"/>
    <w:link w:val="a3"/>
    <w:rsid w:val="001A75C4"/>
    <w:rPr>
      <w:rFonts w:ascii="Times New Roman" w:eastAsia="Times New Roman" w:hAnsi="Times New Roman" w:cs="Times New Roman"/>
      <w:sz w:val="20"/>
      <w:szCs w:val="20"/>
      <w:lang w:eastAsia="ru-RU"/>
    </w:rPr>
  </w:style>
  <w:style w:type="character" w:styleId="a5">
    <w:name w:val="Strong"/>
    <w:basedOn w:val="a0"/>
    <w:qFormat/>
    <w:rsid w:val="001A75C4"/>
    <w:rPr>
      <w:b/>
      <w:bCs/>
    </w:rPr>
  </w:style>
  <w:style w:type="paragraph" w:styleId="a6">
    <w:name w:val="header"/>
    <w:basedOn w:val="a"/>
    <w:link w:val="a7"/>
    <w:uiPriority w:val="99"/>
    <w:unhideWhenUsed/>
    <w:rsid w:val="001A75C4"/>
    <w:pPr>
      <w:tabs>
        <w:tab w:val="center" w:pos="4819"/>
        <w:tab w:val="right" w:pos="9639"/>
      </w:tabs>
    </w:pPr>
  </w:style>
  <w:style w:type="character" w:customStyle="1" w:styleId="a7">
    <w:name w:val="Верхний колонтитул Знак"/>
    <w:basedOn w:val="a0"/>
    <w:link w:val="a6"/>
    <w:uiPriority w:val="99"/>
    <w:rsid w:val="001A75C4"/>
    <w:rPr>
      <w:rFonts w:ascii="Times New Roman" w:eastAsia="Calibri" w:hAnsi="Times New Roman" w:cs="Times New Roman"/>
      <w:sz w:val="20"/>
      <w:szCs w:val="24"/>
    </w:rPr>
  </w:style>
  <w:style w:type="paragraph" w:styleId="a8">
    <w:name w:val="No Spacing"/>
    <w:link w:val="a9"/>
    <w:uiPriority w:val="1"/>
    <w:qFormat/>
    <w:rsid w:val="001A75C4"/>
    <w:pPr>
      <w:spacing w:after="0" w:line="240" w:lineRule="auto"/>
    </w:pPr>
    <w:rPr>
      <w:rFonts w:ascii="Times New Roman" w:eastAsia="Times New Roman" w:hAnsi="Times New Roman" w:cs="Times New Roman"/>
      <w:sz w:val="24"/>
      <w:szCs w:val="24"/>
      <w:lang w:val="ru-RU" w:eastAsia="ru-RU"/>
    </w:rPr>
  </w:style>
  <w:style w:type="paragraph" w:styleId="aa">
    <w:name w:val="footer"/>
    <w:basedOn w:val="a"/>
    <w:link w:val="ab"/>
    <w:rsid w:val="001A75C4"/>
    <w:pPr>
      <w:widowControl w:val="0"/>
      <w:tabs>
        <w:tab w:val="center" w:pos="4677"/>
        <w:tab w:val="right" w:pos="9355"/>
      </w:tabs>
      <w:autoSpaceDE w:val="0"/>
      <w:autoSpaceDN w:val="0"/>
      <w:adjustRightInd w:val="0"/>
    </w:pPr>
    <w:rPr>
      <w:rFonts w:ascii="Times New Roman CYR" w:eastAsia="Times New Roman" w:hAnsi="Times New Roman CYR"/>
      <w:sz w:val="24"/>
    </w:rPr>
  </w:style>
  <w:style w:type="character" w:customStyle="1" w:styleId="ab">
    <w:name w:val="Нижний колонтитул Знак"/>
    <w:basedOn w:val="a0"/>
    <w:link w:val="aa"/>
    <w:rsid w:val="001A75C4"/>
    <w:rPr>
      <w:rFonts w:ascii="Times New Roman CYR" w:eastAsia="Times New Roman" w:hAnsi="Times New Roman CYR" w:cs="Times New Roman"/>
      <w:sz w:val="24"/>
      <w:szCs w:val="24"/>
    </w:rPr>
  </w:style>
  <w:style w:type="character" w:customStyle="1" w:styleId="a9">
    <w:name w:val="Без интервала Знак"/>
    <w:link w:val="a8"/>
    <w:uiPriority w:val="1"/>
    <w:rsid w:val="001A75C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4380</Words>
  <Characters>24967</Characters>
  <Application>Microsoft Office Word</Application>
  <DocSecurity>0</DocSecurity>
  <Lines>208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artem.syritka@outlook.com</dc:creator>
  <cp:keywords/>
  <dc:description/>
  <cp:lastModifiedBy>Admin</cp:lastModifiedBy>
  <cp:revision>3</cp:revision>
  <dcterms:created xsi:type="dcterms:W3CDTF">2023-12-14T13:08:00Z</dcterms:created>
  <dcterms:modified xsi:type="dcterms:W3CDTF">2023-12-14T13:12:00Z</dcterms:modified>
</cp:coreProperties>
</file>