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B67" w:rsidRPr="008339E9" w:rsidRDefault="008E6B67" w:rsidP="008E6B67">
      <w:pPr>
        <w:tabs>
          <w:tab w:val="left" w:pos="9214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8339E9">
        <w:rPr>
          <w:rFonts w:ascii="Times New Roman" w:hAnsi="Times New Roman"/>
          <w:b/>
          <w:sz w:val="24"/>
          <w:szCs w:val="24"/>
          <w:lang w:eastAsia="en-US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                      Додаток 2</w:t>
      </w:r>
    </w:p>
    <w:p w:rsidR="008E6B67" w:rsidRPr="008339E9" w:rsidRDefault="008E6B67" w:rsidP="008E6B67">
      <w:pPr>
        <w:tabs>
          <w:tab w:val="left" w:pos="0"/>
        </w:tabs>
        <w:spacing w:after="0" w:line="240" w:lineRule="auto"/>
        <w:jc w:val="center"/>
        <w:textAlignment w:val="top"/>
        <w:rPr>
          <w:rFonts w:ascii="Times New Roman" w:hAnsi="Times New Roman"/>
          <w:b/>
          <w:bCs/>
          <w:sz w:val="24"/>
          <w:szCs w:val="24"/>
        </w:rPr>
      </w:pPr>
    </w:p>
    <w:p w:rsidR="008E6B67" w:rsidRPr="008339E9" w:rsidRDefault="008E6B67" w:rsidP="008E6B67">
      <w:pPr>
        <w:tabs>
          <w:tab w:val="left" w:pos="0"/>
        </w:tabs>
        <w:spacing w:after="0" w:line="240" w:lineRule="auto"/>
        <w:jc w:val="center"/>
        <w:textAlignment w:val="top"/>
        <w:rPr>
          <w:rFonts w:ascii="Times New Roman" w:hAnsi="Times New Roman"/>
          <w:b/>
          <w:bCs/>
        </w:rPr>
      </w:pPr>
      <w:r w:rsidRPr="008339E9">
        <w:rPr>
          <w:rFonts w:ascii="Times New Roman" w:hAnsi="Times New Roman"/>
          <w:b/>
          <w:bCs/>
        </w:rPr>
        <w:t>ТЕХНІЧНІ ТА ЯКІСНІ ВИМОГИ</w:t>
      </w:r>
      <w:r w:rsidRPr="008339E9">
        <w:rPr>
          <w:rFonts w:ascii="Times New Roman" w:hAnsi="Times New Roman"/>
          <w:b/>
          <w:bCs/>
        </w:rPr>
        <w:br/>
        <w:t>до предмету закупівлі</w:t>
      </w:r>
    </w:p>
    <w:p w:rsidR="008E6B67" w:rsidRPr="008339E9" w:rsidRDefault="008E6B67" w:rsidP="008E6B67">
      <w:pPr>
        <w:tabs>
          <w:tab w:val="left" w:pos="0"/>
        </w:tabs>
        <w:spacing w:after="0" w:line="240" w:lineRule="auto"/>
        <w:jc w:val="center"/>
        <w:textAlignment w:val="top"/>
        <w:rPr>
          <w:rFonts w:ascii="Times New Roman" w:hAnsi="Times New Roman"/>
          <w:b/>
          <w:bCs/>
        </w:rPr>
      </w:pPr>
    </w:p>
    <w:p w:rsidR="008E6B67" w:rsidRPr="008339E9" w:rsidRDefault="008E6B67" w:rsidP="008E6B67">
      <w:pPr>
        <w:tabs>
          <w:tab w:val="left" w:pos="360"/>
        </w:tabs>
        <w:spacing w:after="0"/>
        <w:jc w:val="both"/>
        <w:rPr>
          <w:rFonts w:ascii="Times New Roman" w:eastAsia="Times New Roman" w:hAnsi="Times New Roman"/>
          <w:b/>
          <w:lang w:eastAsia="ar-SA"/>
        </w:rPr>
      </w:pPr>
      <w:r w:rsidRPr="008339E9">
        <w:rPr>
          <w:rFonts w:ascii="Times New Roman" w:hAnsi="Times New Roman"/>
          <w:b/>
        </w:rPr>
        <w:t xml:space="preserve">за ДК 021:2015 </w:t>
      </w:r>
      <w:r w:rsidRPr="008339E9">
        <w:rPr>
          <w:rFonts w:ascii="Times New Roman" w:eastAsia="Times New Roman" w:hAnsi="Times New Roman"/>
          <w:b/>
          <w:lang w:eastAsia="ar-SA"/>
        </w:rPr>
        <w:t xml:space="preserve">ДК 021:2015 код CPV - </w:t>
      </w:r>
      <w:r w:rsidRPr="008339E9">
        <w:rPr>
          <w:rFonts w:ascii="Times New Roman" w:eastAsia="Times New Roman" w:hAnsi="Times New Roman"/>
          <w:b/>
          <w:u w:val="single"/>
          <w:lang w:eastAsia="ar-SA"/>
        </w:rPr>
        <w:t>44160000-9</w:t>
      </w:r>
      <w:r w:rsidRPr="008339E9">
        <w:rPr>
          <w:rFonts w:ascii="Times New Roman" w:eastAsia="Times New Roman" w:hAnsi="Times New Roman"/>
          <w:b/>
          <w:lang w:eastAsia="ar-SA"/>
        </w:rPr>
        <w:t xml:space="preserve"> (Магістралі, трубопроводи, труби, обсадні труби, тюбінги та супутні вироби)</w:t>
      </w:r>
    </w:p>
    <w:p w:rsidR="008E6B67" w:rsidRPr="008339E9" w:rsidRDefault="008E6B67" w:rsidP="008E6B67">
      <w:pPr>
        <w:tabs>
          <w:tab w:val="left" w:pos="360"/>
        </w:tabs>
        <w:spacing w:after="0"/>
        <w:jc w:val="both"/>
        <w:rPr>
          <w:rFonts w:ascii="Times New Roman" w:eastAsia="Times New Roman" w:hAnsi="Times New Roman"/>
          <w:b/>
          <w:lang w:eastAsia="ru-RU"/>
        </w:rPr>
      </w:pPr>
      <w:r w:rsidRPr="008339E9">
        <w:rPr>
          <w:rFonts w:ascii="Times New Roman" w:eastAsia="Times New Roman" w:hAnsi="Times New Roman"/>
          <w:b/>
          <w:lang w:eastAsia="ru-RU"/>
        </w:rPr>
        <w:t>Закупівля труб теплоізольованих (ДСТУ Б. В.2.5.31.2007)</w:t>
      </w:r>
    </w:p>
    <w:p w:rsidR="008E6B67" w:rsidRPr="008339E9" w:rsidRDefault="008E6B67" w:rsidP="008E6B67">
      <w:pPr>
        <w:spacing w:after="0"/>
        <w:rPr>
          <w:rFonts w:ascii="Times New Roman" w:eastAsia="Times New Roman" w:hAnsi="Times New Roman"/>
          <w:lang w:eastAsia="ru-RU"/>
        </w:rPr>
      </w:pPr>
      <w:r w:rsidRPr="008339E9">
        <w:rPr>
          <w:rFonts w:ascii="Times New Roman" w:eastAsia="Times New Roman" w:hAnsi="Times New Roman"/>
          <w:lang w:eastAsia="ru-RU"/>
        </w:rPr>
        <w:t xml:space="preserve">Попередньо-ізольовані пінополіуретаном труби і фасонні елементи трубопроводів в поліетиленовій оболонці для безканальної прокладки. </w:t>
      </w:r>
    </w:p>
    <w:p w:rsidR="008E6B67" w:rsidRPr="008339E9" w:rsidRDefault="008E6B67" w:rsidP="008E6B67">
      <w:pPr>
        <w:tabs>
          <w:tab w:val="left" w:pos="0"/>
        </w:tabs>
        <w:spacing w:after="0" w:line="240" w:lineRule="auto"/>
        <w:jc w:val="center"/>
        <w:textAlignment w:val="top"/>
        <w:rPr>
          <w:rFonts w:ascii="Times New Roman" w:hAnsi="Times New Roman"/>
          <w:b/>
          <w:bCs/>
        </w:rPr>
      </w:pPr>
    </w:p>
    <w:tbl>
      <w:tblPr>
        <w:tblW w:w="99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535"/>
        <w:gridCol w:w="1276"/>
        <w:gridCol w:w="2199"/>
      </w:tblGrid>
      <w:tr w:rsidR="008E6B67" w:rsidRPr="008339E9" w:rsidTr="00B531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67" w:rsidRPr="008339E9" w:rsidRDefault="008E6B67" w:rsidP="00B53177">
            <w:pPr>
              <w:widowControl w:val="0"/>
              <w:tabs>
                <w:tab w:val="lef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8339E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ДСТУ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67" w:rsidRPr="008339E9" w:rsidRDefault="008E6B67" w:rsidP="00B53177">
            <w:pPr>
              <w:widowControl w:val="0"/>
              <w:tabs>
                <w:tab w:val="lef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8339E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Найменування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7" w:rsidRPr="008339E9" w:rsidRDefault="008E6B67" w:rsidP="00B53177">
            <w:pPr>
              <w:widowControl w:val="0"/>
              <w:tabs>
                <w:tab w:val="lef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8339E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7" w:rsidRPr="008339E9" w:rsidRDefault="008E6B67" w:rsidP="00B53177">
            <w:pPr>
              <w:widowControl w:val="0"/>
              <w:tabs>
                <w:tab w:val="lef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8339E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Маркування</w:t>
            </w:r>
          </w:p>
        </w:tc>
      </w:tr>
      <w:tr w:rsidR="008E6B67" w:rsidRPr="008339E9" w:rsidTr="00B53177">
        <w:trPr>
          <w:trHeight w:val="50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B67" w:rsidRPr="008339E9" w:rsidRDefault="008E6B67" w:rsidP="00B53177">
            <w:pPr>
              <w:widowControl w:val="0"/>
              <w:tabs>
                <w:tab w:val="lef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39E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ДСТУ </w:t>
            </w:r>
          </w:p>
          <w:p w:rsidR="008E6B67" w:rsidRPr="008339E9" w:rsidRDefault="008E6B67" w:rsidP="00B53177">
            <w:pPr>
              <w:widowControl w:val="0"/>
              <w:tabs>
                <w:tab w:val="lef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39E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Б. В.2.5.31.2007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67" w:rsidRPr="008339E9" w:rsidRDefault="008E6B67" w:rsidP="00B53177">
            <w:pPr>
              <w:widowControl w:val="0"/>
              <w:tabs>
                <w:tab w:val="lef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39E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Труба сталева </w:t>
            </w:r>
            <w:proofErr w:type="spellStart"/>
            <w:r w:rsidRPr="008339E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</w:t>
            </w:r>
            <w:r w:rsidR="00C3546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едізольована</w:t>
            </w:r>
            <w:proofErr w:type="spellEnd"/>
            <w:r w:rsidR="00C3546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в ПЕ оболонці  d 273/40</w:t>
            </w:r>
            <w:r w:rsidRPr="008339E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67" w:rsidRPr="008339E9" w:rsidRDefault="00C35464" w:rsidP="00B53177">
            <w:pPr>
              <w:widowControl w:val="0"/>
              <w:tabs>
                <w:tab w:val="lef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</w:t>
            </w:r>
            <w:r w:rsidR="008E6B67" w:rsidRPr="008339E9">
              <w:rPr>
                <w:rFonts w:ascii="Times New Roman" w:eastAsia="Times New Roman" w:hAnsi="Times New Roman"/>
                <w:lang w:eastAsia="ru-RU"/>
              </w:rPr>
              <w:t>м/п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B67" w:rsidRPr="008339E9" w:rsidRDefault="008E6B67" w:rsidP="00B53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39E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Труба </w:t>
            </w:r>
            <w:proofErr w:type="spellStart"/>
            <w:r w:rsidRPr="008339E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Dз</w:t>
            </w:r>
            <w:proofErr w:type="spellEnd"/>
            <w:r w:rsidRPr="008339E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/ </w:t>
            </w:r>
            <w:proofErr w:type="spellStart"/>
            <w:r w:rsidRPr="008339E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Dпе</w:t>
            </w:r>
            <w:proofErr w:type="spellEnd"/>
          </w:p>
          <w:p w:rsidR="008E6B67" w:rsidRPr="008339E9" w:rsidRDefault="008E6B67" w:rsidP="00B53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8E6B67" w:rsidRPr="008339E9" w:rsidRDefault="008E6B67" w:rsidP="00B53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8339E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Dз</w:t>
            </w:r>
            <w:proofErr w:type="spellEnd"/>
            <w:r w:rsidRPr="008339E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– зовнішній діаметр сталевої труби </w:t>
            </w:r>
            <w:proofErr w:type="spellStart"/>
            <w:r w:rsidRPr="008339E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Dпе</w:t>
            </w:r>
            <w:proofErr w:type="spellEnd"/>
            <w:r w:rsidRPr="008339E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– зовнішній діаметр оболонки труби з ПЕ ізоляцією</w:t>
            </w:r>
          </w:p>
        </w:tc>
      </w:tr>
      <w:tr w:rsidR="008E6B67" w:rsidRPr="008339E9" w:rsidTr="00B53177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B67" w:rsidRPr="008339E9" w:rsidRDefault="008E6B67" w:rsidP="00B53177">
            <w:pPr>
              <w:widowControl w:val="0"/>
              <w:tabs>
                <w:tab w:val="lef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67" w:rsidRPr="008339E9" w:rsidRDefault="008E6B67" w:rsidP="00B53177">
            <w:pPr>
              <w:widowControl w:val="0"/>
              <w:tabs>
                <w:tab w:val="lef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39E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Комплект ізоляції стиків </w:t>
            </w:r>
            <w:r w:rsidR="00C3546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термоусадочний (повний) під d 273/40</w:t>
            </w:r>
            <w:r w:rsidRPr="008339E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67" w:rsidRPr="008339E9" w:rsidRDefault="00C35464" w:rsidP="00B53177">
            <w:pPr>
              <w:widowControl w:val="0"/>
              <w:tabs>
                <w:tab w:val="lef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="008E6B67" w:rsidRPr="008339E9">
              <w:rPr>
                <w:rFonts w:ascii="Times New Roman" w:eastAsia="Times New Roman" w:hAnsi="Times New Roman"/>
                <w:lang w:eastAsia="ru-RU"/>
              </w:rPr>
              <w:t xml:space="preserve"> шт.</w:t>
            </w: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B67" w:rsidRPr="008339E9" w:rsidRDefault="008E6B67" w:rsidP="00B53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8E6B67" w:rsidRPr="008339E9" w:rsidTr="00B53177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B67" w:rsidRPr="008339E9" w:rsidRDefault="008E6B67" w:rsidP="00B53177">
            <w:pPr>
              <w:widowControl w:val="0"/>
              <w:tabs>
                <w:tab w:val="lef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67" w:rsidRPr="00153283" w:rsidRDefault="00C35464" w:rsidP="00B53177">
            <w:pPr>
              <w:widowControl w:val="0"/>
              <w:tabs>
                <w:tab w:val="lef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Коліно сталеве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предізольоване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в ПЕ оболонці </w:t>
            </w:r>
            <w:r w:rsidRPr="008339E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d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273/400 (90</w:t>
            </w:r>
            <w:r w:rsidRPr="008339E9">
              <w:rPr>
                <w:rFonts w:ascii="Times New Roman" w:eastAsia="Times New Roman" w:hAnsi="Times New Roman"/>
                <w:vertAlign w:val="superscript"/>
                <w:lang w:eastAsia="ru-RU"/>
              </w:rPr>
              <w:t>0</w:t>
            </w:r>
            <w:r w:rsidR="00153283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67" w:rsidRPr="008339E9" w:rsidRDefault="00C35464" w:rsidP="00B53177">
            <w:pPr>
              <w:widowControl w:val="0"/>
              <w:tabs>
                <w:tab w:val="lef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шт.</w:t>
            </w:r>
          </w:p>
        </w:tc>
        <w:tc>
          <w:tcPr>
            <w:tcW w:w="21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B67" w:rsidRPr="008339E9" w:rsidRDefault="008E6B67" w:rsidP="00B53177">
            <w:pPr>
              <w:widowControl w:val="0"/>
              <w:tabs>
                <w:tab w:val="lef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8E6B67" w:rsidRPr="008339E9" w:rsidRDefault="008E6B67" w:rsidP="008E6B67">
      <w:pPr>
        <w:spacing w:after="0"/>
        <w:rPr>
          <w:rFonts w:ascii="Times New Roman" w:eastAsia="Times New Roman" w:hAnsi="Times New Roman"/>
          <w:lang w:eastAsia="ru-RU"/>
        </w:rPr>
      </w:pPr>
    </w:p>
    <w:p w:rsidR="008E6B67" w:rsidRPr="008339E9" w:rsidRDefault="008E6B67" w:rsidP="008E6B67">
      <w:pPr>
        <w:spacing w:after="0"/>
        <w:rPr>
          <w:rFonts w:ascii="Times New Roman" w:eastAsia="Times New Roman" w:hAnsi="Times New Roman"/>
          <w:i/>
          <w:u w:val="single"/>
          <w:lang w:eastAsia="ru-RU"/>
        </w:rPr>
      </w:pPr>
      <w:r w:rsidRPr="008339E9">
        <w:rPr>
          <w:rFonts w:ascii="Times New Roman" w:eastAsia="Times New Roman" w:hAnsi="Times New Roman"/>
          <w:i/>
          <w:u w:val="single"/>
          <w:lang w:eastAsia="ru-RU"/>
        </w:rPr>
        <w:t xml:space="preserve">Технічні характеристики труби в ПЕ ізоляції: </w:t>
      </w:r>
    </w:p>
    <w:p w:rsidR="008E6B67" w:rsidRPr="008339E9" w:rsidRDefault="008E6B67" w:rsidP="008E6B67">
      <w:pPr>
        <w:numPr>
          <w:ilvl w:val="0"/>
          <w:numId w:val="3"/>
        </w:numPr>
        <w:suppressAutoHyphens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339E9">
        <w:rPr>
          <w:rFonts w:ascii="Times New Roman" w:eastAsia="Times New Roman" w:hAnsi="Times New Roman"/>
          <w:lang w:eastAsia="ru-RU"/>
        </w:rPr>
        <w:t xml:space="preserve">Температура використання виробів -50 </w:t>
      </w:r>
      <w:r w:rsidRPr="008339E9">
        <w:rPr>
          <w:rFonts w:ascii="Times New Roman" w:eastAsia="Times New Roman" w:hAnsi="Times New Roman"/>
          <w:vertAlign w:val="superscript"/>
          <w:lang w:eastAsia="ru-RU"/>
        </w:rPr>
        <w:t>0</w:t>
      </w:r>
      <w:r w:rsidRPr="008339E9">
        <w:rPr>
          <w:rFonts w:ascii="Times New Roman" w:eastAsia="Times New Roman" w:hAnsi="Times New Roman"/>
          <w:lang w:eastAsia="ru-RU"/>
        </w:rPr>
        <w:t xml:space="preserve">С - +140 </w:t>
      </w:r>
      <w:r w:rsidRPr="008339E9">
        <w:rPr>
          <w:rFonts w:ascii="Times New Roman" w:eastAsia="Times New Roman" w:hAnsi="Times New Roman"/>
          <w:vertAlign w:val="superscript"/>
          <w:lang w:eastAsia="ru-RU"/>
        </w:rPr>
        <w:t>0</w:t>
      </w:r>
      <w:r w:rsidRPr="008339E9">
        <w:rPr>
          <w:rFonts w:ascii="Times New Roman" w:eastAsia="Times New Roman" w:hAnsi="Times New Roman"/>
          <w:lang w:eastAsia="ru-RU"/>
        </w:rPr>
        <w:t>С;</w:t>
      </w:r>
    </w:p>
    <w:p w:rsidR="008E6B67" w:rsidRPr="008339E9" w:rsidRDefault="008E6B67" w:rsidP="008E6B67">
      <w:pPr>
        <w:numPr>
          <w:ilvl w:val="0"/>
          <w:numId w:val="3"/>
        </w:numPr>
        <w:suppressAutoHyphens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339E9">
        <w:rPr>
          <w:rFonts w:ascii="Times New Roman" w:eastAsia="Times New Roman" w:hAnsi="Times New Roman"/>
          <w:lang w:eastAsia="ru-RU"/>
        </w:rPr>
        <w:t>Максимальний робочий тиск 1,6 МПа;</w:t>
      </w:r>
    </w:p>
    <w:p w:rsidR="008E6B67" w:rsidRPr="008339E9" w:rsidRDefault="008E6B67" w:rsidP="008E6B67">
      <w:pPr>
        <w:numPr>
          <w:ilvl w:val="0"/>
          <w:numId w:val="3"/>
        </w:numPr>
        <w:suppressAutoHyphens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339E9">
        <w:rPr>
          <w:rFonts w:ascii="Times New Roman" w:eastAsia="Times New Roman" w:hAnsi="Times New Roman"/>
          <w:lang w:eastAsia="ru-RU"/>
        </w:rPr>
        <w:t>Мінімаль</w:t>
      </w:r>
      <w:r w:rsidR="008062BB">
        <w:rPr>
          <w:rFonts w:ascii="Times New Roman" w:eastAsia="Times New Roman" w:hAnsi="Times New Roman"/>
          <w:lang w:eastAsia="ru-RU"/>
        </w:rPr>
        <w:t xml:space="preserve">на товщина стінки труби d 273/400  5,0 мм; </w:t>
      </w:r>
    </w:p>
    <w:p w:rsidR="008E6B67" w:rsidRPr="008339E9" w:rsidRDefault="008E6B67" w:rsidP="008E6B67">
      <w:pPr>
        <w:pStyle w:val="a4"/>
        <w:numPr>
          <w:ilvl w:val="0"/>
          <w:numId w:val="3"/>
        </w:numPr>
        <w:spacing w:before="0" w:beforeAutospacing="0" w:after="0" w:afterAutospacing="0"/>
        <w:rPr>
          <w:rFonts w:eastAsia="Times New Roman"/>
          <w:sz w:val="22"/>
          <w:szCs w:val="22"/>
          <w:lang w:eastAsia="ru-RU"/>
        </w:rPr>
      </w:pPr>
      <w:r w:rsidRPr="008339E9">
        <w:rPr>
          <w:rFonts w:eastAsia="Times New Roman"/>
          <w:sz w:val="22"/>
          <w:szCs w:val="22"/>
          <w:lang w:eastAsia="ru-RU"/>
        </w:rPr>
        <w:t>Для ізоляції  використовується стальна водогазопровідна труба виготовлена  електрозварюванням (ГОСТ 10705-80) звичайна.</w:t>
      </w:r>
    </w:p>
    <w:p w:rsidR="008E6B67" w:rsidRPr="008339E9" w:rsidRDefault="008E6B67" w:rsidP="008E6B67">
      <w:pPr>
        <w:numPr>
          <w:ilvl w:val="0"/>
          <w:numId w:val="3"/>
        </w:numPr>
        <w:suppressAutoHyphens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339E9">
        <w:rPr>
          <w:rFonts w:ascii="Times New Roman" w:eastAsia="Times New Roman" w:hAnsi="Times New Roman"/>
          <w:lang w:eastAsia="ru-RU"/>
        </w:rPr>
        <w:t>Можливе використання для ізоляції труб безшовних гарячекатаних та електрозварних.</w:t>
      </w:r>
    </w:p>
    <w:p w:rsidR="008E6B67" w:rsidRPr="008339E9" w:rsidRDefault="008E6B67" w:rsidP="008E6B67">
      <w:pPr>
        <w:numPr>
          <w:ilvl w:val="0"/>
          <w:numId w:val="3"/>
        </w:numPr>
        <w:suppressAutoHyphens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339E9">
        <w:rPr>
          <w:rFonts w:ascii="Times New Roman" w:eastAsia="Times New Roman" w:hAnsi="Times New Roman"/>
          <w:lang w:eastAsia="ru-RU"/>
        </w:rPr>
        <w:t xml:space="preserve">Наявність елементів автоматичної системи попередження ушкоджень </w:t>
      </w:r>
      <w:proofErr w:type="spellStart"/>
      <w:r w:rsidRPr="008339E9">
        <w:rPr>
          <w:rFonts w:ascii="Times New Roman" w:eastAsia="Times New Roman" w:hAnsi="Times New Roman"/>
          <w:lang w:eastAsia="ru-RU"/>
        </w:rPr>
        <w:t>необов</w:t>
      </w:r>
      <w:proofErr w:type="spellEnd"/>
      <w:r w:rsidRPr="008339E9">
        <w:rPr>
          <w:rFonts w:ascii="Times New Roman" w:eastAsia="Times New Roman" w:hAnsi="Times New Roman"/>
          <w:lang w:val="ru-RU" w:eastAsia="ru-RU"/>
        </w:rPr>
        <w:t>`</w:t>
      </w:r>
      <w:proofErr w:type="spellStart"/>
      <w:r w:rsidRPr="008339E9">
        <w:rPr>
          <w:rFonts w:ascii="Times New Roman" w:eastAsia="Times New Roman" w:hAnsi="Times New Roman"/>
          <w:lang w:val="ru-RU" w:eastAsia="ru-RU"/>
        </w:rPr>
        <w:t>язкова</w:t>
      </w:r>
      <w:proofErr w:type="spellEnd"/>
      <w:r w:rsidRPr="008339E9">
        <w:rPr>
          <w:rFonts w:ascii="Times New Roman" w:eastAsia="Times New Roman" w:hAnsi="Times New Roman"/>
          <w:lang w:val="ru-RU" w:eastAsia="ru-RU"/>
        </w:rPr>
        <w:t>.</w:t>
      </w:r>
      <w:r w:rsidRPr="008339E9">
        <w:rPr>
          <w:rFonts w:ascii="Times New Roman" w:eastAsia="Times New Roman" w:hAnsi="Times New Roman"/>
          <w:lang w:eastAsia="ru-RU"/>
        </w:rPr>
        <w:t xml:space="preserve"> </w:t>
      </w:r>
    </w:p>
    <w:p w:rsidR="008E6B67" w:rsidRPr="008339E9" w:rsidRDefault="008E6B67" w:rsidP="008E6B67">
      <w:pPr>
        <w:autoSpaceDN w:val="0"/>
        <w:spacing w:after="0" w:line="240" w:lineRule="auto"/>
        <w:jc w:val="both"/>
        <w:rPr>
          <w:rFonts w:ascii="Times New Roman" w:hAnsi="Times New Roman"/>
        </w:rPr>
      </w:pPr>
    </w:p>
    <w:p w:rsidR="008E6B67" w:rsidRPr="008339E9" w:rsidRDefault="008E6B67" w:rsidP="008E6B67">
      <w:pPr>
        <w:autoSpaceDN w:val="0"/>
        <w:spacing w:after="0" w:line="240" w:lineRule="auto"/>
        <w:jc w:val="both"/>
        <w:rPr>
          <w:rFonts w:ascii="Times New Roman" w:hAnsi="Times New Roman"/>
        </w:rPr>
      </w:pPr>
      <w:r w:rsidRPr="008339E9">
        <w:rPr>
          <w:rFonts w:ascii="Times New Roman" w:hAnsi="Times New Roman"/>
        </w:rPr>
        <w:t>Предмет закупівлі повинен відповідати наступним параметрам:</w:t>
      </w:r>
    </w:p>
    <w:p w:rsidR="008E6B67" w:rsidRPr="008339E9" w:rsidRDefault="008E6B67" w:rsidP="008E6B67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lang w:eastAsia="uk-UA"/>
        </w:rPr>
      </w:pPr>
      <w:r w:rsidRPr="008339E9">
        <w:rPr>
          <w:rFonts w:ascii="Times New Roman" w:hAnsi="Times New Roman"/>
        </w:rPr>
        <w:t xml:space="preserve">Елементи сталеві (труби, фасонні частини) теплових мереж з пінополіуретановою теплоізоляцією (композиції на основі циклопентану) в захисній поліетиленовій оболонці і/або захисній оболонці з оцинкованої сталі повинні відповідати вимогам ДСТУ Б.В.2.5-31:2007 та загальнообов’язковими на території України нормами і правилами, </w:t>
      </w:r>
      <w:r w:rsidRPr="008339E9">
        <w:rPr>
          <w:rFonts w:ascii="Times New Roman" w:hAnsi="Times New Roman"/>
          <w:b/>
          <w:i/>
        </w:rPr>
        <w:t xml:space="preserve">що повинно бути відображено в сертифікаті відповідності, сертифікаті/паспорті якості, декларації про відповідність, висновках державної санітарно-епідеміологічної служби або інших подібних документах; якість продукції необхідно підтвердити сертифікатом та протоколом </w:t>
      </w:r>
      <w:proofErr w:type="spellStart"/>
      <w:r w:rsidRPr="008339E9">
        <w:rPr>
          <w:rFonts w:ascii="Times New Roman" w:hAnsi="Times New Roman"/>
          <w:b/>
          <w:i/>
        </w:rPr>
        <w:t>гідровипробовань</w:t>
      </w:r>
      <w:proofErr w:type="spellEnd"/>
      <w:r w:rsidRPr="008339E9">
        <w:rPr>
          <w:rFonts w:ascii="Times New Roman" w:hAnsi="Times New Roman"/>
          <w:b/>
          <w:i/>
        </w:rPr>
        <w:t>.</w:t>
      </w:r>
      <w:r w:rsidRPr="008339E9">
        <w:rPr>
          <w:rFonts w:ascii="Times New Roman" w:hAnsi="Times New Roman"/>
        </w:rPr>
        <w:t xml:space="preserve"> </w:t>
      </w:r>
    </w:p>
    <w:p w:rsidR="008E6B67" w:rsidRPr="008339E9" w:rsidRDefault="008E6B67" w:rsidP="008E6B67">
      <w:pPr>
        <w:numPr>
          <w:ilvl w:val="0"/>
          <w:numId w:val="1"/>
        </w:numPr>
        <w:suppressAutoHyphens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i/>
        </w:rPr>
      </w:pPr>
      <w:r w:rsidRPr="008339E9">
        <w:rPr>
          <w:rFonts w:ascii="Times New Roman" w:hAnsi="Times New Roman"/>
          <w:lang w:eastAsia="uk-UA"/>
        </w:rPr>
        <w:t xml:space="preserve">Пінополіуретанова система для формування теплоізоляції труб та фасонних виробів не повинна містити </w:t>
      </w:r>
      <w:proofErr w:type="spellStart"/>
      <w:r w:rsidRPr="008339E9">
        <w:rPr>
          <w:rFonts w:ascii="Times New Roman" w:hAnsi="Times New Roman"/>
          <w:lang w:eastAsia="uk-UA"/>
        </w:rPr>
        <w:t>озоноруйнівних</w:t>
      </w:r>
      <w:proofErr w:type="spellEnd"/>
      <w:r w:rsidRPr="008339E9">
        <w:rPr>
          <w:rFonts w:ascii="Times New Roman" w:hAnsi="Times New Roman"/>
          <w:lang w:eastAsia="uk-UA"/>
        </w:rPr>
        <w:t xml:space="preserve"> речовин</w:t>
      </w:r>
      <w:r w:rsidRPr="008339E9">
        <w:rPr>
          <w:rFonts w:ascii="Times New Roman" w:hAnsi="Times New Roman"/>
          <w:i/>
          <w:lang w:eastAsia="uk-UA"/>
        </w:rPr>
        <w:t xml:space="preserve"> – </w:t>
      </w:r>
      <w:r w:rsidRPr="008339E9">
        <w:rPr>
          <w:rFonts w:ascii="Times New Roman" w:hAnsi="Times New Roman"/>
          <w:b/>
          <w:i/>
          <w:lang w:eastAsia="uk-UA"/>
        </w:rPr>
        <w:t xml:space="preserve">надати документ щодо відсутності </w:t>
      </w:r>
      <w:proofErr w:type="spellStart"/>
      <w:r w:rsidRPr="008339E9">
        <w:rPr>
          <w:rFonts w:ascii="Times New Roman" w:hAnsi="Times New Roman"/>
          <w:b/>
          <w:i/>
          <w:lang w:eastAsia="uk-UA"/>
        </w:rPr>
        <w:t>озоноруйнівних</w:t>
      </w:r>
      <w:proofErr w:type="spellEnd"/>
      <w:r w:rsidRPr="008339E9">
        <w:rPr>
          <w:rFonts w:ascii="Times New Roman" w:hAnsi="Times New Roman"/>
          <w:b/>
          <w:i/>
          <w:lang w:eastAsia="uk-UA"/>
        </w:rPr>
        <w:t xml:space="preserve"> речовин у пінополіуретановій системі.</w:t>
      </w:r>
    </w:p>
    <w:p w:rsidR="008E6B67" w:rsidRPr="008339E9" w:rsidRDefault="008E6B67" w:rsidP="008E6B67">
      <w:pPr>
        <w:autoSpaceDN w:val="0"/>
        <w:spacing w:after="0" w:line="240" w:lineRule="auto"/>
        <w:jc w:val="both"/>
        <w:rPr>
          <w:rFonts w:ascii="Times New Roman" w:hAnsi="Times New Roman"/>
        </w:rPr>
      </w:pPr>
      <w:r w:rsidRPr="008339E9">
        <w:rPr>
          <w:rFonts w:ascii="Times New Roman" w:hAnsi="Times New Roman"/>
          <w:lang w:eastAsia="uk-UA"/>
        </w:rPr>
        <w:t xml:space="preserve">Пінополіуретанову теплоізоляцію сформувати на основі </w:t>
      </w:r>
      <w:proofErr w:type="spellStart"/>
      <w:r w:rsidRPr="008339E9">
        <w:rPr>
          <w:rFonts w:ascii="Times New Roman" w:hAnsi="Times New Roman"/>
          <w:b/>
          <w:lang w:eastAsia="uk-UA"/>
        </w:rPr>
        <w:t>циклопентанового</w:t>
      </w:r>
      <w:proofErr w:type="spellEnd"/>
      <w:r w:rsidRPr="008339E9">
        <w:rPr>
          <w:rFonts w:ascii="Times New Roman" w:hAnsi="Times New Roman"/>
          <w:lang w:eastAsia="uk-UA"/>
        </w:rPr>
        <w:t xml:space="preserve"> </w:t>
      </w:r>
      <w:proofErr w:type="spellStart"/>
      <w:r w:rsidRPr="008339E9">
        <w:rPr>
          <w:rFonts w:ascii="Times New Roman" w:hAnsi="Times New Roman"/>
          <w:lang w:eastAsia="uk-UA"/>
        </w:rPr>
        <w:t>вспінення</w:t>
      </w:r>
      <w:proofErr w:type="spellEnd"/>
      <w:r w:rsidRPr="008339E9">
        <w:rPr>
          <w:rFonts w:ascii="Times New Roman" w:hAnsi="Times New Roman"/>
          <w:lang w:eastAsia="uk-UA"/>
        </w:rPr>
        <w:t xml:space="preserve">. </w:t>
      </w:r>
      <w:r w:rsidRPr="008339E9">
        <w:rPr>
          <w:rFonts w:ascii="Times New Roman" w:hAnsi="Times New Roman"/>
          <w:b/>
          <w:i/>
          <w:lang w:eastAsia="uk-UA"/>
        </w:rPr>
        <w:t>На підтвердження надати сертифікат відповідності або протокол сертифікаційних випробувань.</w:t>
      </w:r>
    </w:p>
    <w:p w:rsidR="008E6B67" w:rsidRPr="008339E9" w:rsidRDefault="008E6B67" w:rsidP="008E6B67">
      <w:pPr>
        <w:numPr>
          <w:ilvl w:val="0"/>
          <w:numId w:val="1"/>
        </w:numPr>
        <w:suppressAutoHyphens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8339E9">
        <w:rPr>
          <w:rFonts w:ascii="Times New Roman" w:hAnsi="Times New Roman"/>
        </w:rPr>
        <w:t>Труби сталеві попередньо теплоізольовані довжиною  –   12 м. п.</w:t>
      </w:r>
    </w:p>
    <w:p w:rsidR="008E6B67" w:rsidRPr="008339E9" w:rsidRDefault="008E6B67" w:rsidP="008E6B67">
      <w:pPr>
        <w:numPr>
          <w:ilvl w:val="0"/>
          <w:numId w:val="1"/>
        </w:numPr>
        <w:suppressAutoHyphens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8339E9">
        <w:rPr>
          <w:rFonts w:ascii="Times New Roman" w:hAnsi="Times New Roman"/>
        </w:rPr>
        <w:t>Товар повинен бути новий, що раніше не використовувався.</w:t>
      </w:r>
    </w:p>
    <w:p w:rsidR="008E6B67" w:rsidRPr="008339E9" w:rsidRDefault="008E6B67" w:rsidP="008E6B67">
      <w:pPr>
        <w:numPr>
          <w:ilvl w:val="0"/>
          <w:numId w:val="1"/>
        </w:numPr>
        <w:suppressAutoHyphens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b/>
          <w:i/>
        </w:rPr>
      </w:pPr>
      <w:r w:rsidRPr="008339E9">
        <w:rPr>
          <w:rFonts w:ascii="Times New Roman" w:hAnsi="Times New Roman"/>
          <w:b/>
          <w:i/>
        </w:rPr>
        <w:t>Надати сертифікат про відповідність системи управління якістю виробництва продукції вимогам міжнародного стандарту серії ISO 9001 (від виробника предмету закупівлі).</w:t>
      </w:r>
    </w:p>
    <w:p w:rsidR="008E6B67" w:rsidRPr="008339E9" w:rsidRDefault="008E6B67" w:rsidP="008E6B67">
      <w:pPr>
        <w:numPr>
          <w:ilvl w:val="0"/>
          <w:numId w:val="1"/>
        </w:numPr>
        <w:suppressAutoHyphens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b/>
          <w:i/>
        </w:rPr>
      </w:pPr>
      <w:r w:rsidRPr="008339E9">
        <w:rPr>
          <w:rFonts w:ascii="Times New Roman" w:hAnsi="Times New Roman"/>
          <w:b/>
          <w:i/>
        </w:rPr>
        <w:t>Надати сертифікат відповідності вимогам охорони оточуючого середовища ДСТУ ISO 14001:2015 (від виробника предмету закупівлі).</w:t>
      </w:r>
    </w:p>
    <w:p w:rsidR="008E6B67" w:rsidRPr="008339E9" w:rsidRDefault="008E6B67" w:rsidP="008E6B67">
      <w:pPr>
        <w:numPr>
          <w:ilvl w:val="0"/>
          <w:numId w:val="1"/>
        </w:numPr>
        <w:suppressAutoHyphens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b/>
          <w:i/>
        </w:rPr>
      </w:pPr>
      <w:r w:rsidRPr="008339E9">
        <w:rPr>
          <w:rFonts w:ascii="Times New Roman" w:hAnsi="Times New Roman"/>
          <w:b/>
          <w:i/>
        </w:rPr>
        <w:t>Надати гарантію виробника на продукцію, що буде поставлятися.</w:t>
      </w:r>
    </w:p>
    <w:p w:rsidR="008E6B67" w:rsidRPr="008339E9" w:rsidRDefault="008E6B67" w:rsidP="008E6B67">
      <w:pPr>
        <w:numPr>
          <w:ilvl w:val="0"/>
          <w:numId w:val="1"/>
        </w:numPr>
        <w:suppressAutoHyphens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b/>
          <w:i/>
        </w:rPr>
      </w:pPr>
      <w:r w:rsidRPr="008339E9">
        <w:rPr>
          <w:rFonts w:ascii="Times New Roman" w:hAnsi="Times New Roman"/>
          <w:b/>
          <w:i/>
        </w:rPr>
        <w:t xml:space="preserve">Надати </w:t>
      </w:r>
      <w:r w:rsidRPr="008339E9">
        <w:rPr>
          <w:rFonts w:ascii="Times New Roman" w:hAnsi="Times New Roman"/>
          <w:b/>
          <w:i/>
          <w:lang w:eastAsia="uk-UA"/>
        </w:rPr>
        <w:t>декларацію відповідності матеріально-технічної бази (підприємства-виробника) вимогам законодавства з питань охорони праці.</w:t>
      </w:r>
    </w:p>
    <w:p w:rsidR="008E6B67" w:rsidRPr="008339E9" w:rsidRDefault="008E6B67" w:rsidP="008E6B67">
      <w:pPr>
        <w:numPr>
          <w:ilvl w:val="0"/>
          <w:numId w:val="1"/>
        </w:numPr>
        <w:suppressAutoHyphens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b/>
          <w:i/>
        </w:rPr>
      </w:pPr>
      <w:r w:rsidRPr="008339E9">
        <w:rPr>
          <w:rFonts w:ascii="Times New Roman" w:hAnsi="Times New Roman"/>
          <w:b/>
          <w:i/>
        </w:rPr>
        <w:t xml:space="preserve">Надання документального підтвердження наявності обладнання по змішуванню піноутворювача у власності або оренді </w:t>
      </w:r>
      <w:proofErr w:type="spellStart"/>
      <w:r w:rsidRPr="008339E9">
        <w:rPr>
          <w:rFonts w:ascii="Times New Roman" w:hAnsi="Times New Roman"/>
          <w:b/>
          <w:i/>
        </w:rPr>
        <w:t>завода</w:t>
      </w:r>
      <w:proofErr w:type="spellEnd"/>
      <w:r w:rsidRPr="008339E9">
        <w:rPr>
          <w:rFonts w:ascii="Times New Roman" w:hAnsi="Times New Roman"/>
          <w:b/>
          <w:i/>
        </w:rPr>
        <w:t xml:space="preserve"> – виробника та листа-згоди на огляд Замовником відповідного обладнання.</w:t>
      </w:r>
    </w:p>
    <w:p w:rsidR="008E6B67" w:rsidRPr="008339E9" w:rsidRDefault="008E6B67" w:rsidP="008E6B67">
      <w:pPr>
        <w:numPr>
          <w:ilvl w:val="0"/>
          <w:numId w:val="1"/>
        </w:numPr>
        <w:suppressAutoHyphens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b/>
          <w:i/>
        </w:rPr>
      </w:pPr>
      <w:r w:rsidRPr="008339E9">
        <w:rPr>
          <w:rFonts w:ascii="Times New Roman" w:hAnsi="Times New Roman"/>
          <w:b/>
          <w:i/>
        </w:rPr>
        <w:t>Документальне підтвердження закупки заводом-виробником систем компонент</w:t>
      </w:r>
      <w:r>
        <w:rPr>
          <w:rFonts w:ascii="Times New Roman" w:hAnsi="Times New Roman"/>
          <w:b/>
          <w:i/>
        </w:rPr>
        <w:t xml:space="preserve">ів на основі піноутворювача </w:t>
      </w:r>
      <w:r w:rsidRPr="008339E9">
        <w:rPr>
          <w:rFonts w:ascii="Times New Roman" w:hAnsi="Times New Roman"/>
          <w:b/>
          <w:i/>
        </w:rPr>
        <w:t xml:space="preserve"> надати копії сертифікатів</w:t>
      </w:r>
    </w:p>
    <w:p w:rsidR="008E6B67" w:rsidRPr="008339E9" w:rsidRDefault="008E6B67" w:rsidP="008E6B67">
      <w:pPr>
        <w:numPr>
          <w:ilvl w:val="0"/>
          <w:numId w:val="1"/>
        </w:numPr>
        <w:suppressAutoHyphens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b/>
          <w:i/>
        </w:rPr>
      </w:pPr>
      <w:r w:rsidRPr="008339E9">
        <w:rPr>
          <w:rFonts w:ascii="Times New Roman" w:hAnsi="Times New Roman"/>
          <w:b/>
          <w:i/>
        </w:rPr>
        <w:lastRenderedPageBreak/>
        <w:t>Надати А</w:t>
      </w:r>
      <w:r w:rsidR="003E6634">
        <w:rPr>
          <w:rFonts w:ascii="Times New Roman" w:hAnsi="Times New Roman"/>
          <w:b/>
          <w:i/>
        </w:rPr>
        <w:t>кт обстеження виробництва</w:t>
      </w:r>
      <w:bookmarkStart w:id="0" w:name="_GoBack"/>
      <w:bookmarkEnd w:id="0"/>
    </w:p>
    <w:p w:rsidR="008E6B67" w:rsidRPr="008339E9" w:rsidRDefault="008E6B67" w:rsidP="008E6B67">
      <w:pPr>
        <w:numPr>
          <w:ilvl w:val="0"/>
          <w:numId w:val="1"/>
        </w:numPr>
        <w:suppressAutoHyphens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b/>
          <w:i/>
        </w:rPr>
      </w:pPr>
      <w:r w:rsidRPr="008339E9">
        <w:rPr>
          <w:rFonts w:ascii="Times New Roman" w:hAnsi="Times New Roman"/>
        </w:rPr>
        <w:t>якщо учасник торгів, не є виробником предмету закупівлі (дистриб’ютор, дилер, представник),  він повинен надати  завірені належним  чином копії наступних документів:</w:t>
      </w:r>
    </w:p>
    <w:p w:rsidR="008E6B67" w:rsidRPr="008339E9" w:rsidRDefault="008E6B67" w:rsidP="008E6B67">
      <w:pPr>
        <w:numPr>
          <w:ilvl w:val="0"/>
          <w:numId w:val="2"/>
        </w:numPr>
        <w:tabs>
          <w:tab w:val="left" w:pos="567"/>
        </w:tabs>
        <w:suppressAutoHyphens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8339E9">
        <w:rPr>
          <w:rFonts w:ascii="Times New Roman" w:hAnsi="Times New Roman"/>
        </w:rPr>
        <w:t>дистриб’юторський (дилерський) договір або лист виробника про представництво його інтересів учасником;</w:t>
      </w:r>
    </w:p>
    <w:p w:rsidR="008E6B67" w:rsidRPr="008339E9" w:rsidRDefault="008E6B67" w:rsidP="008E6B67">
      <w:pPr>
        <w:numPr>
          <w:ilvl w:val="0"/>
          <w:numId w:val="2"/>
        </w:numPr>
        <w:tabs>
          <w:tab w:val="left" w:pos="567"/>
        </w:tabs>
        <w:suppressAutoHyphens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8339E9">
        <w:rPr>
          <w:rFonts w:ascii="Times New Roman" w:hAnsi="Times New Roman"/>
        </w:rPr>
        <w:t>гарантійний лист на ім’я учасника від підприємства-виробника щодо надання гарантійних та інших зобов’язань, пов’язаних з поставкою даного виду продукції, завіреного мокрою печаткою цього підприємства-виробника, з зазначенням номеру оголошення даної процедури закупівлі;</w:t>
      </w:r>
    </w:p>
    <w:p w:rsidR="008E6B67" w:rsidRPr="008339E9" w:rsidRDefault="008E6B67" w:rsidP="008E6B67">
      <w:pPr>
        <w:numPr>
          <w:ilvl w:val="0"/>
          <w:numId w:val="2"/>
        </w:numPr>
        <w:tabs>
          <w:tab w:val="left" w:pos="567"/>
        </w:tabs>
        <w:suppressAutoHyphens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8339E9">
        <w:rPr>
          <w:rFonts w:ascii="Times New Roman" w:hAnsi="Times New Roman"/>
        </w:rPr>
        <w:t>всі технічні документи (п.1–13</w:t>
      </w:r>
      <w:r>
        <w:rPr>
          <w:rFonts w:ascii="Times New Roman" w:hAnsi="Times New Roman"/>
        </w:rPr>
        <w:t xml:space="preserve"> Додатку 2</w:t>
      </w:r>
      <w:r w:rsidRPr="008339E9">
        <w:rPr>
          <w:rFonts w:ascii="Times New Roman" w:hAnsi="Times New Roman"/>
        </w:rPr>
        <w:t xml:space="preserve"> Технічні та якісні вимоги) вище вказані в технічних вимогах, завірені мокрою печаткою та підписом уповноваженої особи виробника труб та фасонних частин теплових мереж з пінополіуретановою теплоізоляцією (композиції на основі циклопентану).</w:t>
      </w:r>
    </w:p>
    <w:p w:rsidR="008E6B67" w:rsidRPr="008339E9" w:rsidRDefault="008E6B67" w:rsidP="008E6B67">
      <w:pPr>
        <w:pStyle w:val="a4"/>
        <w:numPr>
          <w:ilvl w:val="0"/>
          <w:numId w:val="1"/>
        </w:numPr>
        <w:autoSpaceDN w:val="0"/>
        <w:spacing w:after="0"/>
        <w:ind w:left="709" w:hanging="709"/>
        <w:jc w:val="both"/>
        <w:rPr>
          <w:b/>
          <w:i/>
          <w:sz w:val="22"/>
          <w:szCs w:val="22"/>
        </w:rPr>
      </w:pPr>
      <w:r w:rsidRPr="008339E9">
        <w:rPr>
          <w:b/>
          <w:i/>
          <w:sz w:val="22"/>
          <w:szCs w:val="22"/>
        </w:rPr>
        <w:t>У разі, якщо товар не відповідає технічним вимогам Замовника або Учасник не в змозі виконати умови поставки, які визначені Замовником, пропозиція відхиляється.</w:t>
      </w:r>
    </w:p>
    <w:p w:rsidR="008E6B67" w:rsidRPr="008339E9" w:rsidRDefault="008E6B67" w:rsidP="008E6B67">
      <w:pPr>
        <w:pStyle w:val="a3"/>
        <w:ind w:left="0"/>
        <w:jc w:val="both"/>
        <w:rPr>
          <w:b/>
          <w:sz w:val="22"/>
          <w:szCs w:val="22"/>
          <w:lang w:val="uk-UA" w:eastAsia="uk-UA"/>
        </w:rPr>
      </w:pPr>
      <w:r w:rsidRPr="008339E9">
        <w:rPr>
          <w:b/>
          <w:sz w:val="22"/>
          <w:szCs w:val="22"/>
          <w:lang w:val="uk-UA" w:eastAsia="uk-UA"/>
        </w:rPr>
        <w:t>Інші вимоги:</w:t>
      </w:r>
    </w:p>
    <w:p w:rsidR="008E6B67" w:rsidRPr="008339E9" w:rsidRDefault="008E6B67" w:rsidP="008E6B67">
      <w:pPr>
        <w:pStyle w:val="a3"/>
        <w:ind w:left="0"/>
        <w:jc w:val="both"/>
        <w:rPr>
          <w:sz w:val="22"/>
          <w:szCs w:val="22"/>
          <w:lang w:val="uk-UA" w:eastAsia="uk-UA"/>
        </w:rPr>
      </w:pPr>
      <w:r w:rsidRPr="008339E9">
        <w:rPr>
          <w:b/>
          <w:sz w:val="22"/>
          <w:szCs w:val="22"/>
          <w:lang w:val="uk-UA" w:eastAsia="uk-UA"/>
        </w:rPr>
        <w:t>Гарантійний термін</w:t>
      </w:r>
      <w:r w:rsidRPr="008339E9">
        <w:rPr>
          <w:sz w:val="22"/>
          <w:szCs w:val="22"/>
          <w:lang w:val="uk-UA" w:eastAsia="uk-UA"/>
        </w:rPr>
        <w:t xml:space="preserve"> на предмет закупівлі повинен становити не менше, ніж 5 років з дати введення в експлуатацію при терміні зберігання не більше 2-х років від дати поставки продукції.</w:t>
      </w:r>
    </w:p>
    <w:p w:rsidR="008E6B67" w:rsidRPr="008339E9" w:rsidRDefault="008E6B67" w:rsidP="008E6B67">
      <w:pPr>
        <w:pStyle w:val="a3"/>
        <w:ind w:left="0"/>
        <w:jc w:val="both"/>
        <w:rPr>
          <w:sz w:val="22"/>
          <w:szCs w:val="22"/>
          <w:lang w:val="uk-UA" w:eastAsia="uk-UA"/>
        </w:rPr>
      </w:pPr>
    </w:p>
    <w:p w:rsidR="008E6B67" w:rsidRPr="008339E9" w:rsidRDefault="008E6B67" w:rsidP="008E6B67">
      <w:pPr>
        <w:pStyle w:val="a3"/>
        <w:ind w:left="0"/>
        <w:jc w:val="both"/>
        <w:rPr>
          <w:sz w:val="22"/>
          <w:szCs w:val="22"/>
          <w:lang w:val="uk-UA" w:eastAsia="uk-UA"/>
        </w:rPr>
      </w:pPr>
    </w:p>
    <w:p w:rsidR="008E6B67" w:rsidRPr="004D7985" w:rsidRDefault="008E6B67" w:rsidP="008E6B67">
      <w:pPr>
        <w:pStyle w:val="1"/>
        <w:suppressAutoHyphens/>
        <w:ind w:left="0"/>
        <w:jc w:val="both"/>
        <w:rPr>
          <w:sz w:val="22"/>
          <w:szCs w:val="22"/>
          <w:lang w:val="uk-UA"/>
        </w:rPr>
      </w:pPr>
      <w:r w:rsidRPr="008339E9">
        <w:rPr>
          <w:b/>
          <w:sz w:val="22"/>
          <w:szCs w:val="22"/>
          <w:lang w:val="uk-UA" w:eastAsia="uk-UA"/>
        </w:rPr>
        <w:t>Умови оплати за поставлений товар</w:t>
      </w:r>
      <w:r w:rsidRPr="008339E9">
        <w:rPr>
          <w:sz w:val="22"/>
          <w:szCs w:val="22"/>
          <w:lang w:val="uk-UA" w:eastAsia="uk-UA"/>
        </w:rPr>
        <w:t xml:space="preserve">: </w:t>
      </w:r>
      <w:r w:rsidRPr="004D7985">
        <w:rPr>
          <w:sz w:val="22"/>
          <w:szCs w:val="22"/>
          <w:lang w:val="uk-UA"/>
        </w:rPr>
        <w:t xml:space="preserve">протягом </w:t>
      </w:r>
      <w:r>
        <w:rPr>
          <w:sz w:val="22"/>
          <w:szCs w:val="22"/>
        </w:rPr>
        <w:t>1</w:t>
      </w:r>
      <w:r w:rsidRPr="00891AD1">
        <w:rPr>
          <w:sz w:val="22"/>
          <w:szCs w:val="22"/>
          <w:lang w:val="uk-UA"/>
        </w:rPr>
        <w:t>0</w:t>
      </w:r>
      <w:r>
        <w:rPr>
          <w:sz w:val="22"/>
          <w:szCs w:val="22"/>
          <w:lang w:val="uk-UA"/>
        </w:rPr>
        <w:t xml:space="preserve"> (десять</w:t>
      </w:r>
      <w:r w:rsidRPr="00891AD1">
        <w:rPr>
          <w:sz w:val="22"/>
          <w:szCs w:val="22"/>
          <w:lang w:val="uk-UA"/>
        </w:rPr>
        <w:t>)</w:t>
      </w:r>
      <w:r w:rsidRPr="004D7985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календарних</w:t>
      </w:r>
      <w:r w:rsidRPr="004D7985">
        <w:rPr>
          <w:sz w:val="22"/>
          <w:szCs w:val="22"/>
          <w:lang w:val="uk-UA"/>
        </w:rPr>
        <w:t xml:space="preserve"> днів з моменту поставки Товару.</w:t>
      </w:r>
    </w:p>
    <w:p w:rsidR="008E6B67" w:rsidRPr="008339E9" w:rsidRDefault="008E6B67" w:rsidP="008E6B67">
      <w:pPr>
        <w:pStyle w:val="a3"/>
        <w:suppressAutoHyphens/>
        <w:ind w:left="0"/>
        <w:jc w:val="both"/>
        <w:rPr>
          <w:sz w:val="22"/>
          <w:szCs w:val="22"/>
          <w:lang w:val="uk-UA" w:eastAsia="uk-UA"/>
        </w:rPr>
      </w:pPr>
    </w:p>
    <w:p w:rsidR="008E6B67" w:rsidRPr="008339E9" w:rsidRDefault="008E6B67" w:rsidP="008E6B67">
      <w:pPr>
        <w:pStyle w:val="a3"/>
        <w:ind w:left="0"/>
        <w:jc w:val="both"/>
        <w:rPr>
          <w:sz w:val="22"/>
          <w:szCs w:val="22"/>
          <w:lang w:val="uk-UA" w:eastAsia="uk-UA"/>
        </w:rPr>
      </w:pPr>
      <w:r w:rsidRPr="008339E9">
        <w:rPr>
          <w:b/>
          <w:sz w:val="22"/>
          <w:szCs w:val="22"/>
          <w:lang w:val="uk-UA" w:eastAsia="uk-UA"/>
        </w:rPr>
        <w:t>Строк поставки</w:t>
      </w:r>
      <w:r>
        <w:rPr>
          <w:sz w:val="22"/>
          <w:szCs w:val="22"/>
          <w:lang w:val="uk-UA" w:eastAsia="uk-UA"/>
        </w:rPr>
        <w:t xml:space="preserve">: </w:t>
      </w:r>
      <w:r w:rsidR="001E69E7">
        <w:rPr>
          <w:sz w:val="22"/>
          <w:szCs w:val="22"/>
          <w:lang w:val="uk-UA"/>
        </w:rPr>
        <w:t xml:space="preserve">протягом 6 </w:t>
      </w:r>
      <w:r>
        <w:rPr>
          <w:sz w:val="22"/>
          <w:szCs w:val="22"/>
          <w:lang w:val="uk-UA"/>
        </w:rPr>
        <w:t>календарних днів з дня підписання договору.</w:t>
      </w:r>
    </w:p>
    <w:p w:rsidR="008E6B67" w:rsidRPr="008339E9" w:rsidRDefault="008E6B67" w:rsidP="008E6B67">
      <w:pPr>
        <w:pStyle w:val="a3"/>
        <w:ind w:left="0"/>
        <w:jc w:val="both"/>
        <w:rPr>
          <w:sz w:val="22"/>
          <w:szCs w:val="22"/>
          <w:lang w:val="uk-UA" w:eastAsia="uk-UA"/>
        </w:rPr>
      </w:pPr>
      <w:r w:rsidRPr="008339E9">
        <w:rPr>
          <w:b/>
          <w:sz w:val="22"/>
          <w:szCs w:val="22"/>
          <w:lang w:val="uk-UA" w:eastAsia="uk-UA"/>
        </w:rPr>
        <w:t>Місце поставки</w:t>
      </w:r>
      <w:r w:rsidRPr="008339E9">
        <w:rPr>
          <w:sz w:val="22"/>
          <w:szCs w:val="22"/>
          <w:lang w:val="uk-UA" w:eastAsia="uk-UA"/>
        </w:rPr>
        <w:t xml:space="preserve">: Сумська обл., м. Глухів, вул. </w:t>
      </w:r>
      <w:r>
        <w:rPr>
          <w:sz w:val="22"/>
          <w:szCs w:val="22"/>
          <w:lang w:val="uk-UA" w:eastAsia="uk-UA"/>
        </w:rPr>
        <w:t>Київська,</w:t>
      </w:r>
      <w:r w:rsidRPr="008339E9">
        <w:rPr>
          <w:sz w:val="22"/>
          <w:szCs w:val="22"/>
          <w:lang w:val="uk-UA" w:eastAsia="uk-UA"/>
        </w:rPr>
        <w:t xml:space="preserve"> 14. </w:t>
      </w:r>
    </w:p>
    <w:p w:rsidR="008E6B67" w:rsidRPr="008339E9" w:rsidRDefault="008E6B67" w:rsidP="008E6B67">
      <w:pPr>
        <w:pStyle w:val="a3"/>
        <w:ind w:left="0"/>
        <w:jc w:val="both"/>
        <w:rPr>
          <w:sz w:val="22"/>
          <w:szCs w:val="22"/>
          <w:lang w:val="uk-UA" w:eastAsia="uk-UA"/>
        </w:rPr>
      </w:pPr>
      <w:r w:rsidRPr="008339E9">
        <w:rPr>
          <w:b/>
          <w:sz w:val="22"/>
          <w:szCs w:val="22"/>
          <w:lang w:val="uk-UA" w:eastAsia="uk-UA"/>
        </w:rPr>
        <w:t>Умови поставки</w:t>
      </w:r>
      <w:r w:rsidRPr="008339E9">
        <w:rPr>
          <w:sz w:val="22"/>
          <w:szCs w:val="22"/>
          <w:lang w:val="uk-UA" w:eastAsia="uk-UA"/>
        </w:rPr>
        <w:t xml:space="preserve">: згідно Міжнародних правил «Інкотермс 2010»: DDP склад Замовника. </w:t>
      </w:r>
    </w:p>
    <w:p w:rsidR="008E6B67" w:rsidRPr="008339E9" w:rsidRDefault="008E6B67" w:rsidP="008E6B67">
      <w:pPr>
        <w:pStyle w:val="a3"/>
        <w:numPr>
          <w:ilvl w:val="0"/>
          <w:numId w:val="4"/>
        </w:numPr>
        <w:ind w:left="426" w:hanging="284"/>
        <w:jc w:val="both"/>
        <w:rPr>
          <w:sz w:val="22"/>
          <w:szCs w:val="22"/>
          <w:lang w:val="uk-UA" w:eastAsia="uk-UA"/>
        </w:rPr>
      </w:pPr>
      <w:r w:rsidRPr="008339E9">
        <w:rPr>
          <w:sz w:val="22"/>
          <w:szCs w:val="22"/>
          <w:lang w:val="uk-UA" w:eastAsia="uk-UA"/>
        </w:rPr>
        <w:t>Поставка товарів Замовнику здійснюється силами, транспортом та за рахунок Постачальника.</w:t>
      </w:r>
    </w:p>
    <w:p w:rsidR="008E6B67" w:rsidRPr="008339E9" w:rsidRDefault="008E6B67" w:rsidP="008E6B67">
      <w:pPr>
        <w:pStyle w:val="a4"/>
        <w:numPr>
          <w:ilvl w:val="0"/>
          <w:numId w:val="4"/>
        </w:numPr>
        <w:spacing w:after="0"/>
        <w:ind w:left="426" w:hanging="284"/>
        <w:jc w:val="both"/>
        <w:rPr>
          <w:sz w:val="22"/>
          <w:szCs w:val="22"/>
        </w:rPr>
      </w:pPr>
      <w:r w:rsidRPr="008339E9">
        <w:rPr>
          <w:sz w:val="22"/>
          <w:szCs w:val="22"/>
        </w:rPr>
        <w:t xml:space="preserve">Доставка товару Постачальником повинна здійснюватися протягом </w:t>
      </w:r>
      <w:r w:rsidR="00784274">
        <w:rPr>
          <w:sz w:val="22"/>
          <w:szCs w:val="22"/>
        </w:rPr>
        <w:t>6</w:t>
      </w:r>
      <w:r w:rsidRPr="008339E9">
        <w:rPr>
          <w:sz w:val="22"/>
          <w:szCs w:val="22"/>
        </w:rPr>
        <w:t xml:space="preserve"> календарних днів після підписання договору.</w:t>
      </w:r>
    </w:p>
    <w:p w:rsidR="008E6B67" w:rsidRPr="008339E9" w:rsidRDefault="008E6B67" w:rsidP="008E6B67">
      <w:pPr>
        <w:pStyle w:val="a4"/>
        <w:numPr>
          <w:ilvl w:val="0"/>
          <w:numId w:val="4"/>
        </w:numPr>
        <w:spacing w:after="0"/>
        <w:ind w:left="426" w:hanging="284"/>
        <w:jc w:val="both"/>
        <w:rPr>
          <w:sz w:val="22"/>
          <w:szCs w:val="22"/>
        </w:rPr>
      </w:pPr>
      <w:r w:rsidRPr="008339E9">
        <w:rPr>
          <w:sz w:val="22"/>
          <w:szCs w:val="22"/>
        </w:rPr>
        <w:t>Товар, що постачається повинен бути обов'язково того ж найменування. який вказані у пропозиції;</w:t>
      </w:r>
    </w:p>
    <w:p w:rsidR="008E6B67" w:rsidRPr="008339E9" w:rsidRDefault="008E6B67" w:rsidP="008E6B67">
      <w:pPr>
        <w:pStyle w:val="a4"/>
        <w:numPr>
          <w:ilvl w:val="0"/>
          <w:numId w:val="4"/>
        </w:numPr>
        <w:spacing w:after="0"/>
        <w:ind w:left="426" w:hanging="284"/>
        <w:jc w:val="both"/>
        <w:rPr>
          <w:sz w:val="22"/>
          <w:szCs w:val="22"/>
        </w:rPr>
      </w:pPr>
      <w:r w:rsidRPr="008339E9">
        <w:rPr>
          <w:sz w:val="22"/>
          <w:szCs w:val="22"/>
        </w:rPr>
        <w:t>Ціна є незмінною протягом дії договору;</w:t>
      </w:r>
    </w:p>
    <w:p w:rsidR="008E6B67" w:rsidRPr="008339E9" w:rsidRDefault="008E6B67" w:rsidP="008E6B67">
      <w:pPr>
        <w:pStyle w:val="a4"/>
        <w:numPr>
          <w:ilvl w:val="0"/>
          <w:numId w:val="4"/>
        </w:numPr>
        <w:spacing w:after="0"/>
        <w:ind w:left="426" w:hanging="284"/>
        <w:jc w:val="both"/>
        <w:rPr>
          <w:sz w:val="22"/>
          <w:szCs w:val="22"/>
        </w:rPr>
      </w:pPr>
      <w:r w:rsidRPr="008339E9">
        <w:rPr>
          <w:sz w:val="22"/>
          <w:szCs w:val="22"/>
        </w:rPr>
        <w:t>Документи, що надаються Постачальником при передачі товару: видаткова накладна та документ про якість, засвідчений «мокрою» печаткою Постачальника для кожної позиції специфікації;</w:t>
      </w:r>
    </w:p>
    <w:p w:rsidR="008E6B67" w:rsidRPr="008339E9" w:rsidRDefault="008E6B67" w:rsidP="008E6B67">
      <w:pPr>
        <w:pStyle w:val="a4"/>
        <w:numPr>
          <w:ilvl w:val="0"/>
          <w:numId w:val="4"/>
        </w:numPr>
        <w:spacing w:after="0"/>
        <w:ind w:left="426" w:hanging="284"/>
        <w:jc w:val="both"/>
        <w:rPr>
          <w:sz w:val="22"/>
          <w:szCs w:val="22"/>
          <w:lang w:eastAsia="uk-UA"/>
        </w:rPr>
      </w:pPr>
      <w:r w:rsidRPr="008339E9">
        <w:rPr>
          <w:sz w:val="22"/>
          <w:szCs w:val="22"/>
        </w:rPr>
        <w:t>Постачальник повинен постачати товар в упаковці (тарі), що забезпечує захист його від пошкодження або псування під час транспортування та зберігання, товар повинен мати необхідні маркування;</w:t>
      </w:r>
    </w:p>
    <w:p w:rsidR="008E6B67" w:rsidRPr="008339E9" w:rsidRDefault="008E6B67" w:rsidP="008E6B67">
      <w:pPr>
        <w:pStyle w:val="a4"/>
        <w:numPr>
          <w:ilvl w:val="0"/>
          <w:numId w:val="4"/>
        </w:numPr>
        <w:spacing w:after="0"/>
        <w:ind w:left="426" w:hanging="284"/>
        <w:jc w:val="both"/>
        <w:rPr>
          <w:sz w:val="22"/>
          <w:szCs w:val="22"/>
        </w:rPr>
      </w:pPr>
      <w:r w:rsidRPr="008339E9">
        <w:rPr>
          <w:sz w:val="22"/>
          <w:szCs w:val="22"/>
        </w:rPr>
        <w:t>Строк виправлення дефектів Товару або заміна на новий – не більше 5  календарних днів з дати направлення Постачальнику рекламаційного акту;</w:t>
      </w:r>
    </w:p>
    <w:p w:rsidR="008E6B67" w:rsidRPr="008339E9" w:rsidRDefault="008E6B67" w:rsidP="008E6B67">
      <w:pPr>
        <w:pStyle w:val="a3"/>
        <w:ind w:left="0"/>
        <w:jc w:val="both"/>
        <w:rPr>
          <w:sz w:val="22"/>
          <w:szCs w:val="22"/>
          <w:lang w:val="uk-UA" w:eastAsia="uk-UA"/>
        </w:rPr>
      </w:pPr>
    </w:p>
    <w:p w:rsidR="008E6B67" w:rsidRPr="008339E9" w:rsidRDefault="008E6B67" w:rsidP="008E6B67"/>
    <w:p w:rsidR="008E6B67" w:rsidRPr="008339E9" w:rsidRDefault="008E6B67" w:rsidP="008E6B67">
      <w:pPr>
        <w:spacing w:after="0" w:line="240" w:lineRule="auto"/>
        <w:rPr>
          <w:rFonts w:ascii="Times New Roman" w:hAnsi="Times New Roman"/>
        </w:rPr>
      </w:pPr>
    </w:p>
    <w:p w:rsidR="00A645D1" w:rsidRDefault="00A645D1"/>
    <w:sectPr w:rsidR="00A645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552D9"/>
    <w:multiLevelType w:val="hybridMultilevel"/>
    <w:tmpl w:val="2D207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01219"/>
    <w:multiLevelType w:val="hybridMultilevel"/>
    <w:tmpl w:val="5D9EF584"/>
    <w:lvl w:ilvl="0" w:tplc="739817DC">
      <w:start w:val="1"/>
      <w:numFmt w:val="decimal"/>
      <w:lvlText w:val="%1."/>
      <w:lvlJc w:val="left"/>
      <w:pPr>
        <w:ind w:left="502" w:hanging="360"/>
      </w:pPr>
      <w:rPr>
        <w:rFonts w:ascii="Times New Roman CYR" w:hAnsi="Times New Roman CYR" w:cs="Times New Roman CYR" w:hint="default"/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57E03"/>
    <w:multiLevelType w:val="hybridMultilevel"/>
    <w:tmpl w:val="3C62EA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10C6E"/>
    <w:multiLevelType w:val="hybridMultilevel"/>
    <w:tmpl w:val="5A3AFBCE"/>
    <w:lvl w:ilvl="0" w:tplc="D24C57B0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 CYR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96C"/>
    <w:rsid w:val="00153283"/>
    <w:rsid w:val="001A5B2B"/>
    <w:rsid w:val="001E69E7"/>
    <w:rsid w:val="003E6634"/>
    <w:rsid w:val="0042096C"/>
    <w:rsid w:val="00427E00"/>
    <w:rsid w:val="00460C07"/>
    <w:rsid w:val="00587DAF"/>
    <w:rsid w:val="00784274"/>
    <w:rsid w:val="008062BB"/>
    <w:rsid w:val="008E6B67"/>
    <w:rsid w:val="00A645D1"/>
    <w:rsid w:val="00C3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CA69C"/>
  <w15:chartTrackingRefBased/>
  <w15:docId w15:val="{021392A1-A1C5-4D53-82C2-F0C000B44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B67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17,Знак18 Знак,Знак17 Знак1,Знак17 Знак3,Знак18 Знак Знак2,Знак17 Знак1 Знак2,Normal (Web) Char Знак Знак,Normal (Web) Char Знак,Normal (Web) Char,Знак17 Знак Знак"/>
    <w:basedOn w:val="a"/>
    <w:uiPriority w:val="34"/>
    <w:semiHidden/>
    <w:unhideWhenUsed/>
    <w:qFormat/>
    <w:rsid w:val="008E6B6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8E6B67"/>
    <w:pPr>
      <w:suppressAutoHyphens w:val="0"/>
      <w:spacing w:before="100" w:beforeAutospacing="1" w:after="100" w:afterAutospacing="1" w:line="240" w:lineRule="auto"/>
      <w:ind w:left="720"/>
      <w:contextualSpacing/>
    </w:pPr>
    <w:rPr>
      <w:rFonts w:ascii="Times New Roman" w:hAnsi="Times New Roman"/>
      <w:sz w:val="28"/>
      <w:szCs w:val="28"/>
      <w:lang w:eastAsia="en-US"/>
    </w:rPr>
  </w:style>
  <w:style w:type="paragraph" w:customStyle="1" w:styleId="1">
    <w:name w:val="Абзац списка1"/>
    <w:basedOn w:val="a"/>
    <w:rsid w:val="008E6B67"/>
    <w:pPr>
      <w:suppressAutoHyphens w:val="0"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3622</Words>
  <Characters>2066</Characters>
  <Application>Microsoft Office Word</Application>
  <DocSecurity>0</DocSecurity>
  <Lines>17</Lines>
  <Paragraphs>11</Paragraphs>
  <ScaleCrop>false</ScaleCrop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13</cp:revision>
  <dcterms:created xsi:type="dcterms:W3CDTF">2023-06-21T08:09:00Z</dcterms:created>
  <dcterms:modified xsi:type="dcterms:W3CDTF">2023-06-22T07:40:00Z</dcterms:modified>
</cp:coreProperties>
</file>