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49" w:rsidRPr="00CB59BA" w:rsidRDefault="00225449" w:rsidP="00A431B9">
      <w:pPr>
        <w:spacing w:after="0" w:line="240" w:lineRule="auto"/>
        <w:ind w:left="5670"/>
        <w:jc w:val="right"/>
        <w:rPr>
          <w:rFonts w:ascii="Times New Roman" w:hAnsi="Times New Roman"/>
          <w:b/>
          <w:lang w:eastAsia="uk-UA"/>
        </w:rPr>
      </w:pPr>
      <w:r w:rsidRPr="00CB59BA">
        <w:rPr>
          <w:rFonts w:ascii="Times New Roman" w:hAnsi="Times New Roman"/>
          <w:b/>
          <w:lang w:eastAsia="uk-UA"/>
        </w:rPr>
        <w:t xml:space="preserve">Додаток 3 </w:t>
      </w:r>
    </w:p>
    <w:p w:rsidR="00225449" w:rsidRPr="00E378A1" w:rsidRDefault="00225449" w:rsidP="00623575">
      <w:pPr>
        <w:spacing w:after="0" w:line="240" w:lineRule="auto"/>
        <w:jc w:val="right"/>
        <w:rPr>
          <w:rFonts w:ascii="Times New Roman" w:hAnsi="Times New Roman"/>
          <w:i/>
          <w:sz w:val="24"/>
          <w:szCs w:val="24"/>
          <w:lang w:eastAsia="uk-UA"/>
        </w:rPr>
      </w:pPr>
      <w:r w:rsidRPr="00CB59BA">
        <w:rPr>
          <w:rFonts w:ascii="Times New Roman" w:hAnsi="Times New Roman"/>
          <w:i/>
          <w:bdr w:val="none" w:sz="0" w:space="0" w:color="auto" w:frame="1"/>
          <w:lang w:eastAsia="uk-UA"/>
        </w:rPr>
        <w:t xml:space="preserve">                  до тендерної документації</w:t>
      </w:r>
      <w:r w:rsidRPr="00E378A1">
        <w:rPr>
          <w:rFonts w:ascii="Times New Roman" w:hAnsi="Times New Roman"/>
          <w:i/>
          <w:sz w:val="24"/>
          <w:szCs w:val="24"/>
          <w:bdr w:val="none" w:sz="0" w:space="0" w:color="auto" w:frame="1"/>
          <w:lang w:eastAsia="uk-UA"/>
        </w:rPr>
        <w:t xml:space="preserve"> </w:t>
      </w:r>
    </w:p>
    <w:p w:rsidR="00BA1849" w:rsidRPr="00E378A1" w:rsidRDefault="00BA1849" w:rsidP="00BA1849">
      <w:pPr>
        <w:rPr>
          <w:rFonts w:ascii="Times New Roman" w:hAnsi="Times New Roman"/>
          <w:b/>
          <w:bCs/>
          <w:color w:val="000000"/>
          <w:sz w:val="24"/>
          <w:szCs w:val="24"/>
        </w:rPr>
      </w:pPr>
      <w:r w:rsidRPr="00E378A1">
        <w:rPr>
          <w:rFonts w:ascii="Times New Roman" w:hAnsi="Times New Roman"/>
          <w:b/>
          <w:bCs/>
          <w:color w:val="000000"/>
          <w:sz w:val="24"/>
          <w:szCs w:val="24"/>
        </w:rPr>
        <w:t xml:space="preserve">                                                         </w:t>
      </w:r>
      <w:r w:rsidR="0042265F" w:rsidRPr="00E378A1">
        <w:rPr>
          <w:rFonts w:ascii="Times New Roman" w:hAnsi="Times New Roman"/>
          <w:b/>
          <w:bCs/>
          <w:color w:val="000000"/>
          <w:sz w:val="24"/>
          <w:szCs w:val="24"/>
        </w:rPr>
        <w:t xml:space="preserve">                             </w:t>
      </w:r>
      <w:r w:rsidRPr="00E378A1">
        <w:rPr>
          <w:rFonts w:ascii="Times New Roman" w:hAnsi="Times New Roman"/>
          <w:b/>
          <w:bCs/>
          <w:color w:val="000000"/>
          <w:sz w:val="24"/>
          <w:szCs w:val="24"/>
        </w:rPr>
        <w:t xml:space="preserve">                                                              </w:t>
      </w:r>
    </w:p>
    <w:p w:rsidR="00FF1714" w:rsidRPr="009102E5" w:rsidRDefault="00FF1714" w:rsidP="00FF1714">
      <w:pPr>
        <w:spacing w:after="0"/>
        <w:jc w:val="center"/>
        <w:rPr>
          <w:rFonts w:ascii="Times New Roman" w:hAnsi="Times New Roman"/>
          <w:b/>
          <w:sz w:val="24"/>
          <w:szCs w:val="24"/>
        </w:rPr>
      </w:pPr>
      <w:r w:rsidRPr="009102E5">
        <w:rPr>
          <w:rFonts w:ascii="Times New Roman" w:hAnsi="Times New Roman"/>
          <w:b/>
          <w:sz w:val="24"/>
          <w:szCs w:val="24"/>
        </w:rPr>
        <w:t>ІНФОРМАЦІЯ ПРО НЕОБХІДНІ ТЕХНІЧНІ, ЯКІСНІ</w:t>
      </w:r>
    </w:p>
    <w:p w:rsidR="00FF1714" w:rsidRPr="009102E5" w:rsidRDefault="00FF1714" w:rsidP="00FF1714">
      <w:pPr>
        <w:spacing w:after="0"/>
        <w:jc w:val="center"/>
        <w:rPr>
          <w:rFonts w:ascii="Times New Roman" w:hAnsi="Times New Roman"/>
          <w:b/>
          <w:sz w:val="24"/>
          <w:szCs w:val="24"/>
        </w:rPr>
      </w:pPr>
      <w:r w:rsidRPr="009102E5">
        <w:rPr>
          <w:rFonts w:ascii="Times New Roman" w:hAnsi="Times New Roman"/>
          <w:b/>
          <w:sz w:val="24"/>
          <w:szCs w:val="24"/>
        </w:rPr>
        <w:t>ТА КІЛЬКІСНІ ХАРАКТЕРИСТИКИ ПРЕДМЕТУ ЗАКУПІВЛІ</w:t>
      </w:r>
    </w:p>
    <w:p w:rsidR="00FF1714" w:rsidRDefault="00FF1714" w:rsidP="00FF1714">
      <w:pPr>
        <w:jc w:val="center"/>
        <w:rPr>
          <w:rFonts w:ascii="Times New Roman" w:eastAsia="Times New Roman" w:hAnsi="Times New Roman"/>
          <w:b/>
          <w:noProof/>
          <w:sz w:val="24"/>
          <w:szCs w:val="24"/>
          <w:lang w:eastAsia="ru-RU"/>
        </w:rPr>
      </w:pPr>
      <w:r w:rsidRPr="00361412">
        <w:rPr>
          <w:rFonts w:ascii="Times New Roman" w:eastAsia="Times New Roman" w:hAnsi="Times New Roman"/>
          <w:b/>
          <w:noProof/>
          <w:sz w:val="24"/>
          <w:szCs w:val="24"/>
          <w:lang w:eastAsia="ru-RU"/>
        </w:rPr>
        <w:t>ТЕХНІЧНІ ВИМОГИ (ЗАВДАННЯ)</w:t>
      </w:r>
    </w:p>
    <w:p w:rsidR="00322991" w:rsidRDefault="00FF1714" w:rsidP="00FF1714">
      <w:pPr>
        <w:jc w:val="center"/>
        <w:rPr>
          <w:rFonts w:ascii="Times New Roman" w:eastAsia="Times New Roman" w:hAnsi="Times New Roman"/>
          <w:b/>
          <w:sz w:val="24"/>
          <w:szCs w:val="24"/>
          <w:lang w:eastAsia="ru-RU"/>
        </w:rPr>
      </w:pPr>
      <w:r w:rsidRPr="000D5D96">
        <w:rPr>
          <w:rFonts w:ascii="Times New Roman" w:hAnsi="Times New Roman"/>
          <w:b/>
          <w:iCs/>
          <w:sz w:val="24"/>
          <w:szCs w:val="24"/>
          <w:lang w:eastAsia="ar-SA"/>
        </w:rPr>
        <w:t>«</w:t>
      </w:r>
      <w:r w:rsidR="00322991" w:rsidRPr="00640587">
        <w:rPr>
          <w:rFonts w:ascii="Times New Roman" w:hAnsi="Times New Roman"/>
          <w:b/>
          <w:iCs/>
          <w:sz w:val="28"/>
          <w:szCs w:val="28"/>
          <w:lang w:eastAsia="ar-SA"/>
        </w:rPr>
        <w:t>Контейнери</w:t>
      </w:r>
      <w:r w:rsidR="00322991">
        <w:rPr>
          <w:rFonts w:ascii="Times New Roman" w:hAnsi="Times New Roman"/>
          <w:b/>
          <w:iCs/>
          <w:sz w:val="28"/>
          <w:szCs w:val="28"/>
          <w:lang w:eastAsia="ar-SA"/>
        </w:rPr>
        <w:t xml:space="preserve">  для збору ТПВ</w:t>
      </w:r>
      <w:r w:rsidRPr="000D5D96">
        <w:rPr>
          <w:rFonts w:ascii="Times New Roman" w:eastAsia="Times New Roman" w:hAnsi="Times New Roman"/>
          <w:b/>
          <w:sz w:val="24"/>
          <w:szCs w:val="24"/>
          <w:lang w:eastAsia="ru-RU"/>
        </w:rPr>
        <w:t>»</w:t>
      </w:r>
    </w:p>
    <w:p w:rsidR="00FF1714" w:rsidRPr="000D5D96" w:rsidRDefault="00FF1714" w:rsidP="00FF1714">
      <w:pPr>
        <w:jc w:val="center"/>
        <w:rPr>
          <w:rFonts w:ascii="Times New Roman" w:eastAsia="Times New Roman" w:hAnsi="Times New Roman"/>
          <w:b/>
          <w:noProof/>
          <w:sz w:val="24"/>
          <w:szCs w:val="24"/>
          <w:lang w:eastAsia="ru-RU"/>
        </w:rPr>
      </w:pPr>
      <w:r w:rsidRPr="000D5D96">
        <w:rPr>
          <w:rFonts w:ascii="Times New Roman" w:hAnsi="Times New Roman"/>
          <w:b/>
          <w:sz w:val="24"/>
          <w:szCs w:val="24"/>
        </w:rPr>
        <w:t xml:space="preserve"> (</w:t>
      </w:r>
      <w:r w:rsidRPr="000D5D96">
        <w:rPr>
          <w:rFonts w:ascii="Times New Roman" w:hAnsi="Times New Roman"/>
          <w:b/>
          <w:bCs/>
          <w:sz w:val="24"/>
          <w:szCs w:val="24"/>
        </w:rPr>
        <w:t xml:space="preserve">КОД ДК 021:2015: </w:t>
      </w:r>
      <w:r w:rsidRPr="000D5D96">
        <w:rPr>
          <w:rFonts w:ascii="Times New Roman" w:hAnsi="Times New Roman"/>
          <w:b/>
          <w:color w:val="000000"/>
          <w:sz w:val="24"/>
          <w:szCs w:val="24"/>
          <w:bdr w:val="none" w:sz="0" w:space="0" w:color="auto" w:frame="1"/>
          <w:lang w:eastAsia="uk-UA"/>
        </w:rPr>
        <w:t>44610000-9</w:t>
      </w:r>
      <w:r w:rsidRPr="000D5D96">
        <w:rPr>
          <w:rFonts w:ascii="Times New Roman" w:hAnsi="Times New Roman"/>
          <w:b/>
          <w:color w:val="000000"/>
          <w:sz w:val="24"/>
          <w:szCs w:val="24"/>
          <w:lang w:eastAsia="uk-UA"/>
        </w:rPr>
        <w:t> - </w:t>
      </w:r>
      <w:r w:rsidRPr="000D5D96">
        <w:rPr>
          <w:rFonts w:ascii="Times New Roman" w:hAnsi="Times New Roman"/>
          <w:b/>
          <w:color w:val="000000"/>
          <w:sz w:val="24"/>
          <w:szCs w:val="24"/>
          <w:bdr w:val="none" w:sz="0" w:space="0" w:color="auto" w:frame="1"/>
          <w:lang w:eastAsia="uk-UA"/>
        </w:rPr>
        <w:t>Цистерни, резервуари, контейнери та посудини високого тиску)</w:t>
      </w:r>
    </w:p>
    <w:p w:rsidR="00FF1714" w:rsidRPr="00CA7D1E" w:rsidRDefault="00FF1714" w:rsidP="00FF1714">
      <w:pPr>
        <w:pStyle w:val="a5"/>
        <w:jc w:val="both"/>
        <w:rPr>
          <w:rFonts w:ascii="Times New Roman" w:hAnsi="Times New Roman"/>
          <w:sz w:val="24"/>
          <w:szCs w:val="24"/>
          <w:lang w:eastAsia="ar-SA"/>
        </w:rPr>
      </w:pPr>
      <w:r w:rsidRPr="00CA7D1E">
        <w:rPr>
          <w:rFonts w:ascii="Times New Roman" w:hAnsi="Times New Roman"/>
          <w:sz w:val="24"/>
          <w:szCs w:val="24"/>
          <w:lang w:eastAsia="ar-SA"/>
        </w:rPr>
        <w:t>1. Товар, що є предметом закупівлі повинен бути новим</w:t>
      </w:r>
      <w:r>
        <w:rPr>
          <w:rFonts w:ascii="Times New Roman" w:hAnsi="Times New Roman"/>
          <w:sz w:val="24"/>
          <w:szCs w:val="24"/>
          <w:lang w:eastAsia="ar-SA"/>
        </w:rPr>
        <w:t xml:space="preserve"> 202</w:t>
      </w:r>
      <w:r w:rsidR="00322991">
        <w:rPr>
          <w:rFonts w:ascii="Times New Roman" w:hAnsi="Times New Roman"/>
          <w:sz w:val="24"/>
          <w:szCs w:val="24"/>
          <w:lang w:eastAsia="ar-SA"/>
        </w:rPr>
        <w:t>2</w:t>
      </w:r>
      <w:r w:rsidRPr="00CA7D1E">
        <w:rPr>
          <w:rFonts w:ascii="Times New Roman" w:hAnsi="Times New Roman"/>
          <w:sz w:val="24"/>
          <w:szCs w:val="24"/>
          <w:lang w:eastAsia="ar-SA"/>
        </w:rPr>
        <w:t xml:space="preserve"> </w:t>
      </w:r>
      <w:proofErr w:type="spellStart"/>
      <w:r w:rsidRPr="00CA7D1E">
        <w:rPr>
          <w:rFonts w:ascii="Times New Roman" w:hAnsi="Times New Roman"/>
          <w:sz w:val="24"/>
          <w:szCs w:val="24"/>
          <w:lang w:eastAsia="ar-SA"/>
        </w:rPr>
        <w:t>р.в</w:t>
      </w:r>
      <w:proofErr w:type="spellEnd"/>
      <w:r w:rsidRPr="00CA7D1E">
        <w:rPr>
          <w:rFonts w:ascii="Times New Roman" w:hAnsi="Times New Roman"/>
          <w:sz w:val="24"/>
          <w:szCs w:val="24"/>
          <w:lang w:eastAsia="ar-SA"/>
        </w:rPr>
        <w:t xml:space="preserve">., вільним від посягань третіх осіб та обмежень у використанні, а також таким, що не був у використанні.  </w:t>
      </w:r>
    </w:p>
    <w:p w:rsidR="00FF1714" w:rsidRPr="00CA7D1E" w:rsidRDefault="00FF1714" w:rsidP="00FF1714">
      <w:pPr>
        <w:pStyle w:val="a5"/>
        <w:jc w:val="both"/>
        <w:rPr>
          <w:rFonts w:ascii="Times New Roman" w:hAnsi="Times New Roman"/>
          <w:sz w:val="32"/>
          <w:szCs w:val="32"/>
          <w:lang w:eastAsia="ar-SA"/>
        </w:rPr>
      </w:pPr>
    </w:p>
    <w:tbl>
      <w:tblPr>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1846"/>
        <w:gridCol w:w="1241"/>
        <w:gridCol w:w="823"/>
        <w:gridCol w:w="5345"/>
      </w:tblGrid>
      <w:tr w:rsidR="00FF1714" w:rsidRPr="00361412" w:rsidTr="00A962DD">
        <w:tc>
          <w:tcPr>
            <w:tcW w:w="256" w:type="pct"/>
          </w:tcPr>
          <w:p w:rsidR="00FF1714" w:rsidRPr="006913EE" w:rsidRDefault="00FF1714" w:rsidP="00A962DD">
            <w:pPr>
              <w:jc w:val="center"/>
              <w:rPr>
                <w:rFonts w:ascii="Times New Roman" w:eastAsia="Times New Roman" w:hAnsi="Times New Roman"/>
                <w:b/>
                <w:sz w:val="24"/>
                <w:szCs w:val="20"/>
                <w:lang w:eastAsia="ru-RU"/>
              </w:rPr>
            </w:pPr>
            <w:r w:rsidRPr="006913EE">
              <w:rPr>
                <w:rFonts w:ascii="Times New Roman" w:eastAsia="Times New Roman" w:hAnsi="Times New Roman"/>
                <w:b/>
                <w:sz w:val="24"/>
                <w:szCs w:val="20"/>
                <w:lang w:eastAsia="ru-RU"/>
              </w:rPr>
              <w:t>№ з/п</w:t>
            </w:r>
          </w:p>
        </w:tc>
        <w:tc>
          <w:tcPr>
            <w:tcW w:w="979" w:type="pct"/>
          </w:tcPr>
          <w:p w:rsidR="00FF1714" w:rsidRPr="00361412" w:rsidRDefault="00FF1714" w:rsidP="00A962DD">
            <w:pPr>
              <w:jc w:val="center"/>
              <w:rPr>
                <w:rFonts w:ascii="Times New Roman" w:eastAsia="Times New Roman" w:hAnsi="Times New Roman"/>
                <w:b/>
                <w:bCs/>
                <w:sz w:val="24"/>
                <w:szCs w:val="20"/>
                <w:lang w:eastAsia="ru-RU"/>
              </w:rPr>
            </w:pPr>
            <w:r w:rsidRPr="00361412">
              <w:rPr>
                <w:rFonts w:ascii="Times New Roman" w:eastAsia="Times New Roman" w:hAnsi="Times New Roman"/>
                <w:b/>
                <w:bCs/>
                <w:sz w:val="24"/>
                <w:szCs w:val="20"/>
                <w:lang w:eastAsia="ru-RU"/>
              </w:rPr>
              <w:t>Найменування предмета закупівлі</w:t>
            </w:r>
          </w:p>
        </w:tc>
        <w:tc>
          <w:tcPr>
            <w:tcW w:w="338" w:type="pct"/>
          </w:tcPr>
          <w:p w:rsidR="00FF1714" w:rsidRPr="007B4E0F" w:rsidRDefault="00FF1714" w:rsidP="00A962DD">
            <w:pPr>
              <w:jc w:val="center"/>
              <w:rPr>
                <w:rFonts w:ascii="Times New Roman" w:eastAsia="Times New Roman" w:hAnsi="Times New Roman"/>
                <w:b/>
                <w:sz w:val="24"/>
                <w:szCs w:val="20"/>
                <w:lang w:eastAsia="ru-RU"/>
              </w:rPr>
            </w:pPr>
            <w:r w:rsidRPr="007B4E0F">
              <w:rPr>
                <w:rFonts w:ascii="Times New Roman" w:eastAsia="Times New Roman" w:hAnsi="Times New Roman"/>
                <w:b/>
                <w:sz w:val="24"/>
                <w:szCs w:val="20"/>
                <w:lang w:eastAsia="ru-RU"/>
              </w:rPr>
              <w:t xml:space="preserve">Од. </w:t>
            </w:r>
            <w:proofErr w:type="spellStart"/>
            <w:r w:rsidRPr="007B4E0F">
              <w:rPr>
                <w:rFonts w:ascii="Times New Roman" w:eastAsia="Times New Roman" w:hAnsi="Times New Roman"/>
                <w:b/>
                <w:sz w:val="24"/>
                <w:szCs w:val="20"/>
                <w:lang w:eastAsia="ru-RU"/>
              </w:rPr>
              <w:t>вим</w:t>
            </w:r>
            <w:proofErr w:type="spellEnd"/>
            <w:r w:rsidRPr="007B4E0F">
              <w:rPr>
                <w:rFonts w:ascii="Times New Roman" w:eastAsia="Times New Roman" w:hAnsi="Times New Roman"/>
                <w:b/>
                <w:sz w:val="24"/>
                <w:szCs w:val="20"/>
                <w:lang w:eastAsia="ru-RU"/>
              </w:rPr>
              <w:t>.</w:t>
            </w:r>
          </w:p>
        </w:tc>
        <w:tc>
          <w:tcPr>
            <w:tcW w:w="285" w:type="pct"/>
          </w:tcPr>
          <w:p w:rsidR="00FF1714" w:rsidRPr="007B4E0F" w:rsidRDefault="00FF1714" w:rsidP="00A962DD">
            <w:pPr>
              <w:jc w:val="center"/>
              <w:rPr>
                <w:rFonts w:ascii="Times New Roman" w:eastAsia="Times New Roman" w:hAnsi="Times New Roman"/>
                <w:b/>
                <w:sz w:val="24"/>
                <w:szCs w:val="20"/>
                <w:lang w:eastAsia="ru-RU"/>
              </w:rPr>
            </w:pPr>
            <w:r w:rsidRPr="007B4E0F">
              <w:rPr>
                <w:rFonts w:ascii="Times New Roman" w:eastAsia="Times New Roman" w:hAnsi="Times New Roman"/>
                <w:b/>
                <w:sz w:val="24"/>
                <w:szCs w:val="20"/>
                <w:lang w:eastAsia="ru-RU"/>
              </w:rPr>
              <w:t>К-сть</w:t>
            </w:r>
          </w:p>
        </w:tc>
        <w:tc>
          <w:tcPr>
            <w:tcW w:w="3143" w:type="pct"/>
          </w:tcPr>
          <w:p w:rsidR="00FF1714" w:rsidRPr="007B4E0F" w:rsidRDefault="00FF1714" w:rsidP="00A962DD">
            <w:pPr>
              <w:ind w:left="-440" w:firstLine="142"/>
              <w:jc w:val="center"/>
              <w:rPr>
                <w:rFonts w:ascii="Times New Roman" w:eastAsia="Times New Roman" w:hAnsi="Times New Roman"/>
                <w:b/>
                <w:sz w:val="24"/>
                <w:szCs w:val="20"/>
                <w:lang w:eastAsia="ru-RU"/>
              </w:rPr>
            </w:pPr>
            <w:r w:rsidRPr="007B4E0F">
              <w:rPr>
                <w:rFonts w:ascii="Times New Roman" w:eastAsia="Times New Roman" w:hAnsi="Times New Roman"/>
                <w:b/>
                <w:sz w:val="24"/>
                <w:szCs w:val="20"/>
                <w:lang w:eastAsia="ru-RU"/>
              </w:rPr>
              <w:t>Технічний опис</w:t>
            </w:r>
          </w:p>
        </w:tc>
      </w:tr>
      <w:tr w:rsidR="00FF1714" w:rsidRPr="00361412" w:rsidTr="00A962DD">
        <w:tc>
          <w:tcPr>
            <w:tcW w:w="256" w:type="pct"/>
          </w:tcPr>
          <w:p w:rsidR="00FF1714" w:rsidRPr="00361412" w:rsidRDefault="00FF1714" w:rsidP="00A962DD">
            <w:pPr>
              <w:jc w:val="center"/>
              <w:rPr>
                <w:rFonts w:ascii="Times New Roman" w:eastAsia="Times New Roman" w:hAnsi="Times New Roman"/>
                <w:i/>
                <w:sz w:val="24"/>
                <w:szCs w:val="20"/>
                <w:lang w:eastAsia="ru-RU"/>
              </w:rPr>
            </w:pPr>
            <w:r w:rsidRPr="00361412">
              <w:rPr>
                <w:rFonts w:ascii="Times New Roman" w:eastAsia="Times New Roman" w:hAnsi="Times New Roman"/>
                <w:sz w:val="24"/>
                <w:szCs w:val="20"/>
                <w:lang w:eastAsia="ru-RU"/>
              </w:rPr>
              <w:t>1</w:t>
            </w:r>
          </w:p>
        </w:tc>
        <w:tc>
          <w:tcPr>
            <w:tcW w:w="979" w:type="pct"/>
          </w:tcPr>
          <w:p w:rsidR="00FF1714" w:rsidRPr="007B4E0F" w:rsidRDefault="00322991" w:rsidP="00A962DD">
            <w:pPr>
              <w:jc w:val="center"/>
              <w:rPr>
                <w:rFonts w:ascii="Times New Roman" w:hAnsi="Times New Roman"/>
                <w:sz w:val="24"/>
                <w:szCs w:val="24"/>
              </w:rPr>
            </w:pPr>
            <w:r w:rsidRPr="00640587">
              <w:rPr>
                <w:rFonts w:ascii="Times New Roman" w:hAnsi="Times New Roman"/>
                <w:b/>
                <w:iCs/>
                <w:sz w:val="28"/>
                <w:szCs w:val="28"/>
                <w:lang w:eastAsia="ar-SA"/>
              </w:rPr>
              <w:t>Контейнери</w:t>
            </w:r>
            <w:r>
              <w:rPr>
                <w:rFonts w:ascii="Times New Roman" w:hAnsi="Times New Roman"/>
                <w:b/>
                <w:iCs/>
                <w:sz w:val="28"/>
                <w:szCs w:val="28"/>
                <w:lang w:eastAsia="ar-SA"/>
              </w:rPr>
              <w:t xml:space="preserve">  для збору ТПВ</w:t>
            </w:r>
            <w:r w:rsidRPr="007B4E0F">
              <w:rPr>
                <w:rFonts w:ascii="Times New Roman" w:eastAsia="Times New Roman" w:hAnsi="Times New Roman"/>
                <w:sz w:val="24"/>
                <w:szCs w:val="24"/>
                <w:lang w:eastAsia="ru-RU"/>
              </w:rPr>
              <w:t xml:space="preserve"> </w:t>
            </w:r>
            <w:proofErr w:type="spellStart"/>
            <w:r w:rsidR="00FF1714" w:rsidRPr="007B4E0F">
              <w:rPr>
                <w:rFonts w:ascii="Times New Roman" w:eastAsia="Times New Roman" w:hAnsi="Times New Roman"/>
                <w:sz w:val="24"/>
                <w:szCs w:val="24"/>
                <w:lang w:eastAsia="ru-RU"/>
              </w:rPr>
              <w:t>ою</w:t>
            </w:r>
            <w:proofErr w:type="spellEnd"/>
          </w:p>
          <w:p w:rsidR="00FF1714" w:rsidRPr="007B4E0F" w:rsidRDefault="00FF1714" w:rsidP="00A962DD">
            <w:pPr>
              <w:jc w:val="center"/>
              <w:rPr>
                <w:rFonts w:ascii="Times New Roman" w:eastAsia="Times New Roman" w:hAnsi="Times New Roman"/>
                <w:sz w:val="24"/>
                <w:szCs w:val="20"/>
                <w:lang w:eastAsia="ru-RU"/>
              </w:rPr>
            </w:pPr>
            <w:r w:rsidRPr="007B4E0F">
              <w:rPr>
                <w:rFonts w:ascii="Times New Roman" w:eastAsia="Times New Roman" w:hAnsi="Times New Roman"/>
                <w:sz w:val="24"/>
                <w:szCs w:val="20"/>
                <w:lang w:eastAsia="ru-RU"/>
              </w:rPr>
              <w:t xml:space="preserve">  </w:t>
            </w:r>
          </w:p>
        </w:tc>
        <w:tc>
          <w:tcPr>
            <w:tcW w:w="338" w:type="pct"/>
          </w:tcPr>
          <w:p w:rsidR="00FF1714" w:rsidRPr="007B4E0F" w:rsidRDefault="00322991" w:rsidP="00A962DD">
            <w:pPr>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комплект</w:t>
            </w:r>
            <w:r w:rsidR="00FF1714" w:rsidRPr="007B4E0F">
              <w:rPr>
                <w:rFonts w:ascii="Times New Roman" w:eastAsia="Times New Roman" w:hAnsi="Times New Roman"/>
                <w:sz w:val="24"/>
                <w:szCs w:val="20"/>
                <w:lang w:eastAsia="ru-RU"/>
              </w:rPr>
              <w:t>.</w:t>
            </w:r>
          </w:p>
        </w:tc>
        <w:tc>
          <w:tcPr>
            <w:tcW w:w="285" w:type="pct"/>
          </w:tcPr>
          <w:p w:rsidR="00FF1714" w:rsidRDefault="00322991" w:rsidP="00A962DD">
            <w:pPr>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w:t>
            </w:r>
          </w:p>
          <w:p w:rsidR="00322991" w:rsidRPr="007B4E0F" w:rsidRDefault="00322991" w:rsidP="00A962DD">
            <w:pPr>
              <w:jc w:val="center"/>
              <w:rPr>
                <w:rFonts w:ascii="Times New Roman" w:eastAsia="Times New Roman" w:hAnsi="Times New Roman"/>
                <w:color w:val="FF0000"/>
                <w:sz w:val="24"/>
                <w:szCs w:val="20"/>
                <w:lang w:eastAsia="ru-RU"/>
              </w:rPr>
            </w:pPr>
            <w:r>
              <w:rPr>
                <w:rFonts w:ascii="Times New Roman" w:eastAsia="Times New Roman" w:hAnsi="Times New Roman"/>
                <w:sz w:val="24"/>
                <w:szCs w:val="20"/>
                <w:lang w:eastAsia="ru-RU"/>
              </w:rPr>
              <w:t>(8 штук)</w:t>
            </w:r>
          </w:p>
        </w:tc>
        <w:tc>
          <w:tcPr>
            <w:tcW w:w="3143" w:type="pct"/>
          </w:tcPr>
          <w:p w:rsidR="00FF1714" w:rsidRPr="001A042D" w:rsidRDefault="00FF1714" w:rsidP="00FF1714">
            <w:pPr>
              <w:spacing w:after="0"/>
              <w:rPr>
                <w:rFonts w:ascii="Times New Roman" w:eastAsia="Times New Roman" w:hAnsi="Times New Roman"/>
                <w:sz w:val="24"/>
                <w:szCs w:val="20"/>
                <w:lang w:val="ru-RU" w:eastAsia="ru-RU"/>
              </w:rPr>
            </w:pPr>
            <w:r w:rsidRPr="00361412">
              <w:rPr>
                <w:rFonts w:ascii="Times New Roman" w:eastAsia="Times New Roman" w:hAnsi="Times New Roman"/>
                <w:sz w:val="24"/>
                <w:szCs w:val="20"/>
                <w:lang w:eastAsia="ru-RU"/>
              </w:rPr>
              <w:t xml:space="preserve">Відповідність стандарту – </w:t>
            </w:r>
            <w:r w:rsidR="00975B79">
              <w:rPr>
                <w:rFonts w:ascii="Times New Roman" w:eastAsia="Times New Roman" w:hAnsi="Times New Roman"/>
                <w:sz w:val="24"/>
                <w:szCs w:val="20"/>
                <w:lang w:eastAsia="ru-RU"/>
              </w:rPr>
              <w:t>D</w:t>
            </w:r>
            <w:r w:rsidR="00975B79">
              <w:rPr>
                <w:rFonts w:ascii="Times New Roman" w:eastAsia="Times New Roman" w:hAnsi="Times New Roman"/>
                <w:sz w:val="24"/>
                <w:szCs w:val="20"/>
                <w:lang w:val="en-US" w:eastAsia="ru-RU"/>
              </w:rPr>
              <w:t>IN</w:t>
            </w:r>
            <w:r w:rsidR="00975B79" w:rsidRPr="001A042D">
              <w:rPr>
                <w:rFonts w:ascii="Times New Roman" w:eastAsia="Times New Roman" w:hAnsi="Times New Roman"/>
                <w:sz w:val="24"/>
                <w:szCs w:val="20"/>
                <w:lang w:val="ru-RU" w:eastAsia="ru-RU"/>
              </w:rPr>
              <w:t xml:space="preserve"> 30720</w:t>
            </w:r>
            <w:r w:rsidR="00050319">
              <w:rPr>
                <w:rFonts w:ascii="Times New Roman" w:eastAsia="Times New Roman" w:hAnsi="Times New Roman"/>
                <w:sz w:val="24"/>
                <w:szCs w:val="20"/>
                <w:lang w:val="ru-RU" w:eastAsia="ru-RU"/>
              </w:rPr>
              <w:t>.</w:t>
            </w:r>
          </w:p>
          <w:p w:rsidR="00975B79" w:rsidRPr="001A042D" w:rsidRDefault="00975B79" w:rsidP="008941D2">
            <w:pPr>
              <w:spacing w:after="0" w:line="240" w:lineRule="auto"/>
              <w:rPr>
                <w:rFonts w:ascii="Times New Roman" w:hAnsi="Times New Roman"/>
                <w:bCs/>
                <w:sz w:val="24"/>
                <w:szCs w:val="24"/>
              </w:rPr>
            </w:pPr>
            <w:r w:rsidRPr="001A042D">
              <w:rPr>
                <w:rFonts w:ascii="Times New Roman" w:hAnsi="Times New Roman"/>
                <w:bCs/>
                <w:sz w:val="24"/>
                <w:szCs w:val="24"/>
              </w:rPr>
              <w:t>Висота</w:t>
            </w:r>
            <w:r w:rsidR="00050319">
              <w:rPr>
                <w:rFonts w:ascii="Times New Roman" w:hAnsi="Times New Roman"/>
                <w:bCs/>
                <w:sz w:val="24"/>
                <w:szCs w:val="24"/>
              </w:rPr>
              <w:t xml:space="preserve"> контейнеру</w:t>
            </w:r>
            <w:r w:rsidRPr="001A042D">
              <w:rPr>
                <w:rFonts w:ascii="Times New Roman" w:hAnsi="Times New Roman"/>
                <w:bCs/>
                <w:sz w:val="24"/>
                <w:szCs w:val="24"/>
              </w:rPr>
              <w:t xml:space="preserve"> – 1250 мм.</w:t>
            </w:r>
          </w:p>
          <w:p w:rsidR="00975B79" w:rsidRDefault="00975B79" w:rsidP="008941D2">
            <w:pPr>
              <w:spacing w:after="0" w:line="240" w:lineRule="auto"/>
              <w:rPr>
                <w:rFonts w:ascii="Times New Roman" w:hAnsi="Times New Roman"/>
                <w:bCs/>
                <w:sz w:val="24"/>
                <w:szCs w:val="24"/>
              </w:rPr>
            </w:pPr>
            <w:r w:rsidRPr="001A042D">
              <w:rPr>
                <w:rFonts w:ascii="Times New Roman" w:hAnsi="Times New Roman"/>
                <w:bCs/>
                <w:sz w:val="24"/>
                <w:szCs w:val="24"/>
              </w:rPr>
              <w:t xml:space="preserve">Довжина </w:t>
            </w:r>
            <w:r w:rsidR="00050319">
              <w:rPr>
                <w:rFonts w:ascii="Times New Roman" w:hAnsi="Times New Roman"/>
                <w:bCs/>
                <w:sz w:val="24"/>
                <w:szCs w:val="24"/>
              </w:rPr>
              <w:t>контейнер</w:t>
            </w:r>
            <w:r w:rsidR="00D742EB">
              <w:rPr>
                <w:rFonts w:ascii="Times New Roman" w:hAnsi="Times New Roman"/>
                <w:bCs/>
                <w:sz w:val="24"/>
                <w:szCs w:val="24"/>
              </w:rPr>
              <w:t>а</w:t>
            </w:r>
            <w:r w:rsidR="00050319">
              <w:rPr>
                <w:rFonts w:ascii="Times New Roman" w:hAnsi="Times New Roman"/>
                <w:bCs/>
                <w:sz w:val="24"/>
                <w:szCs w:val="24"/>
              </w:rPr>
              <w:t xml:space="preserve"> верх</w:t>
            </w:r>
            <w:r w:rsidRPr="001A042D">
              <w:rPr>
                <w:rFonts w:ascii="Times New Roman" w:hAnsi="Times New Roman"/>
                <w:bCs/>
                <w:sz w:val="24"/>
                <w:szCs w:val="24"/>
              </w:rPr>
              <w:t>– 3500 мм.</w:t>
            </w:r>
          </w:p>
          <w:p w:rsidR="00050319" w:rsidRPr="001A042D" w:rsidRDefault="00050319" w:rsidP="008941D2">
            <w:pPr>
              <w:spacing w:after="0" w:line="240" w:lineRule="auto"/>
              <w:rPr>
                <w:rFonts w:ascii="Times New Roman" w:hAnsi="Times New Roman"/>
                <w:bCs/>
                <w:sz w:val="24"/>
                <w:szCs w:val="24"/>
              </w:rPr>
            </w:pPr>
            <w:r w:rsidRPr="001A042D">
              <w:rPr>
                <w:rFonts w:ascii="Times New Roman" w:hAnsi="Times New Roman"/>
                <w:bCs/>
                <w:sz w:val="24"/>
                <w:szCs w:val="24"/>
              </w:rPr>
              <w:t xml:space="preserve">Довжина </w:t>
            </w:r>
            <w:r>
              <w:rPr>
                <w:rFonts w:ascii="Times New Roman" w:hAnsi="Times New Roman"/>
                <w:bCs/>
                <w:sz w:val="24"/>
                <w:szCs w:val="24"/>
              </w:rPr>
              <w:t>контейнера низ</w:t>
            </w:r>
            <w:r w:rsidRPr="001A042D">
              <w:rPr>
                <w:rFonts w:ascii="Times New Roman" w:hAnsi="Times New Roman"/>
                <w:bCs/>
                <w:sz w:val="24"/>
                <w:szCs w:val="24"/>
              </w:rPr>
              <w:t xml:space="preserve">– </w:t>
            </w:r>
            <w:r>
              <w:rPr>
                <w:rFonts w:ascii="Times New Roman" w:hAnsi="Times New Roman"/>
                <w:bCs/>
                <w:sz w:val="24"/>
                <w:szCs w:val="24"/>
              </w:rPr>
              <w:t>20</w:t>
            </w:r>
            <w:r w:rsidRPr="001A042D">
              <w:rPr>
                <w:rFonts w:ascii="Times New Roman" w:hAnsi="Times New Roman"/>
                <w:bCs/>
                <w:sz w:val="24"/>
                <w:szCs w:val="24"/>
              </w:rPr>
              <w:t>00 мм</w:t>
            </w:r>
            <w:r>
              <w:rPr>
                <w:rFonts w:ascii="Times New Roman" w:hAnsi="Times New Roman"/>
                <w:bCs/>
                <w:sz w:val="24"/>
                <w:szCs w:val="24"/>
              </w:rPr>
              <w:t>.</w:t>
            </w:r>
          </w:p>
          <w:p w:rsidR="00975B79" w:rsidRPr="001A042D" w:rsidRDefault="00975B79" w:rsidP="008941D2">
            <w:pPr>
              <w:spacing w:after="0" w:line="240" w:lineRule="auto"/>
              <w:rPr>
                <w:rFonts w:ascii="Times New Roman" w:hAnsi="Times New Roman"/>
                <w:bCs/>
                <w:sz w:val="24"/>
                <w:szCs w:val="24"/>
              </w:rPr>
            </w:pPr>
            <w:r w:rsidRPr="001A042D">
              <w:rPr>
                <w:rFonts w:ascii="Times New Roman" w:hAnsi="Times New Roman"/>
                <w:bCs/>
                <w:sz w:val="24"/>
                <w:szCs w:val="24"/>
              </w:rPr>
              <w:t>Ширина низ – 1620 мм.</w:t>
            </w:r>
          </w:p>
          <w:p w:rsidR="00975B79" w:rsidRPr="001A042D" w:rsidRDefault="00975B79" w:rsidP="008941D2">
            <w:pPr>
              <w:spacing w:after="0" w:line="240" w:lineRule="auto"/>
              <w:rPr>
                <w:rFonts w:ascii="Times New Roman" w:hAnsi="Times New Roman"/>
                <w:bCs/>
                <w:sz w:val="24"/>
                <w:szCs w:val="24"/>
              </w:rPr>
            </w:pPr>
            <w:r w:rsidRPr="001A042D">
              <w:rPr>
                <w:rFonts w:ascii="Times New Roman" w:hAnsi="Times New Roman"/>
                <w:bCs/>
                <w:sz w:val="24"/>
                <w:szCs w:val="24"/>
              </w:rPr>
              <w:t>Ширина верх -1640 мм.</w:t>
            </w:r>
          </w:p>
          <w:p w:rsidR="006B231B" w:rsidRPr="006B231B" w:rsidRDefault="006B231B" w:rsidP="006B231B">
            <w:pPr>
              <w:spacing w:after="0" w:line="240" w:lineRule="auto"/>
              <w:rPr>
                <w:rFonts w:ascii="Times New Roman" w:hAnsi="Times New Roman"/>
                <w:bCs/>
                <w:sz w:val="24"/>
                <w:szCs w:val="24"/>
              </w:rPr>
            </w:pPr>
            <w:r w:rsidRPr="006B231B">
              <w:rPr>
                <w:rFonts w:ascii="Times New Roman" w:hAnsi="Times New Roman"/>
                <w:bCs/>
                <w:sz w:val="24"/>
                <w:szCs w:val="20"/>
              </w:rPr>
              <w:t>Дно контейнеру з листового металу – 4 мм.</w:t>
            </w:r>
          </w:p>
          <w:p w:rsidR="00975B79" w:rsidRPr="001A042D" w:rsidRDefault="006B231B" w:rsidP="008941D2">
            <w:pPr>
              <w:spacing w:after="0" w:line="240" w:lineRule="auto"/>
              <w:rPr>
                <w:rFonts w:ascii="Times New Roman" w:hAnsi="Times New Roman"/>
                <w:bCs/>
                <w:sz w:val="24"/>
                <w:szCs w:val="24"/>
              </w:rPr>
            </w:pPr>
            <w:r>
              <w:rPr>
                <w:rFonts w:ascii="Times New Roman" w:hAnsi="Times New Roman"/>
                <w:bCs/>
                <w:sz w:val="24"/>
                <w:szCs w:val="24"/>
              </w:rPr>
              <w:t xml:space="preserve">Стінки з листового металу </w:t>
            </w:r>
            <w:r w:rsidR="00975B79" w:rsidRPr="001A042D">
              <w:rPr>
                <w:rFonts w:ascii="Times New Roman" w:hAnsi="Times New Roman"/>
                <w:bCs/>
                <w:sz w:val="24"/>
                <w:szCs w:val="24"/>
              </w:rPr>
              <w:t xml:space="preserve"> – 3 мм. </w:t>
            </w:r>
          </w:p>
          <w:p w:rsidR="008941D2" w:rsidRPr="008941D2" w:rsidRDefault="00975B79" w:rsidP="008941D2">
            <w:pPr>
              <w:spacing w:after="0" w:line="240" w:lineRule="auto"/>
              <w:rPr>
                <w:rFonts w:ascii="Times New Roman" w:eastAsia="Times New Roman" w:hAnsi="Times New Roman"/>
                <w:sz w:val="24"/>
                <w:szCs w:val="20"/>
              </w:rPr>
            </w:pPr>
            <w:r w:rsidRPr="00361412">
              <w:rPr>
                <w:rFonts w:ascii="Times New Roman" w:eastAsia="Times New Roman" w:hAnsi="Times New Roman"/>
                <w:sz w:val="24"/>
                <w:szCs w:val="20"/>
                <w:lang w:eastAsia="ru-RU"/>
              </w:rPr>
              <w:t>Ємність</w:t>
            </w:r>
            <w:r w:rsidR="008941D2" w:rsidRPr="003C38C0">
              <w:rPr>
                <w:rFonts w:ascii="Times New Roman" w:eastAsia="Times New Roman" w:hAnsi="Times New Roman"/>
                <w:sz w:val="24"/>
                <w:szCs w:val="20"/>
                <w:lang w:eastAsia="ru-RU"/>
              </w:rPr>
              <w:t xml:space="preserve"> – 5 </w:t>
            </w:r>
            <w:proofErr w:type="spellStart"/>
            <w:r w:rsidR="008941D2">
              <w:rPr>
                <w:rFonts w:ascii="Times New Roman" w:eastAsia="Times New Roman" w:hAnsi="Times New Roman"/>
                <w:sz w:val="24"/>
                <w:szCs w:val="20"/>
                <w:lang w:eastAsia="ru-RU"/>
              </w:rPr>
              <w:t>м.куб</w:t>
            </w:r>
            <w:proofErr w:type="spellEnd"/>
            <w:r w:rsidR="008941D2">
              <w:rPr>
                <w:rFonts w:ascii="Times New Roman" w:eastAsia="Times New Roman" w:hAnsi="Times New Roman"/>
                <w:sz w:val="24"/>
                <w:szCs w:val="20"/>
                <w:lang w:eastAsia="ru-RU"/>
              </w:rPr>
              <w:t>.</w:t>
            </w:r>
          </w:p>
          <w:p w:rsidR="00FF1714" w:rsidRPr="008E27DC" w:rsidRDefault="00FF1714" w:rsidP="008941D2">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Колір – </w:t>
            </w:r>
            <w:r w:rsidR="008E27DC">
              <w:rPr>
                <w:rFonts w:ascii="Times New Roman" w:eastAsia="Times New Roman" w:hAnsi="Times New Roman"/>
                <w:sz w:val="24"/>
                <w:szCs w:val="20"/>
                <w:lang w:val="en-US" w:eastAsia="ru-RU"/>
              </w:rPr>
              <w:t>RAL</w:t>
            </w:r>
            <w:r w:rsidR="008E27DC" w:rsidRPr="003C38C0">
              <w:rPr>
                <w:rFonts w:ascii="Times New Roman" w:eastAsia="Times New Roman" w:hAnsi="Times New Roman"/>
                <w:sz w:val="24"/>
                <w:szCs w:val="20"/>
                <w:lang w:eastAsia="ru-RU"/>
              </w:rPr>
              <w:t>200</w:t>
            </w:r>
            <w:r w:rsidR="003C38C0">
              <w:rPr>
                <w:rFonts w:ascii="Times New Roman" w:eastAsia="Times New Roman" w:hAnsi="Times New Roman"/>
                <w:sz w:val="24"/>
                <w:szCs w:val="20"/>
                <w:lang w:eastAsia="ru-RU"/>
              </w:rPr>
              <w:t>4</w:t>
            </w:r>
            <w:r w:rsidR="008E27DC">
              <w:rPr>
                <w:rFonts w:ascii="Times New Roman" w:eastAsia="Times New Roman" w:hAnsi="Times New Roman"/>
                <w:sz w:val="24"/>
                <w:szCs w:val="20"/>
                <w:lang w:eastAsia="ru-RU"/>
              </w:rPr>
              <w:t>.</w:t>
            </w:r>
          </w:p>
          <w:p w:rsidR="008941D2" w:rsidRDefault="00FF1714" w:rsidP="00FF1714">
            <w:pPr>
              <w:spacing w:after="0"/>
              <w:rPr>
                <w:rFonts w:ascii="Times New Roman" w:eastAsia="Times New Roman" w:hAnsi="Times New Roman"/>
                <w:sz w:val="24"/>
                <w:szCs w:val="24"/>
                <w:lang w:eastAsia="ru-RU"/>
              </w:rPr>
            </w:pPr>
            <w:r w:rsidRPr="00100E5B">
              <w:rPr>
                <w:rFonts w:ascii="Times New Roman" w:eastAsia="Times New Roman" w:hAnsi="Times New Roman"/>
                <w:sz w:val="24"/>
                <w:szCs w:val="24"/>
                <w:highlight w:val="yellow"/>
                <w:lang w:eastAsia="ru-RU"/>
              </w:rPr>
              <w:t>Матеріал з якого виготовл</w:t>
            </w:r>
            <w:r w:rsidR="00050319" w:rsidRPr="00100E5B">
              <w:rPr>
                <w:rFonts w:ascii="Times New Roman" w:eastAsia="Times New Roman" w:hAnsi="Times New Roman"/>
                <w:sz w:val="24"/>
                <w:szCs w:val="24"/>
                <w:highlight w:val="yellow"/>
                <w:lang w:eastAsia="ru-RU"/>
              </w:rPr>
              <w:t xml:space="preserve">яється </w:t>
            </w:r>
            <w:r w:rsidRPr="00100E5B">
              <w:rPr>
                <w:rFonts w:ascii="Times New Roman" w:eastAsia="Times New Roman" w:hAnsi="Times New Roman"/>
                <w:sz w:val="24"/>
                <w:szCs w:val="24"/>
                <w:highlight w:val="yellow"/>
                <w:lang w:eastAsia="ru-RU"/>
              </w:rPr>
              <w:t xml:space="preserve">контейнер </w:t>
            </w:r>
            <w:r w:rsidR="008941D2" w:rsidRPr="00100E5B">
              <w:rPr>
                <w:rFonts w:ascii="Times New Roman" w:eastAsia="Times New Roman" w:hAnsi="Times New Roman"/>
                <w:sz w:val="24"/>
                <w:szCs w:val="24"/>
                <w:highlight w:val="yellow"/>
                <w:lang w:eastAsia="ru-RU"/>
              </w:rPr>
              <w:t>–листова сталь.</w:t>
            </w:r>
          </w:p>
          <w:p w:rsidR="00FF1714" w:rsidRDefault="00FF1714" w:rsidP="00FF1714">
            <w:pPr>
              <w:spacing w:after="0"/>
              <w:rPr>
                <w:rFonts w:ascii="Times New Roman" w:eastAsia="Times New Roman" w:hAnsi="Times New Roman"/>
                <w:sz w:val="24"/>
                <w:szCs w:val="24"/>
                <w:lang w:eastAsia="ru-RU"/>
              </w:rPr>
            </w:pPr>
            <w:r w:rsidRPr="00361412">
              <w:rPr>
                <w:rFonts w:ascii="Times New Roman" w:eastAsia="Times New Roman" w:hAnsi="Times New Roman"/>
                <w:sz w:val="24"/>
                <w:szCs w:val="24"/>
                <w:lang w:eastAsia="ru-RU"/>
              </w:rPr>
              <w:t xml:space="preserve"> </w:t>
            </w:r>
            <w:r w:rsidR="008941D2">
              <w:rPr>
                <w:rFonts w:ascii="Times New Roman" w:eastAsia="Times New Roman" w:hAnsi="Times New Roman"/>
                <w:sz w:val="24"/>
                <w:szCs w:val="24"/>
                <w:lang w:eastAsia="ru-RU"/>
              </w:rPr>
              <w:t xml:space="preserve">Міцне </w:t>
            </w:r>
            <w:proofErr w:type="spellStart"/>
            <w:r w:rsidR="008941D2">
              <w:rPr>
                <w:rFonts w:ascii="Times New Roman" w:eastAsia="Times New Roman" w:hAnsi="Times New Roman"/>
                <w:sz w:val="24"/>
                <w:szCs w:val="24"/>
                <w:lang w:eastAsia="ru-RU"/>
              </w:rPr>
              <w:t>лако</w:t>
            </w:r>
            <w:proofErr w:type="spellEnd"/>
            <w:r w:rsidR="008941D2">
              <w:rPr>
                <w:rFonts w:ascii="Times New Roman" w:eastAsia="Times New Roman" w:hAnsi="Times New Roman"/>
                <w:sz w:val="24"/>
                <w:szCs w:val="24"/>
                <w:lang w:eastAsia="ru-RU"/>
              </w:rPr>
              <w:t xml:space="preserve">-фарбове покриття (знежирення, антикорозійне оброблення металу, </w:t>
            </w:r>
            <w:proofErr w:type="spellStart"/>
            <w:r w:rsidR="008941D2">
              <w:rPr>
                <w:rFonts w:ascii="Times New Roman" w:eastAsia="Times New Roman" w:hAnsi="Times New Roman"/>
                <w:sz w:val="24"/>
                <w:szCs w:val="24"/>
                <w:lang w:eastAsia="ru-RU"/>
              </w:rPr>
              <w:t>грунтування</w:t>
            </w:r>
            <w:proofErr w:type="spellEnd"/>
            <w:r w:rsidR="008941D2">
              <w:rPr>
                <w:rFonts w:ascii="Times New Roman" w:eastAsia="Times New Roman" w:hAnsi="Times New Roman"/>
                <w:sz w:val="24"/>
                <w:szCs w:val="24"/>
                <w:lang w:eastAsia="ru-RU"/>
              </w:rPr>
              <w:t xml:space="preserve"> швів, </w:t>
            </w:r>
            <w:proofErr w:type="spellStart"/>
            <w:r w:rsidR="008941D2">
              <w:rPr>
                <w:rFonts w:ascii="Times New Roman" w:eastAsia="Times New Roman" w:hAnsi="Times New Roman"/>
                <w:sz w:val="24"/>
                <w:szCs w:val="24"/>
                <w:lang w:eastAsia="ru-RU"/>
              </w:rPr>
              <w:t>грунтування</w:t>
            </w:r>
            <w:proofErr w:type="spellEnd"/>
            <w:r w:rsidR="008941D2">
              <w:rPr>
                <w:rFonts w:ascii="Times New Roman" w:eastAsia="Times New Roman" w:hAnsi="Times New Roman"/>
                <w:sz w:val="24"/>
                <w:szCs w:val="24"/>
                <w:lang w:eastAsia="ru-RU"/>
              </w:rPr>
              <w:t xml:space="preserve"> виробу в цілому </w:t>
            </w:r>
            <w:r w:rsidR="006B231B">
              <w:rPr>
                <w:rFonts w:ascii="Times New Roman" w:eastAsia="Times New Roman" w:hAnsi="Times New Roman"/>
                <w:sz w:val="24"/>
                <w:szCs w:val="24"/>
                <w:lang w:eastAsia="ru-RU"/>
              </w:rPr>
              <w:t xml:space="preserve">(застосовувати </w:t>
            </w:r>
            <w:proofErr w:type="spellStart"/>
            <w:r w:rsidR="006B231B">
              <w:rPr>
                <w:rFonts w:ascii="Times New Roman" w:eastAsia="Times New Roman" w:hAnsi="Times New Roman"/>
                <w:sz w:val="24"/>
                <w:szCs w:val="24"/>
                <w:lang w:eastAsia="ru-RU"/>
              </w:rPr>
              <w:t>грунт</w:t>
            </w:r>
            <w:proofErr w:type="spellEnd"/>
            <w:r w:rsidR="006B231B">
              <w:rPr>
                <w:rFonts w:ascii="Times New Roman" w:eastAsia="Times New Roman" w:hAnsi="Times New Roman"/>
                <w:sz w:val="24"/>
                <w:szCs w:val="24"/>
                <w:lang w:eastAsia="ru-RU"/>
              </w:rPr>
              <w:t xml:space="preserve"> на епоксидній основі), фінішне фарбування (застосовувати фарбу на поліуретановій основі).</w:t>
            </w:r>
          </w:p>
          <w:p w:rsidR="00FF1714" w:rsidRPr="00361412" w:rsidRDefault="00FF1714" w:rsidP="00FF1714">
            <w:pPr>
              <w:spacing w:after="0"/>
              <w:rPr>
                <w:rFonts w:ascii="Times New Roman" w:eastAsia="Times New Roman" w:hAnsi="Times New Roman"/>
                <w:bCs/>
                <w:sz w:val="24"/>
                <w:szCs w:val="20"/>
                <w:lang w:eastAsia="ru-RU"/>
              </w:rPr>
            </w:pPr>
            <w:r w:rsidRPr="00361412">
              <w:rPr>
                <w:rFonts w:ascii="Times New Roman" w:eastAsia="Times New Roman" w:hAnsi="Times New Roman"/>
                <w:bCs/>
                <w:sz w:val="24"/>
                <w:szCs w:val="20"/>
                <w:lang w:eastAsia="ru-RU"/>
              </w:rPr>
              <w:t>Контейнер обладна</w:t>
            </w:r>
            <w:r w:rsidR="00D742EB">
              <w:rPr>
                <w:rFonts w:ascii="Times New Roman" w:eastAsia="Times New Roman" w:hAnsi="Times New Roman"/>
                <w:bCs/>
                <w:sz w:val="24"/>
                <w:szCs w:val="20"/>
                <w:lang w:eastAsia="ru-RU"/>
              </w:rPr>
              <w:t>ти</w:t>
            </w:r>
            <w:r w:rsidRPr="00361412">
              <w:rPr>
                <w:rFonts w:ascii="Times New Roman" w:eastAsia="Times New Roman" w:hAnsi="Times New Roman"/>
                <w:bCs/>
                <w:sz w:val="24"/>
                <w:szCs w:val="20"/>
                <w:lang w:eastAsia="ru-RU"/>
              </w:rPr>
              <w:t xml:space="preserve"> захва</w:t>
            </w:r>
            <w:r w:rsidR="00BE17C1">
              <w:rPr>
                <w:rFonts w:ascii="Times New Roman" w:eastAsia="Times New Roman" w:hAnsi="Times New Roman"/>
                <w:bCs/>
                <w:sz w:val="24"/>
                <w:szCs w:val="20"/>
                <w:lang w:eastAsia="ru-RU"/>
              </w:rPr>
              <w:t xml:space="preserve">том </w:t>
            </w:r>
            <w:r w:rsidR="00BE17C1" w:rsidRPr="00EE28BB">
              <w:rPr>
                <w:rFonts w:ascii="Times New Roman" w:hAnsi="Times New Roman"/>
                <w:sz w:val="24"/>
                <w:szCs w:val="24"/>
              </w:rPr>
              <w:t xml:space="preserve"> для захвату сміттєвозом</w:t>
            </w:r>
            <w:r w:rsidR="00BE17C1">
              <w:rPr>
                <w:rFonts w:ascii="Times New Roman" w:hAnsi="Times New Roman"/>
                <w:sz w:val="24"/>
                <w:szCs w:val="24"/>
              </w:rPr>
              <w:t>.</w:t>
            </w:r>
          </w:p>
          <w:p w:rsidR="00FF1714" w:rsidRPr="00361412" w:rsidRDefault="00FF1714" w:rsidP="00FF1714">
            <w:pPr>
              <w:spacing w:after="0"/>
              <w:rPr>
                <w:rFonts w:ascii="Times New Roman" w:eastAsia="Times New Roman" w:hAnsi="Times New Roman"/>
                <w:bCs/>
                <w:sz w:val="24"/>
                <w:szCs w:val="20"/>
                <w:lang w:eastAsia="ru-RU"/>
              </w:rPr>
            </w:pPr>
            <w:r w:rsidRPr="00361412">
              <w:rPr>
                <w:rFonts w:ascii="Times New Roman" w:eastAsia="Times New Roman" w:hAnsi="Times New Roman"/>
                <w:bCs/>
                <w:sz w:val="24"/>
                <w:szCs w:val="20"/>
                <w:lang w:eastAsia="ru-RU"/>
              </w:rPr>
              <w:t>1.  Боковий захват у вигляді цапфи</w:t>
            </w:r>
            <w:r>
              <w:rPr>
                <w:rFonts w:ascii="Times New Roman" w:eastAsia="Times New Roman" w:hAnsi="Times New Roman"/>
                <w:bCs/>
                <w:sz w:val="24"/>
                <w:szCs w:val="20"/>
                <w:lang w:eastAsia="ru-RU"/>
              </w:rPr>
              <w:t>, що кріпиться на всю ширину бічної стінки,</w:t>
            </w:r>
            <w:r w:rsidRPr="00361412">
              <w:rPr>
                <w:rFonts w:ascii="Times New Roman" w:eastAsia="Times New Roman" w:hAnsi="Times New Roman"/>
                <w:bCs/>
                <w:sz w:val="24"/>
                <w:szCs w:val="20"/>
                <w:lang w:eastAsia="ru-RU"/>
              </w:rPr>
              <w:t xml:space="preserve"> з посиленою</w:t>
            </w:r>
            <w:r>
              <w:rPr>
                <w:rFonts w:ascii="Times New Roman" w:eastAsia="Times New Roman" w:hAnsi="Times New Roman"/>
                <w:bCs/>
                <w:sz w:val="24"/>
                <w:szCs w:val="20"/>
                <w:lang w:eastAsia="ru-RU"/>
              </w:rPr>
              <w:t>,</w:t>
            </w:r>
            <w:r w:rsidRPr="00361412">
              <w:rPr>
                <w:rFonts w:ascii="Times New Roman" w:eastAsia="Times New Roman" w:hAnsi="Times New Roman"/>
                <w:bCs/>
                <w:sz w:val="24"/>
                <w:szCs w:val="20"/>
                <w:lang w:eastAsia="ru-RU"/>
              </w:rPr>
              <w:t xml:space="preserve"> запресованою не знімною металевою трубкою. </w:t>
            </w:r>
          </w:p>
          <w:p w:rsidR="00FF1714" w:rsidRDefault="00FF1714" w:rsidP="00FF1714">
            <w:pPr>
              <w:spacing w:after="0"/>
              <w:rPr>
                <w:rFonts w:ascii="Times New Roman" w:eastAsia="Times New Roman" w:hAnsi="Times New Roman"/>
                <w:bCs/>
                <w:sz w:val="24"/>
                <w:szCs w:val="20"/>
                <w:lang w:eastAsia="ru-RU"/>
              </w:rPr>
            </w:pPr>
          </w:p>
          <w:p w:rsidR="00FF1714" w:rsidRPr="00CA7D1E" w:rsidRDefault="00FF1714" w:rsidP="00FF1714">
            <w:pPr>
              <w:spacing w:after="0"/>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Конструкція контейнера повинна бути зручна для вивантаження в приймальний бункер сміттєвоза із заднім завантаженням.</w:t>
            </w:r>
          </w:p>
        </w:tc>
      </w:tr>
    </w:tbl>
    <w:p w:rsidR="00FF1714" w:rsidRPr="00361412" w:rsidRDefault="00FF1714" w:rsidP="00FF1714">
      <w:pPr>
        <w:spacing w:after="0"/>
        <w:jc w:val="center"/>
        <w:rPr>
          <w:rFonts w:ascii="Times New Roman" w:eastAsia="Times New Roman" w:hAnsi="Times New Roman"/>
          <w:sz w:val="20"/>
          <w:szCs w:val="20"/>
          <w:lang w:eastAsia="ru-RU"/>
        </w:rPr>
      </w:pPr>
    </w:p>
    <w:p w:rsidR="00FF1714" w:rsidRDefault="00FF1714" w:rsidP="00FF1714">
      <w:pPr>
        <w:spacing w:after="0"/>
        <w:rPr>
          <w:rFonts w:ascii="Times New Roman" w:hAnsi="Times New Roman"/>
          <w:sz w:val="24"/>
          <w:szCs w:val="24"/>
        </w:rPr>
      </w:pPr>
    </w:p>
    <w:p w:rsidR="00FF1714" w:rsidRPr="00EE28BB" w:rsidRDefault="00BE17C1" w:rsidP="00FF1714">
      <w:pPr>
        <w:spacing w:after="0"/>
        <w:rPr>
          <w:rFonts w:ascii="Times New Roman" w:hAnsi="Times New Roman"/>
          <w:sz w:val="24"/>
          <w:szCs w:val="24"/>
        </w:rPr>
      </w:pPr>
      <w:r>
        <w:rPr>
          <w:rFonts w:ascii="Times New Roman" w:hAnsi="Times New Roman"/>
          <w:sz w:val="24"/>
          <w:szCs w:val="24"/>
        </w:rPr>
        <w:t>2</w:t>
      </w:r>
      <w:r w:rsidR="00FF1714" w:rsidRPr="00EE28BB">
        <w:rPr>
          <w:rFonts w:ascii="Times New Roman" w:hAnsi="Times New Roman"/>
          <w:sz w:val="24"/>
          <w:szCs w:val="24"/>
        </w:rPr>
        <w:t xml:space="preserve">. Всі контейнери повинні мати: </w:t>
      </w:r>
    </w:p>
    <w:p w:rsidR="00FF1714" w:rsidRPr="00EE28BB" w:rsidRDefault="00FF1714" w:rsidP="00FF1714">
      <w:pPr>
        <w:spacing w:after="0"/>
        <w:rPr>
          <w:rFonts w:ascii="Times New Roman" w:hAnsi="Times New Roman"/>
          <w:sz w:val="24"/>
          <w:szCs w:val="24"/>
        </w:rPr>
      </w:pPr>
      <w:r w:rsidRPr="00EE28BB">
        <w:rPr>
          <w:rFonts w:ascii="Times New Roman" w:hAnsi="Times New Roman"/>
          <w:sz w:val="24"/>
          <w:szCs w:val="24"/>
        </w:rPr>
        <w:t xml:space="preserve">- місця для захвату сміттєвозом; </w:t>
      </w:r>
    </w:p>
    <w:p w:rsidR="00FF1714" w:rsidRPr="00EE28BB" w:rsidRDefault="00FF1714" w:rsidP="00FF1714">
      <w:pPr>
        <w:spacing w:after="0"/>
        <w:rPr>
          <w:rFonts w:ascii="Times New Roman" w:hAnsi="Times New Roman"/>
          <w:sz w:val="24"/>
          <w:szCs w:val="24"/>
        </w:rPr>
      </w:pPr>
      <w:r w:rsidRPr="00EE28BB">
        <w:rPr>
          <w:rFonts w:ascii="Times New Roman" w:hAnsi="Times New Roman"/>
          <w:sz w:val="24"/>
          <w:szCs w:val="24"/>
        </w:rPr>
        <w:lastRenderedPageBreak/>
        <w:t xml:space="preserve">- </w:t>
      </w:r>
      <w:r w:rsidR="00BE17C1">
        <w:rPr>
          <w:rFonts w:ascii="Times New Roman" w:eastAsia="Times New Roman" w:hAnsi="Times New Roman"/>
          <w:sz w:val="24"/>
          <w:szCs w:val="24"/>
          <w:lang w:eastAsia="ru-RU"/>
        </w:rPr>
        <w:t xml:space="preserve">міцне </w:t>
      </w:r>
      <w:proofErr w:type="spellStart"/>
      <w:r w:rsidR="00BE17C1">
        <w:rPr>
          <w:rFonts w:ascii="Times New Roman" w:eastAsia="Times New Roman" w:hAnsi="Times New Roman"/>
          <w:sz w:val="24"/>
          <w:szCs w:val="24"/>
          <w:lang w:eastAsia="ru-RU"/>
        </w:rPr>
        <w:t>лако</w:t>
      </w:r>
      <w:proofErr w:type="spellEnd"/>
      <w:r w:rsidR="00BE17C1">
        <w:rPr>
          <w:rFonts w:ascii="Times New Roman" w:eastAsia="Times New Roman" w:hAnsi="Times New Roman"/>
          <w:sz w:val="24"/>
          <w:szCs w:val="24"/>
          <w:lang w:eastAsia="ru-RU"/>
        </w:rPr>
        <w:t>-фарбове покриття</w:t>
      </w:r>
    </w:p>
    <w:p w:rsidR="00BE17C1" w:rsidRDefault="00FF1714" w:rsidP="00FF1714">
      <w:pPr>
        <w:pStyle w:val="a7"/>
        <w:jc w:val="both"/>
        <w:rPr>
          <w:rFonts w:ascii="Times New Roman" w:eastAsia="Times New Roman" w:hAnsi="Times New Roman"/>
          <w:lang w:val="uk-UA"/>
        </w:rPr>
      </w:pPr>
      <w:r w:rsidRPr="00EE28BB">
        <w:rPr>
          <w:rFonts w:ascii="Times New Roman" w:hAnsi="Times New Roman"/>
          <w:color w:val="000000"/>
          <w:lang w:val="uk-UA"/>
        </w:rPr>
        <w:t xml:space="preserve">- </w:t>
      </w:r>
      <w:r w:rsidR="00BE17C1" w:rsidRPr="00BE17C1">
        <w:rPr>
          <w:rFonts w:ascii="Times New Roman" w:eastAsia="Times New Roman" w:hAnsi="Times New Roman"/>
          <w:lang w:val="uk-UA"/>
        </w:rPr>
        <w:t>фінішне фарбування</w:t>
      </w:r>
      <w:r w:rsidR="00BE17C1">
        <w:rPr>
          <w:rFonts w:ascii="Times New Roman" w:eastAsia="Times New Roman" w:hAnsi="Times New Roman"/>
          <w:lang w:val="uk-UA"/>
        </w:rPr>
        <w:t>;</w:t>
      </w:r>
    </w:p>
    <w:p w:rsidR="00FF1714" w:rsidRDefault="00FF1714" w:rsidP="00FF1714">
      <w:pPr>
        <w:pStyle w:val="a7"/>
        <w:jc w:val="both"/>
        <w:rPr>
          <w:rFonts w:ascii="Times New Roman" w:hAnsi="Times New Roman"/>
          <w:color w:val="000000"/>
          <w:lang w:val="uk-UA"/>
        </w:rPr>
      </w:pPr>
      <w:r w:rsidRPr="00EE28BB">
        <w:rPr>
          <w:rFonts w:ascii="Times New Roman" w:hAnsi="Times New Roman"/>
          <w:color w:val="000000"/>
          <w:lang w:val="uk-UA"/>
        </w:rPr>
        <w:t>- маркування</w:t>
      </w:r>
      <w:r w:rsidR="00BE17C1">
        <w:rPr>
          <w:rFonts w:ascii="Times New Roman" w:hAnsi="Times New Roman"/>
          <w:color w:val="000000"/>
          <w:lang w:val="uk-UA"/>
        </w:rPr>
        <w:t xml:space="preserve"> </w:t>
      </w:r>
      <w:r w:rsidRPr="00EE28BB">
        <w:rPr>
          <w:rFonts w:ascii="Times New Roman" w:hAnsi="Times New Roman"/>
          <w:color w:val="000000"/>
          <w:lang w:val="uk-UA"/>
        </w:rPr>
        <w:t>того, щоб Замовник при отриманні товару, міг перевірити дату виготовлення контейнерів,</w:t>
      </w:r>
      <w:r w:rsidR="00BE17C1">
        <w:rPr>
          <w:rFonts w:ascii="Times New Roman" w:hAnsi="Times New Roman"/>
          <w:color w:val="000000"/>
          <w:lang w:val="uk-UA"/>
        </w:rPr>
        <w:t xml:space="preserve"> </w:t>
      </w:r>
      <w:r w:rsidRPr="00EE28BB">
        <w:rPr>
          <w:rFonts w:ascii="Times New Roman" w:hAnsi="Times New Roman"/>
          <w:color w:val="000000"/>
          <w:lang w:val="uk-UA"/>
        </w:rPr>
        <w:t xml:space="preserve">має бути нанесення маркування місяця та року коли був виготовлений контейнер. </w:t>
      </w:r>
    </w:p>
    <w:p w:rsidR="00100E5B" w:rsidRPr="00100E5B" w:rsidRDefault="00100E5B" w:rsidP="00100E5B">
      <w:pPr>
        <w:pStyle w:val="a4"/>
        <w:numPr>
          <w:ilvl w:val="0"/>
          <w:numId w:val="5"/>
        </w:numPr>
        <w:spacing w:after="0"/>
        <w:ind w:left="0" w:firstLine="60"/>
        <w:jc w:val="both"/>
        <w:rPr>
          <w:rFonts w:ascii="Times New Roman" w:hAnsi="Times New Roman"/>
          <w:sz w:val="24"/>
          <w:szCs w:val="24"/>
          <w:highlight w:val="yellow"/>
        </w:rPr>
      </w:pPr>
      <w:r w:rsidRPr="00100E5B">
        <w:rPr>
          <w:rFonts w:ascii="Times New Roman" w:hAnsi="Times New Roman"/>
          <w:sz w:val="24"/>
          <w:szCs w:val="24"/>
          <w:highlight w:val="yellow"/>
        </w:rPr>
        <w:t>Товар, що поставлятиметься, повинен відповідати вимогам ДСТУ 8476:2015, на  підтвердження  чого  учасник  має  надати  у  складі  пропозиції  сертифікат  відповідності, чинний на весь період дії договору</w:t>
      </w:r>
    </w:p>
    <w:p w:rsidR="00100E5B" w:rsidRPr="00100E5B" w:rsidRDefault="00277DAD" w:rsidP="00100E5B">
      <w:pPr>
        <w:pStyle w:val="a4"/>
        <w:numPr>
          <w:ilvl w:val="0"/>
          <w:numId w:val="5"/>
        </w:numPr>
        <w:spacing w:after="0"/>
        <w:ind w:left="0" w:firstLine="60"/>
        <w:jc w:val="both"/>
        <w:rPr>
          <w:rFonts w:ascii="Times New Roman" w:hAnsi="Times New Roman"/>
          <w:sz w:val="24"/>
          <w:szCs w:val="24"/>
          <w:highlight w:val="yellow"/>
        </w:rPr>
      </w:pPr>
      <w:r w:rsidRPr="00100E5B">
        <w:rPr>
          <w:rFonts w:ascii="Times New Roman" w:hAnsi="Times New Roman"/>
          <w:sz w:val="24"/>
          <w:szCs w:val="24"/>
          <w:highlight w:val="yellow"/>
        </w:rPr>
        <w:t>Учасник у складі пропозиції надає  сертифікат на систему управління якістю               заводу-виробника   ДСТУ  ISO  9001:2018,  який  виданий  акредитованою               Національним агентством з акредитації України установою, та підтверджує, що               виробник розробив, впровадив та застосовує розроблені постійно діючі процедури               системи управління. У разі, якщо дата видачі сертифікатів перевищує 1 (один) рік,               надати сканований з оригіналу документ про р</w:t>
      </w:r>
      <w:r w:rsidRPr="00100E5B">
        <w:rPr>
          <w:rFonts w:ascii="Times New Roman" w:hAnsi="Times New Roman"/>
          <w:sz w:val="24"/>
          <w:szCs w:val="24"/>
          <w:highlight w:val="yellow"/>
        </w:rPr>
        <w:t>езультати останньої перевірки</w:t>
      </w:r>
    </w:p>
    <w:p w:rsidR="00FF1714" w:rsidRDefault="00100E5B" w:rsidP="00277DAD">
      <w:pPr>
        <w:spacing w:after="0"/>
        <w:ind w:firstLine="60"/>
        <w:jc w:val="both"/>
        <w:rPr>
          <w:rFonts w:ascii="Times New Roman" w:hAnsi="Times New Roman"/>
          <w:sz w:val="24"/>
          <w:szCs w:val="24"/>
        </w:rPr>
      </w:pPr>
      <w:r w:rsidRPr="00100E5B">
        <w:rPr>
          <w:rFonts w:ascii="Times New Roman" w:hAnsi="Times New Roman"/>
          <w:sz w:val="24"/>
          <w:szCs w:val="24"/>
          <w:highlight w:val="yellow"/>
        </w:rPr>
        <w:t>-</w:t>
      </w:r>
      <w:r w:rsidR="00277DAD" w:rsidRPr="00100E5B">
        <w:rPr>
          <w:rFonts w:ascii="Times New Roman" w:hAnsi="Times New Roman"/>
          <w:sz w:val="24"/>
          <w:szCs w:val="24"/>
          <w:highlight w:val="yellow"/>
        </w:rPr>
        <w:t xml:space="preserve">  Учасник у складі пропозиції надає технічні умови на продукцію (допускається               завантаження виключно першої (титульної) сторінки  Технічних умов на якій є               печатки органу, який здійснив перевірку та реєстрацію даного документу)</w:t>
      </w:r>
    </w:p>
    <w:p w:rsidR="00100E5B" w:rsidRPr="00277DAD" w:rsidRDefault="00100E5B" w:rsidP="00277DAD">
      <w:pPr>
        <w:spacing w:after="0"/>
        <w:ind w:firstLine="60"/>
        <w:jc w:val="both"/>
        <w:rPr>
          <w:rFonts w:ascii="Times New Roman" w:hAnsi="Times New Roman"/>
          <w:sz w:val="24"/>
          <w:szCs w:val="24"/>
        </w:rPr>
      </w:pPr>
    </w:p>
    <w:p w:rsidR="00FF1714" w:rsidRDefault="00FF1714" w:rsidP="00FF1714">
      <w:pPr>
        <w:spacing w:after="0"/>
        <w:jc w:val="center"/>
        <w:rPr>
          <w:rFonts w:ascii="Times New Roman" w:hAnsi="Times New Roman"/>
          <w:sz w:val="24"/>
          <w:szCs w:val="24"/>
        </w:rPr>
      </w:pPr>
      <w:r w:rsidRPr="00361412">
        <w:rPr>
          <w:rFonts w:ascii="Times New Roman" w:hAnsi="Times New Roman"/>
          <w:sz w:val="24"/>
          <w:szCs w:val="24"/>
        </w:rPr>
        <w:t>Приблизний вигляд</w:t>
      </w:r>
    </w:p>
    <w:p w:rsidR="00FF1714" w:rsidRPr="00361412" w:rsidRDefault="00FF1714" w:rsidP="00FF1714">
      <w:pPr>
        <w:spacing w:after="0"/>
        <w:jc w:val="center"/>
        <w:rPr>
          <w:rFonts w:ascii="Times New Roman" w:hAnsi="Times New Roman"/>
          <w:sz w:val="24"/>
          <w:szCs w:val="24"/>
        </w:rPr>
      </w:pPr>
    </w:p>
    <w:p w:rsidR="00FF1714" w:rsidRPr="00717CF9" w:rsidRDefault="00FF1714" w:rsidP="00FF1714">
      <w:pPr>
        <w:jc w:val="center"/>
        <w:rPr>
          <w:rFonts w:ascii="Times New Roman" w:hAnsi="Times New Roman"/>
          <w:b/>
          <w:sz w:val="24"/>
          <w:szCs w:val="24"/>
          <w:lang w:eastAsia="ar-SA"/>
        </w:rPr>
      </w:pPr>
      <w:r>
        <w:rPr>
          <w:rFonts w:ascii="Times New Roman" w:hAnsi="Times New Roman"/>
          <w:b/>
          <w:noProof/>
          <w:sz w:val="24"/>
          <w:szCs w:val="24"/>
          <w:lang w:val="ru-RU" w:eastAsia="ru-RU"/>
        </w:rPr>
        <w:drawing>
          <wp:inline distT="0" distB="0" distL="0" distR="0">
            <wp:extent cx="5567735" cy="27131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12.png"/>
                    <pic:cNvPicPr/>
                  </pic:nvPicPr>
                  <pic:blipFill>
                    <a:blip r:embed="rId5"/>
                    <a:stretch>
                      <a:fillRect/>
                    </a:stretch>
                  </pic:blipFill>
                  <pic:spPr>
                    <a:xfrm>
                      <a:off x="0" y="0"/>
                      <a:ext cx="5626000" cy="2741546"/>
                    </a:xfrm>
                    <a:prstGeom prst="rect">
                      <a:avLst/>
                    </a:prstGeom>
                  </pic:spPr>
                </pic:pic>
              </a:graphicData>
            </a:graphic>
          </wp:inline>
        </w:drawing>
      </w:r>
    </w:p>
    <w:p w:rsidR="00FF1714" w:rsidRPr="0032585A" w:rsidRDefault="00100E5B" w:rsidP="00F30A3E">
      <w:pPr>
        <w:spacing w:after="0" w:line="240" w:lineRule="auto"/>
        <w:jc w:val="both"/>
        <w:rPr>
          <w:rFonts w:ascii="Times New Roman" w:hAnsi="Times New Roman"/>
          <w:i/>
          <w:sz w:val="24"/>
          <w:szCs w:val="24"/>
        </w:rPr>
      </w:pPr>
      <w:r>
        <w:rPr>
          <w:rFonts w:ascii="Times New Roman" w:hAnsi="Times New Roman"/>
          <w:sz w:val="24"/>
          <w:szCs w:val="24"/>
        </w:rPr>
        <w:t>3</w:t>
      </w:r>
      <w:r w:rsidR="00FF1714" w:rsidRPr="00717CF9">
        <w:rPr>
          <w:rFonts w:ascii="Times New Roman" w:hAnsi="Times New Roman"/>
          <w:sz w:val="24"/>
          <w:szCs w:val="24"/>
        </w:rPr>
        <w:t>.</w:t>
      </w:r>
      <w:r w:rsidR="00FF1714">
        <w:rPr>
          <w:rFonts w:ascii="Times New Roman" w:hAnsi="Times New Roman"/>
          <w:b/>
          <w:sz w:val="24"/>
          <w:szCs w:val="24"/>
        </w:rPr>
        <w:t xml:space="preserve"> </w:t>
      </w:r>
      <w:r w:rsidR="00FF1714" w:rsidRPr="009102E5">
        <w:rPr>
          <w:rFonts w:ascii="Times New Roman" w:hAnsi="Times New Roman"/>
          <w:sz w:val="24"/>
          <w:szCs w:val="24"/>
        </w:rPr>
        <w:t>Доставка Товару</w:t>
      </w:r>
      <w:r w:rsidR="00FF1714">
        <w:rPr>
          <w:rFonts w:ascii="Times New Roman" w:hAnsi="Times New Roman"/>
          <w:sz w:val="24"/>
          <w:szCs w:val="24"/>
        </w:rPr>
        <w:t xml:space="preserve">, </w:t>
      </w:r>
      <w:r w:rsidR="00FF1714" w:rsidRPr="00416D4C">
        <w:rPr>
          <w:rFonts w:ascii="Times New Roman" w:hAnsi="Times New Roman"/>
          <w:sz w:val="24"/>
          <w:szCs w:val="24"/>
        </w:rPr>
        <w:t xml:space="preserve">завантажувально-розвантажувальні </w:t>
      </w:r>
      <w:r w:rsidR="00FF1714">
        <w:rPr>
          <w:rFonts w:ascii="Times New Roman" w:hAnsi="Times New Roman"/>
          <w:sz w:val="24"/>
          <w:szCs w:val="24"/>
        </w:rPr>
        <w:t>роботи, здійснюються</w:t>
      </w:r>
      <w:r w:rsidR="00A64A31">
        <w:rPr>
          <w:rFonts w:ascii="Times New Roman" w:hAnsi="Times New Roman"/>
          <w:sz w:val="24"/>
          <w:szCs w:val="24"/>
        </w:rPr>
        <w:t xml:space="preserve"> </w:t>
      </w:r>
      <w:r w:rsidR="00BE17C1">
        <w:rPr>
          <w:rFonts w:ascii="Times New Roman" w:hAnsi="Times New Roman"/>
          <w:sz w:val="24"/>
          <w:szCs w:val="24"/>
        </w:rPr>
        <w:t>Замовником</w:t>
      </w:r>
      <w:r w:rsidR="00FF1714" w:rsidRPr="009102E5">
        <w:rPr>
          <w:rFonts w:ascii="Times New Roman" w:hAnsi="Times New Roman"/>
          <w:sz w:val="24"/>
          <w:szCs w:val="24"/>
        </w:rPr>
        <w:t xml:space="preserve"> власними силами та за власний рахунок</w:t>
      </w:r>
      <w:r w:rsidR="0032585A">
        <w:rPr>
          <w:rFonts w:ascii="Times New Roman" w:hAnsi="Times New Roman"/>
          <w:sz w:val="24"/>
          <w:szCs w:val="24"/>
        </w:rPr>
        <w:t xml:space="preserve"> в радіусі 150 кілометрів від місця доставки, а саме адреса доставки</w:t>
      </w:r>
      <w:r w:rsidR="0032585A" w:rsidRPr="0032585A">
        <w:rPr>
          <w:rFonts w:ascii="Times New Roman" w:hAnsi="Times New Roman"/>
          <w:b/>
          <w:sz w:val="24"/>
          <w:szCs w:val="24"/>
        </w:rPr>
        <w:t xml:space="preserve">:  </w:t>
      </w:r>
      <w:r w:rsidR="0032585A" w:rsidRPr="0032585A">
        <w:rPr>
          <w:rFonts w:ascii="Times New Roman" w:hAnsi="Times New Roman"/>
          <w:b/>
          <w:i/>
          <w:sz w:val="24"/>
          <w:szCs w:val="24"/>
        </w:rPr>
        <w:t xml:space="preserve">11500, Житомирська область м. Коростень вул.. Сергія </w:t>
      </w:r>
      <w:proofErr w:type="spellStart"/>
      <w:r w:rsidR="0032585A" w:rsidRPr="0032585A">
        <w:rPr>
          <w:rFonts w:ascii="Times New Roman" w:hAnsi="Times New Roman"/>
          <w:b/>
          <w:i/>
          <w:sz w:val="24"/>
          <w:szCs w:val="24"/>
        </w:rPr>
        <w:t>Кемського</w:t>
      </w:r>
      <w:proofErr w:type="spellEnd"/>
      <w:r w:rsidR="0032585A" w:rsidRPr="0032585A">
        <w:rPr>
          <w:rFonts w:ascii="Times New Roman" w:hAnsi="Times New Roman"/>
          <w:b/>
          <w:i/>
          <w:sz w:val="24"/>
          <w:szCs w:val="24"/>
        </w:rPr>
        <w:t xml:space="preserve"> 76-А</w:t>
      </w:r>
      <w:r w:rsidR="00BE17C1" w:rsidRPr="0032585A">
        <w:rPr>
          <w:rFonts w:ascii="Times New Roman" w:hAnsi="Times New Roman"/>
          <w:i/>
          <w:sz w:val="24"/>
          <w:szCs w:val="24"/>
        </w:rPr>
        <w:t xml:space="preserve">. </w:t>
      </w:r>
      <w:r w:rsidR="00FF1714" w:rsidRPr="0032585A">
        <w:rPr>
          <w:rFonts w:ascii="Times New Roman" w:hAnsi="Times New Roman"/>
          <w:i/>
          <w:sz w:val="24"/>
          <w:szCs w:val="24"/>
        </w:rPr>
        <w:t xml:space="preserve"> </w:t>
      </w:r>
    </w:p>
    <w:p w:rsidR="00FF1714" w:rsidRPr="00C16C00" w:rsidRDefault="00100E5B" w:rsidP="00F30A3E">
      <w:pPr>
        <w:spacing w:after="0" w:line="240" w:lineRule="auto"/>
        <w:jc w:val="both"/>
        <w:rPr>
          <w:rFonts w:ascii="Times New Roman" w:hAnsi="Times New Roman"/>
          <w:sz w:val="24"/>
          <w:szCs w:val="24"/>
        </w:rPr>
      </w:pPr>
      <w:r>
        <w:rPr>
          <w:rFonts w:ascii="Times New Roman" w:hAnsi="Times New Roman"/>
          <w:sz w:val="24"/>
          <w:szCs w:val="24"/>
        </w:rPr>
        <w:t>4</w:t>
      </w:r>
      <w:r w:rsidR="00FF1714">
        <w:rPr>
          <w:rFonts w:ascii="Times New Roman" w:hAnsi="Times New Roman"/>
          <w:sz w:val="24"/>
          <w:szCs w:val="24"/>
        </w:rPr>
        <w:t xml:space="preserve">. </w:t>
      </w:r>
      <w:r w:rsidR="00FF1714" w:rsidRPr="00C16C00">
        <w:rPr>
          <w:rFonts w:ascii="Times New Roman" w:hAnsi="Times New Roman"/>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про що </w:t>
      </w:r>
      <w:r w:rsidR="00FF1714" w:rsidRPr="00721B60">
        <w:rPr>
          <w:rFonts w:ascii="Times New Roman" w:hAnsi="Times New Roman"/>
          <w:b/>
          <w:i/>
          <w:sz w:val="24"/>
          <w:szCs w:val="24"/>
        </w:rPr>
        <w:t>Учасник повинен надати довідку у довільній формі</w:t>
      </w:r>
      <w:r w:rsidR="00FF1714" w:rsidRPr="00C16C00">
        <w:rPr>
          <w:rFonts w:ascii="Times New Roman" w:hAnsi="Times New Roman"/>
          <w:sz w:val="24"/>
          <w:szCs w:val="24"/>
        </w:rPr>
        <w:t xml:space="preserve"> завірену підписом та печаткою (ця вимога не стосується учасників, які здійснюють діяльність без печатки згідно з чинним законодавством).  </w:t>
      </w:r>
    </w:p>
    <w:p w:rsidR="00FF1714" w:rsidRDefault="00FF1714" w:rsidP="00FF1714">
      <w:pPr>
        <w:spacing w:after="0" w:line="240" w:lineRule="auto"/>
        <w:jc w:val="both"/>
        <w:rPr>
          <w:rFonts w:ascii="Times New Roman" w:hAnsi="Times New Roman"/>
          <w:b/>
          <w:bCs/>
          <w:i/>
          <w:iCs/>
          <w:color w:val="000000"/>
          <w:sz w:val="24"/>
          <w:szCs w:val="24"/>
        </w:rPr>
      </w:pPr>
    </w:p>
    <w:p w:rsidR="00FF1714" w:rsidRDefault="00FF1714" w:rsidP="00FF1714">
      <w:pPr>
        <w:spacing w:after="0" w:line="240" w:lineRule="auto"/>
        <w:jc w:val="both"/>
        <w:rPr>
          <w:rFonts w:ascii="Times New Roman" w:hAnsi="Times New Roman"/>
          <w:sz w:val="24"/>
          <w:szCs w:val="24"/>
          <w:lang w:eastAsia="ru-RU"/>
        </w:rPr>
      </w:pPr>
    </w:p>
    <w:p w:rsidR="008153A6" w:rsidRDefault="008153A6" w:rsidP="00FF1714">
      <w:pPr>
        <w:spacing w:after="0" w:line="240" w:lineRule="auto"/>
        <w:jc w:val="both"/>
        <w:rPr>
          <w:rFonts w:ascii="Times New Roman" w:hAnsi="Times New Roman"/>
          <w:sz w:val="24"/>
          <w:szCs w:val="24"/>
          <w:lang w:eastAsia="ru-RU"/>
        </w:rPr>
      </w:pPr>
    </w:p>
    <w:p w:rsidR="00FF1714" w:rsidRPr="00AA51F1" w:rsidRDefault="00FF1714" w:rsidP="00FF1714">
      <w:pPr>
        <w:spacing w:after="0" w:line="240" w:lineRule="auto"/>
        <w:jc w:val="both"/>
        <w:rPr>
          <w:rFonts w:ascii="Times New Roman" w:hAnsi="Times New Roman"/>
          <w:sz w:val="24"/>
          <w:szCs w:val="24"/>
          <w:lang w:eastAsia="ru-RU"/>
        </w:rPr>
      </w:pPr>
    </w:p>
    <w:p w:rsidR="00FF1714" w:rsidRPr="00870987" w:rsidRDefault="00FF1714" w:rsidP="00FF1714">
      <w:pPr>
        <w:tabs>
          <w:tab w:val="left" w:pos="360"/>
        </w:tabs>
        <w:spacing w:after="120"/>
        <w:ind w:firstLine="426"/>
        <w:jc w:val="both"/>
        <w:rPr>
          <w:rFonts w:ascii="Times New Roman" w:eastAsiaTheme="minorEastAsia" w:hAnsi="Times New Roman"/>
          <w:b/>
          <w:bCs/>
          <w:i/>
          <w:iCs/>
          <w:sz w:val="24"/>
          <w:szCs w:val="24"/>
          <w:u w:val="single"/>
          <w:lang w:eastAsia="uk-UA"/>
        </w:rPr>
      </w:pPr>
      <w:r w:rsidRPr="00870987">
        <w:rPr>
          <w:rFonts w:ascii="Times New Roman" w:eastAsiaTheme="minorEastAsia" w:hAnsi="Times New Roman"/>
          <w:b/>
          <w:bCs/>
          <w:i/>
          <w:iCs/>
          <w:sz w:val="24"/>
          <w:szCs w:val="24"/>
          <w:u w:val="single"/>
          <w:lang w:eastAsia="uk-UA"/>
        </w:rPr>
        <w:t>Посада, прізвище, ініціали, підпис  уповноваженої особи  Учасн</w:t>
      </w:r>
      <w:r w:rsidR="00E4627F">
        <w:rPr>
          <w:rFonts w:ascii="Times New Roman" w:eastAsiaTheme="minorEastAsia" w:hAnsi="Times New Roman"/>
          <w:b/>
          <w:bCs/>
          <w:i/>
          <w:iCs/>
          <w:sz w:val="24"/>
          <w:szCs w:val="24"/>
          <w:u w:val="single"/>
          <w:lang w:eastAsia="uk-UA"/>
        </w:rPr>
        <w:t>ика , завірені  печаткою</w:t>
      </w:r>
      <w:r w:rsidRPr="00870987">
        <w:rPr>
          <w:rFonts w:ascii="Times New Roman" w:eastAsiaTheme="minorEastAsia" w:hAnsi="Times New Roman"/>
          <w:b/>
          <w:bCs/>
          <w:i/>
          <w:iCs/>
          <w:sz w:val="24"/>
          <w:szCs w:val="24"/>
          <w:u w:val="single"/>
          <w:lang w:eastAsia="uk-UA"/>
        </w:rPr>
        <w:t xml:space="preserve"> (за </w:t>
      </w:r>
      <w:proofErr w:type="spellStart"/>
      <w:r w:rsidRPr="00870987">
        <w:rPr>
          <w:rFonts w:ascii="Times New Roman" w:eastAsiaTheme="minorEastAsia" w:hAnsi="Times New Roman"/>
          <w:b/>
          <w:bCs/>
          <w:i/>
          <w:iCs/>
          <w:sz w:val="24"/>
          <w:szCs w:val="24"/>
          <w:u w:val="single"/>
          <w:lang w:eastAsia="uk-UA"/>
        </w:rPr>
        <w:t>нявності</w:t>
      </w:r>
      <w:proofErr w:type="spellEnd"/>
      <w:r w:rsidRPr="00870987">
        <w:rPr>
          <w:rFonts w:ascii="Times New Roman" w:eastAsiaTheme="minorEastAsia" w:hAnsi="Times New Roman"/>
          <w:b/>
          <w:bCs/>
          <w:i/>
          <w:iCs/>
          <w:sz w:val="24"/>
          <w:szCs w:val="24"/>
          <w:u w:val="single"/>
          <w:lang w:eastAsia="uk-UA"/>
        </w:rPr>
        <w:t xml:space="preserve">) </w:t>
      </w:r>
      <w:bookmarkStart w:id="0" w:name="_GoBack"/>
      <w:bookmarkEnd w:id="0"/>
    </w:p>
    <w:sectPr w:rsidR="00FF1714" w:rsidRPr="00870987" w:rsidSect="00010A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B1"/>
    <w:multiLevelType w:val="hybridMultilevel"/>
    <w:tmpl w:val="AC34BECA"/>
    <w:lvl w:ilvl="0" w:tplc="46AC9D9A">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14D13FFD"/>
    <w:multiLevelType w:val="hybridMultilevel"/>
    <w:tmpl w:val="EC088CE4"/>
    <w:lvl w:ilvl="0" w:tplc="26CE339A">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27481EFF"/>
    <w:multiLevelType w:val="hybridMultilevel"/>
    <w:tmpl w:val="D7D80D7C"/>
    <w:lvl w:ilvl="0" w:tplc="C49655A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DA663F9"/>
    <w:multiLevelType w:val="hybridMultilevel"/>
    <w:tmpl w:val="45EE19B0"/>
    <w:lvl w:ilvl="0" w:tplc="0422000F">
      <w:start w:val="1"/>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4" w15:restartNumberingAfterBreak="0">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pStyle w:val="9"/>
      <w:lvlText w:val=""/>
      <w:lvlJc w:val="left"/>
      <w:pPr>
        <w:ind w:left="6093"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B9"/>
    <w:rsid w:val="00010A64"/>
    <w:rsid w:val="00034DD7"/>
    <w:rsid w:val="00047807"/>
    <w:rsid w:val="00050319"/>
    <w:rsid w:val="000A0DB2"/>
    <w:rsid w:val="000A32FF"/>
    <w:rsid w:val="000B5F16"/>
    <w:rsid w:val="000C17ED"/>
    <w:rsid w:val="000D5D96"/>
    <w:rsid w:val="000D6063"/>
    <w:rsid w:val="000D7762"/>
    <w:rsid w:val="000E654B"/>
    <w:rsid w:val="000F08DF"/>
    <w:rsid w:val="00100E5B"/>
    <w:rsid w:val="00112CCE"/>
    <w:rsid w:val="0011627B"/>
    <w:rsid w:val="00146829"/>
    <w:rsid w:val="00155C0E"/>
    <w:rsid w:val="001570FC"/>
    <w:rsid w:val="001667E0"/>
    <w:rsid w:val="00183805"/>
    <w:rsid w:val="001853BC"/>
    <w:rsid w:val="0018615E"/>
    <w:rsid w:val="001A042D"/>
    <w:rsid w:val="001A44B7"/>
    <w:rsid w:val="001B2AD6"/>
    <w:rsid w:val="001B59AF"/>
    <w:rsid w:val="001D4540"/>
    <w:rsid w:val="001F0A43"/>
    <w:rsid w:val="001F2F5C"/>
    <w:rsid w:val="00225449"/>
    <w:rsid w:val="00232810"/>
    <w:rsid w:val="00276535"/>
    <w:rsid w:val="00277DAD"/>
    <w:rsid w:val="002A7D9B"/>
    <w:rsid w:val="002B063E"/>
    <w:rsid w:val="002C23AE"/>
    <w:rsid w:val="002C2745"/>
    <w:rsid w:val="00312AA3"/>
    <w:rsid w:val="003147E2"/>
    <w:rsid w:val="00322991"/>
    <w:rsid w:val="0032585A"/>
    <w:rsid w:val="00366A83"/>
    <w:rsid w:val="00385BCC"/>
    <w:rsid w:val="00393ECC"/>
    <w:rsid w:val="003A0DA8"/>
    <w:rsid w:val="003C0746"/>
    <w:rsid w:val="003C38C0"/>
    <w:rsid w:val="003C53EC"/>
    <w:rsid w:val="003C7D5C"/>
    <w:rsid w:val="003F2461"/>
    <w:rsid w:val="00414532"/>
    <w:rsid w:val="0042265F"/>
    <w:rsid w:val="004377B2"/>
    <w:rsid w:val="00456F13"/>
    <w:rsid w:val="004858E1"/>
    <w:rsid w:val="00495567"/>
    <w:rsid w:val="004A3557"/>
    <w:rsid w:val="004A6736"/>
    <w:rsid w:val="004B0ADB"/>
    <w:rsid w:val="004C3D0C"/>
    <w:rsid w:val="004C58C9"/>
    <w:rsid w:val="005011F6"/>
    <w:rsid w:val="005107A7"/>
    <w:rsid w:val="005717DB"/>
    <w:rsid w:val="00585CA9"/>
    <w:rsid w:val="005D3645"/>
    <w:rsid w:val="005E46CD"/>
    <w:rsid w:val="005E4744"/>
    <w:rsid w:val="005E7DDB"/>
    <w:rsid w:val="005F3FF6"/>
    <w:rsid w:val="006129B0"/>
    <w:rsid w:val="00623575"/>
    <w:rsid w:val="00655BFE"/>
    <w:rsid w:val="00671F3B"/>
    <w:rsid w:val="00684143"/>
    <w:rsid w:val="006913EE"/>
    <w:rsid w:val="006A0C25"/>
    <w:rsid w:val="006B231B"/>
    <w:rsid w:val="006B7484"/>
    <w:rsid w:val="00721B60"/>
    <w:rsid w:val="0073164D"/>
    <w:rsid w:val="0074127B"/>
    <w:rsid w:val="007424C7"/>
    <w:rsid w:val="00744DDF"/>
    <w:rsid w:val="00764D65"/>
    <w:rsid w:val="00792455"/>
    <w:rsid w:val="007B4E0F"/>
    <w:rsid w:val="007B555D"/>
    <w:rsid w:val="007C2464"/>
    <w:rsid w:val="007E65FD"/>
    <w:rsid w:val="007F101E"/>
    <w:rsid w:val="00802F01"/>
    <w:rsid w:val="008153A6"/>
    <w:rsid w:val="00820C87"/>
    <w:rsid w:val="008316CA"/>
    <w:rsid w:val="00851E27"/>
    <w:rsid w:val="00864C59"/>
    <w:rsid w:val="008752C1"/>
    <w:rsid w:val="0088169C"/>
    <w:rsid w:val="00890E20"/>
    <w:rsid w:val="008941D2"/>
    <w:rsid w:val="0089587C"/>
    <w:rsid w:val="008A0259"/>
    <w:rsid w:val="008A5815"/>
    <w:rsid w:val="008E27DC"/>
    <w:rsid w:val="008F25BB"/>
    <w:rsid w:val="008F7B72"/>
    <w:rsid w:val="00925D66"/>
    <w:rsid w:val="00945956"/>
    <w:rsid w:val="009504D5"/>
    <w:rsid w:val="009669FB"/>
    <w:rsid w:val="00972D92"/>
    <w:rsid w:val="00975B79"/>
    <w:rsid w:val="00991018"/>
    <w:rsid w:val="009C4942"/>
    <w:rsid w:val="009C71AD"/>
    <w:rsid w:val="00A04267"/>
    <w:rsid w:val="00A431B9"/>
    <w:rsid w:val="00A449E5"/>
    <w:rsid w:val="00A64A31"/>
    <w:rsid w:val="00A65B81"/>
    <w:rsid w:val="00A834F8"/>
    <w:rsid w:val="00A94799"/>
    <w:rsid w:val="00AB2D8E"/>
    <w:rsid w:val="00AB5257"/>
    <w:rsid w:val="00AB58CA"/>
    <w:rsid w:val="00AC68A9"/>
    <w:rsid w:val="00B002EB"/>
    <w:rsid w:val="00B130C5"/>
    <w:rsid w:val="00B467A4"/>
    <w:rsid w:val="00B562BD"/>
    <w:rsid w:val="00B85574"/>
    <w:rsid w:val="00B9491F"/>
    <w:rsid w:val="00BA1849"/>
    <w:rsid w:val="00BA5680"/>
    <w:rsid w:val="00BB0081"/>
    <w:rsid w:val="00BD085C"/>
    <w:rsid w:val="00BE17C1"/>
    <w:rsid w:val="00BF1224"/>
    <w:rsid w:val="00C00727"/>
    <w:rsid w:val="00C049C3"/>
    <w:rsid w:val="00C1277C"/>
    <w:rsid w:val="00C21C71"/>
    <w:rsid w:val="00C2286E"/>
    <w:rsid w:val="00C233A0"/>
    <w:rsid w:val="00C50E31"/>
    <w:rsid w:val="00C603B9"/>
    <w:rsid w:val="00C65E74"/>
    <w:rsid w:val="00C84EC5"/>
    <w:rsid w:val="00C86694"/>
    <w:rsid w:val="00CA2B48"/>
    <w:rsid w:val="00CB59BA"/>
    <w:rsid w:val="00D0517E"/>
    <w:rsid w:val="00D16359"/>
    <w:rsid w:val="00D30553"/>
    <w:rsid w:val="00D401D7"/>
    <w:rsid w:val="00D4569D"/>
    <w:rsid w:val="00D62A07"/>
    <w:rsid w:val="00D742EB"/>
    <w:rsid w:val="00DB7E0F"/>
    <w:rsid w:val="00E1244B"/>
    <w:rsid w:val="00E15050"/>
    <w:rsid w:val="00E15EEE"/>
    <w:rsid w:val="00E378A1"/>
    <w:rsid w:val="00E4627F"/>
    <w:rsid w:val="00E65F20"/>
    <w:rsid w:val="00E838F3"/>
    <w:rsid w:val="00E94F0C"/>
    <w:rsid w:val="00EA49B3"/>
    <w:rsid w:val="00EC5B99"/>
    <w:rsid w:val="00EE28BB"/>
    <w:rsid w:val="00EE2929"/>
    <w:rsid w:val="00F0752D"/>
    <w:rsid w:val="00F2205C"/>
    <w:rsid w:val="00F30A3E"/>
    <w:rsid w:val="00F41F3D"/>
    <w:rsid w:val="00F43A0D"/>
    <w:rsid w:val="00F51A85"/>
    <w:rsid w:val="00F7488A"/>
    <w:rsid w:val="00F948E9"/>
    <w:rsid w:val="00FB76E8"/>
    <w:rsid w:val="00FC59F4"/>
    <w:rsid w:val="00FD1D5E"/>
    <w:rsid w:val="00FF1714"/>
    <w:rsid w:val="00FF1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88176"/>
  <w15:docId w15:val="{CDD7CF1A-AFA0-4780-A928-97C62837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A64"/>
    <w:pPr>
      <w:spacing w:after="200" w:line="276" w:lineRule="auto"/>
    </w:pPr>
    <w:rPr>
      <w:sz w:val="22"/>
      <w:szCs w:val="22"/>
      <w:lang w:val="uk-UA" w:eastAsia="en-US"/>
    </w:rPr>
  </w:style>
  <w:style w:type="paragraph" w:styleId="9">
    <w:name w:val="heading 9"/>
    <w:basedOn w:val="a"/>
    <w:next w:val="a"/>
    <w:link w:val="90"/>
    <w:qFormat/>
    <w:locked/>
    <w:rsid w:val="00BA1849"/>
    <w:pPr>
      <w:numPr>
        <w:ilvl w:val="8"/>
        <w:numId w:val="3"/>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BA1849"/>
    <w:rPr>
      <w:rFonts w:ascii="Arial" w:eastAsia="Times New Roman" w:hAnsi="Arial" w:cs="Arial"/>
      <w:sz w:val="22"/>
      <w:szCs w:val="22"/>
      <w:lang w:eastAsia="ar-SA"/>
    </w:rPr>
  </w:style>
  <w:style w:type="paragraph" w:styleId="a4">
    <w:name w:val="List Paragraph"/>
    <w:basedOn w:val="a"/>
    <w:uiPriority w:val="34"/>
    <w:qFormat/>
    <w:rsid w:val="00BA1849"/>
    <w:pPr>
      <w:spacing w:after="160" w:line="259" w:lineRule="auto"/>
      <w:ind w:left="720"/>
      <w:contextualSpacing/>
    </w:pPr>
    <w:rPr>
      <w:rFonts w:asciiTheme="minorHAnsi" w:eastAsiaTheme="minorHAnsi" w:hAnsiTheme="minorHAnsi" w:cstheme="minorBidi"/>
    </w:rPr>
  </w:style>
  <w:style w:type="paragraph" w:styleId="a5">
    <w:name w:val="No Spacing"/>
    <w:uiPriority w:val="1"/>
    <w:qFormat/>
    <w:rsid w:val="00FF1714"/>
    <w:rPr>
      <w:sz w:val="22"/>
      <w:szCs w:val="22"/>
      <w:lang w:val="uk-UA" w:eastAsia="en-U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qFormat/>
    <w:locked/>
    <w:rsid w:val="00FF1714"/>
    <w:rPr>
      <w:sz w:val="24"/>
      <w:szCs w:val="24"/>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6"/>
    <w:uiPriority w:val="99"/>
    <w:unhideWhenUsed/>
    <w:qFormat/>
    <w:rsid w:val="00FF1714"/>
    <w:pPr>
      <w:autoSpaceDN w:val="0"/>
      <w:contextualSpacing/>
    </w:pPr>
    <w:rPr>
      <w:sz w:val="24"/>
      <w:szCs w:val="24"/>
    </w:rPr>
  </w:style>
  <w:style w:type="paragraph" w:styleId="a8">
    <w:name w:val="Balloon Text"/>
    <w:basedOn w:val="a"/>
    <w:link w:val="a9"/>
    <w:uiPriority w:val="99"/>
    <w:semiHidden/>
    <w:unhideWhenUsed/>
    <w:rsid w:val="00FF17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1714"/>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2022-10-25T13:38:00Z</cp:lastPrinted>
  <dcterms:created xsi:type="dcterms:W3CDTF">2022-12-09T17:36:00Z</dcterms:created>
  <dcterms:modified xsi:type="dcterms:W3CDTF">2022-12-09T17:36:00Z</dcterms:modified>
</cp:coreProperties>
</file>