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571E" w14:textId="02FE94FC" w:rsidR="000B6A4F" w:rsidRPr="00F456E9" w:rsidRDefault="000B6A4F" w:rsidP="000B6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lang w:val="uk-UA"/>
        </w:rPr>
      </w:pPr>
      <w:bookmarkStart w:id="0" w:name="_GoBack"/>
      <w:bookmarkEnd w:id="0"/>
      <w:proofErr w:type="spellStart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>Додаток</w:t>
      </w:r>
      <w:proofErr w:type="spellEnd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="00F456E9">
        <w:rPr>
          <w:rFonts w:ascii="Times New Roman" w:eastAsia="Times New Roman" w:hAnsi="Times New Roman" w:cs="Times New Roman"/>
          <w:b/>
          <w:color w:val="000000" w:themeColor="text1"/>
          <w:sz w:val="24"/>
          <w:lang w:val="uk-UA"/>
        </w:rPr>
        <w:t>1</w:t>
      </w:r>
    </w:p>
    <w:p w14:paraId="2A4AD2C5" w14:textId="77777777" w:rsidR="000B6A4F" w:rsidRPr="00824548" w:rsidRDefault="000B6A4F" w:rsidP="000B6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824548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до </w:t>
      </w:r>
      <w:proofErr w:type="spellStart"/>
      <w:r w:rsidRPr="00824548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тендерної</w:t>
      </w:r>
      <w:proofErr w:type="spellEnd"/>
      <w:r w:rsidRPr="00824548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824548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документації</w:t>
      </w:r>
      <w:proofErr w:type="spellEnd"/>
      <w:r w:rsidRPr="00824548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</w:p>
    <w:p w14:paraId="1384A43D" w14:textId="77777777" w:rsidR="000B6A4F" w:rsidRPr="00824548" w:rsidRDefault="000B6A4F" w:rsidP="000B6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629D7560" w14:textId="77777777" w:rsidR="000B6A4F" w:rsidRPr="00824548" w:rsidRDefault="000B6A4F" w:rsidP="00331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Кваліфікаційні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критерії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,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встановлені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статтею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16 Закону та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перелік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документів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,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що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підтверджують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інформацію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учасників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про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відповідність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їх</w:t>
      </w:r>
      <w:proofErr w:type="spellEnd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таким </w:t>
      </w:r>
      <w:proofErr w:type="spellStart"/>
      <w:r w:rsidRPr="0082454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критеріям</w:t>
      </w:r>
      <w:proofErr w:type="spellEnd"/>
    </w:p>
    <w:p w14:paraId="4DACCD13" w14:textId="77777777" w:rsidR="000B6A4F" w:rsidRPr="00824548" w:rsidRDefault="000B6A4F" w:rsidP="000B6A4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</w:p>
    <w:p w14:paraId="79442CA3" w14:textId="77777777" w:rsidR="004C7E8D" w:rsidRPr="00824548" w:rsidRDefault="00034412" w:rsidP="004C7E8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824548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Н</w:t>
      </w:r>
      <w:r w:rsidR="004C7E8D" w:rsidRPr="00824548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аявність документально підтвердженого досвіду виконання аналогічного договору:</w:t>
      </w:r>
    </w:p>
    <w:p w14:paraId="47716825" w14:textId="77777777" w:rsidR="000B6A4F" w:rsidRPr="00824548" w:rsidRDefault="000B6A4F" w:rsidP="004C7E8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Довідка учасника за підписом уповноваженої особи учасника з інформацією про виконання аналогічних договорів (не менше одного)  за </w:t>
      </w:r>
      <w:r w:rsidR="00034412"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2021-2022</w:t>
      </w:r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роки за предметом закупівлі, </w:t>
      </w:r>
      <w:r w:rsidRPr="00824548">
        <w:rPr>
          <w:rFonts w:ascii="Times New Roman" w:eastAsia="Times New Roman" w:hAnsi="Times New Roman" w:cs="Times New Roman"/>
          <w:i/>
          <w:color w:val="000000" w:themeColor="text1"/>
          <w:sz w:val="24"/>
        </w:rPr>
        <w:t>складена учасником за наступною формою:</w:t>
      </w:r>
    </w:p>
    <w:p w14:paraId="64B521E4" w14:textId="77777777" w:rsidR="000B6A4F" w:rsidRPr="00824548" w:rsidRDefault="000B6A4F" w:rsidP="000B6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3E2087D" w14:textId="77777777" w:rsidR="000B6A4F" w:rsidRPr="00824548" w:rsidRDefault="000B6A4F" w:rsidP="000B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proofErr w:type="spellStart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Відомості</w:t>
      </w:r>
      <w:proofErr w:type="spellEnd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про </w:t>
      </w:r>
      <w:proofErr w:type="spellStart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виконання</w:t>
      </w:r>
      <w:proofErr w:type="spellEnd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>аналогічних</w:t>
      </w:r>
      <w:proofErr w:type="spellEnd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>договорів</w:t>
      </w:r>
      <w:proofErr w:type="spellEnd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>щодо</w:t>
      </w:r>
      <w:proofErr w:type="spellEnd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предмету </w:t>
      </w:r>
      <w:proofErr w:type="spellStart"/>
      <w:r w:rsidRPr="00824548">
        <w:rPr>
          <w:rFonts w:ascii="Times New Roman" w:eastAsia="Times New Roman" w:hAnsi="Times New Roman" w:cs="Times New Roman"/>
          <w:b/>
          <w:color w:val="000000" w:themeColor="text1"/>
          <w:sz w:val="24"/>
        </w:rPr>
        <w:t>закупівлі</w:t>
      </w:r>
      <w:proofErr w:type="spellEnd"/>
    </w:p>
    <w:p w14:paraId="616C6306" w14:textId="77777777" w:rsidR="000B6A4F" w:rsidRPr="00824548" w:rsidRDefault="000B6A4F" w:rsidP="000B6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2256"/>
        <w:gridCol w:w="1218"/>
        <w:gridCol w:w="1837"/>
        <w:gridCol w:w="2228"/>
      </w:tblGrid>
      <w:tr w:rsidR="00824548" w:rsidRPr="00824548" w14:paraId="21108D70" w14:textId="77777777" w:rsidTr="004C5433">
        <w:tc>
          <w:tcPr>
            <w:tcW w:w="2100" w:type="dxa"/>
            <w:shd w:val="clear" w:color="auto" w:fill="auto"/>
          </w:tcPr>
          <w:p w14:paraId="161FBF30" w14:textId="77777777" w:rsidR="00F05B10" w:rsidRPr="00824548" w:rsidRDefault="00F05B10" w:rsidP="00F3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</w:pPr>
            <w:r w:rsidRPr="008245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val="uk-UA" w:eastAsia="ru-RU"/>
              </w:rPr>
              <w:t>№ з/п</w:t>
            </w:r>
          </w:p>
        </w:tc>
        <w:tc>
          <w:tcPr>
            <w:tcW w:w="2256" w:type="dxa"/>
            <w:shd w:val="clear" w:color="auto" w:fill="auto"/>
          </w:tcPr>
          <w:p w14:paraId="5AF65E64" w14:textId="77777777" w:rsidR="00F05B10" w:rsidRPr="00824548" w:rsidRDefault="00F05B10" w:rsidP="00F3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</w:pPr>
            <w:r w:rsidRPr="008245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val="uk-UA" w:eastAsia="ru-RU"/>
              </w:rPr>
              <w:t>Найменування замовника аналогічного(</w:t>
            </w:r>
            <w:proofErr w:type="spellStart"/>
            <w:r w:rsidRPr="008245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val="uk-UA" w:eastAsia="ru-RU"/>
              </w:rPr>
              <w:t>их</w:t>
            </w:r>
            <w:proofErr w:type="spellEnd"/>
            <w:r w:rsidRPr="008245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val="uk-UA" w:eastAsia="ru-RU"/>
              </w:rPr>
              <w:t>) договору(</w:t>
            </w:r>
            <w:proofErr w:type="spellStart"/>
            <w:r w:rsidRPr="008245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val="uk-UA" w:eastAsia="ru-RU"/>
              </w:rPr>
              <w:t>ів</w:t>
            </w:r>
            <w:proofErr w:type="spellEnd"/>
            <w:r w:rsidRPr="008245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val="uk-UA" w:eastAsia="ru-RU"/>
              </w:rPr>
              <w:t>), його(їх) адреса(и), код ЄДРПОУ</w:t>
            </w:r>
          </w:p>
        </w:tc>
        <w:tc>
          <w:tcPr>
            <w:tcW w:w="1218" w:type="dxa"/>
            <w:shd w:val="clear" w:color="auto" w:fill="auto"/>
          </w:tcPr>
          <w:p w14:paraId="389006E2" w14:textId="77777777" w:rsidR="00F05B10" w:rsidRPr="00824548" w:rsidRDefault="00F05B10" w:rsidP="00F3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</w:pPr>
            <w:r w:rsidRPr="008245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val="uk-UA" w:eastAsia="ru-RU"/>
              </w:rPr>
              <w:t>Дата та номер договору</w:t>
            </w:r>
          </w:p>
        </w:tc>
        <w:tc>
          <w:tcPr>
            <w:tcW w:w="1837" w:type="dxa"/>
            <w:shd w:val="clear" w:color="auto" w:fill="auto"/>
          </w:tcPr>
          <w:p w14:paraId="0864DCCE" w14:textId="77777777" w:rsidR="00F05B10" w:rsidRPr="00824548" w:rsidRDefault="00F05B10" w:rsidP="00F3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</w:pPr>
            <w:r w:rsidRPr="008245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val="uk-UA" w:eastAsia="ru-RU"/>
              </w:rPr>
              <w:t>Предмет договору</w:t>
            </w:r>
          </w:p>
        </w:tc>
        <w:tc>
          <w:tcPr>
            <w:tcW w:w="2228" w:type="dxa"/>
            <w:shd w:val="clear" w:color="auto" w:fill="auto"/>
          </w:tcPr>
          <w:p w14:paraId="20777001" w14:textId="77777777" w:rsidR="00F05B10" w:rsidRPr="00824548" w:rsidRDefault="00F05B10" w:rsidP="00F3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</w:pPr>
            <w:r w:rsidRPr="008245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  <w:lang w:val="uk-UA" w:eastAsia="ru-RU"/>
              </w:rPr>
              <w:t>Відомості про виконання договору</w:t>
            </w:r>
          </w:p>
        </w:tc>
      </w:tr>
      <w:tr w:rsidR="00824548" w:rsidRPr="00824548" w14:paraId="5B0635A7" w14:textId="77777777" w:rsidTr="004C5433">
        <w:tc>
          <w:tcPr>
            <w:tcW w:w="2100" w:type="dxa"/>
            <w:shd w:val="clear" w:color="auto" w:fill="auto"/>
          </w:tcPr>
          <w:p w14:paraId="130EC893" w14:textId="77777777" w:rsidR="00F05B10" w:rsidRPr="00824548" w:rsidRDefault="00F05B10" w:rsidP="00F3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</w:pPr>
          </w:p>
        </w:tc>
        <w:tc>
          <w:tcPr>
            <w:tcW w:w="2256" w:type="dxa"/>
            <w:shd w:val="clear" w:color="auto" w:fill="auto"/>
          </w:tcPr>
          <w:p w14:paraId="39315C6F" w14:textId="77777777" w:rsidR="00F05B10" w:rsidRPr="00824548" w:rsidRDefault="00F05B10" w:rsidP="00F3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</w:pPr>
          </w:p>
        </w:tc>
        <w:tc>
          <w:tcPr>
            <w:tcW w:w="1218" w:type="dxa"/>
            <w:shd w:val="clear" w:color="auto" w:fill="auto"/>
          </w:tcPr>
          <w:p w14:paraId="35B3EE88" w14:textId="77777777" w:rsidR="00F05B10" w:rsidRPr="00824548" w:rsidRDefault="00F05B10" w:rsidP="00F3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</w:pPr>
          </w:p>
        </w:tc>
        <w:tc>
          <w:tcPr>
            <w:tcW w:w="1837" w:type="dxa"/>
            <w:shd w:val="clear" w:color="auto" w:fill="auto"/>
          </w:tcPr>
          <w:p w14:paraId="52D2B9F0" w14:textId="77777777" w:rsidR="00F05B10" w:rsidRPr="00824548" w:rsidRDefault="00F05B10" w:rsidP="00F3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</w:pPr>
          </w:p>
        </w:tc>
        <w:tc>
          <w:tcPr>
            <w:tcW w:w="2228" w:type="dxa"/>
            <w:shd w:val="clear" w:color="auto" w:fill="auto"/>
          </w:tcPr>
          <w:p w14:paraId="7934008E" w14:textId="77777777" w:rsidR="00F05B10" w:rsidRPr="00824548" w:rsidRDefault="00F05B10" w:rsidP="00F3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</w:pPr>
          </w:p>
        </w:tc>
      </w:tr>
    </w:tbl>
    <w:p w14:paraId="1845416E" w14:textId="77777777" w:rsidR="004C5433" w:rsidRPr="00824548" w:rsidRDefault="004C5433" w:rsidP="004C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Уповноважена</w:t>
      </w:r>
      <w:proofErr w:type="spell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особа</w:t>
      </w:r>
    </w:p>
    <w:p w14:paraId="33EBD2CF" w14:textId="77777777" w:rsidR="004C5433" w:rsidRPr="00824548" w:rsidRDefault="004C5433" w:rsidP="004C54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                    _______________               ___________________</w:t>
      </w:r>
    </w:p>
    <w:p w14:paraId="79030B5D" w14:textId="77777777" w:rsidR="004C5433" w:rsidRPr="00824548" w:rsidRDefault="004C5433" w:rsidP="004C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(</w:t>
      </w:r>
      <w:proofErr w:type="gram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посада)   </w:t>
      </w:r>
      <w:proofErr w:type="gram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(</w:t>
      </w:r>
      <w:proofErr w:type="spell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м.п</w:t>
      </w:r>
      <w:proofErr w:type="spell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.)   (</w:t>
      </w:r>
      <w:proofErr w:type="spellStart"/>
      <w:proofErr w:type="gram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підпис</w:t>
      </w:r>
      <w:proofErr w:type="spell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  </w:t>
      </w:r>
      <w:proofErr w:type="gram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(</w:t>
      </w:r>
      <w:proofErr w:type="spell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ініціали</w:t>
      </w:r>
      <w:proofErr w:type="spell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та </w:t>
      </w:r>
      <w:proofErr w:type="spell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прізвище</w:t>
      </w:r>
      <w:proofErr w:type="spell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14:paraId="04D7E986" w14:textId="77777777" w:rsidR="004C5433" w:rsidRPr="00824548" w:rsidRDefault="004C5433" w:rsidP="004C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A265B2C" w14:textId="77777777" w:rsidR="000B6A4F" w:rsidRPr="00824548" w:rsidRDefault="000B6A4F" w:rsidP="000B6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F12FFBA" w14:textId="77777777" w:rsidR="00633007" w:rsidRDefault="000B6A4F" w:rsidP="006330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надає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копію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аналогічного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договору</w:t>
      </w:r>
      <w:proofErr w:type="gram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зазначеного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у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довідці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усіма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додатками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додатковими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угодами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наявності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є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невід’ємними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частинами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Договору. На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аналогічного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надає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Підписаний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замовником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(контрагентом) документ(и),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підтверджує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виконання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3007" w:rsidRPr="00633007">
        <w:rPr>
          <w:rFonts w:ascii="Times New Roman" w:hAnsi="Times New Roman"/>
          <w:color w:val="000000" w:themeColor="text1"/>
          <w:sz w:val="24"/>
          <w:szCs w:val="24"/>
          <w:lang w:val="uk-UA"/>
        </w:rPr>
        <w:t>робіт</w:t>
      </w:r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надання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послуг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) за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аналогічним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договором,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інформація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якому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відображена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учасником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Довідці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наявність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досвіду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виконання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3007" w:rsidRPr="00633007">
        <w:rPr>
          <w:rFonts w:ascii="Times New Roman" w:hAnsi="Times New Roman"/>
          <w:color w:val="000000" w:themeColor="text1"/>
          <w:sz w:val="24"/>
          <w:szCs w:val="24"/>
        </w:rPr>
        <w:t>аналогічного</w:t>
      </w:r>
      <w:proofErr w:type="spellEnd"/>
      <w:r w:rsidR="00633007" w:rsidRPr="0063300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договору.</w:t>
      </w:r>
    </w:p>
    <w:p w14:paraId="10023A27" w14:textId="5822EE0B" w:rsidR="00633007" w:rsidRPr="00633007" w:rsidRDefault="00633007" w:rsidP="006330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3007">
        <w:rPr>
          <w:rFonts w:ascii="Times New Roman" w:hAnsi="Times New Roman"/>
          <w:color w:val="000000" w:themeColor="text1"/>
          <w:sz w:val="24"/>
          <w:szCs w:val="24"/>
        </w:rPr>
        <w:t>Позитивний</w:t>
      </w:r>
      <w:proofErr w:type="spellEnd"/>
      <w:r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лист - </w:t>
      </w:r>
      <w:proofErr w:type="spellStart"/>
      <w:r w:rsidRPr="00633007">
        <w:rPr>
          <w:rFonts w:ascii="Times New Roman" w:hAnsi="Times New Roman"/>
          <w:color w:val="000000" w:themeColor="text1"/>
          <w:sz w:val="24"/>
          <w:szCs w:val="24"/>
        </w:rPr>
        <w:t>відгук</w:t>
      </w:r>
      <w:proofErr w:type="spellEnd"/>
      <w:r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007">
        <w:rPr>
          <w:rFonts w:ascii="Times New Roman" w:hAnsi="Times New Roman"/>
          <w:color w:val="000000" w:themeColor="text1"/>
          <w:sz w:val="24"/>
          <w:szCs w:val="24"/>
        </w:rPr>
        <w:t>замовника</w:t>
      </w:r>
      <w:proofErr w:type="spellEnd"/>
      <w:r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 (контрагента) за </w:t>
      </w:r>
      <w:proofErr w:type="spellStart"/>
      <w:r w:rsidRPr="00633007">
        <w:rPr>
          <w:rFonts w:ascii="Times New Roman" w:hAnsi="Times New Roman"/>
          <w:color w:val="000000" w:themeColor="text1"/>
          <w:sz w:val="24"/>
          <w:szCs w:val="24"/>
        </w:rPr>
        <w:t>наданим</w:t>
      </w:r>
      <w:proofErr w:type="spellEnd"/>
      <w:r w:rsidRPr="00633007">
        <w:rPr>
          <w:rFonts w:ascii="Times New Roman" w:hAnsi="Times New Roman"/>
          <w:color w:val="000000" w:themeColor="text1"/>
          <w:sz w:val="24"/>
          <w:szCs w:val="24"/>
        </w:rPr>
        <w:t xml:space="preserve">(и) </w:t>
      </w:r>
      <w:proofErr w:type="spellStart"/>
      <w:r w:rsidRPr="00633007">
        <w:rPr>
          <w:rFonts w:ascii="Times New Roman" w:hAnsi="Times New Roman"/>
          <w:color w:val="000000" w:themeColor="text1"/>
          <w:sz w:val="24"/>
          <w:szCs w:val="24"/>
        </w:rPr>
        <w:t>аналогічним</w:t>
      </w:r>
      <w:proofErr w:type="spellEnd"/>
      <w:r w:rsidRPr="00633007">
        <w:rPr>
          <w:rFonts w:ascii="Times New Roman" w:hAnsi="Times New Roman"/>
          <w:color w:val="000000" w:themeColor="text1"/>
          <w:sz w:val="24"/>
          <w:szCs w:val="24"/>
        </w:rPr>
        <w:t>(и) договором(</w:t>
      </w:r>
      <w:proofErr w:type="spellStart"/>
      <w:r w:rsidRPr="00633007">
        <w:rPr>
          <w:rFonts w:ascii="Times New Roman" w:hAnsi="Times New Roman"/>
          <w:color w:val="000000" w:themeColor="text1"/>
          <w:sz w:val="24"/>
          <w:szCs w:val="24"/>
        </w:rPr>
        <w:t>ами</w:t>
      </w:r>
      <w:proofErr w:type="spellEnd"/>
      <w:r w:rsidRPr="0063300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36B8385" w14:textId="015A3BCD" w:rsidR="00A102F8" w:rsidRPr="00633007" w:rsidRDefault="00633007" w:rsidP="0063300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uk-UA"/>
        </w:rPr>
      </w:pPr>
      <w:r w:rsidRPr="00633007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       </w:t>
      </w:r>
      <w:r w:rsidR="00A102F8" w:rsidRPr="00633007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Аналогічним </w:t>
      </w:r>
      <w:r w:rsidR="00301B16" w:rsidRPr="00633007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договором слід вважати договір </w:t>
      </w:r>
      <w:r w:rsidRPr="006330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згідно предмету закупівлі на розроблення </w:t>
      </w:r>
      <w:r w:rsidRPr="006C444B">
        <w:rPr>
          <w:rFonts w:ascii="Times New Roman" w:hAnsi="Times New Roman" w:cs="Times New Roman"/>
          <w:color w:val="000000" w:themeColor="text1"/>
          <w:lang w:val="uk-UA"/>
        </w:rPr>
        <w:t>проекту організації дорожнього руху та розроблення проекту на будівництво світлофорних об’єктів та кільцевої транспортної розв’язки</w:t>
      </w:r>
      <w:r w:rsidRPr="00633007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,</w:t>
      </w:r>
      <w:r w:rsidR="00164EF3" w:rsidRPr="00633007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</w:t>
      </w:r>
      <w:r w:rsidR="00164EF3" w:rsidRPr="00633007">
        <w:rPr>
          <w:rFonts w:ascii="Times New Roman" w:hAnsi="Times New Roman"/>
          <w:sz w:val="24"/>
          <w:szCs w:val="24"/>
          <w:lang w:val="uk-UA"/>
        </w:rPr>
        <w:t>що виконаний в повному обсязі</w:t>
      </w:r>
      <w:r w:rsidR="00A102F8" w:rsidRPr="00633007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.</w:t>
      </w:r>
    </w:p>
    <w:p w14:paraId="2EA16CB8" w14:textId="763D411B" w:rsidR="004C7E8D" w:rsidRPr="00633007" w:rsidRDefault="004C7E8D" w:rsidP="006330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3300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Учасник надає лист-підтвердження (довідку, інший документ) довільної форми, про те, що до учасника не застосовувались при виконанні попередніх (попереднього) аналогічних (аналогічного) за предметом закупівлі договорів (договору)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</w:rPr>
        <w:t>оперативно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-господарські санкції, відповідно до статей 235-237 Господарського кодексу України, а також не було припинення (розірвання) Договору або внесення змін до Договору, у зв’язку із застосуванням вищевказаних </w:t>
      </w:r>
      <w:proofErr w:type="spellStart"/>
      <w:r w:rsidRPr="00633007">
        <w:rPr>
          <w:rFonts w:ascii="Times New Roman" w:eastAsia="Times New Roman" w:hAnsi="Times New Roman" w:cs="Times New Roman"/>
          <w:color w:val="000000" w:themeColor="text1"/>
          <w:sz w:val="24"/>
        </w:rPr>
        <w:t>оперативно</w:t>
      </w:r>
      <w:proofErr w:type="spellEnd"/>
      <w:r w:rsidRPr="00633007">
        <w:rPr>
          <w:rFonts w:ascii="Times New Roman" w:eastAsia="Times New Roman" w:hAnsi="Times New Roman" w:cs="Times New Roman"/>
          <w:color w:val="000000" w:themeColor="text1"/>
          <w:sz w:val="24"/>
        </w:rPr>
        <w:t>-господарських санкцій.</w:t>
      </w:r>
    </w:p>
    <w:p w14:paraId="5469A97D" w14:textId="77777777" w:rsidR="0010010A" w:rsidRPr="00824548" w:rsidRDefault="0010010A" w:rsidP="000B6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uk-UA"/>
        </w:rPr>
      </w:pPr>
    </w:p>
    <w:p w14:paraId="74980C15" w14:textId="77777777" w:rsidR="00EE3046" w:rsidRPr="00824548" w:rsidRDefault="0033165B" w:rsidP="00633007">
      <w:pPr>
        <w:pStyle w:val="a4"/>
        <w:widowControl w:val="0"/>
        <w:numPr>
          <w:ilvl w:val="0"/>
          <w:numId w:val="6"/>
        </w:numPr>
        <w:spacing w:after="0"/>
        <w:ind w:right="113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82454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Наявність в учасника процедури закупівлі обладнання, матеріально-технічної бази</w:t>
      </w:r>
      <w:r w:rsidR="00620393" w:rsidRPr="0082454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(МТГ)</w:t>
      </w:r>
      <w:r w:rsidRPr="0082454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та технологій:</w:t>
      </w:r>
    </w:p>
    <w:p w14:paraId="08147326" w14:textId="77777777" w:rsidR="00EE3046" w:rsidRPr="00824548" w:rsidRDefault="00EE3046" w:rsidP="00620393">
      <w:pPr>
        <w:widowControl w:val="0"/>
        <w:spacing w:after="0"/>
        <w:ind w:right="113"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4548">
        <w:rPr>
          <w:rFonts w:ascii="Times New Roman" w:hAnsi="Times New Roman"/>
          <w:color w:val="000000" w:themeColor="text1"/>
          <w:sz w:val="24"/>
          <w:szCs w:val="24"/>
          <w:lang w:val="uk-UA"/>
        </w:rPr>
        <w:t>Учасник має надати довідку у нижче наведеній формі 1 Учасником (підписану, датовану), яка повинна містити відомості про наявність в Учасника процедури закупівлі обладнання, матеріально-технічної бази та технологій.</w:t>
      </w:r>
    </w:p>
    <w:p w14:paraId="1392337A" w14:textId="77777777" w:rsidR="00EE3046" w:rsidRPr="00824548" w:rsidRDefault="00EE3046" w:rsidP="00620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245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Довідка</w:t>
      </w:r>
    </w:p>
    <w:p w14:paraId="6ACD8B69" w14:textId="77777777" w:rsidR="00EE3046" w:rsidRPr="00824548" w:rsidRDefault="00EE3046" w:rsidP="0062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  <w:r w:rsidRPr="008245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про наявність обладнання та матеріально-технічної бази</w:t>
      </w:r>
    </w:p>
    <w:p w14:paraId="6A6A2EE8" w14:textId="77777777" w:rsidR="00620393" w:rsidRPr="00824548" w:rsidRDefault="00620393" w:rsidP="00620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245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Форма 1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195"/>
        <w:gridCol w:w="2228"/>
        <w:gridCol w:w="3686"/>
      </w:tblGrid>
      <w:tr w:rsidR="00824548" w:rsidRPr="00824548" w14:paraId="1A99CD35" w14:textId="77777777" w:rsidTr="006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66C8D" w14:textId="77777777" w:rsidR="00EE3046" w:rsidRPr="00824548" w:rsidRDefault="00EE3046" w:rsidP="00EE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2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F10C6" w14:textId="77777777" w:rsidR="00EE3046" w:rsidRPr="00824548" w:rsidRDefault="00EE3046" w:rsidP="00EE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2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Найменування обладнання</w:t>
            </w:r>
          </w:p>
          <w:p w14:paraId="49C35492" w14:textId="77777777" w:rsidR="00EE3046" w:rsidRPr="00824548" w:rsidRDefault="00EE3046" w:rsidP="00EE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2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та матеріально-технічна база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03A4E" w14:textId="77777777" w:rsidR="00EE3046" w:rsidRPr="00824548" w:rsidRDefault="00EE3046" w:rsidP="00EE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2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9B74C" w14:textId="77777777" w:rsidR="00EE3046" w:rsidRPr="00824548" w:rsidRDefault="00EE3046" w:rsidP="00EE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2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Примітки (власне/орендоване)</w:t>
            </w:r>
          </w:p>
        </w:tc>
      </w:tr>
      <w:tr w:rsidR="00824548" w:rsidRPr="00824548" w14:paraId="48F0908E" w14:textId="77777777" w:rsidTr="006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6221A1" w14:textId="77777777" w:rsidR="00EE3046" w:rsidRPr="00824548" w:rsidRDefault="00EE3046" w:rsidP="00EE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2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0D9E1" w14:textId="77777777" w:rsidR="00EE3046" w:rsidRPr="00824548" w:rsidRDefault="00EE3046" w:rsidP="00EE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2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37603" w14:textId="77777777" w:rsidR="00EE3046" w:rsidRPr="00824548" w:rsidRDefault="00EE3046" w:rsidP="00EE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2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332CB" w14:textId="77777777" w:rsidR="00EE3046" w:rsidRPr="00824548" w:rsidRDefault="00EE3046" w:rsidP="00EE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2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</w:tr>
      <w:tr w:rsidR="00824548" w:rsidRPr="00824548" w14:paraId="5A3D4113" w14:textId="77777777" w:rsidTr="00620393">
        <w:trPr>
          <w:trHeight w:val="4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66656" w14:textId="77777777" w:rsidR="00EE3046" w:rsidRPr="00824548" w:rsidRDefault="00EE3046" w:rsidP="00EE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2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0C769" w14:textId="77777777" w:rsidR="00EE3046" w:rsidRPr="00824548" w:rsidRDefault="00EE3046" w:rsidP="00EE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EDCA4" w14:textId="77777777" w:rsidR="00EE3046" w:rsidRPr="00824548" w:rsidRDefault="00EE3046" w:rsidP="00EE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33CB9" w14:textId="77777777" w:rsidR="00EE3046" w:rsidRPr="00824548" w:rsidRDefault="00EE3046" w:rsidP="00EE30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</w:tbl>
    <w:p w14:paraId="7AF654C2" w14:textId="77777777" w:rsidR="004C5433" w:rsidRPr="00824548" w:rsidRDefault="004C5433" w:rsidP="004C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Уповноважена</w:t>
      </w:r>
      <w:proofErr w:type="spell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особа</w:t>
      </w:r>
    </w:p>
    <w:p w14:paraId="571E9508" w14:textId="77777777" w:rsidR="004C5433" w:rsidRPr="00824548" w:rsidRDefault="004C5433" w:rsidP="004C54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                    _______________               ___________________</w:t>
      </w:r>
    </w:p>
    <w:p w14:paraId="4B4825CD" w14:textId="77777777" w:rsidR="00EE3046" w:rsidRPr="00824548" w:rsidRDefault="004C5433" w:rsidP="004C5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(</w:t>
      </w:r>
      <w:proofErr w:type="gram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посада)   </w:t>
      </w:r>
      <w:proofErr w:type="gram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(</w:t>
      </w:r>
      <w:proofErr w:type="spell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м.п</w:t>
      </w:r>
      <w:proofErr w:type="spell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.)   (</w:t>
      </w:r>
      <w:proofErr w:type="spellStart"/>
      <w:proofErr w:type="gram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підпис</w:t>
      </w:r>
      <w:proofErr w:type="spell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  </w:t>
      </w:r>
      <w:proofErr w:type="gram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(</w:t>
      </w:r>
      <w:proofErr w:type="spell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ініціали</w:t>
      </w:r>
      <w:proofErr w:type="spell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та </w:t>
      </w:r>
      <w:proofErr w:type="spellStart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прізвище</w:t>
      </w:r>
      <w:proofErr w:type="spellEnd"/>
      <w:r w:rsidRPr="00824548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14:paraId="29DF17C5" w14:textId="77777777" w:rsidR="00EE3046" w:rsidRPr="00824548" w:rsidRDefault="00EE3046" w:rsidP="00EE3046">
      <w:pPr>
        <w:pStyle w:val="a4"/>
        <w:widowControl w:val="0"/>
        <w:autoSpaceDE w:val="0"/>
        <w:autoSpaceDN w:val="0"/>
        <w:adjustRightInd w:val="0"/>
        <w:spacing w:before="240"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9FA26D" w14:textId="77777777" w:rsidR="00EE3046" w:rsidRPr="00824548" w:rsidRDefault="00EE3046" w:rsidP="00620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24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Учасник має надати такі документи на підтвердження такого критерію:</w:t>
      </w:r>
    </w:p>
    <w:p w14:paraId="7D2722D5" w14:textId="77777777" w:rsidR="00EE3046" w:rsidRPr="00824548" w:rsidRDefault="00EE3046" w:rsidP="00620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24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документ, який засвідчує його право власності,</w:t>
      </w:r>
    </w:p>
    <w:p w14:paraId="617053AB" w14:textId="77777777" w:rsidR="00EE3046" w:rsidRPr="00824548" w:rsidRDefault="00EE3046" w:rsidP="00620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24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або договір оренди,</w:t>
      </w:r>
    </w:p>
    <w:p w14:paraId="2D469E90" w14:textId="77777777" w:rsidR="00EE3046" w:rsidRPr="00824548" w:rsidRDefault="00EE3046" w:rsidP="00620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24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або інший документ, який засвідчить таке його право на МТБ</w:t>
      </w:r>
      <w:r w:rsidR="00620393" w:rsidRPr="00824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33165B" w:rsidRPr="0082454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</w:t>
      </w:r>
    </w:p>
    <w:p w14:paraId="093DD32E" w14:textId="77777777" w:rsidR="000B6A4F" w:rsidRPr="00824548" w:rsidRDefault="000B6A4F" w:rsidP="000B6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3DB4F86" w14:textId="77777777" w:rsidR="000B6A4F" w:rsidRPr="00824548" w:rsidRDefault="000B6A4F" w:rsidP="000B6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8689EB" w14:textId="01259B99" w:rsidR="00371F56" w:rsidRPr="00824548" w:rsidRDefault="00824548" w:rsidP="00633007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 надає інформаційну довідку про наявність кваліфікованих працівників для </w:t>
      </w:r>
      <w:r w:rsidR="00982853">
        <w:rPr>
          <w:rFonts w:ascii="Times New Roman" w:hAnsi="Times New Roman" w:cs="Times New Roman"/>
          <w:color w:val="000000" w:themeColor="text1"/>
          <w:sz w:val="24"/>
          <w:szCs w:val="24"/>
        </w:rPr>
        <w:t>надання послуг</w:t>
      </w:r>
      <w:r w:rsidRPr="0082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(довільна форма).</w:t>
      </w:r>
    </w:p>
    <w:sectPr w:rsidR="00371F56" w:rsidRPr="00824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7EE4"/>
    <w:multiLevelType w:val="multilevel"/>
    <w:tmpl w:val="A53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B5FA9"/>
    <w:multiLevelType w:val="multilevel"/>
    <w:tmpl w:val="559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D4135"/>
    <w:multiLevelType w:val="hybridMultilevel"/>
    <w:tmpl w:val="1EA0296E"/>
    <w:lvl w:ilvl="0" w:tplc="EDB6151C">
      <w:start w:val="1"/>
      <w:numFmt w:val="decimal"/>
      <w:lvlText w:val="%1)"/>
      <w:lvlJc w:val="left"/>
      <w:pPr>
        <w:tabs>
          <w:tab w:val="num" w:pos="358"/>
        </w:tabs>
        <w:ind w:left="358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3" w15:restartNumberingAfterBreak="0">
    <w:nsid w:val="72F56008"/>
    <w:multiLevelType w:val="multilevel"/>
    <w:tmpl w:val="0AAA86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4886151"/>
    <w:multiLevelType w:val="multilevel"/>
    <w:tmpl w:val="0AAA86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885E15"/>
    <w:multiLevelType w:val="hybridMultilevel"/>
    <w:tmpl w:val="607A80F4"/>
    <w:lvl w:ilvl="0" w:tplc="AC8880BA">
      <w:start w:val="1"/>
      <w:numFmt w:val="decimal"/>
      <w:lvlText w:val="%1."/>
      <w:lvlJc w:val="left"/>
      <w:pPr>
        <w:ind w:left="928" w:hanging="360"/>
      </w:pPr>
      <w:rPr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4F"/>
    <w:rsid w:val="00034412"/>
    <w:rsid w:val="000506FE"/>
    <w:rsid w:val="000B6A4F"/>
    <w:rsid w:val="000F66A4"/>
    <w:rsid w:val="0010010A"/>
    <w:rsid w:val="00164EF3"/>
    <w:rsid w:val="001C2755"/>
    <w:rsid w:val="00222D28"/>
    <w:rsid w:val="00255B3E"/>
    <w:rsid w:val="00291A2B"/>
    <w:rsid w:val="00301B16"/>
    <w:rsid w:val="00307073"/>
    <w:rsid w:val="0033165B"/>
    <w:rsid w:val="00371F56"/>
    <w:rsid w:val="00423F1D"/>
    <w:rsid w:val="004C5433"/>
    <w:rsid w:val="004C7E8D"/>
    <w:rsid w:val="00620393"/>
    <w:rsid w:val="00633007"/>
    <w:rsid w:val="006F7E53"/>
    <w:rsid w:val="00742FEF"/>
    <w:rsid w:val="007E1F8C"/>
    <w:rsid w:val="00824548"/>
    <w:rsid w:val="00824A09"/>
    <w:rsid w:val="00982853"/>
    <w:rsid w:val="00A102F8"/>
    <w:rsid w:val="00BF4FBE"/>
    <w:rsid w:val="00CE6C56"/>
    <w:rsid w:val="00D178B1"/>
    <w:rsid w:val="00D62D2D"/>
    <w:rsid w:val="00DA57AA"/>
    <w:rsid w:val="00EA4F9A"/>
    <w:rsid w:val="00EC4786"/>
    <w:rsid w:val="00EE3046"/>
    <w:rsid w:val="00EE679E"/>
    <w:rsid w:val="00F05B10"/>
    <w:rsid w:val="00F456E9"/>
    <w:rsid w:val="00F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43BD"/>
  <w15:chartTrackingRefBased/>
  <w15:docId w15:val="{E1AEFDD7-9054-45D9-B053-7D64493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A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Список уровня 2 Знак,название табл/рис Знак,заголовок 1.1 Знак,Numbered List Знак"/>
    <w:link w:val="a4"/>
    <w:uiPriority w:val="34"/>
    <w:qFormat/>
    <w:locked/>
    <w:rsid w:val="0033165B"/>
    <w:rPr>
      <w:lang w:eastAsia="uk-UA"/>
    </w:rPr>
  </w:style>
  <w:style w:type="paragraph" w:styleId="a4">
    <w:name w:val="List Paragraph"/>
    <w:aliases w:val="Список уровня 2,название табл/рис,заголовок 1.1,Numbered List"/>
    <w:basedOn w:val="a"/>
    <w:link w:val="a3"/>
    <w:uiPriority w:val="34"/>
    <w:qFormat/>
    <w:rsid w:val="0033165B"/>
    <w:pPr>
      <w:spacing w:after="200" w:line="276" w:lineRule="auto"/>
      <w:ind w:left="720"/>
      <w:contextualSpacing/>
    </w:pPr>
    <w:rPr>
      <w:lang w:val="uk-UA" w:eastAsia="uk-UA"/>
    </w:rPr>
  </w:style>
  <w:style w:type="character" w:styleId="a5">
    <w:name w:val="Strong"/>
    <w:basedOn w:val="a0"/>
    <w:uiPriority w:val="22"/>
    <w:qFormat/>
    <w:rsid w:val="0033165B"/>
    <w:rPr>
      <w:b/>
      <w:bCs/>
    </w:rPr>
  </w:style>
  <w:style w:type="paragraph" w:styleId="a6">
    <w:name w:val="Normal (Web)"/>
    <w:basedOn w:val="a"/>
    <w:uiPriority w:val="99"/>
    <w:semiHidden/>
    <w:unhideWhenUsed/>
    <w:rsid w:val="00EE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839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4511">
          <w:marLeft w:val="-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21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2023-04-11T12:01:00Z</cp:lastPrinted>
  <dcterms:created xsi:type="dcterms:W3CDTF">2023-06-02T09:06:00Z</dcterms:created>
  <dcterms:modified xsi:type="dcterms:W3CDTF">2023-06-02T09:06:00Z</dcterms:modified>
</cp:coreProperties>
</file>