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2" w:rsidRDefault="003C208B" w:rsidP="003C208B">
      <w:pPr>
        <w:jc w:val="center"/>
        <w:rPr>
          <w:lang w:val="uk-UA"/>
        </w:rPr>
      </w:pPr>
      <w:r>
        <w:rPr>
          <w:lang w:val="uk-UA"/>
        </w:rPr>
        <w:t>ПЕРЕЛІК ЗМІН</w:t>
      </w:r>
    </w:p>
    <w:p w:rsidR="003C208B" w:rsidRDefault="003C208B" w:rsidP="003C208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Додаток 2 до тендерної документації</w:t>
      </w:r>
    </w:p>
    <w:p w:rsidR="003C208B" w:rsidRPr="006F095D" w:rsidRDefault="003C208B" w:rsidP="003C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технічні</w:t>
      </w:r>
      <w:proofErr w:type="spellEnd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якісні</w:t>
      </w:r>
      <w:proofErr w:type="spellEnd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кількісні</w:t>
      </w:r>
      <w:proofErr w:type="spellEnd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характеристики предмета </w:t>
      </w:r>
      <w:proofErr w:type="spellStart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закупі</w:t>
      </w:r>
      <w:proofErr w:type="gramStart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proofErr w:type="gramEnd"/>
      <w:r w:rsidRPr="006F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</w:p>
    <w:p w:rsidR="003C208B" w:rsidRPr="006F095D" w:rsidRDefault="003C208B" w:rsidP="003C208B">
      <w:pPr>
        <w:tabs>
          <w:tab w:val="left" w:pos="808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4"/>
          <w:szCs w:val="24"/>
          <w:lang w:val="uk-UA"/>
        </w:rPr>
      </w:pPr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Motorola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SLR</w:t>
      </w:r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5500 </w:t>
      </w:r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VHF</w:t>
      </w:r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Ретранслятор 136-174 </w:t>
      </w:r>
      <w:proofErr w:type="spellStart"/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МГц</w:t>
      </w:r>
      <w:proofErr w:type="spellEnd"/>
      <w:r w:rsidRPr="006F095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50Вт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Pr="006F095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а</w:t>
      </w:r>
      <w:proofErr w:type="spellStart"/>
      <w:r w:rsidRPr="006F095D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095D">
        <w:rPr>
          <w:rStyle w:val="fontstyle01"/>
          <w:rFonts w:ascii="Times New Roman" w:hAnsi="Times New Roman" w:cs="Times New Roman"/>
          <w:sz w:val="24"/>
          <w:szCs w:val="24"/>
        </w:rPr>
        <w:t>еквівалент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)</w:t>
      </w:r>
    </w:p>
    <w:p w:rsidR="003C208B" w:rsidRPr="00F409D4" w:rsidRDefault="003C208B" w:rsidP="003C208B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09D4">
        <w:rPr>
          <w:rStyle w:val="fontstyle01"/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409D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D4">
        <w:rPr>
          <w:rStyle w:val="fontstyle01"/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09D4">
        <w:rPr>
          <w:rStyle w:val="fontstyle01"/>
          <w:rFonts w:ascii="Times New Roman" w:hAnsi="Times New Roman" w:cs="Times New Roman"/>
          <w:sz w:val="24"/>
          <w:szCs w:val="24"/>
        </w:rPr>
        <w:t>Єдиним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09D4">
        <w:rPr>
          <w:rStyle w:val="fontstyle01"/>
          <w:rFonts w:ascii="Times New Roman" w:hAnsi="Times New Roman" w:cs="Times New Roman"/>
          <w:sz w:val="24"/>
          <w:szCs w:val="24"/>
        </w:rPr>
        <w:t>закупівельним</w:t>
      </w:r>
      <w:proofErr w:type="spellEnd"/>
      <w:r w:rsidRPr="00F409D4">
        <w:rPr>
          <w:rStyle w:val="fontstyle01"/>
          <w:rFonts w:ascii="Times New Roman" w:hAnsi="Times New Roman" w:cs="Times New Roman"/>
          <w:sz w:val="24"/>
          <w:szCs w:val="24"/>
        </w:rPr>
        <w:t xml:space="preserve"> словником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021:2015 32230000-4 </w:t>
      </w:r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proofErr w:type="spellStart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Апаратура</w:t>
      </w:r>
      <w:proofErr w:type="spellEnd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для </w:t>
      </w:r>
      <w:proofErr w:type="spellStart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передавання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радіосигналу</w:t>
      </w:r>
      <w:proofErr w:type="spellEnd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приймальним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пристроєм</w:t>
      </w:r>
      <w:proofErr w:type="spellEnd"/>
      <w:r w:rsidRPr="00F409D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>)</w:t>
      </w:r>
    </w:p>
    <w:p w:rsidR="003C208B" w:rsidRDefault="003C208B" w:rsidP="003C208B">
      <w:pPr>
        <w:jc w:val="center"/>
        <w:rPr>
          <w:lang w:val="uk-UA"/>
        </w:rPr>
      </w:pPr>
    </w:p>
    <w:p w:rsidR="003C208B" w:rsidRDefault="003C208B">
      <w:pPr>
        <w:rPr>
          <w:lang w:val="uk-UA"/>
        </w:rPr>
      </w:pPr>
      <w:r>
        <w:rPr>
          <w:lang w:val="uk-UA"/>
        </w:rPr>
        <w:t>Розділ</w:t>
      </w:r>
    </w:p>
    <w:p w:rsidR="003C208B" w:rsidRPr="00F409D4" w:rsidRDefault="003C208B" w:rsidP="003C208B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F409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Технічні</w:t>
      </w:r>
      <w:proofErr w:type="spellEnd"/>
      <w:r w:rsidRPr="00F409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характеристики</w:t>
      </w:r>
    </w:p>
    <w:p w:rsidR="003C208B" w:rsidRPr="00F409D4" w:rsidRDefault="003C208B" w:rsidP="003C208B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2.1. </w:t>
      </w:r>
      <w:proofErr w:type="spellStart"/>
      <w:r w:rsidRPr="00326D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MotorolaSLR</w:t>
      </w:r>
      <w:proofErr w:type="spellEnd"/>
      <w:r w:rsidRPr="00326D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5500 </w:t>
      </w:r>
      <w:r w:rsidRPr="00326D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VHF</w:t>
      </w: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 комплект</w:t>
      </w: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еквівалент</w:t>
      </w:r>
      <w:r w:rsidRPr="00F409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– </w:t>
      </w:r>
      <w:r w:rsidRPr="003C208B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highlight w:val="yellow"/>
          <w:lang w:val="uk-UA" w:eastAsia="hi-IN" w:bidi="hi-IN"/>
        </w:rPr>
        <w:t xml:space="preserve">17 </w:t>
      </w:r>
      <w:proofErr w:type="spellStart"/>
      <w:r w:rsidRPr="003C208B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highlight w:val="yellow"/>
          <w:lang w:eastAsia="hi-IN" w:bidi="hi-IN"/>
        </w:rPr>
        <w:t>шт</w:t>
      </w:r>
      <w:proofErr w:type="spellEnd"/>
    </w:p>
    <w:p w:rsidR="003C208B" w:rsidRDefault="003C208B" w:rsidP="003C208B">
      <w:pPr>
        <w:rPr>
          <w:lang w:val="uk-UA"/>
        </w:rPr>
      </w:pPr>
    </w:p>
    <w:p w:rsidR="003C208B" w:rsidRPr="003C208B" w:rsidRDefault="003C208B" w:rsidP="003C208B">
      <w:pPr>
        <w:rPr>
          <w:lang w:val="uk-UA"/>
        </w:rPr>
      </w:pPr>
      <w:r>
        <w:rPr>
          <w:lang w:val="uk-UA"/>
        </w:rPr>
        <w:t xml:space="preserve">Викласти у наступній редакції: </w:t>
      </w:r>
    </w:p>
    <w:p w:rsidR="003C208B" w:rsidRPr="003C208B" w:rsidRDefault="003C208B" w:rsidP="003C208B">
      <w:pPr>
        <w:pStyle w:val="a3"/>
        <w:numPr>
          <w:ilvl w:val="0"/>
          <w:numId w:val="3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3C208B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Технічні</w:t>
      </w:r>
      <w:proofErr w:type="spellEnd"/>
      <w:r w:rsidRPr="003C208B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характеристики</w:t>
      </w:r>
    </w:p>
    <w:p w:rsidR="003C208B" w:rsidRPr="00F409D4" w:rsidRDefault="003C208B" w:rsidP="003C208B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2.1. </w:t>
      </w:r>
      <w:proofErr w:type="spellStart"/>
      <w:r w:rsidRPr="00326D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MotorolaSLR</w:t>
      </w:r>
      <w:proofErr w:type="spellEnd"/>
      <w:r w:rsidRPr="00326D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5500 </w:t>
      </w:r>
      <w:r w:rsidRPr="00326D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VHF</w:t>
      </w: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в комплект</w:t>
      </w: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F409D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еквівалент</w:t>
      </w:r>
      <w:r w:rsidRPr="00F409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4 </w:t>
      </w:r>
      <w:proofErr w:type="spellStart"/>
      <w:r w:rsidRPr="00F409D4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шт</w:t>
      </w:r>
      <w:proofErr w:type="spellEnd"/>
    </w:p>
    <w:p w:rsidR="003C208B" w:rsidRPr="003C208B" w:rsidRDefault="003C208B" w:rsidP="003C208B"/>
    <w:sectPr w:rsidR="003C208B" w:rsidRPr="003C208B" w:rsidSect="00E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DBC"/>
    <w:multiLevelType w:val="hybridMultilevel"/>
    <w:tmpl w:val="AA66A5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BAB"/>
    <w:multiLevelType w:val="hybridMultilevel"/>
    <w:tmpl w:val="2ABC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1D51"/>
    <w:multiLevelType w:val="multilevel"/>
    <w:tmpl w:val="1AEE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="Times New Roman" w:hint="default"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C208B"/>
    <w:rsid w:val="003C208B"/>
    <w:rsid w:val="00EB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8B"/>
    <w:pPr>
      <w:ind w:left="720"/>
      <w:contextualSpacing/>
    </w:pPr>
  </w:style>
  <w:style w:type="character" w:customStyle="1" w:styleId="fontstyle01">
    <w:name w:val="fontstyle01"/>
    <w:basedOn w:val="a0"/>
    <w:rsid w:val="003C208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2024-04-30T14:03:00Z</dcterms:created>
  <dcterms:modified xsi:type="dcterms:W3CDTF">2024-04-30T14:07:00Z</dcterms:modified>
</cp:coreProperties>
</file>