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E2A3" w14:textId="77777777" w:rsidR="0012163A" w:rsidRPr="00095768" w:rsidRDefault="0012163A" w:rsidP="0012157F">
      <w:pPr>
        <w:spacing w:after="0" w:line="240" w:lineRule="auto"/>
        <w:ind w:firstLine="6804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2BC1EBA4" w14:textId="77777777" w:rsidR="0012163A" w:rsidRPr="00095768" w:rsidRDefault="0012163A" w:rsidP="0012157F">
      <w:pPr>
        <w:spacing w:after="0" w:line="240" w:lineRule="auto"/>
        <w:ind w:firstLine="6804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6BBE0DF4" w14:textId="64805ECE" w:rsidR="0012157F" w:rsidRPr="00095768" w:rsidRDefault="0012157F" w:rsidP="0012157F">
      <w:pPr>
        <w:spacing w:after="0" w:line="240" w:lineRule="auto"/>
        <w:ind w:firstLine="6804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9576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Додаток </w:t>
      </w:r>
      <w:r w:rsidR="00753C42" w:rsidRPr="0009576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</w:t>
      </w:r>
    </w:p>
    <w:p w14:paraId="5C1AAACA" w14:textId="77777777" w:rsidR="0012163A" w:rsidRPr="00095768" w:rsidRDefault="0012163A" w:rsidP="00121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14:paraId="752A32E9" w14:textId="4979AE25" w:rsidR="0012157F" w:rsidRPr="00095768" w:rsidRDefault="0012157F" w:rsidP="00121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09576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Детальний опис</w:t>
      </w:r>
    </w:p>
    <w:p w14:paraId="6EF01CC9" w14:textId="77777777" w:rsidR="00AB2DDD" w:rsidRPr="00095768" w:rsidRDefault="0012157F" w:rsidP="00AB2DD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9576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предмету закупівлі та технічні (якісні) вимоги до предмету закупівлі:</w:t>
      </w:r>
    </w:p>
    <w:p w14:paraId="274FF4DD" w14:textId="559BD7FB" w:rsidR="008C2E3A" w:rsidRPr="00095768" w:rsidRDefault="009C72E2" w:rsidP="009C72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uk-UA" w:eastAsia="ru-RU"/>
        </w:rPr>
      </w:pPr>
      <w:r w:rsidRPr="00095768">
        <w:rPr>
          <w:rFonts w:ascii="Times New Roman" w:hAnsi="Times New Roman" w:cs="Times New Roman"/>
          <w:b/>
          <w:color w:val="000000" w:themeColor="text1"/>
          <w:lang w:val="uk-UA" w:eastAsia="ru-RU"/>
        </w:rPr>
        <w:t xml:space="preserve">Послуги з поточного ремонту та обслуговування транспортних засобів за кодом ДК 021:2015 - 50110000-9 «Послуги з ремонту і технічного обслуговування мототранспортних засобів і супутнього обладнання» </w:t>
      </w:r>
    </w:p>
    <w:p w14:paraId="0D9808BB" w14:textId="77777777" w:rsidR="009C72E2" w:rsidRPr="00095768" w:rsidRDefault="009C72E2" w:rsidP="009C72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9"/>
        <w:gridCol w:w="2749"/>
      </w:tblGrid>
      <w:tr w:rsidR="008C2E3A" w:rsidRPr="00095768" w14:paraId="7D4CEE79" w14:textId="77777777" w:rsidTr="00573F74">
        <w:tc>
          <w:tcPr>
            <w:tcW w:w="9854" w:type="dxa"/>
            <w:gridSpan w:val="2"/>
          </w:tcPr>
          <w:p w14:paraId="457F131B" w14:textId="6C2A9A69" w:rsidR="009C72E2" w:rsidRPr="00095768" w:rsidRDefault="00095768" w:rsidP="008C2E3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Kia</w:t>
            </w:r>
            <w:proofErr w:type="spellEnd"/>
            <w:r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Magentis</w:t>
            </w:r>
            <w:proofErr w:type="spellEnd"/>
            <w:r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0357B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ВХ001Е</w:t>
            </w:r>
            <w:r w:rsidR="00C0357B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14:paraId="62EBBE11" w14:textId="6BD48964" w:rsidR="009C72E2" w:rsidRPr="00095768" w:rsidRDefault="009C72E2" w:rsidP="008C2E3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 xml:space="preserve">WIN: </w:t>
            </w:r>
            <w:r w:rsidR="00095768"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KNAGE227395362759</w:t>
            </w:r>
          </w:p>
          <w:p w14:paraId="350AE055" w14:textId="47FF1761" w:rsidR="008C2E3A" w:rsidRPr="00095768" w:rsidRDefault="009C72E2" w:rsidP="008C2E3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="00095768"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09</w:t>
            </w:r>
            <w:r w:rsidR="008C2E3A"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 xml:space="preserve"> рік випуску</w:t>
            </w:r>
          </w:p>
        </w:tc>
      </w:tr>
      <w:tr w:rsidR="008C2E3A" w:rsidRPr="00095768" w14:paraId="784B56E3" w14:textId="77777777" w:rsidTr="008C2E3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590BF" w14:textId="7FCAE88C" w:rsidR="008C2E3A" w:rsidRPr="00095768" w:rsidRDefault="008C2E3A" w:rsidP="008C2E3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2800" w:type="dxa"/>
          </w:tcPr>
          <w:p w14:paraId="526E9B5E" w14:textId="26484250" w:rsidR="008C2E3A" w:rsidRPr="00095768" w:rsidRDefault="008C2E3A" w:rsidP="008C2E3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8C2E3A" w:rsidRPr="00095768" w14:paraId="5B7CEF2B" w14:textId="77777777" w:rsidTr="001C669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3853" w14:textId="062CF6D2" w:rsidR="008C2E3A" w:rsidRPr="00095768" w:rsidRDefault="001814D5" w:rsidP="008C2E3A">
            <w:pPr>
              <w:suppressAutoHyphens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Заміна фільтра масляного</w:t>
            </w:r>
            <w:r w:rsidR="008C2E3A" w:rsidRPr="000957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BDB7" w14:textId="311A04A1" w:rsidR="008C2E3A" w:rsidRPr="00095768" w:rsidRDefault="008C2E3A" w:rsidP="008C2E3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095768" w:rsidRPr="00095768" w14:paraId="7EE073D8" w14:textId="77777777" w:rsidTr="001C669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78EA2" w14:textId="639F6A66" w:rsidR="00095768" w:rsidRPr="00095768" w:rsidRDefault="00095768" w:rsidP="00095768">
            <w:pPr>
              <w:suppressAutoHyphens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Заміна фільтра паливного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A562" w14:textId="75C1B8BF" w:rsidR="00095768" w:rsidRPr="00095768" w:rsidRDefault="00095768" w:rsidP="0009576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095768" w:rsidRPr="00095768" w14:paraId="44875B7E" w14:textId="77777777" w:rsidTr="001C669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941AC" w14:textId="15E9DB40" w:rsidR="00095768" w:rsidRPr="00095768" w:rsidRDefault="00095768" w:rsidP="00095768">
            <w:pPr>
              <w:suppressAutoHyphens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 xml:space="preserve">Заміна фільтра </w:t>
            </w: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повітряного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6B53" w14:textId="34337ED7" w:rsidR="00095768" w:rsidRPr="00095768" w:rsidRDefault="00095768" w:rsidP="0009576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095768" w:rsidRPr="00095768" w14:paraId="03153214" w14:textId="77777777" w:rsidTr="001C669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65EB6" w14:textId="618F2E28" w:rsidR="00095768" w:rsidRPr="00095768" w:rsidRDefault="00095768" w:rsidP="00095768">
            <w:pPr>
              <w:suppressAutoHyphens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 xml:space="preserve">Заміна фільтра </w:t>
            </w: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салону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3E78" w14:textId="7AB0CA9D" w:rsidR="00095768" w:rsidRPr="00095768" w:rsidRDefault="00095768" w:rsidP="0009576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095768" w:rsidRPr="00095768" w14:paraId="4C9357CC" w14:textId="77777777" w:rsidTr="001C6698"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02EB8" w14:textId="4A67A0A4" w:rsidR="00095768" w:rsidRPr="00095768" w:rsidRDefault="00095768" w:rsidP="00095768">
            <w:pPr>
              <w:suppressAutoHyphens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Заміна прокладки заливної пробки піддону двигуна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2A7A" w14:textId="50509D44" w:rsidR="00095768" w:rsidRPr="00095768" w:rsidRDefault="00095768" w:rsidP="00095768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095768" w:rsidRPr="00095768" w14:paraId="54E986F2" w14:textId="77777777" w:rsidTr="001C6698"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BFFE8" w14:textId="57A04442" w:rsidR="00095768" w:rsidRPr="00095768" w:rsidRDefault="00095768" w:rsidP="00095768">
            <w:pPr>
              <w:suppressAutoHyphens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 xml:space="preserve">Заміна моторної оливи </w:t>
            </w: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W30</w:t>
            </w: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л)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361B" w14:textId="2606A63D" w:rsidR="00095768" w:rsidRPr="00095768" w:rsidRDefault="00095768" w:rsidP="00095768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095768" w:rsidRPr="00095768" w14:paraId="4FD1B15B" w14:textId="77777777" w:rsidTr="001C6698"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815F" w14:textId="10805691" w:rsidR="00095768" w:rsidRPr="00095768" w:rsidRDefault="00095768" w:rsidP="00095768">
            <w:pPr>
              <w:suppressAutoHyphens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Заміна тяги наконечника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F5AC" w14:textId="2685A7BC" w:rsidR="00095768" w:rsidRPr="00095768" w:rsidRDefault="00095768" w:rsidP="0009576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095768" w:rsidRPr="00095768" w14:paraId="4059D46F" w14:textId="77777777" w:rsidTr="001C6698"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8D04" w14:textId="34691C3F" w:rsidR="00095768" w:rsidRPr="00095768" w:rsidRDefault="00095768" w:rsidP="00095768">
            <w:pPr>
              <w:suppressAutoHyphens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 xml:space="preserve">Заміна </w:t>
            </w: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опори кульової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943D" w14:textId="37D99F17" w:rsidR="00095768" w:rsidRPr="00095768" w:rsidRDefault="00095768" w:rsidP="0009576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095768" w:rsidRPr="00095768" w14:paraId="6A0C554E" w14:textId="77777777" w:rsidTr="001C6698"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A45A" w14:textId="2D473534" w:rsidR="00095768" w:rsidRPr="00095768" w:rsidRDefault="00095768" w:rsidP="00095768">
            <w:pPr>
              <w:suppressAutoHyphens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 xml:space="preserve">Заміна </w:t>
            </w:r>
            <w:proofErr w:type="spellStart"/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и</w:t>
            </w: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чага</w:t>
            </w:r>
            <w:proofErr w:type="spellEnd"/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заднього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EE23" w14:textId="2ACB0559" w:rsidR="00095768" w:rsidRPr="00095768" w:rsidRDefault="00095768" w:rsidP="0009576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095768" w:rsidRPr="00095768" w14:paraId="28373277" w14:textId="77777777" w:rsidTr="001C6698"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53789" w14:textId="1C661094" w:rsidR="00095768" w:rsidRPr="00095768" w:rsidRDefault="00095768" w:rsidP="00095768">
            <w:pPr>
              <w:suppressAutoHyphens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 xml:space="preserve">Заміна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болта розвального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3E6A" w14:textId="7AD33208" w:rsidR="00095768" w:rsidRPr="00095768" w:rsidRDefault="00095768" w:rsidP="0009576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095768" w:rsidRPr="00095768" w14:paraId="17616B75" w14:textId="77777777" w:rsidTr="001C6698"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D665D" w14:textId="3B751258" w:rsidR="00095768" w:rsidRPr="00095768" w:rsidRDefault="00095768" w:rsidP="00095768">
            <w:pPr>
              <w:suppressAutoHyphens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 xml:space="preserve">Заміна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шлангу гальмівного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D4EE" w14:textId="5CE43598" w:rsidR="00095768" w:rsidRDefault="00095768" w:rsidP="0009576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</w:tbl>
    <w:p w14:paraId="7D15AFFB" w14:textId="4AEE59B0" w:rsidR="00964380" w:rsidRPr="00095768" w:rsidRDefault="00C0357B" w:rsidP="0096438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val="uk-UA" w:eastAsia="ru-RU"/>
        </w:rPr>
      </w:pPr>
      <w:r w:rsidRPr="00095768">
        <w:rPr>
          <w:rFonts w:ascii="Times New Roman" w:eastAsia="SimSun" w:hAnsi="Times New Roman" w:cs="Times New Roman"/>
          <w:bCs/>
          <w:sz w:val="24"/>
          <w:szCs w:val="24"/>
          <w:lang w:val="uk-UA" w:eastAsia="ru-RU"/>
        </w:rPr>
        <w:t>Для скорочення експлуатаційних витрат замовника, дотримання принципу максимальної економії та ефективності згідно з вимогами чинного законодавства станція технічного обслуговування (далі – СТО) повинна розміщуватися в м. Хмельницький на відстані надання послуг – не більше 25 км (за найкоротшим маршрутом по дорогам загального користування) від місця знаходження автомобілів Замовника.</w:t>
      </w:r>
      <w:r w:rsidR="00964380" w:rsidRPr="00095768">
        <w:rPr>
          <w:rFonts w:ascii="Times New Roman" w:eastAsia="SimSun" w:hAnsi="Times New Roman" w:cs="Times New Roman"/>
          <w:bCs/>
          <w:sz w:val="24"/>
          <w:szCs w:val="24"/>
          <w:lang w:val="uk-UA" w:eastAsia="ru-RU"/>
        </w:rPr>
        <w:t xml:space="preserve"> </w:t>
      </w:r>
    </w:p>
    <w:p w14:paraId="1C5B3185" w14:textId="77777777" w:rsidR="008C2E3A" w:rsidRPr="00095768" w:rsidRDefault="008C2E3A" w:rsidP="006F06F0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87"/>
        <w:gridCol w:w="2802"/>
      </w:tblGrid>
      <w:tr w:rsidR="006265D1" w:rsidRPr="00095768" w14:paraId="050CFA60" w14:textId="77777777" w:rsidTr="009C72E2">
        <w:tc>
          <w:tcPr>
            <w:tcW w:w="9889" w:type="dxa"/>
            <w:gridSpan w:val="2"/>
          </w:tcPr>
          <w:p w14:paraId="1B79D0E4" w14:textId="271D9848" w:rsidR="00C0357B" w:rsidRPr="00C0357B" w:rsidRDefault="00C0357B" w:rsidP="008F5B3B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0357B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Skoda</w:t>
            </w:r>
            <w:proofErr w:type="spellEnd"/>
            <w:r w:rsidRPr="00C0357B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0357B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SuperB</w:t>
            </w:r>
            <w:proofErr w:type="spellEnd"/>
            <w:r w:rsidRPr="00C0357B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Pr="00C0357B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ВХ101Е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14:paraId="6A9D8915" w14:textId="08398DAB" w:rsidR="009C72E2" w:rsidRPr="00C0357B" w:rsidRDefault="009C72E2" w:rsidP="008F5B3B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357B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WIN:</w:t>
            </w:r>
            <w:r w:rsidRPr="00C0357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C0357B" w:rsidRPr="00C0357B">
              <w:rPr>
                <w:rStyle w:val="21"/>
                <w:rFonts w:eastAsiaTheme="minorHAnsi"/>
                <w:b/>
                <w:bCs/>
                <w:sz w:val="24"/>
                <w:szCs w:val="24"/>
                <w:lang w:val="fr-FR" w:eastAsia="fr-FR" w:bidi="fr-FR"/>
              </w:rPr>
              <w:t>TMBDL23U57B300487</w:t>
            </w:r>
          </w:p>
          <w:p w14:paraId="1767D2C1" w14:textId="09F44D6D" w:rsidR="006265D1" w:rsidRPr="00095768" w:rsidRDefault="006265D1" w:rsidP="008F5B3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="00C0357B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06</w:t>
            </w:r>
            <w:r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 xml:space="preserve"> рік випуску</w:t>
            </w:r>
          </w:p>
        </w:tc>
      </w:tr>
      <w:tr w:rsidR="008C2E3A" w:rsidRPr="00095768" w14:paraId="0426F0F9" w14:textId="77777777" w:rsidTr="009C72E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DFA8F" w14:textId="779D84CF" w:rsidR="008C2E3A" w:rsidRPr="00095768" w:rsidRDefault="008C2E3A" w:rsidP="008C2E3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2802" w:type="dxa"/>
          </w:tcPr>
          <w:p w14:paraId="0DB216F2" w14:textId="3952EE50" w:rsidR="008C2E3A" w:rsidRPr="00095768" w:rsidRDefault="008C2E3A" w:rsidP="008C2E3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8C2E3A" w:rsidRPr="00095768" w14:paraId="3F9D90F3" w14:textId="77777777" w:rsidTr="009C72E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7AD39" w14:textId="554279DA" w:rsidR="008C2E3A" w:rsidRPr="00095768" w:rsidRDefault="001814D5" w:rsidP="008C2E3A">
            <w:pPr>
              <w:suppressAutoHyphens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 xml:space="preserve">Заміна </w:t>
            </w:r>
            <w:r w:rsidR="00C0357B">
              <w:rPr>
                <w:rFonts w:ascii="Times New Roman" w:hAnsi="Times New Roman" w:cs="Times New Roman"/>
                <w:color w:val="000000"/>
                <w:lang w:val="uk-UA"/>
              </w:rPr>
              <w:t>вітрового скла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2DAA" w14:textId="60AE26E3" w:rsidR="008C2E3A" w:rsidRPr="00095768" w:rsidRDefault="008C2E3A" w:rsidP="008C2E3A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8C2E3A" w:rsidRPr="00095768" w14:paraId="097BAA98" w14:textId="77777777" w:rsidTr="009C72E2"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736A1" w14:textId="630F38E8" w:rsidR="008C2E3A" w:rsidRPr="00095768" w:rsidRDefault="001814D5" w:rsidP="008C2E3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 xml:space="preserve">Заміна </w:t>
            </w:r>
            <w:r w:rsidR="00C0357B">
              <w:rPr>
                <w:rFonts w:ascii="Times New Roman" w:hAnsi="Times New Roman" w:cs="Times New Roman"/>
                <w:color w:val="000000"/>
                <w:lang w:val="uk-UA"/>
              </w:rPr>
              <w:t>шовного герметику фар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A4D6" w14:textId="5EAA7BCC" w:rsidR="008C2E3A" w:rsidRPr="00095768" w:rsidRDefault="00C0357B" w:rsidP="008C2E3A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8C2E3A" w:rsidRPr="00095768" w14:paraId="78745FC9" w14:textId="77777777" w:rsidTr="009C72E2"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C3EA4" w14:textId="6AD71C6C" w:rsidR="008C2E3A" w:rsidRPr="00095768" w:rsidRDefault="00C0357B" w:rsidP="008C2E3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Пайка кріплень фар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06F9" w14:textId="63F271E2" w:rsidR="008C2E3A" w:rsidRPr="00095768" w:rsidRDefault="00C0357B" w:rsidP="008C2E3A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8C2E3A" w:rsidRPr="00095768" w14:paraId="35E7691A" w14:textId="77777777" w:rsidTr="009C72E2"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A05A" w14:textId="0F73605C" w:rsidR="008C2E3A" w:rsidRPr="00095768" w:rsidRDefault="00C0357B" w:rsidP="008C2E3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Шліфування, полірування, бронювання фар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59C3" w14:textId="34009659" w:rsidR="008C2E3A" w:rsidRPr="00095768" w:rsidRDefault="00C0357B" w:rsidP="008C2E3A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</w:tr>
    </w:tbl>
    <w:p w14:paraId="152A17D3" w14:textId="77777777" w:rsidR="00964380" w:rsidRPr="00095768" w:rsidRDefault="00964380" w:rsidP="0096438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val="uk-UA" w:eastAsia="ru-RU"/>
        </w:rPr>
      </w:pPr>
      <w:r w:rsidRPr="00095768">
        <w:rPr>
          <w:rFonts w:ascii="Times New Roman" w:eastAsia="SimSun" w:hAnsi="Times New Roman" w:cs="Times New Roman"/>
          <w:bCs/>
          <w:sz w:val="24"/>
          <w:szCs w:val="24"/>
          <w:lang w:val="uk-UA" w:eastAsia="ru-RU"/>
        </w:rPr>
        <w:t xml:space="preserve">Для скорочення експлуатаційних витрат замовника, дотримання принципу максимальної економії та ефективності згідно з вимогами чинного законодавства станція технічного обслуговування (далі – СТО) повинна розміщуватися в м. Хмельницький на відстані надання послуг – не більше 25 км (за найкоротшим маршрутом по дорогам загального користування) від місця знаходження автомобілів Замовника. </w:t>
      </w:r>
    </w:p>
    <w:p w14:paraId="7960866B" w14:textId="4988C670" w:rsidR="00B62D86" w:rsidRPr="00095768" w:rsidRDefault="00B62D86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87"/>
        <w:gridCol w:w="2802"/>
      </w:tblGrid>
      <w:tr w:rsidR="009C72E2" w:rsidRPr="00095768" w14:paraId="00C0CA89" w14:textId="77777777" w:rsidTr="003A66B1">
        <w:tc>
          <w:tcPr>
            <w:tcW w:w="9889" w:type="dxa"/>
            <w:gridSpan w:val="2"/>
          </w:tcPr>
          <w:p w14:paraId="5F2D9C39" w14:textId="0CC48CBD" w:rsidR="009C72E2" w:rsidRPr="00095768" w:rsidRDefault="00C0357B" w:rsidP="003A66B1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035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Mersedec</w:t>
            </w:r>
            <w:proofErr w:type="spellEnd"/>
            <w:r w:rsidRPr="00C035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Benz Sprinter</w:t>
            </w:r>
            <w:r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9C72E2"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(ВХ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197</w:t>
            </w:r>
            <w:r w:rsidR="009C72E2"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Е)</w:t>
            </w:r>
          </w:p>
          <w:p w14:paraId="2B277277" w14:textId="71177DE2" w:rsidR="009C72E2" w:rsidRPr="00C0357B" w:rsidRDefault="009C72E2" w:rsidP="003A66B1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 xml:space="preserve">WIN: </w:t>
            </w:r>
            <w:r w:rsidR="00C0357B" w:rsidRPr="00C0357B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WDB9036632R559960</w:t>
            </w:r>
          </w:p>
          <w:p w14:paraId="5C5D422E" w14:textId="7F140836" w:rsidR="009C72E2" w:rsidRPr="00095768" w:rsidRDefault="009C72E2" w:rsidP="003A66B1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200</w:t>
            </w:r>
            <w:r w:rsidR="00C0357B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 xml:space="preserve"> рік випуску</w:t>
            </w:r>
          </w:p>
        </w:tc>
      </w:tr>
      <w:tr w:rsidR="009C72E2" w:rsidRPr="00095768" w14:paraId="39E13AA2" w14:textId="77777777" w:rsidTr="003A66B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6ABDA" w14:textId="77777777" w:rsidR="009C72E2" w:rsidRPr="00095768" w:rsidRDefault="009C72E2" w:rsidP="003A66B1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2802" w:type="dxa"/>
          </w:tcPr>
          <w:p w14:paraId="099BD258" w14:textId="77777777" w:rsidR="009C72E2" w:rsidRPr="00095768" w:rsidRDefault="009C72E2" w:rsidP="003A66B1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9C72E2" w:rsidRPr="00095768" w14:paraId="74815283" w14:textId="77777777" w:rsidTr="003A66B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32954" w14:textId="13053696" w:rsidR="009C72E2" w:rsidRPr="00095768" w:rsidRDefault="00943970" w:rsidP="003A66B1">
            <w:pPr>
              <w:suppressAutoHyphens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Заміна щеплення в зборі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3223" w14:textId="77777777" w:rsidR="009C72E2" w:rsidRPr="00095768" w:rsidRDefault="009C72E2" w:rsidP="003A66B1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9C72E2" w:rsidRPr="00095768" w14:paraId="5A3E136F" w14:textId="77777777" w:rsidTr="003A66B1"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757B7" w14:textId="33F82DC3" w:rsidR="009C72E2" w:rsidRPr="00095768" w:rsidRDefault="001814D5" w:rsidP="003A66B1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  <w:r w:rsidR="009C72E2" w:rsidRPr="00095768">
              <w:rPr>
                <w:rFonts w:ascii="Times New Roman" w:hAnsi="Times New Roman" w:cs="Times New Roman"/>
                <w:color w:val="000000"/>
                <w:lang w:val="uk-UA"/>
              </w:rPr>
              <w:t xml:space="preserve">аміна </w:t>
            </w:r>
            <w:r w:rsidR="00943970">
              <w:rPr>
                <w:rFonts w:ascii="Times New Roman" w:hAnsi="Times New Roman" w:cs="Times New Roman"/>
                <w:color w:val="000000"/>
                <w:lang w:val="uk-UA"/>
              </w:rPr>
              <w:t>оливи в коробці передач 7</w:t>
            </w:r>
            <w:r w:rsidR="00943970" w:rsidRPr="00095768">
              <w:rPr>
                <w:rFonts w:ascii="Times New Roman" w:hAnsi="Times New Roman" w:cs="Times New Roman"/>
                <w:color w:val="000000"/>
                <w:lang w:val="uk-UA"/>
              </w:rPr>
              <w:t>5W</w:t>
            </w:r>
            <w:r w:rsidR="00943970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  <w:r w:rsidR="00943970" w:rsidRPr="00095768">
              <w:rPr>
                <w:rFonts w:ascii="Times New Roman" w:hAnsi="Times New Roman" w:cs="Times New Roman"/>
                <w:color w:val="000000"/>
                <w:lang w:val="uk-UA"/>
              </w:rPr>
              <w:t>0 (</w:t>
            </w:r>
            <w:r w:rsidR="00943970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943970" w:rsidRPr="00095768">
              <w:rPr>
                <w:rFonts w:ascii="Times New Roman" w:hAnsi="Times New Roman" w:cs="Times New Roman"/>
                <w:color w:val="000000"/>
                <w:lang w:val="uk-UA"/>
              </w:rPr>
              <w:t>л)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BF26" w14:textId="51B58AD3" w:rsidR="009C72E2" w:rsidRPr="00095768" w:rsidRDefault="001814D5" w:rsidP="003A66B1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</w:tbl>
    <w:p w14:paraId="19D62B9B" w14:textId="77777777" w:rsidR="00964380" w:rsidRPr="00095768" w:rsidRDefault="00964380" w:rsidP="0096438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val="uk-UA" w:eastAsia="ru-RU"/>
        </w:rPr>
      </w:pPr>
      <w:r w:rsidRPr="00095768">
        <w:rPr>
          <w:rFonts w:ascii="Times New Roman" w:eastAsia="SimSun" w:hAnsi="Times New Roman" w:cs="Times New Roman"/>
          <w:bCs/>
          <w:sz w:val="24"/>
          <w:szCs w:val="24"/>
          <w:lang w:val="uk-UA" w:eastAsia="ru-RU"/>
        </w:rPr>
        <w:t xml:space="preserve">Для скорочення експлуатаційних витрат замовника, дотримання принципу максимальної економії та ефективності згідно з вимогами чинного законодавства станція технічного обслуговування (далі – СТО) повинна розміщуватися в м. Хмельницький на відстані надання послуг – не більше 25 км (за найкоротшим маршрутом по дорогам загального користування) від місця знаходження автомобілів Замовника. </w:t>
      </w:r>
    </w:p>
    <w:p w14:paraId="1F318F08" w14:textId="0A63D57F" w:rsidR="009C72E2" w:rsidRPr="00095768" w:rsidRDefault="009C72E2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87"/>
        <w:gridCol w:w="2802"/>
      </w:tblGrid>
      <w:tr w:rsidR="009C72E2" w:rsidRPr="00095768" w14:paraId="1D75965C" w14:textId="77777777" w:rsidTr="003A66B1">
        <w:tc>
          <w:tcPr>
            <w:tcW w:w="9889" w:type="dxa"/>
            <w:gridSpan w:val="2"/>
          </w:tcPr>
          <w:p w14:paraId="5F103FA7" w14:textId="32142D37" w:rsidR="009C72E2" w:rsidRPr="00095768" w:rsidRDefault="00943970" w:rsidP="003A66B1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3970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 xml:space="preserve">WV T-5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Pr="00943970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ВХ36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943970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Е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14:paraId="16475F43" w14:textId="7F5902D1" w:rsidR="009C72E2" w:rsidRPr="00095768" w:rsidRDefault="009C72E2" w:rsidP="003A66B1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 xml:space="preserve">WIN: </w:t>
            </w:r>
            <w:r w:rsidR="00943970" w:rsidRPr="009439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WV</w:t>
            </w:r>
            <w:r w:rsidR="00943970" w:rsidRPr="009439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943970" w:rsidRPr="009439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ZZZ</w:t>
            </w:r>
            <w:r w:rsidR="00943970" w:rsidRPr="009439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943970" w:rsidRPr="009439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HZDY</w:t>
            </w:r>
            <w:r w:rsidR="00943970" w:rsidRPr="009439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="00943970" w:rsidRPr="00F610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91318</w:t>
            </w:r>
          </w:p>
          <w:p w14:paraId="5C50A923" w14:textId="556B8C99" w:rsidR="009C72E2" w:rsidRPr="00095768" w:rsidRDefault="00943970" w:rsidP="003A66B1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2013</w:t>
            </w:r>
            <w:r w:rsidR="009C72E2"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 xml:space="preserve"> рік випуску</w:t>
            </w:r>
          </w:p>
        </w:tc>
      </w:tr>
      <w:tr w:rsidR="009C72E2" w:rsidRPr="00095768" w14:paraId="1B45527E" w14:textId="77777777" w:rsidTr="003A66B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F773" w14:textId="77777777" w:rsidR="009C72E2" w:rsidRPr="00095768" w:rsidRDefault="009C72E2" w:rsidP="003A66B1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2802" w:type="dxa"/>
          </w:tcPr>
          <w:p w14:paraId="3CC2E12D" w14:textId="77777777" w:rsidR="009C72E2" w:rsidRPr="00095768" w:rsidRDefault="009C72E2" w:rsidP="003A66B1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943970" w:rsidRPr="00095768" w14:paraId="08EA1E3E" w14:textId="77777777" w:rsidTr="0094397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A68C4" w14:textId="0D8F71F8" w:rsidR="00943970" w:rsidRPr="00095768" w:rsidRDefault="00943970" w:rsidP="00943970">
            <w:pPr>
              <w:suppressAutoHyphens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 xml:space="preserve">Заміна фільтра масляного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FB7F" w14:textId="77777777" w:rsidR="00943970" w:rsidRPr="00095768" w:rsidRDefault="00943970" w:rsidP="00943970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943970" w:rsidRPr="00095768" w14:paraId="5DD4545F" w14:textId="77777777" w:rsidTr="0094397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E19B" w14:textId="3D5CFD3F" w:rsidR="00943970" w:rsidRPr="00095768" w:rsidRDefault="00943970" w:rsidP="00943970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Заміна фільтра паливного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A9CF" w14:textId="21FF3F97" w:rsidR="00943970" w:rsidRPr="00095768" w:rsidRDefault="00943970" w:rsidP="00943970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943970" w:rsidRPr="00095768" w14:paraId="11281013" w14:textId="77777777" w:rsidTr="0094397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856E" w14:textId="336C36B9" w:rsidR="00943970" w:rsidRPr="00095768" w:rsidRDefault="00943970" w:rsidP="00943970">
            <w:pPr>
              <w:suppressAutoHyphens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Заміна фільтра повітряного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98F1" w14:textId="597C3311" w:rsidR="00943970" w:rsidRPr="00095768" w:rsidRDefault="00943970" w:rsidP="0094397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943970" w:rsidRPr="00095768" w14:paraId="255C05C4" w14:textId="77777777" w:rsidTr="0094397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D53CB" w14:textId="0CD4F9B9" w:rsidR="00943970" w:rsidRPr="00095768" w:rsidRDefault="00943970" w:rsidP="00943970">
            <w:pPr>
              <w:suppressAutoHyphens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 xml:space="preserve">Заміна моторної оливи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W30 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л)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9318" w14:textId="60115624" w:rsidR="00943970" w:rsidRPr="00095768" w:rsidRDefault="00943970" w:rsidP="0094397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943970" w:rsidRPr="00095768" w14:paraId="77AA6C8F" w14:textId="77777777" w:rsidTr="0094397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474EA" w14:textId="388764D1" w:rsidR="00943970" w:rsidRPr="00095768" w:rsidRDefault="00943970" w:rsidP="00943970">
            <w:pPr>
              <w:suppressAutoHyphens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 xml:space="preserve">Заміна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ролика генератора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215B" w14:textId="5924B8EE" w:rsidR="00943970" w:rsidRPr="00095768" w:rsidRDefault="00943970" w:rsidP="0094397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</w:tbl>
    <w:p w14:paraId="2F9531DD" w14:textId="11639ECD" w:rsidR="0012163A" w:rsidRPr="00095768" w:rsidRDefault="0012163A" w:rsidP="0012163A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val="uk-UA" w:eastAsia="ru-RU"/>
        </w:rPr>
      </w:pPr>
      <w:bookmarkStart w:id="0" w:name="_Hlk134547769"/>
      <w:r w:rsidRPr="00095768">
        <w:rPr>
          <w:rFonts w:ascii="Times New Roman" w:eastAsia="SimSun" w:hAnsi="Times New Roman" w:cs="Times New Roman"/>
          <w:bCs/>
          <w:sz w:val="24"/>
          <w:szCs w:val="24"/>
          <w:lang w:val="uk-UA" w:eastAsia="ru-RU"/>
        </w:rPr>
        <w:t xml:space="preserve">Для скорочення експлуатаційних витрат замовника, дотримання принципу максимальної економії та ефективності згідно з вимогами чинного законодавства станція технічного обслуговування (далі – СТО) повинна розміщуватися в м. Хмельницький на відстані надання послуг – не більше 25 км (за найкоротшим маршрутом по дорогам загального користування) від місця знаходження автомобілів Замовника. </w:t>
      </w:r>
    </w:p>
    <w:bookmarkEnd w:id="0"/>
    <w:p w14:paraId="35CFC9C8" w14:textId="7F7CD70B" w:rsidR="0012163A" w:rsidRPr="00095768" w:rsidRDefault="0012163A" w:rsidP="0012163A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val="uk-UA"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87"/>
        <w:gridCol w:w="2802"/>
      </w:tblGrid>
      <w:tr w:rsidR="00943970" w:rsidRPr="00095768" w14:paraId="37A400D1" w14:textId="77777777" w:rsidTr="00DE6E23">
        <w:tc>
          <w:tcPr>
            <w:tcW w:w="9889" w:type="dxa"/>
            <w:gridSpan w:val="2"/>
          </w:tcPr>
          <w:p w14:paraId="0DC3463B" w14:textId="5B395204" w:rsidR="00943970" w:rsidRPr="00095768" w:rsidRDefault="00943970" w:rsidP="00DE6E2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3970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 xml:space="preserve">WV T-5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Pr="00943970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ВХ36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943970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Е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14:paraId="1769F8EA" w14:textId="56FD6AFC" w:rsidR="00943970" w:rsidRPr="00095768" w:rsidRDefault="00943970" w:rsidP="00DE6E2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 xml:space="preserve">WIN: </w:t>
            </w:r>
            <w:r w:rsidR="00F6100F" w:rsidRPr="00F610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WV</w:t>
            </w:r>
            <w:r w:rsidR="00F6100F" w:rsidRPr="00F610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F6100F" w:rsidRPr="00F610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ZZZ</w:t>
            </w:r>
            <w:r w:rsidR="00F6100F" w:rsidRPr="00F610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F6100F" w:rsidRPr="00F610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HZDH</w:t>
            </w:r>
            <w:r w:rsidR="00F6100F" w:rsidRPr="00F610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090927</w:t>
            </w:r>
          </w:p>
          <w:p w14:paraId="577ED451" w14:textId="202F6754" w:rsidR="00943970" w:rsidRPr="00095768" w:rsidRDefault="00F6100F" w:rsidP="00DE6E23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2013</w:t>
            </w:r>
            <w:r w:rsidR="00943970" w:rsidRPr="00095768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 xml:space="preserve"> рік випуску</w:t>
            </w:r>
          </w:p>
        </w:tc>
      </w:tr>
      <w:tr w:rsidR="00943970" w:rsidRPr="00095768" w14:paraId="34A080B6" w14:textId="77777777" w:rsidTr="00DE6E2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2027" w14:textId="77777777" w:rsidR="00943970" w:rsidRPr="00095768" w:rsidRDefault="00943970" w:rsidP="00DE6E2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2802" w:type="dxa"/>
          </w:tcPr>
          <w:p w14:paraId="4A9E43EC" w14:textId="77777777" w:rsidR="00943970" w:rsidRPr="00095768" w:rsidRDefault="00943970" w:rsidP="00DE6E2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943970" w:rsidRPr="00095768" w14:paraId="51B5E6F5" w14:textId="77777777" w:rsidTr="00DE6E2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A701" w14:textId="77777777" w:rsidR="00943970" w:rsidRPr="00095768" w:rsidRDefault="00943970" w:rsidP="00DE6E23">
            <w:pPr>
              <w:suppressAutoHyphens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 xml:space="preserve">Заміна фільтра масляного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7F85" w14:textId="77777777" w:rsidR="00943970" w:rsidRPr="00095768" w:rsidRDefault="00943970" w:rsidP="00DE6E23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943970" w:rsidRPr="00095768" w14:paraId="07B88808" w14:textId="77777777" w:rsidTr="00DE6E2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A3672" w14:textId="77777777" w:rsidR="00943970" w:rsidRPr="00095768" w:rsidRDefault="00943970" w:rsidP="00DE6E23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Заміна фільтра паливного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8D67" w14:textId="77777777" w:rsidR="00943970" w:rsidRPr="00095768" w:rsidRDefault="00943970" w:rsidP="00DE6E23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943970" w:rsidRPr="00095768" w14:paraId="14E57681" w14:textId="77777777" w:rsidTr="00DE6E2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745B1" w14:textId="77777777" w:rsidR="00943970" w:rsidRPr="00095768" w:rsidRDefault="00943970" w:rsidP="00DE6E23">
            <w:pPr>
              <w:suppressAutoHyphens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Заміна фільтра повітряного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6646" w14:textId="77777777" w:rsidR="00943970" w:rsidRPr="00095768" w:rsidRDefault="00943970" w:rsidP="00DE6E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943970" w:rsidRPr="00095768" w14:paraId="20352C96" w14:textId="77777777" w:rsidTr="00DE6E2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FFBFE" w14:textId="77777777" w:rsidR="00943970" w:rsidRPr="00095768" w:rsidRDefault="00943970" w:rsidP="00DE6E23">
            <w:pPr>
              <w:suppressAutoHyphens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 xml:space="preserve">Заміна моторної оливи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W30 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л)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23E8" w14:textId="77777777" w:rsidR="00943970" w:rsidRPr="00095768" w:rsidRDefault="00943970" w:rsidP="00DE6E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943970" w:rsidRPr="00095768" w14:paraId="45FF9F82" w14:textId="77777777" w:rsidTr="00DE6E2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C3DE6" w14:textId="4E2CD99B" w:rsidR="00943970" w:rsidRPr="00095768" w:rsidRDefault="00943970" w:rsidP="00DE6E23">
            <w:pPr>
              <w:suppressAutoHyphens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 xml:space="preserve">Заміна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наконечника рульової тяги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7E5E" w14:textId="77777777" w:rsidR="00943970" w:rsidRPr="00095768" w:rsidRDefault="00943970" w:rsidP="00DE6E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5768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</w:tbl>
    <w:p w14:paraId="1EEE9843" w14:textId="13352253" w:rsidR="0012163A" w:rsidRPr="00095768" w:rsidRDefault="00943970" w:rsidP="0094397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  <w:r w:rsidRPr="00095768">
        <w:rPr>
          <w:rFonts w:ascii="Times New Roman" w:eastAsia="SimSun" w:hAnsi="Times New Roman" w:cs="Times New Roman"/>
          <w:bCs/>
          <w:sz w:val="24"/>
          <w:szCs w:val="24"/>
          <w:lang w:val="uk-UA" w:eastAsia="ru-RU"/>
        </w:rPr>
        <w:t>Для скорочення експлуатаційних витрат замовника, дотримання принципу максимальної економії та ефективності згідно з вимогами чинного законодавства станція технічного обслуговування (далі – СТО) повинна розміщуватися в м. Хмельницький на відстані надання послуг – не більше 25 км (за найкоротшим маршрутом по дорогам загального користування) від місця знаходження автомобілів Замовника.</w:t>
      </w:r>
    </w:p>
    <w:p w14:paraId="5303D173" w14:textId="77777777" w:rsidR="0012163A" w:rsidRPr="00095768" w:rsidRDefault="0012163A" w:rsidP="0012163A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val="uk-UA" w:eastAsia="ru-RU"/>
        </w:rPr>
      </w:pPr>
    </w:p>
    <w:p w14:paraId="6B71C878" w14:textId="0724914B" w:rsidR="0012163A" w:rsidRPr="00095768" w:rsidRDefault="0012163A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20E69ABA" w14:textId="49CA990D" w:rsidR="0012163A" w:rsidRPr="00095768" w:rsidRDefault="0012163A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7C5E6C7F" w14:textId="4D75501A" w:rsidR="0012163A" w:rsidRPr="00095768" w:rsidRDefault="0012163A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288EDAFA" w14:textId="0B736105" w:rsidR="0012163A" w:rsidRPr="00095768" w:rsidRDefault="0012163A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645DB922" w14:textId="7A942FA7" w:rsidR="0012163A" w:rsidRPr="00095768" w:rsidRDefault="0012163A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21F525DC" w14:textId="54BA3D11" w:rsidR="0012163A" w:rsidRPr="00095768" w:rsidRDefault="0012163A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07C58E58" w14:textId="40F27F4A" w:rsidR="0012163A" w:rsidRPr="00095768" w:rsidRDefault="0012163A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320A1200" w14:textId="760B35F1" w:rsidR="0012163A" w:rsidRPr="00095768" w:rsidRDefault="0012163A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27215A42" w14:textId="45906B9F" w:rsidR="008C2E3A" w:rsidRPr="00095768" w:rsidRDefault="008C2E3A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507D7DD7" w14:textId="79517B17" w:rsidR="008C2E3A" w:rsidRPr="00095768" w:rsidRDefault="008C2E3A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45EC2754" w14:textId="0FAD92AB" w:rsidR="008C2E3A" w:rsidRPr="00095768" w:rsidRDefault="008C2E3A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10E052BC" w14:textId="08D2BB03" w:rsidR="008C2E3A" w:rsidRPr="00095768" w:rsidRDefault="008C2E3A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175D04DC" w14:textId="77777777" w:rsidR="008C2E3A" w:rsidRPr="00095768" w:rsidRDefault="008C2E3A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7C011AA4" w14:textId="5167F18D" w:rsidR="0012163A" w:rsidRPr="00095768" w:rsidRDefault="0012163A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1BAA7E53" w14:textId="76BCF04B" w:rsidR="0012163A" w:rsidRPr="00095768" w:rsidRDefault="0012163A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495B6BA6" w14:textId="533DA9A1" w:rsidR="0012163A" w:rsidRPr="00095768" w:rsidRDefault="0012163A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7FA155A8" w14:textId="6B601BDE" w:rsidR="0012163A" w:rsidRPr="00095768" w:rsidRDefault="0012163A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611A0E01" w14:textId="0B06BC13" w:rsidR="0012163A" w:rsidRPr="00095768" w:rsidRDefault="0012163A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1C69E366" w14:textId="254576E5" w:rsidR="00964380" w:rsidRPr="00095768" w:rsidRDefault="00964380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6F2093B6" w14:textId="4FCFAFDE" w:rsidR="00964380" w:rsidRPr="00095768" w:rsidRDefault="00964380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6D9AB023" w14:textId="62641C68" w:rsidR="00964380" w:rsidRPr="00095768" w:rsidRDefault="00964380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35A2BEFD" w14:textId="3F85B764" w:rsidR="00964380" w:rsidRPr="00095768" w:rsidRDefault="00964380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07D95C1C" w14:textId="77777777" w:rsidR="00964380" w:rsidRPr="00095768" w:rsidRDefault="00964380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4C2AB170" w14:textId="1CE5E8EF" w:rsidR="0012163A" w:rsidRPr="00095768" w:rsidRDefault="0012163A" w:rsidP="000227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</w:p>
    <w:p w14:paraId="114E8B61" w14:textId="77777777" w:rsidR="00E22A87" w:rsidRPr="00095768" w:rsidRDefault="00E22A87" w:rsidP="00C401A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2C447D7" w14:textId="77777777" w:rsidR="00964380" w:rsidRPr="00095768" w:rsidRDefault="00964380" w:rsidP="0096438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Вимоги до СТО, де будуть надаватися Послуги:</w:t>
      </w:r>
    </w:p>
    <w:p w14:paraId="4F04DB38" w14:textId="77777777" w:rsidR="00964380" w:rsidRPr="00095768" w:rsidRDefault="00964380" w:rsidP="0096438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>Місце для проведення ремонту, обладнаний електричними або гідравлічними підйомниками.</w:t>
      </w:r>
    </w:p>
    <w:p w14:paraId="085AE490" w14:textId="77777777" w:rsidR="00964380" w:rsidRPr="00095768" w:rsidRDefault="00964380" w:rsidP="0096438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>Місце для ремонту агрегатів з комплектом обладнання.</w:t>
      </w:r>
    </w:p>
    <w:p w14:paraId="21FF2D66" w14:textId="77777777" w:rsidR="00964380" w:rsidRPr="00095768" w:rsidRDefault="00964380" w:rsidP="0096438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>Місце кузовного ремонту.</w:t>
      </w:r>
    </w:p>
    <w:p w14:paraId="557D67A9" w14:textId="77777777" w:rsidR="00964380" w:rsidRPr="00095768" w:rsidRDefault="00964380" w:rsidP="0096438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>Місце по ремонту електрообладнання.</w:t>
      </w:r>
    </w:p>
    <w:p w14:paraId="46FEB4C8" w14:textId="77777777" w:rsidR="00964380" w:rsidRPr="00095768" w:rsidRDefault="00964380" w:rsidP="0096438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>Наявність приміщень для оформлення замовлень клієнтів, зона очікування.</w:t>
      </w:r>
    </w:p>
    <w:p w14:paraId="346A3632" w14:textId="77777777" w:rsidR="00964380" w:rsidRPr="00095768" w:rsidRDefault="00964380" w:rsidP="0096438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>Наявність в Учасника складських приміщень, в яких створено умови для зберігання запасних частин та витратних матеріалів.</w:t>
      </w:r>
    </w:p>
    <w:p w14:paraId="69ADF853" w14:textId="77777777" w:rsidR="00964380" w:rsidRPr="00095768" w:rsidRDefault="00964380" w:rsidP="0096438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>Власний або орендований склад автозапчастин, акумуляторних батарей, витратних матеріалів, паливно-мастильних матеріалів за однією адресою місцезнаходження приміщень СТО, із запасом запасних частин для проведення технічного обслуговування транспортних засобів Замовника.</w:t>
      </w:r>
    </w:p>
    <w:p w14:paraId="521C7206" w14:textId="77777777" w:rsidR="00964380" w:rsidRPr="00095768" w:rsidRDefault="00964380" w:rsidP="0096438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в Учасника спеціалізованого ліцензійного програмного забезпечення для реалізації і правильного використання запчастин, інтервалів та трудомісткості чергового обслуговування автомобілів, технології їх ремонту та діагностики. </w:t>
      </w:r>
    </w:p>
    <w:p w14:paraId="284F4345" w14:textId="77777777" w:rsidR="00964380" w:rsidRPr="00095768" w:rsidRDefault="00964380" w:rsidP="0096438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3D487E9" w14:textId="77777777" w:rsidR="00964380" w:rsidRPr="00095768" w:rsidRDefault="00964380" w:rsidP="0096438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Вимоги до якості та обсягу Послуг, що надаються СТО:</w:t>
      </w:r>
    </w:p>
    <w:p w14:paraId="0B6EA0F5" w14:textId="77777777" w:rsidR="00964380" w:rsidRPr="00095768" w:rsidRDefault="00964380" w:rsidP="0096438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>Якість Послуг повинна відповідати технічним вимогам, загальноприйнятим умовам надання такого роду послуг та чинному законодавству України.</w:t>
      </w:r>
    </w:p>
    <w:p w14:paraId="2E218A08" w14:textId="77777777" w:rsidR="00964380" w:rsidRPr="00095768" w:rsidRDefault="00964380" w:rsidP="0096438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>Вартість Послуг, запасних частин та витратних матеріалів вказується в Актах приймання-передачі наданих послуг.</w:t>
      </w:r>
    </w:p>
    <w:p w14:paraId="57B92321" w14:textId="77777777" w:rsidR="00964380" w:rsidRPr="00095768" w:rsidRDefault="00964380" w:rsidP="0096438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4859B1A" w14:textId="77777777" w:rsidR="00964380" w:rsidRPr="00095768" w:rsidRDefault="00964380" w:rsidP="0096438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Переможець зобов’язаний забезпечити:</w:t>
      </w:r>
    </w:p>
    <w:p w14:paraId="449C26C9" w14:textId="77777777" w:rsidR="00964380" w:rsidRPr="00095768" w:rsidRDefault="00964380" w:rsidP="0096438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95768">
        <w:rPr>
          <w:rFonts w:ascii="Times New Roman" w:hAnsi="Times New Roman" w:cs="Times New Roman"/>
          <w:sz w:val="24"/>
          <w:szCs w:val="24"/>
          <w:lang w:val="uk-UA"/>
        </w:rPr>
        <w:tab/>
        <w:t>надання Послуг, якість яких має відповідати технічним вимогам, загальноприйнятим умовам надання такого роду послуг та чинному законодавству України;</w:t>
      </w:r>
    </w:p>
    <w:p w14:paraId="3588CE0D" w14:textId="77777777" w:rsidR="00964380" w:rsidRPr="00095768" w:rsidRDefault="00964380" w:rsidP="0096438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95768">
        <w:rPr>
          <w:rFonts w:ascii="Times New Roman" w:hAnsi="Times New Roman" w:cs="Times New Roman"/>
          <w:sz w:val="24"/>
          <w:szCs w:val="24"/>
          <w:lang w:val="uk-UA"/>
        </w:rPr>
        <w:tab/>
        <w:t>здійснення технічних операцій і процесів з утримання ТЗ у безпечному технічному стані відповідно до технічних умов Виробника та норм законодавства;</w:t>
      </w:r>
    </w:p>
    <w:p w14:paraId="5C55AB2D" w14:textId="77777777" w:rsidR="00964380" w:rsidRPr="00095768" w:rsidRDefault="00964380" w:rsidP="0096438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95768">
        <w:rPr>
          <w:rFonts w:ascii="Times New Roman" w:hAnsi="Times New Roman" w:cs="Times New Roman"/>
          <w:sz w:val="24"/>
          <w:szCs w:val="24"/>
          <w:lang w:val="uk-UA"/>
        </w:rPr>
        <w:tab/>
        <w:t>відповідальне збереження ТЗ;</w:t>
      </w:r>
    </w:p>
    <w:p w14:paraId="5D94D11C" w14:textId="77777777" w:rsidR="00964380" w:rsidRPr="00095768" w:rsidRDefault="00964380" w:rsidP="0096438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>Відповідальне збереження – комплекс організаційних і технічних заходів, які гарантують зберігання транспортного засобу у відповідності до вимог експлуатаційної документації на автотранспортний засіб, протягом часу проведення ремонту та технічного обслуговування транспортного засобу;</w:t>
      </w:r>
    </w:p>
    <w:p w14:paraId="3127115D" w14:textId="77777777" w:rsidR="00964380" w:rsidRPr="00095768" w:rsidRDefault="00964380" w:rsidP="00964380">
      <w:pPr>
        <w:pStyle w:val="a4"/>
        <w:numPr>
          <w:ilvl w:val="0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>надання стоянки та організація безпечного зберігання ТЗ на території СТО під охороною відбувається на безоплатній основі;</w:t>
      </w:r>
    </w:p>
    <w:p w14:paraId="42D1EFBB" w14:textId="77777777" w:rsidR="00964380" w:rsidRPr="00095768" w:rsidRDefault="00964380" w:rsidP="00964380">
      <w:pPr>
        <w:pStyle w:val="a4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>учасник повинен організувати безпечне зберігання ТЗ Замовника на території СТО, а також мати стоянку для зберігання не менше ніж 3-ти ТЗ Замовника, цілодобову охорону;</w:t>
      </w:r>
    </w:p>
    <w:p w14:paraId="0AE6B5B3" w14:textId="77777777" w:rsidR="00964380" w:rsidRPr="00095768" w:rsidRDefault="00964380" w:rsidP="0096438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95768">
        <w:rPr>
          <w:rFonts w:ascii="Times New Roman" w:hAnsi="Times New Roman" w:cs="Times New Roman"/>
          <w:sz w:val="24"/>
          <w:szCs w:val="24"/>
          <w:lang w:val="uk-UA"/>
        </w:rPr>
        <w:tab/>
        <w:t>безпеку Замовника під час його перебування на СТО;</w:t>
      </w:r>
    </w:p>
    <w:p w14:paraId="4FD5428F" w14:textId="77777777" w:rsidR="00964380" w:rsidRPr="00095768" w:rsidRDefault="00964380" w:rsidP="0096438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95768">
        <w:rPr>
          <w:rFonts w:ascii="Times New Roman" w:hAnsi="Times New Roman" w:cs="Times New Roman"/>
          <w:sz w:val="24"/>
          <w:szCs w:val="24"/>
          <w:lang w:val="uk-UA"/>
        </w:rPr>
        <w:tab/>
        <w:t>у разі виникнення недоліків з наданих послуг під час прийняття ТЗ Замовником, безкоштовне усунення  цих недоліків.</w:t>
      </w:r>
    </w:p>
    <w:p w14:paraId="43673A12" w14:textId="77777777" w:rsidR="00964380" w:rsidRPr="00095768" w:rsidRDefault="00964380" w:rsidP="0096438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2BA15F" w14:textId="77777777" w:rsidR="00964380" w:rsidRPr="00095768" w:rsidRDefault="00964380" w:rsidP="0096438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 xml:space="preserve">Гарантія на виконані роботи і встановлені запасні (складові) частини надається відповідно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№ 615 та зареєстрованих в Міністерстві юстиції України 17.12.2014 за № 1609/26386. </w:t>
      </w:r>
    </w:p>
    <w:p w14:paraId="26DABBBD" w14:textId="77777777" w:rsidR="00964380" w:rsidRPr="00095768" w:rsidRDefault="00964380" w:rsidP="0096438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610FA9" w14:textId="77777777" w:rsidR="00964380" w:rsidRPr="00095768" w:rsidRDefault="00964380" w:rsidP="0096438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>У складі тендерної пропозиції Учасник повинен надати:</w:t>
      </w:r>
    </w:p>
    <w:p w14:paraId="16A2A39C" w14:textId="77777777" w:rsidR="00964380" w:rsidRPr="00095768" w:rsidRDefault="00964380" w:rsidP="0096438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68">
        <w:rPr>
          <w:rFonts w:ascii="Times New Roman" w:hAnsi="Times New Roman" w:cs="Times New Roman"/>
          <w:sz w:val="24"/>
          <w:szCs w:val="24"/>
          <w:lang w:val="uk-UA"/>
        </w:rPr>
        <w:t>●</w:t>
      </w:r>
      <w:r w:rsidRPr="00095768">
        <w:rPr>
          <w:rFonts w:ascii="Times New Roman" w:hAnsi="Times New Roman" w:cs="Times New Roman"/>
          <w:sz w:val="24"/>
          <w:szCs w:val="24"/>
          <w:lang w:val="uk-UA"/>
        </w:rPr>
        <w:tab/>
        <w:t>Гарантійний лист (у довільній формі, за підписом уповноваженої особи Учасника), в якому міститься інформація, що СТО Учасника має стоянку для зберігання ТЗ Замовника, цілодобову фізичну охорону.</w:t>
      </w:r>
    </w:p>
    <w:p w14:paraId="362BBD65" w14:textId="2A993649" w:rsidR="00C401AB" w:rsidRPr="00095768" w:rsidRDefault="00C401AB" w:rsidP="0096438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C401AB" w:rsidRPr="00095768" w:rsidSect="006F06F0">
      <w:pgSz w:w="11906" w:h="16838"/>
      <w:pgMar w:top="567" w:right="567" w:bottom="993" w:left="1701" w:header="0" w:footer="39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b/>
        <w:sz w:val="24"/>
        <w:szCs w:val="24"/>
        <w:lang w:val="uk-UA"/>
      </w:rPr>
    </w:lvl>
  </w:abstractNum>
  <w:abstractNum w:abstractNumId="1" w15:restartNumberingAfterBreak="0">
    <w:nsid w:val="1ED57F90"/>
    <w:multiLevelType w:val="hybridMultilevel"/>
    <w:tmpl w:val="10422B3E"/>
    <w:lvl w:ilvl="0" w:tplc="EF5AE7E6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" w15:restartNumberingAfterBreak="0">
    <w:nsid w:val="1FE126A8"/>
    <w:multiLevelType w:val="multilevel"/>
    <w:tmpl w:val="6B3AF3EC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2719D9"/>
    <w:multiLevelType w:val="multilevel"/>
    <w:tmpl w:val="AB56AA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172081"/>
    <w:multiLevelType w:val="multilevel"/>
    <w:tmpl w:val="49B2C19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46614B"/>
    <w:multiLevelType w:val="multilevel"/>
    <w:tmpl w:val="6AC8D614"/>
    <w:lvl w:ilvl="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A44B94"/>
    <w:multiLevelType w:val="multilevel"/>
    <w:tmpl w:val="832CC3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626598"/>
    <w:multiLevelType w:val="multilevel"/>
    <w:tmpl w:val="82E4D6F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460C32"/>
    <w:multiLevelType w:val="hybridMultilevel"/>
    <w:tmpl w:val="5FA4A4EC"/>
    <w:lvl w:ilvl="0" w:tplc="A3B00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E0E16"/>
    <w:multiLevelType w:val="multilevel"/>
    <w:tmpl w:val="480E928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D437E7"/>
    <w:multiLevelType w:val="multilevel"/>
    <w:tmpl w:val="961657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29155842">
    <w:abstractNumId w:val="9"/>
  </w:num>
  <w:num w:numId="2" w16cid:durableId="424153359">
    <w:abstractNumId w:val="10"/>
  </w:num>
  <w:num w:numId="3" w16cid:durableId="1959989945">
    <w:abstractNumId w:val="3"/>
  </w:num>
  <w:num w:numId="4" w16cid:durableId="1475366560">
    <w:abstractNumId w:val="6"/>
  </w:num>
  <w:num w:numId="5" w16cid:durableId="854340137">
    <w:abstractNumId w:val="4"/>
  </w:num>
  <w:num w:numId="6" w16cid:durableId="433864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1047354">
    <w:abstractNumId w:val="0"/>
  </w:num>
  <w:num w:numId="8" w16cid:durableId="1104810622">
    <w:abstractNumId w:val="5"/>
  </w:num>
  <w:num w:numId="9" w16cid:durableId="555163387">
    <w:abstractNumId w:val="2"/>
  </w:num>
  <w:num w:numId="10" w16cid:durableId="530730568">
    <w:abstractNumId w:val="7"/>
  </w:num>
  <w:num w:numId="11" w16cid:durableId="130295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C4"/>
    <w:rsid w:val="000227FA"/>
    <w:rsid w:val="00095768"/>
    <w:rsid w:val="000B34B6"/>
    <w:rsid w:val="000B65F9"/>
    <w:rsid w:val="0011202F"/>
    <w:rsid w:val="0012157F"/>
    <w:rsid w:val="0012163A"/>
    <w:rsid w:val="00144243"/>
    <w:rsid w:val="001814D5"/>
    <w:rsid w:val="001B5CBB"/>
    <w:rsid w:val="001E7A1C"/>
    <w:rsid w:val="001F49FA"/>
    <w:rsid w:val="0027638B"/>
    <w:rsid w:val="00372708"/>
    <w:rsid w:val="003C56AB"/>
    <w:rsid w:val="003D1997"/>
    <w:rsid w:val="003F03A6"/>
    <w:rsid w:val="00485569"/>
    <w:rsid w:val="004F13A7"/>
    <w:rsid w:val="00560CC4"/>
    <w:rsid w:val="0057794B"/>
    <w:rsid w:val="006265D1"/>
    <w:rsid w:val="006F06F0"/>
    <w:rsid w:val="00730CE5"/>
    <w:rsid w:val="0073233C"/>
    <w:rsid w:val="00753C42"/>
    <w:rsid w:val="007902EC"/>
    <w:rsid w:val="007F4E69"/>
    <w:rsid w:val="00812108"/>
    <w:rsid w:val="0083510D"/>
    <w:rsid w:val="008C2E3A"/>
    <w:rsid w:val="008D70C6"/>
    <w:rsid w:val="00943970"/>
    <w:rsid w:val="009515DE"/>
    <w:rsid w:val="00964380"/>
    <w:rsid w:val="009939D9"/>
    <w:rsid w:val="009C72E2"/>
    <w:rsid w:val="00A10DCC"/>
    <w:rsid w:val="00A22519"/>
    <w:rsid w:val="00A63D60"/>
    <w:rsid w:val="00AA6CCF"/>
    <w:rsid w:val="00AB2648"/>
    <w:rsid w:val="00AB2DDD"/>
    <w:rsid w:val="00AB4B70"/>
    <w:rsid w:val="00B02891"/>
    <w:rsid w:val="00B62D86"/>
    <w:rsid w:val="00B75457"/>
    <w:rsid w:val="00C0357B"/>
    <w:rsid w:val="00C401AB"/>
    <w:rsid w:val="00C925B2"/>
    <w:rsid w:val="00CD13E2"/>
    <w:rsid w:val="00CD3D89"/>
    <w:rsid w:val="00CF57E4"/>
    <w:rsid w:val="00D62719"/>
    <w:rsid w:val="00D73414"/>
    <w:rsid w:val="00DC1A15"/>
    <w:rsid w:val="00DE6EFA"/>
    <w:rsid w:val="00E0721A"/>
    <w:rsid w:val="00E16264"/>
    <w:rsid w:val="00E22A87"/>
    <w:rsid w:val="00EB57FA"/>
    <w:rsid w:val="00EC35A0"/>
    <w:rsid w:val="00EC56A3"/>
    <w:rsid w:val="00F50A88"/>
    <w:rsid w:val="00F6100F"/>
    <w:rsid w:val="00FC79E1"/>
    <w:rsid w:val="00FD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E9F8"/>
  <w15:docId w15:val="{4E0477EC-162C-44A6-B908-99D776AF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380"/>
  </w:style>
  <w:style w:type="paragraph" w:styleId="1">
    <w:name w:val="heading 1"/>
    <w:basedOn w:val="10"/>
    <w:next w:val="10"/>
    <w:link w:val="11"/>
    <w:rsid w:val="003D19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3D19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3D19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3D199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rsid w:val="003D19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3D199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997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157F"/>
    <w:pPr>
      <w:spacing w:after="0" w:line="240" w:lineRule="auto"/>
    </w:pPr>
  </w:style>
  <w:style w:type="character" w:customStyle="1" w:styleId="11">
    <w:name w:val="Заголовок 1 Знак"/>
    <w:basedOn w:val="a0"/>
    <w:link w:val="1"/>
    <w:rsid w:val="003D1997"/>
    <w:rPr>
      <w:rFonts w:ascii="Liberation Serif" w:eastAsia="Liberation Serif" w:hAnsi="Liberation Serif" w:cs="Liberation Serif"/>
      <w:b/>
      <w:color w:val="00000A"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3D1997"/>
    <w:rPr>
      <w:rFonts w:ascii="Liberation Serif" w:eastAsia="Liberation Serif" w:hAnsi="Liberation Serif" w:cs="Liberation Serif"/>
      <w:b/>
      <w:color w:val="00000A"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3D1997"/>
    <w:rPr>
      <w:rFonts w:ascii="Liberation Serif" w:eastAsia="Liberation Serif" w:hAnsi="Liberation Serif" w:cs="Liberation Serif"/>
      <w:b/>
      <w:color w:val="00000A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3D1997"/>
    <w:rPr>
      <w:rFonts w:ascii="Liberation Serif" w:eastAsia="Liberation Serif" w:hAnsi="Liberation Serif" w:cs="Liberation Serif"/>
      <w:b/>
      <w:color w:val="00000A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3D1997"/>
    <w:rPr>
      <w:rFonts w:ascii="Liberation Serif" w:eastAsia="Liberation Serif" w:hAnsi="Liberation Serif" w:cs="Liberation Serif"/>
      <w:b/>
      <w:color w:val="00000A"/>
      <w:lang w:val="uk-UA" w:eastAsia="ru-RU"/>
    </w:rPr>
  </w:style>
  <w:style w:type="character" w:customStyle="1" w:styleId="60">
    <w:name w:val="Заголовок 6 Знак"/>
    <w:basedOn w:val="a0"/>
    <w:link w:val="6"/>
    <w:rsid w:val="003D1997"/>
    <w:rPr>
      <w:rFonts w:ascii="Liberation Serif" w:eastAsia="Liberation Serif" w:hAnsi="Liberation Serif" w:cs="Liberation Serif"/>
      <w:b/>
      <w:color w:val="00000A"/>
      <w:sz w:val="20"/>
      <w:szCs w:val="20"/>
      <w:lang w:val="uk-UA"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D1997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404040"/>
      <w:sz w:val="24"/>
      <w:szCs w:val="24"/>
      <w:lang w:val="uk-UA" w:eastAsia="ru-RU"/>
    </w:rPr>
  </w:style>
  <w:style w:type="numbering" w:customStyle="1" w:styleId="12">
    <w:name w:val="Нет списка1"/>
    <w:next w:val="a2"/>
    <w:uiPriority w:val="99"/>
    <w:semiHidden/>
    <w:unhideWhenUsed/>
    <w:rsid w:val="003D1997"/>
  </w:style>
  <w:style w:type="character" w:customStyle="1" w:styleId="70">
    <w:name w:val="Заголовок 7 Знак"/>
    <w:basedOn w:val="a0"/>
    <w:link w:val="7"/>
    <w:uiPriority w:val="9"/>
    <w:rsid w:val="003D1997"/>
    <w:rPr>
      <w:rFonts w:ascii="Calibri" w:eastAsia="Times New Roman" w:hAnsi="Calibri" w:cs="Times New Roman"/>
      <w:i/>
      <w:iCs/>
      <w:color w:val="404040"/>
    </w:rPr>
  </w:style>
  <w:style w:type="paragraph" w:customStyle="1" w:styleId="10">
    <w:name w:val="Обычный1"/>
    <w:rsid w:val="003D1997"/>
    <w:pPr>
      <w:spacing w:after="0"/>
    </w:pPr>
    <w:rPr>
      <w:rFonts w:ascii="Liberation Serif" w:eastAsia="Liberation Serif" w:hAnsi="Liberation Serif" w:cs="Liberation Serif"/>
      <w:color w:val="00000A"/>
      <w:sz w:val="24"/>
      <w:szCs w:val="24"/>
      <w:lang w:val="uk-UA" w:eastAsia="ru-RU"/>
    </w:rPr>
  </w:style>
  <w:style w:type="table" w:customStyle="1" w:styleId="TableNormal">
    <w:name w:val="Table Normal"/>
    <w:rsid w:val="003D1997"/>
    <w:pPr>
      <w:spacing w:after="0"/>
    </w:pPr>
    <w:rPr>
      <w:rFonts w:ascii="Liberation Serif" w:eastAsia="Liberation Serif" w:hAnsi="Liberation Serif" w:cs="Liberation Serif"/>
      <w:color w:val="00000A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10"/>
    <w:next w:val="10"/>
    <w:link w:val="a6"/>
    <w:rsid w:val="003D199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Назва Знак"/>
    <w:basedOn w:val="a0"/>
    <w:link w:val="a5"/>
    <w:rsid w:val="003D1997"/>
    <w:rPr>
      <w:rFonts w:ascii="Liberation Serif" w:eastAsia="Liberation Serif" w:hAnsi="Liberation Serif" w:cs="Liberation Serif"/>
      <w:b/>
      <w:color w:val="00000A"/>
      <w:sz w:val="72"/>
      <w:szCs w:val="72"/>
      <w:lang w:val="uk-UA" w:eastAsia="ru-RU"/>
    </w:rPr>
  </w:style>
  <w:style w:type="paragraph" w:styleId="a7">
    <w:name w:val="Subtitle"/>
    <w:basedOn w:val="10"/>
    <w:next w:val="10"/>
    <w:link w:val="a8"/>
    <w:rsid w:val="003D1997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-181" w:firstLine="181"/>
      <w:jc w:val="center"/>
    </w:pPr>
    <w:rPr>
      <w:rFonts w:ascii="Arial" w:eastAsia="Arial" w:hAnsi="Arial" w:cs="Arial"/>
      <w:b/>
    </w:rPr>
  </w:style>
  <w:style w:type="character" w:customStyle="1" w:styleId="a8">
    <w:name w:val="Підзаголовок Знак"/>
    <w:basedOn w:val="a0"/>
    <w:link w:val="a7"/>
    <w:rsid w:val="003D1997"/>
    <w:rPr>
      <w:rFonts w:ascii="Arial" w:eastAsia="Arial" w:hAnsi="Arial" w:cs="Arial"/>
      <w:b/>
      <w:color w:val="00000A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997"/>
    <w:pPr>
      <w:spacing w:after="0" w:line="240" w:lineRule="auto"/>
    </w:pPr>
    <w:rPr>
      <w:rFonts w:ascii="Tahoma" w:eastAsia="Liberation Serif" w:hAnsi="Tahoma" w:cs="Tahoma"/>
      <w:color w:val="00000A"/>
      <w:sz w:val="16"/>
      <w:szCs w:val="16"/>
      <w:lang w:val="uk-UA" w:eastAsia="ru-RU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D1997"/>
    <w:rPr>
      <w:rFonts w:ascii="Tahoma" w:eastAsia="Liberation Serif" w:hAnsi="Tahoma" w:cs="Tahoma"/>
      <w:color w:val="00000A"/>
      <w:sz w:val="16"/>
      <w:szCs w:val="16"/>
      <w:lang w:val="uk-UA" w:eastAsia="ru-RU"/>
    </w:rPr>
  </w:style>
  <w:style w:type="paragraph" w:customStyle="1" w:styleId="ab">
    <w:name w:val="Вміст таблиці"/>
    <w:basedOn w:val="a"/>
    <w:qFormat/>
    <w:rsid w:val="003D1997"/>
    <w:pPr>
      <w:suppressLineNumbers/>
      <w:suppressAutoHyphens/>
      <w:spacing w:after="0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710">
    <w:name w:val="Заголовок 7 Знак1"/>
    <w:basedOn w:val="a0"/>
    <w:uiPriority w:val="9"/>
    <w:semiHidden/>
    <w:rsid w:val="003D19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Normal (Web)"/>
    <w:basedOn w:val="a"/>
    <w:unhideWhenUsed/>
    <w:rsid w:val="0002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(2)"/>
    <w:basedOn w:val="a0"/>
    <w:rsid w:val="00C03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2022-08-25T10:32:00Z</cp:lastPrinted>
  <dcterms:created xsi:type="dcterms:W3CDTF">2023-06-08T13:32:00Z</dcterms:created>
  <dcterms:modified xsi:type="dcterms:W3CDTF">2023-06-08T13:32:00Z</dcterms:modified>
</cp:coreProperties>
</file>