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04" w:rsidRPr="00D04ECD" w:rsidRDefault="005C4A04" w:rsidP="005C4A04">
      <w:pPr>
        <w:pStyle w:val="a9"/>
        <w:tabs>
          <w:tab w:val="left" w:pos="1843"/>
        </w:tabs>
        <w:spacing w:beforeAutospacing="0" w:afterAutospacing="0"/>
        <w:jc w:val="center"/>
        <w:rPr>
          <w:b/>
        </w:rPr>
      </w:pPr>
      <w:r w:rsidRPr="00D04ECD">
        <w:rPr>
          <w:b/>
        </w:rPr>
        <w:t xml:space="preserve">КОМУНАЛЬНЕ НЕКОМЕРЦІЙНЕ ПІДПРИЄМСТВО </w:t>
      </w:r>
    </w:p>
    <w:p w:rsidR="005C4A04" w:rsidRPr="00D04ECD" w:rsidRDefault="005C4A04" w:rsidP="005C4A04">
      <w:pPr>
        <w:pStyle w:val="a9"/>
        <w:spacing w:beforeAutospacing="0" w:afterAutospacing="0"/>
        <w:jc w:val="center"/>
        <w:rPr>
          <w:b/>
        </w:rPr>
      </w:pPr>
      <w:r w:rsidRPr="00D04ECD">
        <w:rPr>
          <w:b/>
        </w:rPr>
        <w:t>«</w:t>
      </w:r>
      <w:r>
        <w:rPr>
          <w:b/>
        </w:rPr>
        <w:t>СНОВСЬКА ЦЕНТРАЛЬНА РАЙОННА ЛІКАРНЯ</w:t>
      </w:r>
      <w:r w:rsidRPr="00D04ECD">
        <w:rPr>
          <w:b/>
        </w:rPr>
        <w:t>»</w:t>
      </w:r>
    </w:p>
    <w:p w:rsidR="005C4A04" w:rsidRPr="0031321B" w:rsidRDefault="005C4A04" w:rsidP="005C4A04">
      <w:pPr>
        <w:pStyle w:val="a9"/>
        <w:spacing w:beforeAutospacing="0" w:afterAutospacing="0"/>
        <w:jc w:val="center"/>
        <w:rPr>
          <w:rStyle w:val="af6"/>
          <w:b w:val="0"/>
        </w:rPr>
      </w:pPr>
      <w:r>
        <w:rPr>
          <w:b/>
        </w:rPr>
        <w:t>СНОВСЬКОЇ МІСЬКОЇ РАДИ СНОВСЬКОГО РАЙОНУ ЧЕРНІГІВСЬКОЇ ОБЛАСТІ</w:t>
      </w:r>
    </w:p>
    <w:p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p>
    <w:p w:rsidR="008D1DD8"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p>
    <w:p w:rsidR="005C4A04" w:rsidRDefault="005C4A04" w:rsidP="008D733F">
      <w:pPr>
        <w:spacing w:after="0" w:line="240" w:lineRule="auto"/>
        <w:ind w:left="-1418"/>
        <w:jc w:val="right"/>
        <w:rPr>
          <w:rFonts w:ascii="Times New Roman" w:eastAsia="Times New Roman" w:hAnsi="Times New Roman" w:cs="Times New Roman"/>
          <w:b/>
          <w:color w:val="000000"/>
          <w:sz w:val="24"/>
          <w:szCs w:val="24"/>
          <w:highlight w:val="white"/>
        </w:rPr>
      </w:pPr>
    </w:p>
    <w:p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rsidR="005C4A04" w:rsidRPr="008D733F" w:rsidRDefault="008D733F" w:rsidP="005C4A04">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Рішенням уповноваженої особи </w:t>
      </w:r>
    </w:p>
    <w:p w:rsidR="008D733F" w:rsidRPr="008D733F" w:rsidRDefault="005C4A04" w:rsidP="008D733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Лизогуб І.М. </w:t>
      </w:r>
      <w:r w:rsidR="008D733F" w:rsidRPr="008D733F">
        <w:rPr>
          <w:rFonts w:ascii="Times New Roman" w:eastAsia="Times New Roman" w:hAnsi="Times New Roman" w:cs="Times New Roman"/>
          <w:b/>
          <w:color w:val="000000"/>
          <w:sz w:val="24"/>
          <w:szCs w:val="24"/>
        </w:rPr>
        <w:t xml:space="preserve">від </w:t>
      </w:r>
      <w:r w:rsidR="008C13DC">
        <w:rPr>
          <w:rFonts w:ascii="Times New Roman" w:eastAsia="Times New Roman" w:hAnsi="Times New Roman" w:cs="Times New Roman"/>
          <w:b/>
          <w:sz w:val="24"/>
          <w:szCs w:val="24"/>
        </w:rPr>
        <w:t>05</w:t>
      </w:r>
      <w:r w:rsidR="008D733F" w:rsidRPr="008D733F">
        <w:rPr>
          <w:rFonts w:ascii="Times New Roman" w:eastAsia="Times New Roman" w:hAnsi="Times New Roman" w:cs="Times New Roman"/>
          <w:b/>
          <w:sz w:val="24"/>
          <w:szCs w:val="24"/>
        </w:rPr>
        <w:t>.</w:t>
      </w:r>
      <w:r w:rsidR="00347846">
        <w:rPr>
          <w:rFonts w:ascii="Times New Roman" w:eastAsia="Times New Roman" w:hAnsi="Times New Roman" w:cs="Times New Roman"/>
          <w:b/>
          <w:sz w:val="24"/>
          <w:szCs w:val="24"/>
        </w:rPr>
        <w:t>0</w:t>
      </w:r>
      <w:r w:rsidR="008C13DC">
        <w:rPr>
          <w:rFonts w:ascii="Times New Roman" w:eastAsia="Times New Roman" w:hAnsi="Times New Roman" w:cs="Times New Roman"/>
          <w:b/>
          <w:sz w:val="24"/>
          <w:szCs w:val="24"/>
        </w:rPr>
        <w:t>4</w:t>
      </w:r>
      <w:r w:rsidR="008D733F" w:rsidRPr="008D733F">
        <w:rPr>
          <w:rFonts w:ascii="Times New Roman" w:eastAsia="Times New Roman" w:hAnsi="Times New Roman" w:cs="Times New Roman"/>
          <w:b/>
          <w:sz w:val="24"/>
          <w:szCs w:val="24"/>
        </w:rPr>
        <w:t>.202</w:t>
      </w:r>
      <w:r w:rsidR="00347846">
        <w:rPr>
          <w:rFonts w:ascii="Times New Roman" w:eastAsia="Times New Roman" w:hAnsi="Times New Roman" w:cs="Times New Roman"/>
          <w:b/>
          <w:sz w:val="24"/>
          <w:szCs w:val="24"/>
        </w:rPr>
        <w:t>4</w:t>
      </w:r>
      <w:r w:rsidR="008D733F" w:rsidRPr="008D733F">
        <w:rPr>
          <w:rFonts w:ascii="Times New Roman" w:eastAsia="Times New Roman" w:hAnsi="Times New Roman" w:cs="Times New Roman"/>
          <w:b/>
          <w:sz w:val="24"/>
          <w:szCs w:val="24"/>
        </w:rPr>
        <w:t xml:space="preserve"> р. </w:t>
      </w:r>
    </w:p>
    <w:p w:rsidR="008D733F" w:rsidRPr="008D733F" w:rsidRDefault="008D733F" w:rsidP="008D733F">
      <w:pPr>
        <w:spacing w:after="0" w:line="240" w:lineRule="auto"/>
        <w:ind w:left="-1418"/>
        <w:jc w:val="right"/>
        <w:rPr>
          <w:rFonts w:ascii="Times New Roman" w:eastAsia="Times New Roman" w:hAnsi="Times New Roman" w:cs="Times New Roman"/>
          <w:sz w:val="24"/>
          <w:szCs w:val="24"/>
          <w:highlight w:val="yellow"/>
        </w:rPr>
      </w:pPr>
      <w:r w:rsidRPr="008D733F">
        <w:rPr>
          <w:rFonts w:ascii="Times New Roman" w:eastAsia="Times New Roman" w:hAnsi="Times New Roman" w:cs="Times New Roman"/>
          <w:b/>
          <w:color w:val="000000"/>
          <w:sz w:val="24"/>
          <w:szCs w:val="24"/>
        </w:rPr>
        <w:t xml:space="preserve">                                                                                </w:t>
      </w:r>
    </w:p>
    <w:p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8D733F">
      <w:pPr>
        <w:spacing w:after="0" w:line="240" w:lineRule="auto"/>
        <w:rPr>
          <w:rFonts w:ascii="Times New Roman" w:eastAsia="Times New Roman" w:hAnsi="Times New Roman" w:cs="Times New Roman"/>
          <w:b/>
          <w:color w:val="000000"/>
          <w:sz w:val="24"/>
          <w:szCs w:val="24"/>
        </w:rPr>
      </w:pPr>
    </w:p>
    <w:p w:rsidR="008D733F" w:rsidRPr="008D733F" w:rsidRDefault="008D733F" w:rsidP="005C4A04">
      <w:pPr>
        <w:spacing w:after="0" w:line="240" w:lineRule="auto"/>
        <w:jc w:val="center"/>
        <w:rPr>
          <w:rFonts w:ascii="Times New Roman" w:eastAsia="Times New Roman" w:hAnsi="Times New Roman" w:cs="Times New Roman"/>
          <w:b/>
          <w:color w:val="000000"/>
          <w:sz w:val="24"/>
          <w:szCs w:val="24"/>
        </w:rPr>
      </w:pPr>
    </w:p>
    <w:p w:rsidR="008D733F" w:rsidRPr="008D733F" w:rsidRDefault="008D733F" w:rsidP="005C4A04">
      <w:pPr>
        <w:spacing w:after="0" w:line="240" w:lineRule="auto"/>
        <w:jc w:val="center"/>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ТЕНДЕРНА ДОКУМЕНТАЦІЯ</w:t>
      </w:r>
    </w:p>
    <w:p w:rsidR="008D733F" w:rsidRPr="008D733F" w:rsidRDefault="008D733F" w:rsidP="005C4A04">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(за Особливостями)</w:t>
      </w:r>
    </w:p>
    <w:p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8D733F" w:rsidRPr="00F540A4"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8D733F">
        <w:rPr>
          <w:rFonts w:ascii="Times New Roman" w:hAnsi="Times New Roman" w:cs="Times New Roman"/>
          <w:b/>
          <w:bCs/>
          <w:sz w:val="24"/>
          <w:szCs w:val="24"/>
          <w:bdr w:val="none" w:sz="0" w:space="0" w:color="auto" w:frame="1"/>
          <w:lang w:eastAsia="en-US"/>
        </w:rPr>
        <w:t>ПРЕДМЕТ ЗАКУПІВЛІ:</w:t>
      </w:r>
    </w:p>
    <w:p w:rsidR="00E30D81" w:rsidRPr="00F540A4" w:rsidRDefault="00E30D81"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0075A7" w:rsidRPr="000075A7" w:rsidRDefault="00E021EB" w:rsidP="000075A7">
      <w:pPr>
        <w:ind w:firstLine="709"/>
        <w:jc w:val="center"/>
        <w:rPr>
          <w:rFonts w:ascii="Times New Roman" w:hAnsi="Times New Roman" w:cs="Times New Roman"/>
          <w:b/>
          <w:bCs/>
          <w:sz w:val="32"/>
          <w:szCs w:val="32"/>
          <w:bdr w:val="none" w:sz="0" w:space="0" w:color="auto" w:frame="1"/>
          <w:lang w:eastAsia="en-US"/>
        </w:rPr>
      </w:pPr>
      <w:r w:rsidRPr="000075A7">
        <w:rPr>
          <w:rFonts w:ascii="Times New Roman" w:hAnsi="Times New Roman" w:cs="Times New Roman"/>
          <w:b/>
          <w:bCs/>
          <w:sz w:val="32"/>
          <w:szCs w:val="32"/>
          <w:bdr w:val="none" w:sz="0" w:space="0" w:color="auto" w:frame="1"/>
          <w:lang w:eastAsia="en-US"/>
        </w:rPr>
        <w:t xml:space="preserve">за ДК 021:2015 – </w:t>
      </w:r>
      <w:r w:rsidR="000075A7" w:rsidRPr="000075A7">
        <w:rPr>
          <w:rFonts w:ascii="Times New Roman" w:hAnsi="Times New Roman" w:cs="Times New Roman"/>
          <w:b/>
          <w:bCs/>
          <w:sz w:val="32"/>
          <w:szCs w:val="32"/>
          <w:bdr w:val="none" w:sz="0" w:space="0" w:color="auto" w:frame="1"/>
          <w:lang w:eastAsia="en-US"/>
        </w:rPr>
        <w:t>33690000-3 Лікарські засоби різні (Лабораторні реактиви)</w:t>
      </w:r>
    </w:p>
    <w:p w:rsidR="008D733F" w:rsidRPr="00E021EB" w:rsidRDefault="008D733F" w:rsidP="00E021EB">
      <w:pPr>
        <w:spacing w:before="240" w:after="0" w:line="240" w:lineRule="auto"/>
        <w:jc w:val="center"/>
        <w:rPr>
          <w:rFonts w:ascii="Times New Roman" w:hAnsi="Times New Roman" w:cs="Times New Roman"/>
          <w:b/>
          <w:bCs/>
          <w:sz w:val="24"/>
          <w:szCs w:val="24"/>
          <w:bdr w:val="none" w:sz="0" w:space="0" w:color="auto" w:frame="1"/>
          <w:lang w:eastAsia="en-US"/>
        </w:rPr>
      </w:pPr>
    </w:p>
    <w:p w:rsidR="008D733F" w:rsidRPr="008D733F" w:rsidRDefault="008D733F" w:rsidP="008D733F">
      <w:pPr>
        <w:spacing w:before="240" w:after="0" w:line="240" w:lineRule="auto"/>
        <w:rPr>
          <w:rFonts w:ascii="Times New Roman" w:eastAsia="Times New Roman" w:hAnsi="Times New Roman" w:cs="Times New Roman"/>
          <w:sz w:val="24"/>
          <w:szCs w:val="24"/>
        </w:rPr>
      </w:pPr>
    </w:p>
    <w:p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rsidR="008D733F" w:rsidRPr="008D733F" w:rsidRDefault="008D733F" w:rsidP="008D733F">
      <w:pPr>
        <w:spacing w:before="240" w:after="0" w:line="240" w:lineRule="auto"/>
        <w:rPr>
          <w:rFonts w:ascii="Times New Roman" w:eastAsia="Times New Roman" w:hAnsi="Times New Roman" w:cs="Times New Roman"/>
          <w:sz w:val="24"/>
          <w:szCs w:val="24"/>
        </w:rPr>
      </w:pPr>
    </w:p>
    <w:p w:rsidR="008D733F" w:rsidRPr="008D733F" w:rsidRDefault="008D733F" w:rsidP="008D733F">
      <w:pPr>
        <w:spacing w:before="240" w:after="0" w:line="240" w:lineRule="auto"/>
        <w:rPr>
          <w:rFonts w:ascii="Times New Roman" w:eastAsia="Times New Roman" w:hAnsi="Times New Roman" w:cs="Times New Roman"/>
          <w:sz w:val="24"/>
          <w:szCs w:val="24"/>
        </w:rPr>
      </w:pPr>
    </w:p>
    <w:p w:rsidR="008D733F" w:rsidRDefault="008D733F" w:rsidP="008D733F">
      <w:pPr>
        <w:spacing w:after="0" w:line="240" w:lineRule="auto"/>
        <w:jc w:val="center"/>
        <w:rPr>
          <w:rFonts w:ascii="Times New Roman" w:hAnsi="Times New Roman" w:cs="Times New Roman"/>
          <w:b/>
          <w:bCs/>
          <w:sz w:val="24"/>
          <w:szCs w:val="24"/>
          <w:lang w:eastAsia="en-US"/>
        </w:rPr>
      </w:pPr>
      <w:bookmarkStart w:id="0" w:name="_heading=h.1fob9te" w:colFirst="0" w:colLast="0"/>
      <w:bookmarkEnd w:id="0"/>
    </w:p>
    <w:p w:rsidR="00307568" w:rsidRDefault="00307568" w:rsidP="008D733F">
      <w:pPr>
        <w:spacing w:after="0" w:line="240" w:lineRule="auto"/>
        <w:jc w:val="center"/>
        <w:rPr>
          <w:rFonts w:ascii="Times New Roman" w:hAnsi="Times New Roman" w:cs="Times New Roman"/>
          <w:b/>
          <w:bCs/>
          <w:sz w:val="24"/>
          <w:szCs w:val="24"/>
          <w:lang w:eastAsia="en-US"/>
        </w:rPr>
      </w:pPr>
    </w:p>
    <w:p w:rsidR="00307568" w:rsidRPr="008D733F" w:rsidRDefault="00307568" w:rsidP="008D733F">
      <w:pPr>
        <w:spacing w:after="0" w:line="240" w:lineRule="auto"/>
        <w:jc w:val="center"/>
        <w:rPr>
          <w:rFonts w:ascii="Times New Roman" w:hAnsi="Times New Roman" w:cs="Times New Roman"/>
          <w:b/>
          <w:bCs/>
          <w:sz w:val="24"/>
          <w:szCs w:val="24"/>
          <w:lang w:eastAsia="en-US"/>
        </w:rPr>
      </w:pPr>
    </w:p>
    <w:p w:rsidR="008D733F" w:rsidRPr="008D733F" w:rsidRDefault="008D733F" w:rsidP="008D733F">
      <w:pPr>
        <w:spacing w:after="0" w:line="240" w:lineRule="auto"/>
        <w:jc w:val="center"/>
        <w:rPr>
          <w:rFonts w:ascii="Times New Roman" w:hAnsi="Times New Roman" w:cs="Times New Roman"/>
          <w:b/>
          <w:bCs/>
          <w:sz w:val="24"/>
          <w:szCs w:val="24"/>
          <w:lang w:eastAsia="en-US"/>
        </w:rPr>
      </w:pPr>
    </w:p>
    <w:p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w:t>
      </w:r>
      <w:r w:rsidR="005C4A04">
        <w:rPr>
          <w:rFonts w:ascii="Times New Roman" w:hAnsi="Times New Roman" w:cs="Times New Roman"/>
          <w:b/>
          <w:bCs/>
          <w:sz w:val="24"/>
          <w:szCs w:val="24"/>
          <w:lang w:eastAsia="en-US"/>
        </w:rPr>
        <w:t>Сновськ</w:t>
      </w:r>
    </w:p>
    <w:p w:rsidR="008D733F" w:rsidRPr="008D733F" w:rsidRDefault="008D733F" w:rsidP="008D733F">
      <w:pPr>
        <w:spacing w:after="0" w:line="240" w:lineRule="auto"/>
        <w:jc w:val="center"/>
        <w:rPr>
          <w:rFonts w:ascii="Times New Roman" w:hAnsi="Times New Roman" w:cs="Times New Roman"/>
          <w:b/>
          <w:bCs/>
          <w:sz w:val="24"/>
          <w:szCs w:val="24"/>
          <w:lang w:eastAsia="en-US"/>
        </w:rPr>
      </w:pPr>
    </w:p>
    <w:p w:rsidR="00E9653A" w:rsidRPr="00307568" w:rsidRDefault="008D733F" w:rsidP="00307568">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w:t>
      </w:r>
      <w:r w:rsidR="00347846">
        <w:rPr>
          <w:rFonts w:ascii="Times New Roman" w:hAnsi="Times New Roman" w:cs="Times New Roman"/>
          <w:b/>
          <w:bCs/>
          <w:sz w:val="24"/>
          <w:szCs w:val="24"/>
          <w:lang w:eastAsia="en-US"/>
        </w:rPr>
        <w:t>4</w:t>
      </w:r>
      <w:r w:rsidRPr="008D733F">
        <w:rPr>
          <w:rFonts w:ascii="Times New Roman" w:hAnsi="Times New Roman" w:cs="Times New Roman"/>
          <w:b/>
          <w:bCs/>
          <w:sz w:val="24"/>
          <w:szCs w:val="24"/>
          <w:lang w:eastAsia="en-US"/>
        </w:rPr>
        <w:t xml:space="preserve"> р.</w:t>
      </w:r>
      <w:bookmarkStart w:id="1" w:name="_GoBack"/>
      <w:bookmarkEnd w:id="1"/>
    </w:p>
    <w:p w:rsidR="00E9653A" w:rsidRDefault="00E9653A">
      <w:pPr>
        <w:spacing w:after="0" w:line="240" w:lineRule="auto"/>
        <w:jc w:val="both"/>
        <w:rPr>
          <w:rFonts w:ascii="Times New Roman" w:eastAsia="Times New Roman" w:hAnsi="Times New Roman" w:cs="Times New Roman"/>
          <w:sz w:val="24"/>
          <w:szCs w:val="24"/>
        </w:rPr>
      </w:pPr>
    </w:p>
    <w:p w:rsidR="00E021EB" w:rsidRDefault="00E021EB">
      <w:pPr>
        <w:spacing w:after="0" w:line="240" w:lineRule="auto"/>
        <w:jc w:val="both"/>
        <w:rPr>
          <w:rFonts w:ascii="Times New Roman" w:eastAsia="Times New Roman" w:hAnsi="Times New Roman" w:cs="Times New Roman"/>
          <w:sz w:val="24"/>
          <w:szCs w:val="24"/>
        </w:rPr>
      </w:pPr>
    </w:p>
    <w:p w:rsidR="008C13DC" w:rsidRDefault="008C13DC">
      <w:pPr>
        <w:spacing w:after="0" w:line="240" w:lineRule="auto"/>
        <w:jc w:val="both"/>
        <w:rPr>
          <w:rFonts w:ascii="Times New Roman" w:eastAsia="Times New Roman" w:hAnsi="Times New Roman" w:cs="Times New Roman"/>
          <w:sz w:val="24"/>
          <w:szCs w:val="24"/>
        </w:rPr>
      </w:pPr>
    </w:p>
    <w:p w:rsidR="000075A7" w:rsidRDefault="000075A7">
      <w:pPr>
        <w:spacing w:after="0" w:line="240" w:lineRule="auto"/>
        <w:jc w:val="both"/>
        <w:rPr>
          <w:rFonts w:ascii="Times New Roman" w:eastAsia="Times New Roman" w:hAnsi="Times New Roman" w:cs="Times New Roman"/>
          <w:sz w:val="24"/>
          <w:szCs w:val="24"/>
        </w:rPr>
      </w:pPr>
    </w:p>
    <w:p w:rsidR="000075A7" w:rsidRDefault="000075A7">
      <w:pPr>
        <w:spacing w:after="0" w:line="240" w:lineRule="auto"/>
        <w:jc w:val="both"/>
        <w:rPr>
          <w:rFonts w:ascii="Times New Roman" w:eastAsia="Times New Roman" w:hAnsi="Times New Roman" w:cs="Times New Roman"/>
          <w:sz w:val="24"/>
          <w:szCs w:val="24"/>
        </w:rPr>
      </w:pPr>
    </w:p>
    <w:p w:rsidR="000075A7" w:rsidRDefault="000075A7">
      <w:pPr>
        <w:spacing w:after="0" w:line="240" w:lineRule="auto"/>
        <w:jc w:val="both"/>
        <w:rPr>
          <w:rFonts w:ascii="Times New Roman" w:eastAsia="Times New Roman" w:hAnsi="Times New Roman" w:cs="Times New Roman"/>
          <w:sz w:val="24"/>
          <w:szCs w:val="24"/>
        </w:rPr>
      </w:pPr>
    </w:p>
    <w:p w:rsidR="000075A7" w:rsidRDefault="000075A7">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9653A">
        <w:trPr>
          <w:trHeight w:val="416"/>
          <w:jc w:val="center"/>
        </w:trPr>
        <w:tc>
          <w:tcPr>
            <w:tcW w:w="70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9653A" w:rsidRDefault="00A35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653A">
        <w:trPr>
          <w:trHeight w:val="411"/>
          <w:jc w:val="center"/>
        </w:trPr>
        <w:tc>
          <w:tcPr>
            <w:tcW w:w="70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653A">
        <w:trPr>
          <w:trHeight w:val="1119"/>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9653A" w:rsidRPr="0033497E"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580CA1" w:rsidRPr="00580CA1">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33497E">
              <w:rPr>
                <w:rFonts w:ascii="Times New Roman" w:eastAsia="Times New Roman" w:hAnsi="Times New Roman" w:cs="Times New Roman"/>
                <w:sz w:val="24"/>
                <w:szCs w:val="24"/>
              </w:rPr>
              <w:t>.</w:t>
            </w:r>
          </w:p>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653A">
        <w:trPr>
          <w:trHeight w:val="615"/>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C4A04">
        <w:trPr>
          <w:trHeight w:val="285"/>
          <w:jc w:val="center"/>
        </w:trPr>
        <w:tc>
          <w:tcPr>
            <w:tcW w:w="705" w:type="dxa"/>
          </w:tcPr>
          <w:p w:rsidR="005C4A04" w:rsidRDefault="005C4A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C4A04" w:rsidRDefault="005C4A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C4A04" w:rsidRPr="005C4A04" w:rsidRDefault="005C4A04" w:rsidP="00FC59BE">
            <w:pPr>
              <w:keepNext/>
              <w:ind w:hanging="576"/>
              <w:rPr>
                <w:rFonts w:ascii="Times New Roman" w:hAnsi="Times New Roman" w:cs="Times New Roman"/>
                <w:sz w:val="24"/>
                <w:szCs w:val="24"/>
              </w:rPr>
            </w:pPr>
            <w:r w:rsidRPr="005C4A04">
              <w:rPr>
                <w:rFonts w:ascii="Times New Roman" w:hAnsi="Times New Roman" w:cs="Times New Roman"/>
                <w:sz w:val="24"/>
                <w:szCs w:val="24"/>
              </w:rPr>
              <w:t>К   н Комунальне некомерційне підприємство  «Сновска центральна районна лікарня»  Сновської міської ради Чернігівської області</w:t>
            </w:r>
            <w:r w:rsidRPr="005C4A04">
              <w:rPr>
                <w:rFonts w:ascii="Times New Roman" w:hAnsi="Times New Roman" w:cs="Times New Roman"/>
                <w:i/>
                <w:sz w:val="24"/>
                <w:szCs w:val="24"/>
              </w:rPr>
              <w:t xml:space="preserve">, </w:t>
            </w:r>
            <w:r w:rsidRPr="005C4A04">
              <w:rPr>
                <w:rFonts w:ascii="Times New Roman" w:hAnsi="Times New Roman" w:cs="Times New Roman"/>
                <w:bCs/>
                <w:sz w:val="24"/>
                <w:szCs w:val="24"/>
              </w:rPr>
              <w:t>код ЄДРПОУ 02006834</w:t>
            </w:r>
          </w:p>
        </w:tc>
      </w:tr>
      <w:tr w:rsidR="005C4A04">
        <w:trPr>
          <w:trHeight w:val="536"/>
          <w:jc w:val="center"/>
        </w:trPr>
        <w:tc>
          <w:tcPr>
            <w:tcW w:w="705" w:type="dxa"/>
          </w:tcPr>
          <w:p w:rsidR="005C4A04" w:rsidRDefault="005C4A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C4A04" w:rsidRDefault="005C4A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C4A04" w:rsidRPr="005C4A04" w:rsidRDefault="005C4A04" w:rsidP="00FC59BE">
            <w:pPr>
              <w:widowControl w:val="0"/>
              <w:contextualSpacing/>
              <w:jc w:val="both"/>
              <w:rPr>
                <w:rFonts w:ascii="Times New Roman" w:hAnsi="Times New Roman" w:cs="Times New Roman"/>
                <w:sz w:val="24"/>
                <w:szCs w:val="24"/>
                <w:lang w:eastAsia="uk-UA"/>
              </w:rPr>
            </w:pPr>
            <w:r w:rsidRPr="005C4A04">
              <w:rPr>
                <w:rFonts w:ascii="Times New Roman" w:hAnsi="Times New Roman" w:cs="Times New Roman"/>
                <w:color w:val="000000"/>
                <w:sz w:val="24"/>
                <w:szCs w:val="24"/>
              </w:rPr>
              <w:t xml:space="preserve">Україна, </w:t>
            </w:r>
            <w:r w:rsidRPr="005C4A04">
              <w:rPr>
                <w:rFonts w:ascii="Times New Roman" w:hAnsi="Times New Roman" w:cs="Times New Roman"/>
                <w:sz w:val="24"/>
                <w:szCs w:val="24"/>
              </w:rPr>
              <w:t>15200,Чернігівська область, м. Сновськ, вул. Спортивна,21</w:t>
            </w:r>
            <w:r w:rsidRPr="005C4A04">
              <w:rPr>
                <w:rFonts w:ascii="Times New Roman" w:hAnsi="Times New Roman" w:cs="Times New Roman"/>
                <w:color w:val="000000"/>
                <w:sz w:val="24"/>
                <w:szCs w:val="24"/>
              </w:rPr>
              <w:t xml:space="preserve"> </w:t>
            </w:r>
          </w:p>
        </w:tc>
      </w:tr>
      <w:tr w:rsidR="005C4A04">
        <w:trPr>
          <w:trHeight w:val="1119"/>
          <w:jc w:val="center"/>
        </w:trPr>
        <w:tc>
          <w:tcPr>
            <w:tcW w:w="705" w:type="dxa"/>
          </w:tcPr>
          <w:p w:rsidR="005C4A04" w:rsidRDefault="005C4A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C4A04" w:rsidRDefault="005C4A0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C4A04" w:rsidRPr="005C4A04" w:rsidRDefault="005C4A04" w:rsidP="00FC59BE">
            <w:pPr>
              <w:shd w:val="clear" w:color="auto" w:fill="FFFFFF"/>
              <w:rPr>
                <w:rFonts w:ascii="Times New Roman" w:hAnsi="Times New Roman" w:cs="Times New Roman"/>
                <w:sz w:val="24"/>
                <w:szCs w:val="24"/>
              </w:rPr>
            </w:pPr>
            <w:r w:rsidRPr="005C4A04">
              <w:rPr>
                <w:rFonts w:ascii="Times New Roman" w:hAnsi="Times New Roman" w:cs="Times New Roman"/>
                <w:sz w:val="24"/>
                <w:szCs w:val="24"/>
              </w:rPr>
              <w:t>Лизогуб Ірина Михайлівна</w:t>
            </w:r>
            <w:r w:rsidR="00FC59BE">
              <w:rPr>
                <w:rFonts w:ascii="Times New Roman" w:hAnsi="Times New Roman" w:cs="Times New Roman"/>
                <w:sz w:val="24"/>
                <w:szCs w:val="24"/>
              </w:rPr>
              <w:t xml:space="preserve"> фахівець з публічних закупівель</w:t>
            </w:r>
            <w:r w:rsidRPr="005C4A04">
              <w:rPr>
                <w:rFonts w:ascii="Times New Roman" w:hAnsi="Times New Roman" w:cs="Times New Roman"/>
                <w:sz w:val="24"/>
                <w:szCs w:val="24"/>
              </w:rPr>
              <w:t xml:space="preserve"> </w:t>
            </w:r>
            <w:r w:rsidRPr="005C4A04">
              <w:rPr>
                <w:rFonts w:ascii="Times New Roman" w:hAnsi="Times New Roman" w:cs="Times New Roman"/>
                <w:b/>
                <w:sz w:val="24"/>
                <w:szCs w:val="24"/>
              </w:rPr>
              <w:t>–</w:t>
            </w:r>
            <w:r w:rsidRPr="005C4A04">
              <w:rPr>
                <w:rFonts w:ascii="Times New Roman" w:hAnsi="Times New Roman" w:cs="Times New Roman"/>
                <w:sz w:val="24"/>
                <w:szCs w:val="24"/>
              </w:rPr>
              <w:t xml:space="preserve"> уповноважена особа КНП «Сновська ЦРЛ»</w:t>
            </w:r>
          </w:p>
          <w:p w:rsidR="005C4A04" w:rsidRPr="005C4A04" w:rsidRDefault="005C4A04" w:rsidP="00FC59BE">
            <w:pPr>
              <w:tabs>
                <w:tab w:val="left" w:pos="142"/>
              </w:tabs>
              <w:ind w:right="112"/>
              <w:jc w:val="both"/>
              <w:rPr>
                <w:rFonts w:ascii="Times New Roman" w:hAnsi="Times New Roman" w:cs="Times New Roman"/>
                <w:sz w:val="24"/>
                <w:szCs w:val="24"/>
              </w:rPr>
            </w:pPr>
            <w:r w:rsidRPr="005C4A04">
              <w:rPr>
                <w:rFonts w:ascii="Times New Roman" w:hAnsi="Times New Roman" w:cs="Times New Roman"/>
                <w:sz w:val="24"/>
                <w:szCs w:val="24"/>
              </w:rPr>
              <w:t>Адреса: Україна 15200, м. Сновськ, вул.Спортивна 21, тел./факс: тел.: (04654) 2-16-41,096-4021217</w:t>
            </w:r>
          </w:p>
          <w:p w:rsidR="005C4A04" w:rsidRPr="005C4A04" w:rsidRDefault="005C4A04" w:rsidP="00FC59BE">
            <w:pPr>
              <w:widowControl w:val="0"/>
              <w:contextualSpacing/>
              <w:jc w:val="both"/>
              <w:rPr>
                <w:rFonts w:ascii="Times New Roman" w:hAnsi="Times New Roman" w:cs="Times New Roman"/>
                <w:sz w:val="24"/>
                <w:szCs w:val="24"/>
                <w:lang w:val="en-US" w:eastAsia="uk-UA"/>
              </w:rPr>
            </w:pPr>
            <w:r w:rsidRPr="005C4A04">
              <w:rPr>
                <w:rFonts w:ascii="Times New Roman" w:hAnsi="Times New Roman" w:cs="Times New Roman"/>
                <w:sz w:val="24"/>
                <w:szCs w:val="24"/>
              </w:rPr>
              <w:t xml:space="preserve"> </w:t>
            </w:r>
            <w:r w:rsidRPr="005C4A04">
              <w:rPr>
                <w:rFonts w:ascii="Times New Roman" w:hAnsi="Times New Roman" w:cs="Times New Roman"/>
                <w:b/>
                <w:sz w:val="24"/>
                <w:szCs w:val="24"/>
                <w:lang w:val="en-US"/>
              </w:rPr>
              <w:t>e-mail: snovsk_crl@ukr.net, snovsk_tender@ukr.net</w:t>
            </w:r>
          </w:p>
        </w:tc>
      </w:tr>
      <w:tr w:rsidR="000E5EEB">
        <w:trPr>
          <w:trHeight w:val="1119"/>
          <w:jc w:val="center"/>
        </w:trPr>
        <w:tc>
          <w:tcPr>
            <w:tcW w:w="705" w:type="dxa"/>
          </w:tcPr>
          <w:p w:rsidR="000E5EEB" w:rsidRPr="000E5EEB" w:rsidRDefault="000E5EEB" w:rsidP="00FC59BE">
            <w:pPr>
              <w:widowControl w:val="0"/>
              <w:contextualSpacing/>
              <w:jc w:val="center"/>
              <w:rPr>
                <w:rFonts w:ascii="Times New Roman" w:hAnsi="Times New Roman" w:cs="Times New Roman"/>
                <w:sz w:val="24"/>
                <w:szCs w:val="24"/>
                <w:lang w:eastAsia="uk-UA"/>
              </w:rPr>
            </w:pPr>
            <w:r w:rsidRPr="000E5EEB">
              <w:rPr>
                <w:rFonts w:ascii="Times New Roman" w:hAnsi="Times New Roman" w:cs="Times New Roman"/>
                <w:sz w:val="24"/>
                <w:szCs w:val="24"/>
                <w:lang w:eastAsia="uk-UA"/>
              </w:rPr>
              <w:t>2.4</w:t>
            </w:r>
          </w:p>
        </w:tc>
        <w:tc>
          <w:tcPr>
            <w:tcW w:w="2835" w:type="dxa"/>
          </w:tcPr>
          <w:p w:rsidR="000E5EEB" w:rsidRPr="000E5EEB" w:rsidRDefault="000E5EEB" w:rsidP="00FC59BE">
            <w:pPr>
              <w:widowControl w:val="0"/>
              <w:contextualSpacing/>
              <w:jc w:val="both"/>
              <w:rPr>
                <w:rFonts w:ascii="Times New Roman" w:hAnsi="Times New Roman" w:cs="Times New Roman"/>
                <w:sz w:val="24"/>
                <w:szCs w:val="24"/>
              </w:rPr>
            </w:pPr>
            <w:r w:rsidRPr="000E5EEB">
              <w:rPr>
                <w:rFonts w:ascii="Times New Roman" w:hAnsi="Times New Roman" w:cs="Times New Roman"/>
                <w:sz w:val="24"/>
                <w:szCs w:val="24"/>
              </w:rPr>
              <w:t xml:space="preserve">Категорія замовника </w:t>
            </w:r>
          </w:p>
        </w:tc>
        <w:tc>
          <w:tcPr>
            <w:tcW w:w="6420" w:type="dxa"/>
          </w:tcPr>
          <w:p w:rsidR="000E5EEB" w:rsidRPr="000E5EEB" w:rsidRDefault="000E5EEB" w:rsidP="00FC59BE">
            <w:pPr>
              <w:widowControl w:val="0"/>
              <w:contextualSpacing/>
              <w:jc w:val="both"/>
              <w:rPr>
                <w:rFonts w:ascii="Times New Roman" w:hAnsi="Times New Roman" w:cs="Times New Roman"/>
                <w:color w:val="000000"/>
                <w:sz w:val="24"/>
                <w:szCs w:val="24"/>
              </w:rPr>
            </w:pPr>
            <w:r w:rsidRPr="000E5EEB">
              <w:rPr>
                <w:rFonts w:ascii="Times New Roman" w:hAnsi="Times New Roman" w:cs="Times New Roman"/>
                <w:color w:val="000000"/>
                <w:sz w:val="24"/>
                <w:szCs w:val="24"/>
              </w:rPr>
              <w:t>Юридичні особи, які забезпечують потреби держави або територальної громади, зазначені у пункті 3 частини першої статті 2 Закону України «Про публічні закупівлі»</w:t>
            </w:r>
          </w:p>
        </w:tc>
      </w:tr>
      <w:tr w:rsidR="00E9653A">
        <w:trPr>
          <w:trHeight w:val="15"/>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9653A" w:rsidRPr="000E5EEB" w:rsidRDefault="000E5EEB" w:rsidP="0033497E">
            <w:pPr>
              <w:jc w:val="both"/>
              <w:rPr>
                <w:rFonts w:ascii="Times New Roman" w:eastAsia="Times New Roman" w:hAnsi="Times New Roman" w:cs="Times New Roman"/>
                <w:color w:val="4A86E8"/>
                <w:sz w:val="24"/>
                <w:szCs w:val="24"/>
              </w:rPr>
            </w:pPr>
            <w:r w:rsidRPr="000E5EEB">
              <w:rPr>
                <w:rFonts w:ascii="Times New Roman" w:hAnsi="Times New Roman" w:cs="Times New Roman"/>
                <w:sz w:val="24"/>
                <w:szCs w:val="24"/>
                <w:lang w:eastAsia="uk-UA"/>
              </w:rPr>
              <w:t>Відкриті торги (з особливостями)</w:t>
            </w:r>
          </w:p>
        </w:tc>
      </w:tr>
      <w:tr w:rsidR="00E9653A">
        <w:trPr>
          <w:trHeight w:val="240"/>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653A">
        <w:trPr>
          <w:jc w:val="center"/>
        </w:trPr>
        <w:tc>
          <w:tcPr>
            <w:tcW w:w="705" w:type="dxa"/>
          </w:tcPr>
          <w:p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075A7" w:rsidRPr="000075A7" w:rsidRDefault="000075A7" w:rsidP="000075A7">
            <w:pPr>
              <w:ind w:firstLine="709"/>
              <w:jc w:val="center"/>
              <w:rPr>
                <w:rFonts w:ascii="Times New Roman" w:hAnsi="Times New Roman"/>
                <w:b/>
                <w:bCs/>
                <w:sz w:val="24"/>
                <w:szCs w:val="24"/>
              </w:rPr>
            </w:pPr>
            <w:r w:rsidRPr="00185C06">
              <w:rPr>
                <w:rFonts w:ascii="Times New Roman" w:hAnsi="Times New Roman"/>
                <w:b/>
                <w:bCs/>
                <w:sz w:val="24"/>
                <w:szCs w:val="24"/>
              </w:rPr>
              <w:t>З</w:t>
            </w:r>
            <w:r w:rsidR="00E021EB" w:rsidRPr="00185C06">
              <w:rPr>
                <w:rFonts w:ascii="Times New Roman" w:hAnsi="Times New Roman"/>
                <w:b/>
                <w:bCs/>
                <w:sz w:val="24"/>
                <w:szCs w:val="24"/>
              </w:rPr>
              <w:t>а</w:t>
            </w:r>
            <w:r>
              <w:rPr>
                <w:rFonts w:ascii="Times New Roman" w:hAnsi="Times New Roman"/>
                <w:b/>
                <w:bCs/>
                <w:sz w:val="24"/>
                <w:szCs w:val="24"/>
              </w:rPr>
              <w:t xml:space="preserve"> кодом</w:t>
            </w:r>
            <w:r w:rsidR="00E021EB" w:rsidRPr="00185C06">
              <w:rPr>
                <w:rFonts w:ascii="Times New Roman" w:hAnsi="Times New Roman"/>
                <w:b/>
                <w:bCs/>
                <w:sz w:val="24"/>
                <w:szCs w:val="24"/>
              </w:rPr>
              <w:t xml:space="preserve"> ДК 021:2015 – </w:t>
            </w:r>
            <w:r w:rsidRPr="000075A7">
              <w:rPr>
                <w:rFonts w:ascii="Times New Roman" w:hAnsi="Times New Roman"/>
                <w:b/>
                <w:bCs/>
                <w:sz w:val="24"/>
                <w:szCs w:val="24"/>
              </w:rPr>
              <w:t>33690000-3 Лікарські засоби різні (Лабораторні реактиви)</w:t>
            </w:r>
          </w:p>
          <w:p w:rsidR="00E9653A" w:rsidRPr="00E30D81" w:rsidRDefault="00E9653A">
            <w:pPr>
              <w:jc w:val="both"/>
              <w:rPr>
                <w:rFonts w:ascii="Times New Roman" w:hAnsi="Times New Roman" w:cs="Times New Roman"/>
                <w:b/>
                <w:bCs/>
                <w:sz w:val="24"/>
                <w:szCs w:val="24"/>
                <w:bdr w:val="none" w:sz="0" w:space="0" w:color="auto" w:frame="1"/>
                <w:lang w:eastAsia="en-US"/>
              </w:rPr>
            </w:pP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9653A" w:rsidRDefault="00A35D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9653A" w:rsidRDefault="00E9653A" w:rsidP="0033497E">
            <w:pPr>
              <w:widowControl w:val="0"/>
              <w:ind w:right="120"/>
              <w:jc w:val="both"/>
              <w:rPr>
                <w:rFonts w:ascii="Times New Roman" w:eastAsia="Times New Roman" w:hAnsi="Times New Roman" w:cs="Times New Roman"/>
                <w:i/>
                <w:color w:val="FF0000"/>
                <w:sz w:val="24"/>
                <w:szCs w:val="24"/>
                <w:highlight w:val="yellow"/>
              </w:rPr>
            </w:pPr>
          </w:p>
        </w:tc>
      </w:tr>
      <w:tr w:rsidR="00E9653A" w:rsidTr="0033497E">
        <w:trPr>
          <w:trHeight w:val="80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3497E" w:rsidRDefault="00A35D48" w:rsidP="0033497E">
            <w:pPr>
              <w:widowControl w:val="0"/>
              <w:rPr>
                <w:rFonts w:ascii="Times New Roman" w:eastAsia="Times New Roman" w:hAnsi="Times New Roman" w:cs="Times New Roman"/>
                <w:color w:val="000000"/>
                <w:sz w:val="24"/>
                <w:szCs w:val="24"/>
              </w:rPr>
            </w:pPr>
            <w:r w:rsidRPr="0033497E">
              <w:rPr>
                <w:rFonts w:ascii="Times New Roman" w:eastAsia="Times New Roman" w:hAnsi="Times New Roman" w:cs="Times New Roman"/>
                <w:color w:val="000000"/>
                <w:sz w:val="24"/>
                <w:szCs w:val="24"/>
              </w:rPr>
              <w:t xml:space="preserve">кількість товару та місце його поставки </w:t>
            </w:r>
          </w:p>
          <w:p w:rsidR="00E9653A" w:rsidRDefault="00E9653A">
            <w:pPr>
              <w:widowControl w:val="0"/>
              <w:rPr>
                <w:rFonts w:ascii="Times New Roman" w:eastAsia="Times New Roman" w:hAnsi="Times New Roman" w:cs="Times New Roman"/>
                <w:color w:val="000000"/>
                <w:sz w:val="24"/>
                <w:szCs w:val="24"/>
                <w:highlight w:val="yellow"/>
              </w:rPr>
            </w:pPr>
          </w:p>
        </w:tc>
        <w:tc>
          <w:tcPr>
            <w:tcW w:w="6420" w:type="dxa"/>
          </w:tcPr>
          <w:p w:rsidR="00E9653A" w:rsidRPr="000E5EEB" w:rsidRDefault="000E5EEB" w:rsidP="000075A7">
            <w:pPr>
              <w:keepNext/>
              <w:widowControl w:val="0"/>
              <w:suppressAutoHyphens/>
              <w:autoSpaceDE w:val="0"/>
              <w:ind w:right="115"/>
              <w:jc w:val="both"/>
              <w:rPr>
                <w:rFonts w:ascii="Times New Roman" w:eastAsia="Times New Roman" w:hAnsi="Times New Roman" w:cs="Times New Roman"/>
                <w:i/>
                <w:color w:val="4A86E8"/>
                <w:sz w:val="24"/>
                <w:szCs w:val="24"/>
                <w:highlight w:val="white"/>
              </w:rPr>
            </w:pPr>
            <w:r w:rsidRPr="000E5EEB">
              <w:rPr>
                <w:rFonts w:ascii="Times New Roman" w:hAnsi="Times New Roman" w:cs="Times New Roman"/>
                <w:color w:val="000000"/>
                <w:sz w:val="24"/>
                <w:szCs w:val="24"/>
                <w:highlight w:val="white"/>
              </w:rPr>
              <w:t xml:space="preserve">Місце поставки:   </w:t>
            </w:r>
            <w:r w:rsidRPr="000E5EEB">
              <w:rPr>
                <w:rFonts w:ascii="Times New Roman" w:hAnsi="Times New Roman" w:cs="Times New Roman"/>
                <w:sz w:val="24"/>
                <w:szCs w:val="24"/>
              </w:rPr>
              <w:t>15200,Чернігівська область, м. Сновськ, вул. Спортивна,21</w:t>
            </w:r>
            <w:r w:rsidR="00E96D22" w:rsidRPr="000E5EEB">
              <w:rPr>
                <w:rFonts w:ascii="Times New Roman" w:eastAsia="Times New Roman" w:hAnsi="Times New Roman" w:cs="Times New Roman"/>
                <w:sz w:val="24"/>
                <w:szCs w:val="24"/>
              </w:rPr>
              <w:t>Обсяги поставки згідно зі специфікацією (додаток 2)</w:t>
            </w:r>
          </w:p>
        </w:tc>
      </w:tr>
      <w:tr w:rsidR="00E9653A">
        <w:trPr>
          <w:trHeight w:val="64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9653A" w:rsidRPr="00820DC5" w:rsidRDefault="00A35D48" w:rsidP="008C13DC">
            <w:pPr>
              <w:widowControl w:val="0"/>
              <w:rPr>
                <w:rFonts w:ascii="Times New Roman" w:eastAsia="Times New Roman" w:hAnsi="Times New Roman" w:cs="Times New Roman"/>
                <w:b/>
                <w:sz w:val="24"/>
                <w:szCs w:val="24"/>
                <w:highlight w:val="cyan"/>
              </w:rPr>
            </w:pPr>
            <w:r w:rsidRPr="00820DC5">
              <w:rPr>
                <w:rFonts w:ascii="Times New Roman" w:eastAsia="Times New Roman" w:hAnsi="Times New Roman" w:cs="Times New Roman"/>
                <w:b/>
                <w:sz w:val="24"/>
                <w:szCs w:val="24"/>
              </w:rPr>
              <w:t>до  3</w:t>
            </w:r>
            <w:r w:rsidR="008C13DC">
              <w:rPr>
                <w:rFonts w:ascii="Times New Roman" w:eastAsia="Times New Roman" w:hAnsi="Times New Roman" w:cs="Times New Roman"/>
                <w:b/>
                <w:sz w:val="24"/>
                <w:szCs w:val="24"/>
              </w:rPr>
              <w:t>0</w:t>
            </w:r>
            <w:r w:rsidRPr="00820DC5">
              <w:rPr>
                <w:rFonts w:ascii="Times New Roman" w:eastAsia="Times New Roman" w:hAnsi="Times New Roman" w:cs="Times New Roman"/>
                <w:b/>
                <w:sz w:val="24"/>
                <w:szCs w:val="24"/>
              </w:rPr>
              <w:t xml:space="preserve"> </w:t>
            </w:r>
            <w:r w:rsidR="008C13DC">
              <w:rPr>
                <w:rFonts w:ascii="Times New Roman" w:eastAsia="Times New Roman" w:hAnsi="Times New Roman" w:cs="Times New Roman"/>
                <w:b/>
                <w:sz w:val="24"/>
                <w:szCs w:val="24"/>
              </w:rPr>
              <w:t>червня</w:t>
            </w:r>
            <w:r w:rsidRPr="00820DC5">
              <w:rPr>
                <w:rFonts w:ascii="Times New Roman" w:eastAsia="Times New Roman" w:hAnsi="Times New Roman" w:cs="Times New Roman"/>
                <w:b/>
                <w:sz w:val="24"/>
                <w:szCs w:val="24"/>
              </w:rPr>
              <w:t xml:space="preserve"> 20</w:t>
            </w:r>
            <w:r w:rsidR="0033497E" w:rsidRPr="00820DC5">
              <w:rPr>
                <w:rFonts w:ascii="Times New Roman" w:eastAsia="Times New Roman" w:hAnsi="Times New Roman" w:cs="Times New Roman"/>
                <w:b/>
                <w:sz w:val="24"/>
                <w:szCs w:val="24"/>
              </w:rPr>
              <w:t>2</w:t>
            </w:r>
            <w:r w:rsidR="00347846" w:rsidRPr="00820DC5">
              <w:rPr>
                <w:rFonts w:ascii="Times New Roman" w:eastAsia="Times New Roman" w:hAnsi="Times New Roman" w:cs="Times New Roman"/>
                <w:b/>
                <w:sz w:val="24"/>
                <w:szCs w:val="24"/>
              </w:rPr>
              <w:t>4</w:t>
            </w:r>
            <w:r w:rsidRPr="00820DC5">
              <w:rPr>
                <w:rFonts w:ascii="Times New Roman" w:eastAsia="Times New Roman" w:hAnsi="Times New Roman" w:cs="Times New Roman"/>
                <w:b/>
                <w:sz w:val="24"/>
                <w:szCs w:val="24"/>
              </w:rPr>
              <w:t xml:space="preserve"> року </w:t>
            </w:r>
          </w:p>
        </w:tc>
      </w:tr>
      <w:tr w:rsidR="00E9653A">
        <w:trPr>
          <w:trHeight w:val="841"/>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9653A" w:rsidRDefault="00A35D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653A">
        <w:trPr>
          <w:trHeight w:val="501"/>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653A">
        <w:trPr>
          <w:trHeight w:val="197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653A" w:rsidRDefault="00A35D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80CA1">
              <w:rPr>
                <w:rFonts w:ascii="Times New Roman" w:eastAsia="Times New Roman" w:hAnsi="Times New Roman" w:cs="Times New Roman"/>
                <w:sz w:val="24"/>
                <w:szCs w:val="24"/>
                <w:highlight w:val="white"/>
              </w:rPr>
              <w:t xml:space="preserve">, </w:t>
            </w:r>
            <w:r w:rsidR="00580CA1" w:rsidRPr="00580CA1">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653A">
        <w:trPr>
          <w:trHeight w:val="480"/>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653A" w:rsidTr="007C6B8D">
        <w:trPr>
          <w:trHeight w:val="821"/>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80CA1">
              <w:rPr>
                <w:rFonts w:ascii="Times New Roman" w:eastAsia="Times New Roman" w:hAnsi="Times New Roman" w:cs="Times New Roman"/>
                <w:sz w:val="24"/>
                <w:szCs w:val="24"/>
              </w:rPr>
              <w:t xml:space="preserve">першої, </w:t>
            </w:r>
            <w:r>
              <w:rPr>
                <w:rFonts w:ascii="Times New Roman" w:eastAsia="Times New Roman" w:hAnsi="Times New Roman" w:cs="Times New Roman"/>
                <w:sz w:val="24"/>
                <w:szCs w:val="24"/>
              </w:rPr>
              <w:t xml:space="preserve">четвертої, шостої та сьомої статті 26 Закону. </w:t>
            </w:r>
          </w:p>
          <w:p w:rsidR="00580CA1" w:rsidRDefault="00580CA1" w:rsidP="00580CA1">
            <w:pPr>
              <w:widowControl w:val="0"/>
              <w:jc w:val="both"/>
              <w:rPr>
                <w:rFonts w:ascii="Times New Roman" w:eastAsia="Times New Roman" w:hAnsi="Times New Roman" w:cs="Times New Roman"/>
                <w:sz w:val="24"/>
                <w:szCs w:val="24"/>
              </w:rPr>
            </w:pPr>
            <w:r w:rsidRPr="00580CA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35433D" w:rsidRPr="0035433D" w:rsidRDefault="0035433D" w:rsidP="0035433D">
            <w:pPr>
              <w:pStyle w:val="a5"/>
              <w:numPr>
                <w:ilvl w:val="0"/>
                <w:numId w:val="3"/>
              </w:numPr>
              <w:ind w:left="57" w:firstLine="0"/>
              <w:jc w:val="both"/>
              <w:rPr>
                <w:rFonts w:ascii="Times New Roman" w:eastAsia="Times New Roman" w:hAnsi="Times New Roman" w:cs="Times New Roman"/>
                <w:sz w:val="24"/>
                <w:szCs w:val="24"/>
              </w:rPr>
            </w:pPr>
            <w:r w:rsidRPr="003543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35433D">
              <w:rPr>
                <w:rFonts w:ascii="Times New Roman" w:eastAsia="Times New Roman" w:hAnsi="Times New Roman" w:cs="Times New Roman"/>
                <w:b/>
                <w:i/>
                <w:sz w:val="24"/>
                <w:szCs w:val="24"/>
              </w:rPr>
              <w:t>Додатком 1</w:t>
            </w:r>
            <w:r w:rsidRPr="0035433D">
              <w:rPr>
                <w:rFonts w:ascii="Times New Roman" w:eastAsia="Times New Roman" w:hAnsi="Times New Roman" w:cs="Times New Roman"/>
                <w:sz w:val="24"/>
                <w:szCs w:val="24"/>
              </w:rPr>
              <w:t xml:space="preserve"> до цієї тендерної документації;</w:t>
            </w:r>
          </w:p>
          <w:p w:rsidR="00E9653A"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497E">
              <w:rPr>
                <w:rFonts w:ascii="Times New Roman" w:eastAsia="Times New Roman" w:hAnsi="Times New Roman" w:cs="Times New Roman"/>
                <w:sz w:val="24"/>
                <w:szCs w:val="24"/>
              </w:rPr>
              <w:t>в пункті 4</w:t>
            </w:r>
            <w:r w:rsidR="00580CA1">
              <w:rPr>
                <w:rFonts w:ascii="Times New Roman" w:eastAsia="Times New Roman" w:hAnsi="Times New Roman" w:cs="Times New Roman"/>
                <w:sz w:val="24"/>
                <w:szCs w:val="24"/>
              </w:rPr>
              <w:t>7</w:t>
            </w:r>
            <w:r w:rsidRPr="0033497E">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9653A" w:rsidRPr="0033497E"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33497E">
              <w:rPr>
                <w:rFonts w:ascii="Times New Roman" w:eastAsia="Times New Roman" w:hAnsi="Times New Roman" w:cs="Times New Roman"/>
                <w:sz w:val="24"/>
                <w:szCs w:val="24"/>
              </w:rPr>
              <w:lastRenderedPageBreak/>
              <w:t xml:space="preserve">учасників об’єднання установленим кваліфікаційним критеріям та підставам, визначеним </w:t>
            </w:r>
            <w:hyperlink r:id="rId9" w:anchor="n159">
              <w:r w:rsidRPr="0033497E">
                <w:rPr>
                  <w:rFonts w:ascii="Times New Roman" w:eastAsia="Times New Roman" w:hAnsi="Times New Roman" w:cs="Times New Roman"/>
                  <w:sz w:val="24"/>
                  <w:szCs w:val="24"/>
                </w:rPr>
                <w:t>пунктом 4</w:t>
              </w:r>
              <w:r w:rsidR="00580CA1">
                <w:rPr>
                  <w:rFonts w:ascii="Times New Roman" w:eastAsia="Times New Roman" w:hAnsi="Times New Roman" w:cs="Times New Roman"/>
                  <w:sz w:val="24"/>
                  <w:szCs w:val="24"/>
                </w:rPr>
                <w:t>7</w:t>
              </w:r>
            </w:hyperlink>
            <w:r w:rsidRPr="0033497E">
              <w:rPr>
                <w:rFonts w:ascii="Times New Roman" w:eastAsia="Times New Roman" w:hAnsi="Times New Roman" w:cs="Times New Roman"/>
                <w:sz w:val="24"/>
                <w:szCs w:val="24"/>
              </w:rPr>
              <w:t xml:space="preserve">  Особливостей, - згідно з </w:t>
            </w:r>
            <w:r w:rsidRPr="0033497E">
              <w:rPr>
                <w:rFonts w:ascii="Times New Roman" w:eastAsia="Times New Roman" w:hAnsi="Times New Roman" w:cs="Times New Roman"/>
                <w:b/>
                <w:i/>
                <w:sz w:val="24"/>
                <w:szCs w:val="24"/>
              </w:rPr>
              <w:t xml:space="preserve">Додатком 1 </w:t>
            </w:r>
            <w:r w:rsidRPr="0033497E">
              <w:rPr>
                <w:rFonts w:ascii="Times New Roman" w:eastAsia="Times New Roman" w:hAnsi="Times New Roman" w:cs="Times New Roman"/>
                <w:sz w:val="24"/>
                <w:szCs w:val="24"/>
              </w:rPr>
              <w:t>до цієї тендерної документації;</w:t>
            </w:r>
          </w:p>
          <w:p w:rsidR="0033497E" w:rsidRDefault="0033497E" w:rsidP="0033497E">
            <w:pPr>
              <w:pStyle w:val="a5"/>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інформацією та документами, що підтверджують відповідність предмета закупівлі встановленим замовником вимогам — згідно з </w:t>
            </w:r>
            <w:r w:rsidRPr="0033497E">
              <w:rPr>
                <w:rFonts w:ascii="Times New Roman" w:eastAsia="Times New Roman" w:hAnsi="Times New Roman" w:cs="Times New Roman"/>
                <w:b/>
                <w:i/>
                <w:sz w:val="24"/>
                <w:szCs w:val="24"/>
              </w:rPr>
              <w:t>Додатком 2</w:t>
            </w:r>
            <w:r w:rsidRPr="0033497E">
              <w:rPr>
                <w:rFonts w:ascii="Times New Roman" w:eastAsia="Times New Roman" w:hAnsi="Times New Roman" w:cs="Times New Roman"/>
                <w:sz w:val="24"/>
                <w:szCs w:val="24"/>
              </w:rPr>
              <w:t xml:space="preserve"> до тендерної документації;</w:t>
            </w:r>
          </w:p>
          <w:p w:rsidR="0033497E" w:rsidRPr="00E96D22"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E96D22">
              <w:rPr>
                <w:rFonts w:ascii="Times New Roman" w:eastAsia="Times New Roman" w:hAnsi="Times New Roman" w:cs="Times New Roman"/>
                <w:sz w:val="24"/>
                <w:szCs w:val="24"/>
              </w:rPr>
              <w:t>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3497E" w:rsidRPr="004C6D35" w:rsidRDefault="0033497E" w:rsidP="0035433D">
            <w:pPr>
              <w:pStyle w:val="a5"/>
              <w:widowControl w:val="0"/>
              <w:numPr>
                <w:ilvl w:val="0"/>
                <w:numId w:val="8"/>
              </w:numPr>
              <w:ind w:left="57" w:firstLine="0"/>
              <w:jc w:val="both"/>
              <w:rPr>
                <w:rFonts w:ascii="Times New Roman" w:eastAsia="Times New Roman" w:hAnsi="Times New Roman" w:cs="Times New Roman"/>
                <w:sz w:val="24"/>
                <w:szCs w:val="24"/>
              </w:rPr>
            </w:pPr>
            <w:r w:rsidRPr="004C6D35">
              <w:rPr>
                <w:rFonts w:ascii="Times New Roman" w:eastAsia="Times New Roman" w:hAnsi="Times New Roman" w:cs="Times New Roman"/>
                <w:sz w:val="24"/>
                <w:szCs w:val="24"/>
              </w:rPr>
              <w:t>для учасників, організаційно-правова форма яких ТОВ чи ТДВ – рішенням засновників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p>
          <w:p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653A" w:rsidRDefault="00A35D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9653A" w:rsidRPr="007C6B8D" w:rsidRDefault="00A35D48">
            <w:pPr>
              <w:widowControl w:val="0"/>
              <w:jc w:val="both"/>
              <w:rPr>
                <w:rFonts w:ascii="Times New Roman" w:eastAsia="Times New Roman" w:hAnsi="Times New Roman" w:cs="Times New Roman"/>
                <w:b/>
                <w:sz w:val="24"/>
                <w:szCs w:val="24"/>
              </w:rPr>
            </w:pPr>
            <w:r w:rsidRPr="007C6B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653A" w:rsidRPr="007C6B8D" w:rsidRDefault="00A35D48">
            <w:pPr>
              <w:widowControl w:val="0"/>
              <w:jc w:val="both"/>
              <w:rPr>
                <w:rFonts w:ascii="Times New Roman" w:eastAsia="Times New Roman" w:hAnsi="Times New Roman" w:cs="Times New Roman"/>
                <w:i/>
                <w:sz w:val="24"/>
                <w:szCs w:val="24"/>
                <w:u w:val="single"/>
              </w:rPr>
            </w:pPr>
            <w:r w:rsidRPr="007C6B8D">
              <w:rPr>
                <w:rFonts w:ascii="Times New Roman" w:eastAsia="Times New Roman" w:hAnsi="Times New Roman" w:cs="Times New Roman"/>
                <w:i/>
                <w:sz w:val="24"/>
                <w:szCs w:val="24"/>
                <w:u w:val="single"/>
              </w:rPr>
              <w:t>Опис формальних помилок: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653A" w:rsidRDefault="00A35D4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9653A" w:rsidRDefault="00A35D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653A" w:rsidRPr="007C6B8D" w:rsidRDefault="00A35D48">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7C6B8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7C6B8D" w:rsidRPr="007C6B8D">
              <w:rPr>
                <w:rFonts w:ascii="Times New Roman" w:eastAsia="Times New Roman" w:hAnsi="Times New Roman" w:cs="Times New Roman"/>
                <w:color w:val="000000"/>
                <w:sz w:val="24"/>
                <w:szCs w:val="24"/>
              </w:rPr>
              <w:t>хуванням вимог законів України «</w:t>
            </w:r>
            <w:r w:rsidRPr="007C6B8D">
              <w:rPr>
                <w:rFonts w:ascii="Times New Roman" w:eastAsia="Times New Roman" w:hAnsi="Times New Roman" w:cs="Times New Roman"/>
                <w:color w:val="000000"/>
                <w:sz w:val="24"/>
                <w:szCs w:val="24"/>
              </w:rPr>
              <w:t>Про електронні документи та електронний документообіг</w:t>
            </w:r>
            <w:r w:rsidR="007C6B8D" w:rsidRPr="007C6B8D">
              <w:rPr>
                <w:rFonts w:ascii="Times New Roman" w:eastAsia="Times New Roman" w:hAnsi="Times New Roman" w:cs="Times New Roman"/>
                <w:color w:val="000000"/>
                <w:sz w:val="24"/>
                <w:szCs w:val="24"/>
              </w:rPr>
              <w:t>» та «</w:t>
            </w:r>
            <w:r w:rsidRPr="007C6B8D">
              <w:rPr>
                <w:rFonts w:ascii="Times New Roman" w:eastAsia="Times New Roman" w:hAnsi="Times New Roman" w:cs="Times New Roman"/>
                <w:color w:val="000000"/>
                <w:sz w:val="24"/>
                <w:szCs w:val="24"/>
              </w:rPr>
              <w:t>Про електронні довірчі послуги</w:t>
            </w:r>
            <w:r w:rsidR="007C6B8D" w:rsidRPr="007C6B8D">
              <w:rPr>
                <w:rFonts w:ascii="Times New Roman" w:eastAsia="Times New Roman" w:hAnsi="Times New Roman" w:cs="Times New Roman"/>
                <w:color w:val="000000"/>
                <w:sz w:val="24"/>
                <w:szCs w:val="24"/>
              </w:rPr>
              <w:t>»</w:t>
            </w:r>
            <w:r w:rsidRPr="007C6B8D">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1) документи мають бути чіткими та розбірливими для читання;</w:t>
            </w:r>
          </w:p>
          <w:p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6B8D">
              <w:rPr>
                <w:rFonts w:ascii="Times New Roman" w:eastAsia="Times New Roman" w:hAnsi="Times New Roman" w:cs="Times New Roman"/>
                <w:sz w:val="24"/>
                <w:szCs w:val="24"/>
              </w:rPr>
              <w:t>сом (УЕП)</w:t>
            </w:r>
            <w:r w:rsidRPr="007C6B8D">
              <w:rPr>
                <w:rFonts w:ascii="Times New Roman" w:eastAsia="Times New Roman" w:hAnsi="Times New Roman" w:cs="Times New Roman"/>
                <w:color w:val="000000"/>
                <w:sz w:val="24"/>
                <w:szCs w:val="24"/>
              </w:rPr>
              <w:t>;</w:t>
            </w:r>
          </w:p>
          <w:p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w:t>
            </w:r>
            <w:r w:rsidRPr="007C6B8D">
              <w:rPr>
                <w:rFonts w:ascii="Times New Roman" w:eastAsia="Times New Roman" w:hAnsi="Times New Roman" w:cs="Times New Roman"/>
                <w:color w:val="000000"/>
                <w:sz w:val="24"/>
                <w:szCs w:val="24"/>
              </w:rPr>
              <w:lastRenderedPageBreak/>
              <w:t>тендерну пропозицію в цілому та на кожен електронний документ окремо.</w:t>
            </w:r>
          </w:p>
          <w:p w:rsidR="00E9653A" w:rsidRDefault="00A35D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9653A" w:rsidRPr="007C6B8D" w:rsidRDefault="00A35D48">
            <w:pPr>
              <w:jc w:val="both"/>
              <w:rPr>
                <w:rFonts w:ascii="Times New Roman" w:eastAsia="Times New Roman" w:hAnsi="Times New Roman" w:cs="Times New Roman"/>
                <w:color w:val="000000"/>
                <w:sz w:val="24"/>
                <w:szCs w:val="24"/>
              </w:rPr>
            </w:pPr>
            <w:r w:rsidRPr="00147F81">
              <w:rPr>
                <w:rFonts w:ascii="Times New Roman" w:eastAsia="Times New Roman" w:hAnsi="Times New Roman" w:cs="Times New Roman"/>
                <w:color w:val="000000"/>
                <w:sz w:val="24"/>
                <w:szCs w:val="24"/>
              </w:rPr>
              <w:t>1)</w:t>
            </w:r>
            <w:r w:rsidRPr="007C6B8D">
              <w:rPr>
                <w:rFonts w:ascii="Times New Roman" w:eastAsia="Times New Roman" w:hAnsi="Times New Roman" w:cs="Times New Roman"/>
                <w:color w:val="000000"/>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653A" w:rsidRPr="007C6B8D" w:rsidRDefault="00A35D48">
            <w:pPr>
              <w:widowControl w:val="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653A" w:rsidRPr="007C6B8D" w:rsidRDefault="00A35D48">
            <w:pPr>
              <w:widowControl w:val="0"/>
              <w:ind w:left="40" w:hanging="20"/>
              <w:jc w:val="both"/>
              <w:rPr>
                <w:rFonts w:ascii="Times New Roman" w:eastAsia="Times New Roman" w:hAnsi="Times New Roman" w:cs="Times New Roman"/>
                <w:sz w:val="24"/>
                <w:szCs w:val="24"/>
              </w:rPr>
            </w:pPr>
            <w:r w:rsidRPr="007C6B8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6B8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653A" w:rsidRPr="007C6B8D" w:rsidRDefault="00A35D48">
            <w:pPr>
              <w:widowControl w:val="0"/>
              <w:ind w:left="40" w:hanging="2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653A" w:rsidRDefault="00A35D4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9653A" w:rsidRDefault="00A35D4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9653A" w:rsidRDefault="00A35D48" w:rsidP="007C6B8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7C6B8D">
              <w:rPr>
                <w:rFonts w:ascii="Times New Roman" w:eastAsia="Times New Roman" w:hAnsi="Times New Roman" w:cs="Times New Roman"/>
                <w:sz w:val="24"/>
                <w:szCs w:val="24"/>
              </w:rPr>
              <w:t>.</w:t>
            </w:r>
          </w:p>
        </w:tc>
      </w:tr>
      <w:tr w:rsidR="00E9653A" w:rsidTr="008D1DD8">
        <w:trPr>
          <w:trHeight w:val="611"/>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653A" w:rsidRDefault="00A35D4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E9653A" w:rsidRPr="007C6B8D" w:rsidRDefault="00A35D48" w:rsidP="007C6B8D">
            <w:pPr>
              <w:widowControl w:val="0"/>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Забезпечення тендерної пропозиції не вимагається.</w:t>
            </w:r>
          </w:p>
        </w:tc>
      </w:tr>
      <w:tr w:rsidR="00E9653A" w:rsidTr="007C6B8D">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E9653A" w:rsidRPr="007C6B8D" w:rsidRDefault="00A35D48" w:rsidP="007C6B8D">
            <w:pPr>
              <w:widowControl w:val="0"/>
              <w:pBdr>
                <w:top w:val="nil"/>
                <w:left w:val="nil"/>
                <w:bottom w:val="nil"/>
                <w:right w:val="nil"/>
                <w:between w:val="nil"/>
              </w:pBdr>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Не передбачається.</w:t>
            </w:r>
          </w:p>
          <w:p w:rsidR="00E9653A" w:rsidRPr="007C6B8D" w:rsidRDefault="00E9653A" w:rsidP="007C6B8D">
            <w:pPr>
              <w:widowControl w:val="0"/>
              <w:shd w:val="clear" w:color="auto" w:fill="FFFFFF"/>
              <w:ind w:right="120"/>
              <w:rPr>
                <w:rFonts w:ascii="Times New Roman" w:eastAsia="Times New Roman" w:hAnsi="Times New Roman" w:cs="Times New Roman"/>
                <w:sz w:val="24"/>
                <w:szCs w:val="24"/>
              </w:rPr>
            </w:pPr>
          </w:p>
          <w:p w:rsidR="00E9653A" w:rsidRPr="007C6B8D" w:rsidRDefault="00E9653A" w:rsidP="007C6B8D">
            <w:pPr>
              <w:widowControl w:val="0"/>
              <w:rPr>
                <w:rFonts w:ascii="Times New Roman" w:eastAsia="Times New Roman" w:hAnsi="Times New Roman" w:cs="Times New Roman"/>
                <w:sz w:val="24"/>
                <w:szCs w:val="24"/>
              </w:rPr>
            </w:pPr>
          </w:p>
        </w:tc>
      </w:tr>
      <w:tr w:rsidR="00E9653A">
        <w:trPr>
          <w:trHeight w:val="560"/>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6B8D">
              <w:rPr>
                <w:rFonts w:ascii="Times New Roman" w:eastAsia="Times New Roman" w:hAnsi="Times New Roman" w:cs="Times New Roman"/>
                <w:b/>
                <w:i/>
                <w:sz w:val="24"/>
                <w:szCs w:val="24"/>
                <w:u w:val="single"/>
              </w:rPr>
              <w:t xml:space="preserve">протягом </w:t>
            </w:r>
            <w:r w:rsidR="00353AEB">
              <w:rPr>
                <w:rFonts w:ascii="Times New Roman" w:eastAsia="Times New Roman" w:hAnsi="Times New Roman" w:cs="Times New Roman"/>
                <w:b/>
                <w:i/>
                <w:sz w:val="24"/>
                <w:szCs w:val="24"/>
                <w:u w:val="single"/>
              </w:rPr>
              <w:t>90</w:t>
            </w:r>
            <w:r w:rsidRPr="007C6B8D">
              <w:rPr>
                <w:rFonts w:ascii="Times New Roman" w:eastAsia="Times New Roman" w:hAnsi="Times New Roman" w:cs="Times New Roman"/>
                <w:b/>
                <w:i/>
                <w:sz w:val="24"/>
                <w:szCs w:val="24"/>
                <w:u w:val="single"/>
              </w:rPr>
              <w:t xml:space="preserve"> (</w:t>
            </w:r>
            <w:r w:rsidR="00353AEB">
              <w:rPr>
                <w:rFonts w:ascii="Times New Roman" w:eastAsia="Times New Roman" w:hAnsi="Times New Roman" w:cs="Times New Roman"/>
                <w:b/>
                <w:i/>
                <w:sz w:val="24"/>
                <w:szCs w:val="24"/>
                <w:u w:val="single"/>
              </w:rPr>
              <w:t xml:space="preserve">дев’яносто </w:t>
            </w:r>
            <w:r w:rsidRPr="007C6B8D">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653A" w:rsidRDefault="00A35D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9653A" w:rsidRPr="007C6B8D"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6B8D">
              <w:rPr>
                <w:rFonts w:ascii="Times New Roman" w:eastAsia="Times New Roman" w:hAnsi="Times New Roman" w:cs="Times New Roman"/>
                <w:i/>
                <w:sz w:val="24"/>
                <w:szCs w:val="24"/>
              </w:rPr>
              <w:t>(у разі якщо таке вимагалося)</w:t>
            </w:r>
            <w:r w:rsidRPr="007C6B8D">
              <w:rPr>
                <w:rFonts w:ascii="Times New Roman" w:eastAsia="Times New Roman" w:hAnsi="Times New Roman" w:cs="Times New Roman"/>
                <w:sz w:val="24"/>
                <w:szCs w:val="24"/>
              </w:rPr>
              <w:t>.</w:t>
            </w:r>
          </w:p>
          <w:p w:rsidR="00E9653A" w:rsidRDefault="00A35D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9653A" w:rsidRDefault="00A35D48" w:rsidP="00580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sidRPr="007C6B8D">
              <w:rPr>
                <w:rFonts w:ascii="Times New Roman" w:eastAsia="Times New Roman" w:hAnsi="Times New Roman" w:cs="Times New Roman"/>
                <w:b/>
                <w:sz w:val="24"/>
                <w:szCs w:val="24"/>
              </w:rPr>
              <w:t>згідно  з пунктом 28  та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tc>
        <w:tc>
          <w:tcPr>
            <w:tcW w:w="6420" w:type="dxa"/>
            <w:vAlign w:val="center"/>
          </w:tcPr>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9653A" w:rsidRPr="007C6B8D" w:rsidRDefault="00A35D4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C6B8D">
              <w:rPr>
                <w:rFonts w:ascii="Times New Roman" w:eastAsia="Times New Roman" w:hAnsi="Times New Roman" w:cs="Times New Roman"/>
                <w:b/>
                <w:sz w:val="24"/>
                <w:szCs w:val="24"/>
              </w:rPr>
              <w:t>визначені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7C6B8D">
              <w:rPr>
                <w:rFonts w:ascii="Times New Roman" w:eastAsia="Times New Roman" w:hAnsi="Times New Roman" w:cs="Times New Roman"/>
                <w:sz w:val="24"/>
                <w:szCs w:val="24"/>
              </w:rPr>
              <w:t>том 1 статті 50 Закону України «</w:t>
            </w:r>
            <w:r w:rsidRPr="007C6B8D">
              <w:rPr>
                <w:rFonts w:ascii="Times New Roman" w:eastAsia="Times New Roman" w:hAnsi="Times New Roman" w:cs="Times New Roman"/>
                <w:sz w:val="24"/>
                <w:szCs w:val="24"/>
              </w:rPr>
              <w:t>Про захист економічної конкуренції</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w:t>
            </w:r>
            <w:r w:rsidR="007C6B8D">
              <w:rPr>
                <w:rFonts w:ascii="Times New Roman" w:eastAsia="Times New Roman" w:hAnsi="Times New Roman" w:cs="Times New Roman"/>
                <w:sz w:val="24"/>
                <w:szCs w:val="24"/>
              </w:rPr>
              <w:t xml:space="preserve"> 9 Закону України «</w:t>
            </w:r>
            <w:r w:rsidRPr="007C6B8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xml:space="preserve"> (крім нерезидентів);</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C6B8D">
              <w:rPr>
                <w:rFonts w:ascii="Times New Roman" w:eastAsia="Times New Roman" w:hAnsi="Times New Roman" w:cs="Times New Roman"/>
                <w:sz w:val="24"/>
                <w:szCs w:val="24"/>
              </w:rPr>
              <w:br/>
              <w:t>20 млн. гривень (у тому числі за лотом);</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11) </w:t>
            </w:r>
            <w:r w:rsidR="00E96D22" w:rsidRPr="00E96D22">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E96D22">
              <w:rPr>
                <w:rFonts w:ascii="Times New Roman" w:eastAsia="Times New Roman" w:hAnsi="Times New Roman" w:cs="Times New Roman"/>
                <w:sz w:val="24"/>
                <w:szCs w:val="24"/>
              </w:rPr>
              <w:t>слуг згідно із Законом України «</w:t>
            </w:r>
            <w:r w:rsidR="00E96D22" w:rsidRPr="00E96D22">
              <w:rPr>
                <w:rFonts w:ascii="Times New Roman" w:eastAsia="Times New Roman" w:hAnsi="Times New Roman" w:cs="Times New Roman"/>
                <w:sz w:val="24"/>
                <w:szCs w:val="24"/>
              </w:rPr>
              <w:t>Про санкції</w:t>
            </w:r>
            <w:r w:rsidR="00E96D22">
              <w:rPr>
                <w:rFonts w:ascii="Times New Roman" w:eastAsia="Times New Roman" w:hAnsi="Times New Roman" w:cs="Times New Roman"/>
                <w:sz w:val="24"/>
                <w:szCs w:val="24"/>
              </w:rPr>
              <w:t>»</w:t>
            </w:r>
            <w:r w:rsidR="00E96D22" w:rsidRPr="00E96D22">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7C6B8D">
              <w:rPr>
                <w:rFonts w:ascii="Times New Roman" w:eastAsia="Times New Roman" w:hAnsi="Times New Roman" w:cs="Times New Roman"/>
                <w:sz w:val="24"/>
                <w:szCs w:val="24"/>
              </w:rPr>
              <w:t>;</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80CA1">
              <w:rPr>
                <w:rFonts w:ascii="Times New Roman" w:eastAsia="Times New Roman" w:hAnsi="Times New Roman" w:cs="Times New Roman"/>
                <w:sz w:val="24"/>
                <w:szCs w:val="24"/>
              </w:rPr>
              <w:t>і</w:t>
            </w:r>
            <w:r w:rsidRPr="007C6B8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653A" w:rsidRDefault="00A35D48" w:rsidP="00580CA1">
            <w:pPr>
              <w:jc w:val="both"/>
              <w:rPr>
                <w:rFonts w:ascii="Times New Roman" w:eastAsia="Times New Roman" w:hAnsi="Times New Roman" w:cs="Times New Roman"/>
                <w:color w:val="00B050"/>
                <w:sz w:val="24"/>
                <w:szCs w:val="24"/>
                <w:highlight w:val="white"/>
              </w:rPr>
            </w:pPr>
            <w:r w:rsidRPr="007C6B8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80CA1">
              <w:rPr>
                <w:rFonts w:ascii="Times New Roman" w:eastAsia="Times New Roman" w:hAnsi="Times New Roman" w:cs="Times New Roman"/>
                <w:sz w:val="24"/>
                <w:szCs w:val="24"/>
                <w:highlight w:val="white"/>
              </w:rPr>
              <w:t>7</w:t>
            </w:r>
            <w:r w:rsidRPr="007C6B8D">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653A" w:rsidTr="007C6B8D">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E9653A" w:rsidRDefault="00A35D48" w:rsidP="007C6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E9653A" w:rsidTr="00147F81">
        <w:trPr>
          <w:trHeight w:val="717"/>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9653A" w:rsidRDefault="00A35D48" w:rsidP="007C6B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6B8D">
              <w:rPr>
                <w:rFonts w:ascii="Times New Roman" w:eastAsia="Times New Roman" w:hAnsi="Times New Roman" w:cs="Times New Roman"/>
                <w:b/>
                <w:sz w:val="24"/>
                <w:szCs w:val="24"/>
              </w:rPr>
              <w:t xml:space="preserve">субпідрядника /співвиконавця </w:t>
            </w:r>
          </w:p>
        </w:tc>
        <w:tc>
          <w:tcPr>
            <w:tcW w:w="6420" w:type="dxa"/>
          </w:tcPr>
          <w:p w:rsidR="007C6B8D" w:rsidRDefault="00A35D48" w:rsidP="00B14700">
            <w:pPr>
              <w:widowControl w:val="0"/>
              <w:ind w:right="120"/>
              <w:rPr>
                <w:rFonts w:ascii="Times New Roman" w:eastAsia="Times New Roman" w:hAnsi="Times New Roman" w:cs="Times New Roman"/>
                <w:sz w:val="24"/>
                <w:szCs w:val="24"/>
              </w:rPr>
            </w:pPr>
            <w:r w:rsidRPr="00B14700">
              <w:rPr>
                <w:rFonts w:ascii="Times New Roman" w:eastAsia="Times New Roman" w:hAnsi="Times New Roman" w:cs="Times New Roman"/>
                <w:color w:val="000000"/>
                <w:sz w:val="24"/>
                <w:szCs w:val="24"/>
              </w:rPr>
              <w:t xml:space="preserve">Не передбачено.  </w:t>
            </w:r>
          </w:p>
          <w:p w:rsidR="00E9653A" w:rsidRDefault="00E9653A" w:rsidP="00B14700">
            <w:pPr>
              <w:widowControl w:val="0"/>
              <w:ind w:right="120"/>
              <w:rPr>
                <w:rFonts w:ascii="Times New Roman" w:eastAsia="Times New Roman" w:hAnsi="Times New Roman" w:cs="Times New Roman"/>
                <w:sz w:val="24"/>
                <w:szCs w:val="24"/>
              </w:rPr>
            </w:pPr>
          </w:p>
        </w:tc>
      </w:tr>
      <w:tr w:rsidR="00E9653A" w:rsidTr="008D1DD8">
        <w:trPr>
          <w:trHeight w:val="253"/>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653A">
        <w:trPr>
          <w:trHeight w:val="442"/>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9653A" w:rsidRPr="00E30D81" w:rsidRDefault="00B14700">
            <w:pPr>
              <w:widowControl w:val="0"/>
              <w:ind w:left="40" w:right="120"/>
              <w:jc w:val="both"/>
              <w:rPr>
                <w:rFonts w:ascii="Times New Roman" w:eastAsia="Times New Roman" w:hAnsi="Times New Roman" w:cs="Times New Roman"/>
                <w:sz w:val="24"/>
                <w:szCs w:val="24"/>
              </w:rPr>
            </w:pPr>
            <w:r w:rsidRPr="00E30D81">
              <w:rPr>
                <w:rFonts w:ascii="Times New Roman" w:eastAsia="Times New Roman" w:hAnsi="Times New Roman" w:cs="Times New Roman"/>
                <w:color w:val="000000"/>
                <w:sz w:val="24"/>
                <w:szCs w:val="24"/>
              </w:rPr>
              <w:t xml:space="preserve">Кінцевий строк подання тендерних пропозицій — </w:t>
            </w:r>
            <w:r w:rsidR="008C13DC" w:rsidRPr="006B50A1">
              <w:rPr>
                <w:rFonts w:ascii="Times New Roman" w:eastAsia="Times New Roman" w:hAnsi="Times New Roman" w:cs="Times New Roman"/>
                <w:sz w:val="24"/>
                <w:szCs w:val="24"/>
                <w:lang w:val="ru-RU"/>
              </w:rPr>
              <w:t>15</w:t>
            </w:r>
            <w:r w:rsidRPr="006B50A1">
              <w:rPr>
                <w:rFonts w:ascii="Times New Roman" w:eastAsia="Times New Roman" w:hAnsi="Times New Roman" w:cs="Times New Roman"/>
                <w:sz w:val="24"/>
                <w:szCs w:val="24"/>
              </w:rPr>
              <w:t>.</w:t>
            </w:r>
            <w:r w:rsidR="00347846" w:rsidRPr="006B50A1">
              <w:rPr>
                <w:rFonts w:ascii="Times New Roman" w:eastAsia="Times New Roman" w:hAnsi="Times New Roman" w:cs="Times New Roman"/>
                <w:sz w:val="24"/>
                <w:szCs w:val="24"/>
              </w:rPr>
              <w:t>0</w:t>
            </w:r>
            <w:r w:rsidR="006B50A1" w:rsidRPr="006B50A1">
              <w:rPr>
                <w:rFonts w:ascii="Times New Roman" w:eastAsia="Times New Roman" w:hAnsi="Times New Roman" w:cs="Times New Roman"/>
                <w:sz w:val="24"/>
                <w:szCs w:val="24"/>
                <w:lang w:val="ru-RU"/>
              </w:rPr>
              <w:t>4</w:t>
            </w:r>
            <w:r w:rsidRPr="006B50A1">
              <w:rPr>
                <w:rFonts w:ascii="Times New Roman" w:eastAsia="Times New Roman" w:hAnsi="Times New Roman" w:cs="Times New Roman"/>
                <w:sz w:val="24"/>
                <w:szCs w:val="24"/>
              </w:rPr>
              <w:t>.202</w:t>
            </w:r>
            <w:r w:rsidR="00347846" w:rsidRPr="006B50A1">
              <w:rPr>
                <w:rFonts w:ascii="Times New Roman" w:eastAsia="Times New Roman" w:hAnsi="Times New Roman" w:cs="Times New Roman"/>
                <w:sz w:val="24"/>
                <w:szCs w:val="24"/>
              </w:rPr>
              <w:t>4</w:t>
            </w:r>
            <w:r w:rsidRPr="006B50A1">
              <w:rPr>
                <w:rFonts w:ascii="Times New Roman" w:eastAsia="Times New Roman" w:hAnsi="Times New Roman" w:cs="Times New Roman"/>
                <w:sz w:val="24"/>
                <w:szCs w:val="24"/>
              </w:rPr>
              <w:t xml:space="preserve"> року до </w:t>
            </w:r>
            <w:r w:rsidR="008C13DC" w:rsidRPr="006B50A1">
              <w:rPr>
                <w:rFonts w:ascii="Times New Roman" w:eastAsia="Times New Roman" w:hAnsi="Times New Roman" w:cs="Times New Roman"/>
                <w:sz w:val="24"/>
                <w:szCs w:val="24"/>
                <w:lang w:val="ru-RU"/>
              </w:rPr>
              <w:t>00</w:t>
            </w:r>
            <w:r w:rsidRPr="006B50A1">
              <w:rPr>
                <w:rFonts w:ascii="Times New Roman" w:eastAsia="Times New Roman" w:hAnsi="Times New Roman" w:cs="Times New Roman"/>
                <w:sz w:val="24"/>
                <w:szCs w:val="24"/>
              </w:rPr>
              <w:t>:00 год.</w:t>
            </w:r>
          </w:p>
          <w:p w:rsidR="00E9653A" w:rsidRPr="00E30D81" w:rsidRDefault="00A35D48">
            <w:pPr>
              <w:widowControl w:val="0"/>
              <w:jc w:val="both"/>
              <w:rPr>
                <w:rFonts w:ascii="Times New Roman" w:eastAsia="Times New Roman" w:hAnsi="Times New Roman" w:cs="Times New Roman"/>
                <w:sz w:val="24"/>
                <w:szCs w:val="24"/>
              </w:rPr>
            </w:pPr>
            <w:r w:rsidRPr="00E30D8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9653A" w:rsidRPr="00E30D81" w:rsidRDefault="00A35D48">
            <w:pPr>
              <w:widowControl w:val="0"/>
              <w:jc w:val="both"/>
              <w:rPr>
                <w:rFonts w:ascii="Times New Roman" w:eastAsia="Times New Roman" w:hAnsi="Times New Roman" w:cs="Times New Roman"/>
                <w:sz w:val="24"/>
                <w:szCs w:val="24"/>
              </w:rPr>
            </w:pPr>
            <w:r w:rsidRPr="00E30D8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9653A" w:rsidRPr="00E30D81" w:rsidRDefault="00A35D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30D8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0CA1">
        <w:trPr>
          <w:trHeight w:val="1119"/>
          <w:jc w:val="center"/>
        </w:trPr>
        <w:tc>
          <w:tcPr>
            <w:tcW w:w="705" w:type="dxa"/>
          </w:tcPr>
          <w:p w:rsidR="00580CA1" w:rsidRDefault="00580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0CA1" w:rsidRPr="00580CA1" w:rsidRDefault="00580CA1" w:rsidP="00580CA1">
            <w:pPr>
              <w:widowControl w:val="0"/>
              <w:rPr>
                <w:rFonts w:ascii="Times New Roman" w:eastAsia="Times New Roman" w:hAnsi="Times New Roman" w:cs="Times New Roman"/>
                <w:strike/>
                <w:sz w:val="24"/>
                <w:szCs w:val="24"/>
                <w:highlight w:val="white"/>
              </w:rPr>
            </w:pPr>
            <w:r w:rsidRPr="00580CA1">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80CA1">
                <w:rPr>
                  <w:rFonts w:ascii="Times New Roman" w:eastAsia="Times New Roman" w:hAnsi="Times New Roman" w:cs="Times New Roman"/>
                  <w:sz w:val="24"/>
                  <w:szCs w:val="24"/>
                  <w:highlight w:val="white"/>
                </w:rPr>
                <w:t>47</w:t>
              </w:r>
            </w:hyperlink>
            <w:r w:rsidRPr="00580CA1">
              <w:rPr>
                <w:rFonts w:ascii="Times New Roman" w:eastAsia="Times New Roman" w:hAnsi="Times New Roman" w:cs="Times New Roman"/>
                <w:sz w:val="24"/>
                <w:szCs w:val="24"/>
                <w:highlight w:val="white"/>
              </w:rPr>
              <w:t xml:space="preserve"> Особливостей.</w:t>
            </w:r>
          </w:p>
        </w:tc>
      </w:tr>
      <w:tr w:rsidR="00E9653A">
        <w:trPr>
          <w:trHeight w:val="512"/>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7540" w:rsidRPr="001D7540" w:rsidRDefault="001D7540" w:rsidP="001D7540">
            <w:pPr>
              <w:widowControl w:val="0"/>
              <w:spacing w:line="228" w:lineRule="auto"/>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9653A" w:rsidRDefault="00A35D48" w:rsidP="001D7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1D7540" w:rsidRPr="001D7540">
              <w:rPr>
                <w:rFonts w:ascii="Times New Roman" w:eastAsia="Times New Roman" w:hAnsi="Times New Roman" w:cs="Times New Roman"/>
                <w:color w:val="000000"/>
                <w:sz w:val="24"/>
                <w:szCs w:val="24"/>
              </w:rPr>
              <w:lastRenderedPageBreak/>
              <w:t>статті 29 Закону.</w:t>
            </w:r>
          </w:p>
          <w:p w:rsidR="00B14700" w:rsidRDefault="00B14700">
            <w:pPr>
              <w:widowControl w:val="0"/>
              <w:jc w:val="both"/>
              <w:rPr>
                <w:rFonts w:ascii="Times New Roman" w:eastAsia="Times New Roman" w:hAnsi="Times New Roman" w:cs="Times New Roman"/>
                <w:b/>
                <w:sz w:val="24"/>
                <w:szCs w:val="24"/>
              </w:rPr>
            </w:pPr>
            <w:r w:rsidRPr="00B14700">
              <w:rPr>
                <w:rFonts w:ascii="Times New Roman" w:eastAsia="Times New Roman" w:hAnsi="Times New Roman" w:cs="Times New Roman"/>
                <w:b/>
                <w:sz w:val="24"/>
                <w:szCs w:val="24"/>
              </w:rPr>
              <w:t>Єдиним критерієм оцінки згідно даної процедури відкритих торгів є ціна (питома вага критерію – 100%).</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якщо подано дві і більше тендерних пропозицій).</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653A" w:rsidRPr="00B14700" w:rsidRDefault="00A35D48" w:rsidP="001D7540">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i/>
                <w:sz w:val="24"/>
                <w:szCs w:val="24"/>
              </w:rPr>
              <w:t xml:space="preserve">Ціна тендерної пропозиції </w:t>
            </w:r>
            <w:r w:rsidRPr="00B14700">
              <w:rPr>
                <w:rFonts w:ascii="Times New Roman" w:eastAsia="Times New Roman" w:hAnsi="Times New Roman" w:cs="Times New Roman"/>
                <w:i/>
                <w:sz w:val="24"/>
                <w:szCs w:val="24"/>
                <w:u w:val="single"/>
              </w:rPr>
              <w:t>не може</w:t>
            </w:r>
            <w:r w:rsidR="00FC59BE">
              <w:rPr>
                <w:rFonts w:ascii="Times New Roman" w:eastAsia="Times New Roman" w:hAnsi="Times New Roman" w:cs="Times New Roman"/>
                <w:i/>
                <w:sz w:val="24"/>
                <w:szCs w:val="24"/>
                <w:u w:val="single"/>
              </w:rPr>
              <w:t xml:space="preserve"> </w:t>
            </w:r>
            <w:r w:rsidRPr="00B14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9653A" w:rsidRPr="00B14700" w:rsidRDefault="00A35D48">
            <w:pPr>
              <w:widowControl w:val="0"/>
              <w:jc w:val="both"/>
              <w:rPr>
                <w:rFonts w:ascii="Times New Roman" w:eastAsia="Times New Roman" w:hAnsi="Times New Roman" w:cs="Times New Roman"/>
                <w:b/>
                <w:i/>
                <w:color w:val="4A86E8"/>
                <w:sz w:val="24"/>
                <w:szCs w:val="24"/>
              </w:rPr>
            </w:pPr>
            <w:r w:rsidRPr="00B14700">
              <w:rPr>
                <w:rFonts w:ascii="Times New Roman" w:eastAsia="Times New Roman" w:hAnsi="Times New Roman" w:cs="Times New Roman"/>
                <w:i/>
                <w:sz w:val="24"/>
                <w:szCs w:val="24"/>
              </w:rPr>
              <w:t xml:space="preserve">До розгляду </w:t>
            </w:r>
            <w:r w:rsidRPr="00B14700">
              <w:rPr>
                <w:rFonts w:ascii="Times New Roman" w:eastAsia="Times New Roman" w:hAnsi="Times New Roman" w:cs="Times New Roman"/>
                <w:i/>
                <w:sz w:val="24"/>
                <w:szCs w:val="24"/>
                <w:u w:val="single"/>
              </w:rPr>
              <w:t xml:space="preserve">не приймається </w:t>
            </w:r>
            <w:r w:rsidRPr="00B147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9653A" w:rsidRPr="00B14700" w:rsidRDefault="00A35D48">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sz w:val="24"/>
                <w:szCs w:val="24"/>
              </w:rPr>
              <w:t>Оцінка здійснюється щодо предмета закупівлі в цілому.</w:t>
            </w:r>
          </w:p>
          <w:p w:rsidR="00E9653A" w:rsidRPr="00B14700"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14700">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B14700">
              <w:rPr>
                <w:rFonts w:ascii="Times New Roman" w:eastAsia="Times New Roman" w:hAnsi="Times New Roman" w:cs="Times New Roman"/>
                <w:sz w:val="24"/>
                <w:szCs w:val="24"/>
              </w:rPr>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w:t>
            </w:r>
            <w:r w:rsidRPr="00B14700">
              <w:rPr>
                <w:rFonts w:ascii="Times New Roman" w:eastAsia="Times New Roman" w:hAnsi="Times New Roman" w:cs="Times New Roman"/>
                <w:sz w:val="24"/>
                <w:szCs w:val="24"/>
              </w:rPr>
              <w:t>усіх інших витрат, передбачених для товару даного виду.</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sz w:val="24"/>
                <w:szCs w:val="24"/>
              </w:rPr>
              <w:t>0,5 %</w:t>
            </w:r>
            <w:r w:rsidRPr="001D7540">
              <w:rPr>
                <w:rFonts w:ascii="Times New Roman" w:eastAsia="Times New Roman" w:hAnsi="Times New Roman" w:cs="Times New Roman"/>
                <w:color w:val="000000"/>
                <w:sz w:val="24"/>
                <w:szCs w:val="24"/>
              </w:rPr>
              <w:t>.</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1D7540">
              <w:rPr>
                <w:rFonts w:ascii="Times New Roman" w:eastAsia="Times New Roman" w:hAnsi="Times New Roman" w:cs="Times New Roman"/>
                <w:color w:val="000000"/>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D754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1D754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14700">
              <w:rPr>
                <w:rFonts w:ascii="Times New Roman" w:eastAsia="Times New Roman" w:hAnsi="Times New Roman" w:cs="Times New Roman"/>
                <w:i/>
                <w:sz w:val="24"/>
                <w:szCs w:val="24"/>
              </w:rPr>
              <w:t>(у разі встановлення такої вимоги)</w:t>
            </w:r>
            <w:r w:rsidRPr="00B1470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540">
              <w:rPr>
                <w:rFonts w:ascii="Times New Roman" w:eastAsia="Times New Roman" w:hAnsi="Times New Roman" w:cs="Times New Roman"/>
                <w:color w:val="000000"/>
                <w:sz w:val="24"/>
                <w:szCs w:val="24"/>
              </w:rPr>
              <w:t>,</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653A" w:rsidRDefault="00A35D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653A" w:rsidRDefault="00A35D4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7846" w:rsidRPr="00903B09" w:rsidRDefault="00347846" w:rsidP="00347846">
            <w:pPr>
              <w:widowControl w:val="0"/>
              <w:tabs>
                <w:tab w:val="left" w:pos="708"/>
              </w:tabs>
              <w:ind w:firstLine="53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 також враховувати, що в Україні </w:t>
            </w:r>
            <w:r w:rsidRPr="00903B09">
              <w:rPr>
                <w:rFonts w:ascii="Times New Roman" w:eastAsia="Times New Roman" w:hAnsi="Times New Roman" w:cs="Times New Roman"/>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w:t>
            </w:r>
            <w:r w:rsidRPr="00903B09">
              <w:rPr>
                <w:rFonts w:ascii="Times New Roman" w:eastAsia="Times New Roman" w:hAnsi="Times New Roman" w:cs="Times New Roman"/>
                <w:sz w:val="24"/>
                <w:szCs w:val="24"/>
                <w:lang w:eastAsia="uk-UA"/>
              </w:rPr>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eastAsia="uk-UA"/>
              </w:rPr>
              <w:t>.</w:t>
            </w:r>
          </w:p>
          <w:p w:rsidR="00E9653A" w:rsidRDefault="00E9653A" w:rsidP="00FB7724">
            <w:pPr>
              <w:widowControl w:val="0"/>
              <w:jc w:val="both"/>
              <w:rPr>
                <w:rFonts w:ascii="Times New Roman" w:eastAsia="Times New Roman" w:hAnsi="Times New Roman" w:cs="Times New Roman"/>
                <w:i/>
                <w:sz w:val="20"/>
                <w:szCs w:val="20"/>
              </w:rPr>
            </w:pPr>
          </w:p>
        </w:tc>
      </w:tr>
      <w:tr w:rsidR="00E9653A" w:rsidTr="00147F81">
        <w:trPr>
          <w:trHeight w:val="537"/>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9653A" w:rsidRPr="001D7540" w:rsidRDefault="001D7540" w:rsidP="001D7540">
            <w:pPr>
              <w:widowControl w:val="0"/>
              <w:spacing w:line="228" w:lineRule="auto"/>
              <w:jc w:val="both"/>
              <w:rPr>
                <w:rFonts w:ascii="Times New Roman" w:eastAsia="Times New Roman" w:hAnsi="Times New Roman" w:cs="Times New Roman"/>
                <w:b/>
                <w:i/>
                <w:sz w:val="24"/>
                <w:szCs w:val="24"/>
              </w:rPr>
            </w:pPr>
            <w:r w:rsidRPr="001D7540">
              <w:rPr>
                <w:rFonts w:ascii="Times New Roman" w:eastAsia="Times New Roman" w:hAnsi="Times New Roman" w:cs="Times New Roman"/>
                <w:b/>
                <w:i/>
                <w:sz w:val="24"/>
                <w:szCs w:val="24"/>
              </w:rPr>
              <w:t>1)</w:t>
            </w:r>
            <w:r w:rsidR="00A35D48" w:rsidRPr="001D7540">
              <w:rPr>
                <w:rFonts w:ascii="Times New Roman" w:eastAsia="Times New Roman" w:hAnsi="Times New Roman" w:cs="Times New Roman"/>
                <w:b/>
                <w:i/>
                <w:sz w:val="24"/>
                <w:szCs w:val="24"/>
              </w:rPr>
              <w:t>учасник процедури закупівлі:</w:t>
            </w:r>
          </w:p>
          <w:p w:rsidR="001D7540" w:rsidRPr="001D7540" w:rsidRDefault="001D7540" w:rsidP="001D7540">
            <w:pPr>
              <w:jc w:val="both"/>
              <w:rPr>
                <w:rFonts w:ascii="Times New Roman" w:hAnsi="Times New Roman" w:cs="Times New Roman"/>
                <w:sz w:val="24"/>
                <w:szCs w:val="24"/>
              </w:rPr>
            </w:pPr>
            <w:r w:rsidRPr="001D7540">
              <w:t>—</w:t>
            </w:r>
            <w:r w:rsidRPr="001D7540">
              <w:rPr>
                <w:rFonts w:ascii="Times New Roman" w:hAnsi="Times New Roman" w:cs="Times New Roman"/>
                <w:sz w:val="24"/>
                <w:szCs w:val="24"/>
              </w:rPr>
              <w:t xml:space="preserve">підпадає під підстави, встановлені пунктом 47 </w:t>
            </w:r>
            <w:r>
              <w:rPr>
                <w:rFonts w:ascii="Times New Roman" w:hAnsi="Times New Roman" w:cs="Times New Roman"/>
                <w:sz w:val="24"/>
                <w:szCs w:val="24"/>
              </w:rPr>
              <w:t>О</w:t>
            </w:r>
            <w:r w:rsidRPr="001D7540">
              <w:rPr>
                <w:rFonts w:ascii="Times New Roman" w:hAnsi="Times New Roman" w:cs="Times New Roman"/>
                <w:sz w:val="24"/>
                <w:szCs w:val="24"/>
              </w:rPr>
              <w:t>собливостей;</w:t>
            </w:r>
          </w:p>
          <w:p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1D7540">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1D754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є громадянином Російської Федерації/Республіки Білорусь</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D2673">
              <w:rPr>
                <w:rFonts w:ascii="Times New Roman" w:eastAsia="Times New Roman" w:hAnsi="Times New Roman" w:cs="Times New Roman"/>
                <w:sz w:val="24"/>
                <w:szCs w:val="24"/>
              </w:rPr>
              <w:t>/</w:t>
            </w:r>
            <w:r w:rsidR="004D2673"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xml:space="preserve">, громадянин Російської Федерації/Республіки Білорусь </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 </w:t>
            </w:r>
            <w:r w:rsidR="002B583E" w:rsidRPr="002B583E">
              <w:rPr>
                <w:rFonts w:ascii="Times New Roman" w:eastAsia="Times New Roman" w:hAnsi="Times New Roman" w:cs="Times New Roman"/>
                <w:sz w:val="24"/>
                <w:szCs w:val="24"/>
              </w:rPr>
              <w:t xml:space="preserve">(крім того, що проживає на території України на законних підставах), або юридичною </w:t>
            </w:r>
            <w:r w:rsidR="002B583E" w:rsidRPr="002B583E">
              <w:rPr>
                <w:rFonts w:ascii="Times New Roman" w:eastAsia="Times New Roman" w:hAnsi="Times New Roman" w:cs="Times New Roman"/>
                <w:sz w:val="24"/>
                <w:szCs w:val="24"/>
              </w:rPr>
              <w:lastRenderedPageBreak/>
              <w:t>особою, утвореною та зареєстрованою відповідно до законодавства Російської Федерації/Республіки Білорусь</w:t>
            </w:r>
            <w:r w:rsidR="004D2673">
              <w:rPr>
                <w:rFonts w:ascii="Times New Roman" w:eastAsia="Times New Roman" w:hAnsi="Times New Roman" w:cs="Times New Roman"/>
                <w:sz w:val="24"/>
                <w:szCs w:val="24"/>
              </w:rPr>
              <w:t>/</w:t>
            </w:r>
            <w:r w:rsidR="004D2673"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47846">
              <w:rPr>
                <w:rFonts w:ascii="Times New Roman" w:eastAsia="Times New Roman" w:hAnsi="Times New Roman" w:cs="Times New Roman"/>
                <w:sz w:val="24"/>
                <w:szCs w:val="24"/>
              </w:rPr>
              <w:t>/</w:t>
            </w:r>
            <w:r w:rsidR="00347846" w:rsidRPr="00C20EF9">
              <w:rPr>
                <w:rFonts w:ascii="Times New Roman" w:hAnsi="Times New Roman" w:cs="Times New Roman"/>
                <w:color w:val="333333"/>
                <w:sz w:val="24"/>
                <w:szCs w:val="24"/>
                <w:shd w:val="clear" w:color="auto" w:fill="FFFFFF"/>
              </w:rPr>
              <w:t xml:space="preserve"> Ісламської Республіки Іран</w:t>
            </w:r>
            <w:r w:rsidR="002B583E" w:rsidRPr="002B583E">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2B583E">
              <w:rPr>
                <w:rFonts w:ascii="Times New Roman" w:eastAsia="Times New Roman" w:hAnsi="Times New Roman" w:cs="Times New Roman"/>
                <w:sz w:val="24"/>
                <w:szCs w:val="24"/>
              </w:rPr>
              <w:t xml:space="preserve"> скасування”</w:t>
            </w:r>
            <w:r w:rsidRPr="00FB7724">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w:t>
            </w:r>
            <w:r w:rsidR="002B583E">
              <w:rPr>
                <w:rFonts w:ascii="Times New Roman" w:eastAsia="Times New Roman" w:hAnsi="Times New Roman" w:cs="Times New Roman"/>
                <w:sz w:val="24"/>
                <w:szCs w:val="24"/>
              </w:rPr>
              <w:t xml:space="preserve">аденим договором про закупівлю </w:t>
            </w:r>
            <w:r>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653A">
        <w:trPr>
          <w:trHeight w:val="472"/>
          <w:jc w:val="center"/>
        </w:trPr>
        <w:tc>
          <w:tcPr>
            <w:tcW w:w="9960" w:type="dxa"/>
            <w:gridSpan w:val="3"/>
            <w:vAlign w:val="center"/>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9653A"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2B583E">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653A">
        <w:trPr>
          <w:trHeight w:val="1119"/>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B583E" w:rsidRPr="002B583E" w:rsidRDefault="002B583E" w:rsidP="002B583E">
            <w:pPr>
              <w:widowControl w:val="0"/>
              <w:ind w:right="120"/>
              <w:jc w:val="both"/>
              <w:rPr>
                <w:rFonts w:ascii="Times New Roman" w:eastAsia="Times New Roman" w:hAnsi="Times New Roman" w:cs="Times New Roman"/>
                <w:color w:val="000000"/>
                <w:sz w:val="24"/>
                <w:szCs w:val="24"/>
              </w:rPr>
            </w:pPr>
            <w:r w:rsidRPr="002B583E">
              <w:rPr>
                <w:rFonts w:ascii="Times New Roman" w:eastAsia="Times New Roman" w:hAnsi="Times New Roman" w:cs="Times New Roman"/>
                <w:color w:val="000000"/>
                <w:sz w:val="24"/>
                <w:szCs w:val="24"/>
              </w:rPr>
              <w:t xml:space="preserve">Проєкт договору про закупівлю викладено в </w:t>
            </w:r>
            <w:r w:rsidRPr="002B583E">
              <w:rPr>
                <w:rFonts w:ascii="Times New Roman" w:eastAsia="Times New Roman" w:hAnsi="Times New Roman" w:cs="Times New Roman"/>
                <w:b/>
                <w:i/>
                <w:color w:val="000000"/>
                <w:sz w:val="24"/>
                <w:szCs w:val="24"/>
              </w:rPr>
              <w:t>Додатку 3</w:t>
            </w:r>
            <w:r w:rsidRPr="002B583E">
              <w:rPr>
                <w:rFonts w:ascii="Times New Roman" w:eastAsia="Times New Roman" w:hAnsi="Times New Roman" w:cs="Times New Roman"/>
                <w:color w:val="000000"/>
                <w:sz w:val="24"/>
                <w:szCs w:val="24"/>
              </w:rPr>
              <w:t xml:space="preserve"> до цієї тендерної документації.</w:t>
            </w:r>
          </w:p>
          <w:p w:rsidR="00E9653A" w:rsidRDefault="002B583E" w:rsidP="002B583E">
            <w:pPr>
              <w:widowControl w:val="0"/>
              <w:jc w:val="both"/>
              <w:rPr>
                <w:rFonts w:ascii="Times New Roman" w:eastAsia="Times New Roman" w:hAnsi="Times New Roman" w:cs="Times New Roman"/>
                <w:i/>
                <w:sz w:val="24"/>
                <w:szCs w:val="24"/>
                <w:highlight w:val="white"/>
              </w:rPr>
            </w:pPr>
            <w:r w:rsidRPr="002B583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653A">
        <w:trPr>
          <w:trHeight w:val="2100"/>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583E" w:rsidRPr="002B583E"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9653A" w:rsidRPr="00FB7724"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B583E" w:rsidRPr="002B583E">
              <w:rPr>
                <w:rFonts w:ascii="Times New Roman" w:eastAsia="Times New Roman" w:hAnsi="Times New Roman" w:cs="Times New Roman"/>
                <w:sz w:val="24"/>
                <w:szCs w:val="24"/>
              </w:rPr>
              <w:t xml:space="preserve">у тому числі за результатами електронного аукціону, </w:t>
            </w:r>
            <w:r w:rsidRPr="00FB7724">
              <w:rPr>
                <w:rFonts w:ascii="Times New Roman" w:eastAsia="Times New Roman" w:hAnsi="Times New Roman" w:cs="Times New Roman"/>
                <w:sz w:val="24"/>
                <w:szCs w:val="24"/>
              </w:rPr>
              <w:t>крім випадків:</w:t>
            </w:r>
          </w:p>
          <w:p w:rsidR="00E9653A" w:rsidRPr="00FB7724" w:rsidRDefault="00A35D48" w:rsidP="00FB7724">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визначення грошового еквівалента зобов’язання в іноземній валюті;</w:t>
            </w:r>
          </w:p>
          <w:p w:rsidR="00E9653A" w:rsidRPr="00FB7724" w:rsidRDefault="00FB7724" w:rsidP="00FB7724">
            <w:pPr>
              <w:widowControl w:val="0"/>
              <w:pBdr>
                <w:top w:val="nil"/>
                <w:left w:val="nil"/>
                <w:bottom w:val="nil"/>
                <w:right w:val="nil"/>
                <w:between w:val="nil"/>
              </w:pBd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9653A" w:rsidRDefault="00FB7724" w:rsidP="00FB7724">
            <w:pPr>
              <w:widowControl w:val="0"/>
              <w:pBdr>
                <w:top w:val="nil"/>
                <w:left w:val="nil"/>
                <w:bottom w:val="nil"/>
                <w:right w:val="nil"/>
                <w:between w:val="nil"/>
              </w:pBdr>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FB7724">
              <w:rPr>
                <w:rFonts w:ascii="Times New Roman" w:eastAsia="Times New Roman" w:hAnsi="Times New Roman" w:cs="Times New Roman"/>
                <w:sz w:val="24"/>
                <w:szCs w:val="24"/>
              </w:rPr>
              <w:t>.</w:t>
            </w:r>
          </w:p>
        </w:tc>
      </w:tr>
      <w:tr w:rsidR="00E9653A" w:rsidTr="00147F81">
        <w:trPr>
          <w:trHeight w:val="735"/>
          <w:jc w:val="center"/>
        </w:trPr>
        <w:tc>
          <w:tcPr>
            <w:tcW w:w="705" w:type="dxa"/>
          </w:tcPr>
          <w:p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9653A" w:rsidRPr="00FB7724" w:rsidRDefault="00A35D48">
            <w:pPr>
              <w:widowControl w:val="0"/>
              <w:ind w:right="12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Забезпечення виконання договору про закупівлю не вимагається.</w:t>
            </w:r>
          </w:p>
          <w:p w:rsidR="00E9653A" w:rsidRDefault="00E9653A">
            <w:pPr>
              <w:widowControl w:val="0"/>
              <w:jc w:val="both"/>
              <w:rPr>
                <w:rFonts w:ascii="Times New Roman" w:eastAsia="Times New Roman" w:hAnsi="Times New Roman" w:cs="Times New Roman"/>
                <w:sz w:val="24"/>
                <w:szCs w:val="24"/>
              </w:rPr>
            </w:pPr>
          </w:p>
        </w:tc>
      </w:tr>
    </w:tbl>
    <w:p w:rsidR="00E9653A" w:rsidRDefault="00E9653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C4A04" w:rsidRDefault="00FB7724" w:rsidP="003C23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Додатки: </w:t>
      </w:r>
    </w:p>
    <w:p w:rsidR="003C23A3" w:rsidRPr="00FA0740"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highlight w:val="white"/>
        </w:rPr>
        <w:t>1. Додаток 1 до тендерної документації</w:t>
      </w:r>
      <w:r w:rsidRPr="00FA0740">
        <w:rPr>
          <w:rFonts w:ascii="Times New Roman" w:eastAsia="Times New Roman" w:hAnsi="Times New Roman" w:cs="Times New Roman"/>
          <w:sz w:val="24"/>
          <w:szCs w:val="24"/>
        </w:rPr>
        <w:t>.</w:t>
      </w:r>
    </w:p>
    <w:p w:rsidR="003C23A3" w:rsidRPr="003C23A3"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2. Додаток 2 до тендерної документації.</w:t>
      </w:r>
    </w:p>
    <w:p w:rsidR="003C23A3" w:rsidRPr="003C23A3" w:rsidRDefault="003C23A3" w:rsidP="003C23A3">
      <w:pPr>
        <w:rPr>
          <w:rFonts w:ascii="Times New Roman" w:eastAsia="Times New Roman" w:hAnsi="Times New Roman" w:cs="Times New Roman"/>
          <w:highlight w:val="white"/>
        </w:rPr>
      </w:pPr>
      <w:r w:rsidRPr="003C23A3">
        <w:rPr>
          <w:rFonts w:ascii="Times New Roman" w:eastAsia="Times New Roman" w:hAnsi="Times New Roman" w:cs="Times New Roman"/>
          <w:sz w:val="24"/>
          <w:szCs w:val="24"/>
        </w:rPr>
        <w:t>3. Додаток 3 до тендерної документації</w:t>
      </w:r>
      <w:r>
        <w:rPr>
          <w:rFonts w:ascii="Times New Roman" w:eastAsia="Times New Roman" w:hAnsi="Times New Roman" w:cs="Times New Roman"/>
          <w:sz w:val="24"/>
          <w:szCs w:val="24"/>
          <w:highlight w:val="white"/>
        </w:rPr>
        <w:t>.</w:t>
      </w:r>
    </w:p>
    <w:p w:rsidR="00FB7724" w:rsidRDefault="00FB7724" w:rsidP="003C23A3">
      <w:pPr>
        <w:widowControl w:val="0"/>
        <w:spacing w:after="0" w:line="240" w:lineRule="auto"/>
        <w:jc w:val="both"/>
        <w:rPr>
          <w:rFonts w:ascii="Times New Roman" w:eastAsia="Times New Roman" w:hAnsi="Times New Roman" w:cs="Times New Roman"/>
          <w:sz w:val="24"/>
          <w:szCs w:val="24"/>
          <w:highlight w:val="white"/>
        </w:rPr>
      </w:pPr>
    </w:p>
    <w:p w:rsidR="00FB7724" w:rsidRDefault="00FB7724">
      <w:pPr>
        <w:rPr>
          <w:rFonts w:ascii="Times New Roman" w:eastAsia="Times New Roman" w:hAnsi="Times New Roman" w:cs="Times New Roman"/>
          <w:sz w:val="24"/>
          <w:szCs w:val="24"/>
          <w:highlight w:val="white"/>
        </w:rPr>
      </w:pPr>
    </w:p>
    <w:p w:rsidR="00147F81" w:rsidRDefault="00147F81">
      <w:pPr>
        <w:rPr>
          <w:rFonts w:ascii="Times New Roman" w:eastAsia="Times New Roman" w:hAnsi="Times New Roman" w:cs="Times New Roman"/>
          <w:sz w:val="24"/>
          <w:szCs w:val="24"/>
          <w:highlight w:val="white"/>
        </w:rPr>
      </w:pPr>
    </w:p>
    <w:p w:rsidR="003C23A3" w:rsidRDefault="003C23A3">
      <w:pPr>
        <w:rPr>
          <w:rFonts w:ascii="Times New Roman" w:eastAsia="Times New Roman" w:hAnsi="Times New Roman" w:cs="Times New Roman"/>
          <w:sz w:val="24"/>
          <w:szCs w:val="24"/>
          <w:highlight w:val="white"/>
        </w:rPr>
      </w:pPr>
    </w:p>
    <w:p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ДОДАТОК 1</w:t>
      </w:r>
    </w:p>
    <w:p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до тендерної документації</w:t>
      </w:r>
    </w:p>
    <w:p w:rsidR="00FB7724" w:rsidRPr="00FB7724" w:rsidRDefault="00FB7724" w:rsidP="00FB7724">
      <w:pPr>
        <w:spacing w:after="0" w:line="240" w:lineRule="auto"/>
        <w:ind w:left="5660" w:firstLine="7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 </w:t>
      </w:r>
    </w:p>
    <w:p w:rsidR="00FB7724" w:rsidRPr="00FB7724" w:rsidRDefault="00FB7724" w:rsidP="00FB772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color w:val="000000"/>
          <w:sz w:val="24"/>
          <w:szCs w:val="24"/>
          <w:lang w:val="ru-RU"/>
        </w:rPr>
        <w:t xml:space="preserve"> визначеним у статті 16 Закону «</w:t>
      </w:r>
      <w:r w:rsidRPr="00FB7724">
        <w:rPr>
          <w:rFonts w:ascii="Times New Roman" w:eastAsia="Times New Roman" w:hAnsi="Times New Roman" w:cs="Times New Roman"/>
          <w:b/>
          <w:color w:val="000000"/>
          <w:sz w:val="24"/>
          <w:szCs w:val="24"/>
          <w:lang w:val="ru-RU"/>
        </w:rPr>
        <w:t>Про публічні закупівлі</w:t>
      </w:r>
      <w:r>
        <w:rPr>
          <w:rFonts w:ascii="Times New Roman" w:eastAsia="Times New Roman" w:hAnsi="Times New Roman" w:cs="Times New Roman"/>
          <w:b/>
          <w:color w:val="000000"/>
          <w:sz w:val="24"/>
          <w:szCs w:val="24"/>
          <w:lang w:val="ru-RU"/>
        </w:rPr>
        <w:t>»</w:t>
      </w:r>
      <w:r w:rsidRPr="00FB7724">
        <w:rPr>
          <w:rFonts w:ascii="Times New Roman" w:eastAsia="Times New Roman" w:hAnsi="Times New Roman" w:cs="Times New Roman"/>
          <w:b/>
          <w:color w:val="000000"/>
          <w:sz w:val="24"/>
          <w:szCs w:val="24"/>
          <w:lang w:val="ru-RU"/>
        </w:rPr>
        <w:t>:</w:t>
      </w:r>
    </w:p>
    <w:tbl>
      <w:tblPr>
        <w:tblW w:w="9847" w:type="dxa"/>
        <w:jc w:val="center"/>
        <w:tblLayout w:type="fixed"/>
        <w:tblLook w:val="0400"/>
      </w:tblPr>
      <w:tblGrid>
        <w:gridCol w:w="530"/>
        <w:gridCol w:w="2233"/>
        <w:gridCol w:w="7084"/>
      </w:tblGrid>
      <w:tr w:rsidR="00FB7724" w:rsidRPr="00FB7724" w:rsidTr="00B95ACF">
        <w:trPr>
          <w:trHeight w:val="690"/>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724" w:rsidRPr="00FB7724" w:rsidRDefault="00FB7724" w:rsidP="00FB7724">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 </w:t>
            </w:r>
            <w:r w:rsidRPr="00FB7724">
              <w:rPr>
                <w:rFonts w:ascii="Times New Roman" w:eastAsia="Times New Roman" w:hAnsi="Times New Roman" w:cs="Times New Roman"/>
                <w:b/>
                <w:sz w:val="24"/>
                <w:szCs w:val="24"/>
                <w:lang w:val="ru-RU"/>
              </w:rPr>
              <w:t>з</w:t>
            </w:r>
            <w:r w:rsidRPr="00FB7724">
              <w:rPr>
                <w:rFonts w:ascii="Times New Roman" w:eastAsia="Times New Roman" w:hAnsi="Times New Roman" w:cs="Times New Roman"/>
                <w:b/>
                <w:color w:val="000000"/>
                <w:sz w:val="24"/>
                <w:szCs w:val="24"/>
                <w:lang w:val="ru-RU"/>
              </w:rPr>
              <w:t>/п</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724" w:rsidRPr="00FB7724" w:rsidRDefault="00FB7724" w:rsidP="00FB7724">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Кваліфікаційні критерії</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7724" w:rsidRPr="00FB7724" w:rsidRDefault="00FB7724" w:rsidP="001B7DDE">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Документи та </w:t>
            </w:r>
            <w:r w:rsidRPr="00FB7724">
              <w:rPr>
                <w:rFonts w:ascii="Times New Roman" w:eastAsia="Times New Roman" w:hAnsi="Times New Roman" w:cs="Times New Roman"/>
                <w:b/>
                <w:sz w:val="24"/>
                <w:szCs w:val="24"/>
                <w:lang w:val="ru-RU"/>
              </w:rPr>
              <w:t>інформація,</w:t>
            </w:r>
            <w:r w:rsidRPr="00FB7724">
              <w:rPr>
                <w:rFonts w:ascii="Times New Roman" w:eastAsia="Times New Roman" w:hAnsi="Times New Roman" w:cs="Times New Roman"/>
                <w:b/>
                <w:color w:val="000000"/>
                <w:sz w:val="24"/>
                <w:szCs w:val="24"/>
                <w:lang w:val="ru-RU"/>
              </w:rPr>
              <w:t> які підтверджують відповідність Учасника кваліфікаційним критеріям</w:t>
            </w:r>
            <w:r w:rsidR="001B7DDE">
              <w:rPr>
                <w:rFonts w:ascii="Times New Roman" w:eastAsia="Times New Roman" w:hAnsi="Times New Roman" w:cs="Times New Roman"/>
                <w:b/>
                <w:color w:val="000000"/>
                <w:sz w:val="24"/>
                <w:szCs w:val="24"/>
                <w:lang w:val="ru-RU"/>
              </w:rPr>
              <w:t>*</w:t>
            </w:r>
          </w:p>
        </w:tc>
      </w:tr>
      <w:tr w:rsidR="00FB7724" w:rsidRPr="00FB7724" w:rsidTr="00B95ACF">
        <w:trPr>
          <w:trHeight w:val="2255"/>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3C23A3" w:rsidP="00FB772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FB7724" w:rsidP="00FB7724">
            <w:pPr>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3A3" w:rsidRPr="003C23A3"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rsidR="003C23A3" w:rsidRPr="00E96D22"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1.1.1. </w:t>
            </w:r>
            <w:r w:rsidRPr="00E96D22">
              <w:rPr>
                <w:rFonts w:ascii="Times New Roman" w:eastAsia="Times New Roman" w:hAnsi="Times New Roman" w:cs="Times New Roman"/>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23A3" w:rsidRPr="00E96D22" w:rsidRDefault="003C23A3" w:rsidP="003C23A3">
            <w:pPr>
              <w:spacing w:after="0" w:line="240" w:lineRule="auto"/>
              <w:jc w:val="both"/>
              <w:rPr>
                <w:rFonts w:ascii="Times New Roman" w:eastAsia="Times New Roman" w:hAnsi="Times New Roman" w:cs="Times New Roman"/>
                <w:b/>
                <w:i/>
                <w:sz w:val="24"/>
                <w:szCs w:val="24"/>
                <w:lang w:val="ru-RU"/>
              </w:rPr>
            </w:pPr>
            <w:r w:rsidRPr="00E96D22">
              <w:rPr>
                <w:rFonts w:ascii="Times New Roman" w:eastAsia="Times New Roman" w:hAnsi="Times New Roman" w:cs="Times New Roman"/>
                <w:b/>
                <w:i/>
                <w:sz w:val="24"/>
                <w:szCs w:val="24"/>
                <w:lang w:val="ru-RU"/>
              </w:rPr>
              <w:t>Під аналогічним договором слід розуміти виконаний договір, предмет якого відповідає конкретній назві предмету цієї закупівлі.</w:t>
            </w:r>
          </w:p>
          <w:p w:rsidR="003C23A3" w:rsidRPr="00E96D22" w:rsidRDefault="003C23A3" w:rsidP="003C23A3">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lang w:val="ru-RU"/>
              </w:rPr>
              <w:t>1.1.2. не менше 1 копії договору, зазначеного в довідці та виконаного в повному обсязі;</w:t>
            </w:r>
          </w:p>
          <w:p w:rsidR="003C23A3" w:rsidRPr="00E96D22" w:rsidRDefault="003C23A3" w:rsidP="003C23A3">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highlight w:val="white"/>
                <w:lang w:val="ru-RU"/>
              </w:rPr>
              <w:t>1.1.3.лист-відгук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96D22">
              <w:rPr>
                <w:rFonts w:ascii="Times New Roman" w:eastAsia="Times New Roman" w:hAnsi="Times New Roman" w:cs="Times New Roman"/>
                <w:sz w:val="24"/>
                <w:szCs w:val="24"/>
                <w:lang w:val="ru-RU"/>
              </w:rPr>
              <w:t xml:space="preserve">опозиції про належне виконання цього договору. </w:t>
            </w:r>
          </w:p>
          <w:p w:rsidR="003C23A3" w:rsidRPr="003C23A3"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B7724" w:rsidRPr="00FB7724" w:rsidRDefault="003C23A3" w:rsidP="003C23A3">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rsidR="00FB7724" w:rsidRPr="001B7DDE" w:rsidRDefault="00FB7724" w:rsidP="00FB7724">
      <w:pPr>
        <w:spacing w:before="240" w:after="0" w:line="240" w:lineRule="auto"/>
        <w:ind w:firstLine="720"/>
        <w:jc w:val="both"/>
        <w:rPr>
          <w:rFonts w:ascii="Times New Roman" w:eastAsia="Times New Roman" w:hAnsi="Times New Roman" w:cs="Times New Roman"/>
          <w:sz w:val="24"/>
          <w:szCs w:val="24"/>
        </w:rPr>
      </w:pPr>
      <w:r w:rsidRPr="001B7DD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95ACF" w:rsidRPr="001B7DDE" w:rsidRDefault="00B95ACF" w:rsidP="00FB7724">
      <w:pPr>
        <w:spacing w:before="20" w:after="20" w:line="240" w:lineRule="auto"/>
        <w:jc w:val="both"/>
        <w:rPr>
          <w:rFonts w:ascii="Times New Roman" w:eastAsia="Times New Roman" w:hAnsi="Times New Roman" w:cs="Times New Roman"/>
          <w:b/>
          <w:sz w:val="24"/>
          <w:szCs w:val="24"/>
        </w:rPr>
      </w:pPr>
    </w:p>
    <w:p w:rsidR="00FB7724" w:rsidRPr="00B95ACF" w:rsidRDefault="00FB7724" w:rsidP="00FB7724">
      <w:pPr>
        <w:spacing w:before="20" w:after="20" w:line="240" w:lineRule="auto"/>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b/>
          <w:sz w:val="24"/>
          <w:szCs w:val="24"/>
          <w:lang w:val="ru-RU"/>
        </w:rPr>
        <w:t xml:space="preserve">2. </w:t>
      </w:r>
      <w:r w:rsidRPr="00FB7724">
        <w:rPr>
          <w:rFonts w:ascii="Times New Roman" w:eastAsia="Times New Roman" w:hAnsi="Times New Roman" w:cs="Times New Roman"/>
          <w:b/>
          <w:color w:val="000000"/>
          <w:sz w:val="24"/>
          <w:szCs w:val="24"/>
          <w:lang w:val="ru-RU"/>
        </w:rPr>
        <w:t xml:space="preserve">Підтвердження відповідності УЧАСНИКА </w:t>
      </w:r>
      <w:r w:rsidRPr="00B95ACF">
        <w:rPr>
          <w:rFonts w:ascii="Times New Roman" w:eastAsia="Times New Roman" w:hAnsi="Times New Roman" w:cs="Times New Roman"/>
          <w:sz w:val="24"/>
          <w:szCs w:val="24"/>
          <w:lang w:val="ru-RU"/>
        </w:rPr>
        <w:t>(в тому числі для об’єднання учасників як учасника процедури)  вимогам, визначеним у пункті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p w:rsidR="00FB7724" w:rsidRDefault="00FB7724" w:rsidP="00FB7724">
      <w:pP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2B583E">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p w:rsidR="002B583E" w:rsidRPr="002B583E" w:rsidRDefault="002B583E" w:rsidP="002B583E">
      <w:pPr>
        <w:spacing w:after="0" w:line="240" w:lineRule="auto"/>
        <w:ind w:firstLine="567"/>
        <w:jc w:val="both"/>
        <w:rPr>
          <w:rFonts w:ascii="Times New Roman" w:eastAsia="Times New Roman" w:hAnsi="Times New Roman" w:cs="Times New Roman"/>
          <w:sz w:val="24"/>
          <w:szCs w:val="24"/>
          <w:lang w:val="ru-RU"/>
        </w:rPr>
      </w:pPr>
      <w:r w:rsidRPr="002B583E">
        <w:rPr>
          <w:rFonts w:ascii="Times New Roman" w:eastAsia="Times New Roman" w:hAnsi="Times New Roman" w:cs="Times New Roman"/>
          <w:sz w:val="24"/>
          <w:szCs w:val="24"/>
          <w:lang w:val="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2B583E">
        <w:rPr>
          <w:rFonts w:ascii="Times New Roman" w:eastAsia="Times New Roman" w:hAnsi="Times New Roman" w:cs="Times New Roman"/>
          <w:sz w:val="24"/>
          <w:szCs w:val="24"/>
          <w:lang w:val="ru-RU"/>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2B583E" w:rsidRPr="002B583E" w:rsidRDefault="002B583E" w:rsidP="002B583E">
      <w:pPr>
        <w:spacing w:after="0" w:line="240" w:lineRule="auto"/>
        <w:ind w:firstLine="567"/>
        <w:jc w:val="both"/>
        <w:rPr>
          <w:rFonts w:ascii="Times New Roman" w:eastAsia="Times New Roman" w:hAnsi="Times New Roman" w:cs="Times New Roman"/>
          <w:sz w:val="24"/>
          <w:szCs w:val="24"/>
          <w:lang w:val="ru-RU"/>
        </w:rPr>
      </w:pPr>
      <w:r w:rsidRPr="002B583E">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B7724" w:rsidRPr="003F79C0"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sz w:val="24"/>
          <w:szCs w:val="24"/>
          <w:lang w:val="ru-RU"/>
        </w:rPr>
        <w:t xml:space="preserve">Учасник  повинен надати </w:t>
      </w:r>
      <w:r w:rsidRPr="00E96D22">
        <w:rPr>
          <w:rFonts w:ascii="Times New Roman" w:eastAsia="Times New Roman" w:hAnsi="Times New Roman" w:cs="Times New Roman"/>
          <w:b/>
          <w:sz w:val="24"/>
          <w:szCs w:val="24"/>
          <w:lang w:val="ru-RU"/>
        </w:rPr>
        <w:t>довідку у довільній формі</w:t>
      </w:r>
      <w:r w:rsidRPr="00E96D22">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4</w:t>
      </w:r>
      <w:r w:rsidR="000545D7" w:rsidRPr="00E96D22">
        <w:rPr>
          <w:rFonts w:ascii="Times New Roman" w:eastAsia="Times New Roman" w:hAnsi="Times New Roman" w:cs="Times New Roman"/>
          <w:sz w:val="24"/>
          <w:szCs w:val="24"/>
          <w:lang w:val="ru-RU"/>
        </w:rPr>
        <w:t>7</w:t>
      </w:r>
      <w:r w:rsidRPr="00E96D22">
        <w:rPr>
          <w:rFonts w:ascii="Times New Roman" w:eastAsia="Times New Roman" w:hAnsi="Times New Roman" w:cs="Times New Roman"/>
          <w:sz w:val="24"/>
          <w:szCs w:val="24"/>
          <w:lang w:val="ru-RU"/>
        </w:rPr>
        <w:t xml:space="preserve"> Особливостей. Учасник </w:t>
      </w:r>
      <w:r w:rsidRPr="00B95ACF">
        <w:rPr>
          <w:rFonts w:ascii="Times New Roman" w:eastAsia="Times New Roman" w:hAnsi="Times New Roman" w:cs="Times New Roman"/>
          <w:sz w:val="24"/>
          <w:szCs w:val="24"/>
          <w:lang w:val="ru-RU"/>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ru-RU"/>
        </w:rPr>
      </w:pPr>
    </w:p>
    <w:p w:rsidR="00FB7724" w:rsidRPr="00B95ACF" w:rsidRDefault="00FB7724" w:rsidP="00FB772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FB7724">
        <w:rPr>
          <w:rFonts w:ascii="Times New Roman" w:eastAsia="Times New Roman" w:hAnsi="Times New Roman" w:cs="Times New Roman"/>
          <w:b/>
          <w:sz w:val="24"/>
          <w:szCs w:val="24"/>
          <w:lang w:val="ru-RU"/>
        </w:rPr>
        <w:t xml:space="preserve">3. </w:t>
      </w:r>
      <w:r w:rsidRPr="00FB7724">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B95ACF">
        <w:rPr>
          <w:rFonts w:ascii="Times New Roman" w:eastAsia="Times New Roman" w:hAnsi="Times New Roman" w:cs="Times New Roman"/>
          <w:b/>
          <w:sz w:val="24"/>
          <w:szCs w:val="24"/>
          <w:lang w:val="ru-RU"/>
        </w:rPr>
        <w:t>визначеним у пункті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w:t>
      </w:r>
    </w:p>
    <w:p w:rsidR="00FB7724" w:rsidRPr="00FB772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7724" w:rsidRPr="00FB7724" w:rsidRDefault="00FB7724" w:rsidP="00FB7724">
      <w:pPr>
        <w:spacing w:after="0" w:line="240" w:lineRule="auto"/>
        <w:rPr>
          <w:rFonts w:ascii="Times New Roman" w:eastAsia="Times New Roman" w:hAnsi="Times New Roman" w:cs="Times New Roman"/>
          <w:b/>
          <w:sz w:val="24"/>
          <w:szCs w:val="24"/>
          <w:highlight w:val="yellow"/>
          <w:lang w:val="ru-RU"/>
        </w:rPr>
      </w:pPr>
    </w:p>
    <w:p w:rsidR="00FB7724" w:rsidRPr="00FB7724" w:rsidRDefault="00FB7724" w:rsidP="00FB7724">
      <w:pPr>
        <w:spacing w:after="0" w:line="240" w:lineRule="auto"/>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color w:val="000000"/>
          <w:sz w:val="24"/>
          <w:szCs w:val="24"/>
          <w:lang w:val="ru-RU"/>
        </w:rPr>
        <w:t> </w:t>
      </w:r>
      <w:r w:rsidRPr="00FB7724">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FB7724" w:rsidRPr="00B95ACF" w:rsidTr="001B7D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Переможець торгів на виконання 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FB7724" w:rsidRPr="00B95ACF" w:rsidTr="001B7D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24D78">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E24D78" w:rsidRPr="00E24D78">
              <w:rPr>
                <w:rFonts w:ascii="Times New Roman" w:eastAsia="Times New Roman" w:hAnsi="Times New Roman" w:cs="Times New Roman"/>
                <w:b/>
                <w:i/>
                <w:sz w:val="24"/>
                <w:szCs w:val="24"/>
                <w:lang w:val="ru-RU"/>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FB7724" w:rsidRPr="00B95ACF" w:rsidTr="001B7D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7724" w:rsidRPr="00B95ACF" w:rsidRDefault="00FB7724" w:rsidP="00EF524F">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(підпункт 6 пункт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w:t>
            </w:r>
          </w:p>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rsidTr="001B7D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FB7724" w:rsidRPr="00B95ACF" w:rsidTr="000545D7">
        <w:trPr>
          <w:trHeight w:val="55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7724" w:rsidRPr="00B95ACF" w:rsidRDefault="00FB7724" w:rsidP="00EF524F">
      <w:pPr>
        <w:spacing w:after="0" w:line="240" w:lineRule="auto"/>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10123" w:type="dxa"/>
        <w:tblInd w:w="-100" w:type="dxa"/>
        <w:tblLayout w:type="fixed"/>
        <w:tblLook w:val="0400"/>
      </w:tblPr>
      <w:tblGrid>
        <w:gridCol w:w="767"/>
        <w:gridCol w:w="4247"/>
        <w:gridCol w:w="5109"/>
      </w:tblGrid>
      <w:tr w:rsidR="00FB7724" w:rsidRPr="00B95ACF" w:rsidTr="00EF524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D62059" w:rsidRDefault="00FB7724" w:rsidP="00EF524F">
            <w:pPr>
              <w:spacing w:after="0" w:line="240" w:lineRule="auto"/>
              <w:ind w:left="100"/>
              <w:jc w:val="center"/>
              <w:rPr>
                <w:rFonts w:ascii="Times New Roman" w:eastAsia="Times New Roman" w:hAnsi="Times New Roman" w:cs="Times New Roman"/>
                <w:b/>
                <w:sz w:val="24"/>
                <w:szCs w:val="24"/>
                <w:lang w:val="ru-RU"/>
              </w:rPr>
            </w:pPr>
            <w:r w:rsidRPr="000545D7">
              <w:rPr>
                <w:rFonts w:ascii="Times New Roman" w:eastAsia="Times New Roman" w:hAnsi="Times New Roman" w:cs="Times New Roman"/>
                <w:b/>
                <w:sz w:val="24"/>
                <w:szCs w:val="24"/>
                <w:lang w:val="ru-RU"/>
              </w:rPr>
              <w:t xml:space="preserve">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7</w:t>
            </w:r>
            <w:r w:rsidRPr="00D62059">
              <w:rPr>
                <w:rFonts w:ascii="Times New Roman" w:eastAsia="Times New Roman" w:hAnsi="Times New Roman" w:cs="Times New Roman"/>
                <w:b/>
                <w:sz w:val="24"/>
                <w:szCs w:val="24"/>
                <w:lang w:val="ru-RU"/>
              </w:rPr>
              <w:t xml:space="preserve"> Особливостей</w:t>
            </w:r>
          </w:p>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Переможець торгів на виконання 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 xml:space="preserve">7 </w:t>
            </w:r>
            <w:r w:rsidRPr="00D62059">
              <w:rPr>
                <w:rFonts w:ascii="Times New Roman" w:eastAsia="Times New Roman" w:hAnsi="Times New Roman" w:cs="Times New Roman"/>
                <w:b/>
                <w:sz w:val="24"/>
                <w:szCs w:val="24"/>
                <w:lang w:val="ru-RU"/>
              </w:rPr>
              <w:t>Особливостей (підтвердження відсутності підстав</w:t>
            </w:r>
            <w:r w:rsidRPr="00B95ACF">
              <w:rPr>
                <w:rFonts w:ascii="Times New Roman" w:eastAsia="Times New Roman" w:hAnsi="Times New Roman" w:cs="Times New Roman"/>
                <w:b/>
                <w:sz w:val="24"/>
                <w:szCs w:val="24"/>
                <w:lang w:val="ru-RU"/>
              </w:rPr>
              <w:t>) повинен надати таку інформацію:</w:t>
            </w:r>
          </w:p>
        </w:tc>
      </w:tr>
      <w:tr w:rsidR="00B95ACF" w:rsidRPr="00B95ACF" w:rsidTr="003C23A3">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7724" w:rsidRPr="000545D7" w:rsidRDefault="00FB7724" w:rsidP="00EF524F">
            <w:pPr>
              <w:spacing w:after="0" w:line="240" w:lineRule="auto"/>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lastRenderedPageBreak/>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24D78">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w:t>
            </w:r>
            <w:r w:rsidRPr="00B95ACF">
              <w:rPr>
                <w:rFonts w:ascii="Times New Roman" w:eastAsia="Times New Roman" w:hAnsi="Times New Roman" w:cs="Times New Roman"/>
                <w:b/>
                <w:sz w:val="24"/>
                <w:szCs w:val="24"/>
                <w:lang w:val="ru-RU"/>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E24D78" w:rsidRPr="00E24D78">
              <w:rPr>
                <w:rFonts w:ascii="Times New Roman" w:eastAsia="Times New Roman" w:hAnsi="Times New Roman" w:cs="Times New Roman"/>
                <w:b/>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r w:rsidR="00E24D78" w:rsidRPr="00E24D78">
              <w:rPr>
                <w:rFonts w:ascii="Times New Roman" w:eastAsia="Times New Roman" w:hAnsi="Times New Roman" w:cs="Times New Roman"/>
                <w:b/>
                <w:i/>
                <w:sz w:val="24"/>
                <w:szCs w:val="24"/>
                <w:highlight w:val="white"/>
              </w:rPr>
              <w:t>.</w:t>
            </w:r>
          </w:p>
        </w:tc>
      </w:tr>
      <w:tr w:rsidR="00FB7724" w:rsidRPr="00B95ACF" w:rsidTr="00EF524F">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7724" w:rsidRPr="000545D7"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5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rsidTr="00EF524F">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A35F21" w:rsidRPr="00B95ACF" w:rsidTr="00EF524F">
        <w:trPr>
          <w:trHeight w:val="141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p>
    <w:p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FB7724">
        <w:rPr>
          <w:rFonts w:ascii="Times New Roman" w:eastAsia="Times New Roman" w:hAnsi="Times New Roman" w:cs="Times New Roman"/>
          <w:b/>
          <w:sz w:val="24"/>
          <w:szCs w:val="24"/>
          <w:lang w:val="ru-RU"/>
        </w:rPr>
        <w:t>—</w:t>
      </w:r>
      <w:r w:rsidRPr="00FB772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FB7724">
        <w:rPr>
          <w:rFonts w:ascii="Times New Roman" w:eastAsia="Times New Roman" w:hAnsi="Times New Roman" w:cs="Times New Roman"/>
          <w:b/>
          <w:sz w:val="24"/>
          <w:szCs w:val="24"/>
          <w:lang w:val="ru-RU"/>
        </w:rPr>
        <w:t xml:space="preserve"> — </w:t>
      </w:r>
      <w:r w:rsidRPr="00FB7724">
        <w:rPr>
          <w:rFonts w:ascii="Times New Roman" w:eastAsia="Times New Roman" w:hAnsi="Times New Roman" w:cs="Times New Roman"/>
          <w:b/>
          <w:color w:val="000000"/>
          <w:sz w:val="24"/>
          <w:szCs w:val="24"/>
          <w:lang w:val="ru-RU"/>
        </w:rPr>
        <w:t>підприємців).</w:t>
      </w:r>
    </w:p>
    <w:tbl>
      <w:tblPr>
        <w:tblW w:w="10123" w:type="dxa"/>
        <w:tblInd w:w="-100" w:type="dxa"/>
        <w:tblLayout w:type="fixed"/>
        <w:tblLook w:val="0400"/>
      </w:tblPr>
      <w:tblGrid>
        <w:gridCol w:w="400"/>
        <w:gridCol w:w="9723"/>
      </w:tblGrid>
      <w:tr w:rsidR="00FB7724" w:rsidRPr="00FB7724" w:rsidTr="00251A7A">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B7724" w:rsidRPr="00FB7724" w:rsidRDefault="00FB7724" w:rsidP="00FB7724">
            <w:pPr>
              <w:spacing w:after="0" w:line="240" w:lineRule="auto"/>
              <w:ind w:left="100"/>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Інші документи від Учасника:</w:t>
            </w:r>
          </w:p>
        </w:tc>
      </w:tr>
      <w:tr w:rsidR="00FB7724" w:rsidRPr="00FB7724" w:rsidTr="003C23A3">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FB7724" w:rsidP="00FB7724">
            <w:pPr>
              <w:spacing w:after="0" w:line="240" w:lineRule="auto"/>
              <w:ind w:left="100"/>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lastRenderedPageBreak/>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A7A" w:rsidRPr="00251A7A" w:rsidRDefault="00251A7A" w:rsidP="00251A7A">
            <w:pPr>
              <w:spacing w:after="0" w:line="240" w:lineRule="auto"/>
              <w:ind w:left="100"/>
              <w:jc w:val="both"/>
              <w:rPr>
                <w:rFonts w:ascii="Times New Roman" w:eastAsia="Times New Roman" w:hAnsi="Times New Roman" w:cs="Times New Roman"/>
                <w:color w:val="000000"/>
                <w:sz w:val="24"/>
                <w:szCs w:val="24"/>
                <w:lang w:val="ru-RU"/>
              </w:rPr>
            </w:pPr>
            <w:r w:rsidRPr="00251A7A">
              <w:rPr>
                <w:rFonts w:ascii="Times New Roman" w:eastAsia="Times New Roman" w:hAnsi="Times New Roman" w:cs="Times New Roman"/>
                <w:color w:val="000000"/>
                <w:sz w:val="24"/>
                <w:szCs w:val="24"/>
                <w:lang w:val="ru-RU"/>
              </w:rPr>
              <w:t xml:space="preserve">Документи, що підтверджують повноваження посадової особи або представника Учасника щодо підпису документів </w:t>
            </w:r>
            <w:r>
              <w:rPr>
                <w:rFonts w:ascii="Times New Roman" w:eastAsia="Times New Roman" w:hAnsi="Times New Roman" w:cs="Times New Roman"/>
                <w:color w:val="000000"/>
                <w:sz w:val="24"/>
                <w:szCs w:val="24"/>
                <w:lang w:val="ru-RU"/>
              </w:rPr>
              <w:t xml:space="preserve">тендерної </w:t>
            </w:r>
            <w:r w:rsidRPr="00251A7A">
              <w:rPr>
                <w:rFonts w:ascii="Times New Roman" w:eastAsia="Times New Roman" w:hAnsi="Times New Roman" w:cs="Times New Roman"/>
                <w:color w:val="000000"/>
                <w:sz w:val="24"/>
                <w:szCs w:val="24"/>
                <w:lang w:val="ru-RU"/>
              </w:rPr>
              <w:t>пропозиції:</w:t>
            </w:r>
          </w:p>
          <w:p w:rsidR="00251A7A" w:rsidRPr="00E24D78" w:rsidRDefault="00251A7A" w:rsidP="00251A7A">
            <w:pPr>
              <w:spacing w:after="0" w:line="240" w:lineRule="auto"/>
              <w:ind w:left="10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 </w:t>
            </w:r>
            <w:r w:rsidRPr="00E24D78">
              <w:rPr>
                <w:rFonts w:ascii="Times New Roman" w:eastAsia="Times New Roman" w:hAnsi="Times New Roman" w:cs="Times New Roman"/>
                <w:sz w:val="24"/>
                <w:szCs w:val="24"/>
                <w:lang w:val="ru-RU"/>
              </w:rPr>
              <w:t>для юридичних осіб - протокол засновників/виписка з протоколу засновників, наказ про призначення.</w:t>
            </w:r>
          </w:p>
          <w:p w:rsidR="00FB7724" w:rsidRPr="00FB7724" w:rsidRDefault="00FB7724" w:rsidP="00FB7724">
            <w:pPr>
              <w:spacing w:after="0" w:line="240" w:lineRule="auto"/>
              <w:ind w:left="1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B7724">
              <w:rPr>
                <w:rFonts w:ascii="Times New Roman" w:eastAsia="Times New Roman" w:hAnsi="Times New Roman" w:cs="Times New Roman"/>
                <w:sz w:val="24"/>
                <w:szCs w:val="24"/>
                <w:lang w:val="ru-RU"/>
              </w:rPr>
              <w:t xml:space="preserve">— </w:t>
            </w:r>
            <w:r w:rsidRPr="00FB772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E24D78" w:rsidRPr="00FB7724" w:rsidTr="00E24D78">
        <w:trPr>
          <w:trHeight w:val="3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E24D78">
              <w:rPr>
                <w:rFonts w:ascii="Times New Roman" w:hAnsi="Times New Roman" w:cs="Times New Roman"/>
                <w:sz w:val="24"/>
                <w:szCs w:val="24"/>
              </w:rPr>
              <w:t xml:space="preserve">Копія витягу з реєстру платників податку на додану вартість </w:t>
            </w:r>
            <w:r w:rsidRPr="00E24D78">
              <w:rPr>
                <w:rFonts w:ascii="Times New Roman" w:hAnsi="Times New Roman" w:cs="Times New Roman"/>
                <w:i/>
                <w:sz w:val="24"/>
                <w:szCs w:val="24"/>
              </w:rPr>
              <w:t>(для платників ПДВ).</w:t>
            </w:r>
          </w:p>
        </w:tc>
      </w:tr>
      <w:tr w:rsidR="00E24D78" w:rsidRPr="00FB7724"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Pr>
                <w:rFonts w:ascii="Times New Roman" w:hAnsi="Times New Roman" w:cs="Times New Roman"/>
                <w:color w:val="000000"/>
                <w:sz w:val="24"/>
                <w:szCs w:val="24"/>
              </w:rPr>
              <w:t>Копія витягу з реєстру платників єдиного податку (</w:t>
            </w:r>
            <w:r>
              <w:rPr>
                <w:rFonts w:ascii="Times New Roman" w:hAnsi="Times New Roman" w:cs="Times New Roman"/>
                <w:i/>
                <w:color w:val="000000"/>
                <w:sz w:val="24"/>
                <w:szCs w:val="24"/>
              </w:rPr>
              <w:t>для платників єдиного податку</w:t>
            </w:r>
            <w:r>
              <w:rPr>
                <w:rFonts w:ascii="Times New Roman" w:hAnsi="Times New Roman" w:cs="Times New Roman"/>
                <w:color w:val="000000"/>
                <w:sz w:val="24"/>
                <w:szCs w:val="24"/>
              </w:rPr>
              <w:t>).</w:t>
            </w:r>
          </w:p>
        </w:tc>
      </w:tr>
      <w:tr w:rsidR="00FB7724" w:rsidRPr="00FB7724" w:rsidTr="00251A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E24D78" w:rsidP="00FB7724">
            <w:pPr>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7724" w:rsidRPr="00FB7724" w:rsidRDefault="00FB7724" w:rsidP="00FB7724">
            <w:pPr>
              <w:spacing w:after="0" w:line="240" w:lineRule="auto"/>
              <w:ind w:left="100" w:right="120" w:hanging="2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3C23A3">
              <w:rPr>
                <w:rFonts w:ascii="Times New Roman" w:eastAsia="Times New Roman" w:hAnsi="Times New Roman" w:cs="Times New Roman"/>
                <w:sz w:val="24"/>
                <w:szCs w:val="24"/>
                <w:lang w:val="ru-RU"/>
              </w:rPr>
              <w:t>у</w:t>
            </w:r>
            <w:r w:rsidRPr="003C23A3">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24D78">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bl>
    <w:p w:rsidR="00FB7724" w:rsidRPr="00FB7724" w:rsidRDefault="00FB7724" w:rsidP="00FB7724">
      <w:pPr>
        <w:spacing w:after="0" w:line="240" w:lineRule="auto"/>
        <w:rPr>
          <w:rFonts w:ascii="Times New Roman" w:eastAsia="Times New Roman" w:hAnsi="Times New Roman" w:cs="Times New Roman"/>
          <w:sz w:val="24"/>
          <w:szCs w:val="24"/>
          <w:lang w:val="ru-RU"/>
        </w:rPr>
      </w:pPr>
    </w:p>
    <w:p w:rsidR="00FB7724" w:rsidRPr="00FB7724" w:rsidRDefault="00FB7724" w:rsidP="00FB7724">
      <w:pPr>
        <w:spacing w:after="0" w:line="240" w:lineRule="auto"/>
        <w:rPr>
          <w:rFonts w:ascii="Times New Roman" w:eastAsia="Times New Roman" w:hAnsi="Times New Roman" w:cs="Times New Roman"/>
          <w:sz w:val="24"/>
          <w:szCs w:val="24"/>
          <w:lang w:val="ru-RU"/>
        </w:rPr>
      </w:pPr>
      <w:bookmarkStart w:id="8" w:name="_heading=h.gjdgxs" w:colFirst="0" w:colLast="0"/>
      <w:bookmarkEnd w:id="8"/>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FC59BE" w:rsidRDefault="00FC59BE"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FC59BE" w:rsidRDefault="00FC59BE"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FC59BE" w:rsidRDefault="00FC59BE"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7876C7" w:rsidRDefault="007876C7"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141306">
      <w:pPr>
        <w:spacing w:after="0" w:line="240" w:lineRule="auto"/>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Default="003C23A3" w:rsidP="00A35F21">
      <w:pPr>
        <w:spacing w:after="0" w:line="240" w:lineRule="auto"/>
        <w:ind w:left="5660" w:firstLine="700"/>
        <w:jc w:val="right"/>
        <w:rPr>
          <w:rFonts w:ascii="Times New Roman" w:eastAsia="Times New Roman" w:hAnsi="Times New Roman" w:cs="Times New Roman"/>
          <w:b/>
          <w:color w:val="000000"/>
          <w:sz w:val="24"/>
          <w:szCs w:val="24"/>
          <w:lang w:val="ru-RU"/>
        </w:rPr>
      </w:pPr>
    </w:p>
    <w:p w:rsidR="003C23A3" w:rsidRPr="003C23A3" w:rsidRDefault="003C23A3" w:rsidP="003C23A3">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b/>
          <w:color w:val="000000"/>
          <w:sz w:val="24"/>
          <w:szCs w:val="24"/>
        </w:rPr>
        <w:lastRenderedPageBreak/>
        <w:t>ДОДАТОК  2</w:t>
      </w:r>
    </w:p>
    <w:p w:rsidR="003C23A3" w:rsidRPr="003C23A3" w:rsidRDefault="003C23A3" w:rsidP="003C23A3">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i/>
          <w:color w:val="000000"/>
          <w:sz w:val="24"/>
          <w:szCs w:val="24"/>
        </w:rPr>
        <w:t>до тендерної документації</w:t>
      </w:r>
      <w:r w:rsidRPr="003C23A3">
        <w:rPr>
          <w:rFonts w:ascii="Times New Roman" w:eastAsia="Times New Roman" w:hAnsi="Times New Roman" w:cs="Times New Roman"/>
          <w:color w:val="000000"/>
          <w:sz w:val="24"/>
          <w:szCs w:val="24"/>
        </w:rPr>
        <w:t> </w:t>
      </w:r>
    </w:p>
    <w:p w:rsidR="000075A7" w:rsidRPr="000075A7" w:rsidRDefault="000075A7" w:rsidP="000075A7">
      <w:pPr>
        <w:ind w:firstLine="709"/>
        <w:jc w:val="center"/>
        <w:rPr>
          <w:rFonts w:ascii="Times New Roman" w:hAnsi="Times New Roman" w:cs="Times New Roman"/>
          <w:b/>
          <w:sz w:val="24"/>
          <w:szCs w:val="24"/>
        </w:rPr>
      </w:pPr>
      <w:r w:rsidRPr="000075A7">
        <w:rPr>
          <w:rFonts w:ascii="Times New Roman" w:hAnsi="Times New Roman" w:cs="Times New Roman"/>
          <w:b/>
          <w:sz w:val="24"/>
          <w:szCs w:val="24"/>
        </w:rPr>
        <w:t>Технічна специфікація</w:t>
      </w:r>
    </w:p>
    <w:p w:rsidR="000075A7" w:rsidRPr="000075A7" w:rsidRDefault="000075A7" w:rsidP="000075A7">
      <w:pPr>
        <w:ind w:firstLine="709"/>
        <w:jc w:val="center"/>
        <w:rPr>
          <w:rFonts w:ascii="Times New Roman" w:hAnsi="Times New Roman" w:cs="Times New Roman"/>
          <w:b/>
          <w:sz w:val="24"/>
          <w:szCs w:val="24"/>
        </w:rPr>
      </w:pPr>
      <w:r w:rsidRPr="000075A7">
        <w:rPr>
          <w:rFonts w:ascii="Times New Roman" w:hAnsi="Times New Roman" w:cs="Times New Roman"/>
          <w:b/>
          <w:sz w:val="24"/>
          <w:szCs w:val="24"/>
        </w:rPr>
        <w:t>на Закупівлю:</w:t>
      </w:r>
    </w:p>
    <w:p w:rsidR="000075A7" w:rsidRPr="000075A7" w:rsidRDefault="000075A7" w:rsidP="000075A7">
      <w:pPr>
        <w:ind w:firstLine="709"/>
        <w:jc w:val="center"/>
        <w:rPr>
          <w:rFonts w:ascii="Times New Roman" w:hAnsi="Times New Roman" w:cs="Times New Roman"/>
          <w:b/>
          <w:sz w:val="24"/>
          <w:szCs w:val="24"/>
        </w:rPr>
      </w:pPr>
    </w:p>
    <w:p w:rsidR="000075A7" w:rsidRPr="000075A7" w:rsidRDefault="000075A7" w:rsidP="000075A7">
      <w:pPr>
        <w:ind w:firstLine="709"/>
        <w:jc w:val="center"/>
        <w:rPr>
          <w:rFonts w:ascii="Times New Roman" w:hAnsi="Times New Roman" w:cs="Times New Roman"/>
          <w:b/>
          <w:bCs/>
          <w:sz w:val="24"/>
          <w:szCs w:val="24"/>
        </w:rPr>
      </w:pPr>
      <w:r w:rsidRPr="000075A7">
        <w:rPr>
          <w:rFonts w:ascii="Times New Roman" w:hAnsi="Times New Roman" w:cs="Times New Roman"/>
          <w:b/>
          <w:bCs/>
          <w:sz w:val="24"/>
          <w:szCs w:val="24"/>
        </w:rPr>
        <w:t>«ДК 021:2015: 33690000-3 Лікарські засоби різні (Лабораторні реактиви)</w:t>
      </w:r>
    </w:p>
    <w:p w:rsidR="000075A7" w:rsidRPr="000075A7" w:rsidRDefault="000075A7" w:rsidP="000075A7">
      <w:pPr>
        <w:suppressAutoHyphens/>
        <w:ind w:firstLine="284"/>
        <w:jc w:val="center"/>
        <w:rPr>
          <w:rFonts w:ascii="Times New Roman" w:hAnsi="Times New Roman" w:cs="Times New Roman"/>
          <w:b/>
          <w:bCs/>
          <w:i/>
          <w:iCs/>
          <w:sz w:val="24"/>
          <w:szCs w:val="24"/>
        </w:rPr>
      </w:pPr>
      <w:r w:rsidRPr="000075A7">
        <w:rPr>
          <w:rFonts w:ascii="Times New Roman" w:hAnsi="Times New Roman" w:cs="Times New Roman"/>
          <w:b/>
          <w:bCs/>
          <w:i/>
          <w:iCs/>
          <w:sz w:val="24"/>
          <w:szCs w:val="24"/>
        </w:rPr>
        <w:t>Загальні вимоги:</w:t>
      </w:r>
    </w:p>
    <w:p w:rsidR="000075A7" w:rsidRPr="000075A7" w:rsidRDefault="000075A7" w:rsidP="000075A7">
      <w:pPr>
        <w:pStyle w:val="Standard"/>
        <w:ind w:firstLine="708"/>
        <w:jc w:val="both"/>
        <w:rPr>
          <w:rFonts w:ascii="Times New Roman" w:eastAsia="Times New Roman" w:hAnsi="Times New Roman" w:cs="Times New Roman"/>
          <w:bCs/>
        </w:rPr>
      </w:pPr>
      <w:r w:rsidRPr="000075A7">
        <w:rPr>
          <w:rFonts w:ascii="Times New Roman" w:eastAsia="SimSun" w:hAnsi="Times New Roman" w:cs="Times New Roman"/>
        </w:rPr>
        <w:t xml:space="preserve">1) </w:t>
      </w:r>
      <w:r w:rsidRPr="000075A7">
        <w:rPr>
          <w:rFonts w:ascii="Times New Roman" w:eastAsia="Times New Roman" w:hAnsi="Times New Roman" w:cs="Times New Roman"/>
          <w:bCs/>
        </w:rPr>
        <w:t>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Ця вимога засвідчується гарантійним листом про надання під час поставки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при постачанні надати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0075A7" w:rsidRPr="000075A7" w:rsidRDefault="000075A7" w:rsidP="000075A7">
      <w:pPr>
        <w:pStyle w:val="Standard"/>
        <w:ind w:firstLine="708"/>
        <w:jc w:val="both"/>
        <w:rPr>
          <w:rFonts w:ascii="Times New Roman" w:eastAsia="Times New Roman" w:hAnsi="Times New Roman" w:cs="Times New Roman"/>
        </w:rPr>
      </w:pPr>
      <w:r w:rsidRPr="000075A7">
        <w:rPr>
          <w:rFonts w:ascii="Times New Roman" w:eastAsia="Times New Roman" w:hAnsi="Times New Roman" w:cs="Times New Roman"/>
          <w:bCs/>
        </w:rPr>
        <w:t>2) Довідка в довільній формі про гарантії належного терміну придатності на товари, що на момент поставки повинен складати не менше 80 % від загального терміну придатності</w:t>
      </w:r>
      <w:r w:rsidRPr="000075A7">
        <w:rPr>
          <w:rFonts w:ascii="Times New Roman" w:eastAsia="Times New Roman" w:hAnsi="Times New Roman" w:cs="Times New Roman"/>
        </w:rPr>
        <w:t>.</w:t>
      </w:r>
    </w:p>
    <w:p w:rsidR="000075A7" w:rsidRPr="000075A7" w:rsidRDefault="000075A7" w:rsidP="000075A7">
      <w:pPr>
        <w:ind w:firstLine="708"/>
        <w:jc w:val="both"/>
        <w:rPr>
          <w:rFonts w:ascii="Times New Roman" w:hAnsi="Times New Roman" w:cs="Times New Roman"/>
          <w:b/>
          <w:bCs/>
          <w:i/>
          <w:iCs/>
          <w:sz w:val="24"/>
          <w:szCs w:val="24"/>
        </w:rPr>
      </w:pPr>
      <w:r w:rsidRPr="000075A7">
        <w:rPr>
          <w:rFonts w:ascii="Times New Roman" w:hAnsi="Times New Roman" w:cs="Times New Roman"/>
          <w:sz w:val="24"/>
          <w:szCs w:val="24"/>
        </w:rPr>
        <w:t xml:space="preserve">3)З метою запобігання закупівлі фальсифікатів та отримання гарантійна своєчасне постачання товару у кількості та якості, яких вимагає ця документація, у складі пропозиції Учасник повинен надати оригінали гарантійних листів виробника або уповноваженого представника виробника, диллера, дистриб’ютора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w:t>
      </w:r>
      <w:r w:rsidRPr="000075A7">
        <w:rPr>
          <w:rFonts w:ascii="Times New Roman" w:hAnsi="Times New Roman" w:cs="Times New Roman"/>
          <w:b/>
          <w:bCs/>
          <w:i/>
          <w:iCs/>
          <w:color w:val="000000"/>
          <w:sz w:val="24"/>
          <w:szCs w:val="24"/>
        </w:rPr>
        <w:t>Гарантійний лист повинен включати: назву учасника, назву предмету закупівлі згідно оголошення, номер закупівлі у системі PROZORRO.</w:t>
      </w:r>
    </w:p>
    <w:p w:rsidR="000075A7" w:rsidRPr="000075A7" w:rsidRDefault="000075A7" w:rsidP="000075A7">
      <w:pPr>
        <w:jc w:val="both"/>
        <w:rPr>
          <w:rFonts w:ascii="Times New Roman" w:hAnsi="Times New Roman" w:cs="Times New Roman"/>
          <w:sz w:val="24"/>
          <w:szCs w:val="24"/>
        </w:rPr>
      </w:pPr>
      <w:r w:rsidRPr="000075A7">
        <w:rPr>
          <w:rFonts w:ascii="Times New Roman" w:hAnsi="Times New Roman" w:cs="Times New Roman"/>
          <w:sz w:val="24"/>
          <w:szCs w:val="24"/>
        </w:rPr>
        <w:t>4) 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ТС з відомостями щодо відповідності вимогам Замовника.</w:t>
      </w:r>
    </w:p>
    <w:p w:rsidR="000075A7" w:rsidRPr="000075A7" w:rsidRDefault="000075A7" w:rsidP="000075A7">
      <w:pPr>
        <w:suppressAutoHyphens/>
        <w:jc w:val="both"/>
        <w:rPr>
          <w:rFonts w:ascii="Times New Roman" w:eastAsia="SimSun" w:hAnsi="Times New Roman" w:cs="Times New Roman"/>
          <w:kern w:val="3"/>
          <w:sz w:val="24"/>
          <w:szCs w:val="24"/>
          <w:lang w:eastAsia="zh-CN" w:bidi="hi-IN"/>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90"/>
        <w:gridCol w:w="2268"/>
        <w:gridCol w:w="4253"/>
        <w:gridCol w:w="850"/>
        <w:gridCol w:w="940"/>
      </w:tblGrid>
      <w:tr w:rsidR="000075A7" w:rsidRPr="000075A7" w:rsidTr="008C13DC">
        <w:trPr>
          <w:trHeight w:val="328"/>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b/>
                <w:bCs/>
                <w:sz w:val="24"/>
                <w:szCs w:val="24"/>
              </w:rPr>
            </w:pPr>
            <w:r w:rsidRPr="000075A7">
              <w:rPr>
                <w:rFonts w:ascii="Times New Roman" w:hAnsi="Times New Roman" w:cs="Times New Roman"/>
                <w:b/>
                <w:bCs/>
                <w:sz w:val="24"/>
                <w:szCs w:val="24"/>
              </w:rPr>
              <w:t>№</w:t>
            </w:r>
          </w:p>
        </w:tc>
        <w:tc>
          <w:tcPr>
            <w:tcW w:w="1790" w:type="dxa"/>
            <w:shd w:val="clear" w:color="auto" w:fill="auto"/>
            <w:noWrap/>
            <w:vAlign w:val="center"/>
            <w:hideMark/>
          </w:tcPr>
          <w:p w:rsidR="000075A7" w:rsidRPr="000075A7" w:rsidRDefault="000075A7" w:rsidP="008C13DC">
            <w:pPr>
              <w:jc w:val="both"/>
              <w:rPr>
                <w:rFonts w:ascii="Times New Roman" w:hAnsi="Times New Roman" w:cs="Times New Roman"/>
                <w:b/>
                <w:bCs/>
                <w:sz w:val="24"/>
                <w:szCs w:val="24"/>
              </w:rPr>
            </w:pPr>
            <w:r w:rsidRPr="000075A7">
              <w:rPr>
                <w:rFonts w:ascii="Times New Roman" w:hAnsi="Times New Roman" w:cs="Times New Roman"/>
                <w:b/>
                <w:bCs/>
                <w:sz w:val="24"/>
                <w:szCs w:val="24"/>
              </w:rPr>
              <w:t>Найменування</w:t>
            </w:r>
          </w:p>
        </w:tc>
        <w:tc>
          <w:tcPr>
            <w:tcW w:w="2268" w:type="dxa"/>
            <w:shd w:val="clear" w:color="auto" w:fill="auto"/>
            <w:noWrap/>
            <w:vAlign w:val="center"/>
            <w:hideMark/>
          </w:tcPr>
          <w:p w:rsidR="000075A7" w:rsidRPr="000075A7" w:rsidRDefault="000075A7" w:rsidP="008C13DC">
            <w:pPr>
              <w:jc w:val="center"/>
              <w:rPr>
                <w:rFonts w:ascii="Times New Roman" w:hAnsi="Times New Roman" w:cs="Times New Roman"/>
                <w:b/>
                <w:bCs/>
                <w:sz w:val="24"/>
                <w:szCs w:val="24"/>
              </w:rPr>
            </w:pPr>
            <w:r w:rsidRPr="000075A7">
              <w:rPr>
                <w:rFonts w:ascii="Times New Roman" w:hAnsi="Times New Roman" w:cs="Times New Roman"/>
                <w:b/>
                <w:bCs/>
                <w:sz w:val="24"/>
                <w:szCs w:val="24"/>
              </w:rPr>
              <w:t>Код НК 024:2023</w:t>
            </w:r>
          </w:p>
        </w:tc>
        <w:tc>
          <w:tcPr>
            <w:tcW w:w="4253" w:type="dxa"/>
            <w:shd w:val="clear" w:color="auto" w:fill="auto"/>
            <w:noWrap/>
            <w:vAlign w:val="center"/>
            <w:hideMark/>
          </w:tcPr>
          <w:p w:rsidR="000075A7" w:rsidRPr="000075A7" w:rsidRDefault="000075A7" w:rsidP="008C13DC">
            <w:pPr>
              <w:jc w:val="center"/>
              <w:rPr>
                <w:rFonts w:ascii="Times New Roman" w:hAnsi="Times New Roman" w:cs="Times New Roman"/>
                <w:b/>
                <w:bCs/>
                <w:sz w:val="24"/>
                <w:szCs w:val="24"/>
                <w:lang w:val="ru-RU"/>
              </w:rPr>
            </w:pPr>
            <w:r w:rsidRPr="000075A7">
              <w:rPr>
                <w:rFonts w:ascii="Times New Roman" w:hAnsi="Times New Roman" w:cs="Times New Roman"/>
                <w:b/>
                <w:bCs/>
                <w:sz w:val="24"/>
                <w:szCs w:val="24"/>
              </w:rPr>
              <w:t>Медико-технічні вимоги до предмету закупівлі</w:t>
            </w:r>
          </w:p>
        </w:tc>
        <w:tc>
          <w:tcPr>
            <w:tcW w:w="850" w:type="dxa"/>
            <w:shd w:val="clear" w:color="auto" w:fill="auto"/>
            <w:noWrap/>
            <w:vAlign w:val="center"/>
            <w:hideMark/>
          </w:tcPr>
          <w:p w:rsidR="000075A7" w:rsidRPr="000075A7" w:rsidRDefault="000075A7" w:rsidP="008C13DC">
            <w:pPr>
              <w:jc w:val="center"/>
              <w:rPr>
                <w:rFonts w:ascii="Times New Roman" w:hAnsi="Times New Roman" w:cs="Times New Roman"/>
                <w:b/>
                <w:bCs/>
                <w:sz w:val="24"/>
                <w:szCs w:val="24"/>
              </w:rPr>
            </w:pPr>
            <w:r w:rsidRPr="000075A7">
              <w:rPr>
                <w:rFonts w:ascii="Times New Roman" w:hAnsi="Times New Roman" w:cs="Times New Roman"/>
                <w:b/>
                <w:bCs/>
                <w:sz w:val="24"/>
                <w:szCs w:val="24"/>
              </w:rPr>
              <w:t>Од. вим.</w:t>
            </w:r>
          </w:p>
        </w:tc>
        <w:tc>
          <w:tcPr>
            <w:tcW w:w="940" w:type="dxa"/>
            <w:shd w:val="clear" w:color="auto" w:fill="auto"/>
            <w:noWrap/>
            <w:vAlign w:val="center"/>
            <w:hideMark/>
          </w:tcPr>
          <w:p w:rsidR="000075A7" w:rsidRPr="000075A7" w:rsidRDefault="000075A7" w:rsidP="008C13DC">
            <w:pPr>
              <w:jc w:val="center"/>
              <w:rPr>
                <w:rFonts w:ascii="Times New Roman" w:hAnsi="Times New Roman" w:cs="Times New Roman"/>
                <w:b/>
                <w:bCs/>
                <w:sz w:val="24"/>
                <w:szCs w:val="24"/>
              </w:rPr>
            </w:pPr>
            <w:r w:rsidRPr="000075A7">
              <w:rPr>
                <w:rFonts w:ascii="Times New Roman" w:hAnsi="Times New Roman" w:cs="Times New Roman"/>
                <w:b/>
                <w:bCs/>
                <w:sz w:val="24"/>
                <w:szCs w:val="24"/>
              </w:rPr>
              <w:t>Кількість</w:t>
            </w:r>
          </w:p>
        </w:tc>
      </w:tr>
      <w:tr w:rsidR="000075A7" w:rsidRPr="000075A7" w:rsidTr="008C13DC">
        <w:trPr>
          <w:trHeight w:val="313"/>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lang w:val="ru-RU"/>
              </w:rPr>
            </w:pPr>
            <w:bookmarkStart w:id="9" w:name="_Hlk157679976"/>
            <w:r w:rsidRPr="000075A7">
              <w:rPr>
                <w:rFonts w:ascii="Times New Roman" w:hAnsi="Times New Roman" w:cs="Times New Roman"/>
                <w:sz w:val="24"/>
                <w:szCs w:val="24"/>
                <w:lang w:val="ru-RU"/>
              </w:rPr>
              <w:t>Агар Ендо</w:t>
            </w:r>
            <w:bookmarkEnd w:id="9"/>
          </w:p>
        </w:tc>
        <w:tc>
          <w:tcPr>
            <w:tcW w:w="2268" w:type="dxa"/>
            <w:shd w:val="clear" w:color="auto" w:fill="auto"/>
            <w:hideMark/>
          </w:tcPr>
          <w:p w:rsidR="000075A7" w:rsidRPr="000075A7" w:rsidRDefault="000075A7" w:rsidP="008C13DC">
            <w:pPr>
              <w:autoSpaceDE w:val="0"/>
              <w:autoSpaceDN w:val="0"/>
              <w:adjustRightInd w:val="0"/>
              <w:jc w:val="both"/>
              <w:rPr>
                <w:rFonts w:ascii="Times New Roman" w:hAnsi="Times New Roman" w:cs="Times New Roman"/>
                <w:sz w:val="24"/>
                <w:szCs w:val="24"/>
                <w:lang w:val="ru-RU"/>
              </w:rPr>
            </w:pPr>
            <w:bookmarkStart w:id="10" w:name="_Hlk157679985"/>
            <w:r w:rsidRPr="000075A7">
              <w:rPr>
                <w:rFonts w:ascii="Times New Roman" w:hAnsi="Times New Roman" w:cs="Times New Roman"/>
                <w:sz w:val="24"/>
                <w:szCs w:val="24"/>
                <w:lang w:val="ru-RU"/>
              </w:rPr>
              <w:t>61627 Агар для</w:t>
            </w:r>
          </w:p>
          <w:p w:rsidR="000075A7" w:rsidRPr="000075A7" w:rsidRDefault="000075A7" w:rsidP="008C13DC">
            <w:pPr>
              <w:autoSpaceDE w:val="0"/>
              <w:autoSpaceDN w:val="0"/>
              <w:adjustRightInd w:val="0"/>
              <w:jc w:val="both"/>
              <w:rPr>
                <w:rFonts w:ascii="Times New Roman" w:hAnsi="Times New Roman" w:cs="Times New Roman"/>
                <w:sz w:val="24"/>
                <w:szCs w:val="24"/>
                <w:lang w:val="ru-RU"/>
              </w:rPr>
            </w:pPr>
            <w:r w:rsidRPr="000075A7">
              <w:rPr>
                <w:rFonts w:ascii="Times New Roman" w:hAnsi="Times New Roman" w:cs="Times New Roman"/>
                <w:sz w:val="24"/>
                <w:szCs w:val="24"/>
              </w:rPr>
              <w:t>Enterobacteriaceae</w:t>
            </w:r>
            <w:r w:rsidRPr="000075A7">
              <w:rPr>
                <w:rFonts w:ascii="Times New Roman" w:hAnsi="Times New Roman" w:cs="Times New Roman"/>
                <w:sz w:val="24"/>
                <w:szCs w:val="24"/>
                <w:lang w:val="ru-RU"/>
              </w:rPr>
              <w:t>,</w:t>
            </w:r>
          </w:p>
          <w:p w:rsidR="000075A7" w:rsidRPr="000075A7" w:rsidRDefault="000075A7" w:rsidP="008C13DC">
            <w:pPr>
              <w:autoSpaceDE w:val="0"/>
              <w:autoSpaceDN w:val="0"/>
              <w:adjustRightInd w:val="0"/>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Живильне середовище</w:t>
            </w:r>
          </w:p>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i/>
                <w:iCs/>
                <w:sz w:val="24"/>
                <w:szCs w:val="24"/>
              </w:rPr>
              <w:t>in vitro</w:t>
            </w:r>
            <w:r w:rsidRPr="000075A7">
              <w:rPr>
                <w:rFonts w:ascii="Times New Roman" w:hAnsi="Times New Roman" w:cs="Times New Roman"/>
                <w:sz w:val="24"/>
                <w:szCs w:val="24"/>
                <w:lang w:val="ru-RU"/>
              </w:rPr>
              <w:t>)</w:t>
            </w:r>
            <w:bookmarkEnd w:id="10"/>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eastAsia="uk-UA"/>
              </w:rPr>
              <w:t>Використовується для виділення та диференціації ентеробактерій за здатністю ферментувати лактозу.</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кг</w:t>
            </w:r>
          </w:p>
        </w:tc>
        <w:tc>
          <w:tcPr>
            <w:tcW w:w="940" w:type="dxa"/>
            <w:shd w:val="clear" w:color="auto" w:fill="auto"/>
            <w:noWrap/>
            <w:hideMark/>
          </w:tcPr>
          <w:p w:rsidR="000075A7" w:rsidRPr="000075A7" w:rsidRDefault="000075A7" w:rsidP="008C13DC">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0,25</w:t>
            </w:r>
          </w:p>
        </w:tc>
      </w:tr>
      <w:tr w:rsidR="000075A7" w:rsidRPr="000075A7" w:rsidTr="008C13DC">
        <w:trPr>
          <w:trHeight w:val="313"/>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2</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rPr>
            </w:pPr>
            <w:bookmarkStart w:id="11" w:name="_Hlk157680024"/>
            <w:r w:rsidRPr="000075A7">
              <w:rPr>
                <w:rFonts w:ascii="Times New Roman" w:hAnsi="Times New Roman" w:cs="Times New Roman"/>
                <w:sz w:val="24"/>
                <w:szCs w:val="24"/>
              </w:rPr>
              <w:t>Бактоагар Плоскірева</w:t>
            </w:r>
            <w:bookmarkEnd w:id="11"/>
          </w:p>
        </w:tc>
        <w:tc>
          <w:tcPr>
            <w:tcW w:w="2268" w:type="dxa"/>
            <w:shd w:val="clear" w:color="auto" w:fill="auto"/>
            <w:hideMark/>
          </w:tcPr>
          <w:p w:rsidR="000075A7" w:rsidRPr="000075A7" w:rsidRDefault="000075A7" w:rsidP="008C13DC">
            <w:pPr>
              <w:autoSpaceDE w:val="0"/>
              <w:autoSpaceDN w:val="0"/>
              <w:adjustRightInd w:val="0"/>
              <w:jc w:val="both"/>
              <w:rPr>
                <w:rFonts w:ascii="Times New Roman" w:hAnsi="Times New Roman" w:cs="Times New Roman"/>
                <w:sz w:val="24"/>
                <w:szCs w:val="24"/>
                <w:lang w:val="ru-RU"/>
              </w:rPr>
            </w:pPr>
            <w:bookmarkStart w:id="12" w:name="_Hlk157680033"/>
            <w:r w:rsidRPr="000075A7">
              <w:rPr>
                <w:rFonts w:ascii="Times New Roman" w:hAnsi="Times New Roman" w:cs="Times New Roman"/>
                <w:sz w:val="24"/>
                <w:szCs w:val="24"/>
                <w:lang w:val="ru-RU"/>
              </w:rPr>
              <w:t>58592 Агар з дезоксихолатом,</w:t>
            </w:r>
          </w:p>
          <w:p w:rsidR="000075A7" w:rsidRPr="000075A7" w:rsidRDefault="000075A7" w:rsidP="008C13DC">
            <w:pPr>
              <w:autoSpaceDE w:val="0"/>
              <w:autoSpaceDN w:val="0"/>
              <w:adjustRightInd w:val="0"/>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 xml:space="preserve">Живильне </w:t>
            </w:r>
            <w:r w:rsidRPr="000075A7">
              <w:rPr>
                <w:rFonts w:ascii="Times New Roman" w:hAnsi="Times New Roman" w:cs="Times New Roman"/>
                <w:sz w:val="24"/>
                <w:szCs w:val="24"/>
                <w:lang w:val="ru-RU"/>
              </w:rPr>
              <w:lastRenderedPageBreak/>
              <w:t>середовище</w:t>
            </w:r>
          </w:p>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i/>
                <w:iCs/>
                <w:sz w:val="24"/>
                <w:szCs w:val="24"/>
              </w:rPr>
              <w:t>in vitro</w:t>
            </w:r>
            <w:bookmarkEnd w:id="12"/>
            <w:r w:rsidRPr="000075A7">
              <w:rPr>
                <w:rFonts w:ascii="Times New Roman" w:hAnsi="Times New Roman" w:cs="Times New Roman"/>
                <w:i/>
                <w:iCs/>
                <w:sz w:val="24"/>
                <w:szCs w:val="24"/>
              </w:rPr>
              <w:t>)</w:t>
            </w:r>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eastAsia="uk-UA"/>
              </w:rPr>
              <w:lastRenderedPageBreak/>
              <w:t xml:space="preserve">Використовоють для виділення патогенної мікрофлори, а сааме сальмонели та шигели. Середовище інгібує ріст грам-позитивної </w:t>
            </w:r>
            <w:r w:rsidRPr="000075A7">
              <w:rPr>
                <w:rFonts w:ascii="Times New Roman" w:hAnsi="Times New Roman" w:cs="Times New Roman"/>
                <w:sz w:val="24"/>
                <w:szCs w:val="24"/>
                <w:lang w:val="ru-RU" w:eastAsia="uk-UA"/>
              </w:rPr>
              <w:lastRenderedPageBreak/>
              <w:t>мікрофлори, та частково грам-негативної.</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lastRenderedPageBreak/>
              <w:t>кг</w:t>
            </w:r>
          </w:p>
        </w:tc>
        <w:tc>
          <w:tcPr>
            <w:tcW w:w="940" w:type="dxa"/>
            <w:shd w:val="clear" w:color="auto" w:fill="auto"/>
            <w:noWrap/>
            <w:hideMark/>
          </w:tcPr>
          <w:p w:rsidR="000075A7" w:rsidRPr="000075A7" w:rsidRDefault="000075A7" w:rsidP="008C13DC">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0,25</w:t>
            </w:r>
          </w:p>
        </w:tc>
      </w:tr>
      <w:tr w:rsidR="000075A7" w:rsidRPr="000075A7" w:rsidTr="008C13DC">
        <w:trPr>
          <w:trHeight w:val="313"/>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lastRenderedPageBreak/>
              <w:t>3</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rPr>
            </w:pPr>
            <w:bookmarkStart w:id="13" w:name="_Hlk157680047"/>
            <w:r w:rsidRPr="000075A7">
              <w:rPr>
                <w:rFonts w:ascii="Times New Roman" w:hAnsi="Times New Roman" w:cs="Times New Roman"/>
                <w:sz w:val="24"/>
                <w:szCs w:val="24"/>
              </w:rPr>
              <w:t>Цитратний агар Сіммонса</w:t>
            </w:r>
            <w:bookmarkEnd w:id="13"/>
          </w:p>
        </w:tc>
        <w:tc>
          <w:tcPr>
            <w:tcW w:w="2268" w:type="dxa"/>
            <w:shd w:val="clear" w:color="auto" w:fill="auto"/>
            <w:hideMark/>
          </w:tcPr>
          <w:p w:rsidR="000075A7" w:rsidRPr="000075A7" w:rsidRDefault="000075A7" w:rsidP="008C13DC">
            <w:pPr>
              <w:autoSpaceDE w:val="0"/>
              <w:autoSpaceDN w:val="0"/>
              <w:adjustRightInd w:val="0"/>
              <w:jc w:val="both"/>
              <w:rPr>
                <w:rFonts w:ascii="Times New Roman" w:hAnsi="Times New Roman" w:cs="Times New Roman"/>
                <w:sz w:val="24"/>
                <w:szCs w:val="24"/>
              </w:rPr>
            </w:pPr>
            <w:bookmarkStart w:id="14" w:name="_Hlk157680057"/>
            <w:r w:rsidRPr="000075A7">
              <w:rPr>
                <w:rFonts w:ascii="Times New Roman" w:hAnsi="Times New Roman" w:cs="Times New Roman"/>
                <w:sz w:val="24"/>
                <w:szCs w:val="24"/>
              </w:rPr>
              <w:t>58669 Цитратний агар Сіммонса</w:t>
            </w:r>
          </w:p>
          <w:p w:rsidR="000075A7" w:rsidRPr="000075A7" w:rsidRDefault="000075A7" w:rsidP="008C13DC">
            <w:pPr>
              <w:autoSpaceDE w:val="0"/>
              <w:autoSpaceDN w:val="0"/>
              <w:adjustRightInd w:val="0"/>
              <w:jc w:val="both"/>
              <w:rPr>
                <w:rFonts w:ascii="Times New Roman" w:hAnsi="Times New Roman" w:cs="Times New Roman"/>
                <w:sz w:val="24"/>
                <w:szCs w:val="24"/>
              </w:rPr>
            </w:pPr>
            <w:r w:rsidRPr="000075A7">
              <w:rPr>
                <w:rFonts w:ascii="Times New Roman" w:hAnsi="Times New Roman" w:cs="Times New Roman"/>
                <w:sz w:val="24"/>
                <w:szCs w:val="24"/>
              </w:rPr>
              <w:t>Для Enterobacteriacae,</w:t>
            </w:r>
          </w:p>
          <w:p w:rsidR="000075A7" w:rsidRPr="000075A7" w:rsidRDefault="000075A7" w:rsidP="008C13DC">
            <w:pPr>
              <w:autoSpaceDE w:val="0"/>
              <w:autoSpaceDN w:val="0"/>
              <w:adjustRightInd w:val="0"/>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Живильне середовище</w:t>
            </w:r>
          </w:p>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i/>
                <w:iCs/>
                <w:sz w:val="24"/>
                <w:szCs w:val="24"/>
              </w:rPr>
              <w:t>in vitro</w:t>
            </w:r>
            <w:r w:rsidRPr="000075A7">
              <w:rPr>
                <w:rFonts w:ascii="Times New Roman" w:hAnsi="Times New Roman" w:cs="Times New Roman"/>
                <w:sz w:val="24"/>
                <w:szCs w:val="24"/>
                <w:lang w:val="ru-RU"/>
              </w:rPr>
              <w:t>)</w:t>
            </w:r>
            <w:bookmarkEnd w:id="14"/>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eastAsia="uk-UA"/>
              </w:rPr>
              <w:t>Родовая ідентифікація ентеробактерій та визначення ферментації цитрату</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кг</w:t>
            </w:r>
          </w:p>
        </w:tc>
        <w:tc>
          <w:tcPr>
            <w:tcW w:w="940" w:type="dxa"/>
            <w:shd w:val="clear" w:color="auto" w:fill="auto"/>
            <w:noWrap/>
            <w:hideMark/>
          </w:tcPr>
          <w:p w:rsidR="000075A7" w:rsidRPr="000075A7" w:rsidRDefault="000075A7" w:rsidP="008C13DC">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0,25</w:t>
            </w:r>
          </w:p>
        </w:tc>
      </w:tr>
      <w:tr w:rsidR="000075A7" w:rsidRPr="000075A7" w:rsidTr="008C13DC">
        <w:trPr>
          <w:trHeight w:val="313"/>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4</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rPr>
            </w:pPr>
            <w:bookmarkStart w:id="15" w:name="_Hlk157680071"/>
            <w:r w:rsidRPr="000075A7">
              <w:rPr>
                <w:rFonts w:ascii="Times New Roman" w:hAnsi="Times New Roman" w:cs="Times New Roman"/>
                <w:sz w:val="24"/>
                <w:szCs w:val="24"/>
              </w:rPr>
              <w:t>Сабуроагар з глюкозою</w:t>
            </w:r>
            <w:bookmarkEnd w:id="15"/>
          </w:p>
        </w:tc>
        <w:tc>
          <w:tcPr>
            <w:tcW w:w="2268" w:type="dxa"/>
            <w:shd w:val="clear" w:color="auto" w:fill="auto"/>
            <w:hideMark/>
          </w:tcPr>
          <w:p w:rsidR="000075A7" w:rsidRPr="000075A7" w:rsidRDefault="000075A7" w:rsidP="008C13DC">
            <w:pPr>
              <w:autoSpaceDE w:val="0"/>
              <w:autoSpaceDN w:val="0"/>
              <w:adjustRightInd w:val="0"/>
              <w:jc w:val="both"/>
              <w:rPr>
                <w:rFonts w:ascii="Times New Roman" w:hAnsi="Times New Roman" w:cs="Times New Roman"/>
                <w:sz w:val="24"/>
                <w:szCs w:val="24"/>
                <w:lang w:val="ru-RU"/>
              </w:rPr>
            </w:pPr>
            <w:bookmarkStart w:id="16" w:name="_Hlk157680081"/>
            <w:r w:rsidRPr="000075A7">
              <w:rPr>
                <w:rFonts w:ascii="Times New Roman" w:hAnsi="Times New Roman" w:cs="Times New Roman"/>
                <w:sz w:val="24"/>
                <w:szCs w:val="24"/>
                <w:lang w:val="ru-RU"/>
              </w:rPr>
              <w:t>58660 Агар</w:t>
            </w:r>
            <w:r w:rsidRPr="000075A7">
              <w:rPr>
                <w:rFonts w:ascii="Times New Roman" w:hAnsi="Times New Roman" w:cs="Times New Roman"/>
                <w:sz w:val="24"/>
                <w:szCs w:val="24"/>
              </w:rPr>
              <w:t xml:space="preserve"> </w:t>
            </w:r>
            <w:r w:rsidRPr="000075A7">
              <w:rPr>
                <w:rFonts w:ascii="Times New Roman" w:hAnsi="Times New Roman" w:cs="Times New Roman"/>
                <w:sz w:val="24"/>
                <w:szCs w:val="24"/>
                <w:lang w:val="ru-RU"/>
              </w:rPr>
              <w:t>Сабуро з декстрозою</w:t>
            </w:r>
          </w:p>
          <w:p w:rsidR="000075A7" w:rsidRPr="000075A7" w:rsidRDefault="000075A7" w:rsidP="008C13DC">
            <w:pPr>
              <w:autoSpaceDE w:val="0"/>
              <w:autoSpaceDN w:val="0"/>
              <w:adjustRightInd w:val="0"/>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Для</w:t>
            </w:r>
            <w:r w:rsidRPr="000075A7">
              <w:rPr>
                <w:rFonts w:ascii="Times New Roman" w:hAnsi="Times New Roman" w:cs="Times New Roman"/>
                <w:sz w:val="24"/>
                <w:szCs w:val="24"/>
              </w:rPr>
              <w:t xml:space="preserve"> </w:t>
            </w:r>
            <w:r w:rsidRPr="000075A7">
              <w:rPr>
                <w:rFonts w:ascii="Times New Roman" w:hAnsi="Times New Roman" w:cs="Times New Roman"/>
                <w:sz w:val="24"/>
                <w:szCs w:val="24"/>
                <w:lang w:val="ru-RU"/>
              </w:rPr>
              <w:t>культивування</w:t>
            </w:r>
            <w:r w:rsidRPr="000075A7">
              <w:rPr>
                <w:rFonts w:ascii="Times New Roman" w:hAnsi="Times New Roman" w:cs="Times New Roman"/>
                <w:sz w:val="24"/>
                <w:szCs w:val="24"/>
              </w:rPr>
              <w:t xml:space="preserve"> </w:t>
            </w:r>
            <w:r w:rsidRPr="000075A7">
              <w:rPr>
                <w:rFonts w:ascii="Times New Roman" w:hAnsi="Times New Roman" w:cs="Times New Roman"/>
                <w:sz w:val="24"/>
                <w:szCs w:val="24"/>
                <w:lang w:val="ru-RU"/>
              </w:rPr>
              <w:t>грибів,</w:t>
            </w:r>
          </w:p>
          <w:p w:rsidR="000075A7" w:rsidRPr="000075A7" w:rsidRDefault="000075A7" w:rsidP="008C13DC">
            <w:pPr>
              <w:autoSpaceDE w:val="0"/>
              <w:autoSpaceDN w:val="0"/>
              <w:adjustRightInd w:val="0"/>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Живильне</w:t>
            </w:r>
            <w:r w:rsidRPr="000075A7">
              <w:rPr>
                <w:rFonts w:ascii="Times New Roman" w:hAnsi="Times New Roman" w:cs="Times New Roman"/>
                <w:sz w:val="24"/>
                <w:szCs w:val="24"/>
              </w:rPr>
              <w:t xml:space="preserve"> </w:t>
            </w:r>
            <w:r w:rsidRPr="000075A7">
              <w:rPr>
                <w:rFonts w:ascii="Times New Roman" w:hAnsi="Times New Roman" w:cs="Times New Roman"/>
                <w:sz w:val="24"/>
                <w:szCs w:val="24"/>
                <w:lang w:val="ru-RU"/>
              </w:rPr>
              <w:t>середовище</w:t>
            </w:r>
          </w:p>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w:t>
            </w:r>
            <w:r w:rsidRPr="000075A7">
              <w:rPr>
                <w:rFonts w:ascii="Times New Roman" w:hAnsi="Times New Roman" w:cs="Times New Roman"/>
                <w:sz w:val="24"/>
                <w:szCs w:val="24"/>
              </w:rPr>
              <w:t xml:space="preserve"> </w:t>
            </w:r>
            <w:r w:rsidRPr="000075A7">
              <w:rPr>
                <w:rFonts w:ascii="Times New Roman" w:hAnsi="Times New Roman" w:cs="Times New Roman"/>
                <w:i/>
                <w:iCs/>
                <w:sz w:val="24"/>
                <w:szCs w:val="24"/>
              </w:rPr>
              <w:t>in</w:t>
            </w:r>
            <w:r w:rsidRPr="000075A7">
              <w:rPr>
                <w:rFonts w:ascii="Times New Roman" w:hAnsi="Times New Roman" w:cs="Times New Roman"/>
                <w:i/>
                <w:iCs/>
                <w:sz w:val="24"/>
                <w:szCs w:val="24"/>
                <w:lang w:val="ru-RU"/>
              </w:rPr>
              <w:t xml:space="preserve"> </w:t>
            </w:r>
            <w:r w:rsidRPr="000075A7">
              <w:rPr>
                <w:rFonts w:ascii="Times New Roman" w:hAnsi="Times New Roman" w:cs="Times New Roman"/>
                <w:i/>
                <w:iCs/>
                <w:sz w:val="24"/>
                <w:szCs w:val="24"/>
              </w:rPr>
              <w:t>vitro</w:t>
            </w:r>
            <w:r w:rsidRPr="000075A7">
              <w:rPr>
                <w:rFonts w:ascii="Times New Roman" w:hAnsi="Times New Roman" w:cs="Times New Roman"/>
                <w:sz w:val="24"/>
                <w:szCs w:val="24"/>
                <w:lang w:val="ru-RU"/>
              </w:rPr>
              <w:t>)</w:t>
            </w:r>
            <w:bookmarkEnd w:id="16"/>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eastAsia="uk-UA"/>
              </w:rPr>
              <w:t>Культивування</w:t>
            </w:r>
            <w:r w:rsidRPr="000075A7">
              <w:rPr>
                <w:rFonts w:ascii="Times New Roman" w:hAnsi="Times New Roman" w:cs="Times New Roman"/>
                <w:sz w:val="24"/>
                <w:szCs w:val="24"/>
                <w:lang w:eastAsia="uk-UA"/>
              </w:rPr>
              <w:t xml:space="preserve"> </w:t>
            </w:r>
            <w:r w:rsidRPr="000075A7">
              <w:rPr>
                <w:rFonts w:ascii="Times New Roman" w:hAnsi="Times New Roman" w:cs="Times New Roman"/>
                <w:sz w:val="24"/>
                <w:szCs w:val="24"/>
                <w:lang w:val="ru-RU" w:eastAsia="uk-UA"/>
              </w:rPr>
              <w:t>та</w:t>
            </w:r>
            <w:r w:rsidRPr="000075A7">
              <w:rPr>
                <w:rFonts w:ascii="Times New Roman" w:hAnsi="Times New Roman" w:cs="Times New Roman"/>
                <w:sz w:val="24"/>
                <w:szCs w:val="24"/>
                <w:lang w:eastAsia="uk-UA"/>
              </w:rPr>
              <w:t xml:space="preserve"> </w:t>
            </w:r>
            <w:r w:rsidRPr="000075A7">
              <w:rPr>
                <w:rFonts w:ascii="Times New Roman" w:hAnsi="Times New Roman" w:cs="Times New Roman"/>
                <w:sz w:val="24"/>
                <w:szCs w:val="24"/>
                <w:lang w:val="ru-RU" w:eastAsia="uk-UA"/>
              </w:rPr>
              <w:t>реєстрація</w:t>
            </w:r>
            <w:r w:rsidRPr="000075A7">
              <w:rPr>
                <w:rFonts w:ascii="Times New Roman" w:hAnsi="Times New Roman" w:cs="Times New Roman"/>
                <w:sz w:val="24"/>
                <w:szCs w:val="24"/>
                <w:lang w:eastAsia="uk-UA"/>
              </w:rPr>
              <w:t xml:space="preserve"> </w:t>
            </w:r>
            <w:r w:rsidRPr="000075A7">
              <w:rPr>
                <w:rFonts w:ascii="Times New Roman" w:hAnsi="Times New Roman" w:cs="Times New Roman"/>
                <w:sz w:val="24"/>
                <w:szCs w:val="24"/>
                <w:lang w:val="ru-RU" w:eastAsia="uk-UA"/>
              </w:rPr>
              <w:t>загальної кількості дріжджів і плісняви грибів</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кг</w:t>
            </w:r>
          </w:p>
        </w:tc>
        <w:tc>
          <w:tcPr>
            <w:tcW w:w="940" w:type="dxa"/>
            <w:shd w:val="clear" w:color="auto" w:fill="auto"/>
            <w:noWrap/>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0,25</w:t>
            </w:r>
          </w:p>
        </w:tc>
      </w:tr>
      <w:tr w:rsidR="000075A7" w:rsidRPr="000075A7" w:rsidTr="008C13DC">
        <w:trPr>
          <w:trHeight w:val="313"/>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5</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rPr>
            </w:pPr>
            <w:bookmarkStart w:id="17" w:name="_Hlk157680119"/>
            <w:r w:rsidRPr="000075A7">
              <w:rPr>
                <w:rFonts w:ascii="Times New Roman" w:hAnsi="Times New Roman" w:cs="Times New Roman"/>
                <w:sz w:val="24"/>
                <w:szCs w:val="24"/>
              </w:rPr>
              <w:t>Поживний бульйон</w:t>
            </w:r>
            <w:bookmarkEnd w:id="17"/>
          </w:p>
        </w:tc>
        <w:tc>
          <w:tcPr>
            <w:tcW w:w="2268" w:type="dxa"/>
            <w:shd w:val="clear" w:color="auto" w:fill="auto"/>
            <w:hideMark/>
          </w:tcPr>
          <w:p w:rsidR="000075A7" w:rsidRPr="000075A7" w:rsidRDefault="000075A7" w:rsidP="008C13DC">
            <w:pPr>
              <w:autoSpaceDE w:val="0"/>
              <w:autoSpaceDN w:val="0"/>
              <w:adjustRightInd w:val="0"/>
              <w:jc w:val="both"/>
              <w:rPr>
                <w:rFonts w:ascii="Times New Roman" w:hAnsi="Times New Roman" w:cs="Times New Roman"/>
                <w:sz w:val="24"/>
                <w:szCs w:val="24"/>
                <w:lang w:val="ru-RU"/>
              </w:rPr>
            </w:pPr>
            <w:bookmarkStart w:id="18" w:name="_Hlk157680128"/>
            <w:r w:rsidRPr="000075A7">
              <w:rPr>
                <w:rFonts w:ascii="Times New Roman" w:hAnsi="Times New Roman" w:cs="Times New Roman"/>
                <w:sz w:val="24"/>
                <w:szCs w:val="24"/>
                <w:lang w:val="ru-RU"/>
              </w:rPr>
              <w:t>58650 Поживний бульйон,</w:t>
            </w:r>
          </w:p>
          <w:p w:rsidR="000075A7" w:rsidRPr="000075A7" w:rsidRDefault="000075A7" w:rsidP="008C13DC">
            <w:pPr>
              <w:autoSpaceDE w:val="0"/>
              <w:autoSpaceDN w:val="0"/>
              <w:adjustRightInd w:val="0"/>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Живильне середовище</w:t>
            </w:r>
          </w:p>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i/>
                <w:iCs/>
                <w:sz w:val="24"/>
                <w:szCs w:val="24"/>
              </w:rPr>
              <w:t>in vitro</w:t>
            </w:r>
            <w:r w:rsidRPr="000075A7">
              <w:rPr>
                <w:rFonts w:ascii="Times New Roman" w:hAnsi="Times New Roman" w:cs="Times New Roman"/>
                <w:sz w:val="24"/>
                <w:szCs w:val="24"/>
                <w:lang w:val="ru-RU"/>
              </w:rPr>
              <w:t>)</w:t>
            </w:r>
            <w:bookmarkEnd w:id="18"/>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eastAsia="uk-UA"/>
              </w:rPr>
              <w:t>Базове рідке поживне середовище. Підтримує ріст більшості бактерій та немає інгібуючої дії. Використовується для накопичення біомаси та дослідження продуктів життєдіяльності бактерій. Бульйон повністю забезпечує потреби мікроорганізмів у поживних речовинах та підтримує розвиток та продукування характерних сполук.</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кг</w:t>
            </w:r>
          </w:p>
        </w:tc>
        <w:tc>
          <w:tcPr>
            <w:tcW w:w="940" w:type="dxa"/>
            <w:shd w:val="clear" w:color="auto" w:fill="auto"/>
            <w:noWrap/>
            <w:hideMark/>
          </w:tcPr>
          <w:p w:rsidR="000075A7" w:rsidRPr="000075A7" w:rsidRDefault="000075A7" w:rsidP="008C13DC">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0,25</w:t>
            </w:r>
          </w:p>
        </w:tc>
      </w:tr>
      <w:tr w:rsidR="000075A7" w:rsidRPr="000075A7" w:rsidTr="008C13DC">
        <w:trPr>
          <w:trHeight w:val="313"/>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6</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rPr>
            </w:pPr>
            <w:bookmarkStart w:id="19" w:name="_Hlk157680141"/>
            <w:r w:rsidRPr="000075A7">
              <w:rPr>
                <w:rFonts w:ascii="Times New Roman" w:hAnsi="Times New Roman" w:cs="Times New Roman"/>
                <w:sz w:val="24"/>
                <w:szCs w:val="24"/>
              </w:rPr>
              <w:t>Середовище Олькеницького</w:t>
            </w:r>
            <w:bookmarkEnd w:id="19"/>
          </w:p>
        </w:tc>
        <w:tc>
          <w:tcPr>
            <w:tcW w:w="2268" w:type="dxa"/>
            <w:shd w:val="clear" w:color="auto" w:fill="auto"/>
            <w:hideMark/>
          </w:tcPr>
          <w:p w:rsidR="000075A7" w:rsidRPr="000075A7" w:rsidRDefault="000075A7" w:rsidP="008C13DC">
            <w:pPr>
              <w:autoSpaceDE w:val="0"/>
              <w:autoSpaceDN w:val="0"/>
              <w:adjustRightInd w:val="0"/>
              <w:jc w:val="both"/>
              <w:rPr>
                <w:rFonts w:ascii="Times New Roman" w:hAnsi="Times New Roman" w:cs="Times New Roman"/>
                <w:sz w:val="24"/>
                <w:szCs w:val="24"/>
              </w:rPr>
            </w:pPr>
            <w:bookmarkStart w:id="20" w:name="_Hlk157680153"/>
            <w:r w:rsidRPr="000075A7">
              <w:rPr>
                <w:rFonts w:ascii="Times New Roman" w:hAnsi="Times New Roman" w:cs="Times New Roman"/>
                <w:sz w:val="24"/>
                <w:szCs w:val="24"/>
              </w:rPr>
              <w:t>58690 Трицукровий залозистий</w:t>
            </w:r>
          </w:p>
          <w:p w:rsidR="000075A7" w:rsidRPr="000075A7" w:rsidRDefault="000075A7" w:rsidP="008C13DC">
            <w:pPr>
              <w:autoSpaceDE w:val="0"/>
              <w:autoSpaceDN w:val="0"/>
              <w:adjustRightInd w:val="0"/>
              <w:jc w:val="both"/>
              <w:rPr>
                <w:rFonts w:ascii="Times New Roman" w:hAnsi="Times New Roman" w:cs="Times New Roman"/>
                <w:sz w:val="24"/>
                <w:szCs w:val="24"/>
              </w:rPr>
            </w:pPr>
            <w:r w:rsidRPr="000075A7">
              <w:rPr>
                <w:rFonts w:ascii="Times New Roman" w:hAnsi="Times New Roman" w:cs="Times New Roman"/>
                <w:sz w:val="24"/>
                <w:szCs w:val="24"/>
              </w:rPr>
              <w:t>Агар для дифенціації</w:t>
            </w:r>
          </w:p>
          <w:p w:rsidR="000075A7" w:rsidRPr="000075A7" w:rsidRDefault="000075A7" w:rsidP="008C13DC">
            <w:pPr>
              <w:autoSpaceDE w:val="0"/>
              <w:autoSpaceDN w:val="0"/>
              <w:adjustRightInd w:val="0"/>
              <w:jc w:val="both"/>
              <w:rPr>
                <w:rFonts w:ascii="Times New Roman" w:hAnsi="Times New Roman" w:cs="Times New Roman"/>
                <w:sz w:val="24"/>
                <w:szCs w:val="24"/>
              </w:rPr>
            </w:pPr>
            <w:r w:rsidRPr="000075A7">
              <w:rPr>
                <w:rFonts w:ascii="Times New Roman" w:hAnsi="Times New Roman" w:cs="Times New Roman"/>
                <w:sz w:val="24"/>
                <w:szCs w:val="24"/>
              </w:rPr>
              <w:t>Enterobacteriaceae IVD</w:t>
            </w:r>
          </w:p>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rPr>
              <w:t xml:space="preserve">(діагностика </w:t>
            </w:r>
            <w:r w:rsidRPr="000075A7">
              <w:rPr>
                <w:rFonts w:ascii="Times New Roman" w:hAnsi="Times New Roman" w:cs="Times New Roman"/>
                <w:i/>
                <w:iCs/>
                <w:sz w:val="24"/>
                <w:szCs w:val="24"/>
              </w:rPr>
              <w:t>in vitro</w:t>
            </w:r>
            <w:r w:rsidRPr="000075A7">
              <w:rPr>
                <w:rFonts w:ascii="Times New Roman" w:hAnsi="Times New Roman" w:cs="Times New Roman"/>
                <w:sz w:val="24"/>
                <w:szCs w:val="24"/>
              </w:rPr>
              <w:t>)</w:t>
            </w:r>
            <w:bookmarkEnd w:id="20"/>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lang w:eastAsia="uk-UA"/>
              </w:rPr>
              <w:t>Трицукровий агар з сечовиною для первинної диференціації ентеробактерій за ознакою ферментації лактози,сахарози,глюкози,гідролізу сечовини</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кг</w:t>
            </w:r>
          </w:p>
        </w:tc>
        <w:tc>
          <w:tcPr>
            <w:tcW w:w="940" w:type="dxa"/>
            <w:shd w:val="clear" w:color="auto" w:fill="auto"/>
            <w:noWrap/>
            <w:hideMark/>
          </w:tcPr>
          <w:p w:rsidR="000075A7" w:rsidRPr="000075A7" w:rsidRDefault="000075A7" w:rsidP="008C13DC">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0,25</w:t>
            </w:r>
          </w:p>
        </w:tc>
      </w:tr>
      <w:tr w:rsidR="000075A7" w:rsidRPr="000075A7" w:rsidTr="008C13DC">
        <w:trPr>
          <w:trHeight w:val="313"/>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7</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rPr>
              <w:t>Середовище Гісса з манітом</w:t>
            </w:r>
          </w:p>
        </w:tc>
        <w:tc>
          <w:tcPr>
            <w:tcW w:w="2268"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41144 Реагент для мікробіологічного тесту на здатність ферментуватиманіт</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invitro</w:t>
            </w:r>
            <w:r w:rsidRPr="000075A7">
              <w:rPr>
                <w:rFonts w:ascii="Times New Roman" w:hAnsi="Times New Roman" w:cs="Times New Roman"/>
                <w:sz w:val="24"/>
                <w:szCs w:val="24"/>
                <w:lang w:val="ru-RU"/>
              </w:rPr>
              <w:t xml:space="preserve"> )</w:t>
            </w:r>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rPr>
              <w:t>Для диференціації мікроорганізмі за здатністю ферментувати цукри та спирти</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кг</w:t>
            </w:r>
          </w:p>
        </w:tc>
        <w:tc>
          <w:tcPr>
            <w:tcW w:w="940" w:type="dxa"/>
            <w:shd w:val="clear" w:color="auto" w:fill="auto"/>
            <w:noWrap/>
            <w:hideMark/>
          </w:tcPr>
          <w:p w:rsidR="000075A7" w:rsidRPr="000075A7" w:rsidRDefault="000075A7" w:rsidP="00D22A8A">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0,</w:t>
            </w:r>
            <w:r w:rsidR="00D22A8A">
              <w:rPr>
                <w:rFonts w:ascii="Times New Roman" w:hAnsi="Times New Roman" w:cs="Times New Roman"/>
                <w:sz w:val="24"/>
                <w:szCs w:val="24"/>
                <w:lang w:val="ru-RU"/>
              </w:rPr>
              <w:t>25</w:t>
            </w:r>
          </w:p>
        </w:tc>
      </w:tr>
      <w:tr w:rsidR="000075A7" w:rsidRPr="000075A7" w:rsidTr="008C13DC">
        <w:trPr>
          <w:trHeight w:val="313"/>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8</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rPr>
              <w:t xml:space="preserve">Середовище </w:t>
            </w:r>
            <w:r w:rsidRPr="000075A7">
              <w:rPr>
                <w:rFonts w:ascii="Times New Roman" w:hAnsi="Times New Roman" w:cs="Times New Roman"/>
                <w:sz w:val="24"/>
                <w:szCs w:val="24"/>
              </w:rPr>
              <w:lastRenderedPageBreak/>
              <w:t>Гісса з сахарозою</w:t>
            </w:r>
          </w:p>
        </w:tc>
        <w:tc>
          <w:tcPr>
            <w:tcW w:w="2268"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lastRenderedPageBreak/>
              <w:t xml:space="preserve">42775 Реагент для </w:t>
            </w:r>
            <w:r w:rsidRPr="000075A7">
              <w:rPr>
                <w:rFonts w:ascii="Times New Roman" w:hAnsi="Times New Roman" w:cs="Times New Roman"/>
                <w:sz w:val="24"/>
                <w:szCs w:val="24"/>
                <w:lang w:val="ru-RU"/>
              </w:rPr>
              <w:lastRenderedPageBreak/>
              <w:t xml:space="preserve">мікробіологічного тесту на здатність ферментувати сахарозу,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w:t>
            </w:r>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rPr>
              <w:lastRenderedPageBreak/>
              <w:t xml:space="preserve">Для диференціації мікроорганізмі за </w:t>
            </w:r>
            <w:r w:rsidRPr="000075A7">
              <w:rPr>
                <w:rFonts w:ascii="Times New Roman" w:hAnsi="Times New Roman" w:cs="Times New Roman"/>
                <w:sz w:val="24"/>
                <w:szCs w:val="24"/>
              </w:rPr>
              <w:lastRenderedPageBreak/>
              <w:t>здатністю ферментувати цукри та спирти</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lastRenderedPageBreak/>
              <w:t>кг</w:t>
            </w:r>
          </w:p>
        </w:tc>
        <w:tc>
          <w:tcPr>
            <w:tcW w:w="940" w:type="dxa"/>
            <w:shd w:val="clear" w:color="auto" w:fill="auto"/>
            <w:noWrap/>
            <w:hideMark/>
          </w:tcPr>
          <w:p w:rsidR="000075A7" w:rsidRPr="000075A7" w:rsidRDefault="000075A7" w:rsidP="00D22A8A">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0,</w:t>
            </w:r>
            <w:r w:rsidR="00D22A8A">
              <w:rPr>
                <w:rFonts w:ascii="Times New Roman" w:hAnsi="Times New Roman" w:cs="Times New Roman"/>
                <w:sz w:val="24"/>
                <w:szCs w:val="24"/>
                <w:lang w:val="ru-RU"/>
              </w:rPr>
              <w:t>25</w:t>
            </w:r>
          </w:p>
        </w:tc>
      </w:tr>
      <w:tr w:rsidR="000075A7" w:rsidRPr="000075A7" w:rsidTr="008C13DC">
        <w:trPr>
          <w:trHeight w:val="313"/>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lastRenderedPageBreak/>
              <w:t>9</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rPr>
              <w:t>Середовище Гісса з лактозою</w:t>
            </w:r>
          </w:p>
        </w:tc>
        <w:tc>
          <w:tcPr>
            <w:tcW w:w="2268"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rPr>
              <w:t>36220</w:t>
            </w:r>
            <w:r w:rsidRPr="000075A7">
              <w:rPr>
                <w:rFonts w:ascii="Times New Roman" w:hAnsi="Times New Roman" w:cs="Times New Roman"/>
                <w:sz w:val="24"/>
                <w:szCs w:val="24"/>
                <w:lang w:val="ru-RU"/>
              </w:rPr>
              <w:t xml:space="preserve">Мікробний реагент з використанням лактози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w:t>
            </w:r>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rPr>
              <w:t>Для диференціації мікроорганізмі за здатністю ферментувати цукри та спирти</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кг</w:t>
            </w:r>
          </w:p>
        </w:tc>
        <w:tc>
          <w:tcPr>
            <w:tcW w:w="940" w:type="dxa"/>
            <w:shd w:val="clear" w:color="auto" w:fill="auto"/>
            <w:noWrap/>
            <w:hideMark/>
          </w:tcPr>
          <w:p w:rsidR="000075A7" w:rsidRPr="000075A7" w:rsidRDefault="000075A7" w:rsidP="00D22A8A">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0,</w:t>
            </w:r>
            <w:r w:rsidR="00D22A8A">
              <w:rPr>
                <w:rFonts w:ascii="Times New Roman" w:hAnsi="Times New Roman" w:cs="Times New Roman"/>
                <w:sz w:val="24"/>
                <w:szCs w:val="24"/>
                <w:lang w:val="ru-RU"/>
              </w:rPr>
              <w:t>25</w:t>
            </w:r>
          </w:p>
        </w:tc>
      </w:tr>
      <w:tr w:rsidR="000075A7" w:rsidRPr="000075A7" w:rsidTr="008C13DC">
        <w:trPr>
          <w:trHeight w:val="531"/>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10</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lang w:val="ru-RU"/>
              </w:rPr>
            </w:pPr>
            <w:bookmarkStart w:id="21" w:name="_Hlk157680312"/>
            <w:r w:rsidRPr="000075A7">
              <w:rPr>
                <w:rFonts w:ascii="Times New Roman" w:hAnsi="Times New Roman" w:cs="Times New Roman"/>
                <w:sz w:val="24"/>
                <w:szCs w:val="24"/>
                <w:lang w:val="ru-RU"/>
              </w:rPr>
              <w:t>Плазма кроляча цитратна суха 1 мл амп. №10</w:t>
            </w:r>
            <w:bookmarkEnd w:id="21"/>
          </w:p>
        </w:tc>
        <w:tc>
          <w:tcPr>
            <w:tcW w:w="2268" w:type="dxa"/>
            <w:shd w:val="clear" w:color="auto" w:fill="auto"/>
            <w:hideMark/>
          </w:tcPr>
          <w:p w:rsidR="000075A7" w:rsidRPr="000075A7" w:rsidRDefault="000075A7" w:rsidP="008C13DC">
            <w:pPr>
              <w:autoSpaceDE w:val="0"/>
              <w:autoSpaceDN w:val="0"/>
              <w:adjustRightInd w:val="0"/>
              <w:jc w:val="both"/>
              <w:rPr>
                <w:rFonts w:ascii="Times New Roman" w:hAnsi="Times New Roman" w:cs="Times New Roman"/>
                <w:sz w:val="24"/>
                <w:szCs w:val="24"/>
                <w:lang w:val="ru-RU"/>
              </w:rPr>
            </w:pPr>
            <w:bookmarkStart w:id="22" w:name="_Hlk157680321"/>
            <w:r w:rsidRPr="000075A7">
              <w:rPr>
                <w:rFonts w:ascii="Times New Roman" w:hAnsi="Times New Roman" w:cs="Times New Roman"/>
                <w:sz w:val="24"/>
                <w:szCs w:val="24"/>
                <w:lang w:val="ru-RU"/>
              </w:rPr>
              <w:t>42737 Реагент для</w:t>
            </w:r>
          </w:p>
          <w:p w:rsidR="000075A7" w:rsidRPr="000075A7" w:rsidRDefault="000075A7" w:rsidP="008C13DC">
            <w:pPr>
              <w:autoSpaceDE w:val="0"/>
              <w:autoSpaceDN w:val="0"/>
              <w:adjustRightInd w:val="0"/>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Мікробіологічного тесту на</w:t>
            </w:r>
          </w:p>
          <w:p w:rsidR="000075A7" w:rsidRPr="000075A7" w:rsidRDefault="000075A7" w:rsidP="008C13DC">
            <w:pPr>
              <w:autoSpaceDE w:val="0"/>
              <w:autoSpaceDN w:val="0"/>
              <w:adjustRightInd w:val="0"/>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 xml:space="preserve">Продукцію коагулази, </w:t>
            </w:r>
            <w:r w:rsidRPr="000075A7">
              <w:rPr>
                <w:rFonts w:ascii="Times New Roman" w:hAnsi="Times New Roman" w:cs="Times New Roman"/>
                <w:sz w:val="24"/>
                <w:szCs w:val="24"/>
              </w:rPr>
              <w:t>IVD</w:t>
            </w:r>
          </w:p>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 xml:space="preserve">(діагностика </w:t>
            </w:r>
            <w:r w:rsidRPr="000075A7">
              <w:rPr>
                <w:rFonts w:ascii="Times New Roman" w:hAnsi="Times New Roman" w:cs="Times New Roman"/>
                <w:i/>
                <w:iCs/>
                <w:sz w:val="24"/>
                <w:szCs w:val="24"/>
              </w:rPr>
              <w:t>in vitro</w:t>
            </w:r>
            <w:r w:rsidRPr="000075A7">
              <w:rPr>
                <w:rFonts w:ascii="Times New Roman" w:hAnsi="Times New Roman" w:cs="Times New Roman"/>
                <w:sz w:val="24"/>
                <w:szCs w:val="24"/>
                <w:lang w:val="ru-RU"/>
              </w:rPr>
              <w:t>)</w:t>
            </w:r>
            <w:bookmarkEnd w:id="22"/>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eastAsia="uk-UA"/>
              </w:rPr>
              <w:t xml:space="preserve">Діагностичний засіб </w:t>
            </w:r>
            <w:r w:rsidRPr="000075A7">
              <w:rPr>
                <w:rFonts w:ascii="Times New Roman" w:hAnsi="Times New Roman" w:cs="Times New Roman"/>
                <w:sz w:val="24"/>
                <w:szCs w:val="24"/>
                <w:lang w:eastAsia="uk-UA"/>
              </w:rPr>
              <w:t>in vitro</w:t>
            </w:r>
            <w:r w:rsidRPr="000075A7">
              <w:rPr>
                <w:rFonts w:ascii="Times New Roman" w:hAnsi="Times New Roman" w:cs="Times New Roman"/>
                <w:sz w:val="24"/>
                <w:szCs w:val="24"/>
                <w:lang w:val="ru-RU" w:eastAsia="uk-UA"/>
              </w:rPr>
              <w:t>. Являє собою ліофілізовани у плазму кролячу цитратную. Застосовується при видовій ідентифікації стафилоккоків в реакції плазмокоагуляції</w:t>
            </w:r>
          </w:p>
        </w:tc>
        <w:tc>
          <w:tcPr>
            <w:tcW w:w="850" w:type="dxa"/>
            <w:shd w:val="clear" w:color="auto" w:fill="auto"/>
            <w:hideMark/>
          </w:tcPr>
          <w:p w:rsidR="000075A7" w:rsidRPr="006B50A1" w:rsidRDefault="0070420A" w:rsidP="008C13DC">
            <w:pPr>
              <w:jc w:val="center"/>
              <w:rPr>
                <w:rFonts w:ascii="Times New Roman" w:hAnsi="Times New Roman" w:cs="Times New Roman"/>
                <w:sz w:val="24"/>
                <w:szCs w:val="24"/>
                <w:lang w:val="en-US"/>
              </w:rPr>
            </w:pPr>
            <w:r>
              <w:rPr>
                <w:rFonts w:ascii="Times New Roman" w:hAnsi="Times New Roman" w:cs="Times New Roman"/>
                <w:sz w:val="24"/>
                <w:szCs w:val="24"/>
              </w:rPr>
              <w:t>пак</w:t>
            </w:r>
          </w:p>
        </w:tc>
        <w:tc>
          <w:tcPr>
            <w:tcW w:w="940" w:type="dxa"/>
            <w:shd w:val="clear" w:color="auto" w:fill="auto"/>
            <w:noWrap/>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1</w:t>
            </w:r>
          </w:p>
        </w:tc>
      </w:tr>
      <w:tr w:rsidR="000075A7" w:rsidRPr="000075A7" w:rsidTr="008C13DC">
        <w:trPr>
          <w:trHeight w:val="547"/>
          <w:jc w:val="center"/>
        </w:trPr>
        <w:tc>
          <w:tcPr>
            <w:tcW w:w="568" w:type="dxa"/>
            <w:shd w:val="clear" w:color="auto" w:fill="auto"/>
            <w:noWrap/>
            <w:vAlign w:val="center"/>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11</w:t>
            </w:r>
          </w:p>
        </w:tc>
        <w:tc>
          <w:tcPr>
            <w:tcW w:w="1790"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Середовище Пізу</w:t>
            </w:r>
          </w:p>
        </w:tc>
        <w:tc>
          <w:tcPr>
            <w:tcW w:w="2268" w:type="dxa"/>
            <w:shd w:val="clear" w:color="auto" w:fill="auto"/>
            <w:hideMark/>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62101 Агарове культуральне середовище типу телуриткорине бактерій (</w:t>
            </w:r>
            <w:r w:rsidRPr="000075A7">
              <w:rPr>
                <w:rFonts w:ascii="Times New Roman" w:hAnsi="Times New Roman" w:cs="Times New Roman"/>
                <w:sz w:val="24"/>
                <w:szCs w:val="24"/>
              </w:rPr>
              <w:t>Tellurite Corynebacterium</w:t>
            </w:r>
            <w:r w:rsidRPr="000075A7">
              <w:rPr>
                <w:rFonts w:ascii="Times New Roman" w:hAnsi="Times New Roman" w:cs="Times New Roman"/>
                <w:sz w:val="24"/>
                <w:szCs w:val="24"/>
                <w:lang w:val="ru-RU"/>
              </w:rPr>
              <w:t xml:space="preserve">)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w:t>
            </w:r>
          </w:p>
        </w:tc>
        <w:tc>
          <w:tcPr>
            <w:tcW w:w="4253" w:type="dxa"/>
            <w:shd w:val="clear" w:color="auto" w:fill="auto"/>
            <w:hideMark/>
          </w:tcPr>
          <w:p w:rsidR="000075A7" w:rsidRPr="000075A7" w:rsidRDefault="000075A7" w:rsidP="008C13DC">
            <w:pPr>
              <w:jc w:val="both"/>
              <w:rPr>
                <w:rFonts w:ascii="Times New Roman" w:hAnsi="Times New Roman" w:cs="Times New Roman"/>
                <w:sz w:val="24"/>
                <w:szCs w:val="24"/>
              </w:rPr>
            </w:pPr>
            <w:r w:rsidRPr="000075A7">
              <w:rPr>
                <w:rFonts w:ascii="Times New Roman" w:hAnsi="Times New Roman" w:cs="Times New Roman"/>
                <w:sz w:val="24"/>
                <w:szCs w:val="24"/>
              </w:rPr>
              <w:t>Для ідентифікації коринебактерій</w:t>
            </w:r>
          </w:p>
        </w:tc>
        <w:tc>
          <w:tcPr>
            <w:tcW w:w="850" w:type="dxa"/>
            <w:shd w:val="clear" w:color="auto" w:fill="auto"/>
            <w:hideMark/>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кг</w:t>
            </w:r>
          </w:p>
        </w:tc>
        <w:tc>
          <w:tcPr>
            <w:tcW w:w="940" w:type="dxa"/>
            <w:shd w:val="clear" w:color="auto" w:fill="auto"/>
            <w:noWrap/>
            <w:hideMark/>
          </w:tcPr>
          <w:p w:rsidR="000075A7" w:rsidRPr="000075A7" w:rsidRDefault="000075A7" w:rsidP="008C13DC">
            <w:pPr>
              <w:jc w:val="center"/>
              <w:rPr>
                <w:rFonts w:ascii="Times New Roman" w:hAnsi="Times New Roman" w:cs="Times New Roman"/>
                <w:sz w:val="24"/>
                <w:szCs w:val="24"/>
                <w:lang w:val="ru-RU"/>
              </w:rPr>
            </w:pPr>
            <w:r w:rsidRPr="000075A7">
              <w:rPr>
                <w:rFonts w:ascii="Times New Roman" w:hAnsi="Times New Roman" w:cs="Times New Roman"/>
                <w:sz w:val="24"/>
                <w:szCs w:val="24"/>
                <w:lang w:val="ru-RU"/>
              </w:rPr>
              <w:t>0,100</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12</w:t>
            </w:r>
          </w:p>
        </w:tc>
        <w:tc>
          <w:tcPr>
            <w:tcW w:w="179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Оксітести,</w:t>
            </w:r>
          </w:p>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№50</w:t>
            </w:r>
          </w:p>
        </w:tc>
        <w:tc>
          <w:tcPr>
            <w:tcW w:w="2268"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38062 Реагент для мікробіологічного тесту на здатність продукувати оксидазу IVD (діагностика in vitro)</w:t>
            </w:r>
          </w:p>
        </w:tc>
        <w:tc>
          <w:tcPr>
            <w:tcW w:w="4253" w:type="dxa"/>
          </w:tcPr>
          <w:p w:rsidR="000075A7" w:rsidRPr="000075A7" w:rsidRDefault="000075A7" w:rsidP="008C13DC">
            <w:pPr>
              <w:tabs>
                <w:tab w:val="left" w:pos="776"/>
              </w:tabs>
              <w:spacing w:before="1"/>
              <w:ind w:right="108"/>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Для виявлення бактеріальної цитахромоксидази</w:t>
            </w:r>
          </w:p>
        </w:tc>
        <w:tc>
          <w:tcPr>
            <w:tcW w:w="85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набір</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center"/>
              <w:rPr>
                <w:rFonts w:ascii="Times New Roman" w:hAnsi="Times New Roman" w:cs="Times New Roman"/>
                <w:sz w:val="24"/>
                <w:szCs w:val="24"/>
              </w:rPr>
            </w:pPr>
            <w:r w:rsidRPr="000075A7">
              <w:rPr>
                <w:rFonts w:ascii="Times New Roman" w:hAnsi="Times New Roman" w:cs="Times New Roman"/>
                <w:sz w:val="24"/>
                <w:szCs w:val="24"/>
              </w:rPr>
              <w:t>13</w:t>
            </w:r>
          </w:p>
        </w:tc>
        <w:tc>
          <w:tcPr>
            <w:tcW w:w="179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Смужки з реактивом Ковача,№25</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sz w:val="24"/>
                <w:szCs w:val="24"/>
                <w:lang w:val="ru-RU"/>
              </w:rPr>
              <w:t>42765 Диски для тестування на чутливість до індолу, IVD (діагностика invitro)</w:t>
            </w:r>
          </w:p>
          <w:p w:rsidR="000075A7" w:rsidRPr="000075A7" w:rsidRDefault="000075A7" w:rsidP="008C13DC">
            <w:pPr>
              <w:jc w:val="both"/>
              <w:rPr>
                <w:rFonts w:ascii="Times New Roman" w:hAnsi="Times New Roman" w:cs="Times New Roman"/>
                <w:sz w:val="24"/>
                <w:szCs w:val="24"/>
                <w:lang w:val="ru-RU"/>
              </w:rPr>
            </w:pPr>
          </w:p>
        </w:tc>
        <w:tc>
          <w:tcPr>
            <w:tcW w:w="4253" w:type="dxa"/>
          </w:tcPr>
          <w:p w:rsidR="000075A7" w:rsidRPr="000075A7" w:rsidRDefault="000075A7" w:rsidP="008C13DC">
            <w:pPr>
              <w:tabs>
                <w:tab w:val="left" w:pos="776"/>
              </w:tabs>
              <w:spacing w:before="1"/>
              <w:ind w:right="108"/>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Для визначення індолоутворення мікроорганізмів</w:t>
            </w:r>
          </w:p>
        </w:tc>
        <w:tc>
          <w:tcPr>
            <w:tcW w:w="85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14</w:t>
            </w:r>
          </w:p>
        </w:tc>
        <w:tc>
          <w:tcPr>
            <w:tcW w:w="179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Азопірамова проба 6 000 проб/пак</w:t>
            </w:r>
          </w:p>
        </w:tc>
        <w:tc>
          <w:tcPr>
            <w:tcW w:w="2268"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54551 Скринінг біологічних рідин на приховану кров IVD (діагностика in vitro )</w:t>
            </w:r>
          </w:p>
        </w:tc>
        <w:tc>
          <w:tcPr>
            <w:tcW w:w="4253" w:type="dxa"/>
          </w:tcPr>
          <w:p w:rsidR="000075A7" w:rsidRPr="000075A7" w:rsidRDefault="000075A7" w:rsidP="008C13DC">
            <w:pPr>
              <w:tabs>
                <w:tab w:val="left" w:pos="776"/>
              </w:tabs>
              <w:spacing w:before="1"/>
              <w:ind w:right="108"/>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Набір реагентів для проведення азопірамової проби для виявлення залишків прихованої крові на виробах медичного призначення (очищення медичних інструментів перед стерилізацією)</w:t>
            </w:r>
          </w:p>
        </w:tc>
        <w:tc>
          <w:tcPr>
            <w:tcW w:w="85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пак</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lastRenderedPageBreak/>
              <w:t>15</w:t>
            </w:r>
          </w:p>
        </w:tc>
        <w:tc>
          <w:tcPr>
            <w:tcW w:w="179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Фенолфталеїнова проба</w:t>
            </w:r>
          </w:p>
        </w:tc>
        <w:tc>
          <w:tcPr>
            <w:tcW w:w="2268"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54547 Скринінг біологічних рідин на приховану кров IVD, набір, імунохроматографічним аналіз, експрес-аналіз</w:t>
            </w:r>
          </w:p>
        </w:tc>
        <w:tc>
          <w:tcPr>
            <w:tcW w:w="4253" w:type="dxa"/>
          </w:tcPr>
          <w:p w:rsidR="000075A7" w:rsidRPr="000075A7" w:rsidRDefault="000075A7" w:rsidP="008C13DC">
            <w:pPr>
              <w:tabs>
                <w:tab w:val="left" w:pos="776"/>
              </w:tabs>
              <w:spacing w:before="1"/>
              <w:ind w:right="108"/>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Для визначення залишків лужних компонентів миючих засобів</w:t>
            </w:r>
          </w:p>
        </w:tc>
        <w:tc>
          <w:tcPr>
            <w:tcW w:w="85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набір</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16</w:t>
            </w:r>
          </w:p>
        </w:tc>
        <w:tc>
          <w:tcPr>
            <w:tcW w:w="1790" w:type="dxa"/>
          </w:tcPr>
          <w:p w:rsidR="000075A7" w:rsidRPr="000075A7" w:rsidRDefault="000075A7" w:rsidP="008C13DC">
            <w:pPr>
              <w:jc w:val="both"/>
              <w:rPr>
                <w:rFonts w:ascii="Times New Roman" w:hAnsi="Times New Roman" w:cs="Times New Roman"/>
                <w:color w:val="000000"/>
                <w:sz w:val="24"/>
                <w:szCs w:val="24"/>
              </w:rPr>
            </w:pPr>
            <w:r w:rsidRPr="000075A7">
              <w:rPr>
                <w:rFonts w:ascii="Times New Roman" w:hAnsi="Times New Roman" w:cs="Times New Roman"/>
                <w:bCs/>
                <w:sz w:val="24"/>
                <w:szCs w:val="24"/>
              </w:rPr>
              <w:t>Диски з цефотаксімом 5мкг, №100</w:t>
            </w:r>
          </w:p>
        </w:tc>
        <w:tc>
          <w:tcPr>
            <w:tcW w:w="2268"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bCs/>
                <w:sz w:val="24"/>
                <w:szCs w:val="24"/>
                <w:lang w:val="ru-RU"/>
              </w:rPr>
              <w:t>46005</w:t>
            </w:r>
            <w:r w:rsidRPr="000075A7">
              <w:rPr>
                <w:rFonts w:ascii="Times New Roman" w:hAnsi="Times New Roman" w:cs="Times New Roman"/>
                <w:sz w:val="24"/>
                <w:szCs w:val="24"/>
                <w:lang w:val="ru-RU"/>
              </w:rPr>
              <w:t xml:space="preserve"> 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vAlign w:val="center"/>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Цефотаксим</w:t>
            </w:r>
          </w:p>
        </w:tc>
        <w:tc>
          <w:tcPr>
            <w:tcW w:w="85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bCs/>
                <w:sz w:val="24"/>
                <w:szCs w:val="24"/>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17</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цефтріаксоном  30мкг,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44483</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tcPr>
          <w:p w:rsidR="000075A7" w:rsidRPr="000075A7" w:rsidRDefault="000075A7" w:rsidP="008C13DC">
            <w:pPr>
              <w:tabs>
                <w:tab w:val="left" w:pos="776"/>
              </w:tabs>
              <w:spacing w:before="1"/>
              <w:ind w:right="108"/>
              <w:jc w:val="both"/>
              <w:rPr>
                <w:rFonts w:ascii="Times New Roman" w:hAnsi="Times New Roman" w:cs="Times New Roman"/>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Цефтріаксон</w:t>
            </w:r>
          </w:p>
        </w:tc>
        <w:tc>
          <w:tcPr>
            <w:tcW w:w="85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18</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цефепімом 30мкг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42520</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tcPr>
          <w:p w:rsidR="000075A7" w:rsidRPr="000075A7" w:rsidRDefault="000075A7" w:rsidP="008C13DC">
            <w:pPr>
              <w:tabs>
                <w:tab w:val="left" w:pos="776"/>
              </w:tabs>
              <w:spacing w:before="1"/>
              <w:ind w:right="108"/>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Цефепім</w:t>
            </w:r>
          </w:p>
        </w:tc>
        <w:tc>
          <w:tcPr>
            <w:tcW w:w="85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19</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амікацином  30мкг, №100</w:t>
            </w:r>
          </w:p>
        </w:tc>
        <w:tc>
          <w:tcPr>
            <w:tcW w:w="2268"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bCs/>
                <w:sz w:val="24"/>
                <w:szCs w:val="24"/>
              </w:rPr>
              <w:t xml:space="preserve">45445 </w:t>
            </w:r>
            <w:r w:rsidRPr="000075A7">
              <w:rPr>
                <w:rFonts w:ascii="Times New Roman" w:hAnsi="Times New Roman" w:cs="Times New Roman"/>
                <w:sz w:val="24"/>
                <w:szCs w:val="24"/>
                <w:lang w:val="ru-RU"/>
              </w:rPr>
              <w:t>Диск</w:t>
            </w:r>
            <w:r w:rsidRPr="000075A7">
              <w:rPr>
                <w:rFonts w:ascii="Times New Roman" w:hAnsi="Times New Roman" w:cs="Times New Roman"/>
                <w:sz w:val="24"/>
                <w:szCs w:val="24"/>
              </w:rPr>
              <w:t>IVD (</w:t>
            </w:r>
            <w:r w:rsidRPr="000075A7">
              <w:rPr>
                <w:rFonts w:ascii="Times New Roman" w:hAnsi="Times New Roman" w:cs="Times New Roman"/>
                <w:sz w:val="24"/>
                <w:szCs w:val="24"/>
                <w:lang w:val="ru-RU"/>
              </w:rPr>
              <w:t xml:space="preserve">діагностика </w:t>
            </w:r>
            <w:r w:rsidRPr="000075A7">
              <w:rPr>
                <w:rFonts w:ascii="Times New Roman" w:hAnsi="Times New Roman" w:cs="Times New Roman"/>
                <w:sz w:val="24"/>
                <w:szCs w:val="24"/>
              </w:rPr>
              <w:t xml:space="preserve">in vitro ) </w:t>
            </w:r>
          </w:p>
        </w:tc>
        <w:tc>
          <w:tcPr>
            <w:tcW w:w="4253" w:type="dxa"/>
            <w:vAlign w:val="center"/>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Амікацин</w:t>
            </w:r>
          </w:p>
        </w:tc>
        <w:tc>
          <w:tcPr>
            <w:tcW w:w="85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20</w:t>
            </w:r>
          </w:p>
        </w:tc>
        <w:tc>
          <w:tcPr>
            <w:tcW w:w="1790" w:type="dxa"/>
            <w:vAlign w:val="center"/>
          </w:tcPr>
          <w:p w:rsidR="000075A7" w:rsidRPr="000075A7" w:rsidRDefault="000075A7" w:rsidP="008C13DC">
            <w:pPr>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з амоксициліном</w:t>
            </w:r>
            <w:r w:rsidRPr="000075A7">
              <w:rPr>
                <w:rFonts w:ascii="Times New Roman" w:hAnsi="Times New Roman" w:cs="Times New Roman"/>
                <w:bCs/>
                <w:sz w:val="24"/>
                <w:szCs w:val="24"/>
              </w:rPr>
              <w:t xml:space="preserve">/ клавуланова кислота </w:t>
            </w:r>
            <w:r w:rsidRPr="000075A7">
              <w:rPr>
                <w:rFonts w:ascii="Times New Roman" w:hAnsi="Times New Roman" w:cs="Times New Roman"/>
                <w:bCs/>
                <w:sz w:val="24"/>
                <w:szCs w:val="24"/>
                <w:lang w:val="ru-RU"/>
              </w:rPr>
              <w:t>10</w:t>
            </w:r>
            <w:r w:rsidRPr="000075A7">
              <w:rPr>
                <w:rFonts w:ascii="Times New Roman" w:hAnsi="Times New Roman" w:cs="Times New Roman"/>
                <w:bCs/>
                <w:sz w:val="24"/>
                <w:szCs w:val="24"/>
              </w:rPr>
              <w:t>-20</w:t>
            </w:r>
            <w:r w:rsidRPr="000075A7">
              <w:rPr>
                <w:rFonts w:ascii="Times New Roman" w:hAnsi="Times New Roman" w:cs="Times New Roman"/>
                <w:bCs/>
                <w:sz w:val="24"/>
                <w:szCs w:val="24"/>
                <w:lang w:val="ru-RU"/>
              </w:rPr>
              <w:t>мкг,№100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45899</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vAlign w:val="center"/>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Амоксицилін</w:t>
            </w:r>
          </w:p>
        </w:tc>
        <w:tc>
          <w:tcPr>
            <w:tcW w:w="85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21</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лінезолідом 10 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59143</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vAlign w:val="center"/>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Лінезолід</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22</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цефтазидимом10 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33568</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vAlign w:val="center"/>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Цефтазидим</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23</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офлоксацином  5 мкг ,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59165</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vAlign w:val="center"/>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Офлаксоцин</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24</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ципрофлоксацином 5 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45359</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vAlign w:val="center"/>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Ципрофлоксацин</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25</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левофлоксацином   5 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59139</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vAlign w:val="center"/>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 Левофлоксацин</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26</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ертапенемом  10мкг,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31857</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w:t>
            </w:r>
            <w:r w:rsidRPr="000075A7">
              <w:rPr>
                <w:rFonts w:ascii="Times New Roman" w:hAnsi="Times New Roman" w:cs="Times New Roman"/>
                <w:sz w:val="24"/>
                <w:szCs w:val="24"/>
              </w:rPr>
              <w:t>invitro</w:t>
            </w:r>
            <w:r w:rsidRPr="000075A7">
              <w:rPr>
                <w:rFonts w:ascii="Times New Roman" w:hAnsi="Times New Roman" w:cs="Times New Roman"/>
                <w:sz w:val="24"/>
                <w:szCs w:val="24"/>
                <w:lang w:val="ru-RU"/>
              </w:rPr>
              <w:t xml:space="preserve"> ) </w:t>
            </w:r>
          </w:p>
        </w:tc>
        <w:tc>
          <w:tcPr>
            <w:tcW w:w="4253" w:type="dxa"/>
            <w:vAlign w:val="center"/>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Ертапенем</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lastRenderedPageBreak/>
              <w:t>27</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w:t>
            </w:r>
            <w:r w:rsidR="00F46EA0">
              <w:rPr>
                <w:rFonts w:ascii="Times New Roman" w:hAnsi="Times New Roman" w:cs="Times New Roman"/>
                <w:bCs/>
                <w:sz w:val="24"/>
                <w:szCs w:val="24"/>
              </w:rPr>
              <w:t xml:space="preserve"> </w:t>
            </w:r>
            <w:r w:rsidRPr="000075A7">
              <w:rPr>
                <w:rFonts w:ascii="Times New Roman" w:hAnsi="Times New Roman" w:cs="Times New Roman"/>
                <w:bCs/>
                <w:sz w:val="24"/>
                <w:szCs w:val="24"/>
              </w:rPr>
              <w:t>цефатоксимом 5 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lang w:val="ru-RU"/>
              </w:rPr>
              <w:t>46005</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-Цефатоксим</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28</w:t>
            </w:r>
          </w:p>
        </w:tc>
        <w:tc>
          <w:tcPr>
            <w:tcW w:w="1790" w:type="dxa"/>
            <w:vAlign w:val="center"/>
          </w:tcPr>
          <w:p w:rsidR="000075A7" w:rsidRPr="000075A7" w:rsidRDefault="000075A7" w:rsidP="008C13DC">
            <w:pPr>
              <w:tabs>
                <w:tab w:val="left" w:pos="0"/>
              </w:tabs>
              <w:jc w:val="both"/>
              <w:rPr>
                <w:rFonts w:ascii="Times New Roman" w:hAnsi="Times New Roman" w:cs="Times New Roman"/>
                <w:sz w:val="24"/>
                <w:szCs w:val="24"/>
              </w:rPr>
            </w:pPr>
            <w:r w:rsidRPr="000075A7">
              <w:rPr>
                <w:rFonts w:ascii="Times New Roman" w:hAnsi="Times New Roman" w:cs="Times New Roman"/>
                <w:bCs/>
                <w:sz w:val="24"/>
                <w:szCs w:val="24"/>
              </w:rPr>
              <w:t xml:space="preserve">Диски з кліндоміцином       2  </w:t>
            </w:r>
            <w:r w:rsidRPr="000075A7">
              <w:rPr>
                <w:rFonts w:ascii="Times New Roman" w:hAnsi="Times New Roman" w:cs="Times New Roman"/>
                <w:sz w:val="24"/>
                <w:szCs w:val="24"/>
              </w:rPr>
              <w:t>мкг №100</w:t>
            </w:r>
          </w:p>
        </w:tc>
        <w:tc>
          <w:tcPr>
            <w:tcW w:w="2268"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bCs/>
                <w:sz w:val="24"/>
                <w:szCs w:val="24"/>
              </w:rPr>
              <w:t xml:space="preserve">45390  </w:t>
            </w:r>
            <w:r w:rsidRPr="000075A7">
              <w:rPr>
                <w:rFonts w:ascii="Times New Roman" w:hAnsi="Times New Roman" w:cs="Times New Roman"/>
                <w:sz w:val="24"/>
                <w:szCs w:val="24"/>
              </w:rPr>
              <w:t xml:space="preserve">Диск IVD (діагностика inv itro ) </w:t>
            </w:r>
          </w:p>
        </w:tc>
        <w:tc>
          <w:tcPr>
            <w:tcW w:w="4253" w:type="dxa"/>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 xml:space="preserve">Диски для визначення чутливості мікроорганізмів до лікарських засобів - </w:t>
            </w:r>
            <w:r w:rsidRPr="000075A7">
              <w:rPr>
                <w:rFonts w:ascii="Times New Roman" w:hAnsi="Times New Roman" w:cs="Times New Roman"/>
                <w:bCs/>
                <w:sz w:val="24"/>
                <w:szCs w:val="24"/>
              </w:rPr>
              <w:t>Кліндоміцин</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29</w:t>
            </w:r>
          </w:p>
        </w:tc>
        <w:tc>
          <w:tcPr>
            <w:tcW w:w="1790" w:type="dxa"/>
            <w:vAlign w:val="center"/>
          </w:tcPr>
          <w:p w:rsidR="000075A7" w:rsidRPr="000075A7" w:rsidRDefault="000075A7" w:rsidP="008C13DC">
            <w:pPr>
              <w:tabs>
                <w:tab w:val="left" w:pos="0"/>
              </w:tabs>
              <w:jc w:val="both"/>
              <w:rPr>
                <w:rFonts w:ascii="Times New Roman" w:hAnsi="Times New Roman" w:cs="Times New Roman"/>
                <w:bCs/>
                <w:sz w:val="24"/>
                <w:szCs w:val="24"/>
              </w:rPr>
            </w:pPr>
            <w:r w:rsidRPr="000075A7">
              <w:rPr>
                <w:rFonts w:ascii="Times New Roman" w:hAnsi="Times New Roman" w:cs="Times New Roman"/>
                <w:bCs/>
                <w:sz w:val="24"/>
                <w:szCs w:val="24"/>
              </w:rPr>
              <w:t>Диски з норфлоксацином 10 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rPr>
              <w:t xml:space="preserve">59162 </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w:t>
            </w:r>
          </w:p>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rPr>
              <w:t>Норфлоксацин</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30</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з рифампіцином 5 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rPr>
              <w:t xml:space="preserve">59183 </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p>
        </w:tc>
        <w:tc>
          <w:tcPr>
            <w:tcW w:w="4253" w:type="dxa"/>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w:t>
            </w:r>
          </w:p>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rPr>
              <w:t>Рифампіцин</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31</w:t>
            </w:r>
          </w:p>
        </w:tc>
        <w:tc>
          <w:tcPr>
            <w:tcW w:w="1790" w:type="dxa"/>
            <w:vAlign w:val="center"/>
          </w:tcPr>
          <w:p w:rsidR="000075A7" w:rsidRPr="000075A7" w:rsidRDefault="000075A7" w:rsidP="008C13DC">
            <w:pPr>
              <w:rPr>
                <w:rFonts w:ascii="Times New Roman" w:hAnsi="Times New Roman" w:cs="Times New Roman"/>
                <w:bCs/>
                <w:sz w:val="24"/>
                <w:szCs w:val="24"/>
              </w:rPr>
            </w:pPr>
            <w:r w:rsidRPr="000075A7">
              <w:rPr>
                <w:rFonts w:ascii="Times New Roman" w:hAnsi="Times New Roman" w:cs="Times New Roman"/>
                <w:bCs/>
                <w:sz w:val="24"/>
                <w:szCs w:val="24"/>
              </w:rPr>
              <w:t>Диски піперациліном 30 мкг №100</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rPr>
              <w:t xml:space="preserve">59176 </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w:t>
            </w:r>
          </w:p>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rPr>
              <w:t>Піперацилін</w:t>
            </w:r>
          </w:p>
        </w:tc>
        <w:tc>
          <w:tcPr>
            <w:tcW w:w="850" w:type="dxa"/>
          </w:tcPr>
          <w:p w:rsidR="000075A7" w:rsidRPr="000075A7" w:rsidRDefault="000075A7" w:rsidP="008C13DC">
            <w:pPr>
              <w:rPr>
                <w:rFonts w:ascii="Times New Roman" w:hAnsi="Times New Roman" w:cs="Times New Roman"/>
                <w:sz w:val="24"/>
                <w:szCs w:val="24"/>
              </w:rPr>
            </w:pPr>
            <w:r w:rsidRPr="000075A7">
              <w:rPr>
                <w:rFonts w:ascii="Times New Roman" w:hAnsi="Times New Roman" w:cs="Times New Roman"/>
                <w:sz w:val="24"/>
                <w:szCs w:val="24"/>
                <w:lang w:val="ru-RU"/>
              </w:rPr>
              <w:t>фл</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D22A8A">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3</w:t>
            </w:r>
            <w:r w:rsidR="00D22A8A">
              <w:rPr>
                <w:rFonts w:ascii="Times New Roman" w:hAnsi="Times New Roman" w:cs="Times New Roman"/>
                <w:sz w:val="24"/>
                <w:szCs w:val="24"/>
                <w:lang w:val="ru-RU"/>
              </w:rPr>
              <w:t>2</w:t>
            </w:r>
          </w:p>
        </w:tc>
        <w:tc>
          <w:tcPr>
            <w:tcW w:w="1790" w:type="dxa"/>
            <w:vAlign w:val="center"/>
          </w:tcPr>
          <w:p w:rsidR="000075A7" w:rsidRPr="000075A7" w:rsidRDefault="000075A7" w:rsidP="00B1663E">
            <w:pPr>
              <w:rPr>
                <w:rFonts w:ascii="Times New Roman" w:hAnsi="Times New Roman" w:cs="Times New Roman"/>
                <w:bCs/>
                <w:sz w:val="24"/>
                <w:szCs w:val="24"/>
              </w:rPr>
            </w:pPr>
            <w:r w:rsidRPr="000075A7">
              <w:rPr>
                <w:rFonts w:ascii="Times New Roman" w:hAnsi="Times New Roman" w:cs="Times New Roman"/>
                <w:bCs/>
                <w:sz w:val="24"/>
                <w:szCs w:val="24"/>
              </w:rPr>
              <w:t xml:space="preserve">Диски з оптохіном  5 мкг </w:t>
            </w:r>
            <w:r w:rsidR="00B1663E">
              <w:rPr>
                <w:rFonts w:ascii="Times New Roman" w:hAnsi="Times New Roman" w:cs="Times New Roman"/>
                <w:bCs/>
                <w:sz w:val="24"/>
                <w:szCs w:val="24"/>
              </w:rPr>
              <w:t>(уп. 5 флаконів х 50 дисків)</w:t>
            </w:r>
            <w:r w:rsidR="00B1663E" w:rsidRPr="000075A7">
              <w:rPr>
                <w:rFonts w:ascii="Times New Roman" w:hAnsi="Times New Roman" w:cs="Times New Roman"/>
                <w:bCs/>
                <w:sz w:val="24"/>
                <w:szCs w:val="24"/>
              </w:rPr>
              <w:t xml:space="preserve"> </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color w:val="000000"/>
                <w:sz w:val="24"/>
                <w:szCs w:val="24"/>
                <w:lang w:val="ru-RU" w:eastAsia="uk-UA"/>
              </w:rPr>
              <w:t>36085</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w:t>
            </w:r>
          </w:p>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rPr>
              <w:t>Оптохін</w:t>
            </w:r>
          </w:p>
        </w:tc>
        <w:tc>
          <w:tcPr>
            <w:tcW w:w="850" w:type="dxa"/>
          </w:tcPr>
          <w:p w:rsidR="000075A7" w:rsidRPr="000075A7" w:rsidRDefault="00B1663E" w:rsidP="008C13DC">
            <w:pPr>
              <w:rPr>
                <w:rFonts w:ascii="Times New Roman" w:hAnsi="Times New Roman" w:cs="Times New Roman"/>
                <w:sz w:val="24"/>
                <w:szCs w:val="24"/>
              </w:rPr>
            </w:pPr>
            <w:r>
              <w:rPr>
                <w:rFonts w:ascii="Times New Roman" w:hAnsi="Times New Roman" w:cs="Times New Roman"/>
                <w:sz w:val="24"/>
                <w:szCs w:val="24"/>
                <w:lang w:val="ru-RU"/>
              </w:rPr>
              <w:t>пак</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r w:rsidR="000075A7" w:rsidRPr="000075A7" w:rsidTr="008C13DC">
        <w:tblPrEx>
          <w:tblLook w:val="0000"/>
        </w:tblPrEx>
        <w:trPr>
          <w:trHeight w:val="1134"/>
          <w:jc w:val="center"/>
        </w:trPr>
        <w:tc>
          <w:tcPr>
            <w:tcW w:w="568" w:type="dxa"/>
            <w:vAlign w:val="center"/>
          </w:tcPr>
          <w:p w:rsidR="000075A7" w:rsidRPr="000075A7" w:rsidRDefault="000075A7" w:rsidP="00D22A8A">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3</w:t>
            </w:r>
            <w:r w:rsidR="00D22A8A">
              <w:rPr>
                <w:rFonts w:ascii="Times New Roman" w:hAnsi="Times New Roman" w:cs="Times New Roman"/>
                <w:sz w:val="24"/>
                <w:szCs w:val="24"/>
                <w:lang w:val="ru-RU"/>
              </w:rPr>
              <w:t>3</w:t>
            </w:r>
          </w:p>
        </w:tc>
        <w:tc>
          <w:tcPr>
            <w:tcW w:w="1790" w:type="dxa"/>
            <w:vAlign w:val="center"/>
          </w:tcPr>
          <w:p w:rsidR="000075A7" w:rsidRPr="000075A7" w:rsidRDefault="000075A7" w:rsidP="00B1663E">
            <w:pPr>
              <w:rPr>
                <w:rFonts w:ascii="Times New Roman" w:hAnsi="Times New Roman" w:cs="Times New Roman"/>
                <w:bCs/>
                <w:sz w:val="24"/>
                <w:szCs w:val="24"/>
              </w:rPr>
            </w:pPr>
            <w:r w:rsidRPr="000075A7">
              <w:rPr>
                <w:rFonts w:ascii="Times New Roman" w:hAnsi="Times New Roman" w:cs="Times New Roman"/>
                <w:bCs/>
                <w:sz w:val="24"/>
                <w:szCs w:val="24"/>
              </w:rPr>
              <w:t xml:space="preserve">Диски з цефазаліном 30 мкг </w:t>
            </w:r>
          </w:p>
        </w:tc>
        <w:tc>
          <w:tcPr>
            <w:tcW w:w="2268" w:type="dxa"/>
          </w:tcPr>
          <w:p w:rsidR="000075A7" w:rsidRPr="000075A7" w:rsidRDefault="000075A7" w:rsidP="008C13DC">
            <w:pPr>
              <w:rPr>
                <w:rFonts w:ascii="Times New Roman" w:hAnsi="Times New Roman" w:cs="Times New Roman"/>
                <w:sz w:val="24"/>
                <w:szCs w:val="24"/>
                <w:lang w:val="ru-RU"/>
              </w:rPr>
            </w:pPr>
            <w:r w:rsidRPr="000075A7">
              <w:rPr>
                <w:rFonts w:ascii="Times New Roman" w:hAnsi="Times New Roman" w:cs="Times New Roman"/>
                <w:bCs/>
                <w:sz w:val="24"/>
                <w:szCs w:val="24"/>
              </w:rPr>
              <w:t>40755</w:t>
            </w:r>
            <w:r w:rsidRPr="000075A7">
              <w:rPr>
                <w:rFonts w:ascii="Times New Roman" w:hAnsi="Times New Roman" w:cs="Times New Roman"/>
                <w:sz w:val="24"/>
                <w:szCs w:val="24"/>
                <w:lang w:val="ru-RU"/>
              </w:rPr>
              <w:t xml:space="preserve">Диск </w:t>
            </w:r>
            <w:r w:rsidRPr="000075A7">
              <w:rPr>
                <w:rFonts w:ascii="Times New Roman" w:hAnsi="Times New Roman" w:cs="Times New Roman"/>
                <w:sz w:val="24"/>
                <w:szCs w:val="24"/>
              </w:rPr>
              <w:t>IVD</w:t>
            </w:r>
            <w:r w:rsidRPr="000075A7">
              <w:rPr>
                <w:rFonts w:ascii="Times New Roman" w:hAnsi="Times New Roman" w:cs="Times New Roman"/>
                <w:sz w:val="24"/>
                <w:szCs w:val="24"/>
                <w:lang w:val="ru-RU"/>
              </w:rPr>
              <w:t xml:space="preserve"> (діагностика </w:t>
            </w:r>
            <w:r w:rsidRPr="000075A7">
              <w:rPr>
                <w:rFonts w:ascii="Times New Roman" w:hAnsi="Times New Roman" w:cs="Times New Roman"/>
                <w:sz w:val="24"/>
                <w:szCs w:val="24"/>
              </w:rPr>
              <w:t>in vitro</w:t>
            </w:r>
            <w:r w:rsidRPr="000075A7">
              <w:rPr>
                <w:rFonts w:ascii="Times New Roman" w:hAnsi="Times New Roman" w:cs="Times New Roman"/>
                <w:sz w:val="24"/>
                <w:szCs w:val="24"/>
                <w:lang w:val="ru-RU"/>
              </w:rPr>
              <w:t xml:space="preserve"> ) </w:t>
            </w:r>
          </w:p>
        </w:tc>
        <w:tc>
          <w:tcPr>
            <w:tcW w:w="4253" w:type="dxa"/>
          </w:tcPr>
          <w:p w:rsidR="000075A7" w:rsidRPr="000075A7" w:rsidRDefault="000075A7" w:rsidP="008C13DC">
            <w:pPr>
              <w:jc w:val="both"/>
              <w:rPr>
                <w:rFonts w:ascii="Times New Roman" w:hAnsi="Times New Roman" w:cs="Times New Roman"/>
                <w:bCs/>
                <w:sz w:val="24"/>
                <w:szCs w:val="24"/>
                <w:lang w:val="ru-RU"/>
              </w:rPr>
            </w:pPr>
            <w:r w:rsidRPr="000075A7">
              <w:rPr>
                <w:rFonts w:ascii="Times New Roman" w:hAnsi="Times New Roman" w:cs="Times New Roman"/>
                <w:bCs/>
                <w:sz w:val="24"/>
                <w:szCs w:val="24"/>
                <w:lang w:val="ru-RU"/>
              </w:rPr>
              <w:t>Диски для визначення чутливості мікроорганізмів до лікарських засобів –</w:t>
            </w:r>
            <w:r w:rsidRPr="000075A7">
              <w:rPr>
                <w:rFonts w:ascii="Times New Roman" w:hAnsi="Times New Roman" w:cs="Times New Roman"/>
                <w:bCs/>
                <w:sz w:val="24"/>
                <w:szCs w:val="24"/>
              </w:rPr>
              <w:t xml:space="preserve"> Цефазалін</w:t>
            </w:r>
          </w:p>
          <w:p w:rsidR="000075A7" w:rsidRPr="000075A7" w:rsidRDefault="000075A7" w:rsidP="008C13DC">
            <w:pPr>
              <w:jc w:val="both"/>
              <w:rPr>
                <w:rFonts w:ascii="Times New Roman" w:hAnsi="Times New Roman" w:cs="Times New Roman"/>
                <w:bCs/>
                <w:sz w:val="24"/>
                <w:szCs w:val="24"/>
                <w:lang w:val="ru-RU"/>
              </w:rPr>
            </w:pPr>
          </w:p>
        </w:tc>
        <w:tc>
          <w:tcPr>
            <w:tcW w:w="850" w:type="dxa"/>
          </w:tcPr>
          <w:p w:rsidR="000075A7" w:rsidRPr="000075A7" w:rsidRDefault="00B1663E" w:rsidP="00B1663E">
            <w:pPr>
              <w:rPr>
                <w:rFonts w:ascii="Times New Roman" w:hAnsi="Times New Roman" w:cs="Times New Roman"/>
                <w:sz w:val="24"/>
                <w:szCs w:val="24"/>
                <w:lang w:val="ru-RU"/>
              </w:rPr>
            </w:pPr>
            <w:r w:rsidRPr="000075A7">
              <w:rPr>
                <w:rFonts w:ascii="Times New Roman" w:hAnsi="Times New Roman" w:cs="Times New Roman"/>
                <w:sz w:val="24"/>
                <w:szCs w:val="24"/>
                <w:lang w:val="ru-RU"/>
              </w:rPr>
              <w:t>фл</w:t>
            </w:r>
            <w:r>
              <w:rPr>
                <w:rFonts w:ascii="Times New Roman" w:hAnsi="Times New Roman" w:cs="Times New Roman"/>
                <w:sz w:val="24"/>
                <w:szCs w:val="24"/>
                <w:lang w:val="ru-RU"/>
              </w:rPr>
              <w:t xml:space="preserve"> </w:t>
            </w:r>
          </w:p>
        </w:tc>
        <w:tc>
          <w:tcPr>
            <w:tcW w:w="940" w:type="dxa"/>
          </w:tcPr>
          <w:p w:rsidR="000075A7" w:rsidRPr="000075A7" w:rsidRDefault="000075A7" w:rsidP="008C13DC">
            <w:pPr>
              <w:jc w:val="both"/>
              <w:rPr>
                <w:rFonts w:ascii="Times New Roman" w:hAnsi="Times New Roman" w:cs="Times New Roman"/>
                <w:sz w:val="24"/>
                <w:szCs w:val="24"/>
                <w:lang w:val="ru-RU"/>
              </w:rPr>
            </w:pPr>
            <w:r w:rsidRPr="000075A7">
              <w:rPr>
                <w:rFonts w:ascii="Times New Roman" w:hAnsi="Times New Roman" w:cs="Times New Roman"/>
                <w:sz w:val="24"/>
                <w:szCs w:val="24"/>
                <w:lang w:val="ru-RU"/>
              </w:rPr>
              <w:t>1</w:t>
            </w:r>
          </w:p>
        </w:tc>
      </w:tr>
    </w:tbl>
    <w:p w:rsidR="000075A7" w:rsidRPr="000075A7" w:rsidRDefault="000075A7" w:rsidP="000075A7">
      <w:pPr>
        <w:suppressAutoHyphens/>
        <w:jc w:val="both"/>
        <w:rPr>
          <w:rFonts w:ascii="Times New Roman" w:hAnsi="Times New Roman" w:cs="Times New Roman"/>
          <w:b/>
          <w:bCs/>
          <w:color w:val="000000"/>
          <w:sz w:val="24"/>
          <w:szCs w:val="24"/>
        </w:rPr>
      </w:pPr>
    </w:p>
    <w:p w:rsidR="000075A7" w:rsidRPr="000075A7" w:rsidRDefault="000075A7" w:rsidP="000075A7">
      <w:pPr>
        <w:suppressAutoHyphens/>
        <w:jc w:val="both"/>
        <w:rPr>
          <w:rFonts w:ascii="Times New Roman" w:hAnsi="Times New Roman" w:cs="Times New Roman"/>
          <w:b/>
          <w:bCs/>
          <w:color w:val="000000"/>
          <w:sz w:val="24"/>
          <w:szCs w:val="24"/>
        </w:rPr>
      </w:pPr>
    </w:p>
    <w:p w:rsidR="000075A7" w:rsidRPr="000075A7" w:rsidRDefault="000075A7" w:rsidP="000075A7">
      <w:pPr>
        <w:suppressAutoHyphens/>
        <w:rPr>
          <w:rFonts w:ascii="Times New Roman" w:eastAsia="SimSun" w:hAnsi="Times New Roman" w:cs="Times New Roman"/>
          <w:kern w:val="3"/>
          <w:sz w:val="24"/>
          <w:szCs w:val="24"/>
          <w:lang w:eastAsia="zh-CN" w:bidi="hi-IN"/>
        </w:rPr>
      </w:pPr>
    </w:p>
    <w:p w:rsidR="000075A7" w:rsidRPr="000075A7" w:rsidRDefault="000075A7" w:rsidP="000075A7">
      <w:pPr>
        <w:jc w:val="both"/>
        <w:rPr>
          <w:rFonts w:ascii="Times New Roman" w:hAnsi="Times New Roman" w:cs="Times New Roman"/>
          <w:i/>
          <w:color w:val="000000"/>
          <w:sz w:val="24"/>
          <w:szCs w:val="24"/>
        </w:rPr>
      </w:pPr>
      <w:bookmarkStart w:id="23" w:name="_Hlk511221692"/>
      <w:r w:rsidRPr="000075A7">
        <w:rPr>
          <w:rFonts w:ascii="Times New Roman" w:hAnsi="Times New Roman" w:cs="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bookmarkEnd w:id="23"/>
    </w:p>
    <w:p w:rsidR="003C23A3" w:rsidRPr="007876C7" w:rsidRDefault="000075A7" w:rsidP="007876C7">
      <w:pPr>
        <w:jc w:val="both"/>
        <w:rPr>
          <w:rFonts w:ascii="Times New Roman" w:hAnsi="Times New Roman" w:cs="Times New Roman"/>
          <w:sz w:val="24"/>
          <w:szCs w:val="24"/>
        </w:rPr>
      </w:pPr>
      <w:r w:rsidRPr="000075A7">
        <w:rPr>
          <w:rFonts w:ascii="Times New Roman" w:hAnsi="Times New Roman" w:cs="Times New Roman"/>
          <w:bCs/>
          <w:i/>
          <w:iCs/>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rsidR="003C23A3" w:rsidRDefault="003C23A3"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FC59BE" w:rsidRDefault="00FC59BE"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B016F9" w:rsidRDefault="00B016F9"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D22A8A" w:rsidRDefault="00D22A8A"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D22A8A" w:rsidRDefault="00D22A8A"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D22A8A" w:rsidRDefault="00D22A8A"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D22A8A" w:rsidRDefault="00D22A8A"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D22A8A" w:rsidRDefault="00D22A8A"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D22A8A" w:rsidRDefault="00D22A8A"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FC59BE" w:rsidRDefault="00FC59BE" w:rsidP="003C23A3">
      <w:pPr>
        <w:shd w:val="clear" w:color="auto" w:fill="FFFFFF"/>
        <w:spacing w:after="0" w:line="240" w:lineRule="auto"/>
        <w:ind w:firstLine="460"/>
        <w:jc w:val="both"/>
        <w:rPr>
          <w:rFonts w:ascii="Times New Roman" w:eastAsia="Times New Roman" w:hAnsi="Times New Roman" w:cs="Times New Roman"/>
          <w:sz w:val="24"/>
          <w:szCs w:val="24"/>
        </w:rPr>
      </w:pPr>
    </w:p>
    <w:p w:rsidR="003C23A3" w:rsidRPr="003C23A3" w:rsidRDefault="003C23A3" w:rsidP="001B3F83">
      <w:pPr>
        <w:shd w:val="clear" w:color="auto" w:fill="FFFFFF"/>
        <w:spacing w:after="0" w:line="240" w:lineRule="auto"/>
        <w:jc w:val="both"/>
        <w:rPr>
          <w:rFonts w:ascii="Times New Roman" w:eastAsia="Times New Roman" w:hAnsi="Times New Roman" w:cs="Times New Roman"/>
          <w:sz w:val="24"/>
          <w:szCs w:val="24"/>
        </w:rPr>
      </w:pPr>
    </w:p>
    <w:p w:rsidR="00440B7C" w:rsidRPr="003C23A3" w:rsidRDefault="00440B7C" w:rsidP="00440B7C">
      <w:pPr>
        <w:shd w:val="clear" w:color="auto" w:fill="FFFFFF"/>
        <w:spacing w:after="0" w:line="240" w:lineRule="auto"/>
        <w:ind w:firstLine="460"/>
        <w:jc w:val="both"/>
        <w:rPr>
          <w:rFonts w:ascii="Times New Roman" w:eastAsia="Times New Roman" w:hAnsi="Times New Roman" w:cs="Times New Roman"/>
          <w:sz w:val="24"/>
          <w:szCs w:val="24"/>
        </w:rPr>
      </w:pPr>
    </w:p>
    <w:p w:rsidR="00440B7C" w:rsidRPr="003C23A3" w:rsidRDefault="00440B7C" w:rsidP="00440B7C">
      <w:pPr>
        <w:spacing w:after="0" w:line="240" w:lineRule="auto"/>
        <w:ind w:left="7820" w:firstLine="100"/>
        <w:jc w:val="both"/>
        <w:rPr>
          <w:rFonts w:ascii="Times New Roman" w:eastAsia="Times New Roman" w:hAnsi="Times New Roman" w:cs="Times New Roman"/>
          <w:b/>
          <w:sz w:val="24"/>
          <w:szCs w:val="24"/>
        </w:rPr>
      </w:pPr>
      <w:r w:rsidRPr="003C23A3">
        <w:rPr>
          <w:rFonts w:ascii="Times New Roman" w:eastAsia="Times New Roman" w:hAnsi="Times New Roman" w:cs="Times New Roman"/>
          <w:b/>
          <w:sz w:val="24"/>
          <w:szCs w:val="24"/>
        </w:rPr>
        <w:t>ДОДАТОК 3</w:t>
      </w:r>
    </w:p>
    <w:p w:rsidR="00440B7C" w:rsidRDefault="00440B7C" w:rsidP="00440B7C">
      <w:pPr>
        <w:spacing w:after="0" w:line="240" w:lineRule="auto"/>
        <w:jc w:val="right"/>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 xml:space="preserve">                                                                           до тендерної документації </w:t>
      </w:r>
    </w:p>
    <w:p w:rsidR="00440B7C" w:rsidRDefault="00440B7C" w:rsidP="00440B7C">
      <w:pPr>
        <w:spacing w:after="0" w:line="240" w:lineRule="auto"/>
        <w:jc w:val="right"/>
        <w:rPr>
          <w:rFonts w:ascii="Times New Roman" w:eastAsia="Times New Roman" w:hAnsi="Times New Roman" w:cs="Times New Roman"/>
          <w:i/>
          <w:sz w:val="24"/>
          <w:szCs w:val="24"/>
        </w:rPr>
      </w:pPr>
    </w:p>
    <w:p w:rsidR="00440B7C" w:rsidRPr="00EC1ECB" w:rsidRDefault="00440B7C" w:rsidP="00440B7C">
      <w:pPr>
        <w:spacing w:after="0" w:line="240" w:lineRule="auto"/>
        <w:ind w:left="6230" w:firstLine="850"/>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ПРО</w:t>
      </w:r>
      <w:r>
        <w:rPr>
          <w:rFonts w:ascii="Times New Roman" w:eastAsia="Times New Roman" w:hAnsi="Times New Roman" w:cs="Times New Roman"/>
          <w:b/>
          <w:color w:val="000000"/>
        </w:rPr>
        <w:t>Є</w:t>
      </w:r>
      <w:r w:rsidRPr="00EC1ECB">
        <w:rPr>
          <w:rFonts w:ascii="Times New Roman" w:eastAsia="Times New Roman" w:hAnsi="Times New Roman" w:cs="Times New Roman"/>
          <w:b/>
          <w:color w:val="000000"/>
        </w:rPr>
        <w:t xml:space="preserve">КТ </w:t>
      </w:r>
    </w:p>
    <w:p w:rsidR="00440B7C" w:rsidRDefault="00440B7C" w:rsidP="00440B7C">
      <w:pPr>
        <w:spacing w:after="0" w:line="240" w:lineRule="auto"/>
        <w:jc w:val="center"/>
        <w:rPr>
          <w:rFonts w:ascii="Times New Roman" w:hAnsi="Times New Roman"/>
          <w:b/>
          <w:sz w:val="24"/>
          <w:szCs w:val="24"/>
        </w:rPr>
      </w:pPr>
    </w:p>
    <w:p w:rsidR="000075A7" w:rsidRPr="007876C7" w:rsidRDefault="000075A7" w:rsidP="000075A7">
      <w:pPr>
        <w:jc w:val="center"/>
        <w:rPr>
          <w:rFonts w:ascii="Times New Roman" w:hAnsi="Times New Roman" w:cs="Times New Roman"/>
          <w:b/>
          <w:sz w:val="24"/>
          <w:szCs w:val="24"/>
        </w:rPr>
      </w:pPr>
      <w:r w:rsidRPr="007876C7">
        <w:rPr>
          <w:rFonts w:ascii="Times New Roman" w:hAnsi="Times New Roman" w:cs="Times New Roman"/>
          <w:b/>
          <w:sz w:val="24"/>
          <w:szCs w:val="24"/>
        </w:rPr>
        <w:t>Проект договору</w:t>
      </w:r>
    </w:p>
    <w:p w:rsidR="000075A7" w:rsidRPr="007876C7" w:rsidRDefault="000075A7" w:rsidP="001B3F83">
      <w:pPr>
        <w:jc w:val="center"/>
        <w:rPr>
          <w:rFonts w:ascii="Times New Roman" w:hAnsi="Times New Roman" w:cs="Times New Roman"/>
          <w:b/>
          <w:sz w:val="24"/>
          <w:szCs w:val="24"/>
        </w:rPr>
      </w:pPr>
      <w:r w:rsidRPr="007876C7">
        <w:rPr>
          <w:rFonts w:ascii="Times New Roman" w:hAnsi="Times New Roman" w:cs="Times New Roman"/>
          <w:b/>
          <w:sz w:val="24"/>
          <w:szCs w:val="24"/>
        </w:rPr>
        <w:t xml:space="preserve">про закупівлю товарів </w:t>
      </w:r>
    </w:p>
    <w:p w:rsidR="000075A7" w:rsidRPr="007876C7" w:rsidRDefault="000075A7" w:rsidP="000075A7">
      <w:pPr>
        <w:jc w:val="both"/>
        <w:rPr>
          <w:rFonts w:ascii="Times New Roman" w:hAnsi="Times New Roman" w:cs="Times New Roman"/>
          <w:sz w:val="24"/>
          <w:szCs w:val="24"/>
        </w:rPr>
      </w:pPr>
      <w:r w:rsidRPr="007876C7">
        <w:rPr>
          <w:rFonts w:ascii="Times New Roman" w:hAnsi="Times New Roman" w:cs="Times New Roman"/>
          <w:sz w:val="24"/>
          <w:szCs w:val="24"/>
        </w:rPr>
        <w:br/>
        <w:t>м. Сновськ</w:t>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«___» ___________ 2024 р.</w:t>
      </w:r>
    </w:p>
    <w:p w:rsidR="000075A7" w:rsidRPr="007876C7" w:rsidRDefault="000075A7" w:rsidP="000075A7">
      <w:pPr>
        <w:jc w:val="both"/>
        <w:rPr>
          <w:rFonts w:ascii="Times New Roman" w:hAnsi="Times New Roman" w:cs="Times New Roman"/>
          <w:sz w:val="24"/>
          <w:szCs w:val="24"/>
        </w:rPr>
      </w:pP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b/>
          <w:sz w:val="24"/>
          <w:szCs w:val="24"/>
        </w:rPr>
        <w:t>Комунальне некомерційне підприємство «Сновська  центральна  районна  лікарня»  Сновської  міської  ради Сновського району Чернігівської  області»</w:t>
      </w:r>
      <w:r w:rsidRPr="007876C7">
        <w:rPr>
          <w:rFonts w:ascii="Times New Roman" w:hAnsi="Times New Roman" w:cs="Times New Roman"/>
          <w:sz w:val="24"/>
          <w:szCs w:val="24"/>
        </w:rPr>
        <w:t xml:space="preserve"> в особі ___________ __________________________________________________________________________________, який діє на підставі Статуту, (далі - Замовник), з однієї сторони, і ___________________, ___________________________________, в особі ___________________, яка(ий) діє на підставі </w:t>
      </w:r>
      <w:r w:rsidRPr="007876C7">
        <w:rPr>
          <w:rFonts w:ascii="Times New Roman" w:hAnsi="Times New Roman" w:cs="Times New Roman"/>
          <w:b/>
          <w:sz w:val="24"/>
          <w:szCs w:val="24"/>
        </w:rPr>
        <w:t xml:space="preserve">____________________, </w:t>
      </w:r>
      <w:r w:rsidRPr="007876C7">
        <w:rPr>
          <w:rFonts w:ascii="Times New Roman" w:hAnsi="Times New Roman" w:cs="Times New Roman"/>
          <w:sz w:val="24"/>
          <w:szCs w:val="24"/>
        </w:rPr>
        <w:t>(далі - Виконавець), з іншої сторони, разом -  Сторони, уклали цей договір про таке (далі - договір):</w:t>
      </w:r>
    </w:p>
    <w:p w:rsidR="000075A7" w:rsidRPr="007876C7" w:rsidRDefault="000075A7" w:rsidP="000075A7">
      <w:pPr>
        <w:jc w:val="center"/>
        <w:rPr>
          <w:rFonts w:ascii="Times New Roman" w:hAnsi="Times New Roman" w:cs="Times New Roman"/>
          <w:b/>
          <w:sz w:val="24"/>
          <w:szCs w:val="24"/>
        </w:rPr>
      </w:pPr>
      <w:r w:rsidRPr="007876C7">
        <w:rPr>
          <w:rFonts w:ascii="Times New Roman" w:hAnsi="Times New Roman" w:cs="Times New Roman"/>
          <w:b/>
          <w:sz w:val="24"/>
          <w:szCs w:val="24"/>
        </w:rPr>
        <w:t>І. Предмет договору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1.1.Постачальник передає у власність Покупця, а Покупець оплачує вартість товару, що визначений в асортименті та за ціною (далі – «товар»), яка зазначена у специфікації.</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1.2. Найменування товару – </w:t>
      </w:r>
      <w:r w:rsidRPr="007876C7">
        <w:rPr>
          <w:rFonts w:ascii="Times New Roman" w:hAnsi="Times New Roman" w:cs="Times New Roman"/>
          <w:b/>
          <w:bCs/>
          <w:sz w:val="24"/>
          <w:szCs w:val="24"/>
        </w:rPr>
        <w:t>за кодом (</w:t>
      </w:r>
      <w:r w:rsidRPr="007876C7">
        <w:rPr>
          <w:rFonts w:ascii="Times New Roman" w:hAnsi="Times New Roman" w:cs="Times New Roman"/>
          <w:b/>
          <w:bCs/>
          <w:sz w:val="24"/>
          <w:szCs w:val="24"/>
          <w:lang w:val="en-US"/>
        </w:rPr>
        <w:t>CPV</w:t>
      </w:r>
      <w:r w:rsidRPr="007876C7">
        <w:rPr>
          <w:rFonts w:ascii="Times New Roman" w:hAnsi="Times New Roman" w:cs="Times New Roman"/>
          <w:b/>
          <w:bCs/>
          <w:sz w:val="24"/>
          <w:szCs w:val="24"/>
        </w:rPr>
        <w:t xml:space="preserve">) ДК 021:2015 </w:t>
      </w:r>
      <w:r w:rsidRPr="007876C7">
        <w:rPr>
          <w:rFonts w:ascii="Times New Roman" w:hAnsi="Times New Roman" w:cs="Times New Roman"/>
          <w:b/>
          <w:bCs/>
          <w:i/>
          <w:iCs/>
          <w:sz w:val="24"/>
          <w:szCs w:val="24"/>
        </w:rPr>
        <w:t>33690000-3 - Лікарські засоби різні</w:t>
      </w:r>
      <w:r w:rsidRPr="007876C7">
        <w:rPr>
          <w:rFonts w:ascii="Times New Roman" w:hAnsi="Times New Roman" w:cs="Times New Roman"/>
          <w:b/>
          <w:sz w:val="24"/>
          <w:szCs w:val="24"/>
        </w:rPr>
        <w:t>(Лабораторні реактиви)</w:t>
      </w:r>
      <w:r w:rsidRPr="007876C7">
        <w:rPr>
          <w:rFonts w:ascii="Times New Roman" w:hAnsi="Times New Roman" w:cs="Times New Roman"/>
          <w:sz w:val="24"/>
          <w:szCs w:val="24"/>
        </w:rPr>
        <w:t>.</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1.3. Кількість товару зазначено у Додатку 1 (Специфікації), що є невід’ємною частиною цього Договору.</w:t>
      </w: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II. Якість товару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тендерній документації.</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2.2. Товар повинен бути належним чином зареєстрований в Україні, відповідати медико-технічним та якісним характеристикам.</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2.3. Товар, що постачається, повинен супроводжуватися документами щодо кількості, терміну придатності, найменування виробника,дата та номер реєстраційного посвідчення. Кожна серія повинна супроводжуватися сертифікатом якості, виданим виробником з номером та датою. </w:t>
      </w:r>
      <w:r w:rsidRPr="007876C7">
        <w:rPr>
          <w:rFonts w:ascii="Times New Roman" w:hAnsi="Times New Roman" w:cs="Times New Roman"/>
          <w:spacing w:val="-2"/>
          <w:sz w:val="24"/>
          <w:szCs w:val="24"/>
        </w:rPr>
        <w:t xml:space="preserve">Строк придатності товару на момент поставки на склад замовника повинен становити не менше 80%  </w:t>
      </w:r>
      <w:r w:rsidRPr="007876C7">
        <w:rPr>
          <w:rFonts w:ascii="Times New Roman" w:hAnsi="Times New Roman" w:cs="Times New Roman"/>
          <w:color w:val="000000"/>
          <w:sz w:val="24"/>
          <w:szCs w:val="24"/>
        </w:rPr>
        <w:t>від загального терміну придатності.</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2.5. Товар,що постачається, і який при транспортуванні та зберіганні вимагає дотримання «холодного ланцюга» повинен транспортуватися в холодильному обладнанні з наявністю термокарток  або термотестерів. Наявність акта приймання-передачі із зазначенням умов зберіганням під час транспортуванням обов’язково.</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2.6.  При виявленні дефектів товар  повертається постачальнику. Замовник має право відмовитися від прийняття Товару, який не відповідає за якістю умовам Договору. Виконавець зобов'язаний замінити дефектний товар на протязі 10 календарних днів. Всі витрати, пов'язані із заміною товару, по якості несе Виконавець.</w:t>
      </w:r>
    </w:p>
    <w:p w:rsidR="000075A7" w:rsidRPr="007876C7" w:rsidRDefault="000075A7" w:rsidP="000075A7">
      <w:pPr>
        <w:ind w:left="-567" w:firstLine="283"/>
        <w:jc w:val="both"/>
        <w:rPr>
          <w:rFonts w:ascii="Times New Roman" w:hAnsi="Times New Roman" w:cs="Times New Roman"/>
          <w:sz w:val="24"/>
          <w:szCs w:val="24"/>
        </w:rPr>
      </w:pP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ІІІ. Ціна договору</w:t>
      </w:r>
    </w:p>
    <w:p w:rsidR="000075A7" w:rsidRPr="007876C7" w:rsidRDefault="000075A7" w:rsidP="000075A7">
      <w:pPr>
        <w:ind w:left="-567" w:firstLine="283"/>
        <w:jc w:val="both"/>
        <w:rPr>
          <w:rFonts w:ascii="Times New Roman" w:hAnsi="Times New Roman" w:cs="Times New Roman"/>
          <w:b/>
          <w:sz w:val="24"/>
          <w:szCs w:val="24"/>
        </w:rPr>
      </w:pPr>
      <w:r w:rsidRPr="007876C7">
        <w:rPr>
          <w:rFonts w:ascii="Times New Roman" w:hAnsi="Times New Roman" w:cs="Times New Roman"/>
          <w:sz w:val="24"/>
          <w:szCs w:val="24"/>
        </w:rPr>
        <w:t xml:space="preserve">3.1. Ціна договору складає: </w:t>
      </w:r>
      <w:r w:rsidRPr="007876C7">
        <w:rPr>
          <w:rFonts w:ascii="Times New Roman" w:hAnsi="Times New Roman" w:cs="Times New Roman"/>
          <w:b/>
          <w:sz w:val="24"/>
          <w:szCs w:val="24"/>
        </w:rPr>
        <w:t>_____ грн.____ коп. (сума прописом) у т.ч. ПДВ ___% - _________грн.</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Ціни на товар встановлюються в національній валюті України. </w:t>
      </w:r>
    </w:p>
    <w:p w:rsidR="000075A7" w:rsidRPr="007876C7" w:rsidRDefault="000075A7" w:rsidP="000075A7">
      <w:pPr>
        <w:pStyle w:val="af7"/>
        <w:spacing w:after="0"/>
        <w:ind w:left="-426"/>
        <w:jc w:val="both"/>
        <w:rPr>
          <w:lang w:eastAsia="ru-RU"/>
        </w:rPr>
      </w:pPr>
      <w:r w:rsidRPr="007876C7">
        <w:rPr>
          <w:lang w:eastAsia="ru-RU"/>
        </w:rPr>
        <w:t xml:space="preserve">  3.</w:t>
      </w:r>
      <w:r w:rsidR="007876C7">
        <w:rPr>
          <w:lang w:eastAsia="ru-RU"/>
        </w:rPr>
        <w:t>2</w:t>
      </w:r>
      <w:r w:rsidRPr="007876C7">
        <w:rPr>
          <w:lang w:eastAsia="ru-RU"/>
        </w:rPr>
        <w:t>. 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Постачальник зобов’язаний скорегувати ціну товару у встановлених межах.</w:t>
      </w: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ІV. Порядок здійснення оплати</w:t>
      </w:r>
    </w:p>
    <w:p w:rsidR="000075A7" w:rsidRPr="007876C7" w:rsidRDefault="000075A7" w:rsidP="000075A7">
      <w:pPr>
        <w:ind w:left="-567"/>
        <w:jc w:val="both"/>
        <w:rPr>
          <w:rFonts w:ascii="Times New Roman" w:hAnsi="Times New Roman" w:cs="Times New Roman"/>
          <w:sz w:val="24"/>
          <w:szCs w:val="24"/>
        </w:rPr>
      </w:pPr>
      <w:r w:rsidRPr="007876C7">
        <w:rPr>
          <w:rFonts w:ascii="Times New Roman" w:hAnsi="Times New Roman" w:cs="Times New Roman"/>
          <w:sz w:val="24"/>
          <w:szCs w:val="24"/>
        </w:rPr>
        <w:t xml:space="preserve">    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                                                                                                                                                                                                                                                                                                                                                              4.2. Оплата здійснюється Покупцем протягом 30 календарних днів після поставки Товару, а у разі відсутності фінансування – після поставки товару, по мірі надходження фінансування.                                                                                                                               4.3.  Договірні зобов’язання виникають в межах реального фінансування.</w:t>
      </w:r>
    </w:p>
    <w:p w:rsidR="000075A7" w:rsidRPr="007876C7" w:rsidRDefault="000075A7" w:rsidP="000075A7">
      <w:pPr>
        <w:ind w:left="-567" w:firstLine="283"/>
        <w:jc w:val="center"/>
        <w:rPr>
          <w:rFonts w:ascii="Times New Roman" w:hAnsi="Times New Roman" w:cs="Times New Roman"/>
          <w:b/>
          <w:sz w:val="24"/>
          <w:szCs w:val="24"/>
        </w:rPr>
      </w:pP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 Поставка товару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5.1. Строк (термін) поставки товару до </w:t>
      </w:r>
      <w:r w:rsidRPr="007876C7">
        <w:rPr>
          <w:rFonts w:ascii="Times New Roman" w:hAnsi="Times New Roman" w:cs="Times New Roman"/>
          <w:b/>
          <w:sz w:val="24"/>
          <w:szCs w:val="24"/>
        </w:rPr>
        <w:t>3</w:t>
      </w:r>
      <w:r w:rsidR="007876C7">
        <w:rPr>
          <w:rFonts w:ascii="Times New Roman" w:hAnsi="Times New Roman" w:cs="Times New Roman"/>
          <w:b/>
          <w:sz w:val="24"/>
          <w:szCs w:val="24"/>
        </w:rPr>
        <w:t>0</w:t>
      </w:r>
      <w:r w:rsidRPr="007876C7">
        <w:rPr>
          <w:rFonts w:ascii="Times New Roman" w:hAnsi="Times New Roman" w:cs="Times New Roman"/>
          <w:b/>
          <w:sz w:val="24"/>
          <w:szCs w:val="24"/>
        </w:rPr>
        <w:t>.</w:t>
      </w:r>
      <w:r w:rsidR="007876C7">
        <w:rPr>
          <w:rFonts w:ascii="Times New Roman" w:hAnsi="Times New Roman" w:cs="Times New Roman"/>
          <w:b/>
          <w:sz w:val="24"/>
          <w:szCs w:val="24"/>
        </w:rPr>
        <w:t>06</w:t>
      </w:r>
      <w:r w:rsidRPr="007876C7">
        <w:rPr>
          <w:rFonts w:ascii="Times New Roman" w:hAnsi="Times New Roman" w:cs="Times New Roman"/>
          <w:b/>
          <w:sz w:val="24"/>
          <w:szCs w:val="24"/>
        </w:rPr>
        <w:t>.2024 р</w:t>
      </w:r>
      <w:r w:rsidRPr="007876C7">
        <w:rPr>
          <w:rFonts w:ascii="Times New Roman" w:hAnsi="Times New Roman" w:cs="Times New Roman"/>
          <w:sz w:val="24"/>
          <w:szCs w:val="24"/>
        </w:rPr>
        <w:t xml:space="preserve">. </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5.2. Поставка товару здійснюється </w:t>
      </w:r>
      <w:r w:rsidR="007876C7">
        <w:rPr>
          <w:rFonts w:ascii="Times New Roman" w:hAnsi="Times New Roman" w:cs="Times New Roman"/>
          <w:sz w:val="24"/>
          <w:szCs w:val="24"/>
        </w:rPr>
        <w:t>згідно заявки</w:t>
      </w:r>
      <w:r w:rsidRPr="007876C7">
        <w:rPr>
          <w:rFonts w:ascii="Times New Roman" w:hAnsi="Times New Roman" w:cs="Times New Roman"/>
          <w:sz w:val="24"/>
          <w:szCs w:val="24"/>
        </w:rPr>
        <w:t xml:space="preserve"> протягом 10 (десяти) календарних днів </w:t>
      </w:r>
      <w:r w:rsidR="007876C7">
        <w:rPr>
          <w:rFonts w:ascii="Times New Roman" w:hAnsi="Times New Roman" w:cs="Times New Roman"/>
          <w:sz w:val="24"/>
          <w:szCs w:val="24"/>
        </w:rPr>
        <w:t xml:space="preserve">з дня </w:t>
      </w:r>
      <w:r w:rsidRPr="007876C7">
        <w:rPr>
          <w:rFonts w:ascii="Times New Roman" w:hAnsi="Times New Roman" w:cs="Times New Roman"/>
          <w:sz w:val="24"/>
          <w:szCs w:val="24"/>
        </w:rPr>
        <w:t xml:space="preserve"> замовлення.</w:t>
      </w:r>
      <w:r w:rsidRPr="007876C7">
        <w:rPr>
          <w:rFonts w:ascii="Times New Roman" w:hAnsi="Times New Roman" w:cs="Times New Roman"/>
          <w:bCs/>
          <w:sz w:val="24"/>
          <w:szCs w:val="24"/>
        </w:rPr>
        <w:t xml:space="preserve"> Термін поставки товару: за зверненням Покупця та в термін визначений Покупцем.</w:t>
      </w:r>
      <w:r w:rsidRPr="007876C7">
        <w:rPr>
          <w:rFonts w:ascii="Times New Roman" w:hAnsi="Times New Roman" w:cs="Times New Roman"/>
          <w:sz w:val="24"/>
          <w:szCs w:val="24"/>
        </w:rPr>
        <w:t xml:space="preserve"> </w:t>
      </w:r>
      <w:r w:rsidRPr="007876C7">
        <w:rPr>
          <w:rFonts w:ascii="Times New Roman" w:hAnsi="Times New Roman" w:cs="Times New Roman"/>
          <w:bCs/>
          <w:sz w:val="24"/>
          <w:szCs w:val="24"/>
        </w:rPr>
        <w:t>Дострокова поставка може бути здійснена тільки за письмовою згодою Покупця.</w:t>
      </w:r>
      <w:r w:rsidRPr="007876C7">
        <w:rPr>
          <w:rFonts w:ascii="Times New Roman" w:hAnsi="Times New Roman" w:cs="Times New Roman"/>
          <w:sz w:val="24"/>
          <w:szCs w:val="24"/>
        </w:rPr>
        <w:t xml:space="preserve"> </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5.3. Місце поставки товару: </w:t>
      </w:r>
      <w:r w:rsidRPr="007876C7">
        <w:rPr>
          <w:rFonts w:ascii="Times New Roman" w:hAnsi="Times New Roman" w:cs="Times New Roman"/>
          <w:bCs/>
          <w:color w:val="000000"/>
          <w:sz w:val="24"/>
          <w:szCs w:val="24"/>
        </w:rPr>
        <w:t>15200, Чернігівська область, м.Сновськ, вул.Спортивна,21,</w:t>
      </w:r>
      <w:r w:rsidRPr="007876C7">
        <w:rPr>
          <w:rFonts w:ascii="Times New Roman" w:hAnsi="Times New Roman" w:cs="Times New Roman"/>
          <w:sz w:val="24"/>
          <w:szCs w:val="24"/>
        </w:rPr>
        <w:t xml:space="preserve"> КНП «Сновської ЦРЛ».</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5.4. Поставка товару здійснюється за рахунок Постачальника. </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5.5. Приймання-передача Товару по кількості проводиться відповідно до товаро - супровідних документів, а по якості відповідно до документів, що засвідчують його якість. </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5.6. Приймання-передача Товару оформлюється видатковою накладною Постачальника, яка підписується матеріально-відповідальною особою Постачальника на ту кількість Товару, яка відповідає вимогам Договору. В накладній обов’язково зазначається: назва, форма випуску, тип (вид, марка, модифікація, комплектація), упаковка, номери серій, кількість, назва виробника, ціна за одиницю Товару та загальна вартість поставки.</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5.7. У разі виявлення:</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недостачі Товару складається акт за підписами уповноважених осіб, які здійснювали приймання-передачу Товару;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некомплектності Товару та невідповідності назві, наведеній у Свідоцтві про державну реєстрацію з додатками або переліком аксесуарів до нього,  типу, виду, марці, формі випуску або фасуванню Товару, вказаних в цьому Договорі або товаро - 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Постачальника;</w:t>
      </w:r>
    </w:p>
    <w:p w:rsidR="000075A7" w:rsidRPr="007876C7" w:rsidRDefault="000075A7" w:rsidP="000075A7">
      <w:pPr>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 Товару, якість якого не відповідає вимогам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0075A7" w:rsidRPr="007876C7" w:rsidRDefault="000075A7" w:rsidP="000075A7">
      <w:pPr>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5.8. Підтвердженням факту виконання зобов’язань згідно з Договором є підписання Постачальником і Покупцем Акту про поставку (передачу) Товару та виконання умов Договору.</w:t>
      </w:r>
    </w:p>
    <w:p w:rsidR="000075A7" w:rsidRPr="007876C7" w:rsidRDefault="000075A7" w:rsidP="000075A7">
      <w:pPr>
        <w:ind w:left="-567" w:right="-180" w:firstLine="283"/>
        <w:jc w:val="both"/>
        <w:rPr>
          <w:rFonts w:ascii="Times New Roman" w:hAnsi="Times New Roman" w:cs="Times New Roman"/>
          <w:sz w:val="24"/>
          <w:szCs w:val="24"/>
        </w:rPr>
      </w:pP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 Права та обов'язки сторін</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 Покупець зобов'язаний:</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6.1.1. Своєчасно та в повному обсязі сплачувати за поставлений товар;</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6.1.2. Приймати поставлений товар.</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 Покупець має право:</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6.2.2. Контролювати поставку товару у строки, встановлені цим Договором;</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 Постачальник зобов'язаний:</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6.3.1. Забезпечити поставку товару у строки, встановлені цим Договором;</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 Постачальник має право:</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6.4.1. Своєчасно та в повному обсязі отримувати плату за поставлений товар;</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6.4.2. На дострокову поставку товару за письмовим погодженням Покупця;</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його у тридцятиденний строк з моменту виявлення невиконання зобов’язань за цим Договором, крім випадків відсутності фінансування Покупця.</w:t>
      </w:r>
    </w:p>
    <w:p w:rsidR="000075A7" w:rsidRPr="007876C7" w:rsidRDefault="000075A7" w:rsidP="000075A7">
      <w:pPr>
        <w:ind w:left="-567" w:firstLine="283"/>
        <w:jc w:val="both"/>
        <w:rPr>
          <w:rFonts w:ascii="Times New Roman" w:hAnsi="Times New Roman" w:cs="Times New Roman"/>
          <w:sz w:val="24"/>
          <w:szCs w:val="24"/>
        </w:rPr>
      </w:pP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VІІ. Відповідальність сторін</w:t>
      </w:r>
    </w:p>
    <w:p w:rsidR="000075A7" w:rsidRPr="007876C7" w:rsidRDefault="000075A7" w:rsidP="000075A7">
      <w:pPr>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7.2. У випадку затримки поставки Товару понад термін, встановлений пунктом 5.1. Договору, Постачальник сплачує Покупцю пеню у розмірі 1 (одного) %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(сім) % (семи відсотків)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Покупцю кошти з урахуванням індексу споживчих цін. </w:t>
      </w:r>
    </w:p>
    <w:p w:rsidR="000075A7" w:rsidRPr="007876C7" w:rsidRDefault="000075A7" w:rsidP="000075A7">
      <w:pPr>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7.3. У разі порушення Постачальником Графіку поставки більше ніж на 30 (тридцять) календарних днів Покупець має право в односторонньому порядку розірвати Договір, повідомивши про це Постачальника. У такому разі Постачальник крім штрафних санкцій, зазначених у пункті 7.2. Договору, сплачує штраф у розмірі 25 (двадцять п’ять) %  вартості непоставленого (неприйнятого) Товару.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7.4. За порушення умов зобов’язання щодо якості та/або комплектності Товару з Постачальника стягується штраф у розмірі 20 % вартості неякісного (некомплектного) Товару.  </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7.5. Сплата штрафних санкцій, штрафу не звільняє Постачальника від обов’язку поставити Товар відповідно до умов Договору.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lastRenderedPageBreak/>
        <w:t>7.6. У випадку відсутності або припинення бюджетного фінансування та фінансування програми Покупець не несе  майнової та фінансової відповідальності перед Постачальником.</w:t>
      </w:r>
    </w:p>
    <w:p w:rsidR="000075A7" w:rsidRPr="007876C7" w:rsidRDefault="000075A7" w:rsidP="0000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7.7. Закінчення строку дії Договору не звільняє Сторони від відповідальності за цим Договором.</w:t>
      </w:r>
    </w:p>
    <w:p w:rsidR="000075A7" w:rsidRPr="007876C7" w:rsidRDefault="000075A7" w:rsidP="0000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jc w:val="both"/>
        <w:rPr>
          <w:rFonts w:ascii="Times New Roman" w:hAnsi="Times New Roman" w:cs="Times New Roman"/>
          <w:sz w:val="24"/>
          <w:szCs w:val="24"/>
        </w:rPr>
      </w:pP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VІІІ. Обставини непереборної сили</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8.5. У разі здійснення Покупцем  попередньої оплати за Товар та неможливості його поставки Постачальником через настання обставин непереборної сили, Постачальник повертає Покупцю кошти протягом трьох днів з дня розірвання Договору</w:t>
      </w:r>
    </w:p>
    <w:p w:rsidR="000075A7" w:rsidRPr="007876C7" w:rsidRDefault="000075A7" w:rsidP="000075A7">
      <w:pPr>
        <w:ind w:left="-567" w:firstLine="283"/>
        <w:jc w:val="both"/>
        <w:rPr>
          <w:rFonts w:ascii="Times New Roman" w:hAnsi="Times New Roman" w:cs="Times New Roman"/>
          <w:sz w:val="24"/>
          <w:szCs w:val="24"/>
        </w:rPr>
      </w:pP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IX. Вирішення спорів</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075A7" w:rsidRPr="007876C7" w:rsidRDefault="000075A7" w:rsidP="000075A7">
      <w:pPr>
        <w:ind w:left="-567" w:firstLine="283"/>
        <w:jc w:val="both"/>
        <w:rPr>
          <w:rFonts w:ascii="Times New Roman" w:hAnsi="Times New Roman" w:cs="Times New Roman"/>
          <w:sz w:val="24"/>
          <w:szCs w:val="24"/>
          <w:shd w:val="clear" w:color="auto" w:fill="FFFFFF"/>
        </w:rPr>
      </w:pPr>
      <w:r w:rsidRPr="007876C7">
        <w:rPr>
          <w:rFonts w:ascii="Times New Roman" w:hAnsi="Times New Roman" w:cs="Times New Roman"/>
          <w:sz w:val="24"/>
          <w:szCs w:val="24"/>
        </w:rPr>
        <w:t xml:space="preserve">9.2. </w:t>
      </w:r>
      <w:r w:rsidRPr="007876C7">
        <w:rPr>
          <w:rFonts w:ascii="Times New Roman" w:hAnsi="Times New Roman" w:cs="Times New Roman"/>
          <w:sz w:val="24"/>
          <w:szCs w:val="24"/>
          <w:shd w:val="clear" w:color="auto" w:fill="FFFFFF"/>
        </w:rPr>
        <w:t xml:space="preserve">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w:t>
      </w:r>
      <w:r w:rsidRPr="007876C7">
        <w:rPr>
          <w:rFonts w:ascii="Times New Roman" w:hAnsi="Times New Roman" w:cs="Times New Roman"/>
          <w:bCs/>
          <w:sz w:val="24"/>
          <w:szCs w:val="24"/>
          <w:shd w:val="clear" w:color="auto" w:fill="FFFFFF"/>
        </w:rPr>
        <w:t>письмовою претензією</w:t>
      </w:r>
      <w:r w:rsidRPr="007876C7">
        <w:rPr>
          <w:rFonts w:ascii="Times New Roman" w:hAnsi="Times New Roman" w:cs="Times New Roman"/>
          <w:sz w:val="24"/>
          <w:szCs w:val="24"/>
          <w:shd w:val="clear" w:color="auto" w:fill="FFFFFF"/>
        </w:rPr>
        <w:t>.</w:t>
      </w:r>
    </w:p>
    <w:p w:rsidR="000075A7" w:rsidRPr="007876C7" w:rsidRDefault="000075A7" w:rsidP="000075A7">
      <w:pPr>
        <w:ind w:left="-567" w:firstLine="283"/>
        <w:jc w:val="both"/>
        <w:rPr>
          <w:rFonts w:ascii="Times New Roman" w:hAnsi="Times New Roman" w:cs="Times New Roman"/>
          <w:sz w:val="24"/>
          <w:szCs w:val="24"/>
          <w:shd w:val="clear" w:color="auto" w:fill="FFFFFF"/>
        </w:rPr>
      </w:pPr>
      <w:r w:rsidRPr="007876C7">
        <w:rPr>
          <w:rFonts w:ascii="Times New Roman" w:hAnsi="Times New Roman" w:cs="Times New Roman"/>
          <w:sz w:val="24"/>
          <w:szCs w:val="24"/>
          <w:shd w:val="clear" w:color="auto" w:fill="FFFFFF"/>
        </w:rPr>
        <w:t>9.3. Термін розгляду претензії становить 10 календарних днів з дня її одержання.</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shd w:val="clear" w:color="auto" w:fill="FFFFFF"/>
        </w:rPr>
        <w:t>9.4. Про результати розгляду претензії Сторона, що її заявила, повинна бути повідомлена в письмовому вигляді.</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9.5. У разі недосягнення Сторонами згоди спори (розбіжності) вирішуються у судовому порядку за місцем знаходження  Покупця.</w:t>
      </w:r>
    </w:p>
    <w:p w:rsidR="000075A7" w:rsidRPr="007876C7" w:rsidRDefault="000075A7" w:rsidP="000075A7">
      <w:pPr>
        <w:ind w:left="-567" w:firstLine="283"/>
        <w:jc w:val="both"/>
        <w:rPr>
          <w:rFonts w:ascii="Times New Roman" w:hAnsi="Times New Roman" w:cs="Times New Roman"/>
          <w:sz w:val="24"/>
          <w:szCs w:val="24"/>
        </w:rPr>
      </w:pP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X. Строк дії договору.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10.1. Договір набирає чинності з моменту його підписання та діє до 31 грудня 2024 року, але в будь якому випадку до повного виконання Сторонами своїх зобов’язань.</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10.2. </w:t>
      </w:r>
      <w:r w:rsidRPr="007876C7">
        <w:rPr>
          <w:rFonts w:ascii="Times New Roman" w:hAnsi="Times New Roman" w:cs="Times New Roman"/>
          <w:sz w:val="24"/>
          <w:szCs w:val="24"/>
          <w:shd w:val="clear" w:color="auto" w:fill="FFFFFF"/>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075A7" w:rsidRPr="007876C7" w:rsidRDefault="000075A7" w:rsidP="000075A7">
      <w:pPr>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XІ. Інші умови</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lastRenderedPageBreak/>
        <w:t xml:space="preserve">11.1. Після укладання договір про закупівлю набуває обов'язкової сили для сторін і має виконуватись ними відповідно до його умов. </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11.2.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 зміни умов у зв’язку із застосуванням положень частини шостої статті 41 Закону.</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11.3. Будь-які фінансові зобов’язання Покупця щодо виконання даного договору виникають виключно у випадку відповідних фінансових асигнувань.</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11.4. 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11.5. Жодна із Сторін не має права передавати свої зобов’язання за цим Договором іншій особі  без отримання письмової згоди інших Сторін.</w:t>
      </w:r>
    </w:p>
    <w:p w:rsidR="000075A7" w:rsidRPr="007876C7" w:rsidRDefault="000075A7" w:rsidP="000075A7">
      <w:pPr>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11.6. Цей Договір укладається і підписується у 2 (двох) примірниках, що мають однакову юридичну силу.</w:t>
      </w:r>
    </w:p>
    <w:p w:rsidR="000075A7" w:rsidRPr="007876C7" w:rsidRDefault="000075A7" w:rsidP="000075A7">
      <w:pPr>
        <w:ind w:left="-567" w:firstLine="283"/>
        <w:jc w:val="both"/>
        <w:rPr>
          <w:rFonts w:ascii="Times New Roman" w:hAnsi="Times New Roman" w:cs="Times New Roman"/>
          <w:b/>
          <w:sz w:val="24"/>
          <w:szCs w:val="24"/>
        </w:rPr>
      </w:pPr>
      <w:r w:rsidRPr="007876C7">
        <w:rPr>
          <w:rFonts w:ascii="Times New Roman" w:hAnsi="Times New Roman" w:cs="Times New Roman"/>
          <w:sz w:val="24"/>
          <w:szCs w:val="24"/>
        </w:rPr>
        <w:t xml:space="preserve">11.7.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w:t>
      </w:r>
      <w:r w:rsidRPr="007876C7">
        <w:rPr>
          <w:rFonts w:ascii="Times New Roman" w:hAnsi="Times New Roman" w:cs="Times New Roman"/>
          <w:sz w:val="24"/>
          <w:szCs w:val="24"/>
        </w:rPr>
        <w:lastRenderedPageBreak/>
        <w:t>підтвердженням того, що представник ознайомлений зі змістом ст.8 Закону України «Про захист персональних даних».</w:t>
      </w:r>
    </w:p>
    <w:p w:rsidR="000075A7" w:rsidRPr="007876C7" w:rsidRDefault="000075A7" w:rsidP="000075A7">
      <w:pPr>
        <w:jc w:val="center"/>
        <w:rPr>
          <w:rFonts w:ascii="Times New Roman" w:hAnsi="Times New Roman" w:cs="Times New Roman"/>
          <w:b/>
          <w:sz w:val="24"/>
          <w:szCs w:val="24"/>
        </w:rPr>
      </w:pPr>
      <w:r w:rsidRPr="007876C7">
        <w:rPr>
          <w:rFonts w:ascii="Times New Roman" w:hAnsi="Times New Roman" w:cs="Times New Roman"/>
          <w:b/>
          <w:sz w:val="24"/>
          <w:szCs w:val="24"/>
        </w:rPr>
        <w:t>XІІ. Додатки до договору</w:t>
      </w:r>
    </w:p>
    <w:p w:rsidR="000075A7" w:rsidRPr="007876C7" w:rsidRDefault="000075A7" w:rsidP="000075A7">
      <w:pPr>
        <w:jc w:val="both"/>
        <w:rPr>
          <w:rFonts w:ascii="Times New Roman" w:hAnsi="Times New Roman" w:cs="Times New Roman"/>
          <w:sz w:val="24"/>
          <w:szCs w:val="24"/>
        </w:rPr>
      </w:pPr>
      <w:r w:rsidRPr="007876C7">
        <w:rPr>
          <w:rFonts w:ascii="Times New Roman" w:hAnsi="Times New Roman" w:cs="Times New Roman"/>
          <w:sz w:val="24"/>
          <w:szCs w:val="24"/>
        </w:rPr>
        <w:t xml:space="preserve">                                                  Специфікація (Додаток 1).</w:t>
      </w:r>
    </w:p>
    <w:p w:rsidR="000075A7" w:rsidRPr="007876C7" w:rsidRDefault="000075A7" w:rsidP="000075A7">
      <w:pPr>
        <w:jc w:val="center"/>
        <w:rPr>
          <w:rFonts w:ascii="Times New Roman" w:hAnsi="Times New Roman" w:cs="Times New Roman"/>
          <w:b/>
          <w:sz w:val="24"/>
          <w:szCs w:val="24"/>
          <w:lang w:val="ru-RU"/>
        </w:rPr>
      </w:pPr>
    </w:p>
    <w:p w:rsidR="000075A7" w:rsidRPr="007876C7" w:rsidRDefault="000075A7" w:rsidP="000075A7">
      <w:pPr>
        <w:jc w:val="center"/>
        <w:rPr>
          <w:rFonts w:ascii="Times New Roman" w:hAnsi="Times New Roman" w:cs="Times New Roman"/>
          <w:b/>
          <w:sz w:val="24"/>
          <w:szCs w:val="24"/>
          <w:lang w:val="ru-RU"/>
        </w:rPr>
      </w:pPr>
    </w:p>
    <w:p w:rsidR="000075A7" w:rsidRPr="007876C7" w:rsidRDefault="000075A7" w:rsidP="000075A7">
      <w:pPr>
        <w:jc w:val="center"/>
        <w:rPr>
          <w:rFonts w:ascii="Times New Roman" w:hAnsi="Times New Roman" w:cs="Times New Roman"/>
          <w:b/>
          <w:sz w:val="24"/>
          <w:szCs w:val="24"/>
        </w:rPr>
      </w:pPr>
      <w:r w:rsidRPr="007876C7">
        <w:rPr>
          <w:rFonts w:ascii="Times New Roman" w:hAnsi="Times New Roman" w:cs="Times New Roman"/>
          <w:b/>
          <w:sz w:val="24"/>
          <w:szCs w:val="24"/>
        </w:rPr>
        <w:t xml:space="preserve">XІІІ. Місцезнаходження та банківські реквізити сторін. </w:t>
      </w:r>
    </w:p>
    <w:p w:rsidR="000075A7" w:rsidRPr="007876C7" w:rsidRDefault="000075A7" w:rsidP="000075A7">
      <w:pPr>
        <w:rPr>
          <w:rFonts w:ascii="Times New Roman" w:hAnsi="Times New Roman" w:cs="Times New Roman"/>
          <w:sz w:val="24"/>
          <w:szCs w:val="24"/>
        </w:rPr>
      </w:pPr>
    </w:p>
    <w:p w:rsidR="000075A7" w:rsidRPr="007876C7" w:rsidRDefault="000075A7" w:rsidP="000075A7">
      <w:pPr>
        <w:rPr>
          <w:rFonts w:ascii="Times New Roman" w:hAnsi="Times New Roman" w:cs="Times New Roman"/>
          <w:sz w:val="24"/>
          <w:szCs w:val="24"/>
        </w:rPr>
      </w:pPr>
      <w:r w:rsidRPr="007876C7">
        <w:rPr>
          <w:rFonts w:ascii="Times New Roman" w:hAnsi="Times New Roman" w:cs="Times New Roman"/>
          <w:sz w:val="24"/>
          <w:szCs w:val="24"/>
        </w:rPr>
        <w:t xml:space="preserve">ПОКУПЕЦЬ:                                                </w:t>
      </w:r>
      <w:r w:rsidR="007876C7">
        <w:rPr>
          <w:rFonts w:ascii="Times New Roman" w:hAnsi="Times New Roman" w:cs="Times New Roman"/>
          <w:sz w:val="24"/>
          <w:szCs w:val="24"/>
        </w:rPr>
        <w:t xml:space="preserve">                     </w:t>
      </w:r>
      <w:r w:rsidRPr="007876C7">
        <w:rPr>
          <w:rFonts w:ascii="Times New Roman" w:hAnsi="Times New Roman" w:cs="Times New Roman"/>
          <w:sz w:val="24"/>
          <w:szCs w:val="24"/>
        </w:rPr>
        <w:t xml:space="preserve"> ПОСТАЧАЛЬНИК:</w:t>
      </w:r>
    </w:p>
    <w:tbl>
      <w:tblPr>
        <w:tblW w:w="0" w:type="auto"/>
        <w:tblLayout w:type="fixed"/>
        <w:tblLook w:val="04A0"/>
      </w:tblPr>
      <w:tblGrid>
        <w:gridCol w:w="5353"/>
        <w:gridCol w:w="4615"/>
      </w:tblGrid>
      <w:tr w:rsidR="000075A7" w:rsidRPr="007876C7" w:rsidTr="007876C7">
        <w:tc>
          <w:tcPr>
            <w:tcW w:w="5353" w:type="dxa"/>
          </w:tcPr>
          <w:p w:rsidR="000075A7" w:rsidRPr="007876C7" w:rsidRDefault="000075A7" w:rsidP="008C13DC">
            <w:pPr>
              <w:jc w:val="both"/>
              <w:rPr>
                <w:rFonts w:ascii="Times New Roman" w:hAnsi="Times New Roman" w:cs="Times New Roman"/>
                <w:b/>
                <w:sz w:val="24"/>
                <w:szCs w:val="24"/>
                <w:lang w:val="ru-RU"/>
              </w:rPr>
            </w:pPr>
            <w:r w:rsidRPr="007876C7">
              <w:rPr>
                <w:rFonts w:ascii="Times New Roman" w:hAnsi="Times New Roman" w:cs="Times New Roman"/>
                <w:b/>
                <w:sz w:val="24"/>
                <w:szCs w:val="24"/>
                <w:lang w:val="ru-RU"/>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0075A7" w:rsidRPr="007876C7" w:rsidRDefault="000075A7" w:rsidP="008C13DC">
            <w:pPr>
              <w:rPr>
                <w:rFonts w:ascii="Times New Roman" w:hAnsi="Times New Roman" w:cs="Times New Roman"/>
                <w:sz w:val="24"/>
                <w:szCs w:val="24"/>
              </w:rPr>
            </w:pPr>
            <w:r w:rsidRPr="007876C7">
              <w:rPr>
                <w:rFonts w:ascii="Times New Roman" w:hAnsi="Times New Roman" w:cs="Times New Roman"/>
                <w:sz w:val="24"/>
                <w:szCs w:val="24"/>
              </w:rPr>
              <w:t>15200, Чернігівська обл. м.Сновськ вул.Спортивна,21</w:t>
            </w:r>
          </w:p>
          <w:p w:rsidR="000075A7" w:rsidRPr="007876C7" w:rsidRDefault="007876C7" w:rsidP="008C13DC">
            <w:pPr>
              <w:rPr>
                <w:rFonts w:ascii="Times New Roman" w:hAnsi="Times New Roman" w:cs="Times New Roman"/>
                <w:sz w:val="24"/>
                <w:szCs w:val="24"/>
              </w:rPr>
            </w:pPr>
            <w:r w:rsidRPr="007876C7">
              <w:rPr>
                <w:rFonts w:ascii="Times New Roman" w:hAnsi="Times New Roman" w:cs="Times New Roman"/>
                <w:sz w:val="24"/>
                <w:szCs w:val="24"/>
              </w:rPr>
              <w:t>Код ЄДРПОУ 02006834</w:t>
            </w:r>
          </w:p>
          <w:p w:rsidR="000075A7" w:rsidRPr="007876C7" w:rsidRDefault="000075A7" w:rsidP="008C13DC">
            <w:pPr>
              <w:rPr>
                <w:rFonts w:ascii="Times New Roman" w:hAnsi="Times New Roman" w:cs="Times New Roman"/>
                <w:sz w:val="24"/>
                <w:szCs w:val="24"/>
                <w:lang w:val="ru-RU"/>
              </w:rPr>
            </w:pPr>
            <w:r w:rsidRPr="007876C7">
              <w:rPr>
                <w:rFonts w:ascii="Times New Roman" w:hAnsi="Times New Roman" w:cs="Times New Roman"/>
                <w:sz w:val="24"/>
                <w:szCs w:val="24"/>
              </w:rPr>
              <w:t>р/р</w:t>
            </w:r>
            <w:r w:rsidRPr="007876C7">
              <w:rPr>
                <w:rFonts w:ascii="Times New Roman" w:hAnsi="Times New Roman" w:cs="Times New Roman"/>
                <w:sz w:val="24"/>
                <w:szCs w:val="24"/>
                <w:lang w:val="en-US"/>
              </w:rPr>
              <w:t>UA</w:t>
            </w:r>
            <w:r w:rsidRPr="007876C7">
              <w:rPr>
                <w:rFonts w:ascii="Times New Roman" w:hAnsi="Times New Roman" w:cs="Times New Roman"/>
                <w:sz w:val="24"/>
                <w:szCs w:val="24"/>
                <w:lang w:val="ru-RU"/>
              </w:rPr>
              <w:t>453052990000026006046300976</w:t>
            </w:r>
          </w:p>
          <w:p w:rsidR="000075A7" w:rsidRPr="007876C7" w:rsidRDefault="000075A7" w:rsidP="008C13DC">
            <w:pPr>
              <w:rPr>
                <w:rFonts w:ascii="Times New Roman" w:hAnsi="Times New Roman" w:cs="Times New Roman"/>
                <w:sz w:val="24"/>
                <w:szCs w:val="24"/>
              </w:rPr>
            </w:pPr>
            <w:r w:rsidRPr="007876C7">
              <w:rPr>
                <w:rFonts w:ascii="Times New Roman" w:hAnsi="Times New Roman" w:cs="Times New Roman"/>
                <w:sz w:val="24"/>
                <w:szCs w:val="24"/>
              </w:rPr>
              <w:t>в АТ КБ «Приватбанк»</w:t>
            </w:r>
          </w:p>
          <w:p w:rsidR="000075A7" w:rsidRPr="007876C7" w:rsidRDefault="000075A7" w:rsidP="008C13DC">
            <w:pPr>
              <w:rPr>
                <w:rFonts w:ascii="Times New Roman" w:hAnsi="Times New Roman" w:cs="Times New Roman"/>
                <w:sz w:val="24"/>
                <w:szCs w:val="24"/>
              </w:rPr>
            </w:pPr>
            <w:r w:rsidRPr="007876C7">
              <w:rPr>
                <w:rFonts w:ascii="Times New Roman" w:hAnsi="Times New Roman" w:cs="Times New Roman"/>
                <w:sz w:val="24"/>
                <w:szCs w:val="24"/>
              </w:rPr>
              <w:t>МФО 305299</w:t>
            </w:r>
          </w:p>
          <w:p w:rsidR="007876C7" w:rsidRDefault="007876C7" w:rsidP="007876C7">
            <w:pPr>
              <w:rPr>
                <w:rFonts w:ascii="Times New Roman" w:hAnsi="Times New Roman" w:cs="Times New Roman"/>
              </w:rPr>
            </w:pPr>
            <w:r>
              <w:rPr>
                <w:rFonts w:ascii="Times New Roman" w:hAnsi="Times New Roman" w:cs="Times New Roman"/>
                <w:sz w:val="24"/>
                <w:szCs w:val="24"/>
              </w:rPr>
              <w:t xml:space="preserve">ІПН </w:t>
            </w:r>
            <w:r w:rsidRPr="00CD7318">
              <w:rPr>
                <w:rFonts w:ascii="Times New Roman" w:hAnsi="Times New Roman" w:cs="Times New Roman"/>
              </w:rPr>
              <w:t>ІПН 020068325236</w:t>
            </w:r>
          </w:p>
          <w:p w:rsidR="007876C7" w:rsidRPr="007876C7" w:rsidRDefault="007876C7" w:rsidP="007876C7">
            <w:pPr>
              <w:spacing w:after="0" w:line="240" w:lineRule="auto"/>
              <w:ind w:right="-2"/>
              <w:rPr>
                <w:rFonts w:ascii="Times New Roman" w:eastAsia="Times New Roman" w:hAnsi="Times New Roman" w:cs="Times New Roman"/>
                <w:sz w:val="24"/>
                <w:szCs w:val="24"/>
              </w:rPr>
            </w:pPr>
            <w:r w:rsidRPr="007876C7">
              <w:rPr>
                <w:rFonts w:ascii="Times New Roman" w:eastAsia="Times New Roman" w:hAnsi="Times New Roman" w:cs="Times New Roman"/>
                <w:color w:val="00000A"/>
                <w:sz w:val="23"/>
                <w:szCs w:val="23"/>
              </w:rPr>
              <w:t>Тел./факс 0265421243</w:t>
            </w:r>
          </w:p>
          <w:p w:rsidR="000075A7" w:rsidRDefault="007876C7" w:rsidP="008C13DC">
            <w:pPr>
              <w:ind w:left="1276" w:right="74" w:hanging="1276"/>
              <w:rPr>
                <w:rFonts w:ascii="Times New Roman" w:eastAsia="Times New Roman" w:hAnsi="Times New Roman" w:cs="Times New Roman"/>
                <w:color w:val="00000A"/>
                <w:sz w:val="23"/>
                <w:szCs w:val="23"/>
              </w:rPr>
            </w:pPr>
            <w:r w:rsidRPr="007876C7">
              <w:rPr>
                <w:rFonts w:ascii="Times New Roman" w:eastAsia="Times New Roman" w:hAnsi="Times New Roman" w:cs="Times New Roman"/>
                <w:color w:val="00000A"/>
                <w:sz w:val="23"/>
                <w:szCs w:val="23"/>
                <w:lang w:val="en-US"/>
              </w:rPr>
              <w:t>E</w:t>
            </w:r>
            <w:r w:rsidRPr="007876C7">
              <w:rPr>
                <w:rFonts w:ascii="Times New Roman" w:eastAsia="Times New Roman" w:hAnsi="Times New Roman" w:cs="Times New Roman"/>
                <w:color w:val="00000A"/>
                <w:sz w:val="23"/>
                <w:szCs w:val="23"/>
              </w:rPr>
              <w:t>-</w:t>
            </w:r>
            <w:r w:rsidRPr="007876C7">
              <w:rPr>
                <w:rFonts w:ascii="Times New Roman" w:eastAsia="Times New Roman" w:hAnsi="Times New Roman" w:cs="Times New Roman"/>
                <w:color w:val="00000A"/>
                <w:sz w:val="23"/>
                <w:szCs w:val="23"/>
                <w:lang w:val="en-US"/>
              </w:rPr>
              <w:t>mail</w:t>
            </w:r>
            <w:r w:rsidRPr="007876C7">
              <w:rPr>
                <w:rFonts w:ascii="Times New Roman" w:eastAsia="Times New Roman" w:hAnsi="Times New Roman" w:cs="Times New Roman"/>
                <w:color w:val="00000A"/>
                <w:sz w:val="23"/>
                <w:szCs w:val="23"/>
              </w:rPr>
              <w:t>:</w:t>
            </w:r>
            <w:r>
              <w:t xml:space="preserve"> </w:t>
            </w:r>
            <w:hyperlink r:id="rId13" w:history="1">
              <w:r w:rsidRPr="009054D0">
                <w:rPr>
                  <w:rStyle w:val="a6"/>
                  <w:rFonts w:ascii="Times New Roman" w:eastAsia="Times New Roman" w:hAnsi="Times New Roman" w:cs="Times New Roman"/>
                  <w:sz w:val="23"/>
                  <w:szCs w:val="23"/>
                  <w:lang w:val="en-US"/>
                </w:rPr>
                <w:t>snovsk</w:t>
              </w:r>
              <w:r w:rsidRPr="009054D0">
                <w:rPr>
                  <w:rStyle w:val="a6"/>
                  <w:rFonts w:ascii="Times New Roman" w:eastAsia="Times New Roman" w:hAnsi="Times New Roman" w:cs="Times New Roman"/>
                  <w:sz w:val="23"/>
                  <w:szCs w:val="23"/>
                </w:rPr>
                <w:t>_</w:t>
              </w:r>
              <w:r w:rsidRPr="009054D0">
                <w:rPr>
                  <w:rStyle w:val="a6"/>
                  <w:rFonts w:ascii="Times New Roman" w:eastAsia="Times New Roman" w:hAnsi="Times New Roman" w:cs="Times New Roman"/>
                  <w:sz w:val="23"/>
                  <w:szCs w:val="23"/>
                  <w:lang w:val="en-US"/>
                </w:rPr>
                <w:t>crl</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ukr</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net</w:t>
              </w:r>
            </w:hyperlink>
          </w:p>
          <w:p w:rsidR="007876C7" w:rsidRPr="007876C7" w:rsidRDefault="007876C7" w:rsidP="008C13DC">
            <w:pPr>
              <w:ind w:left="1276" w:right="74" w:hanging="1276"/>
              <w:rPr>
                <w:rFonts w:ascii="Times New Roman" w:hAnsi="Times New Roman" w:cs="Times New Roman"/>
                <w:sz w:val="24"/>
                <w:szCs w:val="24"/>
              </w:rPr>
            </w:pPr>
            <w:r>
              <w:rPr>
                <w:rFonts w:ascii="Times New Roman" w:eastAsia="Times New Roman" w:hAnsi="Times New Roman" w:cs="Times New Roman"/>
                <w:color w:val="00000A"/>
                <w:sz w:val="23"/>
                <w:szCs w:val="23"/>
              </w:rPr>
              <w:t>_________________________</w:t>
            </w:r>
          </w:p>
          <w:p w:rsidR="000075A7" w:rsidRPr="007876C7" w:rsidRDefault="000075A7" w:rsidP="008C13DC">
            <w:pPr>
              <w:ind w:left="1276" w:right="74" w:hanging="1276"/>
              <w:rPr>
                <w:rFonts w:ascii="Times New Roman" w:hAnsi="Times New Roman" w:cs="Times New Roman"/>
                <w:sz w:val="24"/>
                <w:szCs w:val="24"/>
              </w:rPr>
            </w:pPr>
            <w:r w:rsidRPr="007876C7">
              <w:rPr>
                <w:rFonts w:ascii="Times New Roman" w:hAnsi="Times New Roman" w:cs="Times New Roman"/>
                <w:sz w:val="24"/>
                <w:szCs w:val="24"/>
              </w:rPr>
              <w:t>_________/_________________/</w:t>
            </w:r>
          </w:p>
          <w:p w:rsidR="000075A7" w:rsidRPr="007876C7" w:rsidRDefault="000075A7" w:rsidP="008C13DC">
            <w:pPr>
              <w:ind w:right="71"/>
              <w:rPr>
                <w:rFonts w:ascii="Times New Roman" w:hAnsi="Times New Roman" w:cs="Times New Roman"/>
                <w:sz w:val="24"/>
                <w:szCs w:val="24"/>
              </w:rPr>
            </w:pPr>
          </w:p>
          <w:p w:rsidR="000075A7" w:rsidRPr="007876C7" w:rsidRDefault="000075A7" w:rsidP="008C13DC">
            <w:pPr>
              <w:rPr>
                <w:rFonts w:ascii="Times New Roman" w:hAnsi="Times New Roman" w:cs="Times New Roman"/>
                <w:bCs/>
                <w:iCs/>
                <w:sz w:val="24"/>
                <w:szCs w:val="24"/>
              </w:rPr>
            </w:pPr>
            <w:r w:rsidRPr="007876C7">
              <w:rPr>
                <w:rFonts w:ascii="Times New Roman" w:hAnsi="Times New Roman" w:cs="Times New Roman"/>
                <w:sz w:val="24"/>
                <w:szCs w:val="24"/>
              </w:rPr>
              <w:t>М.П.</w:t>
            </w:r>
          </w:p>
          <w:p w:rsidR="000075A7" w:rsidRPr="007876C7" w:rsidRDefault="000075A7" w:rsidP="008C13DC">
            <w:pPr>
              <w:rPr>
                <w:rFonts w:ascii="Times New Roman" w:hAnsi="Times New Roman" w:cs="Times New Roman"/>
                <w:bCs/>
                <w:iCs/>
                <w:sz w:val="24"/>
                <w:szCs w:val="24"/>
              </w:rPr>
            </w:pPr>
          </w:p>
        </w:tc>
        <w:tc>
          <w:tcPr>
            <w:tcW w:w="4615" w:type="dxa"/>
          </w:tcPr>
          <w:p w:rsidR="000075A7" w:rsidRPr="007876C7" w:rsidRDefault="000075A7" w:rsidP="008C13DC">
            <w:pPr>
              <w:pBdr>
                <w:bottom w:val="single" w:sz="12" w:space="1" w:color="auto"/>
              </w:pBdr>
              <w:rPr>
                <w:rFonts w:ascii="Times New Roman" w:hAnsi="Times New Roman" w:cs="Times New Roman"/>
                <w:b/>
                <w:bCs/>
                <w:iCs/>
                <w:sz w:val="24"/>
                <w:szCs w:val="24"/>
              </w:rPr>
            </w:pPr>
          </w:p>
          <w:p w:rsidR="000075A7" w:rsidRPr="007876C7" w:rsidRDefault="000075A7" w:rsidP="008C13DC">
            <w:pPr>
              <w:rPr>
                <w:rFonts w:ascii="Times New Roman" w:hAnsi="Times New Roman" w:cs="Times New Roman"/>
                <w:b/>
                <w:bCs/>
                <w:iCs/>
                <w:sz w:val="24"/>
                <w:szCs w:val="24"/>
              </w:rPr>
            </w:pPr>
          </w:p>
          <w:p w:rsidR="000075A7" w:rsidRPr="007876C7" w:rsidRDefault="000075A7" w:rsidP="008C13DC">
            <w:pPr>
              <w:rPr>
                <w:rFonts w:ascii="Times New Roman" w:hAnsi="Times New Roman" w:cs="Times New Roman"/>
                <w:b/>
                <w:bCs/>
                <w:iCs/>
                <w:sz w:val="24"/>
                <w:szCs w:val="24"/>
              </w:rPr>
            </w:pPr>
          </w:p>
          <w:p w:rsidR="000075A7" w:rsidRPr="007876C7" w:rsidRDefault="000075A7" w:rsidP="008C13DC">
            <w:pPr>
              <w:rPr>
                <w:rFonts w:ascii="Times New Roman" w:hAnsi="Times New Roman" w:cs="Times New Roman"/>
                <w:b/>
                <w:bCs/>
                <w:iCs/>
                <w:sz w:val="24"/>
                <w:szCs w:val="24"/>
              </w:rPr>
            </w:pPr>
          </w:p>
          <w:p w:rsidR="000075A7" w:rsidRPr="007876C7" w:rsidRDefault="000075A7" w:rsidP="008C13DC">
            <w:pPr>
              <w:rPr>
                <w:rFonts w:ascii="Times New Roman" w:hAnsi="Times New Roman" w:cs="Times New Roman"/>
                <w:bCs/>
                <w:iCs/>
                <w:sz w:val="24"/>
                <w:szCs w:val="24"/>
              </w:rPr>
            </w:pPr>
          </w:p>
        </w:tc>
      </w:tr>
    </w:tbl>
    <w:p w:rsidR="000075A7" w:rsidRPr="007876C7" w:rsidRDefault="000075A7" w:rsidP="000075A7">
      <w:pPr>
        <w:pStyle w:val="30"/>
        <w:spacing w:after="0"/>
        <w:ind w:left="0"/>
        <w:contextualSpacing/>
        <w:rPr>
          <w:b/>
          <w:sz w:val="24"/>
          <w:szCs w:val="24"/>
        </w:rPr>
        <w:sectPr w:rsidR="000075A7" w:rsidRPr="007876C7" w:rsidSect="008C13DC">
          <w:pgSz w:w="11906" w:h="16838"/>
          <w:pgMar w:top="567" w:right="707" w:bottom="284" w:left="1134" w:header="708" w:footer="708" w:gutter="0"/>
          <w:cols w:space="720"/>
        </w:sectPr>
      </w:pPr>
    </w:p>
    <w:p w:rsidR="000075A7" w:rsidRPr="007876C7" w:rsidRDefault="000075A7" w:rsidP="000075A7">
      <w:pPr>
        <w:spacing w:line="240" w:lineRule="atLeast"/>
        <w:ind w:left="2124" w:firstLine="708"/>
        <w:contextualSpacing/>
        <w:jc w:val="right"/>
        <w:rPr>
          <w:rFonts w:ascii="Times New Roman" w:hAnsi="Times New Roman" w:cs="Times New Roman"/>
          <w:sz w:val="24"/>
          <w:szCs w:val="24"/>
        </w:rPr>
      </w:pPr>
      <w:r w:rsidRPr="007876C7">
        <w:rPr>
          <w:rFonts w:ascii="Times New Roman" w:hAnsi="Times New Roman" w:cs="Times New Roman"/>
          <w:sz w:val="24"/>
          <w:szCs w:val="24"/>
        </w:rPr>
        <w:lastRenderedPageBreak/>
        <w:t>Додаток №1</w:t>
      </w:r>
    </w:p>
    <w:p w:rsidR="000075A7" w:rsidRPr="007876C7" w:rsidRDefault="000075A7" w:rsidP="000075A7">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До Договору про закупівлю  </w:t>
      </w:r>
    </w:p>
    <w:p w:rsidR="000075A7" w:rsidRPr="007876C7" w:rsidRDefault="000075A7" w:rsidP="000075A7">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 xml:space="preserve">                                                                                                                                                                                          № _______ від «___»____2024 р.</w:t>
      </w:r>
    </w:p>
    <w:p w:rsidR="000075A7" w:rsidRPr="007876C7" w:rsidRDefault="000075A7" w:rsidP="000075A7">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 xml:space="preserve">         </w:t>
      </w:r>
    </w:p>
    <w:p w:rsidR="000075A7" w:rsidRPr="007876C7" w:rsidRDefault="000075A7" w:rsidP="000075A7">
      <w:pPr>
        <w:spacing w:line="240" w:lineRule="atLeast"/>
        <w:contextualSpacing/>
        <w:jc w:val="center"/>
        <w:rPr>
          <w:rFonts w:ascii="Times New Roman" w:hAnsi="Times New Roman" w:cs="Times New Roman"/>
          <w:b/>
          <w:color w:val="FF0000"/>
          <w:sz w:val="24"/>
          <w:szCs w:val="24"/>
        </w:rPr>
      </w:pPr>
      <w:r w:rsidRPr="007876C7">
        <w:rPr>
          <w:rFonts w:ascii="Times New Roman" w:hAnsi="Times New Roman" w:cs="Times New Roman"/>
          <w:sz w:val="24"/>
          <w:szCs w:val="24"/>
        </w:rPr>
        <w:t xml:space="preserve">                        </w:t>
      </w:r>
      <w:r w:rsidRPr="007876C7">
        <w:rPr>
          <w:rFonts w:ascii="Times New Roman" w:hAnsi="Times New Roman" w:cs="Times New Roman"/>
          <w:b/>
          <w:sz w:val="24"/>
          <w:szCs w:val="24"/>
        </w:rPr>
        <w:t>СПЕЦИФІКАЦІЯ № 1</w:t>
      </w:r>
    </w:p>
    <w:p w:rsidR="000075A7" w:rsidRPr="007876C7" w:rsidRDefault="000075A7" w:rsidP="000075A7">
      <w:pPr>
        <w:spacing w:line="240" w:lineRule="atLeast"/>
        <w:contextualSpacing/>
        <w:rPr>
          <w:rFonts w:ascii="Times New Roman" w:hAnsi="Times New Roman" w:cs="Times New Roman"/>
          <w:sz w:val="24"/>
          <w:szCs w:val="24"/>
        </w:rPr>
      </w:pPr>
      <w:r w:rsidRPr="007876C7">
        <w:rPr>
          <w:rFonts w:ascii="Times New Roman" w:hAnsi="Times New Roman" w:cs="Times New Roman"/>
          <w:sz w:val="24"/>
          <w:szCs w:val="24"/>
        </w:rPr>
        <w:t xml:space="preserve">м.Сновськ        </w:t>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«____»_____________2024р.</w:t>
      </w:r>
    </w:p>
    <w:p w:rsidR="000075A7" w:rsidRPr="007876C7" w:rsidRDefault="000075A7" w:rsidP="000075A7">
      <w:pPr>
        <w:spacing w:line="240" w:lineRule="atLeast"/>
        <w:contextualSpacing/>
        <w:rPr>
          <w:rFonts w:ascii="Times New Roman" w:hAnsi="Times New Roman" w:cs="Times New Roman"/>
          <w:sz w:val="24"/>
          <w:szCs w:val="24"/>
        </w:rPr>
      </w:pPr>
    </w:p>
    <w:tbl>
      <w:tblPr>
        <w:tblW w:w="4966" w:type="pct"/>
        <w:tblInd w:w="-10" w:type="dxa"/>
        <w:tblCellMar>
          <w:left w:w="0" w:type="dxa"/>
          <w:right w:w="0" w:type="dxa"/>
        </w:tblCellMar>
        <w:tblLook w:val="0000"/>
      </w:tblPr>
      <w:tblGrid>
        <w:gridCol w:w="384"/>
        <w:gridCol w:w="2749"/>
        <w:gridCol w:w="1296"/>
        <w:gridCol w:w="882"/>
        <w:gridCol w:w="988"/>
        <w:gridCol w:w="1023"/>
        <w:gridCol w:w="1071"/>
        <w:gridCol w:w="1190"/>
      </w:tblGrid>
      <w:tr w:rsidR="000075A7" w:rsidRPr="007876C7" w:rsidTr="008C13DC">
        <w:trPr>
          <w:trHeight w:val="475"/>
        </w:trPr>
        <w:tc>
          <w:tcPr>
            <w:tcW w:w="201" w:type="pct"/>
            <w:tcBorders>
              <w:top w:val="single" w:sz="4" w:space="0" w:color="000000"/>
              <w:left w:val="single" w:sz="4" w:space="0" w:color="000000"/>
              <w:bottom w:val="single" w:sz="4" w:space="0" w:color="000000"/>
              <w:right w:val="single" w:sz="4" w:space="0" w:color="000000"/>
            </w:tcBorders>
            <w:shd w:val="clear" w:color="auto" w:fill="F2F2F2"/>
          </w:tcPr>
          <w:p w:rsidR="000075A7" w:rsidRPr="007876C7" w:rsidRDefault="000075A7" w:rsidP="008C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876C7">
              <w:rPr>
                <w:rFonts w:ascii="Times New Roman" w:hAnsi="Times New Roman" w:cs="Times New Roman"/>
                <w:b/>
                <w:sz w:val="24"/>
                <w:szCs w:val="24"/>
              </w:rPr>
              <w:t>№</w:t>
            </w:r>
          </w:p>
        </w:tc>
        <w:tc>
          <w:tcPr>
            <w:tcW w:w="1435" w:type="pct"/>
            <w:tcBorders>
              <w:top w:val="single" w:sz="4" w:space="0" w:color="000000"/>
              <w:left w:val="single" w:sz="4" w:space="0" w:color="000000"/>
              <w:bottom w:val="single" w:sz="4" w:space="0" w:color="000000"/>
              <w:right w:val="single" w:sz="4" w:space="0" w:color="000000"/>
            </w:tcBorders>
            <w:shd w:val="clear" w:color="auto" w:fill="F2F2F2"/>
          </w:tcPr>
          <w:p w:rsidR="000075A7" w:rsidRPr="007876C7" w:rsidRDefault="000075A7" w:rsidP="008C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876C7">
              <w:rPr>
                <w:rFonts w:ascii="Times New Roman" w:hAnsi="Times New Roman" w:cs="Times New Roman"/>
                <w:b/>
                <w:sz w:val="24"/>
                <w:szCs w:val="24"/>
              </w:rPr>
              <w:t xml:space="preserve">Найменування предмета закупівлі </w:t>
            </w:r>
          </w:p>
        </w:tc>
        <w:tc>
          <w:tcPr>
            <w:tcW w:w="676" w:type="pct"/>
            <w:tcBorders>
              <w:top w:val="single" w:sz="4" w:space="0" w:color="000000"/>
              <w:left w:val="single" w:sz="4" w:space="0" w:color="000000"/>
              <w:bottom w:val="single" w:sz="4" w:space="0" w:color="000000"/>
              <w:right w:val="single" w:sz="4" w:space="0" w:color="000000"/>
            </w:tcBorders>
            <w:shd w:val="clear" w:color="auto" w:fill="F2F2F2"/>
          </w:tcPr>
          <w:p w:rsidR="000075A7" w:rsidRPr="007876C7" w:rsidRDefault="000075A7" w:rsidP="008C13DC">
            <w:pPr>
              <w:jc w:val="center"/>
              <w:rPr>
                <w:rFonts w:ascii="Times New Roman" w:hAnsi="Times New Roman" w:cs="Times New Roman"/>
                <w:b/>
                <w:sz w:val="24"/>
                <w:szCs w:val="24"/>
              </w:rPr>
            </w:pPr>
            <w:r w:rsidRPr="007876C7">
              <w:rPr>
                <w:rFonts w:ascii="Times New Roman" w:hAnsi="Times New Roman" w:cs="Times New Roman"/>
                <w:b/>
                <w:sz w:val="24"/>
                <w:szCs w:val="24"/>
              </w:rPr>
              <w:t>Одиниця виміру</w:t>
            </w:r>
          </w:p>
        </w:tc>
        <w:tc>
          <w:tcPr>
            <w:tcW w:w="460" w:type="pct"/>
            <w:tcBorders>
              <w:top w:val="single" w:sz="4" w:space="0" w:color="000000"/>
              <w:left w:val="single" w:sz="4" w:space="0" w:color="000000"/>
              <w:bottom w:val="single" w:sz="4" w:space="0" w:color="000000"/>
              <w:right w:val="nil"/>
            </w:tcBorders>
            <w:shd w:val="clear" w:color="auto" w:fill="F2F2F2"/>
          </w:tcPr>
          <w:p w:rsidR="000075A7" w:rsidRPr="007876C7" w:rsidRDefault="000075A7" w:rsidP="008C13DC">
            <w:pPr>
              <w:jc w:val="center"/>
              <w:rPr>
                <w:rFonts w:ascii="Times New Roman" w:hAnsi="Times New Roman" w:cs="Times New Roman"/>
                <w:b/>
                <w:sz w:val="24"/>
                <w:szCs w:val="24"/>
              </w:rPr>
            </w:pPr>
            <w:r w:rsidRPr="007876C7">
              <w:rPr>
                <w:rFonts w:ascii="Times New Roman" w:hAnsi="Times New Roman" w:cs="Times New Roman"/>
                <w:b/>
                <w:sz w:val="24"/>
                <w:szCs w:val="24"/>
              </w:rPr>
              <w:t>Кіль-кість</w:t>
            </w:r>
          </w:p>
        </w:tc>
        <w:tc>
          <w:tcPr>
            <w:tcW w:w="514" w:type="pct"/>
            <w:tcBorders>
              <w:top w:val="single" w:sz="4" w:space="0" w:color="000000"/>
              <w:left w:val="single" w:sz="4" w:space="0" w:color="000000"/>
              <w:bottom w:val="single" w:sz="4" w:space="0" w:color="000000"/>
              <w:right w:val="single" w:sz="4" w:space="0" w:color="000000"/>
            </w:tcBorders>
            <w:shd w:val="clear" w:color="auto" w:fill="F2F2F2"/>
          </w:tcPr>
          <w:p w:rsidR="000075A7" w:rsidRPr="007876C7" w:rsidRDefault="000075A7" w:rsidP="008C13DC">
            <w:pPr>
              <w:jc w:val="center"/>
              <w:rPr>
                <w:rFonts w:ascii="Times New Roman" w:hAnsi="Times New Roman" w:cs="Times New Roman"/>
                <w:b/>
                <w:sz w:val="24"/>
                <w:szCs w:val="24"/>
              </w:rPr>
            </w:pPr>
            <w:r w:rsidRPr="007876C7">
              <w:rPr>
                <w:rFonts w:ascii="Times New Roman" w:hAnsi="Times New Roman" w:cs="Times New Roman"/>
                <w:b/>
                <w:bCs/>
                <w:sz w:val="24"/>
                <w:szCs w:val="24"/>
              </w:rPr>
              <w:t>Ціна за одиницю без ПДВ, грн.</w:t>
            </w:r>
          </w:p>
        </w:tc>
        <w:tc>
          <w:tcPr>
            <w:tcW w:w="534" w:type="pct"/>
            <w:tcBorders>
              <w:top w:val="single" w:sz="4" w:space="0" w:color="000000"/>
              <w:left w:val="single" w:sz="4" w:space="0" w:color="000000"/>
              <w:bottom w:val="single" w:sz="4" w:space="0" w:color="000000"/>
              <w:right w:val="single" w:sz="4" w:space="0" w:color="000000"/>
            </w:tcBorders>
            <w:shd w:val="clear" w:color="auto" w:fill="F2F2F2"/>
          </w:tcPr>
          <w:p w:rsidR="000075A7" w:rsidRPr="007876C7" w:rsidRDefault="000075A7" w:rsidP="008C13DC">
            <w:pPr>
              <w:jc w:val="center"/>
              <w:rPr>
                <w:rFonts w:ascii="Times New Roman" w:hAnsi="Times New Roman" w:cs="Times New Roman"/>
                <w:b/>
                <w:sz w:val="24"/>
                <w:szCs w:val="24"/>
              </w:rPr>
            </w:pPr>
            <w:r w:rsidRPr="007876C7">
              <w:rPr>
                <w:rFonts w:ascii="Times New Roman" w:hAnsi="Times New Roman" w:cs="Times New Roman"/>
                <w:b/>
                <w:bCs/>
                <w:sz w:val="24"/>
                <w:szCs w:val="24"/>
              </w:rPr>
              <w:t>Ціна за одиницю з ПДВ, грн.</w:t>
            </w:r>
          </w:p>
        </w:tc>
        <w:tc>
          <w:tcPr>
            <w:tcW w:w="559" w:type="pct"/>
            <w:tcBorders>
              <w:top w:val="single" w:sz="4" w:space="0" w:color="000000"/>
              <w:left w:val="single" w:sz="4" w:space="0" w:color="000000"/>
              <w:bottom w:val="single" w:sz="4" w:space="0" w:color="000000"/>
              <w:right w:val="single" w:sz="4" w:space="0" w:color="000000"/>
            </w:tcBorders>
            <w:shd w:val="clear" w:color="auto" w:fill="F2F2F2"/>
          </w:tcPr>
          <w:p w:rsidR="000075A7" w:rsidRPr="007876C7" w:rsidRDefault="000075A7" w:rsidP="008C13DC">
            <w:pPr>
              <w:jc w:val="center"/>
              <w:rPr>
                <w:rFonts w:ascii="Times New Roman" w:hAnsi="Times New Roman" w:cs="Times New Roman"/>
                <w:b/>
                <w:bCs/>
                <w:sz w:val="24"/>
                <w:szCs w:val="24"/>
              </w:rPr>
            </w:pPr>
            <w:r w:rsidRPr="007876C7">
              <w:rPr>
                <w:rFonts w:ascii="Times New Roman" w:hAnsi="Times New Roman" w:cs="Times New Roman"/>
                <w:b/>
                <w:bCs/>
                <w:sz w:val="24"/>
                <w:szCs w:val="24"/>
              </w:rPr>
              <w:t>Загальна вартість без ПДВ, грн.</w:t>
            </w:r>
          </w:p>
        </w:tc>
        <w:tc>
          <w:tcPr>
            <w:tcW w:w="621" w:type="pct"/>
            <w:tcBorders>
              <w:top w:val="single" w:sz="4" w:space="0" w:color="000000"/>
              <w:left w:val="single" w:sz="4" w:space="0" w:color="000000"/>
              <w:bottom w:val="single" w:sz="4" w:space="0" w:color="000000"/>
              <w:right w:val="single" w:sz="4" w:space="0" w:color="000000"/>
            </w:tcBorders>
            <w:shd w:val="clear" w:color="auto" w:fill="F2F2F2"/>
          </w:tcPr>
          <w:p w:rsidR="000075A7" w:rsidRPr="007876C7" w:rsidRDefault="000075A7" w:rsidP="008C13DC">
            <w:pPr>
              <w:jc w:val="center"/>
              <w:rPr>
                <w:rFonts w:ascii="Times New Roman" w:hAnsi="Times New Roman" w:cs="Times New Roman"/>
                <w:b/>
                <w:sz w:val="24"/>
                <w:szCs w:val="24"/>
              </w:rPr>
            </w:pPr>
            <w:r w:rsidRPr="007876C7">
              <w:rPr>
                <w:rFonts w:ascii="Times New Roman" w:hAnsi="Times New Roman" w:cs="Times New Roman"/>
                <w:b/>
                <w:bCs/>
                <w:sz w:val="24"/>
                <w:szCs w:val="24"/>
              </w:rPr>
              <w:t xml:space="preserve">Загальна вартість з ПДВ, грн. </w:t>
            </w:r>
          </w:p>
        </w:tc>
      </w:tr>
      <w:tr w:rsidR="000075A7" w:rsidRPr="007876C7" w:rsidTr="008C13DC">
        <w:trPr>
          <w:trHeight w:val="182"/>
        </w:trPr>
        <w:tc>
          <w:tcPr>
            <w:tcW w:w="201" w:type="pct"/>
            <w:tcBorders>
              <w:top w:val="nil"/>
              <w:left w:val="single" w:sz="4" w:space="0" w:color="000000"/>
              <w:bottom w:val="single" w:sz="4" w:space="0" w:color="000000"/>
              <w:right w:val="single" w:sz="4" w:space="0" w:color="000000"/>
            </w:tcBorders>
          </w:tcPr>
          <w:p w:rsidR="000075A7" w:rsidRPr="007876C7" w:rsidRDefault="000075A7" w:rsidP="008C13DC">
            <w:pPr>
              <w:pStyle w:val="14"/>
              <w:rPr>
                <w:rFonts w:ascii="Times New Roman" w:hAnsi="Times New Roman"/>
                <w:b/>
                <w:sz w:val="24"/>
                <w:szCs w:val="24"/>
              </w:rPr>
            </w:pPr>
            <w:r w:rsidRPr="007876C7">
              <w:rPr>
                <w:rFonts w:ascii="Times New Roman" w:hAnsi="Times New Roman"/>
                <w:b/>
                <w:sz w:val="24"/>
                <w:szCs w:val="24"/>
              </w:rPr>
              <w:t>1</w:t>
            </w:r>
          </w:p>
        </w:tc>
        <w:tc>
          <w:tcPr>
            <w:tcW w:w="1435" w:type="pct"/>
            <w:tcBorders>
              <w:top w:val="nil"/>
              <w:left w:val="single" w:sz="4" w:space="0" w:color="000000"/>
              <w:bottom w:val="single" w:sz="4" w:space="0" w:color="000000"/>
              <w:right w:val="single" w:sz="4" w:space="0" w:color="000000"/>
            </w:tcBorders>
          </w:tcPr>
          <w:p w:rsidR="000075A7" w:rsidRPr="007876C7" w:rsidRDefault="000075A7" w:rsidP="008C13DC">
            <w:pPr>
              <w:pStyle w:val="14"/>
              <w:rPr>
                <w:rFonts w:ascii="Times New Roman" w:hAnsi="Times New Roman"/>
                <w:sz w:val="24"/>
                <w:szCs w:val="24"/>
              </w:rPr>
            </w:pPr>
          </w:p>
        </w:tc>
        <w:tc>
          <w:tcPr>
            <w:tcW w:w="676" w:type="pct"/>
            <w:tcBorders>
              <w:top w:val="nil"/>
              <w:left w:val="single" w:sz="4" w:space="0" w:color="000000"/>
              <w:bottom w:val="single" w:sz="4" w:space="0" w:color="000000"/>
              <w:right w:val="single" w:sz="4" w:space="0" w:color="000000"/>
            </w:tcBorders>
          </w:tcPr>
          <w:p w:rsidR="000075A7" w:rsidRPr="007876C7" w:rsidRDefault="000075A7" w:rsidP="008C13DC">
            <w:pPr>
              <w:pStyle w:val="14"/>
              <w:jc w:val="center"/>
              <w:rPr>
                <w:rFonts w:ascii="Times New Roman" w:hAnsi="Times New Roman"/>
                <w:sz w:val="24"/>
                <w:szCs w:val="24"/>
              </w:rPr>
            </w:pPr>
          </w:p>
        </w:tc>
        <w:tc>
          <w:tcPr>
            <w:tcW w:w="460" w:type="pct"/>
            <w:tcBorders>
              <w:top w:val="nil"/>
              <w:left w:val="single" w:sz="4" w:space="0" w:color="000000"/>
              <w:bottom w:val="single" w:sz="4" w:space="0" w:color="000000"/>
              <w:right w:val="nil"/>
            </w:tcBorders>
          </w:tcPr>
          <w:p w:rsidR="000075A7" w:rsidRPr="007876C7" w:rsidRDefault="000075A7" w:rsidP="008C13DC">
            <w:pPr>
              <w:pStyle w:val="14"/>
              <w:jc w:val="center"/>
              <w:rPr>
                <w:rFonts w:ascii="Times New Roman" w:hAnsi="Times New Roman"/>
                <w:sz w:val="24"/>
                <w:szCs w:val="24"/>
              </w:rPr>
            </w:pPr>
          </w:p>
        </w:tc>
        <w:tc>
          <w:tcPr>
            <w:tcW w:w="514" w:type="pct"/>
            <w:tcBorders>
              <w:top w:val="nil"/>
              <w:left w:val="single" w:sz="4" w:space="0" w:color="000000"/>
              <w:bottom w:val="single" w:sz="4" w:space="0" w:color="000000"/>
              <w:right w:val="single" w:sz="4" w:space="0" w:color="000000"/>
            </w:tcBorders>
          </w:tcPr>
          <w:p w:rsidR="000075A7" w:rsidRPr="007876C7" w:rsidRDefault="000075A7" w:rsidP="008C13DC">
            <w:pPr>
              <w:jc w:val="center"/>
              <w:rPr>
                <w:rFonts w:ascii="Times New Roman" w:hAnsi="Times New Roman" w:cs="Times New Roman"/>
                <w:sz w:val="24"/>
                <w:szCs w:val="24"/>
              </w:rPr>
            </w:pPr>
          </w:p>
        </w:tc>
        <w:tc>
          <w:tcPr>
            <w:tcW w:w="534" w:type="pct"/>
            <w:tcBorders>
              <w:top w:val="nil"/>
              <w:left w:val="single" w:sz="4" w:space="0" w:color="000000"/>
              <w:bottom w:val="single" w:sz="4" w:space="0" w:color="000000"/>
              <w:right w:val="single" w:sz="4" w:space="0" w:color="000000"/>
            </w:tcBorders>
          </w:tcPr>
          <w:p w:rsidR="000075A7" w:rsidRPr="007876C7" w:rsidRDefault="000075A7" w:rsidP="008C13DC">
            <w:pPr>
              <w:jc w:val="center"/>
              <w:rPr>
                <w:rFonts w:ascii="Times New Roman" w:hAnsi="Times New Roman" w:cs="Times New Roman"/>
                <w:sz w:val="24"/>
                <w:szCs w:val="24"/>
              </w:rPr>
            </w:pPr>
          </w:p>
        </w:tc>
        <w:tc>
          <w:tcPr>
            <w:tcW w:w="559" w:type="pct"/>
            <w:tcBorders>
              <w:top w:val="nil"/>
              <w:left w:val="single" w:sz="4" w:space="0" w:color="000000"/>
              <w:bottom w:val="single" w:sz="4" w:space="0" w:color="000000"/>
              <w:right w:val="single" w:sz="4" w:space="0" w:color="000000"/>
            </w:tcBorders>
          </w:tcPr>
          <w:p w:rsidR="000075A7" w:rsidRPr="007876C7" w:rsidRDefault="000075A7" w:rsidP="008C13DC">
            <w:pPr>
              <w:pStyle w:val="14"/>
              <w:rPr>
                <w:rFonts w:ascii="Times New Roman" w:hAnsi="Times New Roman"/>
                <w:sz w:val="24"/>
                <w:szCs w:val="24"/>
              </w:rPr>
            </w:pPr>
          </w:p>
        </w:tc>
        <w:tc>
          <w:tcPr>
            <w:tcW w:w="621" w:type="pct"/>
            <w:tcBorders>
              <w:top w:val="nil"/>
              <w:left w:val="single" w:sz="4" w:space="0" w:color="000000"/>
              <w:bottom w:val="single" w:sz="4" w:space="0" w:color="000000"/>
              <w:right w:val="single" w:sz="4" w:space="0" w:color="000000"/>
            </w:tcBorders>
          </w:tcPr>
          <w:p w:rsidR="000075A7" w:rsidRPr="007876C7" w:rsidRDefault="000075A7" w:rsidP="008C13DC">
            <w:pPr>
              <w:pStyle w:val="14"/>
              <w:rPr>
                <w:rFonts w:ascii="Times New Roman" w:hAnsi="Times New Roman"/>
                <w:sz w:val="24"/>
                <w:szCs w:val="24"/>
              </w:rPr>
            </w:pPr>
          </w:p>
        </w:tc>
      </w:tr>
      <w:tr w:rsidR="000075A7" w:rsidRPr="007876C7" w:rsidTr="008C13DC">
        <w:trPr>
          <w:trHeight w:val="73"/>
        </w:trPr>
        <w:tc>
          <w:tcPr>
            <w:tcW w:w="201" w:type="pct"/>
            <w:tcBorders>
              <w:top w:val="nil"/>
              <w:left w:val="single" w:sz="4" w:space="0" w:color="000000"/>
              <w:bottom w:val="single" w:sz="4" w:space="0" w:color="000000"/>
              <w:right w:val="single" w:sz="4" w:space="0" w:color="000000"/>
            </w:tcBorders>
          </w:tcPr>
          <w:p w:rsidR="000075A7" w:rsidRPr="007876C7" w:rsidRDefault="000075A7" w:rsidP="008C13DC">
            <w:pPr>
              <w:pStyle w:val="14"/>
              <w:jc w:val="center"/>
              <w:rPr>
                <w:rFonts w:ascii="Times New Roman" w:hAnsi="Times New Roman"/>
                <w:b/>
                <w:sz w:val="24"/>
                <w:szCs w:val="24"/>
              </w:rPr>
            </w:pPr>
          </w:p>
        </w:tc>
        <w:tc>
          <w:tcPr>
            <w:tcW w:w="1435" w:type="pct"/>
            <w:tcBorders>
              <w:top w:val="nil"/>
              <w:left w:val="single" w:sz="4" w:space="0" w:color="000000"/>
              <w:bottom w:val="single" w:sz="4" w:space="0" w:color="000000"/>
              <w:right w:val="single" w:sz="4" w:space="0" w:color="000000"/>
            </w:tcBorders>
          </w:tcPr>
          <w:p w:rsidR="000075A7" w:rsidRPr="007876C7" w:rsidRDefault="000075A7" w:rsidP="008C13DC">
            <w:pPr>
              <w:pStyle w:val="14"/>
              <w:rPr>
                <w:rFonts w:ascii="Times New Roman" w:hAnsi="Times New Roman"/>
                <w:sz w:val="24"/>
                <w:szCs w:val="24"/>
              </w:rPr>
            </w:pPr>
          </w:p>
        </w:tc>
        <w:tc>
          <w:tcPr>
            <w:tcW w:w="676" w:type="pct"/>
            <w:tcBorders>
              <w:top w:val="nil"/>
              <w:left w:val="single" w:sz="4" w:space="0" w:color="000000"/>
              <w:bottom w:val="single" w:sz="4" w:space="0" w:color="000000"/>
              <w:right w:val="single" w:sz="4" w:space="0" w:color="000000"/>
            </w:tcBorders>
          </w:tcPr>
          <w:p w:rsidR="000075A7" w:rsidRPr="007876C7" w:rsidRDefault="000075A7" w:rsidP="008C13DC">
            <w:pPr>
              <w:pStyle w:val="14"/>
              <w:jc w:val="center"/>
              <w:rPr>
                <w:rFonts w:ascii="Times New Roman" w:hAnsi="Times New Roman"/>
                <w:sz w:val="24"/>
                <w:szCs w:val="24"/>
              </w:rPr>
            </w:pPr>
          </w:p>
        </w:tc>
        <w:tc>
          <w:tcPr>
            <w:tcW w:w="460" w:type="pct"/>
            <w:tcBorders>
              <w:top w:val="nil"/>
              <w:left w:val="single" w:sz="4" w:space="0" w:color="000000"/>
              <w:bottom w:val="single" w:sz="4" w:space="0" w:color="000000"/>
              <w:right w:val="nil"/>
            </w:tcBorders>
          </w:tcPr>
          <w:p w:rsidR="000075A7" w:rsidRPr="007876C7" w:rsidRDefault="000075A7" w:rsidP="008C13DC">
            <w:pPr>
              <w:pStyle w:val="14"/>
              <w:jc w:val="center"/>
              <w:rPr>
                <w:rFonts w:ascii="Times New Roman" w:hAnsi="Times New Roman"/>
                <w:sz w:val="24"/>
                <w:szCs w:val="24"/>
              </w:rPr>
            </w:pPr>
          </w:p>
        </w:tc>
        <w:tc>
          <w:tcPr>
            <w:tcW w:w="514" w:type="pct"/>
            <w:tcBorders>
              <w:top w:val="nil"/>
              <w:left w:val="single" w:sz="4" w:space="0" w:color="000000"/>
              <w:bottom w:val="single" w:sz="4" w:space="0" w:color="000000"/>
              <w:right w:val="single" w:sz="4" w:space="0" w:color="000000"/>
            </w:tcBorders>
          </w:tcPr>
          <w:p w:rsidR="000075A7" w:rsidRPr="007876C7" w:rsidRDefault="000075A7" w:rsidP="008C13DC">
            <w:pPr>
              <w:jc w:val="center"/>
              <w:rPr>
                <w:rFonts w:ascii="Times New Roman" w:hAnsi="Times New Roman" w:cs="Times New Roman"/>
                <w:sz w:val="24"/>
                <w:szCs w:val="24"/>
              </w:rPr>
            </w:pPr>
          </w:p>
        </w:tc>
        <w:tc>
          <w:tcPr>
            <w:tcW w:w="534" w:type="pct"/>
            <w:tcBorders>
              <w:top w:val="nil"/>
              <w:left w:val="single" w:sz="4" w:space="0" w:color="000000"/>
              <w:bottom w:val="single" w:sz="4" w:space="0" w:color="000000"/>
              <w:right w:val="single" w:sz="4" w:space="0" w:color="000000"/>
            </w:tcBorders>
          </w:tcPr>
          <w:p w:rsidR="000075A7" w:rsidRPr="007876C7" w:rsidRDefault="000075A7" w:rsidP="008C13DC">
            <w:pPr>
              <w:jc w:val="center"/>
              <w:rPr>
                <w:rFonts w:ascii="Times New Roman" w:hAnsi="Times New Roman" w:cs="Times New Roman"/>
                <w:sz w:val="24"/>
                <w:szCs w:val="24"/>
              </w:rPr>
            </w:pPr>
          </w:p>
        </w:tc>
        <w:tc>
          <w:tcPr>
            <w:tcW w:w="559" w:type="pct"/>
            <w:tcBorders>
              <w:top w:val="nil"/>
              <w:left w:val="single" w:sz="4" w:space="0" w:color="000000"/>
              <w:bottom w:val="single" w:sz="4" w:space="0" w:color="000000"/>
              <w:right w:val="single" w:sz="4" w:space="0" w:color="000000"/>
            </w:tcBorders>
          </w:tcPr>
          <w:p w:rsidR="000075A7" w:rsidRPr="007876C7" w:rsidRDefault="000075A7" w:rsidP="008C13DC">
            <w:pPr>
              <w:pStyle w:val="14"/>
              <w:rPr>
                <w:rFonts w:ascii="Times New Roman" w:hAnsi="Times New Roman"/>
                <w:sz w:val="24"/>
                <w:szCs w:val="24"/>
              </w:rPr>
            </w:pPr>
          </w:p>
        </w:tc>
        <w:tc>
          <w:tcPr>
            <w:tcW w:w="621" w:type="pct"/>
            <w:tcBorders>
              <w:top w:val="nil"/>
              <w:left w:val="single" w:sz="4" w:space="0" w:color="000000"/>
              <w:bottom w:val="single" w:sz="4" w:space="0" w:color="000000"/>
              <w:right w:val="single" w:sz="4" w:space="0" w:color="000000"/>
            </w:tcBorders>
          </w:tcPr>
          <w:p w:rsidR="000075A7" w:rsidRPr="007876C7" w:rsidRDefault="000075A7" w:rsidP="008C13DC">
            <w:pPr>
              <w:pStyle w:val="14"/>
              <w:rPr>
                <w:rFonts w:ascii="Times New Roman" w:hAnsi="Times New Roman"/>
                <w:sz w:val="24"/>
                <w:szCs w:val="24"/>
              </w:rPr>
            </w:pPr>
          </w:p>
        </w:tc>
      </w:tr>
      <w:tr w:rsidR="000075A7" w:rsidRPr="007876C7" w:rsidTr="008C13DC">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0075A7" w:rsidRPr="007876C7" w:rsidRDefault="000075A7" w:rsidP="008C13DC">
            <w:pPr>
              <w:jc w:val="right"/>
              <w:rPr>
                <w:rFonts w:ascii="Times New Roman" w:hAnsi="Times New Roman" w:cs="Times New Roman"/>
                <w:b/>
                <w:sz w:val="24"/>
                <w:szCs w:val="24"/>
              </w:rPr>
            </w:pPr>
            <w:r w:rsidRPr="007876C7">
              <w:rPr>
                <w:rFonts w:ascii="Times New Roman" w:hAnsi="Times New Roman" w:cs="Times New Roman"/>
                <w:b/>
                <w:sz w:val="24"/>
                <w:szCs w:val="24"/>
              </w:rPr>
              <w:t>Всього:</w:t>
            </w: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0075A7" w:rsidRPr="007876C7" w:rsidRDefault="000075A7" w:rsidP="008C13DC">
            <w:pPr>
              <w:snapToGrid w:val="0"/>
              <w:rPr>
                <w:rFonts w:ascii="Times New Roman" w:hAnsi="Times New Roman" w:cs="Times New Roman"/>
                <w:b/>
                <w:sz w:val="24"/>
                <w:szCs w:val="24"/>
              </w:rPr>
            </w:pPr>
          </w:p>
        </w:tc>
      </w:tr>
      <w:tr w:rsidR="000075A7" w:rsidRPr="007876C7" w:rsidTr="008C13DC">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0075A7" w:rsidRPr="007876C7" w:rsidRDefault="000075A7" w:rsidP="008C13DC">
            <w:pPr>
              <w:jc w:val="right"/>
              <w:rPr>
                <w:rFonts w:ascii="Times New Roman" w:hAnsi="Times New Roman" w:cs="Times New Roman"/>
                <w:b/>
                <w:sz w:val="24"/>
                <w:szCs w:val="24"/>
              </w:rPr>
            </w:pPr>
          </w:p>
          <w:p w:rsidR="000075A7" w:rsidRPr="007876C7" w:rsidRDefault="000075A7" w:rsidP="008C13DC">
            <w:pPr>
              <w:jc w:val="right"/>
              <w:rPr>
                <w:rFonts w:ascii="Times New Roman" w:hAnsi="Times New Roman" w:cs="Times New Roman"/>
                <w:b/>
                <w:sz w:val="24"/>
                <w:szCs w:val="24"/>
              </w:rPr>
            </w:pP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0075A7" w:rsidRPr="007876C7" w:rsidRDefault="000075A7" w:rsidP="008C13DC">
            <w:pPr>
              <w:snapToGrid w:val="0"/>
              <w:rPr>
                <w:rFonts w:ascii="Times New Roman" w:hAnsi="Times New Roman" w:cs="Times New Roman"/>
                <w:b/>
                <w:sz w:val="24"/>
                <w:szCs w:val="24"/>
              </w:rPr>
            </w:pPr>
          </w:p>
        </w:tc>
      </w:tr>
      <w:tr w:rsidR="000075A7" w:rsidRPr="007876C7" w:rsidTr="008C13DC">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0075A7" w:rsidRPr="007876C7" w:rsidRDefault="000075A7" w:rsidP="008C13DC">
            <w:pPr>
              <w:jc w:val="right"/>
              <w:rPr>
                <w:rFonts w:ascii="Times New Roman" w:hAnsi="Times New Roman" w:cs="Times New Roman"/>
                <w:b/>
                <w:sz w:val="24"/>
                <w:szCs w:val="24"/>
              </w:rPr>
            </w:pPr>
            <w:r w:rsidRPr="007876C7">
              <w:rPr>
                <w:rFonts w:ascii="Times New Roman" w:hAnsi="Times New Roman" w:cs="Times New Roman"/>
                <w:b/>
                <w:sz w:val="24"/>
                <w:szCs w:val="24"/>
              </w:rPr>
              <w:t>у т.ч. ПДВ:</w:t>
            </w: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0075A7" w:rsidRPr="007876C7" w:rsidRDefault="000075A7" w:rsidP="008C13DC">
            <w:pPr>
              <w:snapToGrid w:val="0"/>
              <w:rPr>
                <w:rFonts w:ascii="Times New Roman" w:hAnsi="Times New Roman" w:cs="Times New Roman"/>
                <w:b/>
                <w:sz w:val="24"/>
                <w:szCs w:val="24"/>
              </w:rPr>
            </w:pPr>
          </w:p>
        </w:tc>
      </w:tr>
      <w:tr w:rsidR="000075A7" w:rsidRPr="007876C7" w:rsidTr="008C13DC">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0075A7" w:rsidRPr="007876C7" w:rsidRDefault="000075A7" w:rsidP="008C13DC">
            <w:pPr>
              <w:jc w:val="right"/>
              <w:rPr>
                <w:rFonts w:ascii="Times New Roman" w:hAnsi="Times New Roman" w:cs="Times New Roman"/>
                <w:b/>
                <w:sz w:val="24"/>
                <w:szCs w:val="24"/>
              </w:rPr>
            </w:pP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0075A7" w:rsidRPr="007876C7" w:rsidRDefault="000075A7" w:rsidP="008C13DC">
            <w:pPr>
              <w:snapToGrid w:val="0"/>
              <w:rPr>
                <w:rFonts w:ascii="Times New Roman" w:hAnsi="Times New Roman" w:cs="Times New Roman"/>
                <w:b/>
                <w:sz w:val="24"/>
                <w:szCs w:val="24"/>
              </w:rPr>
            </w:pPr>
          </w:p>
        </w:tc>
      </w:tr>
    </w:tbl>
    <w:p w:rsidR="000075A7" w:rsidRPr="007876C7" w:rsidRDefault="000075A7" w:rsidP="007876C7">
      <w:pPr>
        <w:spacing w:line="240" w:lineRule="atLeast"/>
        <w:jc w:val="both"/>
        <w:rPr>
          <w:rFonts w:ascii="Times New Roman" w:hAnsi="Times New Roman" w:cs="Times New Roman"/>
          <w:sz w:val="24"/>
          <w:szCs w:val="24"/>
        </w:rPr>
      </w:pPr>
      <w:r w:rsidRPr="007876C7">
        <w:rPr>
          <w:rFonts w:ascii="Times New Roman" w:hAnsi="Times New Roman" w:cs="Times New Roman"/>
          <w:sz w:val="24"/>
          <w:szCs w:val="24"/>
        </w:rPr>
        <w:t>Вартість товару вказана з врахуванням вартості поставки, його розвантаження</w:t>
      </w:r>
      <w:r w:rsidRPr="007876C7">
        <w:rPr>
          <w:rFonts w:ascii="Times New Roman" w:hAnsi="Times New Roman" w:cs="Times New Roman"/>
          <w:sz w:val="24"/>
          <w:szCs w:val="24"/>
          <w:lang w:val="ru-RU"/>
        </w:rPr>
        <w:t xml:space="preserve"> та </w:t>
      </w:r>
      <w:r w:rsidRPr="007876C7">
        <w:rPr>
          <w:rFonts w:ascii="Times New Roman" w:hAnsi="Times New Roman" w:cs="Times New Roman"/>
          <w:sz w:val="24"/>
          <w:szCs w:val="24"/>
        </w:rPr>
        <w:t>всіх податків та  зборів.</w:t>
      </w:r>
    </w:p>
    <w:p w:rsidR="000075A7" w:rsidRPr="007876C7" w:rsidRDefault="000075A7" w:rsidP="000075A7">
      <w:pPr>
        <w:spacing w:line="240" w:lineRule="atLeast"/>
        <w:rPr>
          <w:rFonts w:ascii="Times New Roman" w:hAnsi="Times New Roman" w:cs="Times New Roman"/>
          <w:sz w:val="24"/>
          <w:szCs w:val="24"/>
        </w:rPr>
      </w:pPr>
    </w:p>
    <w:p w:rsidR="000075A7" w:rsidRPr="007876C7" w:rsidRDefault="000075A7" w:rsidP="000075A7">
      <w:pPr>
        <w:spacing w:line="240" w:lineRule="atLeast"/>
        <w:rPr>
          <w:rFonts w:ascii="Times New Roman" w:hAnsi="Times New Roman" w:cs="Times New Roman"/>
          <w:b/>
          <w:sz w:val="24"/>
          <w:szCs w:val="24"/>
        </w:rPr>
      </w:pPr>
      <w:r w:rsidRPr="007876C7">
        <w:rPr>
          <w:rFonts w:ascii="Times New Roman" w:hAnsi="Times New Roman" w:cs="Times New Roman"/>
          <w:b/>
          <w:sz w:val="24"/>
          <w:szCs w:val="24"/>
        </w:rPr>
        <w:t xml:space="preserve">       ПОКУПЕЦЬ:</w:t>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t>ПОСТАЧАЛЬНИК:</w:t>
      </w:r>
    </w:p>
    <w:tbl>
      <w:tblPr>
        <w:tblW w:w="8718" w:type="dxa"/>
        <w:tblLook w:val="04A0"/>
      </w:tblPr>
      <w:tblGrid>
        <w:gridCol w:w="4359"/>
        <w:gridCol w:w="4359"/>
      </w:tblGrid>
      <w:tr w:rsidR="007876C7" w:rsidRPr="007876C7" w:rsidTr="007876C7">
        <w:tc>
          <w:tcPr>
            <w:tcW w:w="4359" w:type="dxa"/>
          </w:tcPr>
          <w:p w:rsidR="007876C7" w:rsidRPr="007876C7" w:rsidRDefault="007876C7" w:rsidP="007876C7">
            <w:pPr>
              <w:spacing w:after="0" w:line="240" w:lineRule="auto"/>
              <w:jc w:val="both"/>
              <w:rPr>
                <w:rFonts w:ascii="Times New Roman" w:hAnsi="Times New Roman" w:cs="Times New Roman"/>
                <w:b/>
                <w:sz w:val="24"/>
                <w:szCs w:val="24"/>
                <w:lang w:val="ru-RU"/>
              </w:rPr>
            </w:pPr>
            <w:r w:rsidRPr="007876C7">
              <w:rPr>
                <w:rFonts w:ascii="Times New Roman" w:hAnsi="Times New Roman" w:cs="Times New Roman"/>
                <w:b/>
                <w:sz w:val="24"/>
                <w:szCs w:val="24"/>
                <w:lang w:val="ru-RU"/>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7876C7" w:rsidRPr="007876C7" w:rsidRDefault="007876C7" w:rsidP="007876C7">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15200, Чернігівська обл. м.Сновськ вул.Спортивна,21</w:t>
            </w:r>
          </w:p>
          <w:p w:rsidR="007876C7" w:rsidRPr="007876C7" w:rsidRDefault="007876C7" w:rsidP="007876C7">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Код ЄДРПОУ 02006834</w:t>
            </w:r>
          </w:p>
          <w:p w:rsidR="007876C7" w:rsidRPr="007876C7" w:rsidRDefault="007876C7" w:rsidP="007876C7">
            <w:pPr>
              <w:spacing w:after="0" w:line="240" w:lineRule="auto"/>
              <w:rPr>
                <w:rFonts w:ascii="Times New Roman" w:hAnsi="Times New Roman" w:cs="Times New Roman"/>
                <w:sz w:val="24"/>
                <w:szCs w:val="24"/>
                <w:lang w:val="ru-RU"/>
              </w:rPr>
            </w:pPr>
            <w:r w:rsidRPr="007876C7">
              <w:rPr>
                <w:rFonts w:ascii="Times New Roman" w:hAnsi="Times New Roman" w:cs="Times New Roman"/>
                <w:sz w:val="24"/>
                <w:szCs w:val="24"/>
              </w:rPr>
              <w:t>р/р</w:t>
            </w:r>
            <w:r w:rsidRPr="007876C7">
              <w:rPr>
                <w:rFonts w:ascii="Times New Roman" w:hAnsi="Times New Roman" w:cs="Times New Roman"/>
                <w:sz w:val="24"/>
                <w:szCs w:val="24"/>
                <w:lang w:val="en-US"/>
              </w:rPr>
              <w:t>UA</w:t>
            </w:r>
            <w:r w:rsidRPr="007876C7">
              <w:rPr>
                <w:rFonts w:ascii="Times New Roman" w:hAnsi="Times New Roman" w:cs="Times New Roman"/>
                <w:sz w:val="24"/>
                <w:szCs w:val="24"/>
                <w:lang w:val="ru-RU"/>
              </w:rPr>
              <w:t>453052990000026006046300976</w:t>
            </w:r>
          </w:p>
          <w:p w:rsidR="007876C7" w:rsidRPr="007876C7" w:rsidRDefault="007876C7" w:rsidP="007876C7">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в АТ КБ «Приватбанк»</w:t>
            </w:r>
          </w:p>
          <w:p w:rsidR="007876C7" w:rsidRPr="007876C7" w:rsidRDefault="007876C7" w:rsidP="007876C7">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МФО 305299</w:t>
            </w:r>
          </w:p>
          <w:p w:rsidR="007876C7" w:rsidRDefault="007876C7" w:rsidP="007876C7">
            <w:pPr>
              <w:spacing w:after="0" w:line="240" w:lineRule="auto"/>
              <w:rPr>
                <w:rFonts w:ascii="Times New Roman" w:hAnsi="Times New Roman" w:cs="Times New Roman"/>
              </w:rPr>
            </w:pPr>
            <w:r>
              <w:rPr>
                <w:rFonts w:ascii="Times New Roman" w:hAnsi="Times New Roman" w:cs="Times New Roman"/>
                <w:sz w:val="24"/>
                <w:szCs w:val="24"/>
              </w:rPr>
              <w:t xml:space="preserve">ІПН </w:t>
            </w:r>
            <w:r w:rsidRPr="00CD7318">
              <w:rPr>
                <w:rFonts w:ascii="Times New Roman" w:hAnsi="Times New Roman" w:cs="Times New Roman"/>
              </w:rPr>
              <w:t>ІПН 020068325236</w:t>
            </w:r>
          </w:p>
          <w:p w:rsidR="007876C7" w:rsidRPr="007876C7" w:rsidRDefault="007876C7" w:rsidP="007876C7">
            <w:pPr>
              <w:spacing w:after="0" w:line="240" w:lineRule="auto"/>
              <w:ind w:right="-2"/>
              <w:rPr>
                <w:rFonts w:ascii="Times New Roman" w:eastAsia="Times New Roman" w:hAnsi="Times New Roman" w:cs="Times New Roman"/>
                <w:sz w:val="24"/>
                <w:szCs w:val="24"/>
              </w:rPr>
            </w:pPr>
            <w:r w:rsidRPr="007876C7">
              <w:rPr>
                <w:rFonts w:ascii="Times New Roman" w:eastAsia="Times New Roman" w:hAnsi="Times New Roman" w:cs="Times New Roman"/>
                <w:color w:val="00000A"/>
                <w:sz w:val="23"/>
                <w:szCs w:val="23"/>
              </w:rPr>
              <w:t>Тел./факс 0265421243</w:t>
            </w:r>
          </w:p>
          <w:p w:rsidR="007876C7" w:rsidRDefault="007876C7" w:rsidP="007876C7">
            <w:pPr>
              <w:spacing w:after="0" w:line="240" w:lineRule="auto"/>
              <w:ind w:left="1276" w:right="74" w:hanging="1276"/>
              <w:rPr>
                <w:rFonts w:ascii="Times New Roman" w:eastAsia="Times New Roman" w:hAnsi="Times New Roman" w:cs="Times New Roman"/>
                <w:color w:val="00000A"/>
                <w:sz w:val="23"/>
                <w:szCs w:val="23"/>
              </w:rPr>
            </w:pPr>
            <w:r w:rsidRPr="007876C7">
              <w:rPr>
                <w:rFonts w:ascii="Times New Roman" w:eastAsia="Times New Roman" w:hAnsi="Times New Roman" w:cs="Times New Roman"/>
                <w:color w:val="00000A"/>
                <w:sz w:val="23"/>
                <w:szCs w:val="23"/>
                <w:lang w:val="en-US"/>
              </w:rPr>
              <w:t>E</w:t>
            </w:r>
            <w:r w:rsidRPr="007876C7">
              <w:rPr>
                <w:rFonts w:ascii="Times New Roman" w:eastAsia="Times New Roman" w:hAnsi="Times New Roman" w:cs="Times New Roman"/>
                <w:color w:val="00000A"/>
                <w:sz w:val="23"/>
                <w:szCs w:val="23"/>
              </w:rPr>
              <w:t>-</w:t>
            </w:r>
            <w:r w:rsidRPr="007876C7">
              <w:rPr>
                <w:rFonts w:ascii="Times New Roman" w:eastAsia="Times New Roman" w:hAnsi="Times New Roman" w:cs="Times New Roman"/>
                <w:color w:val="00000A"/>
                <w:sz w:val="23"/>
                <w:szCs w:val="23"/>
                <w:lang w:val="en-US"/>
              </w:rPr>
              <w:t>mail</w:t>
            </w:r>
            <w:r w:rsidRPr="007876C7">
              <w:rPr>
                <w:rFonts w:ascii="Times New Roman" w:eastAsia="Times New Roman" w:hAnsi="Times New Roman" w:cs="Times New Roman"/>
                <w:color w:val="00000A"/>
                <w:sz w:val="23"/>
                <w:szCs w:val="23"/>
              </w:rPr>
              <w:t>:</w:t>
            </w:r>
            <w:r>
              <w:t xml:space="preserve"> </w:t>
            </w:r>
            <w:hyperlink r:id="rId14" w:history="1">
              <w:r w:rsidRPr="009054D0">
                <w:rPr>
                  <w:rStyle w:val="a6"/>
                  <w:rFonts w:ascii="Times New Roman" w:eastAsia="Times New Roman" w:hAnsi="Times New Roman" w:cs="Times New Roman"/>
                  <w:sz w:val="23"/>
                  <w:szCs w:val="23"/>
                  <w:lang w:val="en-US"/>
                </w:rPr>
                <w:t>snovsk</w:t>
              </w:r>
              <w:r w:rsidRPr="009054D0">
                <w:rPr>
                  <w:rStyle w:val="a6"/>
                  <w:rFonts w:ascii="Times New Roman" w:eastAsia="Times New Roman" w:hAnsi="Times New Roman" w:cs="Times New Roman"/>
                  <w:sz w:val="23"/>
                  <w:szCs w:val="23"/>
                </w:rPr>
                <w:t>_</w:t>
              </w:r>
              <w:r w:rsidRPr="009054D0">
                <w:rPr>
                  <w:rStyle w:val="a6"/>
                  <w:rFonts w:ascii="Times New Roman" w:eastAsia="Times New Roman" w:hAnsi="Times New Roman" w:cs="Times New Roman"/>
                  <w:sz w:val="23"/>
                  <w:szCs w:val="23"/>
                  <w:lang w:val="en-US"/>
                </w:rPr>
                <w:t>crl</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ukr</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net</w:t>
              </w:r>
            </w:hyperlink>
          </w:p>
          <w:p w:rsidR="007876C7" w:rsidRPr="007876C7" w:rsidRDefault="007876C7" w:rsidP="007876C7">
            <w:pPr>
              <w:spacing w:after="0" w:line="240" w:lineRule="auto"/>
              <w:ind w:left="1276" w:right="74" w:hanging="1276"/>
              <w:rPr>
                <w:rFonts w:ascii="Times New Roman" w:hAnsi="Times New Roman" w:cs="Times New Roman"/>
                <w:sz w:val="24"/>
                <w:szCs w:val="24"/>
              </w:rPr>
            </w:pPr>
            <w:r>
              <w:rPr>
                <w:rFonts w:ascii="Times New Roman" w:eastAsia="Times New Roman" w:hAnsi="Times New Roman" w:cs="Times New Roman"/>
                <w:color w:val="00000A"/>
                <w:sz w:val="23"/>
                <w:szCs w:val="23"/>
              </w:rPr>
              <w:t>_________________________</w:t>
            </w:r>
          </w:p>
          <w:p w:rsidR="007876C7" w:rsidRPr="007876C7" w:rsidRDefault="007876C7" w:rsidP="007876C7">
            <w:pPr>
              <w:spacing w:after="0" w:line="240" w:lineRule="auto"/>
              <w:ind w:left="1276" w:right="74" w:hanging="1276"/>
              <w:rPr>
                <w:rFonts w:ascii="Times New Roman" w:hAnsi="Times New Roman" w:cs="Times New Roman"/>
                <w:sz w:val="24"/>
                <w:szCs w:val="24"/>
              </w:rPr>
            </w:pPr>
            <w:r w:rsidRPr="007876C7">
              <w:rPr>
                <w:rFonts w:ascii="Times New Roman" w:hAnsi="Times New Roman" w:cs="Times New Roman"/>
                <w:sz w:val="24"/>
                <w:szCs w:val="24"/>
              </w:rPr>
              <w:t>_________/_________________/</w:t>
            </w:r>
          </w:p>
          <w:p w:rsidR="007876C7" w:rsidRPr="007876C7" w:rsidRDefault="007876C7" w:rsidP="007876C7">
            <w:pPr>
              <w:spacing w:after="0" w:line="240" w:lineRule="auto"/>
              <w:ind w:right="71"/>
              <w:rPr>
                <w:rFonts w:ascii="Times New Roman" w:hAnsi="Times New Roman" w:cs="Times New Roman"/>
                <w:sz w:val="24"/>
                <w:szCs w:val="24"/>
              </w:rPr>
            </w:pPr>
          </w:p>
          <w:p w:rsidR="007876C7" w:rsidRPr="007876C7" w:rsidRDefault="007876C7" w:rsidP="007876C7">
            <w:pPr>
              <w:spacing w:after="0" w:line="240" w:lineRule="auto"/>
              <w:rPr>
                <w:rFonts w:ascii="Times New Roman" w:hAnsi="Times New Roman" w:cs="Times New Roman"/>
                <w:bCs/>
                <w:iCs/>
                <w:sz w:val="24"/>
                <w:szCs w:val="24"/>
              </w:rPr>
            </w:pPr>
            <w:r w:rsidRPr="007876C7">
              <w:rPr>
                <w:rFonts w:ascii="Times New Roman" w:hAnsi="Times New Roman" w:cs="Times New Roman"/>
                <w:sz w:val="24"/>
                <w:szCs w:val="24"/>
              </w:rPr>
              <w:t>М.П.</w:t>
            </w:r>
          </w:p>
          <w:p w:rsidR="007876C7" w:rsidRPr="007876C7" w:rsidRDefault="007876C7" w:rsidP="007876C7">
            <w:pPr>
              <w:spacing w:after="0" w:line="240" w:lineRule="auto"/>
              <w:rPr>
                <w:rFonts w:ascii="Times New Roman" w:hAnsi="Times New Roman" w:cs="Times New Roman"/>
                <w:bCs/>
                <w:iCs/>
                <w:sz w:val="24"/>
                <w:szCs w:val="24"/>
              </w:rPr>
            </w:pPr>
          </w:p>
        </w:tc>
        <w:tc>
          <w:tcPr>
            <w:tcW w:w="4359" w:type="dxa"/>
          </w:tcPr>
          <w:p w:rsidR="007876C7" w:rsidRPr="007876C7" w:rsidRDefault="007876C7" w:rsidP="007876C7">
            <w:pPr>
              <w:spacing w:after="0"/>
              <w:rPr>
                <w:rFonts w:ascii="Times New Roman" w:hAnsi="Times New Roman" w:cs="Times New Roman"/>
                <w:bCs/>
                <w:iCs/>
                <w:sz w:val="24"/>
                <w:szCs w:val="24"/>
              </w:rPr>
            </w:pPr>
          </w:p>
          <w:p w:rsidR="007876C7" w:rsidRPr="007876C7" w:rsidRDefault="007876C7" w:rsidP="007876C7">
            <w:pPr>
              <w:spacing w:after="0"/>
              <w:rPr>
                <w:rFonts w:ascii="Times New Roman" w:hAnsi="Times New Roman" w:cs="Times New Roman"/>
                <w:bCs/>
                <w:iCs/>
                <w:sz w:val="24"/>
                <w:szCs w:val="24"/>
              </w:rPr>
            </w:pPr>
          </w:p>
        </w:tc>
      </w:tr>
    </w:tbl>
    <w:p w:rsidR="000075A7" w:rsidRPr="007876C7" w:rsidRDefault="000075A7" w:rsidP="007876C7">
      <w:pPr>
        <w:spacing w:after="0" w:line="240" w:lineRule="atLeast"/>
        <w:rPr>
          <w:rFonts w:ascii="Times New Roman" w:hAnsi="Times New Roman" w:cs="Times New Roman"/>
          <w:b/>
          <w:sz w:val="24"/>
          <w:szCs w:val="24"/>
        </w:rPr>
      </w:pPr>
    </w:p>
    <w:p w:rsidR="002944ED" w:rsidRPr="007876C7" w:rsidRDefault="002944ED" w:rsidP="00440B7C">
      <w:pPr>
        <w:spacing w:after="0" w:line="240" w:lineRule="auto"/>
        <w:rPr>
          <w:rFonts w:ascii="Times New Roman" w:hAnsi="Times New Roman" w:cs="Times New Roman"/>
          <w:b/>
          <w:bCs/>
          <w:sz w:val="24"/>
          <w:szCs w:val="24"/>
        </w:rPr>
      </w:pPr>
    </w:p>
    <w:p w:rsidR="002944ED" w:rsidRPr="007876C7" w:rsidRDefault="002944ED" w:rsidP="00440B7C">
      <w:pPr>
        <w:spacing w:after="0" w:line="240" w:lineRule="auto"/>
        <w:rPr>
          <w:rFonts w:ascii="Times New Roman" w:hAnsi="Times New Roman" w:cs="Times New Roman"/>
          <w:b/>
          <w:bCs/>
          <w:sz w:val="24"/>
          <w:szCs w:val="24"/>
        </w:rPr>
      </w:pPr>
    </w:p>
    <w:p w:rsidR="00440B7C" w:rsidRDefault="00440B7C" w:rsidP="00440B7C">
      <w:pPr>
        <w:spacing w:after="0" w:line="240" w:lineRule="auto"/>
        <w:rPr>
          <w:rFonts w:ascii="Times New Roman" w:hAnsi="Times New Roman"/>
          <w:b/>
          <w:bCs/>
          <w:sz w:val="24"/>
          <w:szCs w:val="24"/>
        </w:rPr>
      </w:pPr>
    </w:p>
    <w:sectPr w:rsidR="00440B7C" w:rsidSect="0033497E">
      <w:headerReference w:type="default" r:id="rId15"/>
      <w:footerReference w:type="default" r:id="rId16"/>
      <w:pgSz w:w="11906" w:h="16838"/>
      <w:pgMar w:top="850" w:right="850" w:bottom="682" w:left="1417"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23" w:rsidRDefault="003C1A23">
      <w:pPr>
        <w:spacing w:after="0" w:line="240" w:lineRule="auto"/>
      </w:pPr>
      <w:r>
        <w:separator/>
      </w:r>
    </w:p>
  </w:endnote>
  <w:endnote w:type="continuationSeparator" w:id="1">
    <w:p w:rsidR="003C1A23" w:rsidRDefault="003C1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Noto Sans CJK SC">
    <w:altName w:val="Times New Roman"/>
    <w:charset w:val="00"/>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83" w:rsidRDefault="001B3F83">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23" w:rsidRDefault="003C1A23">
      <w:pPr>
        <w:spacing w:after="0" w:line="240" w:lineRule="auto"/>
      </w:pPr>
      <w:r>
        <w:separator/>
      </w:r>
    </w:p>
  </w:footnote>
  <w:footnote w:type="continuationSeparator" w:id="1">
    <w:p w:rsidR="003C1A23" w:rsidRDefault="003C1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83" w:rsidRDefault="001B3F83" w:rsidP="0033497E">
    <w:pPr>
      <w:jc w:val="center"/>
    </w:pPr>
    <w:fldSimple w:instr="PAGE">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359"/>
    <w:multiLevelType w:val="multilevel"/>
    <w:tmpl w:val="01C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FC5945"/>
    <w:multiLevelType w:val="hybridMultilevel"/>
    <w:tmpl w:val="CE447B8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6024ED5"/>
    <w:multiLevelType w:val="multilevel"/>
    <w:tmpl w:val="0E82E6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FDF37F7"/>
    <w:multiLevelType w:val="hybridMultilevel"/>
    <w:tmpl w:val="E34C6692"/>
    <w:lvl w:ilvl="0" w:tplc="0422000F">
      <w:start w:val="1"/>
      <w:numFmt w:val="decimal"/>
      <w:lvlText w:val="%1."/>
      <w:lvlJc w:val="left"/>
      <w:pPr>
        <w:ind w:left="720" w:hanging="360"/>
      </w:pPr>
      <w:rPr>
        <w:rFonts w:ascii="Times New Roman" w:hAnsi="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F2681B"/>
    <w:multiLevelType w:val="multilevel"/>
    <w:tmpl w:val="42DEB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441880"/>
    <w:multiLevelType w:val="hybridMultilevel"/>
    <w:tmpl w:val="3A4C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874AD4"/>
    <w:multiLevelType w:val="multilevel"/>
    <w:tmpl w:val="F62811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95" w:hanging="435"/>
      </w:pPr>
    </w:lvl>
    <w:lvl w:ilvl="2">
      <w:start w:val="1"/>
      <w:numFmt w:val="decimal"/>
      <w:isLgl/>
      <w:lvlText w:val="%1.%2.%3."/>
      <w:lvlJc w:val="left"/>
      <w:pPr>
        <w:ind w:left="2040" w:hanging="720"/>
      </w:pPr>
    </w:lvl>
    <w:lvl w:ilvl="3">
      <w:start w:val="1"/>
      <w:numFmt w:val="decimal"/>
      <w:isLgl/>
      <w:lvlText w:val="%1.%2.%3.%4."/>
      <w:lvlJc w:val="left"/>
      <w:pPr>
        <w:ind w:left="2700" w:hanging="720"/>
      </w:pPr>
    </w:lvl>
    <w:lvl w:ilvl="4">
      <w:start w:val="1"/>
      <w:numFmt w:val="decimal"/>
      <w:isLgl/>
      <w:lvlText w:val="%1.%2.%3.%4.%5."/>
      <w:lvlJc w:val="left"/>
      <w:pPr>
        <w:ind w:left="3720" w:hanging="1080"/>
      </w:pPr>
    </w:lvl>
    <w:lvl w:ilvl="5">
      <w:start w:val="1"/>
      <w:numFmt w:val="decimal"/>
      <w:isLgl/>
      <w:lvlText w:val="%1.%2.%3.%4.%5.%6."/>
      <w:lvlJc w:val="left"/>
      <w:pPr>
        <w:ind w:left="4380" w:hanging="1080"/>
      </w:pPr>
    </w:lvl>
    <w:lvl w:ilvl="6">
      <w:start w:val="1"/>
      <w:numFmt w:val="decimal"/>
      <w:isLgl/>
      <w:lvlText w:val="%1.%2.%3.%4.%5.%6.%7."/>
      <w:lvlJc w:val="left"/>
      <w:pPr>
        <w:ind w:left="5400" w:hanging="1440"/>
      </w:pPr>
    </w:lvl>
    <w:lvl w:ilvl="7">
      <w:start w:val="1"/>
      <w:numFmt w:val="decimal"/>
      <w:isLgl/>
      <w:lvlText w:val="%1.%2.%3.%4.%5.%6.%7.%8."/>
      <w:lvlJc w:val="left"/>
      <w:pPr>
        <w:ind w:left="6060" w:hanging="1440"/>
      </w:pPr>
    </w:lvl>
    <w:lvl w:ilvl="8">
      <w:start w:val="1"/>
      <w:numFmt w:val="decimal"/>
      <w:isLgl/>
      <w:lvlText w:val="%1.%2.%3.%4.%5.%6.%7.%8.%9."/>
      <w:lvlJc w:val="left"/>
      <w:pPr>
        <w:ind w:left="7080" w:hanging="1800"/>
      </w:pPr>
    </w:lvl>
  </w:abstractNum>
  <w:abstractNum w:abstractNumId="11">
    <w:nsid w:val="6B3A5F5A"/>
    <w:multiLevelType w:val="hybridMultilevel"/>
    <w:tmpl w:val="9D345CB8"/>
    <w:lvl w:ilvl="0" w:tplc="8B6643F6">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2">
    <w:nsid w:val="71004BEA"/>
    <w:multiLevelType w:val="hybridMultilevel"/>
    <w:tmpl w:val="A13856EC"/>
    <w:lvl w:ilvl="0" w:tplc="5164B8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9"/>
  </w:num>
  <w:num w:numId="5">
    <w:abstractNumId w:val="3"/>
  </w:num>
  <w:num w:numId="6">
    <w:abstractNumId w:val="1"/>
  </w:num>
  <w:num w:numId="7">
    <w:abstractNumId w:val="8"/>
  </w:num>
  <w:num w:numId="8">
    <w:abstractNumId w:val="11"/>
  </w:num>
  <w:num w:numId="9">
    <w:abstractNumId w:val="6"/>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9653A"/>
    <w:rsid w:val="00002EBB"/>
    <w:rsid w:val="000075A7"/>
    <w:rsid w:val="0002437D"/>
    <w:rsid w:val="00032E01"/>
    <w:rsid w:val="000545D7"/>
    <w:rsid w:val="00092BE7"/>
    <w:rsid w:val="000A760E"/>
    <w:rsid w:val="000B7AD5"/>
    <w:rsid w:val="000C606A"/>
    <w:rsid w:val="000E584B"/>
    <w:rsid w:val="000E5EEB"/>
    <w:rsid w:val="000F2195"/>
    <w:rsid w:val="00141306"/>
    <w:rsid w:val="00147AFF"/>
    <w:rsid w:val="00147B92"/>
    <w:rsid w:val="00147F81"/>
    <w:rsid w:val="00155D55"/>
    <w:rsid w:val="00162D6C"/>
    <w:rsid w:val="00163C30"/>
    <w:rsid w:val="00165EED"/>
    <w:rsid w:val="00180CF7"/>
    <w:rsid w:val="001A27F9"/>
    <w:rsid w:val="001B3F83"/>
    <w:rsid w:val="001B7DDE"/>
    <w:rsid w:val="001D7540"/>
    <w:rsid w:val="0021655B"/>
    <w:rsid w:val="00225951"/>
    <w:rsid w:val="0023336B"/>
    <w:rsid w:val="00250877"/>
    <w:rsid w:val="00251A7A"/>
    <w:rsid w:val="00262AF8"/>
    <w:rsid w:val="00282BED"/>
    <w:rsid w:val="002944ED"/>
    <w:rsid w:val="002A60CE"/>
    <w:rsid w:val="002B583E"/>
    <w:rsid w:val="00307568"/>
    <w:rsid w:val="00310553"/>
    <w:rsid w:val="00315EC6"/>
    <w:rsid w:val="0033497E"/>
    <w:rsid w:val="00347846"/>
    <w:rsid w:val="00353AEB"/>
    <w:rsid w:val="0035433D"/>
    <w:rsid w:val="00367983"/>
    <w:rsid w:val="003A1D20"/>
    <w:rsid w:val="003B2266"/>
    <w:rsid w:val="003C1A23"/>
    <w:rsid w:val="003C1FD1"/>
    <w:rsid w:val="003C23A3"/>
    <w:rsid w:val="003C3654"/>
    <w:rsid w:val="003D1C6F"/>
    <w:rsid w:val="003E3234"/>
    <w:rsid w:val="003F79C0"/>
    <w:rsid w:val="00423D5B"/>
    <w:rsid w:val="00440B7C"/>
    <w:rsid w:val="004471FC"/>
    <w:rsid w:val="004814A5"/>
    <w:rsid w:val="00482831"/>
    <w:rsid w:val="00486E83"/>
    <w:rsid w:val="004907D3"/>
    <w:rsid w:val="004A2E6E"/>
    <w:rsid w:val="004C6D35"/>
    <w:rsid w:val="004D2673"/>
    <w:rsid w:val="00546188"/>
    <w:rsid w:val="00580CA1"/>
    <w:rsid w:val="005964A7"/>
    <w:rsid w:val="00597DD5"/>
    <w:rsid w:val="005C4A04"/>
    <w:rsid w:val="00600C4D"/>
    <w:rsid w:val="00641C91"/>
    <w:rsid w:val="00646499"/>
    <w:rsid w:val="006468D3"/>
    <w:rsid w:val="006563D7"/>
    <w:rsid w:val="00682E60"/>
    <w:rsid w:val="00694BC7"/>
    <w:rsid w:val="006B50A1"/>
    <w:rsid w:val="006C3BA1"/>
    <w:rsid w:val="006D0C98"/>
    <w:rsid w:val="0070420A"/>
    <w:rsid w:val="00735B80"/>
    <w:rsid w:val="007618B3"/>
    <w:rsid w:val="0076665A"/>
    <w:rsid w:val="00786494"/>
    <w:rsid w:val="007876C7"/>
    <w:rsid w:val="007A3E38"/>
    <w:rsid w:val="007A627A"/>
    <w:rsid w:val="007B767B"/>
    <w:rsid w:val="007C6B8D"/>
    <w:rsid w:val="00813D3E"/>
    <w:rsid w:val="00820DC5"/>
    <w:rsid w:val="0082369F"/>
    <w:rsid w:val="00877886"/>
    <w:rsid w:val="008B21BB"/>
    <w:rsid w:val="008B4BA2"/>
    <w:rsid w:val="008C13DC"/>
    <w:rsid w:val="008C2517"/>
    <w:rsid w:val="008D1DD8"/>
    <w:rsid w:val="008D5A5E"/>
    <w:rsid w:val="008D733F"/>
    <w:rsid w:val="00904BFA"/>
    <w:rsid w:val="00905A71"/>
    <w:rsid w:val="00905AD2"/>
    <w:rsid w:val="00921DB5"/>
    <w:rsid w:val="009220B5"/>
    <w:rsid w:val="00935CB2"/>
    <w:rsid w:val="00945C05"/>
    <w:rsid w:val="00947D2E"/>
    <w:rsid w:val="00954AFF"/>
    <w:rsid w:val="009839C8"/>
    <w:rsid w:val="009E0C94"/>
    <w:rsid w:val="00A14DE0"/>
    <w:rsid w:val="00A16570"/>
    <w:rsid w:val="00A24053"/>
    <w:rsid w:val="00A35D48"/>
    <w:rsid w:val="00A35F21"/>
    <w:rsid w:val="00A3663A"/>
    <w:rsid w:val="00A461B4"/>
    <w:rsid w:val="00A520A4"/>
    <w:rsid w:val="00A9070E"/>
    <w:rsid w:val="00AD28DE"/>
    <w:rsid w:val="00B016F9"/>
    <w:rsid w:val="00B14700"/>
    <w:rsid w:val="00B1663E"/>
    <w:rsid w:val="00B45BC9"/>
    <w:rsid w:val="00B64DB9"/>
    <w:rsid w:val="00B83A5F"/>
    <w:rsid w:val="00B95ACF"/>
    <w:rsid w:val="00B977E7"/>
    <w:rsid w:val="00BA4E5C"/>
    <w:rsid w:val="00BB3A5D"/>
    <w:rsid w:val="00BD6138"/>
    <w:rsid w:val="00BE542C"/>
    <w:rsid w:val="00BE63AA"/>
    <w:rsid w:val="00C11BC7"/>
    <w:rsid w:val="00C236EA"/>
    <w:rsid w:val="00C42B66"/>
    <w:rsid w:val="00C45FCF"/>
    <w:rsid w:val="00C6684F"/>
    <w:rsid w:val="00C7013D"/>
    <w:rsid w:val="00C70DAD"/>
    <w:rsid w:val="00C74182"/>
    <w:rsid w:val="00C86A3B"/>
    <w:rsid w:val="00CE13C6"/>
    <w:rsid w:val="00D053CC"/>
    <w:rsid w:val="00D156BD"/>
    <w:rsid w:val="00D22A8A"/>
    <w:rsid w:val="00D2721C"/>
    <w:rsid w:val="00D41718"/>
    <w:rsid w:val="00D62059"/>
    <w:rsid w:val="00D71962"/>
    <w:rsid w:val="00D87D57"/>
    <w:rsid w:val="00D93B59"/>
    <w:rsid w:val="00DA0EAD"/>
    <w:rsid w:val="00DD4E06"/>
    <w:rsid w:val="00DE501A"/>
    <w:rsid w:val="00E021EB"/>
    <w:rsid w:val="00E2324C"/>
    <w:rsid w:val="00E23565"/>
    <w:rsid w:val="00E24D78"/>
    <w:rsid w:val="00E30D81"/>
    <w:rsid w:val="00E3550D"/>
    <w:rsid w:val="00E93BEC"/>
    <w:rsid w:val="00E9653A"/>
    <w:rsid w:val="00E96D22"/>
    <w:rsid w:val="00EA269F"/>
    <w:rsid w:val="00EA4E9A"/>
    <w:rsid w:val="00ED0CA8"/>
    <w:rsid w:val="00EF524F"/>
    <w:rsid w:val="00F0786F"/>
    <w:rsid w:val="00F23935"/>
    <w:rsid w:val="00F41480"/>
    <w:rsid w:val="00F46EA0"/>
    <w:rsid w:val="00F540A4"/>
    <w:rsid w:val="00F76D53"/>
    <w:rsid w:val="00F8554F"/>
    <w:rsid w:val="00F972F2"/>
    <w:rsid w:val="00FA0740"/>
    <w:rsid w:val="00FA7BB0"/>
    <w:rsid w:val="00FB7724"/>
    <w:rsid w:val="00FC59BE"/>
    <w:rsid w:val="00FD7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0C98"/>
    <w:pPr>
      <w:keepNext/>
      <w:keepLines/>
      <w:spacing w:before="480" w:after="120"/>
      <w:outlineLvl w:val="0"/>
    </w:pPr>
    <w:rPr>
      <w:b/>
      <w:sz w:val="48"/>
      <w:szCs w:val="48"/>
    </w:rPr>
  </w:style>
  <w:style w:type="paragraph" w:styleId="2">
    <w:name w:val="heading 2"/>
    <w:basedOn w:val="a"/>
    <w:next w:val="a"/>
    <w:uiPriority w:val="9"/>
    <w:semiHidden/>
    <w:unhideWhenUsed/>
    <w:qFormat/>
    <w:rsid w:val="006D0C98"/>
    <w:pPr>
      <w:keepNext/>
      <w:keepLines/>
      <w:spacing w:before="360" w:after="80"/>
      <w:outlineLvl w:val="1"/>
    </w:pPr>
    <w:rPr>
      <w:b/>
      <w:sz w:val="36"/>
      <w:szCs w:val="36"/>
    </w:rPr>
  </w:style>
  <w:style w:type="paragraph" w:styleId="3">
    <w:name w:val="heading 3"/>
    <w:basedOn w:val="a"/>
    <w:next w:val="a"/>
    <w:uiPriority w:val="9"/>
    <w:semiHidden/>
    <w:unhideWhenUsed/>
    <w:qFormat/>
    <w:rsid w:val="006D0C98"/>
    <w:pPr>
      <w:keepNext/>
      <w:keepLines/>
      <w:spacing w:before="280" w:after="80"/>
      <w:outlineLvl w:val="2"/>
    </w:pPr>
    <w:rPr>
      <w:b/>
      <w:sz w:val="28"/>
      <w:szCs w:val="28"/>
    </w:rPr>
  </w:style>
  <w:style w:type="paragraph" w:styleId="4">
    <w:name w:val="heading 4"/>
    <w:basedOn w:val="a"/>
    <w:next w:val="a"/>
    <w:uiPriority w:val="9"/>
    <w:semiHidden/>
    <w:unhideWhenUsed/>
    <w:qFormat/>
    <w:rsid w:val="006D0C98"/>
    <w:pPr>
      <w:keepNext/>
      <w:keepLines/>
      <w:spacing w:before="240" w:after="40"/>
      <w:outlineLvl w:val="3"/>
    </w:pPr>
    <w:rPr>
      <w:b/>
      <w:sz w:val="24"/>
      <w:szCs w:val="24"/>
    </w:rPr>
  </w:style>
  <w:style w:type="paragraph" w:styleId="5">
    <w:name w:val="heading 5"/>
    <w:basedOn w:val="a"/>
    <w:next w:val="a"/>
    <w:uiPriority w:val="9"/>
    <w:semiHidden/>
    <w:unhideWhenUsed/>
    <w:qFormat/>
    <w:rsid w:val="006D0C98"/>
    <w:pPr>
      <w:keepNext/>
      <w:keepLines/>
      <w:spacing w:before="220" w:after="40"/>
      <w:outlineLvl w:val="4"/>
    </w:pPr>
    <w:rPr>
      <w:b/>
    </w:rPr>
  </w:style>
  <w:style w:type="paragraph" w:styleId="6">
    <w:name w:val="heading 6"/>
    <w:basedOn w:val="a"/>
    <w:next w:val="a"/>
    <w:uiPriority w:val="9"/>
    <w:semiHidden/>
    <w:unhideWhenUsed/>
    <w:qFormat/>
    <w:rsid w:val="006D0C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0C98"/>
    <w:tblPr>
      <w:tblCellMar>
        <w:top w:w="0" w:type="dxa"/>
        <w:left w:w="0" w:type="dxa"/>
        <w:bottom w:w="0" w:type="dxa"/>
        <w:right w:w="0" w:type="dxa"/>
      </w:tblCellMar>
    </w:tblPr>
  </w:style>
  <w:style w:type="paragraph" w:styleId="a3">
    <w:name w:val="Title"/>
    <w:basedOn w:val="a"/>
    <w:next w:val="a"/>
    <w:uiPriority w:val="10"/>
    <w:qFormat/>
    <w:rsid w:val="006D0C98"/>
    <w:pPr>
      <w:keepNext/>
      <w:keepLines/>
      <w:spacing w:before="480" w:after="120"/>
    </w:pPr>
    <w:rPr>
      <w:b/>
      <w:sz w:val="72"/>
      <w:szCs w:val="72"/>
    </w:rPr>
  </w:style>
  <w:style w:type="table" w:customStyle="1" w:styleId="TableNormal0">
    <w:name w:val="Table Normal"/>
    <w:rsid w:val="006D0C98"/>
    <w:tblPr>
      <w:tblCellMar>
        <w:top w:w="0" w:type="dxa"/>
        <w:left w:w="0" w:type="dxa"/>
        <w:bottom w:w="0" w:type="dxa"/>
        <w:right w:w="0" w:type="dxa"/>
      </w:tblCellMar>
    </w:tblPr>
  </w:style>
  <w:style w:type="table" w:customStyle="1" w:styleId="TableNormal1">
    <w:name w:val="Table Normal"/>
    <w:rsid w:val="006D0C98"/>
    <w:tblPr>
      <w:tblCellMar>
        <w:top w:w="0" w:type="dxa"/>
        <w:left w:w="0" w:type="dxa"/>
        <w:bottom w:w="0" w:type="dxa"/>
        <w:right w:w="0" w:type="dxa"/>
      </w:tblCellMar>
    </w:tblPr>
  </w:style>
  <w:style w:type="table" w:customStyle="1" w:styleId="TableNormal2">
    <w:name w:val="Table Normal"/>
    <w:rsid w:val="006D0C9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D0C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6D0C9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6D0C9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6D0C9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6D0C98"/>
    <w:pPr>
      <w:spacing w:after="0" w:line="240" w:lineRule="auto"/>
    </w:pPr>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3349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3497E"/>
  </w:style>
  <w:style w:type="paragraph" w:styleId="af2">
    <w:name w:val="footer"/>
    <w:basedOn w:val="a"/>
    <w:link w:val="af3"/>
    <w:uiPriority w:val="99"/>
    <w:unhideWhenUsed/>
    <w:rsid w:val="003349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3497E"/>
  </w:style>
  <w:style w:type="table" w:customStyle="1" w:styleId="12">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qFormat/>
    <w:rsid w:val="00877886"/>
    <w:pPr>
      <w:suppressAutoHyphens/>
      <w:spacing w:after="0" w:line="240" w:lineRule="auto"/>
    </w:pPr>
    <w:rPr>
      <w:rFonts w:cs="Times New Roman"/>
      <w:lang w:eastAsia="en-US"/>
    </w:rPr>
  </w:style>
  <w:style w:type="character" w:customStyle="1" w:styleId="af5">
    <w:name w:val="Без интервала Знак"/>
    <w:link w:val="af4"/>
    <w:rsid w:val="00877886"/>
    <w:rPr>
      <w:rFonts w:cs="Times New Roman"/>
      <w:lang w:eastAsia="en-US"/>
    </w:rPr>
  </w:style>
  <w:style w:type="character" w:customStyle="1" w:styleId="1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qFormat/>
    <w:rsid w:val="005C4A04"/>
    <w:rPr>
      <w:rFonts w:ascii="Times New Roman" w:eastAsia="Times New Roman" w:hAnsi="Times New Roman" w:cs="Times New Roman"/>
      <w:sz w:val="24"/>
      <w:szCs w:val="24"/>
      <w:lang w:eastAsia="uk-UA"/>
    </w:rPr>
  </w:style>
  <w:style w:type="character" w:styleId="af6">
    <w:name w:val="Strong"/>
    <w:uiPriority w:val="22"/>
    <w:qFormat/>
    <w:rsid w:val="005C4A04"/>
    <w:rPr>
      <w:b/>
      <w:bCs/>
    </w:rPr>
  </w:style>
  <w:style w:type="paragraph" w:styleId="af7">
    <w:name w:val="Body Text"/>
    <w:basedOn w:val="a"/>
    <w:link w:val="af8"/>
    <w:uiPriority w:val="99"/>
    <w:rsid w:val="00440B7C"/>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uiPriority w:val="99"/>
    <w:rsid w:val="00440B7C"/>
    <w:rPr>
      <w:rFonts w:ascii="Times New Roman" w:eastAsia="Times New Roman" w:hAnsi="Times New Roman" w:cs="Times New Roman"/>
      <w:sz w:val="24"/>
      <w:szCs w:val="24"/>
      <w:lang w:eastAsia="ar-SA"/>
    </w:rPr>
  </w:style>
  <w:style w:type="paragraph" w:styleId="20">
    <w:name w:val="Body Text Indent 2"/>
    <w:basedOn w:val="a"/>
    <w:link w:val="21"/>
    <w:uiPriority w:val="99"/>
    <w:rsid w:val="00440B7C"/>
    <w:pPr>
      <w:spacing w:after="120" w:line="480" w:lineRule="auto"/>
      <w:ind w:left="283"/>
    </w:pPr>
    <w:rPr>
      <w:rFonts w:cs="Times New Roman"/>
      <w:lang w:eastAsia="en-US"/>
    </w:rPr>
  </w:style>
  <w:style w:type="character" w:customStyle="1" w:styleId="21">
    <w:name w:val="Основной текст с отступом 2 Знак"/>
    <w:basedOn w:val="a0"/>
    <w:link w:val="20"/>
    <w:uiPriority w:val="99"/>
    <w:rsid w:val="00440B7C"/>
    <w:rPr>
      <w:rFonts w:cs="Times New Roman"/>
      <w:lang w:eastAsia="en-US"/>
    </w:rPr>
  </w:style>
  <w:style w:type="character" w:customStyle="1" w:styleId="af9">
    <w:name w:val="Основной текст_"/>
    <w:basedOn w:val="a0"/>
    <w:link w:val="13"/>
    <w:rsid w:val="00440B7C"/>
    <w:rPr>
      <w:rFonts w:ascii="Times New Roman" w:eastAsia="Times New Roman" w:hAnsi="Times New Roman" w:cs="Times New Roman"/>
      <w:spacing w:val="8"/>
      <w:sz w:val="18"/>
      <w:szCs w:val="18"/>
      <w:shd w:val="clear" w:color="auto" w:fill="FFFFFF"/>
    </w:rPr>
  </w:style>
  <w:style w:type="paragraph" w:customStyle="1" w:styleId="13">
    <w:name w:val="Основной текст1"/>
    <w:basedOn w:val="a"/>
    <w:link w:val="af9"/>
    <w:rsid w:val="00440B7C"/>
    <w:pPr>
      <w:widowControl w:val="0"/>
      <w:shd w:val="clear" w:color="auto" w:fill="FFFFFF"/>
      <w:spacing w:before="180" w:after="180" w:line="0" w:lineRule="atLeast"/>
      <w:jc w:val="both"/>
    </w:pPr>
    <w:rPr>
      <w:rFonts w:ascii="Times New Roman" w:eastAsia="Times New Roman" w:hAnsi="Times New Roman" w:cs="Times New Roman"/>
      <w:spacing w:val="8"/>
      <w:sz w:val="18"/>
      <w:szCs w:val="18"/>
    </w:rPr>
  </w:style>
  <w:style w:type="paragraph" w:customStyle="1" w:styleId="Standard">
    <w:name w:val="Standard"/>
    <w:qFormat/>
    <w:rsid w:val="000075A7"/>
    <w:pPr>
      <w:suppressAutoHyphens/>
      <w:autoSpaceDN w:val="0"/>
      <w:spacing w:after="0" w:line="240" w:lineRule="auto"/>
    </w:pPr>
    <w:rPr>
      <w:rFonts w:ascii="Liberation Serif" w:eastAsia="Noto Sans CJK SC" w:hAnsi="Liberation Serif" w:cs="Lohit Devanagari"/>
      <w:kern w:val="3"/>
      <w:sz w:val="24"/>
      <w:szCs w:val="24"/>
      <w:lang w:eastAsia="zh-CN" w:bidi="hi-IN"/>
    </w:rPr>
  </w:style>
  <w:style w:type="paragraph" w:styleId="30">
    <w:name w:val="Body Text Indent 3"/>
    <w:basedOn w:val="a"/>
    <w:link w:val="31"/>
    <w:rsid w:val="000075A7"/>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rsid w:val="000075A7"/>
    <w:rPr>
      <w:rFonts w:ascii="Times New Roman" w:eastAsia="Times New Roman" w:hAnsi="Times New Roman" w:cs="Times New Roman"/>
      <w:sz w:val="16"/>
      <w:szCs w:val="16"/>
    </w:rPr>
  </w:style>
  <w:style w:type="paragraph" w:customStyle="1" w:styleId="14">
    <w:name w:val="Без интервала1"/>
    <w:link w:val="NoSpacingChar"/>
    <w:qFormat/>
    <w:rsid w:val="000075A7"/>
    <w:pPr>
      <w:spacing w:after="0" w:line="240" w:lineRule="auto"/>
      <w:ind w:firstLine="284"/>
    </w:pPr>
    <w:rPr>
      <w:rFonts w:eastAsia="Batang" w:cs="Times New Roman"/>
      <w:lang w:val="ru-RU" w:eastAsia="en-US"/>
    </w:rPr>
  </w:style>
  <w:style w:type="character" w:customStyle="1" w:styleId="NoSpacingChar">
    <w:name w:val="No Spacing Char"/>
    <w:link w:val="14"/>
    <w:locked/>
    <w:rsid w:val="000075A7"/>
    <w:rPr>
      <w:rFonts w:eastAsia="Batang" w:cs="Times New Roman"/>
      <w:lang w:val="ru-RU" w:eastAsia="en-US"/>
    </w:rPr>
  </w:style>
  <w:style w:type="paragraph" w:customStyle="1" w:styleId="docdata">
    <w:name w:val="docdata"/>
    <w:aliases w:val="docy,v5,2811,baiaagaaboqcaaadnakaaavccqaaaaaaaaaaaaaaaaaaaaaaaaaaaaaaaaaaaaaaaaaaaaaaaaaaaaaaaaaaaaaaaaaaaaaaaaaaaaaaaaaaaaaaaaaaaaaaaaaaaaaaaaaaaaaaaaaaaaaaaaaaaaaaaaaaaaaaaaaaaaaaaaaaaaaaaaaaaaaaaaaaaaaaaaaaaaaaaaaaaaaaaaaaaaaaaaaaaaaaaaaaaaaa"/>
    <w:basedOn w:val="a"/>
    <w:rsid w:val="007876C7"/>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36382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ovsk_crl@ukr.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mailto:snovsk_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F3584C-0B83-477E-AEEC-8ABF6A38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13984</Words>
  <Characters>79713</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2024-04-05T06:45:00Z</cp:lastPrinted>
  <dcterms:created xsi:type="dcterms:W3CDTF">2024-03-19T13:11:00Z</dcterms:created>
  <dcterms:modified xsi:type="dcterms:W3CDTF">2024-04-05T11:34:00Z</dcterms:modified>
</cp:coreProperties>
</file>