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A" w:rsidRPr="0084673A" w:rsidRDefault="0084673A" w:rsidP="0084673A">
      <w:pPr>
        <w:pageBreakBefore/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lang w:eastAsia="zh-CN" w:bidi="en-US"/>
        </w:rPr>
      </w:pPr>
      <w:r>
        <w:rPr>
          <w:rFonts w:ascii="Times New Roman" w:eastAsia="Lucida Sans Unicode" w:hAnsi="Times New Roman" w:cs="Times New Roman"/>
          <w:b/>
          <w:kern w:val="1"/>
          <w:lang w:eastAsia="zh-CN" w:bidi="en-US"/>
        </w:rPr>
        <w:t>Додаток №</w:t>
      </w:r>
      <w:r w:rsidRPr="0084673A">
        <w:rPr>
          <w:rFonts w:ascii="Times New Roman" w:eastAsia="Lucida Sans Unicode" w:hAnsi="Times New Roman" w:cs="Times New Roman"/>
          <w:b/>
          <w:kern w:val="1"/>
          <w:lang w:eastAsia="zh-CN" w:bidi="en-US"/>
        </w:rPr>
        <w:t xml:space="preserve"> 1</w:t>
      </w:r>
    </w:p>
    <w:p w:rsidR="0084673A" w:rsidRPr="0084673A" w:rsidRDefault="0084673A" w:rsidP="0084673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lang w:eastAsia="zh-CN" w:bidi="en-US"/>
        </w:rPr>
      </w:pPr>
      <w:r w:rsidRPr="0084673A">
        <w:rPr>
          <w:rFonts w:ascii="Times New Roman" w:eastAsia="Times New Roman" w:hAnsi="Times New Roman" w:cs="Times New Roman"/>
          <w:b/>
          <w:kern w:val="1"/>
          <w:lang w:eastAsia="ru-RU" w:bidi="en-US"/>
        </w:rPr>
        <w:t xml:space="preserve">  </w:t>
      </w:r>
      <w:r w:rsidRPr="0084673A">
        <w:rPr>
          <w:rFonts w:ascii="Times New Roman" w:eastAsia="Lucida Sans Unicode" w:hAnsi="Times New Roman" w:cs="Times New Roman"/>
          <w:b/>
          <w:kern w:val="1"/>
          <w:lang w:eastAsia="ru-RU" w:bidi="en-US"/>
        </w:rPr>
        <w:t>тендерної документації</w:t>
      </w:r>
    </w:p>
    <w:p w:rsidR="0084673A" w:rsidRPr="0084673A" w:rsidRDefault="0084673A" w:rsidP="0084673A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ru-RU" w:bidi="en-US"/>
        </w:rPr>
      </w:pPr>
    </w:p>
    <w:p w:rsidR="0084673A" w:rsidRPr="0084673A" w:rsidRDefault="0084673A" w:rsidP="0084673A">
      <w:pPr>
        <w:widowControl w:val="0"/>
        <w:suppressAutoHyphens/>
        <w:spacing w:after="0" w:line="240" w:lineRule="auto"/>
        <w:ind w:right="-8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zh-CN" w:bidi="en-US"/>
        </w:rPr>
      </w:pPr>
      <w:r w:rsidRPr="0084673A">
        <w:rPr>
          <w:rFonts w:ascii="Times New Roman" w:eastAsia="Times New Roman" w:hAnsi="Times New Roman" w:cs="Times New Roman"/>
          <w:b/>
          <w:bCs/>
          <w:kern w:val="1"/>
          <w:lang w:eastAsia="zh-CN" w:bidi="en-US"/>
        </w:rPr>
        <w:t xml:space="preserve"> </w:t>
      </w:r>
      <w:r w:rsidRPr="0084673A">
        <w:rPr>
          <w:rFonts w:ascii="Times New Roman" w:eastAsia="Lucida Sans Unicode" w:hAnsi="Times New Roman" w:cs="Times New Roman"/>
          <w:b/>
          <w:bCs/>
          <w:kern w:val="1"/>
          <w:lang w:eastAsia="zh-CN" w:bidi="en-US"/>
        </w:rPr>
        <w:t xml:space="preserve">ПЕРЕЛІК ДОКУМЕНТІВ, ЯКІ ВИМАГАЮТЬСЯ ДЛЯ ПІДТВЕРДЖЕННЯ </w:t>
      </w:r>
    </w:p>
    <w:p w:rsidR="0084673A" w:rsidRPr="0084673A" w:rsidRDefault="0084673A" w:rsidP="0084673A">
      <w:pPr>
        <w:widowControl w:val="0"/>
        <w:suppressAutoHyphens/>
        <w:spacing w:after="0" w:line="240" w:lineRule="auto"/>
        <w:ind w:right="-8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zh-CN" w:bidi="en-US"/>
        </w:rPr>
      </w:pPr>
      <w:r w:rsidRPr="0084673A">
        <w:rPr>
          <w:rFonts w:ascii="Times New Roman" w:eastAsia="Lucida Sans Unicode" w:hAnsi="Times New Roman" w:cs="Times New Roman"/>
          <w:b/>
          <w:bCs/>
          <w:kern w:val="1"/>
          <w:lang w:eastAsia="zh-CN" w:bidi="en-US"/>
        </w:rPr>
        <w:t>ВІДПОВІДНОСТІ ТЕНДЕРНОЇ ПРОПОЗИЦІЇ УЧАСНИКА КВАЛІФІКАЦІЙНИМ</w:t>
      </w:r>
    </w:p>
    <w:p w:rsidR="0084673A" w:rsidRPr="0084673A" w:rsidRDefault="0084673A" w:rsidP="0084673A">
      <w:pPr>
        <w:widowControl w:val="0"/>
        <w:suppressAutoHyphens/>
        <w:spacing w:after="0" w:line="240" w:lineRule="auto"/>
        <w:ind w:right="-8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zh-CN" w:bidi="en-US"/>
        </w:rPr>
      </w:pPr>
      <w:r w:rsidRPr="0084673A">
        <w:rPr>
          <w:rFonts w:ascii="Times New Roman" w:eastAsia="Lucida Sans Unicode" w:hAnsi="Times New Roman" w:cs="Times New Roman"/>
          <w:b/>
          <w:bCs/>
          <w:kern w:val="1"/>
          <w:lang w:eastAsia="zh-CN" w:bidi="en-US"/>
        </w:rPr>
        <w:t xml:space="preserve">КРИТЕРІЯМ ЗГІДНО СТАТТІ 16 ЗАКОНУ </w:t>
      </w:r>
    </w:p>
    <w:tbl>
      <w:tblPr>
        <w:tblW w:w="10325" w:type="dxa"/>
        <w:tblInd w:w="-308" w:type="dxa"/>
        <w:tblLayout w:type="fixed"/>
        <w:tblCellMar>
          <w:left w:w="113" w:type="dxa"/>
        </w:tblCellMar>
        <w:tblLook w:val="04A0"/>
      </w:tblPr>
      <w:tblGrid>
        <w:gridCol w:w="559"/>
        <w:gridCol w:w="3774"/>
        <w:gridCol w:w="5992"/>
      </w:tblGrid>
      <w:tr w:rsidR="0084673A" w:rsidRPr="0084673A" w:rsidTr="00164E3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84673A" w:rsidRPr="0084673A" w:rsidRDefault="0084673A" w:rsidP="008467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 w:bidi="en-US"/>
              </w:rPr>
              <w:t xml:space="preserve">№ </w:t>
            </w:r>
            <w:r w:rsidRPr="0084673A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  <w:t>п/п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84673A" w:rsidRPr="0084673A" w:rsidRDefault="0084673A" w:rsidP="008467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  <w:t>Кваліфікаційні критерії</w:t>
            </w:r>
          </w:p>
          <w:p w:rsidR="0084673A" w:rsidRPr="0084673A" w:rsidRDefault="0084673A" w:rsidP="008467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4673A" w:rsidRPr="0084673A" w:rsidRDefault="0084673A" w:rsidP="008467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84673A" w:rsidRPr="0084673A" w:rsidTr="00164E3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Наявність в учасника процедури закупівлі обладнання, матеріально-технічної бази та технологій.</w:t>
            </w:r>
          </w:p>
          <w:p w:rsidR="0084673A" w:rsidRPr="0084673A" w:rsidRDefault="0084673A" w:rsidP="0084673A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</w:p>
          <w:p w:rsidR="0084673A" w:rsidRPr="0084673A" w:rsidRDefault="0084673A" w:rsidP="0084673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i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i/>
                <w:kern w:val="1"/>
                <w:lang w:eastAsia="zh-CN" w:bidi="en-US"/>
              </w:rPr>
              <w:t xml:space="preserve">(складів, приміщень, транспортних засобів, холодильного обладнання тощо). </w:t>
            </w:r>
          </w:p>
          <w:p w:rsidR="0084673A" w:rsidRPr="0084673A" w:rsidRDefault="0084673A" w:rsidP="0084673A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suppressAutoHyphens/>
              <w:spacing w:after="0" w:line="240" w:lineRule="auto"/>
              <w:ind w:left="87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b/>
                <w:kern w:val="1"/>
                <w:lang w:eastAsia="zh-CN" w:bidi="en-US"/>
              </w:rPr>
              <w:t>Довідка в довільній формі</w:t>
            </w: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 xml:space="preserve"> з пер</w:t>
            </w:r>
            <w:r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е</w:t>
            </w: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ліком обладнання, матеріально-технічної бази, що необхідні для забезпечення поставки продукції, що є предметом закупівлі . У довідці зазначається інформація про наявність в учасника:</w:t>
            </w:r>
            <w:r w:rsidRPr="0084673A">
              <w:rPr>
                <w:rFonts w:ascii="Times New Roman" w:eastAsia="Lucida Sans Unicode" w:hAnsi="Times New Roman" w:cs="Times New Roman"/>
                <w:b/>
                <w:kern w:val="1"/>
                <w:lang w:eastAsia="zh-CN" w:bidi="en-US"/>
              </w:rPr>
              <w:t xml:space="preserve"> </w:t>
            </w:r>
          </w:p>
          <w:p w:rsidR="0084673A" w:rsidRPr="0084673A" w:rsidRDefault="0084673A" w:rsidP="008467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 xml:space="preserve">- спеціалізованого автотранспорту для перевезення продуктів харчування у відповідності до предмета закупівлі, а саме: рефрижератори, охолоджувальні або інші транспортні засоби, які забезпечують збереження продукції </w:t>
            </w:r>
            <w:r w:rsidRPr="0084673A">
              <w:rPr>
                <w:rFonts w:ascii="Times New Roman" w:eastAsia="Lucida Sans Unicode" w:hAnsi="Times New Roman" w:cs="Times New Roman"/>
                <w:i/>
                <w:kern w:val="1"/>
                <w:lang w:eastAsia="zh-CN" w:bidi="en-US"/>
              </w:rPr>
              <w:t>із зазначенням реєстраційного номеру автомобіля та виду (типу) кузову.</w:t>
            </w:r>
          </w:p>
          <w:p w:rsidR="0084673A" w:rsidRPr="0084673A" w:rsidRDefault="0084673A" w:rsidP="0084673A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- складського приміщення (із зазначенням температурного режиму та адреси розташування).</w:t>
            </w:r>
          </w:p>
          <w:p w:rsidR="0084673A" w:rsidRPr="0084673A" w:rsidRDefault="0084673A" w:rsidP="0084673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 xml:space="preserve">(складів, приміщень, транспортних засобів, холодильного обладнання тощо). </w:t>
            </w:r>
          </w:p>
          <w:p w:rsidR="0084673A" w:rsidRPr="0084673A" w:rsidRDefault="0084673A" w:rsidP="0084673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До довідки долучаються копії документів, які підтверджуються наявність матеріально-технічної бази та правовий статус* (володіння, користування), це мож</w:t>
            </w:r>
            <w:r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уть бути правочини що підтверджу</w:t>
            </w: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ють право власності або оренди/суборенди або лізингу/</w:t>
            </w:r>
            <w:proofErr w:type="spellStart"/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сублізингу</w:t>
            </w:r>
            <w:proofErr w:type="spellEnd"/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.</w:t>
            </w:r>
          </w:p>
          <w:p w:rsidR="0084673A" w:rsidRPr="0084673A" w:rsidRDefault="0084673A" w:rsidP="0084673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ru-RU" w:bidi="en-US"/>
              </w:rPr>
            </w:pPr>
          </w:p>
        </w:tc>
      </w:tr>
      <w:tr w:rsidR="0084673A" w:rsidRPr="0084673A" w:rsidTr="00164E3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 xml:space="preserve">Наявність документально підтвердженого досвіду виконання аналогічного  за предметом закупівлі договору.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3A" w:rsidRPr="0084673A" w:rsidRDefault="0084673A" w:rsidP="003B64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Times New Roman" w:hAnsi="Times New Roman" w:cs="Times New Roman"/>
                <w:b/>
                <w:kern w:val="1"/>
                <w:lang w:eastAsia="ru-RU" w:bidi="en-US"/>
              </w:rPr>
              <w:t>Довідка в довільній формі,</w:t>
            </w:r>
            <w:r w:rsidRPr="0084673A">
              <w:rPr>
                <w:rFonts w:ascii="Times New Roman" w:eastAsia="Times New Roman" w:hAnsi="Times New Roman" w:cs="Times New Roman"/>
                <w:kern w:val="1"/>
                <w:lang w:eastAsia="ru-RU" w:bidi="en-US"/>
              </w:rPr>
              <w:t xml:space="preserve"> з інформацією про виконання  аналогічних** за</w:t>
            </w:r>
            <w:r w:rsidR="003B64EB">
              <w:rPr>
                <w:rFonts w:ascii="Times New Roman" w:eastAsia="Times New Roman" w:hAnsi="Times New Roman" w:cs="Times New Roman"/>
                <w:kern w:val="1"/>
                <w:lang w:eastAsia="ru-RU" w:bidi="en-US"/>
              </w:rPr>
              <w:t xml:space="preserve"> предметом закупівлі договорів . </w:t>
            </w:r>
            <w:r w:rsidRPr="0084673A">
              <w:rPr>
                <w:rFonts w:ascii="Times New Roman" w:eastAsia="Times New Roman" w:hAnsi="Times New Roman" w:cs="Times New Roman"/>
                <w:kern w:val="1"/>
                <w:lang w:eastAsia="ru-RU" w:bidi="en-US"/>
              </w:rPr>
              <w:t xml:space="preserve">На підтвердження досвіду виконання аналогічних за предметом закупівлі договорів Учасник має надати копію </w:t>
            </w:r>
            <w:r w:rsidRPr="0084673A">
              <w:rPr>
                <w:rFonts w:ascii="Times New Roman" w:eastAsia="Times New Roman" w:hAnsi="Times New Roman" w:cs="Times New Roman"/>
                <w:kern w:val="1"/>
                <w:u w:val="single"/>
                <w:lang w:eastAsia="ru-RU" w:bidi="en-US"/>
              </w:rPr>
              <w:t>не менше одного договору</w:t>
            </w:r>
            <w:r w:rsidRPr="0084673A">
              <w:rPr>
                <w:rFonts w:ascii="Times New Roman" w:eastAsia="Times New Roman" w:hAnsi="Times New Roman" w:cs="Times New Roman"/>
                <w:kern w:val="1"/>
                <w:lang w:eastAsia="ru-RU" w:bidi="en-US"/>
              </w:rPr>
              <w:t>, зазначеного у довідці у повному обсязі (з усіма укладеними додатковими угодами, додатками та специфікаціями до договору).</w:t>
            </w:r>
          </w:p>
        </w:tc>
      </w:tr>
      <w:tr w:rsidR="0084673A" w:rsidRPr="0084673A" w:rsidTr="00164E3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en-US"/>
              </w:rPr>
              <w:t>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Наявність в учасника процедури закупівлі працівників відповідної кваліфікації, які мають необхідні знання та досвід.</w:t>
            </w:r>
          </w:p>
          <w:p w:rsidR="0084673A" w:rsidRPr="0084673A" w:rsidRDefault="0084673A" w:rsidP="0084673A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</w:p>
          <w:p w:rsidR="0084673A" w:rsidRPr="0084673A" w:rsidRDefault="0084673A" w:rsidP="0084673A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i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i/>
                <w:kern w:val="1"/>
                <w:lang w:eastAsia="zh-CN" w:bidi="en-US"/>
              </w:rPr>
              <w:t>(водії, експедитори, вантажники, комірники, інші працівники цеху)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3A" w:rsidRPr="0084673A" w:rsidRDefault="0084673A" w:rsidP="0084673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</w:pPr>
            <w:r w:rsidRPr="0084673A">
              <w:rPr>
                <w:rFonts w:ascii="Times New Roman" w:eastAsia="Lucida Sans Unicode" w:hAnsi="Times New Roman" w:cs="Times New Roman"/>
                <w:b/>
                <w:kern w:val="1"/>
                <w:lang w:eastAsia="zh-CN" w:bidi="en-US"/>
              </w:rPr>
              <w:t>Довідка в довільній формі</w:t>
            </w: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 xml:space="preserve"> з переліком наявних в учасника закупівлі працівників (водії, експедитори, вантажники, комірники, інші працівники цеху) відповідної кваліфікації, які мають необхідні знання та досвід (зазначити ПІБ працівника та посаду). Обов’язковою умовою підтвердження цього критерію є наявність у працівників, що безпосереднь</w:t>
            </w:r>
            <w:r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>о</w:t>
            </w: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 xml:space="preserve"> приймають участь у виготовленні, переробці, транспортуванні предмета закупівлі, чинної медичної довідки з пройденим медичним оглядом.</w:t>
            </w:r>
            <w:r w:rsidRPr="0084673A">
              <w:rPr>
                <w:rFonts w:ascii="Times New Roman" w:eastAsia="Lucida Sans Unicode" w:hAnsi="Times New Roman" w:cs="Times New Roman"/>
                <w:kern w:val="1"/>
                <w:lang w:eastAsia="zh-CN" w:bidi="en-US"/>
              </w:rPr>
              <w:tab/>
            </w:r>
          </w:p>
        </w:tc>
      </w:tr>
    </w:tbl>
    <w:p w:rsidR="0084673A" w:rsidRPr="0084673A" w:rsidRDefault="0084673A" w:rsidP="0084673A">
      <w:pPr>
        <w:widowControl w:val="0"/>
        <w:suppressAutoHyphens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</w:pPr>
      <w:r w:rsidRPr="0084673A"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  <w:t>Примітки: * - якщо учасник не являється власником, а надає підтверджуючі документи – копію договору оренди, який є діючим, то обов’язково додатково надаються у складі тендерної пропозиції копії документів, що підтверджує право власності на склад (приміщення) власника (орендодавця), а саме: копію свідоцтва про право власності або копію витягу з державного реєстру прав на нерухоме майно або інший документ, що підтверджує право власності.</w:t>
      </w:r>
    </w:p>
    <w:p w:rsidR="0084673A" w:rsidRPr="0084673A" w:rsidRDefault="0084673A" w:rsidP="0084673A">
      <w:pPr>
        <w:widowControl w:val="0"/>
        <w:suppressAutoHyphens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</w:pPr>
      <w:r w:rsidRPr="0084673A"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  <w:t xml:space="preserve">** - аналогічним договором відповідно до умов цієї документації є договір, який підтверджує наявність в учасника досвіду щодо поставки продукції за кодом </w:t>
      </w:r>
      <w:proofErr w:type="spellStart"/>
      <w:r w:rsidRPr="0084673A"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  <w:t>ДК</w:t>
      </w:r>
      <w:proofErr w:type="spellEnd"/>
      <w:r w:rsidRPr="0084673A"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  <w:t xml:space="preserve"> 021:2015 «Єдиний закупівельний словник»:15110000-5 М’ясо, що є предметом закупівлі цих торгів. </w:t>
      </w:r>
    </w:p>
    <w:p w:rsidR="00443D70" w:rsidRPr="0084673A" w:rsidRDefault="0084673A" w:rsidP="0084673A">
      <w:pPr>
        <w:widowControl w:val="0"/>
        <w:suppressAutoHyphens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</w:pPr>
      <w:r w:rsidRPr="0084673A">
        <w:rPr>
          <w:rFonts w:ascii="Times New Roman" w:eastAsia="Times New Roman" w:hAnsi="Times New Roman" w:cs="Times New Roman"/>
          <w:i/>
          <w:iCs/>
          <w:kern w:val="1"/>
          <w:lang w:eastAsia="ru-RU" w:bidi="en-US"/>
        </w:rPr>
        <w:t xml:space="preserve">   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443D70" w:rsidRPr="0084673A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673A"/>
    <w:rsid w:val="000A169A"/>
    <w:rsid w:val="003B64EB"/>
    <w:rsid w:val="003F5334"/>
    <w:rsid w:val="00443D70"/>
    <w:rsid w:val="004F6E38"/>
    <w:rsid w:val="00601375"/>
    <w:rsid w:val="006D0C24"/>
    <w:rsid w:val="0084673A"/>
    <w:rsid w:val="008E0FA1"/>
    <w:rsid w:val="00950CBA"/>
    <w:rsid w:val="00986CFF"/>
    <w:rsid w:val="00A132D1"/>
    <w:rsid w:val="00A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3</cp:revision>
  <dcterms:created xsi:type="dcterms:W3CDTF">2024-01-03T13:58:00Z</dcterms:created>
  <dcterms:modified xsi:type="dcterms:W3CDTF">2024-01-04T10:31:00Z</dcterms:modified>
</cp:coreProperties>
</file>