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AF" w:rsidRPr="00704BFF" w:rsidRDefault="000015AF" w:rsidP="000015AF">
      <w:pPr>
        <w:spacing w:after="0" w:line="240" w:lineRule="auto"/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Додаток № 5</w:t>
      </w:r>
    </w:p>
    <w:p w:rsidR="000015AF" w:rsidRPr="00704BFF" w:rsidRDefault="000015AF" w:rsidP="000015AF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</w:rPr>
      </w:pPr>
      <w:r w:rsidRPr="00704BFF">
        <w:rPr>
          <w:rFonts w:ascii="Times New Roman" w:hAnsi="Times New Roman"/>
          <w:b w:val="0"/>
          <w:sz w:val="24"/>
        </w:rPr>
        <w:t xml:space="preserve">до тендерної документації </w:t>
      </w:r>
    </w:p>
    <w:p w:rsidR="000015AF" w:rsidRPr="00704BFF" w:rsidRDefault="000015AF" w:rsidP="000015AF"/>
    <w:p w:rsidR="000015AF" w:rsidRPr="000E0F8E" w:rsidRDefault="000015AF" w:rsidP="000015AF">
      <w:pPr>
        <w:jc w:val="center"/>
        <w:rPr>
          <w:b/>
          <w:bCs/>
          <w:sz w:val="24"/>
          <w:szCs w:val="24"/>
        </w:rPr>
      </w:pPr>
      <w:r w:rsidRPr="000E0F8E">
        <w:rPr>
          <w:b/>
          <w:bCs/>
          <w:sz w:val="24"/>
          <w:szCs w:val="24"/>
        </w:rPr>
        <w:t>ФОРМА "ТЕНДЕРНА ПРОПОЗИЦІЯ"</w:t>
      </w:r>
    </w:p>
    <w:p w:rsidR="00AF7DB0" w:rsidRPr="00AF7DB0" w:rsidRDefault="000015AF" w:rsidP="00AF7DB0">
      <w:pPr>
        <w:spacing w:line="264" w:lineRule="auto"/>
        <w:jc w:val="center"/>
        <w:rPr>
          <w:i/>
        </w:rPr>
      </w:pPr>
      <w:r w:rsidRPr="00852037">
        <w:rPr>
          <w:i/>
          <w:sz w:val="20"/>
          <w:szCs w:val="20"/>
        </w:rPr>
        <w:t>(</w:t>
      </w:r>
      <w:r w:rsidRPr="005B1270">
        <w:rPr>
          <w:i/>
          <w:sz w:val="20"/>
          <w:szCs w:val="20"/>
        </w:rPr>
        <w:t>форма, яка подається Учасником</w:t>
      </w:r>
      <w:r w:rsidRPr="005B1270">
        <w:rPr>
          <w:i/>
          <w:iCs/>
          <w:sz w:val="20"/>
          <w:szCs w:val="20"/>
        </w:rPr>
        <w:t xml:space="preserve"> Учасник не повинен відступати від даної форми та заповнює всі пусті необхідні графи, строчки</w:t>
      </w:r>
      <w:r w:rsidRPr="005B1270">
        <w:rPr>
          <w:i/>
          <w:sz w:val="20"/>
          <w:szCs w:val="20"/>
        </w:rPr>
        <w:t xml:space="preserve"> )</w:t>
      </w:r>
    </w:p>
    <w:tbl>
      <w:tblPr>
        <w:tblW w:w="963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7"/>
        <w:gridCol w:w="3283"/>
      </w:tblGrid>
      <w:tr w:rsidR="00AF7DB0" w:rsidRPr="00AF7DB0" w:rsidTr="001A03EB"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jc w:val="center"/>
              <w:rPr>
                <w:b/>
                <w:kern w:val="3"/>
                <w:sz w:val="24"/>
                <w:szCs w:val="24"/>
                <w:lang w:val="ru-RU" w:eastAsia="zh-CN" w:bidi="hi-IN"/>
              </w:rPr>
            </w:pPr>
            <w:proofErr w:type="spellStart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>Відомості</w:t>
            </w:r>
            <w:proofErr w:type="spellEnd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>процедури</w:t>
            </w:r>
            <w:proofErr w:type="spellEnd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>закупі</w:t>
            </w:r>
            <w:proofErr w:type="gramStart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>вл</w:t>
            </w:r>
            <w:proofErr w:type="gramEnd"/>
            <w:r w:rsidRPr="00AF7DB0">
              <w:rPr>
                <w:b/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ru-RU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Повне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найменування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учасника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/</w:t>
            </w:r>
            <w:proofErr w:type="spellStart"/>
            <w:proofErr w:type="gram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пр</w:t>
            </w:r>
            <w:proofErr w:type="gram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ізвище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ім’я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, по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батькові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ru-RU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Керівництво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gram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ІБ, посада,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контактні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телефони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ru-RU" w:eastAsia="zh-CN" w:bidi="hi-IN"/>
              </w:rPr>
            </w:pPr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Код за ЄДРПОУ/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реєстраційний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номер </w:t>
            </w:r>
            <w:proofErr w:type="spellStart"/>
            <w:proofErr w:type="gram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обл</w:t>
            </w:r>
            <w:proofErr w:type="gram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ікової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картки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платника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податків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ru-RU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Місцезнаходження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(для юридичної особи)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місце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проживання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(для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фізичної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особи).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ru-RU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Реквізити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банку/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банків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(номер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рахунку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gram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у</w:t>
            </w:r>
            <w:proofErr w:type="gram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раз</w:t>
            </w:r>
            <w:proofErr w:type="gram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наявності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),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найменування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банку та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його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код МФО), у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якому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яких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обслуговується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учасник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ru-RU" w:eastAsia="zh-CN" w:bidi="hi-IN"/>
              </w:rPr>
            </w:pPr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Особа, </w:t>
            </w:r>
            <w:proofErr w:type="spell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відповідальна</w:t>
            </w:r>
            <w:proofErr w:type="spell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за участь </w:t>
            </w:r>
            <w:proofErr w:type="gramStart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>у</w:t>
            </w:r>
            <w:proofErr w:type="gramEnd"/>
            <w:r w:rsidRPr="00AF7DB0">
              <w:rPr>
                <w:kern w:val="3"/>
                <w:sz w:val="24"/>
                <w:szCs w:val="24"/>
                <w:lang w:val="ru-RU" w:eastAsia="zh-CN" w:bidi="hi-IN"/>
              </w:rPr>
              <w:t xml:space="preserve"> торгах</w:t>
            </w:r>
          </w:p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en-US" w:eastAsia="zh-CN" w:bidi="hi-IN"/>
              </w:rPr>
            </w:pPr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 xml:space="preserve">(ПІБ, </w:t>
            </w: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посада</w:t>
            </w:r>
            <w:proofErr w:type="spellEnd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контактні</w:t>
            </w:r>
            <w:proofErr w:type="spellEnd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тел</w:t>
            </w:r>
            <w:proofErr w:type="spellEnd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.)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Телефон</w:t>
            </w:r>
            <w:proofErr w:type="spellEnd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телефакс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Електронна</w:t>
            </w:r>
            <w:proofErr w:type="spellEnd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адреса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AF7DB0" w:rsidRPr="00AF7DB0" w:rsidTr="001A03EB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pacing w:after="0" w:line="240" w:lineRule="auto"/>
              <w:rPr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Інша</w:t>
            </w:r>
            <w:proofErr w:type="spellEnd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AF7DB0">
              <w:rPr>
                <w:kern w:val="3"/>
                <w:sz w:val="24"/>
                <w:szCs w:val="24"/>
                <w:lang w:val="en-US" w:eastAsia="zh-CN" w:bidi="hi-IN"/>
              </w:rPr>
              <w:t>інформація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B0" w:rsidRPr="00AF7DB0" w:rsidRDefault="00AF7DB0" w:rsidP="00AF7DB0">
            <w:pPr>
              <w:tabs>
                <w:tab w:val="left" w:pos="2160"/>
                <w:tab w:val="left" w:pos="3600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AF7DB0" w:rsidRDefault="00AF7DB0" w:rsidP="000015AF">
      <w:pPr>
        <w:ind w:left="-1" w:firstLine="709"/>
        <w:contextualSpacing/>
        <w:jc w:val="both"/>
        <w:rPr>
          <w:sz w:val="24"/>
          <w:szCs w:val="24"/>
        </w:rPr>
      </w:pPr>
    </w:p>
    <w:p w:rsidR="000015AF" w:rsidRPr="0019515D" w:rsidRDefault="000015AF" w:rsidP="000015AF">
      <w:pPr>
        <w:ind w:left="-1" w:firstLine="709"/>
        <w:contextualSpacing/>
        <w:jc w:val="both"/>
        <w:rPr>
          <w:b/>
          <w:noProof/>
          <w:sz w:val="24"/>
          <w:szCs w:val="24"/>
        </w:rPr>
      </w:pPr>
      <w:r w:rsidRPr="000E0F8E">
        <w:rPr>
          <w:sz w:val="24"/>
          <w:szCs w:val="24"/>
        </w:rPr>
        <w:t>Ми,</w:t>
      </w:r>
      <w:r w:rsidRPr="000E0F8E">
        <w:rPr>
          <w:b/>
          <w:sz w:val="24"/>
          <w:szCs w:val="24"/>
        </w:rPr>
        <w:t xml:space="preserve"> __________________________________________</w:t>
      </w:r>
      <w:r w:rsidRPr="000E0F8E">
        <w:rPr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0E0F8E">
        <w:rPr>
          <w:sz w:val="24"/>
          <w:szCs w:val="24"/>
        </w:rPr>
        <w:t xml:space="preserve"> надаємо свою пропозицію щодо участі у відкритих торгах </w:t>
      </w:r>
      <w:r w:rsidRPr="0070696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 w:rsidRPr="0070696D">
        <w:rPr>
          <w:bCs/>
          <w:sz w:val="24"/>
          <w:szCs w:val="24"/>
          <w:lang w:val="en-US"/>
        </w:rPr>
        <w:t>UA</w:t>
      </w:r>
      <w:r w:rsidRPr="0070696D">
        <w:rPr>
          <w:bCs/>
          <w:sz w:val="24"/>
          <w:szCs w:val="24"/>
        </w:rPr>
        <w:t>___________________________</w:t>
      </w:r>
      <w:r w:rsidRPr="00F71E6F">
        <w:rPr>
          <w:bCs/>
          <w:sz w:val="24"/>
          <w:szCs w:val="24"/>
        </w:rPr>
        <w:t xml:space="preserve"> </w:t>
      </w:r>
      <w:r w:rsidRPr="000E0F8E">
        <w:rPr>
          <w:sz w:val="24"/>
          <w:szCs w:val="24"/>
        </w:rPr>
        <w:t xml:space="preserve">на закупівлю за предметом: </w:t>
      </w:r>
      <w:r w:rsidRPr="0019515D">
        <w:rPr>
          <w:b/>
          <w:noProof/>
          <w:sz w:val="24"/>
          <w:szCs w:val="24"/>
        </w:rPr>
        <w:t>М’ясо свинини охолоджене, філе куряче охолоджене, стегно куряче охолоджене (ДК 021:2015 «Єдиний закупівельний словник» - 15110000-2 М’ясо)</w:t>
      </w:r>
      <w:r w:rsidRPr="0019515D">
        <w:rPr>
          <w:noProof/>
          <w:sz w:val="24"/>
          <w:szCs w:val="24"/>
        </w:rPr>
        <w:t>.</w:t>
      </w:r>
    </w:p>
    <w:p w:rsidR="000015AF" w:rsidRPr="00496829" w:rsidRDefault="000015AF" w:rsidP="000015AF">
      <w:pPr>
        <w:ind w:firstLine="786"/>
        <w:contextualSpacing/>
        <w:jc w:val="both"/>
        <w:rPr>
          <w:sz w:val="24"/>
          <w:szCs w:val="24"/>
        </w:rPr>
      </w:pPr>
      <w:r w:rsidRPr="00496829">
        <w:rPr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851"/>
        <w:gridCol w:w="894"/>
        <w:gridCol w:w="1590"/>
        <w:gridCol w:w="1592"/>
      </w:tblGrid>
      <w:tr w:rsidR="000015AF" w:rsidRPr="00F71E6F" w:rsidTr="00164E37">
        <w:tc>
          <w:tcPr>
            <w:tcW w:w="675" w:type="dxa"/>
            <w:shd w:val="clear" w:color="auto" w:fill="auto"/>
            <w:vAlign w:val="center"/>
          </w:tcPr>
          <w:p w:rsidR="000015AF" w:rsidRPr="00F71E6F" w:rsidRDefault="000015AF" w:rsidP="00164E3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№</w:t>
            </w:r>
          </w:p>
          <w:p w:rsidR="000015AF" w:rsidRPr="00F71E6F" w:rsidRDefault="000015AF" w:rsidP="00164E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15AF" w:rsidRPr="00F71E6F" w:rsidRDefault="00A74CAA" w:rsidP="00164E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</w:t>
            </w:r>
            <w:r w:rsidR="000015AF" w:rsidRPr="00F71E6F">
              <w:rPr>
                <w:b/>
                <w:sz w:val="20"/>
                <w:szCs w:val="20"/>
              </w:rPr>
              <w:t xml:space="preserve"> предмета закупівлі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5AF" w:rsidRPr="00F71E6F" w:rsidRDefault="000015AF" w:rsidP="00164E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015AF" w:rsidRPr="00F71E6F" w:rsidRDefault="000015AF" w:rsidP="00164E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К-ть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015AF" w:rsidRPr="00F71E6F" w:rsidRDefault="000015AF" w:rsidP="00164E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015AF" w:rsidRPr="00F71E6F" w:rsidRDefault="000015AF" w:rsidP="00164E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1E6F">
              <w:rPr>
                <w:b/>
                <w:sz w:val="20"/>
                <w:szCs w:val="20"/>
              </w:rPr>
              <w:t>Всього, грн. з або без ПДВ</w:t>
            </w:r>
          </w:p>
        </w:tc>
      </w:tr>
      <w:tr w:rsidR="000015AF" w:rsidRPr="00F71E6F" w:rsidTr="00164E37">
        <w:tc>
          <w:tcPr>
            <w:tcW w:w="675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5AF" w:rsidRPr="000015AF" w:rsidRDefault="000015AF" w:rsidP="000015AF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noProof/>
                <w:sz w:val="24"/>
                <w:szCs w:val="24"/>
                <w:lang w:eastAsia="ru-RU"/>
              </w:rPr>
            </w:pPr>
            <w:r w:rsidRPr="000015AF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894" w:type="dxa"/>
            <w:shd w:val="clear" w:color="auto" w:fill="auto"/>
          </w:tcPr>
          <w:p w:rsidR="000015AF" w:rsidRPr="003F28BB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0015AF" w:rsidRPr="00F71E6F" w:rsidTr="00164E37">
        <w:tc>
          <w:tcPr>
            <w:tcW w:w="675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5AF" w:rsidRPr="000015AF" w:rsidRDefault="000015AF" w:rsidP="000015AF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noProof/>
                <w:sz w:val="24"/>
                <w:szCs w:val="24"/>
                <w:lang w:eastAsia="ru-RU"/>
              </w:rPr>
            </w:pPr>
            <w:r w:rsidRPr="000015AF">
              <w:rPr>
                <w:rFonts w:eastAsia="Arial"/>
                <w:bCs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4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0015AF" w:rsidRPr="00F71E6F" w:rsidTr="00164E37">
        <w:tc>
          <w:tcPr>
            <w:tcW w:w="675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5AF" w:rsidRPr="000015AF" w:rsidRDefault="000015AF" w:rsidP="000015AF">
            <w:pPr>
              <w:spacing w:after="0" w:line="240" w:lineRule="auto"/>
              <w:contextualSpacing/>
              <w:jc w:val="center"/>
              <w:rPr>
                <w:rFonts w:eastAsia="Arial"/>
                <w:bCs/>
                <w:noProof/>
                <w:sz w:val="24"/>
                <w:szCs w:val="24"/>
                <w:lang w:eastAsia="ru-RU"/>
              </w:rPr>
            </w:pPr>
            <w:r w:rsidRPr="000015AF">
              <w:rPr>
                <w:rFonts w:eastAsia="Arial"/>
                <w:bCs/>
                <w:noProof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94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0015AF" w:rsidRPr="00F71E6F" w:rsidTr="00164E37">
        <w:tc>
          <w:tcPr>
            <w:tcW w:w="6389" w:type="dxa"/>
            <w:gridSpan w:val="4"/>
            <w:shd w:val="clear" w:color="auto" w:fill="auto"/>
            <w:vAlign w:val="center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b/>
                <w:sz w:val="20"/>
                <w:szCs w:val="20"/>
              </w:rPr>
              <w:t xml:space="preserve">Загальна вартість тендерної пропозиції, грн. з ПДВ </w:t>
            </w:r>
            <w:r w:rsidRPr="00F71E6F">
              <w:rPr>
                <w:i/>
                <w:sz w:val="20"/>
                <w:szCs w:val="20"/>
              </w:rPr>
              <w:t>(</w:t>
            </w:r>
            <w:r w:rsidRPr="00F71E6F">
              <w:rPr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F71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0015AF" w:rsidRPr="00F71E6F" w:rsidRDefault="000015AF" w:rsidP="00164E37">
            <w:pPr>
              <w:spacing w:after="0" w:line="240" w:lineRule="auto"/>
              <w:contextualSpacing/>
              <w:jc w:val="both"/>
              <w:rPr>
                <w:rFonts w:eastAsia="Arial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F71E6F">
              <w:rPr>
                <w:i/>
                <w:sz w:val="20"/>
                <w:szCs w:val="20"/>
              </w:rPr>
              <w:t>(цифрами та прописом)</w:t>
            </w:r>
          </w:p>
        </w:tc>
      </w:tr>
    </w:tbl>
    <w:p w:rsidR="000015AF" w:rsidRDefault="000015AF" w:rsidP="000015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015AF" w:rsidRPr="007C791C" w:rsidRDefault="000015AF" w:rsidP="000015AF">
      <w:pPr>
        <w:spacing w:after="0"/>
        <w:ind w:firstLine="708"/>
        <w:jc w:val="both"/>
        <w:rPr>
          <w:sz w:val="24"/>
          <w:szCs w:val="24"/>
        </w:rPr>
      </w:pPr>
      <w:r w:rsidRPr="007C791C">
        <w:rPr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строки, ціна пропозиції включає в себе всі витрати податки і збори, необхідні платежі, що сплачуються або мають бути сплачені Учасником, згідно із законодавством України в тому числі витрати на страхування, навантаження, транспортування до місця призначення, розвантаження. Ми згодні дотримуватися умов тендерної пропозиції протягом </w:t>
      </w:r>
      <w:r>
        <w:rPr>
          <w:sz w:val="24"/>
          <w:szCs w:val="24"/>
        </w:rPr>
        <w:t>90</w:t>
      </w:r>
      <w:r w:rsidRPr="007C791C">
        <w:rPr>
          <w:sz w:val="24"/>
          <w:szCs w:val="24"/>
        </w:rPr>
        <w:t xml:space="preserve"> (</w:t>
      </w:r>
      <w:r>
        <w:rPr>
          <w:sz w:val="24"/>
          <w:szCs w:val="24"/>
        </w:rPr>
        <w:t>дев’яносто</w:t>
      </w:r>
      <w:r w:rsidRPr="007C791C">
        <w:rPr>
          <w:sz w:val="24"/>
          <w:szCs w:val="24"/>
        </w:rPr>
        <w:t xml:space="preserve">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Ми погоджуємося з умовами, що Замовник може </w:t>
      </w:r>
      <w:r w:rsidRPr="007C791C">
        <w:rPr>
          <w:sz w:val="24"/>
          <w:szCs w:val="24"/>
        </w:rPr>
        <w:lastRenderedPageBreak/>
        <w:t>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:rsidR="000015AF" w:rsidRPr="007C791C" w:rsidRDefault="000015AF" w:rsidP="000015AF">
      <w:pPr>
        <w:spacing w:after="0"/>
        <w:jc w:val="both"/>
        <w:rPr>
          <w:sz w:val="24"/>
          <w:szCs w:val="24"/>
        </w:rPr>
      </w:pPr>
      <w:r w:rsidRPr="007C791C">
        <w:rPr>
          <w:sz w:val="24"/>
          <w:szCs w:val="24"/>
        </w:rPr>
        <w:t>Ми зобов’язуємося підписати Договір про закупівлю із Замовником відповідно до проє</w:t>
      </w:r>
      <w:r>
        <w:rPr>
          <w:sz w:val="24"/>
          <w:szCs w:val="24"/>
        </w:rPr>
        <w:t>кту, викладеного у Додатку №4</w:t>
      </w:r>
      <w:r w:rsidRPr="007C791C">
        <w:rPr>
          <w:sz w:val="24"/>
          <w:szCs w:val="24"/>
        </w:rPr>
        <w:t xml:space="preserve"> до тендерної документації. </w:t>
      </w:r>
    </w:p>
    <w:p w:rsidR="000015AF" w:rsidRDefault="000015AF" w:rsidP="000015AF">
      <w:pPr>
        <w:spacing w:after="0"/>
        <w:jc w:val="both"/>
        <w:rPr>
          <w:b/>
          <w:i/>
          <w:sz w:val="24"/>
          <w:szCs w:val="24"/>
        </w:rPr>
      </w:pPr>
    </w:p>
    <w:p w:rsidR="000015AF" w:rsidRPr="007C791C" w:rsidRDefault="000015AF" w:rsidP="000015AF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0015AF" w:rsidRDefault="000015AF" w:rsidP="000015AF">
      <w:pPr>
        <w:spacing w:after="0"/>
        <w:jc w:val="both"/>
        <w:rPr>
          <w:b/>
          <w:i/>
          <w:sz w:val="24"/>
          <w:szCs w:val="24"/>
        </w:rPr>
      </w:pPr>
    </w:p>
    <w:p w:rsidR="000015AF" w:rsidRPr="007C791C" w:rsidRDefault="000015AF" w:rsidP="000015AF">
      <w:pPr>
        <w:spacing w:after="0"/>
        <w:jc w:val="both"/>
        <w:rPr>
          <w:b/>
          <w:i/>
          <w:sz w:val="24"/>
          <w:szCs w:val="24"/>
        </w:rPr>
      </w:pPr>
      <w:r w:rsidRPr="007C791C">
        <w:rPr>
          <w:b/>
          <w:i/>
          <w:sz w:val="24"/>
          <w:szCs w:val="24"/>
        </w:rPr>
        <w:t>У разі надання пропозиції Учасника-неплатника ПДВ або якщо предмет закупівлі не обкладається ПДВ, то такі пропозиції надають без врахування ПДВ та в графі «Загальна вартість , грн.. з ПДВ» зазначають ціну без ПДВ, про що Учасник робить відповідну поз</w:t>
      </w:r>
      <w:r w:rsidRPr="007C791C">
        <w:rPr>
          <w:b/>
          <w:i/>
          <w:sz w:val="24"/>
          <w:szCs w:val="24"/>
          <w:lang w:val="ru-RU"/>
        </w:rPr>
        <w:t>на</w:t>
      </w:r>
      <w:proofErr w:type="spellStart"/>
      <w:r w:rsidRPr="007C791C">
        <w:rPr>
          <w:b/>
          <w:i/>
          <w:sz w:val="24"/>
          <w:szCs w:val="24"/>
        </w:rPr>
        <w:t>чку</w:t>
      </w:r>
      <w:proofErr w:type="spellEnd"/>
      <w:r w:rsidRPr="007C791C">
        <w:rPr>
          <w:b/>
          <w:i/>
          <w:sz w:val="24"/>
          <w:szCs w:val="24"/>
        </w:rPr>
        <w:t>.</w:t>
      </w:r>
    </w:p>
    <w:p w:rsidR="00443D70" w:rsidRDefault="00443D70"/>
    <w:sectPr w:rsidR="00443D70" w:rsidSect="0049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5AF"/>
    <w:rsid w:val="000015AF"/>
    <w:rsid w:val="000A169A"/>
    <w:rsid w:val="0019515D"/>
    <w:rsid w:val="003F5334"/>
    <w:rsid w:val="00443D70"/>
    <w:rsid w:val="004F6E38"/>
    <w:rsid w:val="00525FE2"/>
    <w:rsid w:val="0055381D"/>
    <w:rsid w:val="00601375"/>
    <w:rsid w:val="006D0C24"/>
    <w:rsid w:val="00785101"/>
    <w:rsid w:val="008E0FA1"/>
    <w:rsid w:val="00950CBA"/>
    <w:rsid w:val="00986CFF"/>
    <w:rsid w:val="00A74CAA"/>
    <w:rsid w:val="00AB7198"/>
    <w:rsid w:val="00A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F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0015A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0015A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"/>
    <w:qFormat/>
    <w:rsid w:val="00001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2096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5</cp:revision>
  <dcterms:created xsi:type="dcterms:W3CDTF">2024-01-03T13:49:00Z</dcterms:created>
  <dcterms:modified xsi:type="dcterms:W3CDTF">2024-01-04T10:33:00Z</dcterms:modified>
</cp:coreProperties>
</file>