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0" w:rsidRDefault="00CB7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  <w:r>
        <w:rPr>
          <w:b/>
          <w:color w:val="222222"/>
        </w:rPr>
        <w:t>ДОГОВІР</w:t>
      </w: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sz w:val="18"/>
          <w:szCs w:val="18"/>
        </w:rPr>
      </w:pPr>
    </w:p>
    <w:p w:rsidR="00A731FF" w:rsidRDefault="00EE1F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</w:rPr>
      </w:pPr>
      <w:r>
        <w:rPr>
          <w:color w:val="222222"/>
        </w:rPr>
        <w:t>м. Кривий Ріг</w:t>
      </w:r>
      <w:r>
        <w:rPr>
          <w:color w:val="222222"/>
        </w:rPr>
        <w:tab/>
        <w:t xml:space="preserve">       «___»_________ 202</w:t>
      </w:r>
      <w:r w:rsidR="00FC719A">
        <w:rPr>
          <w:color w:val="222222"/>
        </w:rPr>
        <w:t>4</w:t>
      </w:r>
      <w:r>
        <w:rPr>
          <w:color w:val="222222"/>
        </w:rPr>
        <w:t xml:space="preserve"> р.</w:t>
      </w:r>
    </w:p>
    <w:p w:rsidR="00A731FF" w:rsidRDefault="00A731FF">
      <w:pPr>
        <w:ind w:left="1" w:hanging="3"/>
        <w:jc w:val="both"/>
        <w:rPr>
          <w:b/>
          <w:color w:val="222222"/>
          <w:sz w:val="32"/>
          <w:szCs w:val="32"/>
        </w:rPr>
      </w:pPr>
    </w:p>
    <w:p w:rsidR="00A731FF" w:rsidRDefault="00EE1F9C">
      <w:pPr>
        <w:spacing w:after="120"/>
        <w:ind w:left="0" w:hanging="2"/>
        <w:jc w:val="both"/>
        <w:rPr>
          <w:color w:val="222222"/>
        </w:rPr>
      </w:pPr>
      <w:r>
        <w:rPr>
          <w:b/>
          <w:color w:val="222222"/>
        </w:rPr>
        <w:t>Виконавчий комітет Криворізької міської ради</w:t>
      </w:r>
      <w:r w:rsidR="006E1B5C">
        <w:rPr>
          <w:color w:val="222222"/>
        </w:rPr>
        <w:t xml:space="preserve"> (</w:t>
      </w:r>
      <w:r>
        <w:rPr>
          <w:color w:val="222222"/>
        </w:rPr>
        <w:t xml:space="preserve">надалі - </w:t>
      </w:r>
      <w:r>
        <w:rPr>
          <w:b/>
          <w:color w:val="222222"/>
        </w:rPr>
        <w:t>Замовник</w:t>
      </w:r>
      <w:r w:rsidR="006E1B5C">
        <w:rPr>
          <w:color w:val="222222"/>
        </w:rPr>
        <w:t>), в особі</w:t>
      </w:r>
      <w:r>
        <w:rPr>
          <w:color w:val="222222"/>
        </w:rPr>
        <w:t xml:space="preserve"> </w:t>
      </w:r>
      <w:r w:rsidR="006E1B5C" w:rsidRPr="006E1B5C">
        <w:rPr>
          <w:color w:val="222222"/>
        </w:rPr>
        <w:t xml:space="preserve">керуючої справами виконкому </w:t>
      </w:r>
      <w:proofErr w:type="spellStart"/>
      <w:r w:rsidR="006E1B5C" w:rsidRPr="006E1B5C">
        <w:rPr>
          <w:color w:val="222222"/>
        </w:rPr>
        <w:t>Шовгелі</w:t>
      </w:r>
      <w:proofErr w:type="spellEnd"/>
      <w:r w:rsidR="006E1B5C" w:rsidRPr="006E1B5C">
        <w:rPr>
          <w:color w:val="222222"/>
        </w:rPr>
        <w:t xml:space="preserve"> Олени Миколаївни</w:t>
      </w:r>
      <w:r>
        <w:rPr>
          <w:color w:val="222222"/>
        </w:rPr>
        <w:t xml:space="preserve">, </w:t>
      </w:r>
      <w:r w:rsidR="006E1B5C">
        <w:rPr>
          <w:color w:val="222222"/>
        </w:rPr>
        <w:t>яка</w:t>
      </w:r>
      <w:r>
        <w:rPr>
          <w:color w:val="222222"/>
        </w:rPr>
        <w:t xml:space="preserve">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 w:rsidR="004B058E">
        <w:rPr>
          <w:color w:val="222222"/>
        </w:rPr>
        <w:t>________________________</w:t>
      </w:r>
      <w:r>
        <w:rPr>
          <w:color w:val="222222"/>
        </w:rPr>
        <w:t>,</w:t>
      </w:r>
      <w:r w:rsidR="006E1B5C">
        <w:rPr>
          <w:color w:val="222222"/>
        </w:rPr>
        <w:t xml:space="preserve"> (</w:t>
      </w:r>
      <w:r>
        <w:rPr>
          <w:color w:val="222222"/>
        </w:rPr>
        <w:t xml:space="preserve">надалі – </w:t>
      </w:r>
      <w:r w:rsidR="00E36189" w:rsidRPr="00E36189">
        <w:rPr>
          <w:b/>
          <w:color w:val="222222"/>
        </w:rPr>
        <w:t>Постачальник</w:t>
      </w:r>
      <w:r>
        <w:rPr>
          <w:color w:val="222222"/>
        </w:rPr>
        <w:t xml:space="preserve">) в особі </w:t>
      </w:r>
      <w:r w:rsidR="004B058E">
        <w:rPr>
          <w:color w:val="222222"/>
        </w:rPr>
        <w:t>_____________________</w:t>
      </w:r>
      <w:r>
        <w:rPr>
          <w:color w:val="222222"/>
        </w:rPr>
        <w:t xml:space="preserve">, </w:t>
      </w:r>
      <w:r w:rsidR="006E1B5C">
        <w:rPr>
          <w:color w:val="222222"/>
        </w:rPr>
        <w:t>який</w:t>
      </w:r>
      <w:r>
        <w:rPr>
          <w:color w:val="222222"/>
        </w:rPr>
        <w:t xml:space="preserve"> діє на підставі </w:t>
      </w:r>
      <w:r w:rsidR="004B058E">
        <w:rPr>
          <w:color w:val="222222"/>
        </w:rPr>
        <w:t>_________</w:t>
      </w:r>
      <w:r w:rsidR="006E1B5C">
        <w:rPr>
          <w:color w:val="222222"/>
        </w:rPr>
        <w:t xml:space="preserve">, з другої сторони, які </w:t>
      </w:r>
      <w:r>
        <w:rPr>
          <w:color w:val="222222"/>
        </w:rPr>
        <w:t>надалі спільно іменуватимуться «</w:t>
      </w:r>
      <w:r>
        <w:rPr>
          <w:b/>
          <w:color w:val="222222"/>
        </w:rPr>
        <w:t>Сторони</w:t>
      </w:r>
      <w:r>
        <w:rPr>
          <w:color w:val="222222"/>
        </w:rPr>
        <w:t>», а кожен окремо – «</w:t>
      </w:r>
      <w:r>
        <w:rPr>
          <w:b/>
          <w:color w:val="222222"/>
        </w:rPr>
        <w:t>Сторона</w:t>
      </w:r>
      <w:r w:rsidR="006E1B5C">
        <w:rPr>
          <w:color w:val="222222"/>
        </w:rPr>
        <w:t>», уклали цей Договір (</w:t>
      </w:r>
      <w:r>
        <w:rPr>
          <w:color w:val="222222"/>
        </w:rPr>
        <w:t>надалі – «</w:t>
      </w:r>
      <w:r>
        <w:rPr>
          <w:b/>
          <w:color w:val="222222"/>
        </w:rPr>
        <w:t>Договір</w:t>
      </w:r>
      <w:r>
        <w:rPr>
          <w:color w:val="222222"/>
        </w:rPr>
        <w:t>») про наступне:</w:t>
      </w:r>
    </w:p>
    <w:p w:rsidR="00A731FF" w:rsidRDefault="00EE1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</w:rPr>
      </w:pPr>
      <w:r>
        <w:rPr>
          <w:b/>
        </w:rPr>
        <w:t>ПРЕДМЕТ ДОГОВОРУ</w:t>
      </w:r>
    </w:p>
    <w:p w:rsidR="00F8411F" w:rsidRDefault="00EE1F9C" w:rsidP="00F8411F">
      <w:pPr>
        <w:spacing w:line="240" w:lineRule="auto"/>
        <w:ind w:left="0" w:hanging="2"/>
        <w:rPr>
          <w:position w:val="0"/>
        </w:rPr>
      </w:pPr>
      <w:r>
        <w:t>1.1 Предмет договору</w:t>
      </w:r>
      <w:r w:rsidRPr="00F8411F">
        <w:t>:</w:t>
      </w:r>
      <w:r w:rsidR="007A4BA0">
        <w:t xml:space="preserve"> </w:t>
      </w:r>
      <w:r w:rsidR="00F8411F">
        <w:t>"</w:t>
      </w:r>
      <w:r w:rsidR="00F8411F" w:rsidRPr="00F8411F">
        <w:rPr>
          <w:color w:val="000000"/>
        </w:rPr>
        <w:t xml:space="preserve">ДК </w:t>
      </w:r>
      <w:r w:rsidR="00F8411F" w:rsidRPr="00F8411F">
        <w:rPr>
          <w:color w:val="000000"/>
          <w:shd w:val="clear" w:color="auto" w:fill="FFFFFF"/>
        </w:rPr>
        <w:t>021:2015</w:t>
      </w:r>
      <w:r w:rsidR="00F8411F">
        <w:rPr>
          <w:color w:val="000000"/>
          <w:shd w:val="clear" w:color="auto" w:fill="FFFFFF"/>
        </w:rPr>
        <w:t xml:space="preserve">: </w:t>
      </w:r>
      <w:r w:rsidR="00477840">
        <w:rPr>
          <w:color w:val="000000"/>
        </w:rPr>
        <w:t xml:space="preserve">39130000-2, </w:t>
      </w:r>
      <w:r w:rsidR="00F8411F" w:rsidRPr="00F8411F">
        <w:rPr>
          <w:color w:val="000000"/>
        </w:rPr>
        <w:t>Офісні меблі</w:t>
      </w:r>
      <w:r w:rsidR="008B327E">
        <w:t>"</w:t>
      </w:r>
      <w:r w:rsidR="00F8411F">
        <w:rPr>
          <w:b/>
          <w:i/>
          <w:color w:val="000000"/>
        </w:rPr>
        <w:t xml:space="preserve"> </w:t>
      </w:r>
      <w:r w:rsidR="00F8411F">
        <w:rPr>
          <w:b/>
        </w:rPr>
        <w:t>(</w:t>
      </w:r>
      <w:r w:rsidR="00F8411F">
        <w:rPr>
          <w:color w:val="000000" w:themeColor="text1"/>
          <w:lang w:eastAsia="zh-CN"/>
        </w:rPr>
        <w:t>стіл письмовий, стіл пристав</w:t>
      </w:r>
      <w:r w:rsidR="007A4BA0">
        <w:rPr>
          <w:color w:val="000000" w:themeColor="text1"/>
          <w:lang w:eastAsia="zh-CN"/>
        </w:rPr>
        <w:t>-</w:t>
      </w:r>
      <w:r w:rsidR="00F8411F">
        <w:rPr>
          <w:color w:val="000000" w:themeColor="text1"/>
          <w:lang w:eastAsia="zh-CN"/>
        </w:rPr>
        <w:t>ний,</w:t>
      </w:r>
      <w:r w:rsidR="00F8411F">
        <w:t xml:space="preserve"> тумба приставна з шухлядами, шафа для одягу,  шафа для паперу</w:t>
      </w:r>
      <w:r w:rsidR="00F8411F">
        <w:rPr>
          <w:b/>
        </w:rPr>
        <w:t>)</w:t>
      </w:r>
      <w:r w:rsidR="00F8411F">
        <w:t>,  надалі</w:t>
      </w:r>
      <w:r w:rsidR="008B327E">
        <w:t xml:space="preserve"> -</w:t>
      </w:r>
      <w:r w:rsidR="00F8411F">
        <w:t xml:space="preserve"> Товар.</w:t>
      </w:r>
    </w:p>
    <w:p w:rsidR="00A731FF" w:rsidRDefault="00EE1F9C">
      <w:pPr>
        <w:ind w:left="0" w:right="-7" w:hanging="2"/>
        <w:jc w:val="both"/>
      </w:pPr>
      <w:r>
        <w:t xml:space="preserve">1.2  У порядку та на умовах, визначених цим договором </w:t>
      </w:r>
      <w:r w:rsidR="00E36189" w:rsidRPr="00E36189">
        <w:rPr>
          <w:b/>
          <w:i/>
          <w:color w:val="222222"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  <w:i/>
        </w:rPr>
        <w:t>Замовника</w:t>
      </w:r>
      <w:r>
        <w:t xml:space="preserve"> Товар відповідно до Специфікації (Додаток №1), а </w:t>
      </w:r>
      <w:r>
        <w:rPr>
          <w:b/>
          <w:i/>
        </w:rPr>
        <w:t>Замовник</w:t>
      </w:r>
      <w:r>
        <w:t xml:space="preserve"> зобов’язується прийняти і оплатити  цей Товар на умовах даного Договору. </w:t>
      </w:r>
    </w:p>
    <w:p w:rsidR="00A731FF" w:rsidRDefault="00EE1F9C">
      <w:pPr>
        <w:ind w:left="0" w:right="-7" w:hanging="2"/>
        <w:jc w:val="both"/>
      </w:pPr>
      <w:r>
        <w:t>1.3 Кількість, асортимент та вартість  Товару визначено у Специфікації (Додаток №1), яка є невід'ємною частиною даного Договору.</w:t>
      </w:r>
    </w:p>
    <w:p w:rsidR="00A731FF" w:rsidRDefault="00EE1F9C">
      <w:pPr>
        <w:ind w:left="0" w:hanging="2"/>
        <w:jc w:val="both"/>
      </w:pPr>
      <w:r>
        <w:t>1.4 Обсяги закупівлі Товару можуть бути зменшені шляхом підписання додаткової угоди.</w:t>
      </w:r>
    </w:p>
    <w:p w:rsidR="00A731FF" w:rsidRDefault="00A731FF">
      <w:pPr>
        <w:ind w:left="0" w:right="-7" w:hanging="2"/>
        <w:jc w:val="both"/>
        <w:rPr>
          <w:sz w:val="16"/>
          <w:szCs w:val="16"/>
        </w:rPr>
      </w:pP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</w:pPr>
      <w:r>
        <w:rPr>
          <w:b/>
        </w:rPr>
        <w:t>2. ЯКІСТЬ ТОВАРУ</w:t>
      </w:r>
    </w:p>
    <w:p w:rsidR="00A731FF" w:rsidRDefault="00EE1F9C">
      <w:pPr>
        <w:ind w:left="0" w:hanging="2"/>
        <w:jc w:val="both"/>
      </w:pPr>
      <w:r>
        <w:t xml:space="preserve">2.1 </w:t>
      </w:r>
      <w:r w:rsidR="00E36189" w:rsidRPr="00E36189">
        <w:rPr>
          <w:b/>
          <w:i/>
          <w:color w:val="222222"/>
        </w:rPr>
        <w:t>Постачальник</w:t>
      </w:r>
      <w:r>
        <w:t xml:space="preserve"> повинен передати (поставити) </w:t>
      </w:r>
      <w:r>
        <w:rPr>
          <w:b/>
          <w:i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A731FF" w:rsidRDefault="00EE1F9C">
      <w:pPr>
        <w:ind w:left="0" w:hanging="2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731FF" w:rsidRDefault="00E36189">
      <w:pPr>
        <w:ind w:left="0" w:right="-7" w:hanging="2"/>
        <w:jc w:val="both"/>
      </w:pPr>
      <w:r>
        <w:t>2.3</w:t>
      </w:r>
      <w:r w:rsidRPr="00E36189">
        <w:rPr>
          <w:b/>
          <w:i/>
          <w:color w:val="222222"/>
        </w:rPr>
        <w:t>Постачальник</w:t>
      </w:r>
      <w:r w:rsidR="00EE1F9C"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A731FF" w:rsidRDefault="00EE1F9C">
      <w:pPr>
        <w:ind w:left="0" w:hanging="2"/>
        <w:jc w:val="both"/>
      </w:pPr>
      <w:r>
        <w:t xml:space="preserve">2.4 </w:t>
      </w:r>
      <w:r w:rsidR="00E36189" w:rsidRPr="00E36189">
        <w:rPr>
          <w:b/>
          <w:i/>
          <w:color w:val="222222"/>
        </w:rPr>
        <w:t>Постачальник</w:t>
      </w:r>
      <w:r>
        <w:t xml:space="preserve">  гарантує, що поставлений Товар вільний від жодних прав чи претензій третіх осіб.</w:t>
      </w: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</w:pPr>
      <w:r>
        <w:rPr>
          <w:b/>
        </w:rPr>
        <w:t>3. ЦІНА ДОГОВОРУ</w:t>
      </w:r>
    </w:p>
    <w:p w:rsidR="00A731FF" w:rsidRDefault="00EE1F9C" w:rsidP="00955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b/>
        </w:rPr>
      </w:pPr>
      <w:r>
        <w:rPr>
          <w:highlight w:val="white"/>
        </w:rPr>
        <w:t xml:space="preserve">3.1 Ціна договору становить </w:t>
      </w:r>
      <w:r w:rsidR="00955D25">
        <w:rPr>
          <w:b/>
          <w:bCs/>
        </w:rPr>
        <w:t xml:space="preserve">________________ грн (________ </w:t>
      </w:r>
      <w:r w:rsidR="00955D25" w:rsidRPr="00955D25">
        <w:rPr>
          <w:bCs/>
        </w:rPr>
        <w:t>гривень ___ копійок</w:t>
      </w:r>
      <w:r w:rsidR="00955D25">
        <w:rPr>
          <w:b/>
          <w:bCs/>
        </w:rPr>
        <w:t xml:space="preserve">) </w:t>
      </w:r>
      <w:r w:rsidR="00955D25" w:rsidRPr="00955D25">
        <w:rPr>
          <w:bCs/>
        </w:rPr>
        <w:t>з/без ПДВ.</w:t>
      </w:r>
    </w:p>
    <w:p w:rsidR="00A731FF" w:rsidRDefault="00E36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7" w:hanging="2"/>
        <w:jc w:val="both"/>
        <w:rPr>
          <w:highlight w:val="white"/>
        </w:rPr>
      </w:pPr>
      <w:r>
        <w:rPr>
          <w:highlight w:val="white"/>
        </w:rPr>
        <w:t>3.2 Ціна цього Договору</w:t>
      </w:r>
      <w:r w:rsidR="00EE1F9C">
        <w:rPr>
          <w:highlight w:val="white"/>
        </w:rPr>
        <w:t xml:space="preserve"> може бути зменшена за взаємною згодою Сторін шляхом підписання додаткової угоди.</w:t>
      </w:r>
    </w:p>
    <w:p w:rsidR="00A731FF" w:rsidRDefault="00EE1F9C">
      <w:pPr>
        <w:ind w:left="0"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 ПОРЯДОК ЗДІЙСНЕННЯ ОПЛАТИ</w:t>
      </w:r>
    </w:p>
    <w:p w:rsidR="00A731FF" w:rsidRDefault="00EE1F9C">
      <w:pPr>
        <w:ind w:left="0" w:right="-7" w:hanging="2"/>
        <w:jc w:val="both"/>
      </w:pPr>
      <w:r>
        <w:t xml:space="preserve">4.1 Розрахунки між сторонами за цим Договором здійснюються шляхом переказу </w:t>
      </w:r>
      <w:r>
        <w:rPr>
          <w:b/>
          <w:i/>
        </w:rPr>
        <w:t>Замовником</w:t>
      </w:r>
      <w: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 w:rsidR="00E36189" w:rsidRPr="00E36189">
        <w:rPr>
          <w:b/>
          <w:i/>
          <w:color w:val="222222"/>
        </w:rPr>
        <w:t>Постачальник</w:t>
      </w:r>
      <w:r w:rsidR="00E36189">
        <w:rPr>
          <w:b/>
          <w:i/>
          <w:color w:val="222222"/>
        </w:rPr>
        <w:t>а</w:t>
      </w:r>
      <w:r>
        <w:t>.</w:t>
      </w:r>
    </w:p>
    <w:p w:rsidR="00A731FF" w:rsidRDefault="00EE1F9C">
      <w:pPr>
        <w:ind w:left="0" w:right="-7" w:hanging="2"/>
        <w:jc w:val="both"/>
      </w:pPr>
      <w:r>
        <w:t xml:space="preserve">4.2 Розрахунки здійснюються </w:t>
      </w:r>
      <w:r>
        <w:rPr>
          <w:b/>
          <w:i/>
        </w:rPr>
        <w:t>Замовником</w:t>
      </w:r>
      <w:r>
        <w:t xml:space="preserve"> у безготівковій формі, відповідно до чинного законодавства за реквізитами </w:t>
      </w:r>
      <w:r w:rsidR="00E36189" w:rsidRPr="00E36189">
        <w:rPr>
          <w:b/>
          <w:i/>
          <w:color w:val="222222"/>
        </w:rPr>
        <w:t>Постачальник</w:t>
      </w:r>
      <w:r>
        <w:rPr>
          <w:b/>
          <w:i/>
        </w:rPr>
        <w:t>а</w:t>
      </w:r>
      <w:r>
        <w:t>, зазначеними цим договором.</w:t>
      </w:r>
    </w:p>
    <w:p w:rsidR="00A731FF" w:rsidRDefault="00EE1F9C">
      <w:pPr>
        <w:spacing w:after="120"/>
        <w:ind w:left="0" w:hanging="2"/>
        <w:jc w:val="both"/>
      </w:pPr>
      <w:r>
        <w:t xml:space="preserve">4.3 </w:t>
      </w:r>
      <w:r>
        <w:rPr>
          <w:b/>
          <w:i/>
        </w:rPr>
        <w:t>Замовник</w:t>
      </w:r>
      <w:r>
        <w:t xml:space="preserve">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A731FF" w:rsidRDefault="00EE1F9C">
      <w:pPr>
        <w:ind w:left="0" w:hanging="2"/>
        <w:jc w:val="center"/>
      </w:pPr>
      <w:r>
        <w:rPr>
          <w:b/>
        </w:rPr>
        <w:t>5. ПОСТАВКА ТОВАРУ</w:t>
      </w:r>
    </w:p>
    <w:p w:rsidR="00A731FF" w:rsidRDefault="00EE1F9C">
      <w:pPr>
        <w:ind w:left="0" w:right="-7" w:hanging="2"/>
        <w:jc w:val="both"/>
        <w:rPr>
          <w:highlight w:val="white"/>
        </w:rPr>
      </w:pPr>
      <w:r>
        <w:t>5.1 Місце та строки поставки Товару: Дніпропетров</w:t>
      </w:r>
      <w:r w:rsidR="00FD3E50">
        <w:t xml:space="preserve">ська область, м. Кривий Ріг, </w:t>
      </w:r>
      <w:proofErr w:type="spellStart"/>
      <w:r>
        <w:t>пл</w:t>
      </w:r>
      <w:proofErr w:type="spellEnd"/>
      <w:r>
        <w:t xml:space="preserve">. Молодіжна,1,   </w:t>
      </w:r>
      <w:r>
        <w:rPr>
          <w:b/>
        </w:rPr>
        <w:t xml:space="preserve">до </w:t>
      </w:r>
      <w:r w:rsidR="00F8411F">
        <w:rPr>
          <w:b/>
        </w:rPr>
        <w:t>15</w:t>
      </w:r>
      <w:r w:rsidRPr="005735E9">
        <w:rPr>
          <w:b/>
        </w:rPr>
        <w:t>.</w:t>
      </w:r>
      <w:r w:rsidR="006E1B5C" w:rsidRPr="005735E9">
        <w:rPr>
          <w:b/>
        </w:rPr>
        <w:t>06</w:t>
      </w:r>
      <w:r w:rsidRPr="005735E9">
        <w:rPr>
          <w:b/>
        </w:rPr>
        <w:t>.202</w:t>
      </w:r>
      <w:r w:rsidR="006E1B5C" w:rsidRPr="005735E9">
        <w:rPr>
          <w:b/>
        </w:rPr>
        <w:t>4</w:t>
      </w:r>
      <w:r w:rsidRPr="005735E9">
        <w:rPr>
          <w:b/>
        </w:rPr>
        <w:t>.</w:t>
      </w:r>
    </w:p>
    <w:p w:rsidR="00A731FF" w:rsidRDefault="00EE1F9C">
      <w:pPr>
        <w:ind w:left="0" w:right="-7" w:hanging="2"/>
        <w:jc w:val="both"/>
      </w:pPr>
      <w:r>
        <w:t xml:space="preserve">5.2 Товар повинен бути переданий </w:t>
      </w:r>
      <w:r>
        <w:rPr>
          <w:b/>
          <w:i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A731FF" w:rsidRDefault="00EE1F9C">
      <w:pPr>
        <w:ind w:left="0" w:right="-7" w:hanging="2"/>
        <w:jc w:val="both"/>
      </w:pPr>
      <w:r>
        <w:t>5.3  Вартість па</w:t>
      </w:r>
      <w:r w:rsidR="00FC719A">
        <w:t xml:space="preserve">кування та доставка </w:t>
      </w:r>
      <w:r>
        <w:t xml:space="preserve">входить до вартості Товару. </w:t>
      </w:r>
    </w:p>
    <w:p w:rsidR="005735E9" w:rsidRDefault="00F8411F" w:rsidP="00CB71F0">
      <w:pPr>
        <w:spacing w:after="120"/>
        <w:ind w:left="0" w:right="-7" w:hanging="2"/>
        <w:jc w:val="both"/>
      </w:pPr>
      <w:r>
        <w:t xml:space="preserve">5.4 </w:t>
      </w:r>
      <w:r w:rsidR="00EE1F9C">
        <w:t xml:space="preserve">Уповноважений представник </w:t>
      </w:r>
      <w:r w:rsidR="00EE1F9C">
        <w:rPr>
          <w:b/>
          <w:i/>
        </w:rPr>
        <w:t xml:space="preserve">Замовника </w:t>
      </w:r>
      <w:r w:rsidR="00EE1F9C">
        <w:t>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A731FF" w:rsidRDefault="00EE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highlight w:val="white"/>
        </w:rPr>
      </w:pPr>
      <w:r>
        <w:rPr>
          <w:b/>
          <w:highlight w:val="white"/>
        </w:rPr>
        <w:lastRenderedPageBreak/>
        <w:t>6.ПРАВА ТА ОБОВ'ЯЗКИ СТОРІН</w:t>
      </w:r>
    </w:p>
    <w:p w:rsidR="00A731FF" w:rsidRDefault="00EE1F9C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b/>
          <w:highlight w:val="white"/>
        </w:rPr>
        <w:t xml:space="preserve"> ЗАМОВНИК зобов’язаний:</w:t>
      </w:r>
    </w:p>
    <w:p w:rsidR="00A731FF" w:rsidRDefault="00EE1F9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0" w:right="-7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Приймати поставлений Товар згідно видаткової накладної.</w:t>
      </w:r>
    </w:p>
    <w:p w:rsidR="00A731FF" w:rsidRDefault="00EE1F9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0" w:right="-7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Своєчасно та в повному обсязі здійснювати оплату за поставлений товар.</w:t>
      </w:r>
    </w:p>
    <w:p w:rsidR="00A731FF" w:rsidRDefault="00EE1F9C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b/>
          <w:highlight w:val="white"/>
        </w:rPr>
        <w:t xml:space="preserve"> ЗАМОВНИК має право: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Контролювати поставку Товару у строки встановлені цим Договором.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Вимагати заміни неякісного Товару або його повернення.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Повернути рахунок </w:t>
      </w:r>
      <w:r w:rsidR="00F8411F">
        <w:rPr>
          <w:b/>
          <w:i/>
          <w:highlight w:val="white"/>
        </w:rPr>
        <w:t>Постачальник</w:t>
      </w:r>
      <w:r>
        <w:rPr>
          <w:b/>
          <w:i/>
          <w:highlight w:val="white"/>
        </w:rPr>
        <w:t>у</w:t>
      </w:r>
      <w:r>
        <w:rPr>
          <w:highlight w:val="white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Вимагати дострокового розірвання Договору у разі невиконання зобов’язань </w:t>
      </w:r>
      <w:r w:rsidR="00E36189">
        <w:rPr>
          <w:b/>
          <w:i/>
          <w:highlight w:val="white"/>
        </w:rPr>
        <w:t>Постачальник</w:t>
      </w:r>
      <w:r>
        <w:rPr>
          <w:b/>
          <w:i/>
          <w:highlight w:val="white"/>
        </w:rPr>
        <w:t>ом</w:t>
      </w:r>
      <w:r>
        <w:rPr>
          <w:highlight w:val="white"/>
        </w:rPr>
        <w:t xml:space="preserve">, повідомивши його про це у строк 10 календарних днів до дати розірвання, уклавши із </w:t>
      </w:r>
      <w:r w:rsidR="00E36189">
        <w:rPr>
          <w:b/>
          <w:i/>
          <w:highlight w:val="white"/>
        </w:rPr>
        <w:t>Постачальник</w:t>
      </w:r>
      <w:r>
        <w:rPr>
          <w:b/>
          <w:i/>
          <w:highlight w:val="white"/>
        </w:rPr>
        <w:t>ом</w:t>
      </w:r>
      <w:r>
        <w:rPr>
          <w:b/>
          <w:highlight w:val="white"/>
        </w:rPr>
        <w:t xml:space="preserve"> </w:t>
      </w:r>
      <w:r>
        <w:rPr>
          <w:highlight w:val="white"/>
        </w:rPr>
        <w:t>додаткову угоду про розірвання.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A731FF" w:rsidRDefault="00E36189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 w:rsidRPr="00E36189">
        <w:rPr>
          <w:b/>
          <w:color w:val="222222"/>
        </w:rPr>
        <w:t>ПОСТАЧАЛЬНИК</w:t>
      </w:r>
      <w:r w:rsidR="00EE1F9C">
        <w:rPr>
          <w:b/>
          <w:highlight w:val="white"/>
        </w:rPr>
        <w:t xml:space="preserve"> зобов’язаний: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Поставити Товар у строк, встановлений цим Договором.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Забезпечити поставку Товару, якість якого відповідає умовам, встановленим розділом 2 цього Договору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>Проводити заміну невідповідного асортименту, заміну неякісного Товару, усунути виявлені дефекти.</w:t>
      </w:r>
    </w:p>
    <w:p w:rsidR="00A731FF" w:rsidRDefault="00EE1F9C">
      <w:pPr>
        <w:numPr>
          <w:ilvl w:val="1"/>
          <w:numId w:val="2"/>
        </w:numPr>
        <w:tabs>
          <w:tab w:val="left" w:pos="567"/>
          <w:tab w:val="left" w:pos="1134"/>
        </w:tabs>
        <w:ind w:left="0" w:right="-7" w:hanging="2"/>
        <w:jc w:val="both"/>
        <w:rPr>
          <w:highlight w:val="white"/>
        </w:rPr>
      </w:pPr>
      <w:r>
        <w:rPr>
          <w:highlight w:val="white"/>
        </w:rPr>
        <w:t xml:space="preserve"> </w:t>
      </w:r>
      <w:r w:rsidR="00E36189" w:rsidRPr="00E36189">
        <w:rPr>
          <w:b/>
          <w:color w:val="222222"/>
        </w:rPr>
        <w:t>ПОСТАЧАЛЬНИК</w:t>
      </w:r>
      <w:r>
        <w:rPr>
          <w:b/>
          <w:highlight w:val="white"/>
        </w:rPr>
        <w:t xml:space="preserve"> має право:</w:t>
      </w:r>
    </w:p>
    <w:p w:rsidR="00A731FF" w:rsidRDefault="00EE1F9C">
      <w:pPr>
        <w:numPr>
          <w:ilvl w:val="2"/>
          <w:numId w:val="2"/>
        </w:numPr>
        <w:tabs>
          <w:tab w:val="left" w:pos="567"/>
          <w:tab w:val="left" w:pos="1134"/>
        </w:tabs>
        <w:spacing w:after="120"/>
        <w:ind w:left="0" w:right="-7" w:hanging="2"/>
        <w:jc w:val="both"/>
        <w:rPr>
          <w:highlight w:val="white"/>
        </w:rPr>
      </w:pPr>
      <w:r>
        <w:rPr>
          <w:highlight w:val="white"/>
        </w:rPr>
        <w:t>Своєчасно і в повному обсязі отримувати плату за поставлений Товар.</w:t>
      </w:r>
    </w:p>
    <w:p w:rsidR="00A731FF" w:rsidRDefault="00A731FF">
      <w:pPr>
        <w:ind w:left="0" w:right="-7" w:hanging="2"/>
        <w:jc w:val="both"/>
        <w:rPr>
          <w:sz w:val="16"/>
          <w:szCs w:val="16"/>
          <w:highlight w:val="white"/>
        </w:rPr>
      </w:pPr>
    </w:p>
    <w:p w:rsidR="00A731FF" w:rsidRDefault="00EE1F9C">
      <w:pPr>
        <w:ind w:left="0" w:right="-6" w:hanging="2"/>
        <w:jc w:val="center"/>
        <w:rPr>
          <w:highlight w:val="white"/>
        </w:rPr>
      </w:pPr>
      <w:r>
        <w:rPr>
          <w:b/>
          <w:highlight w:val="white"/>
        </w:rPr>
        <w:t>7. ВІДПОВІДАЛЬНІСТЬ СТОРІН</w:t>
      </w:r>
    </w:p>
    <w:p w:rsidR="00A731FF" w:rsidRDefault="00EE1F9C">
      <w:pPr>
        <w:ind w:left="0" w:right="-7" w:hanging="2"/>
        <w:jc w:val="both"/>
        <w:rPr>
          <w:highlight w:val="white"/>
        </w:rPr>
      </w:pPr>
      <w:r>
        <w:rPr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731FF" w:rsidRDefault="00EE1F9C">
      <w:pPr>
        <w:ind w:left="0" w:hanging="2"/>
        <w:jc w:val="both"/>
        <w:rPr>
          <w:highlight w:val="white"/>
        </w:rPr>
      </w:pPr>
      <w:r>
        <w:rPr>
          <w:highlight w:val="white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731FF" w:rsidRDefault="00EE1F9C">
      <w:pPr>
        <w:widowControl w:val="0"/>
        <w:ind w:left="0" w:hanging="2"/>
        <w:jc w:val="center"/>
        <w:rPr>
          <w:highlight w:val="white"/>
        </w:rPr>
      </w:pPr>
      <w:r>
        <w:rPr>
          <w:b/>
          <w:highlight w:val="white"/>
        </w:rPr>
        <w:t>8.  ВИРІШЕННЯ СПОРІВ</w:t>
      </w:r>
    </w:p>
    <w:p w:rsidR="00A731FF" w:rsidRDefault="00EE1F9C">
      <w:pPr>
        <w:ind w:left="0" w:hanging="2"/>
        <w:jc w:val="both"/>
        <w:rPr>
          <w:highlight w:val="white"/>
        </w:rPr>
      </w:pPr>
      <w:r>
        <w:rPr>
          <w:highlight w:val="white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731FF" w:rsidRDefault="00EE1F9C">
      <w:pPr>
        <w:ind w:left="0" w:hanging="2"/>
        <w:jc w:val="both"/>
        <w:rPr>
          <w:highlight w:val="white"/>
        </w:rPr>
      </w:pPr>
      <w:r>
        <w:rPr>
          <w:highlight w:val="white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731FF" w:rsidRDefault="00A731FF">
      <w:pPr>
        <w:ind w:left="0" w:hanging="2"/>
        <w:jc w:val="center"/>
        <w:rPr>
          <w:b/>
          <w:sz w:val="16"/>
          <w:szCs w:val="16"/>
          <w:highlight w:val="white"/>
        </w:rPr>
      </w:pPr>
    </w:p>
    <w:p w:rsidR="00A731FF" w:rsidRDefault="00EE1F9C">
      <w:pPr>
        <w:ind w:left="0" w:hanging="2"/>
        <w:jc w:val="center"/>
        <w:rPr>
          <w:highlight w:val="white"/>
        </w:rPr>
      </w:pPr>
      <w:r>
        <w:rPr>
          <w:b/>
          <w:highlight w:val="white"/>
        </w:rPr>
        <w:t>9. ФОРС МАЖОРНІ ОБСТАВИНИ</w:t>
      </w:r>
    </w:p>
    <w:p w:rsidR="00A731FF" w:rsidRDefault="00EE1F9C">
      <w:pPr>
        <w:spacing w:before="20" w:after="20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highlight w:val="white"/>
        </w:rPr>
        <w:t>епізоотопія</w:t>
      </w:r>
      <w:proofErr w:type="spellEnd"/>
      <w:r>
        <w:rPr>
          <w:highlight w:val="white"/>
        </w:rPr>
        <w:t>, війна тощо).</w:t>
      </w:r>
    </w:p>
    <w:p w:rsidR="00A731FF" w:rsidRDefault="00EE1F9C">
      <w:pPr>
        <w:spacing w:before="20" w:after="20"/>
        <w:ind w:left="0" w:hanging="2"/>
        <w:jc w:val="both"/>
      </w:pPr>
      <w:r>
        <w:rPr>
          <w:highlight w:val="white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>
        <w:t>рону у письмовій формі.</w:t>
      </w:r>
    </w:p>
    <w:p w:rsidR="00A731FF" w:rsidRDefault="00EE1F9C">
      <w:pPr>
        <w:spacing w:before="20" w:after="20"/>
        <w:ind w:left="0" w:hanging="2"/>
        <w:jc w:val="both"/>
      </w:pPr>
      <w: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731FF" w:rsidRDefault="00A731FF">
      <w:pPr>
        <w:ind w:left="0" w:right="-6" w:hanging="2"/>
        <w:jc w:val="center"/>
      </w:pPr>
    </w:p>
    <w:p w:rsidR="00A731FF" w:rsidRDefault="00EE1F9C">
      <w:pPr>
        <w:ind w:left="0" w:right="-6" w:hanging="2"/>
      </w:pPr>
      <w:r>
        <w:t xml:space="preserve">                                                      </w:t>
      </w:r>
      <w:r>
        <w:rPr>
          <w:b/>
        </w:rPr>
        <w:t>10. СТРОК ДІЇ ДОГОВОРУ</w:t>
      </w:r>
    </w:p>
    <w:p w:rsidR="00A731FF" w:rsidRPr="00477840" w:rsidRDefault="00EE1F9C">
      <w:pPr>
        <w:widowControl w:val="0"/>
        <w:spacing w:after="120"/>
        <w:ind w:left="0" w:hanging="2"/>
        <w:jc w:val="both"/>
      </w:pPr>
      <w:r w:rsidRPr="000B56F9">
        <w:rPr>
          <w:highlight w:val="white"/>
        </w:rPr>
        <w:t xml:space="preserve">10.1 </w:t>
      </w:r>
      <w:r w:rsidRPr="00477840">
        <w:t>Договір укладено відповідно до З</w:t>
      </w:r>
      <w:r w:rsidR="00477840" w:rsidRPr="00477840">
        <w:t xml:space="preserve">акону </w:t>
      </w:r>
      <w:r w:rsidRPr="00477840">
        <w:t>У</w:t>
      </w:r>
      <w:r w:rsidR="00477840" w:rsidRPr="00477840">
        <w:t>країни</w:t>
      </w:r>
      <w:r w:rsidRPr="00477840">
        <w:t xml:space="preserve">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товарів, робіт і послуг для замовників, передбачених Законом України  «Про публічні закупівлі», на період дії правового </w:t>
      </w:r>
      <w:r w:rsidRPr="00477840">
        <w:lastRenderedPageBreak/>
        <w:t xml:space="preserve">режиму воєнного стану в Україні та протягом 90 днів з дня його припинення або скасування». Договір </w:t>
      </w:r>
      <w:r w:rsidR="000B56F9" w:rsidRPr="00477840">
        <w:t xml:space="preserve">діє з дати його укладання і до скасування чи припинення воєнного стану в Україні,  </w:t>
      </w:r>
      <w:r w:rsidRPr="00477840">
        <w:t xml:space="preserve">оголошеного Указом Президента України від 24.02.2022 </w:t>
      </w:r>
      <w:r w:rsidR="00477840" w:rsidRPr="00477840">
        <w:t xml:space="preserve"> </w:t>
      </w:r>
      <w:r w:rsidRPr="00477840">
        <w:t>№64/2022 «Про вве</w:t>
      </w:r>
      <w:r w:rsidR="00477840" w:rsidRPr="00477840">
        <w:t>дення воєнного стану в Україні»</w:t>
      </w:r>
      <w:r w:rsidRPr="00477840">
        <w:t xml:space="preserve"> та подовженого </w:t>
      </w:r>
      <w:r w:rsidR="00477840" w:rsidRPr="00477840">
        <w:t xml:space="preserve">відповідно до інших нормативних актів у встановленому законодавством порядку, але не пізніше ніж </w:t>
      </w:r>
      <w:r w:rsidR="00B52183" w:rsidRPr="00477840">
        <w:t xml:space="preserve">до 31.12.2024, </w:t>
      </w:r>
      <w:r w:rsidRPr="00477840">
        <w:t xml:space="preserve">а в частині </w:t>
      </w:r>
      <w:r w:rsidR="00B52183" w:rsidRPr="00477840">
        <w:t>оплати</w:t>
      </w:r>
      <w:r w:rsidRPr="00477840">
        <w:t xml:space="preserve"> – до повного виконання</w:t>
      </w:r>
      <w:r w:rsidR="00B52183" w:rsidRPr="00477840">
        <w:t xml:space="preserve"> сторонами взятих на себе </w:t>
      </w:r>
      <w:proofErr w:type="spellStart"/>
      <w:r w:rsidR="00B52183" w:rsidRPr="00477840">
        <w:t>зобов</w:t>
      </w:r>
      <w:proofErr w:type="spellEnd"/>
      <w:r w:rsidR="00B52183" w:rsidRPr="00477840">
        <w:rPr>
          <w:lang w:val="ru-RU"/>
        </w:rPr>
        <w:t>’</w:t>
      </w:r>
      <w:proofErr w:type="spellStart"/>
      <w:r w:rsidR="00B52183" w:rsidRPr="00477840">
        <w:t>язань</w:t>
      </w:r>
      <w:proofErr w:type="spellEnd"/>
      <w:r w:rsidR="00B52183" w:rsidRPr="00477840">
        <w:t xml:space="preserve"> за цим Договором</w:t>
      </w:r>
      <w:r w:rsidRPr="00477840">
        <w:t>.</w:t>
      </w:r>
    </w:p>
    <w:p w:rsidR="00A731FF" w:rsidRPr="00B52183" w:rsidRDefault="00A731FF">
      <w:pPr>
        <w:widowControl w:val="0"/>
        <w:spacing w:after="120"/>
        <w:ind w:left="0" w:hanging="2"/>
        <w:jc w:val="both"/>
        <w:rPr>
          <w:lang w:val="ru-RU"/>
        </w:rPr>
      </w:pPr>
    </w:p>
    <w:p w:rsidR="00A731FF" w:rsidRDefault="00EE1F9C">
      <w:pPr>
        <w:ind w:left="0" w:hanging="2"/>
        <w:jc w:val="center"/>
      </w:pPr>
      <w:r>
        <w:rPr>
          <w:b/>
        </w:rPr>
        <w:t>11. ІНШІ УМОВИ ДОГОВОРУ</w:t>
      </w:r>
    </w:p>
    <w:p w:rsidR="00A731FF" w:rsidRDefault="00EE1F9C">
      <w:pPr>
        <w:tabs>
          <w:tab w:val="left" w:pos="638"/>
        </w:tabs>
        <w:ind w:left="0" w:right="56" w:hanging="2"/>
        <w:jc w:val="both"/>
      </w:pPr>
      <w: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A731FF" w:rsidRDefault="00EE1F9C">
      <w:pPr>
        <w:tabs>
          <w:tab w:val="left" w:pos="571"/>
        </w:tabs>
        <w:ind w:left="0" w:right="56" w:hanging="2"/>
        <w:jc w:val="both"/>
      </w:pPr>
      <w: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731FF" w:rsidRDefault="00EE1F9C">
      <w:pPr>
        <w:tabs>
          <w:tab w:val="left" w:pos="571"/>
        </w:tabs>
        <w:ind w:left="0" w:right="56" w:hanging="2"/>
        <w:jc w:val="both"/>
      </w:pPr>
      <w: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A731FF" w:rsidRDefault="00EE1F9C">
      <w:pPr>
        <w:tabs>
          <w:tab w:val="left" w:pos="623"/>
        </w:tabs>
        <w:ind w:left="0" w:right="56" w:hanging="2"/>
        <w:jc w:val="both"/>
      </w:pPr>
      <w: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D81D6C" w:rsidRPr="00D81D6C" w:rsidRDefault="00EE1F9C" w:rsidP="00D81D6C">
      <w:pPr>
        <w:spacing w:after="120"/>
        <w:ind w:left="0" w:hanging="2"/>
        <w:jc w:val="both"/>
      </w:pPr>
      <w:r>
        <w:t>11.5 У випадках, не передбачених цим Договором, Сторони керуються чинним законодавством України.</w:t>
      </w:r>
    </w:p>
    <w:p w:rsidR="00A731FF" w:rsidRDefault="00EE1F9C">
      <w:pPr>
        <w:ind w:left="0" w:right="-6" w:hanging="2"/>
        <w:jc w:val="center"/>
      </w:pPr>
      <w:r>
        <w:rPr>
          <w:b/>
        </w:rPr>
        <w:t>12.ДОДАТКИ ДО ДОГОВОРУ</w:t>
      </w:r>
    </w:p>
    <w:p w:rsidR="00A731FF" w:rsidRDefault="00EE1F9C">
      <w:pPr>
        <w:ind w:left="0" w:right="-7" w:hanging="2"/>
      </w:pPr>
      <w:r>
        <w:t xml:space="preserve">12.1 Невід’ємною частиною цього Договору є: Додаток № 1 ─ Специфікація. </w:t>
      </w:r>
    </w:p>
    <w:p w:rsidR="00CB71F0" w:rsidRDefault="00CB71F0">
      <w:pPr>
        <w:ind w:left="0" w:right="-7" w:hanging="2"/>
      </w:pPr>
    </w:p>
    <w:p w:rsidR="00A731FF" w:rsidRDefault="00A731FF">
      <w:pPr>
        <w:ind w:left="0" w:right="-7" w:hanging="2"/>
        <w:rPr>
          <w:b/>
          <w:sz w:val="16"/>
          <w:szCs w:val="16"/>
        </w:rPr>
      </w:pPr>
    </w:p>
    <w:p w:rsidR="00A731FF" w:rsidRDefault="00EE1F9C">
      <w:pPr>
        <w:ind w:left="0" w:hanging="2"/>
        <w:jc w:val="center"/>
      </w:pPr>
      <w:r>
        <w:rPr>
          <w:b/>
        </w:rPr>
        <w:t>13. МІСЦЕЗНАХОДЖЕННЯ, БАНКІВСЬКІ РЕКВІЗИТИ ТА ПІДПИСИ СТОРІН</w:t>
      </w: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</w:rPr>
      </w:pP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</w:rPr>
      </w:pPr>
    </w:p>
    <w:tbl>
      <w:tblPr>
        <w:tblStyle w:val="afffa"/>
        <w:tblW w:w="981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A731FF">
        <w:trPr>
          <w:cantSplit/>
        </w:trPr>
        <w:tc>
          <w:tcPr>
            <w:tcW w:w="5205" w:type="dxa"/>
          </w:tcPr>
          <w:p w:rsidR="00A731FF" w:rsidRDefault="00E3618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b/>
                <w:color w:val="222222"/>
              </w:rPr>
              <w:t>ПОСТАЧАЛЬНИК</w:t>
            </w:r>
          </w:p>
          <w:p w:rsidR="00A731FF" w:rsidRDefault="00A731FF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</w:rPr>
            </w:pPr>
          </w:p>
          <w:p w:rsidR="00163D2C" w:rsidRDefault="00163D2C" w:rsidP="00163D2C">
            <w:pPr>
              <w:keepNext/>
              <w:widowControl w:val="0"/>
              <w:shd w:val="clear" w:color="auto" w:fill="FFFFFF"/>
              <w:ind w:leftChars="0" w:left="0" w:right="-160" w:firstLineChars="0" w:firstLine="0"/>
              <w:rPr>
                <w:color w:val="222222"/>
              </w:rPr>
            </w:pPr>
          </w:p>
          <w:p w:rsidR="00A731FF" w:rsidRPr="006E1B5C" w:rsidRDefault="00E36189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Від постачальника</w:t>
            </w:r>
          </w:p>
          <w:p w:rsidR="00A731FF" w:rsidRDefault="00A731FF">
            <w:pPr>
              <w:ind w:left="0" w:hanging="2"/>
              <w:rPr>
                <w:b/>
                <w:color w:val="222222"/>
              </w:rPr>
            </w:pPr>
          </w:p>
          <w:p w:rsidR="00477840" w:rsidRDefault="00477840">
            <w:pPr>
              <w:ind w:left="0" w:hanging="2"/>
              <w:rPr>
                <w:b/>
                <w:color w:val="222222"/>
              </w:rPr>
            </w:pPr>
          </w:p>
          <w:p w:rsidR="00477840" w:rsidRDefault="00477840">
            <w:pPr>
              <w:ind w:left="0" w:hanging="2"/>
              <w:rPr>
                <w:b/>
                <w:i/>
                <w:color w:val="222222"/>
              </w:rPr>
            </w:pPr>
          </w:p>
          <w:p w:rsidR="00A731FF" w:rsidRDefault="00EE1F9C" w:rsidP="00477840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i/>
                <w:color w:val="222222"/>
              </w:rPr>
              <w:t>_________________</w:t>
            </w:r>
          </w:p>
        </w:tc>
        <w:tc>
          <w:tcPr>
            <w:tcW w:w="4605" w:type="dxa"/>
          </w:tcPr>
          <w:p w:rsidR="00A731FF" w:rsidRDefault="00EE1F9C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ЗАМОВНИК</w:t>
            </w:r>
          </w:p>
          <w:p w:rsidR="00A731FF" w:rsidRDefault="00EE1F9C">
            <w:pPr>
              <w:widowControl w:val="0"/>
              <w:spacing w:before="120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 xml:space="preserve">Виконавчий комітет Криворізької міської ради </w:t>
            </w:r>
          </w:p>
          <w:p w:rsidR="00A731FF" w:rsidRDefault="00EE1F9C">
            <w:pPr>
              <w:widowControl w:val="0"/>
              <w:spacing w:before="120" w:line="240" w:lineRule="auto"/>
              <w:ind w:left="0" w:right="496" w:hanging="2"/>
            </w:pPr>
            <w:r>
              <w:t>Юридична адреса:</w:t>
            </w:r>
          </w:p>
          <w:p w:rsidR="00A731FF" w:rsidRDefault="00EE1F9C">
            <w:pPr>
              <w:widowControl w:val="0"/>
              <w:spacing w:line="240" w:lineRule="auto"/>
              <w:ind w:left="0" w:right="-2" w:hanging="2"/>
            </w:pPr>
            <w:r>
              <w:t>м. Кривий Ріг, площа Молодіжна, 1</w:t>
            </w:r>
          </w:p>
          <w:p w:rsidR="00A731FF" w:rsidRDefault="00EE1F9C">
            <w:pPr>
              <w:widowControl w:val="0"/>
              <w:spacing w:before="120" w:line="240" w:lineRule="auto"/>
              <w:ind w:left="0" w:hanging="2"/>
              <w:rPr>
                <w:b/>
                <w:sz w:val="12"/>
                <w:szCs w:val="12"/>
              </w:rPr>
            </w:pPr>
            <w:r>
              <w:t>UA</w:t>
            </w:r>
            <w:r w:rsidR="00477840">
              <w:t>___________________________</w:t>
            </w:r>
          </w:p>
          <w:p w:rsidR="00A731FF" w:rsidRDefault="00EE1F9C">
            <w:pPr>
              <w:widowControl w:val="0"/>
              <w:spacing w:line="240" w:lineRule="auto"/>
              <w:ind w:left="0" w:right="183" w:hanging="2"/>
            </w:pPr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  <w:proofErr w:type="spellStart"/>
            <w:r>
              <w:t>м.Київ</w:t>
            </w:r>
            <w:proofErr w:type="spellEnd"/>
          </w:p>
          <w:p w:rsidR="00A731FF" w:rsidRDefault="00EE1F9C">
            <w:pPr>
              <w:widowControl w:val="0"/>
              <w:spacing w:line="240" w:lineRule="auto"/>
              <w:ind w:left="0" w:hanging="2"/>
            </w:pPr>
            <w:r>
              <w:t>ЄДРПОУ 04052169</w:t>
            </w:r>
          </w:p>
          <w:p w:rsidR="00A731FF" w:rsidRDefault="00EE1F9C">
            <w:pPr>
              <w:widowControl w:val="0"/>
              <w:spacing w:line="240" w:lineRule="auto"/>
              <w:ind w:left="0" w:hanging="2"/>
            </w:pPr>
            <w:r>
              <w:t>МФО 820172</w:t>
            </w:r>
          </w:p>
          <w:p w:rsidR="00A731FF" w:rsidRDefault="00A731FF">
            <w:pPr>
              <w:widowControl w:val="0"/>
              <w:spacing w:before="9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6E1B5C" w:rsidRDefault="006E1B5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</w:p>
          <w:p w:rsidR="00A731FF" w:rsidRDefault="00EE1F9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>Від замовника</w:t>
            </w:r>
          </w:p>
          <w:p w:rsidR="00A731FF" w:rsidRDefault="006E1B5C">
            <w:pPr>
              <w:widowControl w:val="0"/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Керуюча справами виконкому</w:t>
            </w:r>
          </w:p>
          <w:p w:rsidR="00A731FF" w:rsidRDefault="00A731FF">
            <w:pPr>
              <w:widowControl w:val="0"/>
              <w:spacing w:before="11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A731FF" w:rsidRDefault="00A731FF">
            <w:pPr>
              <w:ind w:left="0" w:hanging="2"/>
            </w:pPr>
          </w:p>
          <w:p w:rsidR="00A731FF" w:rsidRDefault="00EE1F9C" w:rsidP="006E1B5C">
            <w:pPr>
              <w:ind w:left="0" w:hanging="2"/>
              <w:rPr>
                <w:b/>
                <w:color w:val="222222"/>
              </w:rPr>
            </w:pPr>
            <w:r>
              <w:t>___________________</w:t>
            </w:r>
            <w:r w:rsidR="006E1B5C">
              <w:rPr>
                <w:b/>
              </w:rPr>
              <w:t>Олена ШОВГЕЛЯ</w:t>
            </w:r>
          </w:p>
        </w:tc>
      </w:tr>
    </w:tbl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</w:pPr>
    </w:p>
    <w:p w:rsidR="00FD3E50" w:rsidRDefault="00FD3E50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A731FF" w:rsidRDefault="00163D2C" w:rsidP="00163D2C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right="5" w:hanging="2"/>
        <w:jc w:val="center"/>
      </w:pPr>
      <w:r>
        <w:lastRenderedPageBreak/>
        <w:t xml:space="preserve">                                                                                              </w:t>
      </w:r>
      <w:r w:rsidR="00EE1F9C">
        <w:t xml:space="preserve">Додаток № 1 до договору </w:t>
      </w:r>
    </w:p>
    <w:p w:rsidR="00A731FF" w:rsidRDefault="00163D2C" w:rsidP="00163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jc w:val="center"/>
      </w:pPr>
      <w:r>
        <w:t xml:space="preserve">                                                                                                         </w:t>
      </w:r>
      <w:r w:rsidR="00EE1F9C">
        <w:t xml:space="preserve">від </w:t>
      </w:r>
      <w:r>
        <w:t>______________  №_______</w:t>
      </w:r>
    </w:p>
    <w:p w:rsidR="00A731FF" w:rsidRDefault="00A731FF" w:rsidP="00FD3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jc w:val="right"/>
      </w:pP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</w:pPr>
    </w:p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</w:pPr>
    </w:p>
    <w:p w:rsidR="00A731FF" w:rsidRDefault="00EE1F9C">
      <w:pPr>
        <w:ind w:left="0" w:hanging="2"/>
        <w:jc w:val="center"/>
      </w:pPr>
      <w:r>
        <w:t>СПЕЦИФІКАЦІЯ</w:t>
      </w:r>
    </w:p>
    <w:p w:rsidR="00735AA0" w:rsidRDefault="00163D2C" w:rsidP="00735AA0">
      <w:pPr>
        <w:ind w:left="0" w:right="-7" w:hanging="2"/>
        <w:jc w:val="center"/>
      </w:pPr>
      <w:r w:rsidRPr="00F8411F">
        <w:rPr>
          <w:color w:val="000000"/>
        </w:rPr>
        <w:t xml:space="preserve">ДК </w:t>
      </w:r>
      <w:r w:rsidRPr="00F8411F">
        <w:rPr>
          <w:color w:val="000000"/>
          <w:shd w:val="clear" w:color="auto" w:fill="FFFFFF"/>
        </w:rPr>
        <w:t>021:2015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</w:rPr>
        <w:t xml:space="preserve">39130000-2, </w:t>
      </w:r>
      <w:r w:rsidRPr="00F8411F">
        <w:rPr>
          <w:color w:val="000000"/>
        </w:rPr>
        <w:t>Офісні меблі</w:t>
      </w:r>
      <w:r>
        <w:rPr>
          <w:b/>
          <w:i/>
          <w:color w:val="000000"/>
        </w:rPr>
        <w:t xml:space="preserve"> </w:t>
      </w:r>
      <w:r>
        <w:rPr>
          <w:b/>
        </w:rPr>
        <w:t>(</w:t>
      </w:r>
      <w:r>
        <w:rPr>
          <w:color w:val="000000" w:themeColor="text1"/>
          <w:lang w:eastAsia="zh-CN"/>
        </w:rPr>
        <w:t>стіл письмовий, стіл приставний,</w:t>
      </w:r>
      <w:r>
        <w:t xml:space="preserve"> тумба приставна з шухлядами, шафа для одягу,  шафа для паперу</w:t>
      </w:r>
      <w:r>
        <w:rPr>
          <w:b/>
        </w:rPr>
        <w:t>)</w:t>
      </w:r>
    </w:p>
    <w:p w:rsidR="00163D2C" w:rsidRDefault="00163D2C" w:rsidP="00735AA0">
      <w:pPr>
        <w:ind w:left="0" w:right="-7" w:hanging="2"/>
        <w:jc w:val="center"/>
        <w:rPr>
          <w:sz w:val="16"/>
          <w:szCs w:val="16"/>
          <w:highlight w:val="white"/>
        </w:rPr>
      </w:pPr>
    </w:p>
    <w:tbl>
      <w:tblPr>
        <w:tblStyle w:val="afffb"/>
        <w:tblW w:w="10023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50"/>
        <w:gridCol w:w="1418"/>
      </w:tblGrid>
      <w:tr w:rsidR="00A731FF" w:rsidRPr="003821F0">
        <w:trPr>
          <w:trHeight w:val="7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98F" w:rsidRDefault="0004098F" w:rsidP="0004098F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BD18F4">
              <w:rPr>
                <w:b/>
                <w:highlight w:val="white"/>
              </w:rPr>
              <w:t>Найменування</w:t>
            </w:r>
            <w:r>
              <w:rPr>
                <w:b/>
                <w:highlight w:val="white"/>
              </w:rPr>
              <w:t xml:space="preserve"> товару та </w:t>
            </w:r>
          </w:p>
          <w:p w:rsidR="00A731FF" w:rsidRPr="003821F0" w:rsidRDefault="0004098F" w:rsidP="0004098F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марка товару (у разі наявності)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303D5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Ціна за одиницю, грн</w:t>
            </w:r>
            <w:r w:rsidR="003846E5" w:rsidRPr="003821F0">
              <w:rPr>
                <w:b/>
                <w:highlight w:val="white"/>
              </w:rPr>
              <w:t>.</w:t>
            </w:r>
            <w:r w:rsidRPr="003821F0">
              <w:rPr>
                <w:b/>
                <w:highlight w:val="white"/>
              </w:rPr>
              <w:t xml:space="preserve"> з</w:t>
            </w:r>
            <w:r w:rsidR="00EE1F9C" w:rsidRPr="003821F0">
              <w:rPr>
                <w:b/>
                <w:highlight w:val="white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303D5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b/>
                <w:highlight w:val="white"/>
              </w:rPr>
              <w:t>Сума, грн. з</w:t>
            </w:r>
            <w:r w:rsidR="00EE1F9C" w:rsidRPr="003821F0">
              <w:rPr>
                <w:b/>
                <w:highlight w:val="white"/>
              </w:rPr>
              <w:t xml:space="preserve"> ПДВ</w:t>
            </w:r>
          </w:p>
        </w:tc>
      </w:tr>
      <w:tr w:rsidR="00163D2C" w:rsidRPr="003821F0" w:rsidTr="00CB71F0">
        <w:trPr>
          <w:trHeight w:val="32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CB71F0" w:rsidRDefault="00CB71F0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CB71F0">
              <w:rPr>
                <w:highlight w:val="white"/>
              </w:rPr>
              <w:t>1.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 w:rsidP="000A3D98">
            <w:pPr>
              <w:spacing w:line="240" w:lineRule="auto"/>
              <w:ind w:left="0" w:hanging="2"/>
              <w:rPr>
                <w:b/>
                <w:highlight w:val="white"/>
              </w:rPr>
            </w:pPr>
            <w:r>
              <w:rPr>
                <w:color w:val="000000" w:themeColor="text1"/>
                <w:lang w:eastAsia="zh-CN"/>
              </w:rPr>
              <w:t>Стіл письмовий   750*700*1400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highlight w:val="white"/>
              </w:rPr>
              <w:t>шт.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>
              <w:t>21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163D2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163D2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  <w:tr w:rsidR="00163D2C" w:rsidRPr="003821F0" w:rsidTr="00CB71F0">
        <w:trPr>
          <w:trHeight w:val="34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CB71F0" w:rsidRDefault="00CB71F0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CB71F0">
              <w:rPr>
                <w:highlight w:val="white"/>
              </w:rPr>
              <w:t>2.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 w:rsidP="000A3D98">
            <w:pPr>
              <w:spacing w:line="240" w:lineRule="auto"/>
              <w:ind w:left="0" w:hanging="2"/>
              <w:rPr>
                <w:b/>
                <w:highlight w:val="white"/>
              </w:rPr>
            </w:pPr>
            <w:r>
              <w:rPr>
                <w:color w:val="000000" w:themeColor="text1"/>
                <w:lang w:eastAsia="zh-CN"/>
              </w:rPr>
              <w:t>Стіл приставний  750*600*1200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highlight w:val="white"/>
              </w:rPr>
              <w:t>шт.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>
              <w:t>11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163D2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163D2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  <w:tr w:rsidR="00163D2C" w:rsidRPr="003821F0" w:rsidTr="00CB71F0">
        <w:trPr>
          <w:trHeight w:val="49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CB71F0" w:rsidRDefault="00CB71F0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CB71F0">
              <w:rPr>
                <w:highlight w:val="white"/>
              </w:rPr>
              <w:t>3.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Default="00CB71F0" w:rsidP="00CB71F0">
            <w:pPr>
              <w:spacing w:line="240" w:lineRule="auto"/>
              <w:ind w:left="0" w:hanging="2"/>
            </w:pPr>
            <w:r>
              <w:t>Тумба приставна з шухлядами</w:t>
            </w:r>
          </w:p>
          <w:p w:rsidR="00163D2C" w:rsidRPr="00CB71F0" w:rsidRDefault="00CB71F0" w:rsidP="00CB71F0">
            <w:pPr>
              <w:spacing w:line="240" w:lineRule="auto"/>
              <w:ind w:left="0" w:hanging="2"/>
            </w:pPr>
            <w:r>
              <w:t>410х440х670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highlight w:val="white"/>
              </w:rPr>
              <w:t>шт.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>
              <w:t>20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163D2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2C" w:rsidRPr="003821F0" w:rsidRDefault="00163D2C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  <w:tr w:rsidR="00CB71F0" w:rsidRPr="003821F0" w:rsidTr="00CB71F0">
        <w:trPr>
          <w:trHeight w:val="43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Pr="00CB71F0" w:rsidRDefault="00CB71F0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CB71F0">
              <w:rPr>
                <w:highlight w:val="white"/>
              </w:rPr>
              <w:t>4.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Default="00CB71F0" w:rsidP="00CB71F0">
            <w:pPr>
              <w:spacing w:line="240" w:lineRule="auto"/>
              <w:ind w:left="0" w:hanging="2"/>
            </w:pPr>
            <w:r>
              <w:t>Шафа для одягу  800*400*2000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  <w:r w:rsidRPr="003821F0">
              <w:rPr>
                <w:highlight w:val="white"/>
              </w:rPr>
              <w:t>шт.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Default="00CB71F0">
            <w:pPr>
              <w:spacing w:line="240" w:lineRule="auto"/>
              <w:ind w:left="0" w:hanging="2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1F0" w:rsidRPr="003821F0" w:rsidRDefault="00CB71F0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  <w:tr w:rsidR="00A731FF" w:rsidRPr="003821F0" w:rsidTr="00CB71F0">
        <w:trPr>
          <w:trHeight w:val="38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CB71F0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CB71F0" w:rsidRDefault="00CB71F0" w:rsidP="00CB71F0">
            <w:pPr>
              <w:spacing w:line="240" w:lineRule="auto"/>
              <w:ind w:left="0" w:hanging="2"/>
            </w:pPr>
            <w:r>
              <w:t>Шафа для паперу 800*400*2000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 w:rsidRPr="003821F0">
              <w:rPr>
                <w:highlight w:val="white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CB71F0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highlight w:val="white"/>
              </w:rPr>
            </w:pPr>
          </w:p>
        </w:tc>
      </w:tr>
      <w:tr w:rsidR="00A731FF" w:rsidRPr="003821F0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303D5C" w:rsidP="00303D5C">
            <w:pPr>
              <w:spacing w:line="240" w:lineRule="auto"/>
              <w:ind w:left="0" w:hanging="2"/>
              <w:jc w:val="right"/>
              <w:rPr>
                <w:b/>
                <w:highlight w:val="white"/>
              </w:rPr>
            </w:pPr>
            <w:r w:rsidRPr="003821F0">
              <w:rPr>
                <w:b/>
                <w:i/>
                <w:highlight w:val="white"/>
              </w:rPr>
              <w:t>Усього, вартість з П</w:t>
            </w:r>
            <w:r w:rsidR="00EE1F9C" w:rsidRPr="003821F0">
              <w:rPr>
                <w:b/>
                <w:i/>
                <w:highlight w:val="white"/>
              </w:rPr>
              <w:t>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  <w:tr w:rsidR="00A731FF" w:rsidRPr="003821F0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1FF" w:rsidRPr="003821F0" w:rsidRDefault="00EE1F9C">
            <w:pPr>
              <w:spacing w:line="240" w:lineRule="auto"/>
              <w:ind w:left="0" w:hanging="2"/>
              <w:jc w:val="right"/>
              <w:rPr>
                <w:b/>
                <w:i/>
                <w:highlight w:val="white"/>
              </w:rPr>
            </w:pPr>
            <w:r w:rsidRPr="003821F0">
              <w:rPr>
                <w:b/>
                <w:i/>
                <w:highlight w:val="white"/>
              </w:rPr>
              <w:t>У тому числі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FF" w:rsidRPr="003821F0" w:rsidRDefault="00A731FF">
            <w:pPr>
              <w:spacing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</w:tbl>
    <w:p w:rsidR="00A731FF" w:rsidRDefault="00A731FF">
      <w:pPr>
        <w:ind w:left="0" w:hanging="2"/>
        <w:jc w:val="center"/>
      </w:pPr>
    </w:p>
    <w:p w:rsidR="00A731FF" w:rsidRDefault="00A731FF">
      <w:pPr>
        <w:ind w:left="0" w:hanging="2"/>
        <w:jc w:val="center"/>
      </w:pPr>
    </w:p>
    <w:tbl>
      <w:tblPr>
        <w:tblStyle w:val="afffa"/>
        <w:tblW w:w="981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6E1B5C" w:rsidTr="008A742C">
        <w:trPr>
          <w:cantSplit/>
        </w:trPr>
        <w:tc>
          <w:tcPr>
            <w:tcW w:w="5205" w:type="dxa"/>
          </w:tcPr>
          <w:p w:rsidR="006E1B5C" w:rsidRDefault="00E36189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b/>
                <w:color w:val="222222"/>
              </w:rPr>
              <w:t>ПОСТАЧАЛЬНИК</w:t>
            </w:r>
            <w:r w:rsidR="006E1B5C">
              <w:rPr>
                <w:color w:val="222222"/>
              </w:rPr>
              <w:t xml:space="preserve"> </w:t>
            </w:r>
          </w:p>
          <w:p w:rsidR="006E1B5C" w:rsidRDefault="006E1B5C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</w:p>
          <w:p w:rsidR="006E1B5C" w:rsidRPr="006E1B5C" w:rsidRDefault="00E36189" w:rsidP="008A742C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Від постачальника</w:t>
            </w:r>
          </w:p>
          <w:p w:rsidR="006E1B5C" w:rsidRDefault="006E1B5C" w:rsidP="008A742C">
            <w:pPr>
              <w:ind w:left="0" w:hanging="2"/>
              <w:rPr>
                <w:b/>
                <w:color w:val="222222"/>
              </w:rPr>
            </w:pPr>
          </w:p>
          <w:p w:rsidR="00163D2C" w:rsidRDefault="00163D2C" w:rsidP="008A742C">
            <w:pPr>
              <w:ind w:left="0" w:hanging="2"/>
              <w:rPr>
                <w:b/>
                <w:color w:val="222222"/>
              </w:rPr>
            </w:pPr>
          </w:p>
          <w:p w:rsidR="00163D2C" w:rsidRDefault="00163D2C" w:rsidP="008A742C">
            <w:pPr>
              <w:ind w:left="0" w:hanging="2"/>
              <w:rPr>
                <w:b/>
                <w:i/>
                <w:color w:val="222222"/>
              </w:rPr>
            </w:pPr>
          </w:p>
          <w:p w:rsidR="00163D2C" w:rsidRDefault="00163D2C" w:rsidP="008A742C">
            <w:pPr>
              <w:ind w:left="0" w:hanging="2"/>
              <w:rPr>
                <w:b/>
                <w:i/>
                <w:color w:val="222222"/>
              </w:rPr>
            </w:pPr>
          </w:p>
          <w:p w:rsidR="006E1B5C" w:rsidRDefault="006E1B5C" w:rsidP="00163D2C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i/>
                <w:color w:val="222222"/>
              </w:rPr>
              <w:t>_________________</w:t>
            </w:r>
          </w:p>
        </w:tc>
        <w:tc>
          <w:tcPr>
            <w:tcW w:w="4605" w:type="dxa"/>
          </w:tcPr>
          <w:p w:rsidR="006E1B5C" w:rsidRDefault="006E1B5C" w:rsidP="008A742C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ЗАМОВНИК</w:t>
            </w:r>
          </w:p>
          <w:p w:rsidR="006E1B5C" w:rsidRDefault="006E1B5C" w:rsidP="008A742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</w:p>
          <w:p w:rsidR="006E1B5C" w:rsidRDefault="006E1B5C" w:rsidP="008A742C">
            <w:pPr>
              <w:widowControl w:val="0"/>
              <w:spacing w:before="1" w:line="240" w:lineRule="auto"/>
              <w:ind w:left="0" w:right="496" w:hanging="2"/>
              <w:rPr>
                <w:b/>
              </w:rPr>
            </w:pPr>
            <w:r>
              <w:rPr>
                <w:b/>
              </w:rPr>
              <w:t>Від замовника</w:t>
            </w:r>
          </w:p>
          <w:p w:rsidR="006E1B5C" w:rsidRDefault="006E1B5C" w:rsidP="008A742C">
            <w:pPr>
              <w:widowControl w:val="0"/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Керуюча справами виконкому</w:t>
            </w:r>
          </w:p>
          <w:p w:rsidR="006E1B5C" w:rsidRDefault="006E1B5C" w:rsidP="008A742C">
            <w:pPr>
              <w:widowControl w:val="0"/>
              <w:spacing w:before="11" w:line="240" w:lineRule="auto"/>
              <w:ind w:left="0" w:hanging="2"/>
              <w:rPr>
                <w:b/>
                <w:sz w:val="16"/>
                <w:szCs w:val="16"/>
              </w:rPr>
            </w:pPr>
          </w:p>
          <w:p w:rsidR="006E1B5C" w:rsidRDefault="006E1B5C" w:rsidP="008A742C">
            <w:pPr>
              <w:ind w:left="0" w:hanging="2"/>
            </w:pPr>
          </w:p>
          <w:p w:rsidR="00163D2C" w:rsidRDefault="00163D2C" w:rsidP="008A742C">
            <w:pPr>
              <w:ind w:left="0" w:hanging="2"/>
            </w:pPr>
          </w:p>
          <w:p w:rsidR="006E1B5C" w:rsidRDefault="006E1B5C" w:rsidP="008A742C">
            <w:pPr>
              <w:ind w:left="0" w:hanging="2"/>
              <w:rPr>
                <w:b/>
                <w:color w:val="222222"/>
              </w:rPr>
            </w:pPr>
            <w:r>
              <w:t>___________________</w:t>
            </w:r>
            <w:r>
              <w:rPr>
                <w:b/>
              </w:rPr>
              <w:t>Олена ШОВГЕЛЯ</w:t>
            </w:r>
          </w:p>
        </w:tc>
      </w:tr>
    </w:tbl>
    <w:p w:rsidR="00A731FF" w:rsidRDefault="00A73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B71F0" w:rsidRDefault="00CB7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CB71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572" w:bottom="568" w:left="1275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39" w:rsidRDefault="00666639">
      <w:pPr>
        <w:spacing w:line="240" w:lineRule="auto"/>
        <w:ind w:left="0" w:hanging="2"/>
      </w:pPr>
      <w:r>
        <w:separator/>
      </w:r>
    </w:p>
  </w:endnote>
  <w:endnote w:type="continuationSeparator" w:id="0">
    <w:p w:rsidR="00666639" w:rsidRDefault="006666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39" w:rsidRDefault="00666639">
      <w:pPr>
        <w:spacing w:line="240" w:lineRule="auto"/>
        <w:ind w:left="0" w:hanging="2"/>
      </w:pPr>
      <w:r>
        <w:separator/>
      </w:r>
    </w:p>
  </w:footnote>
  <w:footnote w:type="continuationSeparator" w:id="0">
    <w:p w:rsidR="00666639" w:rsidRDefault="006666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F" w:rsidRDefault="00EE1F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098F">
      <w:rPr>
        <w:noProof/>
        <w:color w:val="000000"/>
      </w:rPr>
      <w:t>4</w:t>
    </w:r>
    <w:r>
      <w:rPr>
        <w:color w:val="000000"/>
      </w:rPr>
      <w:fldChar w:fldCharType="end"/>
    </w:r>
  </w:p>
  <w:p w:rsidR="00A731FF" w:rsidRDefault="00A731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C"/>
    <w:multiLevelType w:val="multilevel"/>
    <w:tmpl w:val="77B6F9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28538F9"/>
    <w:multiLevelType w:val="multilevel"/>
    <w:tmpl w:val="B0F06AFC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F"/>
    <w:rsid w:val="0004098F"/>
    <w:rsid w:val="000A3D98"/>
    <w:rsid w:val="000B56F9"/>
    <w:rsid w:val="00163D2C"/>
    <w:rsid w:val="0025768A"/>
    <w:rsid w:val="00283A80"/>
    <w:rsid w:val="00303D5C"/>
    <w:rsid w:val="00344B0A"/>
    <w:rsid w:val="003738B4"/>
    <w:rsid w:val="0037468F"/>
    <w:rsid w:val="003821F0"/>
    <w:rsid w:val="003846E5"/>
    <w:rsid w:val="00477840"/>
    <w:rsid w:val="004B058E"/>
    <w:rsid w:val="004F1DF0"/>
    <w:rsid w:val="00520B2E"/>
    <w:rsid w:val="005735E9"/>
    <w:rsid w:val="006110F4"/>
    <w:rsid w:val="00666639"/>
    <w:rsid w:val="006E1B5C"/>
    <w:rsid w:val="00735AA0"/>
    <w:rsid w:val="00772844"/>
    <w:rsid w:val="007A4BA0"/>
    <w:rsid w:val="008362C2"/>
    <w:rsid w:val="00840974"/>
    <w:rsid w:val="008B327E"/>
    <w:rsid w:val="00933FDD"/>
    <w:rsid w:val="00955D25"/>
    <w:rsid w:val="009777CB"/>
    <w:rsid w:val="009F4F52"/>
    <w:rsid w:val="00A731FF"/>
    <w:rsid w:val="00AA20EC"/>
    <w:rsid w:val="00AA3B1E"/>
    <w:rsid w:val="00B52183"/>
    <w:rsid w:val="00CB71F0"/>
    <w:rsid w:val="00D81D6C"/>
    <w:rsid w:val="00E36189"/>
    <w:rsid w:val="00EE1F9C"/>
    <w:rsid w:val="00F8411F"/>
    <w:rsid w:val="00F84DB2"/>
    <w:rsid w:val="00FB3A01"/>
    <w:rsid w:val="00FC719A"/>
    <w:rsid w:val="00FC7E22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56E4-B8BA-4A1C-A0F0-56FF42F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ff5">
    <w:name w:val="Hyperlink"/>
    <w:basedOn w:val="a0"/>
    <w:uiPriority w:val="99"/>
    <w:unhideWhenUsed/>
    <w:rsid w:val="005A0972"/>
    <w:rPr>
      <w:color w:val="0000FF" w:themeColor="hyperlink"/>
      <w:u w:val="single"/>
    </w:rPr>
  </w:style>
  <w:style w:type="paragraph" w:styleId="afff6">
    <w:name w:val="List Paragraph"/>
    <w:basedOn w:val="a"/>
    <w:uiPriority w:val="34"/>
    <w:qFormat/>
    <w:rsid w:val="008E5D2A"/>
    <w:pPr>
      <w:ind w:left="720"/>
      <w:contextualSpacing/>
    </w:p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fd">
    <w:name w:val="Table Grid"/>
    <w:basedOn w:val="a1"/>
    <w:uiPriority w:val="39"/>
    <w:rsid w:val="00CB71F0"/>
    <w:pPr>
      <w:ind w:firstLine="0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+CbHA4eWIwrH5atkeuq1nnbZBg==">CgMxLjAyCGguZ2pkZ3hzOAByITFYN0dpNzdBTkR4ZVdiZndMaHRJQ3ktUDV3cDN3Y1BjNA==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econom428_1</cp:lastModifiedBy>
  <cp:revision>34</cp:revision>
  <dcterms:created xsi:type="dcterms:W3CDTF">2023-09-12T07:16:00Z</dcterms:created>
  <dcterms:modified xsi:type="dcterms:W3CDTF">2024-03-18T14:20:00Z</dcterms:modified>
</cp:coreProperties>
</file>