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62B8" w14:textId="71B5B1E8" w:rsidR="00686D2E" w:rsidRPr="00043624" w:rsidRDefault="00C72376" w:rsidP="00043624">
      <w:pPr>
        <w:pStyle w:val="a8"/>
        <w:jc w:val="center"/>
        <w:rPr>
          <w:rFonts w:ascii="Times New Roman" w:hAnsi="Times New Roman"/>
          <w:b/>
          <w:sz w:val="28"/>
          <w:szCs w:val="28"/>
          <w:lang w:val="uk-UA" w:eastAsia="ru-RU"/>
        </w:rPr>
      </w:pPr>
      <w:r w:rsidRPr="00043624">
        <w:rPr>
          <w:rFonts w:ascii="Times New Roman" w:hAnsi="Times New Roman"/>
          <w:b/>
          <w:sz w:val="28"/>
          <w:szCs w:val="28"/>
          <w:lang w:val="uk-UA" w:eastAsia="ru-RU"/>
        </w:rPr>
        <w:t>Д</w:t>
      </w:r>
      <w:r w:rsidR="00D45CC7" w:rsidRPr="00043624">
        <w:rPr>
          <w:rFonts w:ascii="Times New Roman" w:hAnsi="Times New Roman"/>
          <w:b/>
          <w:sz w:val="28"/>
          <w:szCs w:val="28"/>
          <w:lang w:val="uk-UA" w:eastAsia="ru-RU"/>
        </w:rPr>
        <w:t>огов</w:t>
      </w:r>
      <w:r w:rsidRPr="00043624">
        <w:rPr>
          <w:rFonts w:ascii="Times New Roman" w:hAnsi="Times New Roman"/>
          <w:b/>
          <w:sz w:val="28"/>
          <w:szCs w:val="28"/>
          <w:lang w:val="uk-UA" w:eastAsia="ru-RU"/>
        </w:rPr>
        <w:t>і</w:t>
      </w:r>
      <w:r w:rsidR="00D45CC7" w:rsidRPr="00043624">
        <w:rPr>
          <w:rFonts w:ascii="Times New Roman" w:hAnsi="Times New Roman"/>
          <w:b/>
          <w:sz w:val="28"/>
          <w:szCs w:val="28"/>
          <w:lang w:val="uk-UA" w:eastAsia="ru-RU"/>
        </w:rPr>
        <w:t>р</w:t>
      </w:r>
      <w:r w:rsidR="00686D2E" w:rsidRPr="00043624">
        <w:rPr>
          <w:rFonts w:ascii="Times New Roman" w:hAnsi="Times New Roman"/>
          <w:b/>
          <w:sz w:val="28"/>
          <w:szCs w:val="28"/>
          <w:lang w:val="uk-UA" w:eastAsia="ru-RU"/>
        </w:rPr>
        <w:t xml:space="preserve">    №____</w:t>
      </w:r>
    </w:p>
    <w:p w14:paraId="485E0F00" w14:textId="77777777" w:rsidR="00686D2E" w:rsidRPr="00C14D02" w:rsidRDefault="00686D2E" w:rsidP="00C14D02">
      <w:pPr>
        <w:spacing w:after="0" w:line="240" w:lineRule="auto"/>
        <w:jc w:val="center"/>
        <w:rPr>
          <w:rFonts w:ascii="Times New Roman" w:eastAsia="Times New Roman" w:hAnsi="Times New Roman"/>
          <w:color w:val="000000"/>
          <w:sz w:val="24"/>
          <w:szCs w:val="24"/>
          <w:lang w:val="uk-UA" w:eastAsia="ru-RU"/>
        </w:rPr>
      </w:pPr>
    </w:p>
    <w:p w14:paraId="5B724AE4" w14:textId="4CD3E47A" w:rsidR="00686D2E" w:rsidRPr="00C14D02" w:rsidRDefault="00B8388F" w:rsidP="00C14D02">
      <w:pPr>
        <w:spacing w:after="0" w:line="240" w:lineRule="auto"/>
        <w:jc w:val="both"/>
        <w:rPr>
          <w:rFonts w:ascii="Times New Roman" w:eastAsia="Times New Roman" w:hAnsi="Times New Roman"/>
          <w:color w:val="000000"/>
          <w:sz w:val="24"/>
          <w:szCs w:val="24"/>
          <w:lang w:val="uk-UA" w:eastAsia="ru-RU"/>
        </w:rPr>
      </w:pPr>
      <w:proofErr w:type="spellStart"/>
      <w:r w:rsidRPr="00C14D02">
        <w:rPr>
          <w:rFonts w:ascii="Times New Roman" w:eastAsia="Times New Roman" w:hAnsi="Times New Roman"/>
          <w:color w:val="000000"/>
          <w:sz w:val="24"/>
          <w:szCs w:val="24"/>
          <w:lang w:val="uk-UA" w:eastAsia="ru-RU"/>
        </w:rPr>
        <w:t>смт</w:t>
      </w:r>
      <w:proofErr w:type="spellEnd"/>
      <w:r w:rsidRPr="00C14D02">
        <w:rPr>
          <w:rFonts w:ascii="Times New Roman" w:eastAsia="Times New Roman" w:hAnsi="Times New Roman"/>
          <w:color w:val="000000"/>
          <w:sz w:val="24"/>
          <w:szCs w:val="24"/>
          <w:lang w:val="uk-UA" w:eastAsia="ru-RU"/>
        </w:rPr>
        <w:t xml:space="preserve">. </w:t>
      </w:r>
      <w:proofErr w:type="spellStart"/>
      <w:r w:rsidRPr="00C14D02">
        <w:rPr>
          <w:rFonts w:ascii="Times New Roman" w:eastAsia="Times New Roman" w:hAnsi="Times New Roman"/>
          <w:color w:val="000000"/>
          <w:sz w:val="24"/>
          <w:szCs w:val="24"/>
          <w:lang w:val="uk-UA" w:eastAsia="ru-RU"/>
        </w:rPr>
        <w:t>Ярмолинці</w:t>
      </w:r>
      <w:proofErr w:type="spellEnd"/>
      <w:r w:rsidR="00686D2E" w:rsidRPr="00C14D02">
        <w:rPr>
          <w:rFonts w:ascii="Times New Roman" w:eastAsia="Times New Roman" w:hAnsi="Times New Roman"/>
          <w:color w:val="000000"/>
          <w:sz w:val="24"/>
          <w:szCs w:val="24"/>
          <w:lang w:val="uk-UA" w:eastAsia="ru-RU"/>
        </w:rPr>
        <w:t xml:space="preserve">                                                           </w:t>
      </w:r>
      <w:r w:rsid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E662EF"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 xml:space="preserve">» </w:t>
      </w:r>
      <w:r w:rsidR="00932A83" w:rsidRPr="00C14D02">
        <w:rPr>
          <w:rFonts w:ascii="Times New Roman" w:eastAsia="Times New Roman" w:hAnsi="Times New Roman"/>
          <w:color w:val="000000"/>
          <w:sz w:val="24"/>
          <w:szCs w:val="24"/>
          <w:lang w:val="uk-UA" w:eastAsia="ru-RU"/>
        </w:rPr>
        <w:t xml:space="preserve"> </w:t>
      </w:r>
      <w:r w:rsidR="00D45CC7" w:rsidRPr="00C14D02">
        <w:rPr>
          <w:rFonts w:ascii="Times New Roman" w:eastAsia="Times New Roman" w:hAnsi="Times New Roman"/>
          <w:color w:val="000000"/>
          <w:sz w:val="24"/>
          <w:szCs w:val="24"/>
          <w:lang w:val="uk-UA" w:eastAsia="ru-RU"/>
        </w:rPr>
        <w:t>_________</w:t>
      </w:r>
      <w:r w:rsidR="001819BC" w:rsidRPr="00C14D02">
        <w:rPr>
          <w:rFonts w:ascii="Times New Roman" w:eastAsia="Times New Roman" w:hAnsi="Times New Roman"/>
          <w:color w:val="000000"/>
          <w:sz w:val="24"/>
          <w:szCs w:val="24"/>
          <w:lang w:val="uk-UA" w:eastAsia="ru-RU"/>
        </w:rPr>
        <w:t xml:space="preserve">  </w:t>
      </w:r>
      <w:r w:rsidR="0000010A" w:rsidRPr="00C14D02">
        <w:rPr>
          <w:rFonts w:ascii="Times New Roman" w:eastAsia="Times New Roman" w:hAnsi="Times New Roman"/>
          <w:color w:val="000000"/>
          <w:sz w:val="24"/>
          <w:szCs w:val="24"/>
          <w:lang w:val="uk-UA" w:eastAsia="ru-RU"/>
        </w:rPr>
        <w:t>202</w:t>
      </w:r>
      <w:r w:rsidR="00D13292">
        <w:rPr>
          <w:rFonts w:ascii="Times New Roman" w:eastAsia="Times New Roman" w:hAnsi="Times New Roman"/>
          <w:color w:val="000000"/>
          <w:sz w:val="24"/>
          <w:szCs w:val="24"/>
          <w:lang w:val="uk-UA" w:eastAsia="ru-RU"/>
        </w:rPr>
        <w:t>4</w:t>
      </w:r>
      <w:r w:rsidR="00686D2E" w:rsidRPr="00C14D02">
        <w:rPr>
          <w:rFonts w:ascii="Times New Roman" w:eastAsia="Times New Roman" w:hAnsi="Times New Roman"/>
          <w:color w:val="000000"/>
          <w:sz w:val="24"/>
          <w:szCs w:val="24"/>
          <w:lang w:val="uk-UA" w:eastAsia="ru-RU"/>
        </w:rPr>
        <w:t xml:space="preserve"> року</w:t>
      </w:r>
    </w:p>
    <w:p w14:paraId="4AAFE924" w14:textId="77777777" w:rsidR="00686D2E" w:rsidRPr="00C14D02" w:rsidRDefault="00686D2E" w:rsidP="00C14D02">
      <w:pPr>
        <w:widowControl w:val="0"/>
        <w:autoSpaceDE w:val="0"/>
        <w:autoSpaceDN w:val="0"/>
        <w:adjustRightInd w:val="0"/>
        <w:spacing w:after="0" w:line="240" w:lineRule="auto"/>
        <w:ind w:firstLine="708"/>
        <w:jc w:val="both"/>
        <w:rPr>
          <w:rFonts w:ascii="Times New Roman" w:eastAsia="Times New Roman" w:hAnsi="Times New Roman"/>
          <w:b/>
          <w:i/>
          <w:color w:val="000000"/>
          <w:sz w:val="24"/>
          <w:szCs w:val="24"/>
          <w:lang w:val="uk-UA" w:eastAsia="x-none"/>
        </w:rPr>
      </w:pPr>
    </w:p>
    <w:p w14:paraId="598FDB86" w14:textId="298414CD" w:rsidR="00686D2E" w:rsidRPr="00C14D02" w:rsidRDefault="00A7128F"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r w:rsidRPr="00C14D02">
        <w:rPr>
          <w:rFonts w:ascii="Times New Roman" w:eastAsia="Times New Roman" w:hAnsi="Times New Roman"/>
          <w:b/>
          <w:bCs/>
          <w:color w:val="000000"/>
          <w:sz w:val="24"/>
          <w:szCs w:val="24"/>
          <w:lang w:val="uk-UA" w:eastAsia="x-none"/>
        </w:rPr>
        <w:t>Комунальне некомерційне підприємство «</w:t>
      </w:r>
      <w:proofErr w:type="spellStart"/>
      <w:r w:rsidR="00B8388F" w:rsidRPr="00C14D02">
        <w:rPr>
          <w:rFonts w:ascii="Times New Roman" w:eastAsia="Times New Roman" w:hAnsi="Times New Roman"/>
          <w:b/>
          <w:bCs/>
          <w:color w:val="000000"/>
          <w:sz w:val="24"/>
          <w:szCs w:val="24"/>
          <w:lang w:val="uk-UA" w:eastAsia="x-none"/>
        </w:rPr>
        <w:t>Ярмолинецький</w:t>
      </w:r>
      <w:proofErr w:type="spellEnd"/>
      <w:r w:rsidR="00B8388F" w:rsidRPr="00C14D02">
        <w:rPr>
          <w:rFonts w:ascii="Times New Roman" w:eastAsia="Times New Roman" w:hAnsi="Times New Roman"/>
          <w:b/>
          <w:bCs/>
          <w:color w:val="000000"/>
          <w:sz w:val="24"/>
          <w:szCs w:val="24"/>
          <w:lang w:val="uk-UA" w:eastAsia="x-none"/>
        </w:rPr>
        <w:t xml:space="preserve"> ц</w:t>
      </w:r>
      <w:r w:rsidRPr="00C14D02">
        <w:rPr>
          <w:rFonts w:ascii="Times New Roman" w:eastAsia="Times New Roman" w:hAnsi="Times New Roman"/>
          <w:b/>
          <w:bCs/>
          <w:color w:val="000000"/>
          <w:sz w:val="24"/>
          <w:szCs w:val="24"/>
          <w:lang w:val="uk-UA" w:eastAsia="x-none"/>
        </w:rPr>
        <w:t>ентр первинної медико-санітарної допомоги»</w:t>
      </w:r>
      <w:r w:rsidR="00B8388F" w:rsidRPr="00C14D02">
        <w:rPr>
          <w:rFonts w:ascii="Times New Roman" w:eastAsia="Times New Roman" w:hAnsi="Times New Roman"/>
          <w:b/>
          <w:bCs/>
          <w:color w:val="000000"/>
          <w:sz w:val="24"/>
          <w:szCs w:val="24"/>
          <w:lang w:val="uk-UA" w:eastAsia="x-none"/>
        </w:rPr>
        <w:t xml:space="preserve"> </w:t>
      </w:r>
      <w:proofErr w:type="spellStart"/>
      <w:r w:rsidR="00B8388F" w:rsidRPr="00C14D02">
        <w:rPr>
          <w:rFonts w:ascii="Times New Roman" w:eastAsia="Times New Roman" w:hAnsi="Times New Roman"/>
          <w:b/>
          <w:bCs/>
          <w:color w:val="000000"/>
          <w:sz w:val="24"/>
          <w:szCs w:val="24"/>
          <w:lang w:val="uk-UA" w:eastAsia="x-none"/>
        </w:rPr>
        <w:t>Ярмолинецької</w:t>
      </w:r>
      <w:proofErr w:type="spellEnd"/>
      <w:r w:rsidR="00B8388F" w:rsidRPr="00C14D02">
        <w:rPr>
          <w:rFonts w:ascii="Times New Roman" w:eastAsia="Times New Roman" w:hAnsi="Times New Roman"/>
          <w:b/>
          <w:bCs/>
          <w:color w:val="000000"/>
          <w:sz w:val="24"/>
          <w:szCs w:val="24"/>
          <w:lang w:val="uk-UA" w:eastAsia="x-none"/>
        </w:rPr>
        <w:t xml:space="preserve"> селищної  ради Хмельницької області</w:t>
      </w:r>
      <w:r w:rsidR="007B3326" w:rsidRPr="00C14D02">
        <w:rPr>
          <w:rFonts w:ascii="Times New Roman" w:eastAsia="Times New Roman" w:hAnsi="Times New Roman"/>
          <w:b/>
          <w:bCs/>
          <w:color w:val="000000"/>
          <w:sz w:val="24"/>
          <w:szCs w:val="24"/>
          <w:lang w:val="uk-UA" w:eastAsia="x-none"/>
        </w:rPr>
        <w:t>,</w:t>
      </w:r>
      <w:r w:rsidR="003B41D3" w:rsidRPr="00C14D02">
        <w:rPr>
          <w:rFonts w:ascii="Times New Roman" w:eastAsia="Times New Roman" w:hAnsi="Times New Roman"/>
          <w:color w:val="000000"/>
          <w:sz w:val="24"/>
          <w:szCs w:val="24"/>
          <w:lang w:val="uk-UA" w:eastAsia="x-none"/>
        </w:rPr>
        <w:t xml:space="preserve"> </w:t>
      </w:r>
      <w:r w:rsidR="00113088" w:rsidRPr="00C14D02">
        <w:rPr>
          <w:rFonts w:ascii="Times New Roman" w:eastAsia="Times New Roman" w:hAnsi="Times New Roman"/>
          <w:color w:val="000000"/>
          <w:sz w:val="24"/>
          <w:szCs w:val="24"/>
          <w:lang w:val="uk-UA" w:eastAsia="x-none"/>
        </w:rPr>
        <w:t xml:space="preserve">в особі </w:t>
      </w:r>
      <w:r w:rsidR="00B8388F" w:rsidRPr="00C14D02">
        <w:rPr>
          <w:rFonts w:ascii="Times New Roman" w:eastAsia="Times New Roman" w:hAnsi="Times New Roman"/>
          <w:color w:val="000000"/>
          <w:sz w:val="24"/>
          <w:szCs w:val="24"/>
          <w:lang w:val="uk-UA" w:eastAsia="x-none"/>
        </w:rPr>
        <w:t>директора Кривої Надії Михайлівни</w:t>
      </w:r>
      <w:r w:rsidR="00113088" w:rsidRPr="00C14D02">
        <w:rPr>
          <w:rFonts w:ascii="Times New Roman" w:eastAsia="Times New Roman" w:hAnsi="Times New Roman"/>
          <w:color w:val="000000"/>
          <w:sz w:val="24"/>
          <w:szCs w:val="24"/>
          <w:lang w:val="uk-UA" w:eastAsia="x-none"/>
        </w:rPr>
        <w:t xml:space="preserve">, </w:t>
      </w:r>
      <w:r w:rsidR="003B41D3" w:rsidRPr="00C14D02">
        <w:rPr>
          <w:rFonts w:ascii="Times New Roman" w:eastAsia="Times New Roman" w:hAnsi="Times New Roman"/>
          <w:color w:val="000000"/>
          <w:sz w:val="24"/>
          <w:szCs w:val="24"/>
          <w:lang w:val="uk-UA" w:eastAsia="x-none"/>
        </w:rPr>
        <w:t xml:space="preserve">що діє на підставі </w:t>
      </w:r>
      <w:r w:rsidR="00B8388F" w:rsidRPr="00C14D02">
        <w:rPr>
          <w:rFonts w:ascii="Times New Roman" w:eastAsia="Times New Roman" w:hAnsi="Times New Roman"/>
          <w:color w:val="000000"/>
          <w:sz w:val="24"/>
          <w:szCs w:val="24"/>
          <w:lang w:val="uk-UA" w:eastAsia="x-none"/>
        </w:rPr>
        <w:t>Статуту</w:t>
      </w:r>
      <w:r w:rsidR="003B41D3"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Покупець), з однієї сторони, та</w:t>
      </w:r>
      <w:r w:rsidR="00A92781" w:rsidRPr="00C14D02">
        <w:rPr>
          <w:rFonts w:ascii="Times New Roman" w:eastAsia="Times New Roman" w:hAnsi="Times New Roman"/>
          <w:b/>
          <w:color w:val="000000"/>
          <w:sz w:val="24"/>
          <w:szCs w:val="24"/>
          <w:lang w:val="uk-UA" w:eastAsia="x-none"/>
        </w:rPr>
        <w:t xml:space="preserve"> </w:t>
      </w:r>
      <w:r w:rsidR="001E7FFA">
        <w:rPr>
          <w:rFonts w:ascii="Times New Roman" w:hAnsi="Times New Roman"/>
          <w:b/>
          <w:bCs/>
          <w:sz w:val="24"/>
          <w:szCs w:val="24"/>
          <w:shd w:val="clear" w:color="auto" w:fill="FFFFFF"/>
          <w:lang w:val="uk-UA"/>
        </w:rPr>
        <w:t>____________________________________________________________________</w:t>
      </w:r>
      <w:r w:rsidR="008F0C08" w:rsidRPr="00C14D02">
        <w:rPr>
          <w:rFonts w:ascii="Times New Roman" w:eastAsia="Times New Roman" w:hAnsi="Times New Roman"/>
          <w:b/>
          <w:color w:val="000000"/>
          <w:sz w:val="24"/>
          <w:szCs w:val="24"/>
          <w:lang w:val="uk-UA" w:eastAsia="x-none"/>
        </w:rPr>
        <w:t xml:space="preserve">, </w:t>
      </w:r>
      <w:r w:rsidR="00C14D02" w:rsidRPr="001E7FFA">
        <w:rPr>
          <w:rFonts w:ascii="Times New Roman" w:hAnsi="Times New Roman"/>
          <w:sz w:val="24"/>
          <w:szCs w:val="24"/>
          <w:lang w:val="uk-UA"/>
        </w:rPr>
        <w:t xml:space="preserve">в особі </w:t>
      </w:r>
      <w:r w:rsidR="001E7FFA">
        <w:rPr>
          <w:rFonts w:ascii="Times New Roman" w:hAnsi="Times New Roman"/>
          <w:sz w:val="24"/>
          <w:szCs w:val="24"/>
          <w:lang w:val="uk-UA"/>
        </w:rPr>
        <w:t>__________________________________</w:t>
      </w:r>
      <w:r w:rsidR="00C14D02" w:rsidRPr="001E7FFA">
        <w:rPr>
          <w:rFonts w:ascii="Times New Roman" w:hAnsi="Times New Roman"/>
          <w:sz w:val="24"/>
          <w:szCs w:val="24"/>
          <w:lang w:val="uk-UA"/>
        </w:rPr>
        <w:t xml:space="preserve"> - що діє на підставі </w:t>
      </w:r>
      <w:r w:rsidR="001E7FFA">
        <w:rPr>
          <w:rFonts w:ascii="Times New Roman" w:hAnsi="Times New Roman"/>
          <w:sz w:val="24"/>
          <w:szCs w:val="24"/>
          <w:lang w:val="uk-UA"/>
        </w:rPr>
        <w:t>________________________________</w:t>
      </w:r>
      <w:r w:rsidR="00C14D02" w:rsidRPr="00C14D02">
        <w:rPr>
          <w:rFonts w:ascii="Times New Roman" w:eastAsia="Times New Roman" w:hAnsi="Times New Roman"/>
          <w:color w:val="000000"/>
          <w:sz w:val="24"/>
          <w:szCs w:val="24"/>
          <w:lang w:val="uk-UA" w:eastAsia="x-none"/>
        </w:rPr>
        <w:t xml:space="preserve"> </w:t>
      </w:r>
      <w:r w:rsidR="00686D2E" w:rsidRPr="00C14D02">
        <w:rPr>
          <w:rFonts w:ascii="Times New Roman" w:eastAsia="Times New Roman" w:hAnsi="Times New Roman"/>
          <w:color w:val="000000"/>
          <w:sz w:val="24"/>
          <w:szCs w:val="24"/>
          <w:lang w:val="uk-UA" w:eastAsia="x-none"/>
        </w:rPr>
        <w:t>(далі – Постачальник), з іншої сторони, разом – Сторони, уклали цей договір про таке (далі – Договір):</w:t>
      </w:r>
    </w:p>
    <w:p w14:paraId="041669C3" w14:textId="77777777" w:rsidR="00881D87" w:rsidRPr="00C14D02" w:rsidRDefault="00881D87" w:rsidP="00C14D0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p>
    <w:p w14:paraId="7EE58E86" w14:textId="77777777" w:rsidR="00686D2E" w:rsidRPr="00C14D02" w:rsidRDefault="00686D2E" w:rsidP="00C14D02">
      <w:pPr>
        <w:numPr>
          <w:ilvl w:val="0"/>
          <w:numId w:val="1"/>
        </w:numPr>
        <w:spacing w:after="0" w:line="240" w:lineRule="auto"/>
        <w:ind w:left="0"/>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ПРЕДМЕТ  ДОГОВОРУ</w:t>
      </w:r>
    </w:p>
    <w:p w14:paraId="4799ABA2" w14:textId="0E6E1F50" w:rsidR="00686D2E" w:rsidRPr="00C14D02" w:rsidRDefault="00686D2E" w:rsidP="00C14D02">
      <w:pPr>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1.1. </w:t>
      </w:r>
      <w:bookmarkStart w:id="0" w:name="_GoBack"/>
      <w:bookmarkEnd w:id="0"/>
      <w:r w:rsidRPr="00C14D02">
        <w:rPr>
          <w:rFonts w:ascii="Times New Roman" w:eastAsia="Times New Roman" w:hAnsi="Times New Roman"/>
          <w:color w:val="000000"/>
          <w:sz w:val="24"/>
          <w:szCs w:val="24"/>
          <w:lang w:val="uk-UA" w:eastAsia="ru-RU"/>
        </w:rPr>
        <w:t>Постачальник зобов’язується поставити та передати у власність Покупця товар за кодом</w:t>
      </w:r>
      <w:r w:rsidR="00C14D02">
        <w:rPr>
          <w:rFonts w:ascii="Times New Roman" w:hAnsi="Times New Roman"/>
          <w:sz w:val="24"/>
          <w:szCs w:val="24"/>
          <w:lang w:val="uk-UA"/>
        </w:rPr>
        <w:t>:</w:t>
      </w:r>
      <w:r w:rsidR="00EC5808" w:rsidRPr="00C14D02">
        <w:rPr>
          <w:rFonts w:ascii="Times New Roman" w:eastAsia="Times New Roman" w:hAnsi="Times New Roman"/>
          <w:color w:val="000000"/>
          <w:sz w:val="24"/>
          <w:szCs w:val="24"/>
          <w:lang w:val="uk-UA" w:eastAsia="ru-RU"/>
        </w:rPr>
        <w:t xml:space="preserve"> </w:t>
      </w:r>
      <w:r w:rsidR="001E7FFA">
        <w:rPr>
          <w:rFonts w:ascii="Times New Roman" w:hAnsi="Times New Roman"/>
          <w:bCs/>
          <w:color w:val="000000"/>
          <w:sz w:val="24"/>
          <w:szCs w:val="24"/>
          <w:bdr w:val="none" w:sz="0" w:space="0" w:color="auto" w:frame="1"/>
          <w:shd w:val="clear" w:color="auto" w:fill="FDFEFD"/>
          <w:lang w:val="uk-UA"/>
        </w:rPr>
        <w:t>_______________________________________________________________________________________</w:t>
      </w:r>
      <w:r w:rsidR="00F73873" w:rsidRPr="00C14D02">
        <w:rPr>
          <w:rFonts w:ascii="Times New Roman" w:hAnsi="Times New Roman"/>
          <w:bCs/>
          <w:color w:val="000000"/>
          <w:sz w:val="24"/>
          <w:szCs w:val="24"/>
          <w:bdr w:val="none" w:sz="0" w:space="0" w:color="auto" w:frame="1"/>
          <w:shd w:val="clear" w:color="auto" w:fill="FDFEFD"/>
          <w:lang w:val="uk-UA"/>
        </w:rPr>
        <w:t xml:space="preserve"> </w:t>
      </w:r>
      <w:r w:rsidRPr="00C14D02">
        <w:rPr>
          <w:rFonts w:ascii="Times New Roman" w:eastAsia="Times New Roman" w:hAnsi="Times New Roman"/>
          <w:color w:val="000000"/>
          <w:sz w:val="24"/>
          <w:szCs w:val="24"/>
          <w:lang w:val="uk-UA" w:eastAsia="ru-RU"/>
        </w:rPr>
        <w:t>, зазначений у Додатку №1 (Специфікація) до цього  Договору, а Покупець – прийняти та своєчасно оплатити такий товар.</w:t>
      </w:r>
    </w:p>
    <w:p w14:paraId="6D5A308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1.2. Найменування  товару:  Кількість та асортимент товару зазначені у Додатку №1 (Специфікації) та є невід’ємною частиною даного Договору.</w:t>
      </w:r>
    </w:p>
    <w:p w14:paraId="25929978" w14:textId="610855E7" w:rsidR="00881D87"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1.3. Обсяги закупівлі товарів можуть бути зменшені залежно від реального фінансування видатків та потреб Покупця.</w:t>
      </w:r>
    </w:p>
    <w:p w14:paraId="76BAB16A"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4935ADEF" w14:textId="77777777"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2. ЯКІСТЬ ТОВАРІВ</w:t>
      </w:r>
    </w:p>
    <w:p w14:paraId="2B5E791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2.1. Постачальник повинен поставити (передати) Покупцю товар,  який відповідає нормам і стандартам, законодавчо встановленим на території України.</w:t>
      </w:r>
    </w:p>
    <w:p w14:paraId="625894AA"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2.2. Товар повинен бути належним чином зареєстрований в Україні.</w:t>
      </w:r>
    </w:p>
    <w:p w14:paraId="7B4C1CC3" w14:textId="77777777" w:rsidR="00686D2E" w:rsidRPr="00C14D02" w:rsidRDefault="00686D2E" w:rsidP="00C14D02">
      <w:pPr>
        <w:tabs>
          <w:tab w:val="left" w:pos="2220"/>
        </w:tabs>
        <w:spacing w:after="0" w:line="240" w:lineRule="auto"/>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sz w:val="24"/>
          <w:szCs w:val="24"/>
          <w:lang w:val="uk-UA" w:eastAsia="ru-RU"/>
        </w:rPr>
        <w:t xml:space="preserve">            </w:t>
      </w:r>
      <w:r w:rsidRPr="00C14D02">
        <w:rPr>
          <w:rFonts w:ascii="Times New Roman" w:eastAsia="Times New Roman" w:hAnsi="Times New Roman"/>
          <w:color w:val="000000"/>
          <w:sz w:val="24"/>
          <w:szCs w:val="24"/>
          <w:lang w:val="uk-UA" w:eastAsia="ru-RU"/>
        </w:rPr>
        <w:t>2.3. Товар поставляється транспортом Постачальника, на адресу вказану Покупцем. Постачання, завантажувально-розвантажувальні роботи здійснюються за рахунок Постачальника.</w:t>
      </w:r>
    </w:p>
    <w:p w14:paraId="31F87155"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2.4. 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w:t>
      </w:r>
    </w:p>
    <w:p w14:paraId="23209389" w14:textId="77777777" w:rsidR="00686D2E"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термін</w:t>
      </w:r>
      <w:r w:rsidR="009733CD"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не більш 5 (п`ять) календарних днів.</w:t>
      </w:r>
    </w:p>
    <w:p w14:paraId="363297F6" w14:textId="17D45982" w:rsidR="00932A83" w:rsidRPr="00C14D02" w:rsidRDefault="00686D2E" w:rsidP="00C14D02">
      <w:pPr>
        <w:spacing w:after="0" w:line="240" w:lineRule="auto"/>
        <w:ind w:firstLine="708"/>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2.6. У разі виявлення будь-яких недоліків товару протягом трьох діб з моменту здійснення поставки, Покупець має право вимагати від Постачальника замінити товар на якісний протягом 7 (семи) календарних днів з моменту отримання відповідної претензії Покупця, а Постачальник зобов’язаний виконати такі вимоги, якщо не доведе, що недоліки товару стали наслідком неналежного зберігання товару Покупцем, або неналежного використання товару Покупцем.</w:t>
      </w:r>
    </w:p>
    <w:p w14:paraId="41C5DA9A" w14:textId="786086D8" w:rsidR="00304DE4"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3. ЦІНА  ДОГОВОРУ</w:t>
      </w:r>
    </w:p>
    <w:p w14:paraId="6B234836" w14:textId="067EA3E0" w:rsidR="009868B3" w:rsidRPr="00C14D02" w:rsidRDefault="00686D2E" w:rsidP="00C14D02">
      <w:pPr>
        <w:spacing w:after="0" w:line="240" w:lineRule="auto"/>
        <w:ind w:firstLine="709"/>
        <w:jc w:val="both"/>
        <w:rPr>
          <w:rFonts w:ascii="Times New Roman" w:eastAsia="Times New Roman" w:hAnsi="Times New Roman"/>
          <w:b/>
          <w:bCs/>
          <w:color w:val="000000"/>
          <w:sz w:val="24"/>
          <w:szCs w:val="24"/>
          <w:lang w:val="uk-UA" w:eastAsia="ru-RU"/>
        </w:rPr>
      </w:pPr>
      <w:r w:rsidRPr="00C14D02">
        <w:rPr>
          <w:rFonts w:ascii="Times New Roman" w:eastAsia="Times New Roman" w:hAnsi="Times New Roman"/>
          <w:color w:val="000000"/>
          <w:sz w:val="24"/>
          <w:szCs w:val="24"/>
          <w:lang w:val="uk-UA" w:eastAsia="ru-RU"/>
        </w:rPr>
        <w:t xml:space="preserve">3.1 Ціна цього Договору становить: </w:t>
      </w:r>
      <w:r w:rsidR="001E7FFA">
        <w:rPr>
          <w:rFonts w:ascii="Times New Roman" w:eastAsia="Times New Roman" w:hAnsi="Times New Roman"/>
          <w:b/>
          <w:bCs/>
          <w:i/>
          <w:iCs/>
          <w:color w:val="000000"/>
          <w:sz w:val="24"/>
          <w:szCs w:val="24"/>
          <w:lang w:val="uk-UA" w:eastAsia="ru-RU"/>
        </w:rPr>
        <w:t>______________________________________________________________</w:t>
      </w:r>
      <w:r w:rsidR="00D45CC7" w:rsidRPr="00C14D02">
        <w:rPr>
          <w:rFonts w:ascii="Times New Roman" w:eastAsia="Times New Roman" w:hAnsi="Times New Roman"/>
          <w:b/>
          <w:bCs/>
          <w:i/>
          <w:iCs/>
          <w:color w:val="000000"/>
          <w:sz w:val="24"/>
          <w:szCs w:val="24"/>
          <w:lang w:val="uk-UA" w:eastAsia="ru-RU"/>
        </w:rPr>
        <w:t>.</w:t>
      </w:r>
    </w:p>
    <w:p w14:paraId="4396328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3.2. В залежності від наявності фінансування на дану закупівлю ціна цього Договору може бути зменшена.</w:t>
      </w:r>
    </w:p>
    <w:p w14:paraId="7A8A2D79" w14:textId="3494EF38" w:rsidR="00CC36AA" w:rsidRPr="00C72376" w:rsidRDefault="00686D2E" w:rsidP="00C72376">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3.3. Ціни  за одиницю товару зазначені у Додатку №1 до цього Договору – Специфікації.</w:t>
      </w:r>
    </w:p>
    <w:p w14:paraId="7652DF68" w14:textId="77777777" w:rsidR="00881D87" w:rsidRPr="00C14D02" w:rsidRDefault="00686D2E" w:rsidP="00C14D02">
      <w:pPr>
        <w:spacing w:after="0" w:line="240" w:lineRule="auto"/>
        <w:ind w:firstLine="567"/>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4. ПОРЯДОК РОЗРАХУНКІВ</w:t>
      </w:r>
    </w:p>
    <w:p w14:paraId="221514F1" w14:textId="64517F6E" w:rsidR="00EF5A72" w:rsidRPr="00C14D02" w:rsidRDefault="00EF5A72" w:rsidP="00C14D02">
      <w:pPr>
        <w:spacing w:after="0" w:line="240" w:lineRule="auto"/>
        <w:ind w:firstLine="567"/>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t xml:space="preserve">4.1. </w:t>
      </w:r>
      <w:r w:rsidR="00D45CC7" w:rsidRPr="00C14D02">
        <w:rPr>
          <w:rFonts w:ascii="Times New Roman" w:eastAsia="Times New Roman" w:hAnsi="Times New Roman"/>
          <w:sz w:val="24"/>
          <w:szCs w:val="24"/>
          <w:lang w:val="uk-UA" w:eastAsia="ru-RU"/>
        </w:rPr>
        <w:t xml:space="preserve">Оплата за Товар здійснюється шляхом перерахування коштів на розрахунковий рахунок Постачальника за фактично отриманий товар згідно рахунків та накладної протягом </w:t>
      </w:r>
      <w:r w:rsidR="00D45CC7" w:rsidRPr="00C14D02">
        <w:rPr>
          <w:rFonts w:ascii="Times New Roman" w:eastAsia="Times New Roman" w:hAnsi="Times New Roman"/>
          <w:sz w:val="24"/>
          <w:szCs w:val="24"/>
          <w:lang w:val="uk-UA" w:eastAsia="ru-RU"/>
        </w:rPr>
        <w:lastRenderedPageBreak/>
        <w:t>30 днів (тридцяти) календарних днів з дати отримання Товару. У разі затримки фінансування розрахунок здійснюється протягом 30 (тридцяти) банківських днів з дати отримання Покупцем коштів на свій реєстраційний рахунок.</w:t>
      </w:r>
    </w:p>
    <w:p w14:paraId="1DD11A20" w14:textId="042CD479" w:rsidR="00316195" w:rsidRPr="00C14D02" w:rsidRDefault="00F262DB" w:rsidP="00C14D02">
      <w:pPr>
        <w:spacing w:after="0" w:line="240" w:lineRule="auto"/>
        <w:ind w:firstLine="709"/>
        <w:jc w:val="both"/>
        <w:rPr>
          <w:rFonts w:ascii="Times New Roman" w:eastAsia="Times New Roman" w:hAnsi="Times New Roman"/>
          <w:sz w:val="24"/>
          <w:szCs w:val="24"/>
          <w:lang w:val="uk-UA" w:eastAsia="ru-RU"/>
        </w:rPr>
      </w:pPr>
      <w:r w:rsidRPr="00C14D02">
        <w:rPr>
          <w:rFonts w:ascii="Times New Roman" w:eastAsia="Times New Roman" w:hAnsi="Times New Roman"/>
          <w:sz w:val="24"/>
          <w:szCs w:val="24"/>
          <w:lang w:val="uk-UA" w:eastAsia="ru-RU"/>
        </w:rPr>
        <w:t>4.2. При наявності у Покупця коштів на рахунку, оплата за Товар може здійснюватися протягом 5 календарних днів з дня виставлення Постачальником рахунку шляхом перерахування коштів на розрахунковий рахунок Постачальника на умовах 50% попередньої оплати Товару. Постачальник зобов’язується використати отриманий авансовий платіж на протязі дії договору, або повернути невикористану передплату протягом трьох календарних днів з дня такого прострочення.</w:t>
      </w:r>
    </w:p>
    <w:p w14:paraId="79E3F66B" w14:textId="77777777" w:rsidR="00BB3385" w:rsidRPr="00C14D02" w:rsidRDefault="00686D2E" w:rsidP="00C14D02">
      <w:pPr>
        <w:widowControl w:val="0"/>
        <w:spacing w:after="0" w:line="240" w:lineRule="auto"/>
        <w:ind w:firstLine="567"/>
        <w:jc w:val="center"/>
        <w:rPr>
          <w:rFonts w:ascii="Times New Roman" w:eastAsia="Times New Roman" w:hAnsi="Times New Roman"/>
          <w:b/>
          <w:color w:val="000000"/>
          <w:sz w:val="24"/>
          <w:szCs w:val="24"/>
          <w:lang w:val="uk-UA" w:eastAsia="x-none"/>
        </w:rPr>
      </w:pPr>
      <w:r w:rsidRPr="00C14D02">
        <w:rPr>
          <w:rFonts w:ascii="Times New Roman" w:eastAsia="Times New Roman" w:hAnsi="Times New Roman"/>
          <w:b/>
          <w:color w:val="000000"/>
          <w:sz w:val="24"/>
          <w:szCs w:val="24"/>
          <w:lang w:val="x-none" w:eastAsia="x-none"/>
        </w:rPr>
        <w:t>5. ПОСТАВКА ТОВАРІВ</w:t>
      </w:r>
    </w:p>
    <w:p w14:paraId="39715AF0" w14:textId="7C6F3D0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5.1. </w:t>
      </w:r>
      <w:r w:rsidR="00B07491" w:rsidRPr="00C14D02">
        <w:rPr>
          <w:rFonts w:ascii="Times New Roman" w:eastAsia="Times New Roman" w:hAnsi="Times New Roman"/>
          <w:color w:val="000000"/>
          <w:sz w:val="24"/>
          <w:szCs w:val="24"/>
          <w:lang w:val="uk-UA" w:eastAsia="ru-RU"/>
        </w:rPr>
        <w:t xml:space="preserve">Поставка товару здійснюється до кімнат зберігання розташованих за </w:t>
      </w:r>
      <w:r w:rsidR="00F262DB" w:rsidRPr="00C14D02">
        <w:rPr>
          <w:rFonts w:ascii="Times New Roman" w:eastAsia="Times New Roman" w:hAnsi="Times New Roman"/>
          <w:color w:val="000000"/>
          <w:sz w:val="24"/>
          <w:szCs w:val="24"/>
          <w:lang w:val="uk-UA" w:eastAsia="ru-RU"/>
        </w:rPr>
        <w:t>адресую</w:t>
      </w:r>
      <w:r w:rsidR="00B07491" w:rsidRPr="00C14D02">
        <w:rPr>
          <w:rFonts w:ascii="Times New Roman" w:eastAsia="Times New Roman" w:hAnsi="Times New Roman"/>
          <w:color w:val="000000"/>
          <w:sz w:val="24"/>
          <w:szCs w:val="24"/>
          <w:lang w:val="uk-UA" w:eastAsia="ru-RU"/>
        </w:rPr>
        <w:t xml:space="preserve"> лікувального закладу згідно заявок Покупця на протязі 5 календарних днів з моменту подачі заявки.</w:t>
      </w:r>
    </w:p>
    <w:p w14:paraId="4CBA6A99"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5.2. Товар постачається за рахунок Постачальника.</w:t>
      </w:r>
    </w:p>
    <w:p w14:paraId="26985F6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5.3. 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Покупцем в день поставки під час фактичної передачі товару у відповідності до накладної на Товар.</w:t>
      </w:r>
    </w:p>
    <w:p w14:paraId="3E8FC004" w14:textId="77777777" w:rsidR="00BB3385"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5.4. Постачальник разом з продукцією надає Покупцю документи згідно вимог діючого законодавства.</w:t>
      </w:r>
    </w:p>
    <w:p w14:paraId="2BC620A3"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6. ПРАВА ТА ОБОВ’ЯЗКИ СТОРІН</w:t>
      </w:r>
    </w:p>
    <w:p w14:paraId="6ADED61E" w14:textId="77777777" w:rsidR="00686D2E" w:rsidRPr="00C14D02" w:rsidRDefault="00686D2E" w:rsidP="00C14D02">
      <w:pPr>
        <w:tabs>
          <w:tab w:val="left" w:pos="3675"/>
        </w:tabs>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 Покупець зобов’язаний:</w:t>
      </w:r>
      <w:r w:rsidRPr="00C14D02">
        <w:rPr>
          <w:rFonts w:ascii="Times New Roman" w:eastAsia="Times New Roman" w:hAnsi="Times New Roman"/>
          <w:color w:val="000000"/>
          <w:sz w:val="24"/>
          <w:szCs w:val="24"/>
          <w:lang w:val="uk-UA" w:eastAsia="ru-RU"/>
        </w:rPr>
        <w:tab/>
        <w:t xml:space="preserve"> </w:t>
      </w:r>
    </w:p>
    <w:p w14:paraId="01C932F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6.1.1. Своєчасно та в повному обсязі сплачувати за поставлений  товар.</w:t>
      </w:r>
    </w:p>
    <w:p w14:paraId="1EB5D19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6.1.2. Приймати поставлений товар відповідно до умов Договору.</w:t>
      </w:r>
    </w:p>
    <w:p w14:paraId="4035E1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 Покупець має право:</w:t>
      </w:r>
    </w:p>
    <w:p w14:paraId="6E0788B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6.2.1. Достроково розірвати цей Договір у разі невиконання зобов’язань Постачальником, повідомивши про це його у термін 10 календарних днів.</w:t>
      </w:r>
    </w:p>
    <w:p w14:paraId="32158C68"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6.2.2. Контролювати поставку товарів у терміни, встановлені цим Договором.</w:t>
      </w:r>
    </w:p>
    <w:p w14:paraId="7FB85236"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5D36D90D"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 Постачальник зобов’язаний:</w:t>
      </w:r>
    </w:p>
    <w:p w14:paraId="1C31B63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6.3.1. Забезпечити поставку товарів  у терміни, вказані у п.5.1. цього Договору.</w:t>
      </w:r>
    </w:p>
    <w:p w14:paraId="3A293F4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6.3.2. Забезпечити поставку товарів, якість яких відповідає умовам, установленим розділом 2 цього Договору.</w:t>
      </w:r>
    </w:p>
    <w:p w14:paraId="5B6DE0C2"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6.3.3. Поставити товар в кількості та на умовах, визначених в даному договорі та нести витрати пов’язані з передачею товару.</w:t>
      </w:r>
    </w:p>
    <w:p w14:paraId="21545B6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6.3.4. Усунути недоліки товару відповідно до умов даного договору.</w:t>
      </w:r>
    </w:p>
    <w:p w14:paraId="3C42571B"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 Постачальник має право:</w:t>
      </w:r>
    </w:p>
    <w:p w14:paraId="5814697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221FF9F1"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3FC44CFF" w14:textId="77777777" w:rsidR="0069395A"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у термін 10 календарних днів. </w:t>
      </w:r>
    </w:p>
    <w:p w14:paraId="5DA56705" w14:textId="77777777" w:rsidR="00EC5808" w:rsidRPr="00C14D02" w:rsidRDefault="00EC5808" w:rsidP="00C14D02">
      <w:pPr>
        <w:spacing w:after="0" w:line="240" w:lineRule="auto"/>
        <w:ind w:firstLine="709"/>
        <w:jc w:val="both"/>
        <w:rPr>
          <w:rFonts w:ascii="Times New Roman" w:eastAsia="Times New Roman" w:hAnsi="Times New Roman"/>
          <w:color w:val="000000"/>
          <w:sz w:val="24"/>
          <w:szCs w:val="24"/>
          <w:lang w:val="uk-UA" w:eastAsia="ru-RU"/>
        </w:rPr>
      </w:pPr>
    </w:p>
    <w:p w14:paraId="68CAA02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7. ВІДПОВІДАЛЬНІСТЬ  СТОРІН</w:t>
      </w:r>
    </w:p>
    <w:p w14:paraId="40702B34"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363499" w14:textId="77777777" w:rsidR="00686D2E" w:rsidRPr="00C14D02" w:rsidRDefault="002B7695" w:rsidP="00C14D02">
      <w:pPr>
        <w:tabs>
          <w:tab w:val="left" w:pos="360"/>
        </w:tabs>
        <w:spacing w:after="0" w:line="240" w:lineRule="auto"/>
        <w:ind w:firstLine="540"/>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w:t>
      </w:r>
      <w:r w:rsidR="00686D2E" w:rsidRPr="00C14D02">
        <w:rPr>
          <w:rFonts w:ascii="Times New Roman" w:eastAsia="Times New Roman" w:hAnsi="Times New Roman"/>
          <w:color w:val="000000"/>
          <w:sz w:val="24"/>
          <w:szCs w:val="24"/>
          <w:lang w:val="uk-UA" w:eastAsia="ru-RU"/>
        </w:rPr>
        <w:t>7.2. У разі невиконання Постачальником взятих на себе зобов‘я</w:t>
      </w:r>
      <w:r w:rsidRPr="00C14D02">
        <w:rPr>
          <w:rFonts w:ascii="Times New Roman" w:eastAsia="Times New Roman" w:hAnsi="Times New Roman"/>
          <w:color w:val="000000"/>
          <w:sz w:val="24"/>
          <w:szCs w:val="24"/>
          <w:lang w:val="uk-UA" w:eastAsia="ru-RU"/>
        </w:rPr>
        <w:t xml:space="preserve">зань з поставки Товару </w:t>
      </w:r>
      <w:r w:rsidR="00686D2E" w:rsidRPr="00C14D02">
        <w:rPr>
          <w:rFonts w:ascii="Times New Roman" w:eastAsia="Times New Roman" w:hAnsi="Times New Roman"/>
          <w:color w:val="000000"/>
          <w:sz w:val="24"/>
          <w:szCs w:val="24"/>
          <w:lang w:val="uk-UA" w:eastAsia="ru-RU"/>
        </w:rPr>
        <w:t xml:space="preserve">у терміни, зазначені у Специфікаціях до даного Договору, останній сплачує пеню у розмірі  0,1%  від вартості непоставленого або недопоставленого Товару за кожен день прострочення. </w:t>
      </w:r>
    </w:p>
    <w:p w14:paraId="13971528" w14:textId="7335315B" w:rsidR="00C14D02"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7.3. Сплата пені не звільняє винну Сторону від виконання покладених на неї зобов’язань.</w:t>
      </w:r>
    </w:p>
    <w:p w14:paraId="24B8C866" w14:textId="77777777" w:rsidR="00C72376" w:rsidRDefault="00C72376" w:rsidP="00C14D02">
      <w:pPr>
        <w:spacing w:after="0" w:line="240" w:lineRule="auto"/>
        <w:ind w:firstLine="709"/>
        <w:jc w:val="center"/>
        <w:rPr>
          <w:rFonts w:ascii="Times New Roman" w:eastAsia="Times New Roman" w:hAnsi="Times New Roman"/>
          <w:b/>
          <w:color w:val="000000"/>
          <w:sz w:val="24"/>
          <w:szCs w:val="24"/>
          <w:lang w:val="uk-UA" w:eastAsia="ru-RU"/>
        </w:rPr>
      </w:pPr>
    </w:p>
    <w:p w14:paraId="2C0CD5A6" w14:textId="50A9FF6D"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lastRenderedPageBreak/>
        <w:t>8</w:t>
      </w:r>
      <w:r w:rsidR="00686D2E" w:rsidRPr="00C14D02">
        <w:rPr>
          <w:rFonts w:ascii="Times New Roman" w:eastAsia="Times New Roman" w:hAnsi="Times New Roman"/>
          <w:b/>
          <w:color w:val="000000"/>
          <w:sz w:val="24"/>
          <w:szCs w:val="24"/>
          <w:lang w:val="uk-UA" w:eastAsia="ru-RU"/>
        </w:rPr>
        <w:t>. ВИРІШЕННЯ  СПОРІВ</w:t>
      </w:r>
    </w:p>
    <w:p w14:paraId="036D14D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14:paraId="0AC5B6FB"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8</w:t>
      </w:r>
      <w:r w:rsidR="00686D2E" w:rsidRPr="00C14D02">
        <w:rPr>
          <w:rFonts w:ascii="Times New Roman" w:eastAsia="Times New Roman" w:hAnsi="Times New Roman"/>
          <w:color w:val="000000"/>
          <w:sz w:val="24"/>
          <w:szCs w:val="24"/>
          <w:lang w:val="uk-UA" w:eastAsia="ru-RU"/>
        </w:rPr>
        <w:t>.2. У разі недосягнення Сторонами згоди спори (розбіжності) вирішуються у судовому порядку.</w:t>
      </w:r>
    </w:p>
    <w:p w14:paraId="5E096F1B" w14:textId="77777777" w:rsidR="002B7695" w:rsidRPr="00C14D02" w:rsidRDefault="00A909E8"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9</w:t>
      </w:r>
      <w:r w:rsidR="00686D2E" w:rsidRPr="00C14D02">
        <w:rPr>
          <w:rFonts w:ascii="Times New Roman" w:eastAsia="Times New Roman" w:hAnsi="Times New Roman"/>
          <w:b/>
          <w:color w:val="000000"/>
          <w:sz w:val="24"/>
          <w:szCs w:val="24"/>
          <w:lang w:val="uk-UA" w:eastAsia="ru-RU"/>
        </w:rPr>
        <w:t>. ТЕРМІН ДІЇ  ДОГОВОРУ</w:t>
      </w:r>
    </w:p>
    <w:p w14:paraId="2AF85A4B" w14:textId="7FFAF580" w:rsidR="00A909E8"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 xml:space="preserve">.1. </w:t>
      </w:r>
      <w:r w:rsidRPr="00C14D02">
        <w:rPr>
          <w:rFonts w:ascii="Times New Roman" w:eastAsia="Times New Roman" w:hAnsi="Times New Roman"/>
          <w:color w:val="000000"/>
          <w:sz w:val="24"/>
          <w:szCs w:val="24"/>
          <w:lang w:val="uk-UA" w:eastAsia="ru-RU"/>
        </w:rPr>
        <w:t xml:space="preserve">Цей договір набирає чинності з дня його підписання та діє до </w:t>
      </w:r>
      <w:r w:rsidR="005515BC" w:rsidRPr="00C14D02">
        <w:rPr>
          <w:rFonts w:ascii="Times New Roman" w:eastAsia="Times New Roman" w:hAnsi="Times New Roman"/>
          <w:color w:val="000000"/>
          <w:sz w:val="24"/>
          <w:szCs w:val="24"/>
          <w:lang w:val="uk-UA" w:eastAsia="ru-RU"/>
        </w:rPr>
        <w:t>31.12.202</w:t>
      </w:r>
      <w:r w:rsidR="00D13292">
        <w:rPr>
          <w:rFonts w:ascii="Times New Roman" w:eastAsia="Times New Roman" w:hAnsi="Times New Roman"/>
          <w:color w:val="000000"/>
          <w:sz w:val="24"/>
          <w:szCs w:val="24"/>
          <w:lang w:val="uk-UA" w:eastAsia="ru-RU"/>
        </w:rPr>
        <w:t>4</w:t>
      </w:r>
      <w:r w:rsidR="005515BC" w:rsidRPr="00C14D02">
        <w:rPr>
          <w:rFonts w:ascii="Times New Roman" w:eastAsia="Times New Roman" w:hAnsi="Times New Roman"/>
          <w:color w:val="000000"/>
          <w:sz w:val="24"/>
          <w:szCs w:val="24"/>
          <w:lang w:val="uk-UA" w:eastAsia="ru-RU"/>
        </w:rPr>
        <w:t xml:space="preserve"> року</w:t>
      </w:r>
      <w:r w:rsidR="001819BC" w:rsidRPr="00C14D02">
        <w:rPr>
          <w:rFonts w:ascii="Times New Roman" w:eastAsia="Times New Roman" w:hAnsi="Times New Roman"/>
          <w:color w:val="000000"/>
          <w:sz w:val="24"/>
          <w:szCs w:val="24"/>
          <w:lang w:val="uk-UA" w:eastAsia="ru-RU"/>
        </w:rPr>
        <w:t xml:space="preserve">, </w:t>
      </w:r>
      <w:r w:rsidRPr="00C14D02">
        <w:rPr>
          <w:rFonts w:ascii="Times New Roman" w:eastAsia="Times New Roman" w:hAnsi="Times New Roman"/>
          <w:color w:val="000000"/>
          <w:sz w:val="24"/>
          <w:szCs w:val="24"/>
          <w:lang w:val="uk-UA" w:eastAsia="ru-RU"/>
        </w:rPr>
        <w:t>а в частині оплати за поставку товару – до повного виконання сторонами узятих на себе зобов’язань. Строк дії цього договору може бути продовжений за згодою сторін.</w:t>
      </w:r>
    </w:p>
    <w:p w14:paraId="14ACAFEA" w14:textId="77777777" w:rsidR="00686D2E" w:rsidRPr="00C14D02" w:rsidRDefault="00A909E8"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9</w:t>
      </w:r>
      <w:r w:rsidR="00686D2E" w:rsidRPr="00C14D02">
        <w:rPr>
          <w:rFonts w:ascii="Times New Roman" w:eastAsia="Times New Roman" w:hAnsi="Times New Roman"/>
          <w:color w:val="000000"/>
          <w:sz w:val="24"/>
          <w:szCs w:val="24"/>
          <w:lang w:val="uk-UA" w:eastAsia="ru-RU"/>
        </w:rPr>
        <w:t>.2. Цей Договір укладається і підписується у 2 (двох) примірниках, що мають однакову юридичну силу, по одному для кожної із сторін.</w:t>
      </w:r>
    </w:p>
    <w:p w14:paraId="3FE54E1E" w14:textId="77777777" w:rsidR="00B9563B" w:rsidRPr="00C14D02" w:rsidRDefault="00B9563B" w:rsidP="00C14D02">
      <w:pPr>
        <w:spacing w:after="0" w:line="240" w:lineRule="auto"/>
        <w:ind w:firstLine="709"/>
        <w:jc w:val="both"/>
        <w:rPr>
          <w:rFonts w:ascii="Times New Roman" w:eastAsia="Times New Roman" w:hAnsi="Times New Roman"/>
          <w:color w:val="000000"/>
          <w:sz w:val="24"/>
          <w:szCs w:val="24"/>
          <w:lang w:val="uk-UA" w:eastAsia="ru-RU"/>
        </w:rPr>
      </w:pPr>
    </w:p>
    <w:p w14:paraId="5AF2B1E2" w14:textId="76C2CA3C" w:rsidR="002B769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0</w:t>
      </w:r>
      <w:r w:rsidRPr="00C14D02">
        <w:rPr>
          <w:rFonts w:ascii="Times New Roman" w:eastAsia="Times New Roman" w:hAnsi="Times New Roman"/>
          <w:b/>
          <w:color w:val="000000"/>
          <w:sz w:val="24"/>
          <w:szCs w:val="24"/>
          <w:lang w:val="uk-UA" w:eastAsia="ru-RU"/>
        </w:rPr>
        <w:t>. ІНШІ  УМОВИ</w:t>
      </w:r>
    </w:p>
    <w:p w14:paraId="2B9F14E7"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.1. Дія Договору припиняється:</w:t>
      </w:r>
    </w:p>
    <w:p w14:paraId="10F1A7AE"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повним виконанням Сторонами своїх зобов’язань за цим Договором;</w:t>
      </w:r>
    </w:p>
    <w:p w14:paraId="21BA75CF"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за згодою Сторін;</w:t>
      </w:r>
    </w:p>
    <w:p w14:paraId="0946578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з інших підстав, передбачених чинним законодавством України.</w:t>
      </w:r>
    </w:p>
    <w:p w14:paraId="6A97800C"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.2. Сторони мають право зменшити кількість товару та загальну вартість Договору залежно від реального фінансування видатків. У такому разі Сторони вносять зміни до Договору.</w:t>
      </w:r>
    </w:p>
    <w:p w14:paraId="51182F30" w14:textId="77777777"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0</w:t>
      </w:r>
      <w:r w:rsidRPr="00C14D02">
        <w:rPr>
          <w:rFonts w:ascii="Times New Roman" w:eastAsia="Times New Roman" w:hAnsi="Times New Roman"/>
          <w:color w:val="000000"/>
          <w:sz w:val="24"/>
          <w:szCs w:val="24"/>
          <w:lang w:val="uk-UA" w:eastAsia="ru-RU"/>
        </w:rPr>
        <w:t>.3. Жодна із Сторін не має права передавати права та обов’язки за цим Договором третій особі без отримання письмової згоди іншої Сторони.</w:t>
      </w:r>
    </w:p>
    <w:p w14:paraId="16156B0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8E375"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5FAE482"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1D235F"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9E2CCAD"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D2E888"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388BC88" w14:textId="2BAB8B91"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EE7218" w14:textId="4B56E4BC" w:rsidR="00B66AF0"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4D02">
        <w:rPr>
          <w:rFonts w:ascii="Times New Roman" w:eastAsia="Times New Roman" w:hAnsi="Times New Roman"/>
          <w:color w:val="000000"/>
          <w:sz w:val="24"/>
          <w:szCs w:val="24"/>
          <w:lang w:val="uk-UA" w:eastAsia="ru-RU"/>
        </w:rPr>
        <w:t>Platts</w:t>
      </w:r>
      <w:proofErr w:type="spellEnd"/>
      <w:r w:rsidRPr="00C14D0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B5E63E" w14:textId="77777777"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lastRenderedPageBreak/>
        <w:t>8) зміни умов у зв’язку із застосуванням положень частини шостої статті 41 Закону.</w:t>
      </w:r>
    </w:p>
    <w:p w14:paraId="34565C77" w14:textId="614ECCCF" w:rsidR="00D45CC7" w:rsidRPr="00C14D02" w:rsidRDefault="00D45CC7"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C8444C" w14:textId="30705CB5" w:rsidR="00D45CC7" w:rsidRDefault="007B3326"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10.5.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465E8914" w14:textId="77777777" w:rsidR="00C14D02" w:rsidRPr="00C14D02" w:rsidRDefault="00C14D02" w:rsidP="00C14D02">
      <w:pPr>
        <w:spacing w:after="0" w:line="240" w:lineRule="auto"/>
        <w:ind w:firstLine="709"/>
        <w:jc w:val="both"/>
        <w:rPr>
          <w:rFonts w:ascii="Times New Roman" w:eastAsia="Times New Roman" w:hAnsi="Times New Roman"/>
          <w:color w:val="000000"/>
          <w:sz w:val="24"/>
          <w:szCs w:val="24"/>
          <w:lang w:val="uk-UA" w:eastAsia="ru-RU"/>
        </w:rPr>
      </w:pPr>
    </w:p>
    <w:p w14:paraId="27D734AF" w14:textId="77777777" w:rsidR="00BB3385"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A909E8" w:rsidRPr="00C14D02">
        <w:rPr>
          <w:rFonts w:ascii="Times New Roman" w:eastAsia="Times New Roman" w:hAnsi="Times New Roman"/>
          <w:b/>
          <w:color w:val="000000"/>
          <w:sz w:val="24"/>
          <w:szCs w:val="24"/>
          <w:lang w:val="uk-UA" w:eastAsia="ru-RU"/>
        </w:rPr>
        <w:t>1</w:t>
      </w:r>
      <w:r w:rsidRPr="00C14D02">
        <w:rPr>
          <w:rFonts w:ascii="Times New Roman" w:eastAsia="Times New Roman" w:hAnsi="Times New Roman"/>
          <w:b/>
          <w:color w:val="000000"/>
          <w:sz w:val="24"/>
          <w:szCs w:val="24"/>
          <w:lang w:val="uk-UA" w:eastAsia="ru-RU"/>
        </w:rPr>
        <w:t>. ДОДАТКИ  ДО  ДОГОВОРУ</w:t>
      </w:r>
    </w:p>
    <w:p w14:paraId="060CD4CD" w14:textId="59F3B588" w:rsidR="00686D2E" w:rsidRPr="00C14D02" w:rsidRDefault="00686D2E" w:rsidP="00C14D02">
      <w:pPr>
        <w:spacing w:after="0" w:line="240" w:lineRule="auto"/>
        <w:ind w:firstLine="709"/>
        <w:jc w:val="both"/>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1</w:t>
      </w:r>
      <w:r w:rsidR="00A909E8" w:rsidRPr="00C14D02">
        <w:rPr>
          <w:rFonts w:ascii="Times New Roman" w:eastAsia="Times New Roman" w:hAnsi="Times New Roman"/>
          <w:color w:val="000000"/>
          <w:sz w:val="24"/>
          <w:szCs w:val="24"/>
          <w:lang w:val="uk-UA" w:eastAsia="ru-RU"/>
        </w:rPr>
        <w:t>1</w:t>
      </w:r>
      <w:r w:rsidRPr="00C14D02">
        <w:rPr>
          <w:rFonts w:ascii="Times New Roman" w:eastAsia="Times New Roman" w:hAnsi="Times New Roman"/>
          <w:color w:val="000000"/>
          <w:sz w:val="24"/>
          <w:szCs w:val="24"/>
          <w:lang w:val="uk-UA" w:eastAsia="ru-RU"/>
        </w:rPr>
        <w:t xml:space="preserve">.1. Невід’ємною частиною цього Договору є  Додаток №1 (Специфікація). </w:t>
      </w:r>
    </w:p>
    <w:p w14:paraId="77E527C9" w14:textId="77777777" w:rsidR="00C14D02" w:rsidRDefault="00C14D02" w:rsidP="00C14D02">
      <w:pPr>
        <w:spacing w:after="0" w:line="240" w:lineRule="auto"/>
        <w:rPr>
          <w:rFonts w:ascii="Times New Roman" w:eastAsia="Times New Roman" w:hAnsi="Times New Roman"/>
          <w:color w:val="000000"/>
          <w:sz w:val="24"/>
          <w:szCs w:val="24"/>
          <w:lang w:val="uk-UA" w:eastAsia="ru-RU"/>
        </w:rPr>
      </w:pPr>
    </w:p>
    <w:p w14:paraId="4FAEF79D" w14:textId="2B311F3F" w:rsidR="00686D2E" w:rsidRPr="00C14D02" w:rsidRDefault="00686D2E" w:rsidP="00C14D02">
      <w:pPr>
        <w:spacing w:after="0" w:line="240" w:lineRule="auto"/>
        <w:ind w:firstLine="709"/>
        <w:jc w:val="center"/>
        <w:rPr>
          <w:rFonts w:ascii="Times New Roman" w:eastAsia="Times New Roman" w:hAnsi="Times New Roman"/>
          <w:b/>
          <w:color w:val="000000"/>
          <w:sz w:val="24"/>
          <w:szCs w:val="24"/>
          <w:lang w:val="uk-UA" w:eastAsia="ru-RU"/>
        </w:rPr>
      </w:pPr>
      <w:r w:rsidRPr="00C14D02">
        <w:rPr>
          <w:rFonts w:ascii="Times New Roman" w:eastAsia="Times New Roman" w:hAnsi="Times New Roman"/>
          <w:b/>
          <w:color w:val="000000"/>
          <w:sz w:val="24"/>
          <w:szCs w:val="24"/>
          <w:lang w:val="uk-UA" w:eastAsia="ru-RU"/>
        </w:rPr>
        <w:t>1</w:t>
      </w:r>
      <w:r w:rsidR="00E04C6D" w:rsidRPr="00C14D02">
        <w:rPr>
          <w:rFonts w:ascii="Times New Roman" w:eastAsia="Times New Roman" w:hAnsi="Times New Roman"/>
          <w:b/>
          <w:color w:val="000000"/>
          <w:sz w:val="24"/>
          <w:szCs w:val="24"/>
          <w:lang w:val="uk-UA" w:eastAsia="ru-RU"/>
        </w:rPr>
        <w:t>2</w:t>
      </w:r>
      <w:r w:rsidRPr="00C14D02">
        <w:rPr>
          <w:rFonts w:ascii="Times New Roman" w:eastAsia="Times New Roman" w:hAnsi="Times New Roman"/>
          <w:b/>
          <w:color w:val="000000"/>
          <w:sz w:val="24"/>
          <w:szCs w:val="24"/>
          <w:lang w:val="uk-UA" w:eastAsia="ru-RU"/>
        </w:rPr>
        <w:t>. МІСЦЕЗНАХОДЖЕННЯ ТА БАНКІВСЬКІ РЕКВІЗИТИ СТОРІН</w:t>
      </w:r>
    </w:p>
    <w:p w14:paraId="647145C2"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56"/>
      </w:tblGrid>
      <w:tr w:rsidR="00B9563B" w:rsidRPr="00C14D02" w14:paraId="12101CA1" w14:textId="77777777" w:rsidTr="00C14D02">
        <w:trPr>
          <w:trHeight w:val="491"/>
        </w:trPr>
        <w:tc>
          <w:tcPr>
            <w:tcW w:w="4912" w:type="dxa"/>
            <w:vAlign w:val="center"/>
          </w:tcPr>
          <w:p w14:paraId="688E1B5C" w14:textId="30E1E806" w:rsidR="00B9563B" w:rsidRPr="00C14D02" w:rsidRDefault="00B9563B" w:rsidP="00C14D02">
            <w:pPr>
              <w:spacing w:after="0" w:line="240" w:lineRule="auto"/>
              <w:jc w:val="center"/>
              <w:rPr>
                <w:rFonts w:ascii="Times New Roman" w:hAnsi="Times New Roman"/>
                <w:b/>
                <w:i/>
                <w:color w:val="000000"/>
                <w:sz w:val="24"/>
                <w:szCs w:val="24"/>
              </w:rPr>
            </w:pPr>
            <w:bookmarkStart w:id="1" w:name="_Hlk125791267"/>
            <w:proofErr w:type="spellStart"/>
            <w:r w:rsidRPr="00C14D02">
              <w:rPr>
                <w:rFonts w:ascii="Times New Roman" w:hAnsi="Times New Roman"/>
                <w:b/>
                <w:i/>
                <w:color w:val="000000"/>
                <w:sz w:val="24"/>
                <w:szCs w:val="24"/>
              </w:rPr>
              <w:t>Покупець</w:t>
            </w:r>
            <w:proofErr w:type="spellEnd"/>
          </w:p>
        </w:tc>
        <w:tc>
          <w:tcPr>
            <w:tcW w:w="4942" w:type="dxa"/>
            <w:vAlign w:val="center"/>
          </w:tcPr>
          <w:p w14:paraId="2EBC8A3D" w14:textId="1308EC1D" w:rsidR="00B9563B" w:rsidRPr="00C14D02" w:rsidRDefault="00B9563B" w:rsidP="00C14D02">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Постачальник</w:t>
            </w:r>
            <w:proofErr w:type="spellEnd"/>
          </w:p>
        </w:tc>
      </w:tr>
      <w:tr w:rsidR="00B9563B" w:rsidRPr="00C14D02" w14:paraId="4D313911" w14:textId="77777777" w:rsidTr="00C14D02">
        <w:trPr>
          <w:trHeight w:val="4808"/>
        </w:trPr>
        <w:tc>
          <w:tcPr>
            <w:tcW w:w="4912" w:type="dxa"/>
          </w:tcPr>
          <w:p w14:paraId="5A50CB46" w14:textId="77777777" w:rsidR="00B8388F" w:rsidRPr="00C14D02" w:rsidRDefault="00B8388F" w:rsidP="00C14D02">
            <w:pPr>
              <w:spacing w:after="0" w:line="240" w:lineRule="auto"/>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689325B4" w14:textId="04A753AE" w:rsidR="00B8388F" w:rsidRPr="00C14D02" w:rsidRDefault="00B8388F" w:rsidP="00C14D02">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sidR="001F739A">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w:t>
            </w:r>
            <w:proofErr w:type="spellStart"/>
            <w:r w:rsidRPr="00C14D02">
              <w:rPr>
                <w:rFonts w:ascii="Times New Roman" w:hAnsi="Times New Roman"/>
                <w:color w:val="000000" w:themeColor="text1"/>
                <w:sz w:val="24"/>
                <w:szCs w:val="24"/>
                <w:shd w:val="clear" w:color="auto" w:fill="FFFFFF"/>
                <w:lang w:val="uk-UA"/>
              </w:rPr>
              <w:t>смт</w:t>
            </w:r>
            <w:proofErr w:type="spellEnd"/>
            <w:r w:rsidRPr="00C14D02">
              <w:rPr>
                <w:rFonts w:ascii="Times New Roman" w:hAnsi="Times New Roman"/>
                <w:color w:val="000000" w:themeColor="text1"/>
                <w:sz w:val="24"/>
                <w:szCs w:val="24"/>
                <w:shd w:val="clear" w:color="auto" w:fill="FFFFFF"/>
                <w:lang w:val="uk-UA"/>
              </w:rPr>
              <w:t xml:space="preserve">. </w:t>
            </w:r>
            <w:proofErr w:type="spellStart"/>
            <w:r w:rsidRPr="00C14D02">
              <w:rPr>
                <w:rFonts w:ascii="Times New Roman" w:hAnsi="Times New Roman"/>
                <w:color w:val="000000" w:themeColor="text1"/>
                <w:sz w:val="24"/>
                <w:szCs w:val="24"/>
                <w:shd w:val="clear" w:color="auto" w:fill="FFFFFF"/>
                <w:lang w:val="uk-UA"/>
              </w:rPr>
              <w:t>Ярмолинці</w:t>
            </w:r>
            <w:proofErr w:type="spellEnd"/>
            <w:r w:rsidRPr="00C14D02">
              <w:rPr>
                <w:rFonts w:ascii="Times New Roman" w:hAnsi="Times New Roman"/>
                <w:color w:val="000000" w:themeColor="text1"/>
                <w:sz w:val="24"/>
                <w:szCs w:val="24"/>
                <w:shd w:val="clear" w:color="auto" w:fill="FFFFFF"/>
                <w:lang w:val="uk-UA"/>
              </w:rPr>
              <w:t xml:space="preserve">, </w:t>
            </w:r>
            <w:r w:rsidR="001F739A">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701A4C18" w14:textId="77777777" w:rsidR="00B8388F" w:rsidRPr="00C14D02" w:rsidRDefault="00B8388F" w:rsidP="00C14D02">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3BE62F87" w14:textId="77777777" w:rsidR="00B8388F" w:rsidRPr="00C13805" w:rsidRDefault="00B8388F" w:rsidP="00C14D02">
            <w:pPr>
              <w:spacing w:after="0" w:line="240" w:lineRule="auto"/>
              <w:rPr>
                <w:rFonts w:ascii="Times New Roman" w:hAnsi="Times New Roman"/>
                <w:sz w:val="24"/>
                <w:szCs w:val="24"/>
                <w:shd w:val="clear" w:color="auto" w:fill="FFFFFF"/>
                <w:lang w:val="uk-UA"/>
              </w:rPr>
            </w:pPr>
            <w:r w:rsidRPr="00C13805">
              <w:rPr>
                <w:rFonts w:ascii="Times New Roman" w:hAnsi="Times New Roman"/>
                <w:color w:val="000000" w:themeColor="text1"/>
                <w:sz w:val="24"/>
                <w:szCs w:val="24"/>
                <w:lang w:val="uk-UA"/>
              </w:rPr>
              <w:t>ІПН</w:t>
            </w:r>
            <w:r w:rsidRPr="00C13805">
              <w:rPr>
                <w:rFonts w:ascii="Times New Roman" w:hAnsi="Times New Roman"/>
                <w:sz w:val="24"/>
                <w:szCs w:val="24"/>
                <w:lang w:val="uk-UA"/>
              </w:rPr>
              <w:t xml:space="preserve"> </w:t>
            </w:r>
            <w:r w:rsidRPr="00C13805">
              <w:rPr>
                <w:rFonts w:ascii="Times New Roman" w:hAnsi="Times New Roman"/>
                <w:sz w:val="24"/>
                <w:szCs w:val="24"/>
                <w:shd w:val="clear" w:color="auto" w:fill="FFFFFF"/>
                <w:lang w:val="uk-UA"/>
              </w:rPr>
              <w:t>382832322217</w:t>
            </w:r>
          </w:p>
          <w:p w14:paraId="066138A1" w14:textId="7C754C37" w:rsidR="00626BDE" w:rsidRPr="00D13292" w:rsidRDefault="00B8388F" w:rsidP="00626BDE">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en-US"/>
              </w:rPr>
              <w:t>UA</w:t>
            </w:r>
            <w:r w:rsidR="00D13292">
              <w:rPr>
                <w:rStyle w:val="a9"/>
                <w:rFonts w:ascii="Times New Roman" w:hAnsi="Times New Roman"/>
                <w:sz w:val="24"/>
                <w:szCs w:val="24"/>
                <w:lang w:val="uk-UA"/>
              </w:rPr>
              <w:t>363052990000026007026002011</w:t>
            </w:r>
          </w:p>
          <w:p w14:paraId="0A587F81" w14:textId="559F7D98" w:rsidR="00B8388F" w:rsidRPr="00C13805" w:rsidRDefault="00D13292" w:rsidP="00C14D02">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АТ КБ «</w:t>
            </w:r>
            <w:proofErr w:type="spellStart"/>
            <w:r>
              <w:rPr>
                <w:rFonts w:ascii="Times New Roman" w:hAnsi="Times New Roman"/>
                <w:sz w:val="24"/>
                <w:szCs w:val="24"/>
                <w:shd w:val="clear" w:color="auto" w:fill="FFFFFF"/>
                <w:lang w:val="uk-UA"/>
              </w:rPr>
              <w:t>ПриватБанк</w:t>
            </w:r>
            <w:proofErr w:type="spellEnd"/>
            <w:r>
              <w:rPr>
                <w:rFonts w:ascii="Times New Roman" w:hAnsi="Times New Roman"/>
                <w:sz w:val="24"/>
                <w:szCs w:val="24"/>
                <w:shd w:val="clear" w:color="auto" w:fill="FFFFFF"/>
                <w:lang w:val="uk-UA"/>
              </w:rPr>
              <w:t>»</w:t>
            </w:r>
          </w:p>
          <w:p w14:paraId="00203502" w14:textId="77777777" w:rsidR="00B8388F" w:rsidRPr="00C13805" w:rsidRDefault="00B8388F" w:rsidP="00C14D02">
            <w:pPr>
              <w:spacing w:after="0" w:line="240" w:lineRule="auto"/>
              <w:rPr>
                <w:rFonts w:ascii="Times New Roman" w:hAnsi="Times New Roman"/>
                <w:color w:val="000000" w:themeColor="text1"/>
                <w:sz w:val="24"/>
                <w:szCs w:val="24"/>
                <w:lang w:val="uk-UA"/>
              </w:rPr>
            </w:pPr>
          </w:p>
          <w:p w14:paraId="6D58873E" w14:textId="77777777" w:rsidR="00C14D02" w:rsidRDefault="00B8388F" w:rsidP="00C14D02">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4D37EF3B" w14:textId="77777777" w:rsidR="00B9563B" w:rsidRDefault="00C14D02" w:rsidP="00C14D02">
            <w:pPr>
              <w:spacing w:after="0" w:line="240" w:lineRule="auto"/>
              <w:rPr>
                <w:rFonts w:ascii="Times New Roman" w:hAnsi="Times New Roman"/>
                <w:b/>
                <w:bCs/>
                <w:color w:val="000000" w:themeColor="text1"/>
                <w:sz w:val="24"/>
                <w:szCs w:val="24"/>
                <w:shd w:val="clear" w:color="auto" w:fill="FFFFFF"/>
                <w:lang w:val="uk-UA"/>
              </w:rPr>
            </w:pPr>
            <w:proofErr w:type="spellStart"/>
            <w:r>
              <w:rPr>
                <w:rFonts w:ascii="Times New Roman" w:hAnsi="Times New Roman"/>
                <w:b/>
                <w:bCs/>
                <w:color w:val="000000" w:themeColor="text1"/>
                <w:sz w:val="24"/>
                <w:szCs w:val="24"/>
                <w:lang w:val="uk-UA"/>
              </w:rPr>
              <w:t>___________________________</w:t>
            </w:r>
            <w:r w:rsidR="00B8388F" w:rsidRPr="00C14D02">
              <w:rPr>
                <w:rFonts w:ascii="Times New Roman" w:hAnsi="Times New Roman"/>
                <w:b/>
                <w:bCs/>
                <w:color w:val="000000" w:themeColor="text1"/>
                <w:sz w:val="24"/>
                <w:szCs w:val="24"/>
                <w:shd w:val="clear" w:color="auto" w:fill="FFFFFF"/>
                <w:lang w:val="uk-UA"/>
              </w:rPr>
              <w:t>Кри</w:t>
            </w:r>
            <w:proofErr w:type="spellEnd"/>
            <w:r w:rsidR="00B8388F" w:rsidRPr="00C14D02">
              <w:rPr>
                <w:rFonts w:ascii="Times New Roman" w:hAnsi="Times New Roman"/>
                <w:b/>
                <w:bCs/>
                <w:color w:val="000000" w:themeColor="text1"/>
                <w:sz w:val="24"/>
                <w:szCs w:val="24"/>
                <w:shd w:val="clear" w:color="auto" w:fill="FFFFFF"/>
                <w:lang w:val="uk-UA"/>
              </w:rPr>
              <w:t>ва Н.М.</w:t>
            </w:r>
          </w:p>
          <w:p w14:paraId="709FF4AB" w14:textId="1DF168AD" w:rsidR="00C14D02" w:rsidRPr="00C14D02" w:rsidRDefault="00C14D02" w:rsidP="00C14D02">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942" w:type="dxa"/>
          </w:tcPr>
          <w:p w14:paraId="3E4A8DDD" w14:textId="4361890A" w:rsidR="00B9563B" w:rsidRPr="00C14D02" w:rsidRDefault="00B9563B" w:rsidP="00C14D02">
            <w:pPr>
              <w:spacing w:after="0" w:line="240" w:lineRule="auto"/>
              <w:rPr>
                <w:rFonts w:ascii="Times New Roman" w:hAnsi="Times New Roman"/>
                <w:b/>
                <w:sz w:val="24"/>
                <w:szCs w:val="24"/>
                <w:lang w:val="uk-UA"/>
              </w:rPr>
            </w:pPr>
          </w:p>
        </w:tc>
      </w:tr>
      <w:bookmarkEnd w:id="1"/>
    </w:tbl>
    <w:p w14:paraId="74671C96" w14:textId="77777777"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p>
    <w:p w14:paraId="32C09769" w14:textId="77777777" w:rsidR="00B9563B" w:rsidRPr="00C14D02" w:rsidRDefault="00B9563B" w:rsidP="00C14D02">
      <w:pPr>
        <w:spacing w:after="0" w:line="240" w:lineRule="auto"/>
        <w:jc w:val="right"/>
        <w:rPr>
          <w:rFonts w:ascii="Times New Roman" w:eastAsia="Times New Roman" w:hAnsi="Times New Roman"/>
          <w:b/>
          <w:i/>
          <w:color w:val="000000"/>
          <w:sz w:val="24"/>
          <w:szCs w:val="24"/>
          <w:lang w:val="uk-UA" w:eastAsia="ru-RU"/>
        </w:rPr>
      </w:pPr>
    </w:p>
    <w:p w14:paraId="2FAA5A50" w14:textId="77777777" w:rsidR="00C14D02" w:rsidRDefault="00C14D02">
      <w:pPr>
        <w:rPr>
          <w:rFonts w:ascii="Times New Roman" w:eastAsia="Times New Roman" w:hAnsi="Times New Roman"/>
          <w:b/>
          <w:i/>
          <w:color w:val="000000"/>
          <w:sz w:val="24"/>
          <w:szCs w:val="24"/>
          <w:lang w:val="uk-UA" w:eastAsia="ru-RU"/>
        </w:rPr>
      </w:pPr>
      <w:r>
        <w:rPr>
          <w:rFonts w:ascii="Times New Roman" w:eastAsia="Times New Roman" w:hAnsi="Times New Roman"/>
          <w:b/>
          <w:i/>
          <w:color w:val="000000"/>
          <w:sz w:val="24"/>
          <w:szCs w:val="24"/>
          <w:lang w:val="uk-UA" w:eastAsia="ru-RU"/>
        </w:rPr>
        <w:br w:type="page"/>
      </w:r>
    </w:p>
    <w:p w14:paraId="48C45889" w14:textId="5AB36804" w:rsidR="00686D2E" w:rsidRPr="00C14D02" w:rsidRDefault="00686D2E" w:rsidP="00C14D02">
      <w:pPr>
        <w:spacing w:after="0" w:line="240" w:lineRule="auto"/>
        <w:jc w:val="right"/>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lastRenderedPageBreak/>
        <w:t>Додаток №1</w:t>
      </w:r>
    </w:p>
    <w:p w14:paraId="2F855E68" w14:textId="77777777" w:rsidR="00686D2E" w:rsidRPr="00C14D02" w:rsidRDefault="00686D2E"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до Договору</w:t>
      </w:r>
    </w:p>
    <w:p w14:paraId="11AE8D5D" w14:textId="57262ED7" w:rsidR="00686D2E" w:rsidRPr="00C14D02" w:rsidRDefault="002B7695"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color w:val="000000"/>
          <w:sz w:val="24"/>
          <w:szCs w:val="24"/>
          <w:lang w:val="uk-UA" w:eastAsia="ru-RU"/>
        </w:rPr>
        <w:t xml:space="preserve"> №______ від  </w:t>
      </w:r>
      <w:r w:rsidR="00EF5A72" w:rsidRPr="00C14D02">
        <w:rPr>
          <w:rFonts w:ascii="Times New Roman" w:eastAsia="Times New Roman" w:hAnsi="Times New Roman"/>
          <w:color w:val="000000"/>
          <w:sz w:val="24"/>
          <w:szCs w:val="24"/>
          <w:lang w:val="uk-UA" w:eastAsia="ru-RU"/>
        </w:rPr>
        <w:t>____</w:t>
      </w:r>
      <w:r w:rsidR="001819BC" w:rsidRPr="00C14D02">
        <w:rPr>
          <w:rFonts w:ascii="Times New Roman" w:eastAsia="Times New Roman" w:hAnsi="Times New Roman"/>
          <w:color w:val="000000"/>
          <w:sz w:val="24"/>
          <w:szCs w:val="24"/>
          <w:lang w:val="uk-UA" w:eastAsia="ru-RU"/>
        </w:rPr>
        <w:t>.</w:t>
      </w:r>
      <w:r w:rsidR="00D45CC7" w:rsidRPr="00C14D02">
        <w:rPr>
          <w:rFonts w:ascii="Times New Roman" w:eastAsia="Times New Roman" w:hAnsi="Times New Roman"/>
          <w:color w:val="000000"/>
          <w:sz w:val="24"/>
          <w:szCs w:val="24"/>
          <w:lang w:val="uk-UA" w:eastAsia="ru-RU"/>
        </w:rPr>
        <w:t>___</w:t>
      </w:r>
      <w:r w:rsidR="00C14D02">
        <w:rPr>
          <w:rFonts w:ascii="Times New Roman" w:eastAsia="Times New Roman" w:hAnsi="Times New Roman"/>
          <w:color w:val="000000"/>
          <w:sz w:val="24"/>
          <w:szCs w:val="24"/>
          <w:lang w:val="uk-UA" w:eastAsia="ru-RU"/>
        </w:rPr>
        <w:t>____</w:t>
      </w:r>
      <w:r w:rsidR="00D45CC7" w:rsidRPr="00C14D02">
        <w:rPr>
          <w:rFonts w:ascii="Times New Roman" w:eastAsia="Times New Roman" w:hAnsi="Times New Roman"/>
          <w:color w:val="000000"/>
          <w:sz w:val="24"/>
          <w:szCs w:val="24"/>
          <w:lang w:val="uk-UA" w:eastAsia="ru-RU"/>
        </w:rPr>
        <w:t>___</w:t>
      </w:r>
      <w:r w:rsidR="001819BC" w:rsidRPr="00C14D02">
        <w:rPr>
          <w:rFonts w:ascii="Times New Roman" w:eastAsia="Times New Roman" w:hAnsi="Times New Roman"/>
          <w:color w:val="000000"/>
          <w:sz w:val="24"/>
          <w:szCs w:val="24"/>
          <w:lang w:val="uk-UA" w:eastAsia="ru-RU"/>
        </w:rPr>
        <w:t>.</w:t>
      </w:r>
      <w:r w:rsidR="00686D2E" w:rsidRPr="00C14D02">
        <w:rPr>
          <w:rFonts w:ascii="Times New Roman" w:eastAsia="Times New Roman" w:hAnsi="Times New Roman"/>
          <w:color w:val="000000"/>
          <w:sz w:val="24"/>
          <w:szCs w:val="24"/>
          <w:lang w:val="uk-UA" w:eastAsia="ru-RU"/>
        </w:rPr>
        <w:t>202</w:t>
      </w:r>
      <w:r w:rsidR="00EF5A72" w:rsidRPr="00C14D02">
        <w:rPr>
          <w:rFonts w:ascii="Times New Roman" w:eastAsia="Times New Roman" w:hAnsi="Times New Roman"/>
          <w:color w:val="000000"/>
          <w:sz w:val="24"/>
          <w:szCs w:val="24"/>
          <w:lang w:val="uk-UA" w:eastAsia="ru-RU"/>
        </w:rPr>
        <w:t>3</w:t>
      </w:r>
      <w:r w:rsidR="00686D2E" w:rsidRPr="00C14D02">
        <w:rPr>
          <w:rFonts w:ascii="Times New Roman" w:eastAsia="Times New Roman" w:hAnsi="Times New Roman"/>
          <w:color w:val="000000"/>
          <w:sz w:val="24"/>
          <w:szCs w:val="24"/>
          <w:lang w:val="uk-UA" w:eastAsia="ru-RU"/>
        </w:rPr>
        <w:t xml:space="preserve"> р.</w:t>
      </w:r>
    </w:p>
    <w:p w14:paraId="7071E89F"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p>
    <w:p w14:paraId="5CF612AC" w14:textId="77777777" w:rsidR="00686D2E" w:rsidRPr="00C14D02" w:rsidRDefault="00686D2E" w:rsidP="00C14D02">
      <w:pPr>
        <w:spacing w:after="0" w:line="240" w:lineRule="auto"/>
        <w:jc w:val="center"/>
        <w:rPr>
          <w:rFonts w:ascii="Times New Roman" w:eastAsia="Times New Roman" w:hAnsi="Times New Roman"/>
          <w:b/>
          <w:i/>
          <w:color w:val="000000"/>
          <w:sz w:val="24"/>
          <w:szCs w:val="24"/>
          <w:lang w:val="uk-UA" w:eastAsia="ru-RU"/>
        </w:rPr>
      </w:pPr>
      <w:r w:rsidRPr="00C14D02">
        <w:rPr>
          <w:rFonts w:ascii="Times New Roman" w:eastAsia="Times New Roman" w:hAnsi="Times New Roman"/>
          <w:b/>
          <w:i/>
          <w:color w:val="000000"/>
          <w:sz w:val="24"/>
          <w:szCs w:val="24"/>
          <w:lang w:val="uk-UA" w:eastAsia="ru-RU"/>
        </w:rPr>
        <w:t>Специфікація</w:t>
      </w:r>
    </w:p>
    <w:p w14:paraId="4BE6723C" w14:textId="77777777" w:rsidR="00686D2E" w:rsidRPr="00C14D02" w:rsidRDefault="00686D2E" w:rsidP="00C14D02">
      <w:pPr>
        <w:spacing w:after="0" w:line="240" w:lineRule="auto"/>
        <w:rPr>
          <w:rFonts w:ascii="Times New Roman" w:eastAsia="Times New Roman" w:hAnsi="Times New Roman"/>
          <w:b/>
          <w:i/>
          <w:color w:val="00000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084"/>
        <w:gridCol w:w="708"/>
        <w:gridCol w:w="704"/>
        <w:gridCol w:w="1397"/>
        <w:gridCol w:w="1375"/>
      </w:tblGrid>
      <w:tr w:rsidR="00C14D02" w:rsidRPr="00C14D02" w14:paraId="1BF3CF55" w14:textId="77777777" w:rsidTr="001E7FFA">
        <w:trPr>
          <w:jc w:val="center"/>
        </w:trPr>
        <w:tc>
          <w:tcPr>
            <w:tcW w:w="518" w:type="dxa"/>
            <w:vAlign w:val="center"/>
          </w:tcPr>
          <w:p w14:paraId="62B9502C"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з/п</w:t>
            </w:r>
          </w:p>
        </w:tc>
        <w:tc>
          <w:tcPr>
            <w:tcW w:w="5084" w:type="dxa"/>
            <w:vAlign w:val="center"/>
          </w:tcPr>
          <w:p w14:paraId="7A4582CB" w14:textId="77777777" w:rsidR="002B7695" w:rsidRPr="00C14D02" w:rsidRDefault="002B7695" w:rsidP="00C14D02">
            <w:pPr>
              <w:spacing w:after="0" w:line="240" w:lineRule="auto"/>
              <w:jc w:val="center"/>
              <w:rPr>
                <w:rFonts w:ascii="Times New Roman" w:eastAsia="Times New Roman" w:hAnsi="Times New Roman"/>
                <w:b/>
                <w:bCs/>
                <w:sz w:val="24"/>
                <w:szCs w:val="24"/>
                <w:lang w:val="uk-UA" w:eastAsia="ru-RU"/>
              </w:rPr>
            </w:pPr>
            <w:r w:rsidRPr="00C14D02">
              <w:rPr>
                <w:rFonts w:ascii="Times New Roman" w:eastAsia="Times New Roman" w:hAnsi="Times New Roman"/>
                <w:b/>
                <w:bCs/>
                <w:sz w:val="24"/>
                <w:szCs w:val="24"/>
                <w:lang w:val="uk-UA" w:eastAsia="ru-RU"/>
              </w:rPr>
              <w:t>Найменування</w:t>
            </w:r>
          </w:p>
        </w:tc>
        <w:tc>
          <w:tcPr>
            <w:tcW w:w="708" w:type="dxa"/>
            <w:vAlign w:val="center"/>
          </w:tcPr>
          <w:p w14:paraId="57B7ABA4"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 xml:space="preserve">Од. </w:t>
            </w:r>
            <w:proofErr w:type="spellStart"/>
            <w:r w:rsidRPr="00C14D02">
              <w:rPr>
                <w:rFonts w:ascii="Times New Roman" w:eastAsia="Times New Roman" w:hAnsi="Times New Roman"/>
                <w:b/>
                <w:bCs/>
                <w:color w:val="000000"/>
                <w:sz w:val="24"/>
                <w:szCs w:val="24"/>
                <w:lang w:val="uk-UA" w:eastAsia="ru-RU"/>
              </w:rPr>
              <w:t>вим</w:t>
            </w:r>
            <w:proofErr w:type="spellEnd"/>
            <w:r w:rsidRPr="00C14D02">
              <w:rPr>
                <w:rFonts w:ascii="Times New Roman" w:eastAsia="Times New Roman" w:hAnsi="Times New Roman"/>
                <w:b/>
                <w:bCs/>
                <w:color w:val="000000"/>
                <w:sz w:val="24"/>
                <w:szCs w:val="24"/>
                <w:lang w:val="uk-UA" w:eastAsia="ru-RU"/>
              </w:rPr>
              <w:t>.</w:t>
            </w:r>
          </w:p>
        </w:tc>
        <w:tc>
          <w:tcPr>
            <w:tcW w:w="704" w:type="dxa"/>
            <w:vAlign w:val="center"/>
          </w:tcPr>
          <w:p w14:paraId="3C40A332" w14:textId="77777777"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proofErr w:type="spellStart"/>
            <w:r w:rsidRPr="00C14D02">
              <w:rPr>
                <w:rFonts w:ascii="Times New Roman" w:eastAsia="Times New Roman" w:hAnsi="Times New Roman"/>
                <w:b/>
                <w:bCs/>
                <w:color w:val="000000"/>
                <w:sz w:val="24"/>
                <w:szCs w:val="24"/>
                <w:lang w:val="uk-UA" w:eastAsia="ru-RU"/>
              </w:rPr>
              <w:t>К-сть</w:t>
            </w:r>
            <w:proofErr w:type="spellEnd"/>
          </w:p>
        </w:tc>
        <w:tc>
          <w:tcPr>
            <w:tcW w:w="1397" w:type="dxa"/>
            <w:vAlign w:val="center"/>
          </w:tcPr>
          <w:p w14:paraId="16C18F3B" w14:textId="6BBAC4FF"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Ціна за один</w:t>
            </w:r>
            <w:r w:rsidR="001B61FF" w:rsidRPr="00C14D02">
              <w:rPr>
                <w:rFonts w:ascii="Times New Roman" w:eastAsia="Times New Roman" w:hAnsi="Times New Roman"/>
                <w:b/>
                <w:bCs/>
                <w:color w:val="000000"/>
                <w:sz w:val="24"/>
                <w:szCs w:val="24"/>
                <w:lang w:val="uk-UA" w:eastAsia="ru-RU"/>
              </w:rPr>
              <w:t>.</w:t>
            </w:r>
            <w:r w:rsidRPr="00C14D02">
              <w:rPr>
                <w:rFonts w:ascii="Times New Roman" w:eastAsia="Times New Roman" w:hAnsi="Times New Roman"/>
                <w:b/>
                <w:bCs/>
                <w:color w:val="000000"/>
                <w:sz w:val="24"/>
                <w:szCs w:val="24"/>
                <w:lang w:val="uk-UA" w:eastAsia="ru-RU"/>
              </w:rPr>
              <w:t>, грн. (без ПДВ)</w:t>
            </w:r>
          </w:p>
        </w:tc>
        <w:tc>
          <w:tcPr>
            <w:tcW w:w="1375" w:type="dxa"/>
            <w:vAlign w:val="center"/>
          </w:tcPr>
          <w:p w14:paraId="1AA08AA6" w14:textId="1822C159" w:rsidR="002B7695" w:rsidRPr="00C14D02" w:rsidRDefault="002B7695"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Сума, грн. (без ПДВ)</w:t>
            </w:r>
          </w:p>
        </w:tc>
      </w:tr>
      <w:tr w:rsidR="00C14D02" w:rsidRPr="00C14D02" w14:paraId="4F29D454" w14:textId="77777777" w:rsidTr="001E7FFA">
        <w:trPr>
          <w:trHeight w:val="194"/>
          <w:jc w:val="center"/>
        </w:trPr>
        <w:tc>
          <w:tcPr>
            <w:tcW w:w="518" w:type="dxa"/>
            <w:vAlign w:val="center"/>
          </w:tcPr>
          <w:p w14:paraId="7365BF3A" w14:textId="77777777" w:rsidR="00C14D02" w:rsidRPr="00C14D02" w:rsidRDefault="00C14D02" w:rsidP="00C14D02">
            <w:pPr>
              <w:spacing w:after="0" w:line="240" w:lineRule="auto"/>
              <w:jc w:val="center"/>
              <w:rPr>
                <w:rFonts w:ascii="Times New Roman" w:eastAsia="Times New Roman" w:hAnsi="Times New Roman"/>
                <w:b/>
                <w:bCs/>
                <w:color w:val="000000"/>
                <w:sz w:val="24"/>
                <w:szCs w:val="24"/>
                <w:lang w:val="uk-UA" w:eastAsia="ru-RU"/>
              </w:rPr>
            </w:pPr>
            <w:r w:rsidRPr="00C14D02">
              <w:rPr>
                <w:rFonts w:ascii="Times New Roman" w:eastAsia="Times New Roman" w:hAnsi="Times New Roman"/>
                <w:b/>
                <w:bCs/>
                <w:color w:val="000000"/>
                <w:sz w:val="24"/>
                <w:szCs w:val="24"/>
                <w:lang w:val="uk-UA" w:eastAsia="ru-RU"/>
              </w:rPr>
              <w:t>1</w:t>
            </w:r>
          </w:p>
        </w:tc>
        <w:tc>
          <w:tcPr>
            <w:tcW w:w="5084" w:type="dxa"/>
            <w:vAlign w:val="center"/>
          </w:tcPr>
          <w:p w14:paraId="2165FBA0" w14:textId="034E9D13" w:rsidR="00C14D02" w:rsidRPr="00C14D02" w:rsidRDefault="00C14D02" w:rsidP="00C14D02">
            <w:pPr>
              <w:spacing w:after="0" w:line="240" w:lineRule="auto"/>
              <w:rPr>
                <w:rFonts w:ascii="Times New Roman" w:eastAsia="Times New Roman" w:hAnsi="Times New Roman"/>
                <w:color w:val="000000"/>
                <w:sz w:val="24"/>
                <w:szCs w:val="24"/>
                <w:lang w:val="uk-UA" w:eastAsia="ru-RU"/>
              </w:rPr>
            </w:pPr>
          </w:p>
        </w:tc>
        <w:tc>
          <w:tcPr>
            <w:tcW w:w="708" w:type="dxa"/>
            <w:vAlign w:val="center"/>
          </w:tcPr>
          <w:p w14:paraId="6072DDCC" w14:textId="53F89A91"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704" w:type="dxa"/>
            <w:vAlign w:val="center"/>
          </w:tcPr>
          <w:p w14:paraId="31B3CF8D" w14:textId="01A5E2C0" w:rsidR="00C14D02" w:rsidRPr="00C14D02" w:rsidRDefault="00C14D02" w:rsidP="00C14D02">
            <w:pPr>
              <w:tabs>
                <w:tab w:val="left" w:pos="360"/>
                <w:tab w:val="left" w:pos="540"/>
              </w:tabs>
              <w:suppressAutoHyphens/>
              <w:spacing w:after="0" w:line="240" w:lineRule="auto"/>
              <w:jc w:val="center"/>
              <w:rPr>
                <w:rFonts w:ascii="Times New Roman" w:eastAsia="Times New Roman" w:hAnsi="Times New Roman"/>
                <w:color w:val="000000"/>
                <w:sz w:val="24"/>
                <w:szCs w:val="24"/>
                <w:lang w:val="uk-UA" w:eastAsia="ru-RU"/>
              </w:rPr>
            </w:pPr>
          </w:p>
        </w:tc>
        <w:tc>
          <w:tcPr>
            <w:tcW w:w="1397" w:type="dxa"/>
            <w:vAlign w:val="center"/>
          </w:tcPr>
          <w:p w14:paraId="5A2E120A" w14:textId="47F79F45"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c>
          <w:tcPr>
            <w:tcW w:w="1375" w:type="dxa"/>
            <w:vAlign w:val="center"/>
          </w:tcPr>
          <w:p w14:paraId="3476DDDA" w14:textId="5D23F840" w:rsidR="00C14D02" w:rsidRPr="00C14D02" w:rsidRDefault="00C14D02" w:rsidP="00C14D02">
            <w:pPr>
              <w:spacing w:after="0" w:line="240" w:lineRule="auto"/>
              <w:jc w:val="center"/>
              <w:rPr>
                <w:rFonts w:ascii="Times New Roman" w:eastAsia="Times New Roman" w:hAnsi="Times New Roman"/>
                <w:color w:val="000000"/>
                <w:sz w:val="24"/>
                <w:szCs w:val="24"/>
                <w:lang w:val="uk-UA" w:eastAsia="ru-RU"/>
              </w:rPr>
            </w:pPr>
          </w:p>
        </w:tc>
      </w:tr>
      <w:tr w:rsidR="008F0C08" w:rsidRPr="00C14D02" w14:paraId="5D6A9ACF" w14:textId="77777777" w:rsidTr="001E7FFA">
        <w:trPr>
          <w:trHeight w:val="444"/>
          <w:jc w:val="center"/>
        </w:trPr>
        <w:tc>
          <w:tcPr>
            <w:tcW w:w="8411" w:type="dxa"/>
            <w:gridSpan w:val="5"/>
            <w:vAlign w:val="center"/>
          </w:tcPr>
          <w:p w14:paraId="12C37615" w14:textId="6232B743" w:rsidR="008F0C08" w:rsidRPr="00C14D02" w:rsidRDefault="008F0C08" w:rsidP="00C14D02">
            <w:pPr>
              <w:spacing w:after="0" w:line="240" w:lineRule="auto"/>
              <w:jc w:val="right"/>
              <w:rPr>
                <w:rFonts w:ascii="Times New Roman" w:eastAsia="Times New Roman" w:hAnsi="Times New Roman"/>
                <w:color w:val="000000"/>
                <w:sz w:val="24"/>
                <w:szCs w:val="24"/>
                <w:lang w:val="uk-UA" w:eastAsia="ru-RU"/>
              </w:rPr>
            </w:pPr>
            <w:r w:rsidRPr="00C14D02">
              <w:rPr>
                <w:rFonts w:ascii="Times New Roman" w:eastAsia="Times New Roman" w:hAnsi="Times New Roman"/>
                <w:b/>
                <w:color w:val="000000"/>
                <w:sz w:val="24"/>
                <w:szCs w:val="24"/>
                <w:lang w:val="uk-UA" w:eastAsia="ru-RU"/>
              </w:rPr>
              <w:t xml:space="preserve">Загальна вартість: </w:t>
            </w:r>
          </w:p>
        </w:tc>
        <w:tc>
          <w:tcPr>
            <w:tcW w:w="1375" w:type="dxa"/>
            <w:vAlign w:val="center"/>
          </w:tcPr>
          <w:p w14:paraId="6F95B5C1" w14:textId="79EC8C29" w:rsidR="008F0C08" w:rsidRPr="00C14D02" w:rsidRDefault="008F0C08" w:rsidP="00C14D02">
            <w:pPr>
              <w:spacing w:after="0" w:line="240" w:lineRule="auto"/>
              <w:jc w:val="center"/>
              <w:rPr>
                <w:rFonts w:ascii="Times New Roman" w:eastAsia="Times New Roman" w:hAnsi="Times New Roman"/>
                <w:b/>
                <w:color w:val="000000"/>
                <w:sz w:val="24"/>
                <w:szCs w:val="24"/>
                <w:lang w:val="uk-UA" w:eastAsia="ru-RU"/>
              </w:rPr>
            </w:pPr>
          </w:p>
        </w:tc>
      </w:tr>
    </w:tbl>
    <w:p w14:paraId="5AA759CE" w14:textId="02C9EBD3" w:rsidR="00C14D02" w:rsidRDefault="00C14D02" w:rsidP="00C14D02">
      <w:pPr>
        <w:spacing w:after="0" w:line="240" w:lineRule="auto"/>
        <w:jc w:val="both"/>
        <w:rPr>
          <w:rFonts w:ascii="Times New Roman" w:eastAsia="Times New Roman" w:hAnsi="Times New Roman"/>
          <w:b/>
          <w:bCs/>
          <w:i/>
          <w:iCs/>
          <w:sz w:val="24"/>
          <w:szCs w:val="24"/>
          <w:lang w:val="uk-UA" w:eastAsia="ru-RU"/>
        </w:rPr>
      </w:pPr>
      <w:r w:rsidRPr="00C14D02">
        <w:rPr>
          <w:rFonts w:ascii="Times New Roman" w:eastAsia="Times New Roman" w:hAnsi="Times New Roman"/>
          <w:b/>
          <w:bCs/>
          <w:i/>
          <w:iCs/>
          <w:sz w:val="24"/>
          <w:szCs w:val="24"/>
          <w:lang w:val="uk-UA" w:eastAsia="ru-RU"/>
        </w:rPr>
        <w:t>Загальна вартіст</w:t>
      </w:r>
      <w:r>
        <w:rPr>
          <w:rFonts w:ascii="Times New Roman" w:eastAsia="Times New Roman" w:hAnsi="Times New Roman"/>
          <w:b/>
          <w:bCs/>
          <w:i/>
          <w:iCs/>
          <w:sz w:val="24"/>
          <w:szCs w:val="24"/>
          <w:lang w:val="uk-UA" w:eastAsia="ru-RU"/>
        </w:rPr>
        <w:t>ь</w:t>
      </w:r>
      <w:r w:rsidRPr="00C14D02">
        <w:rPr>
          <w:rFonts w:ascii="Times New Roman" w:eastAsia="Times New Roman" w:hAnsi="Times New Roman"/>
          <w:b/>
          <w:bCs/>
          <w:i/>
          <w:iCs/>
          <w:sz w:val="24"/>
          <w:szCs w:val="24"/>
          <w:lang w:val="uk-UA" w:eastAsia="ru-RU"/>
        </w:rPr>
        <w:t xml:space="preserve"> : </w:t>
      </w:r>
    </w:p>
    <w:p w14:paraId="1768A97D" w14:textId="77777777" w:rsidR="001E7FFA" w:rsidRDefault="001E7FFA" w:rsidP="00C14D02">
      <w:pPr>
        <w:spacing w:after="0" w:line="240" w:lineRule="auto"/>
        <w:jc w:val="both"/>
        <w:rPr>
          <w:rFonts w:ascii="Times New Roman" w:eastAsia="Times New Roman" w:hAnsi="Times New Roman"/>
          <w:b/>
          <w:bCs/>
          <w:i/>
          <w:iCs/>
          <w:sz w:val="24"/>
          <w:szCs w:val="24"/>
          <w:lang w:val="uk-UA" w:eastAsia="ru-RU"/>
        </w:rPr>
      </w:pPr>
    </w:p>
    <w:p w14:paraId="253ADDDB" w14:textId="77777777" w:rsidR="001E7FFA" w:rsidRPr="00C14D02" w:rsidRDefault="001E7FFA" w:rsidP="00C14D02">
      <w:pPr>
        <w:spacing w:after="0" w:line="240" w:lineRule="auto"/>
        <w:jc w:val="both"/>
        <w:rPr>
          <w:rFonts w:ascii="Times New Roman" w:eastAsia="Times New Roman" w:hAnsi="Times New Roman"/>
          <w:b/>
          <w:bCs/>
          <w:i/>
          <w:iCs/>
          <w:sz w:val="24"/>
          <w:szCs w:val="24"/>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878"/>
      </w:tblGrid>
      <w:tr w:rsidR="00C14D02" w:rsidRPr="00C14D02" w14:paraId="1A8B00A6" w14:textId="77777777" w:rsidTr="00625F26">
        <w:trPr>
          <w:trHeight w:val="491"/>
        </w:trPr>
        <w:tc>
          <w:tcPr>
            <w:tcW w:w="5011" w:type="dxa"/>
            <w:vAlign w:val="center"/>
          </w:tcPr>
          <w:p w14:paraId="0CBF1CEC" w14:textId="77777777" w:rsidR="00C14D02" w:rsidRPr="00C14D02" w:rsidRDefault="00C14D02" w:rsidP="007014A5">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Покупець</w:t>
            </w:r>
            <w:proofErr w:type="spellEnd"/>
          </w:p>
        </w:tc>
        <w:tc>
          <w:tcPr>
            <w:tcW w:w="4878" w:type="dxa"/>
            <w:vAlign w:val="center"/>
          </w:tcPr>
          <w:p w14:paraId="1AC534E5" w14:textId="77777777" w:rsidR="00C14D02" w:rsidRPr="00C14D02" w:rsidRDefault="00C14D02" w:rsidP="007014A5">
            <w:pPr>
              <w:spacing w:after="0" w:line="240" w:lineRule="auto"/>
              <w:jc w:val="center"/>
              <w:rPr>
                <w:rFonts w:ascii="Times New Roman" w:hAnsi="Times New Roman"/>
                <w:b/>
                <w:i/>
                <w:color w:val="000000"/>
                <w:sz w:val="24"/>
                <w:szCs w:val="24"/>
              </w:rPr>
            </w:pPr>
            <w:proofErr w:type="spellStart"/>
            <w:r w:rsidRPr="00C14D02">
              <w:rPr>
                <w:rFonts w:ascii="Times New Roman" w:hAnsi="Times New Roman"/>
                <w:b/>
                <w:i/>
                <w:color w:val="000000"/>
                <w:sz w:val="24"/>
                <w:szCs w:val="24"/>
              </w:rPr>
              <w:t>Постачальник</w:t>
            </w:r>
            <w:proofErr w:type="spellEnd"/>
          </w:p>
        </w:tc>
      </w:tr>
      <w:tr w:rsidR="00C14D02" w:rsidRPr="00C14D02" w14:paraId="419EE402" w14:textId="77777777" w:rsidTr="00625F26">
        <w:trPr>
          <w:trHeight w:val="4808"/>
        </w:trPr>
        <w:tc>
          <w:tcPr>
            <w:tcW w:w="5011" w:type="dxa"/>
          </w:tcPr>
          <w:p w14:paraId="61A49068" w14:textId="77777777" w:rsidR="00C14D02" w:rsidRPr="00C14D02" w:rsidRDefault="00C14D02" w:rsidP="00625F26">
            <w:pPr>
              <w:spacing w:after="0" w:line="240" w:lineRule="auto"/>
              <w:jc w:val="center"/>
              <w:rPr>
                <w:rFonts w:ascii="Times New Roman" w:hAnsi="Times New Roman"/>
                <w:b/>
                <w:sz w:val="24"/>
                <w:szCs w:val="24"/>
                <w:shd w:val="clear" w:color="auto" w:fill="FFFFFF"/>
                <w:lang w:val="uk-UA"/>
              </w:rPr>
            </w:pPr>
            <w:r w:rsidRPr="00C14D02">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3EFDFCE5" w14:textId="77777777" w:rsidR="001F739A" w:rsidRPr="00C14D02" w:rsidRDefault="001F739A" w:rsidP="001F739A">
            <w:pPr>
              <w:spacing w:after="0" w:line="240" w:lineRule="auto"/>
              <w:rPr>
                <w:rFonts w:ascii="Times New Roman" w:hAnsi="Times New Roman"/>
                <w:color w:val="000000" w:themeColor="text1"/>
                <w:sz w:val="24"/>
                <w:szCs w:val="24"/>
                <w:shd w:val="clear" w:color="auto" w:fill="FFFFFF"/>
                <w:lang w:val="uk-UA"/>
              </w:rPr>
            </w:pPr>
            <w:r w:rsidRPr="00C14D02">
              <w:rPr>
                <w:rFonts w:ascii="Times New Roman" w:hAnsi="Times New Roman"/>
                <w:color w:val="000000" w:themeColor="text1"/>
                <w:sz w:val="24"/>
                <w:szCs w:val="24"/>
                <w:lang w:val="uk-UA"/>
              </w:rPr>
              <w:t>32100</w:t>
            </w:r>
            <w:r w:rsidRPr="00C14D02">
              <w:rPr>
                <w:rFonts w:ascii="Times New Roman" w:hAnsi="Times New Roman"/>
                <w:color w:val="000000" w:themeColor="text1"/>
                <w:sz w:val="24"/>
                <w:szCs w:val="24"/>
                <w:shd w:val="clear" w:color="auto" w:fill="F2F2F2"/>
                <w:lang w:val="uk-UA"/>
              </w:rPr>
              <w:t xml:space="preserve"> </w:t>
            </w:r>
            <w:r w:rsidRPr="00C14D02">
              <w:rPr>
                <w:rFonts w:ascii="Times New Roman" w:hAnsi="Times New Roman"/>
                <w:color w:val="000000" w:themeColor="text1"/>
                <w:sz w:val="24"/>
                <w:szCs w:val="24"/>
                <w:shd w:val="clear" w:color="auto" w:fill="FFFFFF"/>
                <w:lang w:val="uk-UA"/>
              </w:rPr>
              <w:t xml:space="preserve"> Хмельницька  обл., </w:t>
            </w:r>
            <w:r>
              <w:rPr>
                <w:rFonts w:ascii="Times New Roman" w:hAnsi="Times New Roman"/>
                <w:color w:val="000000" w:themeColor="text1"/>
                <w:sz w:val="24"/>
                <w:szCs w:val="24"/>
                <w:shd w:val="clear" w:color="auto" w:fill="FFFFFF"/>
                <w:lang w:val="uk-UA"/>
              </w:rPr>
              <w:t xml:space="preserve">Хмельницький </w:t>
            </w:r>
            <w:r w:rsidRPr="00C14D02">
              <w:rPr>
                <w:rFonts w:ascii="Times New Roman" w:hAnsi="Times New Roman"/>
                <w:color w:val="000000" w:themeColor="text1"/>
                <w:sz w:val="24"/>
                <w:szCs w:val="24"/>
                <w:shd w:val="clear" w:color="auto" w:fill="FFFFFF"/>
                <w:lang w:val="uk-UA"/>
              </w:rPr>
              <w:t xml:space="preserve"> р-н, </w:t>
            </w:r>
            <w:proofErr w:type="spellStart"/>
            <w:r w:rsidRPr="00C14D02">
              <w:rPr>
                <w:rFonts w:ascii="Times New Roman" w:hAnsi="Times New Roman"/>
                <w:color w:val="000000" w:themeColor="text1"/>
                <w:sz w:val="24"/>
                <w:szCs w:val="24"/>
                <w:shd w:val="clear" w:color="auto" w:fill="FFFFFF"/>
                <w:lang w:val="uk-UA"/>
              </w:rPr>
              <w:t>смт</w:t>
            </w:r>
            <w:proofErr w:type="spellEnd"/>
            <w:r w:rsidRPr="00C14D02">
              <w:rPr>
                <w:rFonts w:ascii="Times New Roman" w:hAnsi="Times New Roman"/>
                <w:color w:val="000000" w:themeColor="text1"/>
                <w:sz w:val="24"/>
                <w:szCs w:val="24"/>
                <w:shd w:val="clear" w:color="auto" w:fill="FFFFFF"/>
                <w:lang w:val="uk-UA"/>
              </w:rPr>
              <w:t xml:space="preserve">. </w:t>
            </w:r>
            <w:proofErr w:type="spellStart"/>
            <w:r w:rsidRPr="00C14D02">
              <w:rPr>
                <w:rFonts w:ascii="Times New Roman" w:hAnsi="Times New Roman"/>
                <w:color w:val="000000" w:themeColor="text1"/>
                <w:sz w:val="24"/>
                <w:szCs w:val="24"/>
                <w:shd w:val="clear" w:color="auto" w:fill="FFFFFF"/>
                <w:lang w:val="uk-UA"/>
              </w:rPr>
              <w:t>Ярмолинці</w:t>
            </w:r>
            <w:proofErr w:type="spellEnd"/>
            <w:r w:rsidRPr="00C14D02">
              <w:rPr>
                <w:rFonts w:ascii="Times New Roman" w:hAnsi="Times New Roman"/>
                <w:color w:val="000000" w:themeColor="text1"/>
                <w:sz w:val="24"/>
                <w:szCs w:val="24"/>
                <w:shd w:val="clear" w:color="auto" w:fill="FFFFFF"/>
                <w:lang w:val="uk-UA"/>
              </w:rPr>
              <w:t xml:space="preserve">, </w:t>
            </w:r>
            <w:r>
              <w:rPr>
                <w:rFonts w:ascii="Times New Roman" w:hAnsi="Times New Roman"/>
                <w:color w:val="000000" w:themeColor="text1"/>
                <w:sz w:val="24"/>
                <w:szCs w:val="24"/>
                <w:shd w:val="clear" w:color="auto" w:fill="FFFFFF"/>
                <w:lang w:val="uk-UA"/>
              </w:rPr>
              <w:t>вул.</w:t>
            </w:r>
            <w:r w:rsidRPr="00C14D02">
              <w:rPr>
                <w:rFonts w:ascii="Times New Roman" w:hAnsi="Times New Roman"/>
                <w:color w:val="000000" w:themeColor="text1"/>
                <w:sz w:val="24"/>
                <w:szCs w:val="24"/>
                <w:shd w:val="clear" w:color="auto" w:fill="FFFFFF"/>
                <w:lang w:val="uk-UA"/>
              </w:rPr>
              <w:t xml:space="preserve"> Шевченка, буд 41</w:t>
            </w:r>
          </w:p>
          <w:p w14:paraId="30DBA3ED" w14:textId="77777777" w:rsidR="001F739A" w:rsidRPr="00C14D02" w:rsidRDefault="001F739A" w:rsidP="001F739A">
            <w:pPr>
              <w:spacing w:after="0" w:line="240" w:lineRule="auto"/>
              <w:rPr>
                <w:rFonts w:ascii="Times New Roman" w:hAnsi="Times New Roman"/>
                <w:color w:val="000000" w:themeColor="text1"/>
                <w:sz w:val="24"/>
                <w:szCs w:val="24"/>
                <w:lang w:val="uk-UA"/>
              </w:rPr>
            </w:pPr>
            <w:r w:rsidRPr="00C14D02">
              <w:rPr>
                <w:rFonts w:ascii="Times New Roman" w:hAnsi="Times New Roman"/>
                <w:color w:val="000000" w:themeColor="text1"/>
                <w:sz w:val="24"/>
                <w:szCs w:val="24"/>
                <w:lang w:val="uk-UA"/>
              </w:rPr>
              <w:t>ЄДРПОУ  38283239</w:t>
            </w:r>
          </w:p>
          <w:p w14:paraId="752C808E" w14:textId="77777777" w:rsidR="001F739A" w:rsidRPr="00C14D02" w:rsidRDefault="001F739A" w:rsidP="001F739A">
            <w:pPr>
              <w:spacing w:after="0" w:line="240" w:lineRule="auto"/>
              <w:rPr>
                <w:rFonts w:ascii="Times New Roman" w:hAnsi="Times New Roman"/>
                <w:sz w:val="24"/>
                <w:szCs w:val="24"/>
                <w:shd w:val="clear" w:color="auto" w:fill="FFFFFF"/>
                <w:lang w:val="uk-UA"/>
              </w:rPr>
            </w:pPr>
            <w:r w:rsidRPr="00C14D02">
              <w:rPr>
                <w:rFonts w:ascii="Times New Roman" w:hAnsi="Times New Roman"/>
                <w:color w:val="000000" w:themeColor="text1"/>
                <w:sz w:val="24"/>
                <w:szCs w:val="24"/>
                <w:lang w:val="uk-UA"/>
              </w:rPr>
              <w:t>ІПН</w:t>
            </w:r>
            <w:r w:rsidRPr="00C14D02">
              <w:rPr>
                <w:rFonts w:ascii="Times New Roman" w:hAnsi="Times New Roman"/>
                <w:sz w:val="24"/>
                <w:szCs w:val="24"/>
                <w:lang w:val="uk-UA"/>
              </w:rPr>
              <w:t xml:space="preserve"> </w:t>
            </w:r>
            <w:r w:rsidRPr="00C14D02">
              <w:rPr>
                <w:rFonts w:ascii="Times New Roman" w:hAnsi="Times New Roman"/>
                <w:sz w:val="24"/>
                <w:szCs w:val="24"/>
                <w:shd w:val="clear" w:color="auto" w:fill="FFFFFF"/>
                <w:lang w:val="uk-UA"/>
              </w:rPr>
              <w:t>382832322217</w:t>
            </w:r>
          </w:p>
          <w:p w14:paraId="6627307A" w14:textId="77777777" w:rsidR="00A333C5" w:rsidRPr="00C13805" w:rsidRDefault="00A333C5" w:rsidP="00A333C5">
            <w:pPr>
              <w:spacing w:after="0" w:line="240" w:lineRule="auto"/>
              <w:rPr>
                <w:rFonts w:ascii="Times New Roman" w:hAnsi="Times New Roman"/>
                <w:sz w:val="24"/>
                <w:szCs w:val="24"/>
                <w:shd w:val="clear" w:color="auto" w:fill="FFFFFF"/>
                <w:lang w:val="uk-UA"/>
              </w:rPr>
            </w:pPr>
            <w:r w:rsidRPr="00C13805">
              <w:rPr>
                <w:rFonts w:ascii="Times New Roman" w:hAnsi="Times New Roman"/>
                <w:sz w:val="24"/>
                <w:szCs w:val="24"/>
                <w:shd w:val="clear" w:color="auto" w:fill="FFFFFF"/>
                <w:lang w:val="en-US"/>
              </w:rPr>
              <w:t>UA</w:t>
            </w:r>
            <w:r w:rsidRPr="00C13805">
              <w:rPr>
                <w:rStyle w:val="a9"/>
                <w:rFonts w:ascii="Times New Roman" w:hAnsi="Times New Roman"/>
                <w:sz w:val="24"/>
                <w:szCs w:val="24"/>
              </w:rPr>
              <w:t>528201720344310004000085321</w:t>
            </w:r>
          </w:p>
          <w:p w14:paraId="640A2B33" w14:textId="77777777" w:rsidR="001F739A" w:rsidRPr="00C14D02" w:rsidRDefault="001F739A" w:rsidP="001F739A">
            <w:pPr>
              <w:spacing w:after="0" w:line="240" w:lineRule="auto"/>
              <w:rPr>
                <w:rFonts w:ascii="Times New Roman" w:hAnsi="Times New Roman"/>
                <w:sz w:val="24"/>
                <w:szCs w:val="24"/>
                <w:shd w:val="clear" w:color="auto" w:fill="FFFFFF"/>
                <w:lang w:val="uk-UA"/>
              </w:rPr>
            </w:pPr>
            <w:r w:rsidRPr="00C14D02">
              <w:rPr>
                <w:rFonts w:ascii="Times New Roman" w:hAnsi="Times New Roman"/>
                <w:sz w:val="24"/>
                <w:szCs w:val="24"/>
                <w:shd w:val="clear" w:color="auto" w:fill="FFFFFF"/>
                <w:lang w:val="uk-UA"/>
              </w:rPr>
              <w:t>ДКСУ м. Київ</w:t>
            </w:r>
          </w:p>
          <w:p w14:paraId="472C0F30" w14:textId="77777777" w:rsidR="00C14D02" w:rsidRPr="00C14D02" w:rsidRDefault="00C14D02" w:rsidP="007014A5">
            <w:pPr>
              <w:spacing w:after="0" w:line="240" w:lineRule="auto"/>
              <w:rPr>
                <w:rFonts w:ascii="Times New Roman" w:hAnsi="Times New Roman"/>
                <w:color w:val="000000" w:themeColor="text1"/>
                <w:sz w:val="24"/>
                <w:szCs w:val="24"/>
                <w:lang w:val="uk-UA"/>
              </w:rPr>
            </w:pPr>
          </w:p>
          <w:p w14:paraId="004F9043" w14:textId="77777777" w:rsidR="00C14D02" w:rsidRDefault="00C14D02" w:rsidP="007014A5">
            <w:pPr>
              <w:spacing w:after="0" w:line="240" w:lineRule="auto"/>
              <w:rPr>
                <w:rFonts w:ascii="Times New Roman" w:hAnsi="Times New Roman"/>
                <w:b/>
                <w:bCs/>
                <w:color w:val="000000" w:themeColor="text1"/>
                <w:sz w:val="24"/>
                <w:szCs w:val="24"/>
                <w:lang w:val="uk-UA"/>
              </w:rPr>
            </w:pPr>
            <w:r w:rsidRPr="00C14D02">
              <w:rPr>
                <w:rFonts w:ascii="Times New Roman" w:hAnsi="Times New Roman"/>
                <w:b/>
                <w:bCs/>
                <w:color w:val="000000" w:themeColor="text1"/>
                <w:sz w:val="24"/>
                <w:szCs w:val="24"/>
                <w:lang w:val="uk-UA"/>
              </w:rPr>
              <w:t>Директор</w:t>
            </w:r>
          </w:p>
          <w:p w14:paraId="075E1C6E" w14:textId="77777777" w:rsidR="00C14D02" w:rsidRDefault="00C14D02" w:rsidP="007014A5">
            <w:pPr>
              <w:spacing w:after="0" w:line="240" w:lineRule="auto"/>
              <w:rPr>
                <w:rFonts w:ascii="Times New Roman" w:hAnsi="Times New Roman"/>
                <w:b/>
                <w:bCs/>
                <w:color w:val="000000" w:themeColor="text1"/>
                <w:sz w:val="24"/>
                <w:szCs w:val="24"/>
                <w:shd w:val="clear" w:color="auto" w:fill="FFFFFF"/>
                <w:lang w:val="uk-UA"/>
              </w:rPr>
            </w:pPr>
            <w:proofErr w:type="spellStart"/>
            <w:r>
              <w:rPr>
                <w:rFonts w:ascii="Times New Roman" w:hAnsi="Times New Roman"/>
                <w:b/>
                <w:bCs/>
                <w:color w:val="000000" w:themeColor="text1"/>
                <w:sz w:val="24"/>
                <w:szCs w:val="24"/>
                <w:lang w:val="uk-UA"/>
              </w:rPr>
              <w:t>___________________________</w:t>
            </w:r>
            <w:r w:rsidRPr="00C14D02">
              <w:rPr>
                <w:rFonts w:ascii="Times New Roman" w:hAnsi="Times New Roman"/>
                <w:b/>
                <w:bCs/>
                <w:color w:val="000000" w:themeColor="text1"/>
                <w:sz w:val="24"/>
                <w:szCs w:val="24"/>
                <w:shd w:val="clear" w:color="auto" w:fill="FFFFFF"/>
                <w:lang w:val="uk-UA"/>
              </w:rPr>
              <w:t>Кри</w:t>
            </w:r>
            <w:proofErr w:type="spellEnd"/>
            <w:r w:rsidRPr="00C14D02">
              <w:rPr>
                <w:rFonts w:ascii="Times New Roman" w:hAnsi="Times New Roman"/>
                <w:b/>
                <w:bCs/>
                <w:color w:val="000000" w:themeColor="text1"/>
                <w:sz w:val="24"/>
                <w:szCs w:val="24"/>
                <w:shd w:val="clear" w:color="auto" w:fill="FFFFFF"/>
                <w:lang w:val="uk-UA"/>
              </w:rPr>
              <w:t>ва Н.М.</w:t>
            </w:r>
          </w:p>
          <w:p w14:paraId="40756361" w14:textId="77777777" w:rsidR="00C14D02" w:rsidRPr="00C14D02" w:rsidRDefault="00C14D02" w:rsidP="007014A5">
            <w:pPr>
              <w:spacing w:after="0" w:line="240" w:lineRule="auto"/>
              <w:rPr>
                <w:rFonts w:ascii="Times New Roman" w:hAnsi="Times New Roman"/>
                <w:b/>
                <w:bCs/>
                <w:color w:val="000000" w:themeColor="text1"/>
                <w:sz w:val="24"/>
                <w:szCs w:val="24"/>
                <w:shd w:val="clear" w:color="auto" w:fill="FFFFFF"/>
                <w:lang w:val="uk-UA"/>
              </w:rPr>
            </w:pPr>
            <w:r>
              <w:rPr>
                <w:rFonts w:ascii="Times New Roman" w:hAnsi="Times New Roman"/>
                <w:b/>
                <w:bCs/>
                <w:color w:val="000000" w:themeColor="text1"/>
                <w:sz w:val="24"/>
                <w:szCs w:val="24"/>
                <w:shd w:val="clear" w:color="auto" w:fill="FFFFFF"/>
                <w:lang w:val="uk-UA"/>
              </w:rPr>
              <w:t>М.П.</w:t>
            </w:r>
          </w:p>
        </w:tc>
        <w:tc>
          <w:tcPr>
            <w:tcW w:w="4878" w:type="dxa"/>
          </w:tcPr>
          <w:p w14:paraId="57D280AA" w14:textId="5E5DE2F0" w:rsidR="00C14D02" w:rsidRPr="00C14D02" w:rsidRDefault="00C14D02" w:rsidP="007014A5">
            <w:pPr>
              <w:spacing w:after="0" w:line="240" w:lineRule="auto"/>
              <w:rPr>
                <w:rFonts w:ascii="Times New Roman" w:hAnsi="Times New Roman"/>
                <w:b/>
                <w:sz w:val="24"/>
                <w:szCs w:val="24"/>
                <w:lang w:val="uk-UA"/>
              </w:rPr>
            </w:pPr>
          </w:p>
        </w:tc>
      </w:tr>
    </w:tbl>
    <w:p w14:paraId="03B41F45" w14:textId="77777777" w:rsidR="003B20DF" w:rsidRPr="00C14D02" w:rsidRDefault="003B20DF" w:rsidP="00C14D02">
      <w:pPr>
        <w:spacing w:after="0" w:line="240" w:lineRule="auto"/>
        <w:rPr>
          <w:rFonts w:ascii="Times New Roman" w:hAnsi="Times New Roman"/>
          <w:sz w:val="24"/>
          <w:szCs w:val="24"/>
        </w:rPr>
      </w:pPr>
    </w:p>
    <w:sectPr w:rsidR="003B20DF" w:rsidRPr="00C14D02" w:rsidSect="00C14D02">
      <w:pgSz w:w="11906" w:h="16838"/>
      <w:pgMar w:top="1134" w:right="991" w:bottom="1135" w:left="1276"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7EC66" w14:textId="77777777" w:rsidR="002A7BD7" w:rsidRDefault="002A7BD7" w:rsidP="00C14D02">
      <w:pPr>
        <w:spacing w:after="0" w:line="240" w:lineRule="auto"/>
      </w:pPr>
      <w:r>
        <w:separator/>
      </w:r>
    </w:p>
  </w:endnote>
  <w:endnote w:type="continuationSeparator" w:id="0">
    <w:p w14:paraId="37055AF8" w14:textId="77777777" w:rsidR="002A7BD7" w:rsidRDefault="002A7BD7" w:rsidP="00C1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69CE6" w14:textId="77777777" w:rsidR="002A7BD7" w:rsidRDefault="002A7BD7" w:rsidP="00C14D02">
      <w:pPr>
        <w:spacing w:after="0" w:line="240" w:lineRule="auto"/>
      </w:pPr>
      <w:r>
        <w:separator/>
      </w:r>
    </w:p>
  </w:footnote>
  <w:footnote w:type="continuationSeparator" w:id="0">
    <w:p w14:paraId="1E78F844" w14:textId="77777777" w:rsidR="002A7BD7" w:rsidRDefault="002A7BD7" w:rsidP="00C14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536"/>
    <w:multiLevelType w:val="multilevel"/>
    <w:tmpl w:val="CA8008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E"/>
    <w:rsid w:val="0000010A"/>
    <w:rsid w:val="00002AF5"/>
    <w:rsid w:val="00043624"/>
    <w:rsid w:val="000740C3"/>
    <w:rsid w:val="0008124C"/>
    <w:rsid w:val="000A34DE"/>
    <w:rsid w:val="000D1FBC"/>
    <w:rsid w:val="00113088"/>
    <w:rsid w:val="001547DB"/>
    <w:rsid w:val="001819BC"/>
    <w:rsid w:val="001B61FF"/>
    <w:rsid w:val="001C53DE"/>
    <w:rsid w:val="001D2E91"/>
    <w:rsid w:val="001E7FFA"/>
    <w:rsid w:val="001F5AE4"/>
    <w:rsid w:val="001F739A"/>
    <w:rsid w:val="00204999"/>
    <w:rsid w:val="002706B0"/>
    <w:rsid w:val="00276916"/>
    <w:rsid w:val="002A7BD7"/>
    <w:rsid w:val="002B0516"/>
    <w:rsid w:val="002B3FC0"/>
    <w:rsid w:val="002B7695"/>
    <w:rsid w:val="00304DE4"/>
    <w:rsid w:val="00315491"/>
    <w:rsid w:val="00316195"/>
    <w:rsid w:val="0033323D"/>
    <w:rsid w:val="00340A54"/>
    <w:rsid w:val="00342394"/>
    <w:rsid w:val="00355962"/>
    <w:rsid w:val="003836A0"/>
    <w:rsid w:val="003B20DF"/>
    <w:rsid w:val="003B41D3"/>
    <w:rsid w:val="003D02CA"/>
    <w:rsid w:val="004267F9"/>
    <w:rsid w:val="00432193"/>
    <w:rsid w:val="004342C2"/>
    <w:rsid w:val="0044053A"/>
    <w:rsid w:val="00495AF3"/>
    <w:rsid w:val="004A3515"/>
    <w:rsid w:val="004C6C87"/>
    <w:rsid w:val="004C6DD5"/>
    <w:rsid w:val="00546CEB"/>
    <w:rsid w:val="005515BC"/>
    <w:rsid w:val="00561344"/>
    <w:rsid w:val="00581909"/>
    <w:rsid w:val="005E34DB"/>
    <w:rsid w:val="005E5D74"/>
    <w:rsid w:val="005E7157"/>
    <w:rsid w:val="00625F26"/>
    <w:rsid w:val="00626BDE"/>
    <w:rsid w:val="00652DC5"/>
    <w:rsid w:val="00686D2E"/>
    <w:rsid w:val="0069395A"/>
    <w:rsid w:val="0070520C"/>
    <w:rsid w:val="0077268B"/>
    <w:rsid w:val="0079202F"/>
    <w:rsid w:val="00797958"/>
    <w:rsid w:val="007B3326"/>
    <w:rsid w:val="00830792"/>
    <w:rsid w:val="00836628"/>
    <w:rsid w:val="0084692F"/>
    <w:rsid w:val="00881D87"/>
    <w:rsid w:val="008B4778"/>
    <w:rsid w:val="008F0C08"/>
    <w:rsid w:val="00905BD3"/>
    <w:rsid w:val="00932A83"/>
    <w:rsid w:val="0093391A"/>
    <w:rsid w:val="009733CD"/>
    <w:rsid w:val="009868B3"/>
    <w:rsid w:val="009914BE"/>
    <w:rsid w:val="009B28B1"/>
    <w:rsid w:val="00A202C8"/>
    <w:rsid w:val="00A333C5"/>
    <w:rsid w:val="00A64F3A"/>
    <w:rsid w:val="00A657E9"/>
    <w:rsid w:val="00A7128F"/>
    <w:rsid w:val="00A909E8"/>
    <w:rsid w:val="00A92781"/>
    <w:rsid w:val="00A93409"/>
    <w:rsid w:val="00AD5C7D"/>
    <w:rsid w:val="00AD5F9B"/>
    <w:rsid w:val="00AF212B"/>
    <w:rsid w:val="00AF6564"/>
    <w:rsid w:val="00B07491"/>
    <w:rsid w:val="00B133DF"/>
    <w:rsid w:val="00B66AF0"/>
    <w:rsid w:val="00B70CC5"/>
    <w:rsid w:val="00B77AB3"/>
    <w:rsid w:val="00B8069C"/>
    <w:rsid w:val="00B824A0"/>
    <w:rsid w:val="00B8388F"/>
    <w:rsid w:val="00B862FC"/>
    <w:rsid w:val="00B9563B"/>
    <w:rsid w:val="00BB3385"/>
    <w:rsid w:val="00BC260C"/>
    <w:rsid w:val="00BC5BCD"/>
    <w:rsid w:val="00C13805"/>
    <w:rsid w:val="00C14D02"/>
    <w:rsid w:val="00C50B6D"/>
    <w:rsid w:val="00C704A0"/>
    <w:rsid w:val="00C72376"/>
    <w:rsid w:val="00C91E6B"/>
    <w:rsid w:val="00C961F7"/>
    <w:rsid w:val="00CC1FB5"/>
    <w:rsid w:val="00CC36AA"/>
    <w:rsid w:val="00CD2690"/>
    <w:rsid w:val="00CD3908"/>
    <w:rsid w:val="00D014DD"/>
    <w:rsid w:val="00D072B9"/>
    <w:rsid w:val="00D13292"/>
    <w:rsid w:val="00D333B4"/>
    <w:rsid w:val="00D45CC7"/>
    <w:rsid w:val="00D55974"/>
    <w:rsid w:val="00D72652"/>
    <w:rsid w:val="00D733FE"/>
    <w:rsid w:val="00DF2571"/>
    <w:rsid w:val="00DF511A"/>
    <w:rsid w:val="00E04C6D"/>
    <w:rsid w:val="00E2432E"/>
    <w:rsid w:val="00E662EF"/>
    <w:rsid w:val="00EA27F3"/>
    <w:rsid w:val="00EC279E"/>
    <w:rsid w:val="00EC5808"/>
    <w:rsid w:val="00EC6FF4"/>
    <w:rsid w:val="00EC770E"/>
    <w:rsid w:val="00EF5A72"/>
    <w:rsid w:val="00F262DB"/>
    <w:rsid w:val="00F622D5"/>
    <w:rsid w:val="00F629C2"/>
    <w:rsid w:val="00F72D30"/>
    <w:rsid w:val="00F73873"/>
    <w:rsid w:val="00F82AF0"/>
    <w:rsid w:val="00FE726B"/>
    <w:rsid w:val="00FF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02"/>
    <w:rPr>
      <w:rFonts w:ascii="Calibri" w:eastAsia="Calibri" w:hAnsi="Calibri" w:cs="Times New Roman"/>
    </w:rPr>
  </w:style>
  <w:style w:type="paragraph" w:styleId="1">
    <w:name w:val="heading 1"/>
    <w:basedOn w:val="a"/>
    <w:next w:val="a"/>
    <w:link w:val="10"/>
    <w:uiPriority w:val="9"/>
    <w:qFormat/>
    <w:rsid w:val="00C70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 w:type="paragraph" w:styleId="a4">
    <w:name w:val="header"/>
    <w:basedOn w:val="a"/>
    <w:link w:val="a5"/>
    <w:uiPriority w:val="99"/>
    <w:unhideWhenUsed/>
    <w:rsid w:val="00C14D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D02"/>
    <w:rPr>
      <w:rFonts w:ascii="Calibri" w:eastAsia="Calibri" w:hAnsi="Calibri" w:cs="Times New Roman"/>
    </w:rPr>
  </w:style>
  <w:style w:type="paragraph" w:styleId="a6">
    <w:name w:val="footer"/>
    <w:basedOn w:val="a"/>
    <w:link w:val="a7"/>
    <w:uiPriority w:val="99"/>
    <w:unhideWhenUsed/>
    <w:rsid w:val="00C14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D02"/>
    <w:rPr>
      <w:rFonts w:ascii="Calibri" w:eastAsia="Calibri" w:hAnsi="Calibri" w:cs="Times New Roman"/>
    </w:rPr>
  </w:style>
  <w:style w:type="character" w:customStyle="1" w:styleId="10">
    <w:name w:val="Заголовок 1 Знак"/>
    <w:basedOn w:val="a0"/>
    <w:link w:val="1"/>
    <w:uiPriority w:val="9"/>
    <w:rsid w:val="00C704A0"/>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3624"/>
    <w:pPr>
      <w:spacing w:after="0" w:line="240" w:lineRule="auto"/>
    </w:pPr>
    <w:rPr>
      <w:rFonts w:ascii="Calibri" w:eastAsia="Calibri" w:hAnsi="Calibri" w:cs="Times New Roman"/>
    </w:rPr>
  </w:style>
  <w:style w:type="character" w:customStyle="1" w:styleId="a9">
    <w:name w:val="Шрифт абзацу за замовчуванням"/>
    <w:rsid w:val="00C1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D128-576A-439D-8285-6F64503D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7298</Words>
  <Characters>4160</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2023-11-30T15:29:00Z</cp:lastPrinted>
  <dcterms:created xsi:type="dcterms:W3CDTF">2023-08-06T10:51:00Z</dcterms:created>
  <dcterms:modified xsi:type="dcterms:W3CDTF">2024-03-25T11:36:00Z</dcterms:modified>
</cp:coreProperties>
</file>