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989" w14:textId="091AEDC2" w:rsidR="00932825" w:rsidRPr="000115CE" w:rsidRDefault="00932825" w:rsidP="00932825">
      <w:pPr>
        <w:spacing w:after="0" w:line="240" w:lineRule="auto"/>
        <w:jc w:val="center"/>
        <w:rPr>
          <w:rFonts w:ascii="Times New Roman" w:hAnsi="Times New Roman"/>
          <w:b/>
          <w:bCs/>
          <w:sz w:val="32"/>
          <w:szCs w:val="32"/>
        </w:rPr>
      </w:pPr>
      <w:r w:rsidRPr="000115CE">
        <w:rPr>
          <w:rFonts w:ascii="Times New Roman" w:hAnsi="Times New Roman"/>
          <w:b/>
          <w:bCs/>
          <w:sz w:val="32"/>
          <w:szCs w:val="32"/>
        </w:rPr>
        <w:t>СТЕПАНІВСЬКА СІЛЬСЬКА РАДА</w:t>
      </w:r>
    </w:p>
    <w:p w14:paraId="2495E095" w14:textId="77777777" w:rsidR="00932825" w:rsidRPr="000115CE" w:rsidRDefault="00932825" w:rsidP="00932825">
      <w:pPr>
        <w:spacing w:after="0" w:line="240" w:lineRule="auto"/>
        <w:jc w:val="center"/>
        <w:rPr>
          <w:rFonts w:ascii="Times New Roman" w:hAnsi="Times New Roman"/>
          <w:b/>
          <w:i/>
          <w:sz w:val="32"/>
          <w:szCs w:val="32"/>
        </w:rPr>
      </w:pPr>
      <w:r w:rsidRPr="000115CE">
        <w:rPr>
          <w:rFonts w:ascii="Times New Roman" w:hAnsi="Times New Roman"/>
          <w:b/>
          <w:bCs/>
          <w:sz w:val="32"/>
          <w:szCs w:val="32"/>
        </w:rPr>
        <w:t>Роздільнянського району Одеської області</w:t>
      </w:r>
    </w:p>
    <w:p w14:paraId="24D5765E" w14:textId="77777777" w:rsidR="00932825" w:rsidRPr="000115CE"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0115CE" w14:paraId="79C41192" w14:textId="77777777" w:rsidTr="00984007">
        <w:tc>
          <w:tcPr>
            <w:tcW w:w="4928" w:type="dxa"/>
            <w:shd w:val="clear" w:color="auto" w:fill="auto"/>
          </w:tcPr>
          <w:p w14:paraId="2C2ABD81"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ЗАТВЕРДЖЕНО</w:t>
            </w:r>
          </w:p>
        </w:tc>
      </w:tr>
      <w:tr w:rsidR="00932825" w:rsidRPr="000115CE" w14:paraId="293F1C8B" w14:textId="77777777" w:rsidTr="00984007">
        <w:tc>
          <w:tcPr>
            <w:tcW w:w="4928" w:type="dxa"/>
            <w:shd w:val="clear" w:color="auto" w:fill="auto"/>
          </w:tcPr>
          <w:p w14:paraId="71E2FD01" w14:textId="77777777" w:rsidR="00932825" w:rsidRPr="007E5EF3"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7E5EF3"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7E5EF3" w:rsidRDefault="00932825" w:rsidP="00984007">
            <w:pPr>
              <w:spacing w:after="0" w:line="240" w:lineRule="auto"/>
              <w:ind w:right="-262"/>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Рішенням уповноваженої особи </w:t>
            </w:r>
          </w:p>
          <w:p w14:paraId="0F902DF0" w14:textId="6533B44C" w:rsidR="00932825" w:rsidRPr="007E5EF3" w:rsidRDefault="00932825" w:rsidP="00B71200">
            <w:pPr>
              <w:suppressAutoHyphens/>
              <w:spacing w:after="0" w:line="240" w:lineRule="auto"/>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3</w:t>
            </w:r>
            <w:r w:rsidR="00042CB5">
              <w:rPr>
                <w:rFonts w:ascii="Times New Roman" w:hAnsi="Times New Roman" w:cs="Times New Roman"/>
                <w:sz w:val="28"/>
                <w:szCs w:val="28"/>
                <w:lang w:eastAsia="en-US"/>
              </w:rPr>
              <w:t>8</w:t>
            </w:r>
            <w:r w:rsidRPr="007E5EF3">
              <w:rPr>
                <w:rFonts w:ascii="Times New Roman" w:hAnsi="Times New Roman" w:cs="Times New Roman"/>
                <w:sz w:val="28"/>
                <w:szCs w:val="28"/>
                <w:lang w:eastAsia="en-US"/>
              </w:rPr>
              <w:t xml:space="preserve">  від</w:t>
            </w:r>
            <w:r w:rsidR="00F00B8D"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2</w:t>
            </w:r>
            <w:r w:rsidR="00042CB5">
              <w:rPr>
                <w:rFonts w:ascii="Times New Roman" w:hAnsi="Times New Roman" w:cs="Times New Roman"/>
                <w:sz w:val="28"/>
                <w:szCs w:val="28"/>
                <w:lang w:eastAsia="en-US"/>
              </w:rPr>
              <w:t>7</w:t>
            </w:r>
            <w:r w:rsidR="00F00B8D" w:rsidRPr="007E5EF3">
              <w:rPr>
                <w:rFonts w:ascii="Times New Roman" w:hAnsi="Times New Roman" w:cs="Times New Roman"/>
                <w:sz w:val="28"/>
                <w:szCs w:val="28"/>
                <w:lang w:eastAsia="en-US"/>
              </w:rPr>
              <w:t>.</w:t>
            </w:r>
            <w:r w:rsidR="00F153AC">
              <w:rPr>
                <w:rFonts w:ascii="Times New Roman" w:hAnsi="Times New Roman" w:cs="Times New Roman"/>
                <w:sz w:val="28"/>
                <w:szCs w:val="28"/>
                <w:lang w:eastAsia="en-US"/>
              </w:rPr>
              <w:t>03</w:t>
            </w:r>
            <w:r w:rsidR="00F00B8D" w:rsidRPr="007E5EF3">
              <w:rPr>
                <w:rFonts w:ascii="Times New Roman" w:hAnsi="Times New Roman" w:cs="Times New Roman"/>
                <w:sz w:val="28"/>
                <w:szCs w:val="28"/>
                <w:lang w:eastAsia="en-US"/>
              </w:rPr>
              <w:t>.</w:t>
            </w:r>
            <w:r w:rsidRPr="007E5EF3">
              <w:rPr>
                <w:rFonts w:ascii="Times New Roman" w:hAnsi="Times New Roman" w:cs="Times New Roman"/>
                <w:sz w:val="28"/>
                <w:szCs w:val="28"/>
                <w:lang w:eastAsia="en-US"/>
              </w:rPr>
              <w:t>202</w:t>
            </w:r>
            <w:r w:rsidR="00F153AC">
              <w:rPr>
                <w:rFonts w:ascii="Times New Roman" w:hAnsi="Times New Roman" w:cs="Times New Roman"/>
                <w:sz w:val="28"/>
                <w:szCs w:val="28"/>
                <w:lang w:eastAsia="en-US"/>
              </w:rPr>
              <w:t>4</w:t>
            </w:r>
            <w:r w:rsidRPr="007E5EF3">
              <w:rPr>
                <w:rFonts w:ascii="Times New Roman" w:hAnsi="Times New Roman" w:cs="Times New Roman"/>
                <w:sz w:val="28"/>
                <w:szCs w:val="28"/>
                <w:lang w:eastAsia="en-US"/>
              </w:rPr>
              <w:t xml:space="preserve"> року</w:t>
            </w:r>
          </w:p>
        </w:tc>
      </w:tr>
      <w:tr w:rsidR="00932825" w:rsidRPr="000115CE" w14:paraId="7A19E0DC" w14:textId="77777777" w:rsidTr="00984007">
        <w:tc>
          <w:tcPr>
            <w:tcW w:w="4928" w:type="dxa"/>
            <w:shd w:val="clear" w:color="auto" w:fill="auto"/>
          </w:tcPr>
          <w:p w14:paraId="7536B77E"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0115CE" w:rsidRDefault="00932825" w:rsidP="00984007">
            <w:pPr>
              <w:spacing w:before="240" w:after="0" w:line="240" w:lineRule="auto"/>
              <w:outlineLvl w:val="0"/>
              <w:rPr>
                <w:rFonts w:ascii="Times New Roman" w:hAnsi="Times New Roman" w:cs="Times New Roman"/>
                <w:sz w:val="28"/>
                <w:szCs w:val="28"/>
                <w:lang w:eastAsia="en-US"/>
              </w:rPr>
            </w:pPr>
            <w:r w:rsidRPr="000115CE">
              <w:rPr>
                <w:rFonts w:ascii="Times New Roman" w:hAnsi="Times New Roman" w:cs="Times New Roman"/>
                <w:sz w:val="28"/>
                <w:szCs w:val="28"/>
                <w:lang w:eastAsia="en-US"/>
              </w:rPr>
              <w:t>Уповноважена особа</w:t>
            </w:r>
          </w:p>
          <w:p w14:paraId="235B2151" w14:textId="6126585D"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 xml:space="preserve">                               </w:t>
            </w:r>
            <w:r w:rsidR="004269DE" w:rsidRPr="000115CE">
              <w:rPr>
                <w:rFonts w:ascii="Times New Roman" w:hAnsi="Times New Roman" w:cs="Times New Roman"/>
                <w:sz w:val="28"/>
                <w:szCs w:val="28"/>
                <w:lang w:eastAsia="en-US"/>
              </w:rPr>
              <w:t>Т.М.Букреєва</w:t>
            </w:r>
            <w:r w:rsidRPr="000115CE">
              <w:rPr>
                <w:rFonts w:ascii="Times New Roman" w:hAnsi="Times New Roman" w:cs="Times New Roman"/>
                <w:sz w:val="28"/>
                <w:szCs w:val="28"/>
                <w:lang w:eastAsia="en-US"/>
              </w:rPr>
              <w:t xml:space="preserve">       </w:t>
            </w:r>
          </w:p>
        </w:tc>
      </w:tr>
    </w:tbl>
    <w:p w14:paraId="4DD46037" w14:textId="77777777" w:rsidR="00932825" w:rsidRPr="000115CE"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0115CE" w:rsidRDefault="00932825" w:rsidP="00932825">
      <w:pPr>
        <w:pStyle w:val="af2"/>
        <w:rPr>
          <w:rFonts w:ascii="Times New Roman" w:hAnsi="Times New Roman"/>
          <w:bCs/>
          <w:sz w:val="28"/>
          <w:szCs w:val="28"/>
        </w:rPr>
      </w:pPr>
    </w:p>
    <w:p w14:paraId="7D4C4CE0" w14:textId="77777777" w:rsidR="00932825" w:rsidRPr="000115CE" w:rsidRDefault="00932825" w:rsidP="00932825">
      <w:pPr>
        <w:pStyle w:val="af2"/>
        <w:rPr>
          <w:rFonts w:ascii="Times New Roman" w:hAnsi="Times New Roman"/>
          <w:bCs/>
          <w:sz w:val="28"/>
          <w:szCs w:val="28"/>
        </w:rPr>
      </w:pPr>
    </w:p>
    <w:p w14:paraId="732E1BE4" w14:textId="77777777" w:rsidR="00932825" w:rsidRPr="000115CE"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0115CE" w14:paraId="0E9B1967" w14:textId="77777777" w:rsidTr="00984007">
        <w:tc>
          <w:tcPr>
            <w:tcW w:w="9847" w:type="dxa"/>
            <w:tcBorders>
              <w:top w:val="nil"/>
              <w:left w:val="nil"/>
              <w:bottom w:val="nil"/>
              <w:right w:val="nil"/>
            </w:tcBorders>
          </w:tcPr>
          <w:p w14:paraId="4AF0F708" w14:textId="77777777" w:rsidR="00932825" w:rsidRPr="000115CE" w:rsidRDefault="00932825" w:rsidP="00984007">
            <w:pPr>
              <w:pStyle w:val="af2"/>
              <w:jc w:val="center"/>
              <w:rPr>
                <w:rFonts w:ascii="Times New Roman" w:hAnsi="Times New Roman"/>
                <w:b/>
                <w:bCs/>
                <w:sz w:val="32"/>
                <w:szCs w:val="32"/>
              </w:rPr>
            </w:pPr>
            <w:r w:rsidRPr="000115CE">
              <w:rPr>
                <w:rFonts w:ascii="Times New Roman" w:hAnsi="Times New Roman"/>
                <w:b/>
                <w:bCs/>
                <w:sz w:val="32"/>
                <w:szCs w:val="32"/>
              </w:rPr>
              <w:t>ТЕНДЕРНА ДОКУМЕНТАЦІЯ</w:t>
            </w:r>
          </w:p>
          <w:p w14:paraId="1941DBD4" w14:textId="2508ABF0" w:rsidR="00932825" w:rsidRPr="000115CE" w:rsidRDefault="005E2FEB"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0115CE" w:rsidRDefault="00932825" w:rsidP="00932825">
      <w:pPr>
        <w:pStyle w:val="af2"/>
        <w:jc w:val="center"/>
        <w:rPr>
          <w:rFonts w:ascii="Times New Roman" w:hAnsi="Times New Roman"/>
          <w:bCs/>
          <w:sz w:val="28"/>
          <w:szCs w:val="28"/>
        </w:rPr>
      </w:pPr>
      <w:r w:rsidRPr="000115CE">
        <w:rPr>
          <w:rFonts w:ascii="Times New Roman" w:hAnsi="Times New Roman"/>
          <w:bCs/>
          <w:sz w:val="28"/>
          <w:szCs w:val="28"/>
        </w:rPr>
        <w:t>на закупівлю по предмету</w:t>
      </w:r>
    </w:p>
    <w:p w14:paraId="42D450AC" w14:textId="77777777" w:rsidR="00932825" w:rsidRPr="000115CE" w:rsidRDefault="00932825" w:rsidP="00932825">
      <w:pPr>
        <w:pStyle w:val="af2"/>
        <w:rPr>
          <w:rFonts w:ascii="Times New Roman" w:hAnsi="Times New Roman"/>
          <w:bCs/>
          <w:sz w:val="28"/>
          <w:szCs w:val="28"/>
        </w:rPr>
      </w:pPr>
    </w:p>
    <w:p w14:paraId="07FFB4BC" w14:textId="371EDEA2" w:rsidR="00B07A34" w:rsidRPr="000115CE" w:rsidRDefault="00C53993" w:rsidP="00B07A34">
      <w:pPr>
        <w:suppressAutoHyphens/>
        <w:spacing w:after="0" w:line="300" w:lineRule="atLeast"/>
        <w:jc w:val="center"/>
        <w:textAlignment w:val="baseline"/>
        <w:rPr>
          <w:rFonts w:ascii="Times New Roman" w:hAnsi="Times New Roman"/>
          <w:b/>
          <w:i/>
          <w:sz w:val="28"/>
          <w:szCs w:val="28"/>
        </w:rPr>
      </w:pPr>
      <w:r w:rsidRPr="000115CE">
        <w:rPr>
          <w:rFonts w:ascii="Times New Roman" w:hAnsi="Times New Roman"/>
          <w:b/>
          <w:i/>
          <w:sz w:val="28"/>
          <w:szCs w:val="28"/>
        </w:rPr>
        <w:t xml:space="preserve">показник національного класифікатора України ДК 021:2015 “Єдиний закупівельний словник” </w:t>
      </w:r>
      <w:bookmarkStart w:id="0" w:name="_Hlk13677541"/>
      <w:r w:rsidR="008B1F8C" w:rsidRPr="000115CE">
        <w:rPr>
          <w:rFonts w:ascii="Times New Roman" w:hAnsi="Times New Roman"/>
          <w:b/>
          <w:i/>
          <w:sz w:val="28"/>
          <w:szCs w:val="28"/>
        </w:rPr>
        <w:t xml:space="preserve">- </w:t>
      </w:r>
      <w:bookmarkStart w:id="1" w:name="_Hlk134624597"/>
      <w:r w:rsidR="00957EE4" w:rsidRPr="000115CE">
        <w:rPr>
          <w:rFonts w:ascii="Times New Roman" w:hAnsi="Times New Roman"/>
          <w:b/>
          <w:i/>
          <w:sz w:val="28"/>
          <w:szCs w:val="28"/>
        </w:rPr>
        <w:t>45210000-2 - Будівництво будівель</w:t>
      </w:r>
    </w:p>
    <w:bookmarkEnd w:id="0"/>
    <w:p w14:paraId="1282A31A" w14:textId="77777777" w:rsidR="00F153AC" w:rsidRPr="00F153AC" w:rsidRDefault="00B07A34"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w:t>
      </w:r>
      <w:bookmarkStart w:id="2" w:name="_Hlk162005832"/>
      <w:r w:rsidR="00F153AC" w:rsidRPr="00F153AC">
        <w:rPr>
          <w:rFonts w:ascii="Times New Roman" w:hAnsi="Times New Roman"/>
          <w:b/>
          <w:i/>
          <w:sz w:val="28"/>
          <w:szCs w:val="28"/>
        </w:rPr>
        <w:t xml:space="preserve">Нове будівництво споруди подвійного призначення з властивостями ПРУ на території закладу дошкільної освіти "Пролісок" за адресою: Одеська область, Роздільнянський район, </w:t>
      </w:r>
    </w:p>
    <w:p w14:paraId="77C53216" w14:textId="7550D59B" w:rsidR="00B07A34" w:rsidRPr="00F153AC" w:rsidRDefault="00F153AC"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с. Яковлівка, вулиця Покровська, 38</w:t>
      </w:r>
      <w:bookmarkEnd w:id="2"/>
      <w:r w:rsidR="00B07A34" w:rsidRPr="00F153AC">
        <w:rPr>
          <w:rFonts w:ascii="Times New Roman" w:hAnsi="Times New Roman"/>
          <w:b/>
          <w:i/>
          <w:sz w:val="28"/>
          <w:szCs w:val="28"/>
        </w:rPr>
        <w:t>)</w:t>
      </w:r>
    </w:p>
    <w:bookmarkEnd w:id="1"/>
    <w:p w14:paraId="1AE5FE9C" w14:textId="77777777" w:rsidR="00F153AC" w:rsidRDefault="00F153AC" w:rsidP="00580F54">
      <w:pPr>
        <w:spacing w:line="300" w:lineRule="atLeast"/>
        <w:jc w:val="center"/>
        <w:textAlignment w:val="baseline"/>
        <w:rPr>
          <w:rFonts w:ascii="Times New Roman" w:hAnsi="Times New Roman"/>
          <w:sz w:val="28"/>
          <w:szCs w:val="28"/>
        </w:rPr>
      </w:pPr>
    </w:p>
    <w:p w14:paraId="20160FFD" w14:textId="6BFE6E9A" w:rsidR="00932825" w:rsidRPr="000115CE" w:rsidRDefault="00932825" w:rsidP="00580F54">
      <w:pPr>
        <w:spacing w:line="300" w:lineRule="atLeast"/>
        <w:jc w:val="center"/>
        <w:textAlignment w:val="baseline"/>
        <w:rPr>
          <w:rFonts w:ascii="Times New Roman" w:hAnsi="Times New Roman"/>
          <w:sz w:val="28"/>
          <w:szCs w:val="28"/>
        </w:rPr>
      </w:pPr>
      <w:r w:rsidRPr="000115CE">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0115CE" w14:paraId="68C6F5FA" w14:textId="77777777" w:rsidTr="00984007">
        <w:tc>
          <w:tcPr>
            <w:tcW w:w="9847" w:type="dxa"/>
            <w:tcBorders>
              <w:top w:val="nil"/>
              <w:left w:val="nil"/>
              <w:bottom w:val="nil"/>
              <w:right w:val="nil"/>
            </w:tcBorders>
          </w:tcPr>
          <w:p w14:paraId="09700D64" w14:textId="11E76A81" w:rsidR="00932825" w:rsidRDefault="00932825" w:rsidP="00932825">
            <w:pPr>
              <w:pStyle w:val="af2"/>
              <w:jc w:val="center"/>
              <w:rPr>
                <w:rFonts w:ascii="Times New Roman" w:hAnsi="Times New Roman"/>
                <w:b/>
                <w:bCs/>
                <w:sz w:val="28"/>
                <w:szCs w:val="28"/>
              </w:rPr>
            </w:pPr>
            <w:r w:rsidRPr="000115CE">
              <w:rPr>
                <w:rFonts w:ascii="Times New Roman" w:hAnsi="Times New Roman"/>
                <w:b/>
                <w:bCs/>
                <w:sz w:val="28"/>
                <w:szCs w:val="28"/>
              </w:rPr>
              <w:t>ВІДКРИТІ  ТОРГИ</w:t>
            </w:r>
            <w:r w:rsidR="00E15AC8">
              <w:rPr>
                <w:rFonts w:ascii="Times New Roman" w:hAnsi="Times New Roman"/>
                <w:b/>
                <w:bCs/>
                <w:sz w:val="28"/>
                <w:szCs w:val="28"/>
              </w:rPr>
              <w:t xml:space="preserve"> </w:t>
            </w:r>
          </w:p>
          <w:p w14:paraId="75ED9DBE" w14:textId="3A04BC2D" w:rsidR="00E15AC8" w:rsidRPr="000115CE" w:rsidRDefault="00E15AC8" w:rsidP="00932825">
            <w:pPr>
              <w:pStyle w:val="af2"/>
              <w:jc w:val="center"/>
              <w:rPr>
                <w:rFonts w:ascii="Times New Roman" w:hAnsi="Times New Roman"/>
                <w:b/>
                <w:bCs/>
                <w:sz w:val="28"/>
                <w:szCs w:val="28"/>
              </w:rPr>
            </w:pPr>
            <w:r>
              <w:rPr>
                <w:rFonts w:ascii="Times New Roman" w:hAnsi="Times New Roman"/>
                <w:b/>
                <w:bCs/>
                <w:sz w:val="28"/>
                <w:szCs w:val="28"/>
              </w:rPr>
              <w:t>З ОСОБЛИВОСТЯМИ</w:t>
            </w:r>
          </w:p>
          <w:p w14:paraId="2ABE7CD0" w14:textId="77777777" w:rsidR="00932825" w:rsidRPr="000115CE" w:rsidRDefault="00932825" w:rsidP="00932825">
            <w:pPr>
              <w:pStyle w:val="af2"/>
              <w:jc w:val="center"/>
              <w:rPr>
                <w:rFonts w:ascii="Times New Roman" w:hAnsi="Times New Roman"/>
                <w:bCs/>
                <w:sz w:val="28"/>
                <w:szCs w:val="28"/>
              </w:rPr>
            </w:pPr>
          </w:p>
        </w:tc>
      </w:tr>
    </w:tbl>
    <w:p w14:paraId="1B5AA8B9" w14:textId="77777777" w:rsidR="00055E4E" w:rsidRPr="000115CE" w:rsidRDefault="00550CDF">
      <w:pPr>
        <w:spacing w:before="240" w:after="0" w:line="240" w:lineRule="auto"/>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000774FD"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391FAEBB"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0F7F04D8"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68A6919C" w14:textId="40A4C2CE" w:rsidR="00055E4E" w:rsidRPr="000115CE" w:rsidRDefault="00550CDF">
      <w:pPr>
        <w:spacing w:before="240" w:after="0" w:line="240" w:lineRule="auto"/>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4E4E97A5" w14:textId="77777777" w:rsidR="00055E4E" w:rsidRPr="000115C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0115CE" w:rsidRDefault="00055E4E">
      <w:pPr>
        <w:spacing w:before="240" w:after="0" w:line="240" w:lineRule="auto"/>
        <w:rPr>
          <w:rFonts w:ascii="Times New Roman" w:eastAsia="Times New Roman" w:hAnsi="Times New Roman" w:cs="Times New Roman"/>
          <w:sz w:val="24"/>
          <w:szCs w:val="24"/>
        </w:rPr>
      </w:pPr>
    </w:p>
    <w:p w14:paraId="33ECF62F" w14:textId="0ADD5684" w:rsidR="00550CDF" w:rsidRPr="000115CE" w:rsidRDefault="00A32650" w:rsidP="00550CDF">
      <w:pPr>
        <w:pStyle w:val="af2"/>
        <w:jc w:val="center"/>
        <w:rPr>
          <w:rFonts w:ascii="Times New Roman" w:hAnsi="Times New Roman"/>
          <w:sz w:val="28"/>
          <w:szCs w:val="28"/>
        </w:rPr>
      </w:pPr>
      <w:bookmarkStart w:id="3" w:name="_heading=h.1fob9te" w:colFirst="0" w:colLast="0"/>
      <w:bookmarkEnd w:id="3"/>
      <w:r w:rsidRPr="000115CE">
        <w:rPr>
          <w:rFonts w:ascii="Times New Roman" w:hAnsi="Times New Roman"/>
          <w:b/>
          <w:sz w:val="28"/>
          <w:szCs w:val="28"/>
        </w:rPr>
        <w:t>с.Степанівка</w:t>
      </w:r>
      <w:r w:rsidR="00550CDF" w:rsidRPr="000115CE">
        <w:rPr>
          <w:rFonts w:ascii="Times New Roman" w:hAnsi="Times New Roman"/>
          <w:b/>
          <w:sz w:val="28"/>
          <w:szCs w:val="28"/>
        </w:rPr>
        <w:t xml:space="preserve"> </w:t>
      </w:r>
      <w:r w:rsidRPr="000115CE">
        <w:rPr>
          <w:rFonts w:ascii="Times New Roman" w:hAnsi="Times New Roman"/>
          <w:b/>
          <w:bCs/>
          <w:sz w:val="26"/>
          <w:szCs w:val="26"/>
        </w:rPr>
        <w:t>Роздільнянського району</w:t>
      </w:r>
      <w:r w:rsidR="00550CDF" w:rsidRPr="000115CE">
        <w:rPr>
          <w:rFonts w:ascii="Times New Roman" w:hAnsi="Times New Roman"/>
          <w:b/>
          <w:sz w:val="28"/>
          <w:szCs w:val="28"/>
        </w:rPr>
        <w:t xml:space="preserve"> - 202</w:t>
      </w:r>
      <w:r w:rsidR="00F153AC">
        <w:rPr>
          <w:rFonts w:ascii="Times New Roman" w:hAnsi="Times New Roman"/>
          <w:b/>
          <w:sz w:val="28"/>
          <w:szCs w:val="28"/>
        </w:rPr>
        <w:t>4</w:t>
      </w:r>
      <w:r w:rsidR="00550CDF" w:rsidRPr="000115CE">
        <w:rPr>
          <w:rFonts w:ascii="Times New Roman" w:hAnsi="Times New Roman"/>
          <w:b/>
          <w:sz w:val="28"/>
          <w:szCs w:val="28"/>
        </w:rPr>
        <w:t xml:space="preserve"> р.</w:t>
      </w:r>
    </w:p>
    <w:p w14:paraId="24AD4863" w14:textId="77777777" w:rsidR="00055E4E" w:rsidRPr="000115C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Pr="000115C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20BA413B" w14:textId="77777777" w:rsidR="00697A8F" w:rsidRDefault="00697A8F">
      <w:pPr>
        <w:spacing w:after="0" w:line="240" w:lineRule="auto"/>
        <w:rPr>
          <w:rFonts w:ascii="Times New Roman" w:eastAsia="Times New Roman" w:hAnsi="Times New Roman" w:cs="Times New Roman"/>
          <w:sz w:val="24"/>
          <w:szCs w:val="24"/>
        </w:rPr>
      </w:pPr>
    </w:p>
    <w:p w14:paraId="24652836" w14:textId="77777777" w:rsidR="00697A8F" w:rsidRPr="000115CE" w:rsidRDefault="00697A8F">
      <w:pPr>
        <w:spacing w:after="0" w:line="240" w:lineRule="auto"/>
        <w:rPr>
          <w:rFonts w:ascii="Times New Roman" w:eastAsia="Times New Roman" w:hAnsi="Times New Roman" w:cs="Times New Roman"/>
          <w:sz w:val="24"/>
          <w:szCs w:val="24"/>
        </w:rPr>
      </w:pPr>
    </w:p>
    <w:p w14:paraId="797738F8" w14:textId="77777777" w:rsidR="00055E4E" w:rsidRPr="000115C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0115CE" w14:paraId="49E2C635" w14:textId="77777777">
        <w:trPr>
          <w:trHeight w:val="416"/>
          <w:jc w:val="center"/>
        </w:trPr>
        <w:tc>
          <w:tcPr>
            <w:tcW w:w="705" w:type="dxa"/>
            <w:vAlign w:val="center"/>
          </w:tcPr>
          <w:p w14:paraId="6DD17FBF"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0115CE" w:rsidRDefault="00550CDF">
            <w:pPr>
              <w:jc w:val="center"/>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Розділ 1. Загальні положення</w:t>
            </w:r>
          </w:p>
        </w:tc>
      </w:tr>
      <w:tr w:rsidR="00055E4E" w:rsidRPr="000115CE" w14:paraId="56E816B1" w14:textId="77777777">
        <w:trPr>
          <w:trHeight w:val="411"/>
          <w:jc w:val="center"/>
        </w:trPr>
        <w:tc>
          <w:tcPr>
            <w:tcW w:w="705" w:type="dxa"/>
            <w:vAlign w:val="center"/>
          </w:tcPr>
          <w:p w14:paraId="1BDAC9F4"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vAlign w:val="center"/>
          </w:tcPr>
          <w:p w14:paraId="3382624B"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6420" w:type="dxa"/>
            <w:vAlign w:val="center"/>
          </w:tcPr>
          <w:p w14:paraId="2C01AA1E"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r>
      <w:tr w:rsidR="00055E4E" w:rsidRPr="000115CE" w14:paraId="29C36508" w14:textId="77777777">
        <w:trPr>
          <w:trHeight w:val="1119"/>
          <w:jc w:val="center"/>
        </w:trPr>
        <w:tc>
          <w:tcPr>
            <w:tcW w:w="705" w:type="dxa"/>
          </w:tcPr>
          <w:p w14:paraId="20BB5D51"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1</w:t>
            </w:r>
          </w:p>
        </w:tc>
        <w:tc>
          <w:tcPr>
            <w:tcW w:w="2835" w:type="dxa"/>
          </w:tcPr>
          <w:p w14:paraId="4EF7BE2C"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0115CE" w:rsidRDefault="00550CDF">
            <w:pPr>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15CE">
              <w:rPr>
                <w:rFonts w:ascii="Times New Roman" w:eastAsia="Times New Roman" w:hAnsi="Times New Roman" w:cs="Times New Roman"/>
                <w:sz w:val="24"/>
                <w:szCs w:val="24"/>
              </w:rPr>
              <w:t>Особливостях.</w:t>
            </w:r>
          </w:p>
        </w:tc>
      </w:tr>
      <w:tr w:rsidR="00055E4E" w:rsidRPr="000115CE" w14:paraId="25D5794A" w14:textId="77777777">
        <w:trPr>
          <w:trHeight w:val="615"/>
          <w:jc w:val="center"/>
        </w:trPr>
        <w:tc>
          <w:tcPr>
            <w:tcW w:w="705" w:type="dxa"/>
          </w:tcPr>
          <w:p w14:paraId="4807AC5D"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w:t>
            </w:r>
          </w:p>
        </w:tc>
        <w:tc>
          <w:tcPr>
            <w:tcW w:w="2835" w:type="dxa"/>
          </w:tcPr>
          <w:p w14:paraId="696C380F"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tc>
      </w:tr>
      <w:tr w:rsidR="009F20FC" w:rsidRPr="000115CE" w14:paraId="166BF8EB" w14:textId="77777777">
        <w:trPr>
          <w:trHeight w:val="285"/>
          <w:jc w:val="center"/>
        </w:trPr>
        <w:tc>
          <w:tcPr>
            <w:tcW w:w="705" w:type="dxa"/>
          </w:tcPr>
          <w:p w14:paraId="099AE307"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2.1</w:t>
            </w:r>
          </w:p>
        </w:tc>
        <w:tc>
          <w:tcPr>
            <w:tcW w:w="2835" w:type="dxa"/>
          </w:tcPr>
          <w:p w14:paraId="1604408A"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0115CE" w:rsidRDefault="009F20FC" w:rsidP="009F20FC">
            <w:pPr>
              <w:widowControl w:val="0"/>
              <w:jc w:val="both"/>
              <w:rPr>
                <w:sz w:val="20"/>
                <w:szCs w:val="20"/>
              </w:rPr>
            </w:pPr>
            <w:r w:rsidRPr="000115CE">
              <w:rPr>
                <w:rFonts w:ascii="Times New Roman" w:hAnsi="Times New Roman"/>
                <w:b/>
                <w:bCs/>
                <w:sz w:val="24"/>
                <w:szCs w:val="24"/>
              </w:rPr>
              <w:t>Степанівська сільська рада Роздільнянського району Одеської області</w:t>
            </w:r>
          </w:p>
        </w:tc>
      </w:tr>
      <w:tr w:rsidR="009F20FC" w:rsidRPr="000115CE" w14:paraId="5FD4CB6C" w14:textId="77777777">
        <w:trPr>
          <w:trHeight w:val="510"/>
          <w:jc w:val="center"/>
        </w:trPr>
        <w:tc>
          <w:tcPr>
            <w:tcW w:w="705" w:type="dxa"/>
          </w:tcPr>
          <w:p w14:paraId="47390073"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2.2</w:t>
            </w:r>
          </w:p>
        </w:tc>
        <w:tc>
          <w:tcPr>
            <w:tcW w:w="2835" w:type="dxa"/>
          </w:tcPr>
          <w:p w14:paraId="70D314A4"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0115CE" w:rsidRDefault="009F20FC" w:rsidP="009F20FC">
            <w:pPr>
              <w:pStyle w:val="aa"/>
              <w:widowControl w:val="0"/>
              <w:autoSpaceDE w:val="0"/>
              <w:spacing w:before="0" w:after="0"/>
              <w:jc w:val="both"/>
            </w:pPr>
            <w:bookmarkStart w:id="4" w:name="_Hlk134624928"/>
            <w:r w:rsidRPr="000115CE">
              <w:rPr>
                <w:b/>
                <w:bCs/>
              </w:rPr>
              <w:t>вул.Дружби, 27, с.Степанівка, Роздільнянський район, Одеська область, 67430</w:t>
            </w:r>
            <w:bookmarkEnd w:id="4"/>
          </w:p>
        </w:tc>
      </w:tr>
      <w:tr w:rsidR="009F20FC" w:rsidRPr="000115CE" w14:paraId="1EF5F5BE" w14:textId="77777777">
        <w:trPr>
          <w:trHeight w:val="1119"/>
          <w:jc w:val="center"/>
        </w:trPr>
        <w:tc>
          <w:tcPr>
            <w:tcW w:w="705" w:type="dxa"/>
          </w:tcPr>
          <w:p w14:paraId="018CE50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2.3</w:t>
            </w:r>
          </w:p>
        </w:tc>
        <w:tc>
          <w:tcPr>
            <w:tcW w:w="2835" w:type="dxa"/>
          </w:tcPr>
          <w:p w14:paraId="1539E0A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1F76C15" w:rsidR="009F20FC" w:rsidRPr="000115CE" w:rsidRDefault="009F20FC" w:rsidP="009F20FC">
            <w:pPr>
              <w:ind w:right="-57"/>
              <w:jc w:val="both"/>
              <w:rPr>
                <w:rFonts w:ascii="Times New Roman" w:hAnsi="Times New Roman"/>
                <w:sz w:val="24"/>
                <w:szCs w:val="24"/>
                <w:lang w:eastAsia="uk-UA"/>
              </w:rPr>
            </w:pPr>
            <w:r w:rsidRPr="000115CE">
              <w:rPr>
                <w:rFonts w:ascii="Times New Roman" w:hAnsi="Times New Roman"/>
                <w:b/>
                <w:bCs/>
                <w:sz w:val="24"/>
                <w:szCs w:val="24"/>
              </w:rPr>
              <w:t xml:space="preserve">Уповноважена особа: </w:t>
            </w:r>
            <w:r w:rsidR="00860CEF" w:rsidRPr="000115CE">
              <w:rPr>
                <w:rFonts w:ascii="Times New Roman" w:hAnsi="Times New Roman"/>
                <w:b/>
                <w:bCs/>
                <w:sz w:val="24"/>
                <w:szCs w:val="24"/>
              </w:rPr>
              <w:t xml:space="preserve">головний спеціаліст </w:t>
            </w:r>
            <w:r w:rsidRPr="000115CE">
              <w:rPr>
                <w:sz w:val="24"/>
                <w:szCs w:val="24"/>
              </w:rPr>
              <w:t xml:space="preserve">Букреєва Тетяна Миколаївна, тел. </w:t>
            </w:r>
            <w:r w:rsidR="004269DE" w:rsidRPr="000115CE">
              <w:rPr>
                <w:sz w:val="24"/>
                <w:szCs w:val="24"/>
              </w:rPr>
              <w:t>0507812711</w:t>
            </w:r>
            <w:r w:rsidRPr="000115CE">
              <w:rPr>
                <w:sz w:val="24"/>
                <w:szCs w:val="24"/>
              </w:rPr>
              <w:t xml:space="preserve">, e-mail: </w:t>
            </w:r>
            <w:hyperlink r:id="rId9" w:tgtFrame="_self" w:history="1">
              <w:r w:rsidRPr="000115CE">
                <w:rPr>
                  <w:rStyle w:val="a7"/>
                  <w:sz w:val="24"/>
                  <w:szCs w:val="24"/>
                </w:rPr>
                <w:t>buh@stepanivska-rada.gov.ua</w:t>
              </w:r>
            </w:hyperlink>
          </w:p>
        </w:tc>
      </w:tr>
      <w:tr w:rsidR="009F20FC" w:rsidRPr="000115CE" w14:paraId="66282B52" w14:textId="77777777">
        <w:trPr>
          <w:trHeight w:val="15"/>
          <w:jc w:val="center"/>
        </w:trPr>
        <w:tc>
          <w:tcPr>
            <w:tcW w:w="705" w:type="dxa"/>
          </w:tcPr>
          <w:p w14:paraId="5CE143C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3</w:t>
            </w:r>
          </w:p>
        </w:tc>
        <w:tc>
          <w:tcPr>
            <w:tcW w:w="2835" w:type="dxa"/>
          </w:tcPr>
          <w:p w14:paraId="48F112C3"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Процедура закупівлі</w:t>
            </w:r>
          </w:p>
        </w:tc>
        <w:tc>
          <w:tcPr>
            <w:tcW w:w="6420" w:type="dxa"/>
          </w:tcPr>
          <w:p w14:paraId="63699FE6" w14:textId="201D50D8" w:rsidR="009F20FC" w:rsidRPr="000115CE" w:rsidRDefault="009F20FC" w:rsidP="009F20FC">
            <w:pPr>
              <w:jc w:val="both"/>
              <w:rPr>
                <w:rFonts w:ascii="Times New Roman" w:eastAsia="Times New Roman" w:hAnsi="Times New Roman" w:cs="Times New Roman"/>
                <w:color w:val="4A86E8"/>
                <w:sz w:val="24"/>
                <w:szCs w:val="24"/>
              </w:rPr>
            </w:pPr>
            <w:r w:rsidRPr="000115CE">
              <w:rPr>
                <w:rFonts w:ascii="Times New Roman" w:hAnsi="Times New Roman"/>
                <w:b/>
                <w:color w:val="000000"/>
                <w:sz w:val="24"/>
                <w:szCs w:val="24"/>
                <w:lang w:eastAsia="uk-UA"/>
              </w:rPr>
              <w:t xml:space="preserve">Відкриті торги </w:t>
            </w:r>
            <w:r w:rsidR="00547CC2">
              <w:rPr>
                <w:rFonts w:ascii="Times New Roman" w:hAnsi="Times New Roman"/>
                <w:b/>
                <w:color w:val="000000"/>
                <w:sz w:val="24"/>
                <w:szCs w:val="24"/>
                <w:lang w:eastAsia="uk-UA"/>
              </w:rPr>
              <w:t>з особливостями</w:t>
            </w:r>
          </w:p>
        </w:tc>
      </w:tr>
      <w:tr w:rsidR="009F20FC" w:rsidRPr="000115CE" w14:paraId="4AA30711" w14:textId="77777777">
        <w:trPr>
          <w:trHeight w:val="240"/>
          <w:jc w:val="center"/>
        </w:trPr>
        <w:tc>
          <w:tcPr>
            <w:tcW w:w="705" w:type="dxa"/>
          </w:tcPr>
          <w:p w14:paraId="2E12D0CA"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w:t>
            </w:r>
          </w:p>
        </w:tc>
        <w:tc>
          <w:tcPr>
            <w:tcW w:w="2835" w:type="dxa"/>
          </w:tcPr>
          <w:p w14:paraId="22E0B3B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0115CE" w:rsidRDefault="009F20FC" w:rsidP="009F20FC">
            <w:pPr>
              <w:jc w:val="both"/>
              <w:rPr>
                <w:rFonts w:ascii="Times New Roman" w:eastAsia="Times New Roman" w:hAnsi="Times New Roman" w:cs="Times New Roman"/>
                <w:sz w:val="24"/>
                <w:szCs w:val="24"/>
              </w:rPr>
            </w:pPr>
          </w:p>
        </w:tc>
      </w:tr>
      <w:tr w:rsidR="009F20FC" w:rsidRPr="000115CE" w14:paraId="4FE4155C" w14:textId="77777777">
        <w:trPr>
          <w:jc w:val="center"/>
        </w:trPr>
        <w:tc>
          <w:tcPr>
            <w:tcW w:w="705" w:type="dxa"/>
          </w:tcPr>
          <w:p w14:paraId="6B52FBE1"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4.1</w:t>
            </w:r>
          </w:p>
        </w:tc>
        <w:tc>
          <w:tcPr>
            <w:tcW w:w="2835" w:type="dxa"/>
          </w:tcPr>
          <w:p w14:paraId="6995C55F"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назва предмета закупівлі</w:t>
            </w:r>
          </w:p>
        </w:tc>
        <w:tc>
          <w:tcPr>
            <w:tcW w:w="6420" w:type="dxa"/>
          </w:tcPr>
          <w:p w14:paraId="49F2F61F" w14:textId="77777777" w:rsidR="003A5BAC" w:rsidRPr="000115CE" w:rsidRDefault="00B07A34" w:rsidP="003A5BAC">
            <w:pPr>
              <w:suppressAutoHyphens/>
              <w:jc w:val="center"/>
              <w:textAlignment w:val="baseline"/>
              <w:rPr>
                <w:rFonts w:ascii="Times New Roman" w:hAnsi="Times New Roman"/>
                <w:b/>
                <w:i/>
                <w:sz w:val="24"/>
                <w:szCs w:val="24"/>
              </w:rPr>
            </w:pPr>
            <w:r w:rsidRPr="000115CE">
              <w:rPr>
                <w:rFonts w:ascii="Times New Roman" w:hAnsi="Times New Roman"/>
                <w:b/>
                <w:i/>
                <w:sz w:val="24"/>
                <w:szCs w:val="24"/>
              </w:rPr>
              <w:t>показник національного класифікатора України ДК 021:2015 “Єдиний закупівельний словник”</w:t>
            </w:r>
          </w:p>
          <w:p w14:paraId="5251A36A" w14:textId="77777777" w:rsidR="00957EE4" w:rsidRPr="000115CE" w:rsidRDefault="00B07A34" w:rsidP="00957EE4">
            <w:pPr>
              <w:suppressAutoHyphens/>
              <w:spacing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 - </w:t>
            </w:r>
            <w:r w:rsidR="00957EE4" w:rsidRPr="000115CE">
              <w:rPr>
                <w:rFonts w:ascii="Times New Roman" w:hAnsi="Times New Roman"/>
                <w:b/>
                <w:i/>
                <w:sz w:val="24"/>
                <w:szCs w:val="24"/>
              </w:rPr>
              <w:t>45210000-2 - Будівництво будівель</w:t>
            </w:r>
          </w:p>
          <w:p w14:paraId="4D95A15F" w14:textId="77777777" w:rsidR="00F153AC" w:rsidRPr="00F153AC" w:rsidRDefault="00957EE4" w:rsidP="00F153AC">
            <w:pPr>
              <w:keepLines/>
              <w:autoSpaceDE w:val="0"/>
              <w:autoSpaceDN w:val="0"/>
              <w:jc w:val="center"/>
              <w:rPr>
                <w:rFonts w:ascii="Times New Roman" w:hAnsi="Times New Roman"/>
                <w:b/>
                <w:i/>
                <w:sz w:val="24"/>
                <w:szCs w:val="24"/>
              </w:rPr>
            </w:pPr>
            <w:r w:rsidRPr="000115CE">
              <w:rPr>
                <w:rFonts w:ascii="Times New Roman" w:hAnsi="Times New Roman"/>
                <w:b/>
                <w:i/>
                <w:sz w:val="24"/>
                <w:szCs w:val="24"/>
              </w:rPr>
              <w:t>(</w:t>
            </w:r>
            <w:r w:rsidR="00F153AC" w:rsidRPr="00F153AC">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адресою: Одеська область, Роздільнянський район, </w:t>
            </w:r>
          </w:p>
          <w:p w14:paraId="20F6E87C" w14:textId="005CA244" w:rsidR="00957EE4" w:rsidRPr="000115CE" w:rsidRDefault="00F153AC" w:rsidP="00F153AC">
            <w:pPr>
              <w:suppressAutoHyphens/>
              <w:jc w:val="center"/>
              <w:rPr>
                <w:rFonts w:ascii="Times New Roman" w:hAnsi="Times New Roman"/>
                <w:b/>
                <w:i/>
                <w:sz w:val="24"/>
                <w:szCs w:val="24"/>
              </w:rPr>
            </w:pPr>
            <w:r w:rsidRPr="00F153AC">
              <w:rPr>
                <w:rFonts w:ascii="Times New Roman" w:hAnsi="Times New Roman"/>
                <w:b/>
                <w:i/>
                <w:sz w:val="24"/>
                <w:szCs w:val="24"/>
              </w:rPr>
              <w:t>с. Яковлівка, вулиця Покровська, 38</w:t>
            </w:r>
            <w:r w:rsidR="00957EE4" w:rsidRPr="000115CE">
              <w:rPr>
                <w:rFonts w:ascii="Times New Roman" w:hAnsi="Times New Roman"/>
                <w:b/>
                <w:i/>
                <w:sz w:val="24"/>
                <w:szCs w:val="24"/>
              </w:rPr>
              <w:t>)</w:t>
            </w:r>
          </w:p>
          <w:p w14:paraId="6F9F5DF3" w14:textId="3B41A1C2" w:rsidR="009F20FC" w:rsidRPr="000115CE" w:rsidRDefault="009F20FC" w:rsidP="00580F54">
            <w:pPr>
              <w:jc w:val="center"/>
              <w:rPr>
                <w:rFonts w:ascii="Times New Roman" w:eastAsia="Times New Roman" w:hAnsi="Times New Roman" w:cs="Times New Roman"/>
                <w:i/>
                <w:sz w:val="24"/>
                <w:szCs w:val="24"/>
              </w:rPr>
            </w:pPr>
          </w:p>
        </w:tc>
      </w:tr>
      <w:tr w:rsidR="00055E4E" w:rsidRPr="000115CE" w14:paraId="7813B8DA" w14:textId="77777777">
        <w:trPr>
          <w:trHeight w:val="1119"/>
          <w:jc w:val="center"/>
        </w:trPr>
        <w:tc>
          <w:tcPr>
            <w:tcW w:w="705" w:type="dxa"/>
          </w:tcPr>
          <w:p w14:paraId="7C143B6B" w14:textId="77777777" w:rsidR="00055E4E" w:rsidRPr="000115CE" w:rsidRDefault="00550CDF">
            <w:pPr>
              <w:widowControl w:val="0"/>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4.2</w:t>
            </w:r>
          </w:p>
        </w:tc>
        <w:tc>
          <w:tcPr>
            <w:tcW w:w="2835" w:type="dxa"/>
          </w:tcPr>
          <w:p w14:paraId="2F385F46" w14:textId="77777777" w:rsidR="00055E4E" w:rsidRPr="000115CE" w:rsidRDefault="00550CDF">
            <w:pPr>
              <w:widowControl w:val="0"/>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16019E" w14:textId="77777777" w:rsidR="00F153AC" w:rsidRDefault="00550CDF">
            <w:pPr>
              <w:widowControl w:val="0"/>
              <w:ind w:right="12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Закупівля здійснюється щодо предмет</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зак</w:t>
            </w:r>
          </w:p>
          <w:p w14:paraId="20ABCD62" w14:textId="6B8E81CA" w:rsidR="00055E4E" w:rsidRPr="000115CE" w:rsidRDefault="00550CDF">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упівлі в цілому.</w:t>
            </w:r>
          </w:p>
          <w:p w14:paraId="79F2F0FB" w14:textId="77777777" w:rsidR="00055E4E" w:rsidRPr="000115C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rsidRPr="000115CE" w14:paraId="27E5D6BD" w14:textId="77777777">
        <w:trPr>
          <w:trHeight w:val="1119"/>
          <w:jc w:val="center"/>
        </w:trPr>
        <w:tc>
          <w:tcPr>
            <w:tcW w:w="705" w:type="dxa"/>
          </w:tcPr>
          <w:p w14:paraId="27A78426" w14:textId="77777777" w:rsidR="00550CDF"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4.3</w:t>
            </w:r>
          </w:p>
        </w:tc>
        <w:tc>
          <w:tcPr>
            <w:tcW w:w="2835" w:type="dxa"/>
          </w:tcPr>
          <w:p w14:paraId="60857082" w14:textId="77777777" w:rsidR="00550CDF" w:rsidRPr="000115CE" w:rsidRDefault="00550CDF" w:rsidP="00550CDF">
            <w:pPr>
              <w:widowControl w:val="0"/>
              <w:contextualSpacing/>
              <w:jc w:val="both"/>
              <w:rPr>
                <w:rFonts w:ascii="Times New Roman" w:hAnsi="Times New Roman"/>
                <w:sz w:val="24"/>
                <w:szCs w:val="24"/>
              </w:rPr>
            </w:pPr>
            <w:r w:rsidRPr="000115CE">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7A960A35" w:rsidR="00014154" w:rsidRPr="000115CE" w:rsidRDefault="00014154" w:rsidP="00F153AC">
            <w:pPr>
              <w:keepLines/>
              <w:autoSpaceDE w:val="0"/>
              <w:autoSpaceDN w:val="0"/>
              <w:rPr>
                <w:rFonts w:ascii="Times New Roman" w:hAnsi="Times New Roman"/>
                <w:b/>
                <w:i/>
                <w:sz w:val="24"/>
                <w:szCs w:val="24"/>
              </w:rPr>
            </w:pPr>
            <w:r w:rsidRPr="000115CE">
              <w:rPr>
                <w:rFonts w:ascii="Times New Roman" w:hAnsi="Times New Roman"/>
                <w:sz w:val="24"/>
                <w:szCs w:val="24"/>
              </w:rPr>
              <w:t xml:space="preserve">Місце </w:t>
            </w:r>
            <w:r w:rsidR="003A5BAC" w:rsidRPr="000115CE">
              <w:rPr>
                <w:rFonts w:ascii="Times New Roman" w:hAnsi="Times New Roman"/>
                <w:sz w:val="24"/>
                <w:szCs w:val="24"/>
              </w:rPr>
              <w:t>виконання робіт:</w:t>
            </w:r>
            <w:r w:rsidR="003A5BAC" w:rsidRPr="000115CE">
              <w:rPr>
                <w:rFonts w:ascii="Times New Roman" w:hAnsi="Times New Roman"/>
                <w:b/>
                <w:i/>
                <w:sz w:val="24"/>
                <w:szCs w:val="24"/>
              </w:rPr>
              <w:t xml:space="preserve"> </w:t>
            </w:r>
            <w:bookmarkStart w:id="5" w:name="_Hlk162009837"/>
            <w:r w:rsidR="00F153AC" w:rsidRPr="00F153AC">
              <w:rPr>
                <w:rFonts w:ascii="Times New Roman" w:hAnsi="Times New Roman"/>
                <w:b/>
                <w:i/>
                <w:sz w:val="24"/>
                <w:szCs w:val="24"/>
              </w:rPr>
              <w:t>заклад дошкільної освіти "Пролісок" за адресою: Одеська область, Роздільнянський район, с. Яковлівка, вулиця Покровська, 38</w:t>
            </w:r>
            <w:r w:rsidRPr="000115CE">
              <w:rPr>
                <w:rFonts w:ascii="Times New Roman" w:hAnsi="Times New Roman"/>
                <w:b/>
                <w:i/>
                <w:sz w:val="24"/>
                <w:szCs w:val="24"/>
              </w:rPr>
              <w:t>;</w:t>
            </w:r>
          </w:p>
          <w:bookmarkEnd w:id="5"/>
          <w:p w14:paraId="5B4958F0" w14:textId="4E80EC95" w:rsidR="00550CDF" w:rsidRPr="000115CE" w:rsidRDefault="003A5BAC" w:rsidP="00210E39">
            <w:pPr>
              <w:pStyle w:val="af2"/>
              <w:jc w:val="both"/>
              <w:rPr>
                <w:rFonts w:ascii="Times New Roman" w:hAnsi="Times New Roman"/>
                <w:sz w:val="24"/>
                <w:szCs w:val="24"/>
              </w:rPr>
            </w:pPr>
            <w:r w:rsidRPr="000115CE">
              <w:rPr>
                <w:rFonts w:ascii="Times New Roman" w:hAnsi="Times New Roman"/>
                <w:sz w:val="24"/>
                <w:szCs w:val="24"/>
              </w:rPr>
              <w:t>Обсяг</w:t>
            </w:r>
            <w:r w:rsidR="00014154" w:rsidRPr="000115CE">
              <w:rPr>
                <w:rFonts w:ascii="Times New Roman" w:hAnsi="Times New Roman"/>
                <w:sz w:val="24"/>
                <w:szCs w:val="24"/>
              </w:rPr>
              <w:t xml:space="preserve">:  </w:t>
            </w:r>
            <w:r w:rsidRPr="000115CE">
              <w:rPr>
                <w:rFonts w:ascii="Times New Roman" w:hAnsi="Times New Roman"/>
                <w:b/>
                <w:i/>
                <w:sz w:val="24"/>
                <w:szCs w:val="24"/>
              </w:rPr>
              <w:t>1 робота</w:t>
            </w:r>
          </w:p>
        </w:tc>
      </w:tr>
      <w:tr w:rsidR="00055E4E" w:rsidRPr="000115CE" w14:paraId="302932F1" w14:textId="77777777">
        <w:trPr>
          <w:trHeight w:val="645"/>
          <w:jc w:val="center"/>
        </w:trPr>
        <w:tc>
          <w:tcPr>
            <w:tcW w:w="705" w:type="dxa"/>
          </w:tcPr>
          <w:p w14:paraId="376BEB8D"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4.4</w:t>
            </w:r>
          </w:p>
        </w:tc>
        <w:tc>
          <w:tcPr>
            <w:tcW w:w="2835" w:type="dxa"/>
          </w:tcPr>
          <w:p w14:paraId="4238405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строки поставки товарів, виконання робіт, </w:t>
            </w:r>
            <w:r w:rsidRPr="000115CE">
              <w:rPr>
                <w:rFonts w:ascii="Times New Roman" w:eastAsia="Times New Roman" w:hAnsi="Times New Roman" w:cs="Times New Roman"/>
                <w:color w:val="000000"/>
                <w:sz w:val="24"/>
                <w:szCs w:val="24"/>
              </w:rPr>
              <w:lastRenderedPageBreak/>
              <w:t>надання послуг</w:t>
            </w:r>
          </w:p>
        </w:tc>
        <w:tc>
          <w:tcPr>
            <w:tcW w:w="6420" w:type="dxa"/>
          </w:tcPr>
          <w:p w14:paraId="0309F5D9" w14:textId="692FDADD" w:rsidR="00055E4E" w:rsidRPr="000115CE" w:rsidRDefault="00550CDF" w:rsidP="00C336E2">
            <w:pPr>
              <w:widowControl w:val="0"/>
              <w:rPr>
                <w:rFonts w:ascii="Times New Roman" w:eastAsia="Times New Roman" w:hAnsi="Times New Roman" w:cs="Times New Roman"/>
                <w:sz w:val="24"/>
                <w:szCs w:val="24"/>
              </w:rPr>
            </w:pPr>
            <w:r w:rsidRPr="00E15AC8">
              <w:rPr>
                <w:rFonts w:ascii="Times New Roman" w:eastAsia="Times New Roman" w:hAnsi="Times New Roman" w:cs="Times New Roman"/>
                <w:color w:val="000000"/>
                <w:sz w:val="24"/>
                <w:szCs w:val="24"/>
              </w:rPr>
              <w:lastRenderedPageBreak/>
              <w:t>до  3</w:t>
            </w:r>
            <w:r w:rsidR="00E15AC8" w:rsidRPr="00E15AC8">
              <w:rPr>
                <w:rFonts w:ascii="Times New Roman" w:eastAsia="Times New Roman" w:hAnsi="Times New Roman" w:cs="Times New Roman"/>
                <w:color w:val="000000"/>
                <w:sz w:val="24"/>
                <w:szCs w:val="24"/>
              </w:rPr>
              <w:t>0</w:t>
            </w:r>
            <w:r w:rsidRPr="00E15AC8">
              <w:rPr>
                <w:rFonts w:ascii="Times New Roman" w:eastAsia="Times New Roman" w:hAnsi="Times New Roman" w:cs="Times New Roman"/>
                <w:color w:val="000000"/>
                <w:sz w:val="24"/>
                <w:szCs w:val="24"/>
              </w:rPr>
              <w:t xml:space="preserve"> </w:t>
            </w:r>
            <w:r w:rsidR="00E15AC8" w:rsidRPr="00E15AC8">
              <w:rPr>
                <w:rFonts w:ascii="Times New Roman" w:eastAsia="Times New Roman" w:hAnsi="Times New Roman" w:cs="Times New Roman"/>
                <w:color w:val="000000"/>
                <w:sz w:val="24"/>
                <w:szCs w:val="24"/>
              </w:rPr>
              <w:t>вересня</w:t>
            </w:r>
            <w:r w:rsidRPr="00E15AC8">
              <w:rPr>
                <w:rFonts w:ascii="Times New Roman" w:eastAsia="Times New Roman" w:hAnsi="Times New Roman" w:cs="Times New Roman"/>
                <w:color w:val="000000"/>
                <w:sz w:val="24"/>
                <w:szCs w:val="24"/>
              </w:rPr>
              <w:t xml:space="preserve">  202</w:t>
            </w:r>
            <w:r w:rsidR="00F153AC" w:rsidRPr="00E15AC8">
              <w:rPr>
                <w:rFonts w:ascii="Times New Roman" w:eastAsia="Times New Roman" w:hAnsi="Times New Roman" w:cs="Times New Roman"/>
                <w:color w:val="000000"/>
                <w:sz w:val="24"/>
                <w:szCs w:val="24"/>
              </w:rPr>
              <w:t>4</w:t>
            </w:r>
            <w:r w:rsidRPr="00E15AC8">
              <w:rPr>
                <w:rFonts w:ascii="Times New Roman" w:eastAsia="Times New Roman" w:hAnsi="Times New Roman" w:cs="Times New Roman"/>
                <w:color w:val="000000"/>
                <w:sz w:val="24"/>
                <w:szCs w:val="24"/>
              </w:rPr>
              <w:t xml:space="preserve"> року</w:t>
            </w:r>
            <w:r w:rsidRPr="000115CE">
              <w:rPr>
                <w:rFonts w:ascii="Times New Roman" w:eastAsia="Times New Roman" w:hAnsi="Times New Roman" w:cs="Times New Roman"/>
                <w:color w:val="000000"/>
                <w:sz w:val="24"/>
                <w:szCs w:val="24"/>
              </w:rPr>
              <w:t xml:space="preserve">  </w:t>
            </w:r>
          </w:p>
        </w:tc>
      </w:tr>
      <w:tr w:rsidR="00055E4E" w:rsidRPr="000115CE" w14:paraId="4C745B43" w14:textId="77777777">
        <w:trPr>
          <w:trHeight w:val="841"/>
          <w:jc w:val="center"/>
        </w:trPr>
        <w:tc>
          <w:tcPr>
            <w:tcW w:w="705" w:type="dxa"/>
          </w:tcPr>
          <w:p w14:paraId="3794085E"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5</w:t>
            </w:r>
          </w:p>
        </w:tc>
        <w:tc>
          <w:tcPr>
            <w:tcW w:w="2835" w:type="dxa"/>
          </w:tcPr>
          <w:p w14:paraId="4511CD33"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Недискримінація учасників</w:t>
            </w:r>
            <w:r w:rsidRPr="000115CE">
              <w:rPr>
                <w:rFonts w:ascii="Times New Roman" w:eastAsia="Times New Roman" w:hAnsi="Times New Roman" w:cs="Times New Roman"/>
              </w:rPr>
              <w:t xml:space="preserve"> </w:t>
            </w:r>
          </w:p>
        </w:tc>
        <w:tc>
          <w:tcPr>
            <w:tcW w:w="6420" w:type="dxa"/>
          </w:tcPr>
          <w:p w14:paraId="56F9E934"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5E4E" w:rsidRPr="000115CE" w14:paraId="00D399B7" w14:textId="77777777">
        <w:trPr>
          <w:trHeight w:val="1119"/>
          <w:jc w:val="center"/>
        </w:trPr>
        <w:tc>
          <w:tcPr>
            <w:tcW w:w="705" w:type="dxa"/>
          </w:tcPr>
          <w:p w14:paraId="26DDFE58"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6</w:t>
            </w:r>
          </w:p>
        </w:tc>
        <w:tc>
          <w:tcPr>
            <w:tcW w:w="2835" w:type="dxa"/>
          </w:tcPr>
          <w:p w14:paraId="2D734A1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115CE">
              <w:rPr>
                <w:rFonts w:ascii="Times New Roman" w:eastAsia="Times New Roman" w:hAnsi="Times New Roman" w:cs="Times New Roman"/>
              </w:rPr>
              <w:t xml:space="preserve"> </w:t>
            </w:r>
          </w:p>
        </w:tc>
        <w:tc>
          <w:tcPr>
            <w:tcW w:w="6420" w:type="dxa"/>
          </w:tcPr>
          <w:p w14:paraId="3AEF13B3"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Валютою тендерної пропозиції є гривня.</w:t>
            </w:r>
            <w:r w:rsidRPr="000115CE">
              <w:rPr>
                <w:rFonts w:ascii="Times New Roman" w:eastAsia="Times New Roman" w:hAnsi="Times New Roman" w:cs="Times New Roman"/>
              </w:rPr>
              <w:t xml:space="preserve"> </w:t>
            </w:r>
            <w:r w:rsidRPr="000115CE">
              <w:rPr>
                <w:rFonts w:ascii="Times New Roman" w:eastAsia="Times New Roman" w:hAnsi="Times New Roman" w:cs="Times New Roman"/>
                <w:b/>
                <w:i/>
                <w:color w:val="000000"/>
                <w:sz w:val="24"/>
                <w:szCs w:val="24"/>
              </w:rPr>
              <w:t>У разі якщо учасником процедури закупівлі є нерезидент</w:t>
            </w:r>
            <w:r w:rsidRPr="000115CE">
              <w:rPr>
                <w:rFonts w:ascii="Times New Roman" w:eastAsia="Times New Roman" w:hAnsi="Times New Roman" w:cs="Times New Roman"/>
                <w:b/>
                <w:color w:val="000000"/>
                <w:sz w:val="24"/>
                <w:szCs w:val="24"/>
              </w:rPr>
              <w:t xml:space="preserve">,  </w:t>
            </w:r>
            <w:r w:rsidRPr="000115CE">
              <w:rPr>
                <w:rFonts w:ascii="Times New Roman" w:eastAsia="Times New Roman" w:hAnsi="Times New Roman" w:cs="Times New Roman"/>
                <w:color w:val="000000"/>
                <w:sz w:val="24"/>
                <w:szCs w:val="24"/>
              </w:rPr>
              <w:t xml:space="preserve">такий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5E4E" w:rsidRPr="000115CE" w14:paraId="181525BE" w14:textId="77777777">
        <w:trPr>
          <w:trHeight w:val="1119"/>
          <w:jc w:val="center"/>
        </w:trPr>
        <w:tc>
          <w:tcPr>
            <w:tcW w:w="705" w:type="dxa"/>
          </w:tcPr>
          <w:p w14:paraId="50BCB33B"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7</w:t>
            </w:r>
          </w:p>
        </w:tc>
        <w:tc>
          <w:tcPr>
            <w:tcW w:w="2835" w:type="dxa"/>
          </w:tcPr>
          <w:p w14:paraId="7234CFA6"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15CE">
              <w:rPr>
                <w:rFonts w:ascii="Times New Roman" w:eastAsia="Times New Roman" w:hAnsi="Times New Roman" w:cs="Times New Roman"/>
                <w:sz w:val="24"/>
                <w:szCs w:val="24"/>
              </w:rPr>
              <w:t>іншою мовою</w:t>
            </w:r>
            <w:r w:rsidRPr="000115CE">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15CE">
              <w:rPr>
                <w:rFonts w:ascii="Times New Roman" w:eastAsia="Times New Roman" w:hAnsi="Times New Roman" w:cs="Times New Roman"/>
                <w:sz w:val="24"/>
                <w:szCs w:val="24"/>
              </w:rPr>
              <w:t>І</w:t>
            </w:r>
            <w:r w:rsidRPr="000115CE">
              <w:rPr>
                <w:rFonts w:ascii="Times New Roman" w:eastAsia="Times New Roman" w:hAnsi="Times New Roman" w:cs="Times New Roman"/>
                <w:color w:val="000000"/>
                <w:sz w:val="24"/>
                <w:szCs w:val="24"/>
              </w:rPr>
              <w:t>нтернет, адреси електронної пошти, торговельної марки (знак</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115CE">
              <w:rPr>
                <w:rFonts w:ascii="Times New Roman" w:eastAsia="Times New Roman" w:hAnsi="Times New Roman" w:cs="Times New Roman"/>
                <w:sz w:val="24"/>
                <w:szCs w:val="24"/>
              </w:rPr>
              <w:t>в</w:t>
            </w:r>
            <w:r w:rsidRPr="000115C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15CE">
              <w:rPr>
                <w:rFonts w:ascii="Times New Roman" w:eastAsia="Times New Roman" w:hAnsi="Times New Roman" w:cs="Times New Roman"/>
                <w:sz w:val="24"/>
                <w:szCs w:val="24"/>
              </w:rPr>
              <w:t>українською мовою</w:t>
            </w:r>
            <w:r w:rsidRPr="000115CE">
              <w:rPr>
                <w:rFonts w:ascii="Times New Roman" w:eastAsia="Times New Roman" w:hAnsi="Times New Roman" w:cs="Times New Roman"/>
                <w:color w:val="000000"/>
                <w:sz w:val="24"/>
                <w:szCs w:val="24"/>
              </w:rPr>
              <w:t xml:space="preserve">. </w:t>
            </w:r>
          </w:p>
          <w:p w14:paraId="7966F22A" w14:textId="77777777" w:rsidR="00055E4E" w:rsidRPr="000115CE" w:rsidRDefault="00550CDF">
            <w:pPr>
              <w:widowControl w:val="0"/>
              <w:jc w:val="both"/>
              <w:rPr>
                <w:rFonts w:ascii="Times New Roman" w:eastAsia="Times New Roman" w:hAnsi="Times New Roman" w:cs="Times New Roman"/>
                <w:b/>
                <w:color w:val="000000"/>
                <w:sz w:val="24"/>
                <w:szCs w:val="24"/>
              </w:rPr>
            </w:pPr>
            <w:r w:rsidRPr="000115CE">
              <w:rPr>
                <w:rFonts w:ascii="Times New Roman" w:eastAsia="Times New Roman" w:hAnsi="Times New Roman" w:cs="Times New Roman"/>
                <w:b/>
                <w:color w:val="000000"/>
                <w:sz w:val="24"/>
                <w:szCs w:val="24"/>
              </w:rPr>
              <w:t>Виключення:</w:t>
            </w:r>
          </w:p>
          <w:p w14:paraId="7D653B8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Pr="000115CE" w:rsidRDefault="00550CDF">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2.  </w:t>
            </w:r>
            <w:r w:rsidRPr="000115C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rsidRPr="000115CE" w14:paraId="3961FCD0" w14:textId="77777777">
        <w:trPr>
          <w:trHeight w:val="501"/>
          <w:jc w:val="center"/>
        </w:trPr>
        <w:tc>
          <w:tcPr>
            <w:tcW w:w="9960" w:type="dxa"/>
            <w:gridSpan w:val="3"/>
            <w:vAlign w:val="center"/>
          </w:tcPr>
          <w:p w14:paraId="7E55B732"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 xml:space="preserve">Розділ 2. Порядок </w:t>
            </w:r>
            <w:r w:rsidRPr="000115CE">
              <w:rPr>
                <w:rFonts w:ascii="Times New Roman" w:eastAsia="Times New Roman" w:hAnsi="Times New Roman" w:cs="Times New Roman"/>
                <w:b/>
                <w:sz w:val="24"/>
                <w:szCs w:val="24"/>
              </w:rPr>
              <w:t>в</w:t>
            </w:r>
            <w:r w:rsidRPr="000115C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494B" w:rsidRPr="000115CE" w14:paraId="786C07BC" w14:textId="77777777">
        <w:trPr>
          <w:trHeight w:val="1975"/>
          <w:jc w:val="center"/>
        </w:trPr>
        <w:tc>
          <w:tcPr>
            <w:tcW w:w="705" w:type="dxa"/>
          </w:tcPr>
          <w:p w14:paraId="7F2C96F1" w14:textId="5DE8113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1</w:t>
            </w:r>
          </w:p>
        </w:tc>
        <w:tc>
          <w:tcPr>
            <w:tcW w:w="2835" w:type="dxa"/>
          </w:tcPr>
          <w:p w14:paraId="6CA7A484" w14:textId="51BA2131"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921CEA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00F3F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C9D3AA0"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повинен </w:t>
            </w:r>
            <w:r w:rsidRPr="000115CE">
              <w:rPr>
                <w:rFonts w:ascii="Times New Roman" w:eastAsia="Times New Roman" w:hAnsi="Times New Roman" w:cs="Times New Roman"/>
                <w:b/>
                <w:sz w:val="24"/>
                <w:szCs w:val="24"/>
              </w:rPr>
              <w:t>протягом трьох днів</w:t>
            </w:r>
            <w:r w:rsidRPr="000115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DF06C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15140DD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115CE">
              <w:rPr>
                <w:rFonts w:ascii="Times New Roman" w:eastAsia="Times New Roman" w:hAnsi="Times New Roman" w:cs="Times New Roman"/>
                <w:b/>
                <w:sz w:val="24"/>
                <w:szCs w:val="24"/>
              </w:rPr>
              <w:t>не менш як на чотири дні.</w:t>
            </w:r>
          </w:p>
        </w:tc>
      </w:tr>
      <w:tr w:rsidR="005F494B" w:rsidRPr="000115CE" w14:paraId="0D8205D8" w14:textId="77777777">
        <w:trPr>
          <w:trHeight w:val="1119"/>
          <w:jc w:val="center"/>
        </w:trPr>
        <w:tc>
          <w:tcPr>
            <w:tcW w:w="705" w:type="dxa"/>
          </w:tcPr>
          <w:p w14:paraId="6371A584" w14:textId="2D9D5421"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19E79A4A" w14:textId="35118F10"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Внесення змін до тендерної документації</w:t>
            </w:r>
          </w:p>
        </w:tc>
        <w:tc>
          <w:tcPr>
            <w:tcW w:w="6420" w:type="dxa"/>
          </w:tcPr>
          <w:p w14:paraId="0596E025" w14:textId="77777777" w:rsidR="005F494B" w:rsidRPr="000115CE" w:rsidRDefault="005F494B" w:rsidP="005F494B">
            <w:pP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115CE">
                <w:rPr>
                  <w:rFonts w:ascii="Times New Roman" w:eastAsia="Times New Roman" w:hAnsi="Times New Roman" w:cs="Times New Roman"/>
                  <w:sz w:val="24"/>
                  <w:szCs w:val="24"/>
                </w:rPr>
                <w:t>статті 8</w:t>
              </w:r>
            </w:hyperlink>
            <w:r w:rsidRPr="000115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0821A53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115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115CE">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494B" w:rsidRPr="000115CE" w14:paraId="01781196" w14:textId="77777777">
        <w:trPr>
          <w:trHeight w:val="480"/>
          <w:jc w:val="center"/>
        </w:trPr>
        <w:tc>
          <w:tcPr>
            <w:tcW w:w="9960" w:type="dxa"/>
            <w:gridSpan w:val="3"/>
            <w:vAlign w:val="center"/>
          </w:tcPr>
          <w:p w14:paraId="5026F454" w14:textId="61FD913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3. Інструкція з підготовки тендерної пропозиції</w:t>
            </w:r>
          </w:p>
        </w:tc>
      </w:tr>
      <w:tr w:rsidR="005F494B" w:rsidRPr="000115CE" w14:paraId="0EBCED48" w14:textId="77777777">
        <w:trPr>
          <w:trHeight w:val="1119"/>
          <w:jc w:val="center"/>
        </w:trPr>
        <w:tc>
          <w:tcPr>
            <w:tcW w:w="705" w:type="dxa"/>
          </w:tcPr>
          <w:p w14:paraId="76475D83" w14:textId="525E44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1</w:t>
            </w:r>
          </w:p>
        </w:tc>
        <w:tc>
          <w:tcPr>
            <w:tcW w:w="2835" w:type="dxa"/>
          </w:tcPr>
          <w:p w14:paraId="2ADB695F" w14:textId="7F208A2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E61793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465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0115CE">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11" w:anchor="n1261">
              <w:r w:rsidRPr="000115CE">
                <w:rPr>
                  <w:rFonts w:ascii="Times New Roman" w:eastAsia="Times New Roman" w:hAnsi="Times New Roman" w:cs="Times New Roman"/>
                  <w:sz w:val="24"/>
                  <w:szCs w:val="24"/>
                </w:rPr>
                <w:t>пункті 47</w:t>
              </w:r>
            </w:hyperlink>
            <w:r w:rsidRPr="000115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5C8D5B"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15CE">
              <w:rPr>
                <w:rFonts w:ascii="Times New Roman" w:eastAsia="Times New Roman" w:hAnsi="Times New Roman" w:cs="Times New Roman"/>
                <w:b/>
                <w:i/>
                <w:sz w:val="24"/>
                <w:szCs w:val="24"/>
              </w:rPr>
              <w:t>згідно</w:t>
            </w:r>
            <w:r w:rsidRPr="000115CE">
              <w:rPr>
                <w:rFonts w:ascii="Times New Roman" w:eastAsia="Times New Roman" w:hAnsi="Times New Roman" w:cs="Times New Roman"/>
                <w:sz w:val="24"/>
                <w:szCs w:val="24"/>
              </w:rPr>
              <w:t xml:space="preserve"> з </w:t>
            </w:r>
            <w:r w:rsidRPr="000115CE">
              <w:rPr>
                <w:rFonts w:ascii="Times New Roman" w:eastAsia="Times New Roman" w:hAnsi="Times New Roman" w:cs="Times New Roman"/>
                <w:b/>
                <w:i/>
                <w:sz w:val="24"/>
                <w:szCs w:val="24"/>
              </w:rPr>
              <w:t>Додатком 1</w:t>
            </w:r>
            <w:r w:rsidRPr="000115CE">
              <w:rPr>
                <w:rFonts w:ascii="Times New Roman" w:eastAsia="Times New Roman" w:hAnsi="Times New Roman" w:cs="Times New Roman"/>
                <w:sz w:val="24"/>
                <w:szCs w:val="24"/>
              </w:rPr>
              <w:t xml:space="preserve"> до цієї тендерної документації;</w:t>
            </w:r>
          </w:p>
          <w:p w14:paraId="51A7BEBD"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15CE">
              <w:rPr>
                <w:rFonts w:ascii="Times New Roman" w:eastAsia="Times New Roman" w:hAnsi="Times New Roman" w:cs="Times New Roman"/>
                <w:b/>
                <w:i/>
                <w:sz w:val="24"/>
                <w:szCs w:val="24"/>
              </w:rPr>
              <w:t>згідно з Додатком 1</w:t>
            </w:r>
            <w:r w:rsidRPr="000115CE">
              <w:rPr>
                <w:rFonts w:ascii="Times New Roman" w:eastAsia="Times New Roman" w:hAnsi="Times New Roman" w:cs="Times New Roman"/>
                <w:sz w:val="24"/>
                <w:szCs w:val="24"/>
              </w:rPr>
              <w:t xml:space="preserve"> до цієї тендерної документації;</w:t>
            </w:r>
          </w:p>
          <w:p w14:paraId="2B4D3AF8"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115CE">
                <w:rPr>
                  <w:rFonts w:ascii="Times New Roman" w:eastAsia="Times New Roman" w:hAnsi="Times New Roman" w:cs="Times New Roman"/>
                  <w:sz w:val="24"/>
                  <w:szCs w:val="24"/>
                </w:rPr>
                <w:t>пунктом 4</w:t>
              </w:r>
            </w:hyperlink>
            <w:r w:rsidRPr="000115CE">
              <w:rPr>
                <w:rFonts w:ascii="Times New Roman" w:eastAsia="Times New Roman" w:hAnsi="Times New Roman" w:cs="Times New Roman"/>
                <w:sz w:val="24"/>
                <w:szCs w:val="24"/>
              </w:rPr>
              <w:t xml:space="preserve">7  Особливостей, - згідно з </w:t>
            </w:r>
            <w:r w:rsidRPr="000115CE">
              <w:rPr>
                <w:rFonts w:ascii="Times New Roman" w:eastAsia="Times New Roman" w:hAnsi="Times New Roman" w:cs="Times New Roman"/>
                <w:b/>
                <w:i/>
                <w:sz w:val="24"/>
                <w:szCs w:val="24"/>
              </w:rPr>
              <w:t xml:space="preserve">Додатком 1 </w:t>
            </w:r>
            <w:r w:rsidRPr="000115CE">
              <w:rPr>
                <w:rFonts w:ascii="Times New Roman" w:eastAsia="Times New Roman" w:hAnsi="Times New Roman" w:cs="Times New Roman"/>
                <w:sz w:val="24"/>
                <w:szCs w:val="24"/>
              </w:rPr>
              <w:t>до цієї тендерної документації;</w:t>
            </w:r>
          </w:p>
          <w:p w14:paraId="4CDBFB8F"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E7105"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529F04" w14:textId="77777777" w:rsidR="005F494B" w:rsidRPr="000115CE" w:rsidRDefault="005F494B" w:rsidP="005F494B">
            <w:pPr>
              <w:widowControl w:val="0"/>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06AB19E6"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D0D3DEE"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300DC833"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1BC6265E"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p>
          <w:p w14:paraId="1BBAB5D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4DE12AD"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Переможець процедури закупівлі у строк, що не перевищує </w:t>
            </w:r>
            <w:r w:rsidRPr="000115C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115C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67F6B70"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0115CE">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497370"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Опис та приклади формальних несуттєвих помилок.</w:t>
            </w:r>
          </w:p>
          <w:p w14:paraId="09DE820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2F276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08551F"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Опис формальних помилок:</w:t>
            </w:r>
          </w:p>
          <w:p w14:paraId="4EB6358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r w:rsidRPr="000115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30E09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великої літери;</w:t>
            </w:r>
          </w:p>
          <w:p w14:paraId="512441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розділових знаків та відмінювання слів у реченні;</w:t>
            </w:r>
          </w:p>
          <w:p w14:paraId="76ED78E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використання слова або мовного звороту, запозичених з іншої мови;</w:t>
            </w:r>
          </w:p>
          <w:p w14:paraId="0F4560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8D924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застосування правил переносу частини слова з рядка в рядок;</w:t>
            </w:r>
          </w:p>
          <w:p w14:paraId="193212E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написання слів разом та/або окремо, та/або через дефіс;</w:t>
            </w:r>
          </w:p>
          <w:p w14:paraId="310CD34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1157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r w:rsidRPr="000115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58AE7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r w:rsidRPr="000115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2ACB5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r w:rsidRPr="000115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C707C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r w:rsidRPr="000115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82CC0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9840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BD5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3622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9A1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10.</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B469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0F7D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12.</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503F47"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Приклади формальних помилок:</w:t>
            </w:r>
          </w:p>
          <w:p w14:paraId="15982AF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5EC1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«м.київ» замість «м.Київ»;</w:t>
            </w:r>
          </w:p>
          <w:p w14:paraId="232FF8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«поряд -ок» замість «поря – док»;</w:t>
            </w:r>
          </w:p>
          <w:p w14:paraId="0263E8C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«ненадається» замість «не надається»»;</w:t>
            </w:r>
          </w:p>
          <w:p w14:paraId="4DE576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«______________№_____________» замість «14.08.2020 №320/13/14-01»</w:t>
            </w:r>
          </w:p>
          <w:p w14:paraId="76F4F75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0115CE">
              <w:rPr>
                <w:rFonts w:ascii="Times New Roman" w:eastAsia="Times New Roman" w:hAnsi="Times New Roman" w:cs="Times New Roman"/>
                <w:sz w:val="24"/>
                <w:szCs w:val="24"/>
              </w:rPr>
              <w:lastRenderedPageBreak/>
              <w:t xml:space="preserve">(PortableDocumentFormat)». </w:t>
            </w:r>
          </w:p>
          <w:p w14:paraId="2EC24F47" w14:textId="77777777" w:rsidR="005F494B" w:rsidRPr="000115CE" w:rsidRDefault="005F494B" w:rsidP="005F494B">
            <w:pPr>
              <w:widowControl w:val="0"/>
              <w:ind w:left="40" w:hanging="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6BDAEF"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EBAE6C8" w14:textId="77777777" w:rsidR="005473D6" w:rsidRPr="00BB5B27" w:rsidRDefault="005473D6" w:rsidP="005473D6">
            <w:pPr>
              <w:widowControl w:val="0"/>
              <w:jc w:val="both"/>
              <w:rPr>
                <w:rFonts w:ascii="Times New Roman" w:eastAsia="Times New Roman" w:hAnsi="Times New Roman" w:cs="Times New Roman"/>
                <w:b/>
                <w:color w:val="000000"/>
              </w:rPr>
            </w:pPr>
            <w:bookmarkStart w:id="6" w:name="_heading=h.3znysh7" w:colFirst="0" w:colLast="0"/>
            <w:bookmarkEnd w:id="6"/>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3445F9"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776D2796"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194A64C"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2EBC6E61"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DE33EA2"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61E67396" w14:textId="77777777" w:rsidR="005473D6" w:rsidRPr="00BB5B27" w:rsidRDefault="005473D6" w:rsidP="005473D6">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D3E2C" w14:textId="77777777" w:rsidR="005473D6" w:rsidRPr="00C0259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77016B"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6CA3ACF6" w14:textId="77777777" w:rsidR="005F494B" w:rsidRPr="000115CE" w:rsidRDefault="005F494B" w:rsidP="005F494B">
            <w:pPr>
              <w:widowControl w:val="0"/>
              <w:jc w:val="both"/>
              <w:rPr>
                <w:rFonts w:ascii="Times New Roman" w:eastAsia="Times New Roman" w:hAnsi="Times New Roman" w:cs="Times New Roman"/>
                <w:sz w:val="24"/>
                <w:szCs w:val="24"/>
              </w:rPr>
            </w:pPr>
            <w:bookmarkStart w:id="7" w:name="_heading=h.2et92p0" w:colFirst="0" w:colLast="0"/>
            <w:bookmarkEnd w:id="7"/>
            <w:r w:rsidRPr="000115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115CE">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14:paraId="5E2F4E8E" w14:textId="77777777" w:rsidR="005F494B" w:rsidRPr="000115CE" w:rsidRDefault="005F494B" w:rsidP="005F494B">
            <w:pPr>
              <w:widowControl w:val="0"/>
              <w:jc w:val="both"/>
              <w:rPr>
                <w:rFonts w:ascii="Times New Roman" w:eastAsia="Times New Roman" w:hAnsi="Times New Roman" w:cs="Times New Roman"/>
                <w:sz w:val="24"/>
                <w:szCs w:val="24"/>
              </w:rPr>
            </w:pPr>
            <w:bookmarkStart w:id="8" w:name="_heading=h.hjqm8skarbdr" w:colFirst="0" w:colLast="0"/>
            <w:bookmarkEnd w:id="8"/>
            <w:r w:rsidRPr="000115CE">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0115CE">
              <w:rPr>
                <w:rFonts w:ascii="Times New Roman" w:eastAsia="Times New Roman" w:hAnsi="Times New Roman" w:cs="Times New Roman"/>
                <w:sz w:val="24"/>
                <w:szCs w:val="24"/>
              </w:rPr>
              <w:t xml:space="preserve">особи. </w:t>
            </w:r>
          </w:p>
          <w:p w14:paraId="57E58642" w14:textId="77777777" w:rsidR="005F494B" w:rsidRPr="000115CE" w:rsidRDefault="005F494B" w:rsidP="005F494B">
            <w:pPr>
              <w:widowControl w:val="0"/>
              <w:jc w:val="both"/>
              <w:rPr>
                <w:rFonts w:ascii="Times New Roman" w:eastAsia="Times New Roman" w:hAnsi="Times New Roman" w:cs="Times New Roman"/>
                <w:sz w:val="24"/>
                <w:szCs w:val="24"/>
              </w:rPr>
            </w:pPr>
            <w:bookmarkStart w:id="9" w:name="_heading=h.ftj7vaqoric" w:colFirst="0" w:colLast="0"/>
            <w:bookmarkEnd w:id="9"/>
            <w:r w:rsidRPr="000115C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5F494B" w:rsidRPr="000115CE" w:rsidRDefault="005F494B" w:rsidP="005F494B">
            <w:pPr>
              <w:widowControl w:val="0"/>
              <w:jc w:val="both"/>
              <w:rPr>
                <w:rFonts w:ascii="Times New Roman" w:eastAsia="Times New Roman" w:hAnsi="Times New Roman" w:cs="Times New Roman"/>
                <w:color w:val="000000"/>
                <w:sz w:val="24"/>
                <w:szCs w:val="24"/>
              </w:rPr>
            </w:pPr>
          </w:p>
        </w:tc>
      </w:tr>
      <w:tr w:rsidR="00CE24F0" w:rsidRPr="000115CE" w14:paraId="34F2AFF3" w14:textId="77777777">
        <w:trPr>
          <w:trHeight w:val="913"/>
          <w:jc w:val="center"/>
        </w:trPr>
        <w:tc>
          <w:tcPr>
            <w:tcW w:w="705" w:type="dxa"/>
          </w:tcPr>
          <w:p w14:paraId="00E79A15" w14:textId="47F3B0CF"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lastRenderedPageBreak/>
              <w:t>2</w:t>
            </w:r>
          </w:p>
        </w:tc>
        <w:tc>
          <w:tcPr>
            <w:tcW w:w="2835" w:type="dxa"/>
          </w:tcPr>
          <w:p w14:paraId="500ED093" w14:textId="323E3CC0" w:rsidR="00CE24F0" w:rsidRPr="00006D33" w:rsidRDefault="00CE24F0" w:rsidP="00CE24F0">
            <w:pPr>
              <w:widowControl w:val="0"/>
              <w:rPr>
                <w:rFonts w:ascii="Times New Roman" w:eastAsia="Times New Roman" w:hAnsi="Times New Roman" w:cs="Times New Roman"/>
                <w:sz w:val="24"/>
                <w:szCs w:val="24"/>
              </w:rPr>
            </w:pPr>
            <w:bookmarkStart w:id="10" w:name="_heading=h.tyjcwt" w:colFirst="0" w:colLast="0"/>
            <w:bookmarkEnd w:id="10"/>
            <w:r w:rsidRPr="00006D3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DFF625" w14:textId="52BFFAD8" w:rsidR="00CE24F0" w:rsidRPr="00006D33" w:rsidRDefault="00E33E50" w:rsidP="00E33E50">
            <w:pPr>
              <w:jc w:val="both"/>
              <w:rPr>
                <w:rFonts w:ascii="Times New Roman" w:eastAsia="Times New Roman" w:hAnsi="Times New Roman" w:cs="Times New Roman"/>
                <w:sz w:val="24"/>
                <w:szCs w:val="24"/>
              </w:rPr>
            </w:pPr>
            <w:bookmarkStart w:id="11" w:name="_heading=h.qh3irfvunfcq" w:colFirst="0" w:colLast="0"/>
            <w:bookmarkEnd w:id="11"/>
            <w:r w:rsidRPr="00006D33">
              <w:rPr>
                <w:rFonts w:ascii="Times New Roman" w:eastAsia="Times New Roman" w:hAnsi="Times New Roman" w:cs="Times New Roman"/>
                <w:sz w:val="24"/>
                <w:szCs w:val="24"/>
              </w:rPr>
              <w:t>Не вимагається</w:t>
            </w:r>
          </w:p>
        </w:tc>
      </w:tr>
      <w:tr w:rsidR="00CE24F0" w:rsidRPr="000115CE" w14:paraId="5FB0F26D" w14:textId="77777777">
        <w:trPr>
          <w:trHeight w:val="1119"/>
          <w:jc w:val="center"/>
        </w:trPr>
        <w:tc>
          <w:tcPr>
            <w:tcW w:w="705" w:type="dxa"/>
          </w:tcPr>
          <w:p w14:paraId="5D54D431" w14:textId="6529E425"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3</w:t>
            </w:r>
          </w:p>
        </w:tc>
        <w:tc>
          <w:tcPr>
            <w:tcW w:w="2835" w:type="dxa"/>
          </w:tcPr>
          <w:p w14:paraId="1A5D509E" w14:textId="27F2D7AB" w:rsidR="00CE24F0" w:rsidRPr="00006D33" w:rsidRDefault="00CE24F0" w:rsidP="00CE24F0">
            <w:pPr>
              <w:widowControl w:val="0"/>
              <w:rPr>
                <w:rFonts w:ascii="Times New Roman" w:eastAsia="Times New Roman" w:hAnsi="Times New Roman" w:cs="Times New Roman"/>
                <w:sz w:val="24"/>
                <w:szCs w:val="24"/>
              </w:rPr>
            </w:pPr>
            <w:r w:rsidRPr="00006D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437B3BF" w14:textId="4CF0FF48" w:rsidR="00CE24F0" w:rsidRPr="00006D33" w:rsidRDefault="00CE24F0" w:rsidP="00E33E50">
            <w:pPr>
              <w:ind w:right="120"/>
              <w:jc w:val="both"/>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 xml:space="preserve">Забезпечення тендерної пропозиції </w:t>
            </w:r>
            <w:r w:rsidR="00E33E50" w:rsidRPr="00006D33">
              <w:rPr>
                <w:rFonts w:ascii="Times New Roman" w:eastAsia="Times New Roman" w:hAnsi="Times New Roman" w:cs="Times New Roman"/>
                <w:b/>
                <w:i/>
                <w:sz w:val="24"/>
                <w:szCs w:val="24"/>
              </w:rPr>
              <w:t>не вимагається.</w:t>
            </w:r>
          </w:p>
          <w:p w14:paraId="356430CD" w14:textId="77777777" w:rsidR="00CE24F0" w:rsidRPr="00006D33" w:rsidRDefault="00CE24F0" w:rsidP="00CE24F0">
            <w:pPr>
              <w:widowControl w:val="0"/>
              <w:jc w:val="both"/>
              <w:rPr>
                <w:rFonts w:ascii="Times New Roman" w:eastAsia="Times New Roman" w:hAnsi="Times New Roman" w:cs="Times New Roman"/>
                <w:sz w:val="24"/>
                <w:szCs w:val="24"/>
              </w:rPr>
            </w:pPr>
          </w:p>
        </w:tc>
      </w:tr>
      <w:tr w:rsidR="005F494B" w:rsidRPr="000115CE" w14:paraId="7E43C885" w14:textId="77777777">
        <w:trPr>
          <w:trHeight w:val="560"/>
          <w:jc w:val="center"/>
        </w:trPr>
        <w:tc>
          <w:tcPr>
            <w:tcW w:w="705" w:type="dxa"/>
          </w:tcPr>
          <w:p w14:paraId="22512427" w14:textId="6D9B614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1DE4BCDE" w14:textId="407CBF54"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3E1F3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вважаються дійсними </w:t>
            </w:r>
            <w:r w:rsidRPr="000115CE">
              <w:rPr>
                <w:rFonts w:ascii="Times New Roman" w:eastAsia="Times New Roman" w:hAnsi="Times New Roman" w:cs="Times New Roman"/>
                <w:b/>
                <w:i/>
                <w:sz w:val="24"/>
                <w:szCs w:val="24"/>
                <w:u w:val="single"/>
              </w:rPr>
              <w:t>протягом 90 (дев’яносто) днів</w:t>
            </w:r>
            <w:r w:rsidRPr="000115CE">
              <w:rPr>
                <w:rFonts w:ascii="Times New Roman" w:eastAsia="Times New Roman" w:hAnsi="Times New Roman" w:cs="Times New Roman"/>
                <w:sz w:val="24"/>
                <w:szCs w:val="24"/>
              </w:rPr>
              <w:t xml:space="preserve"> із дати кінцевого строку подання тендерних пропозицій. </w:t>
            </w:r>
          </w:p>
          <w:p w14:paraId="3E3E663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E46F8C" w14:textId="77777777" w:rsidR="005F494B" w:rsidRPr="000115CE" w:rsidRDefault="005F494B" w:rsidP="005F494B">
            <w:pPr>
              <w:widowControl w:val="0"/>
              <w:jc w:val="both"/>
              <w:rPr>
                <w:rFonts w:ascii="Times New Roman" w:eastAsia="Times New Roman" w:hAnsi="Times New Roman" w:cs="Times New Roman"/>
                <w:sz w:val="24"/>
                <w:szCs w:val="24"/>
                <w:u w:val="single"/>
              </w:rPr>
            </w:pPr>
            <w:r w:rsidRPr="000115CE">
              <w:rPr>
                <w:rFonts w:ascii="Times New Roman" w:eastAsia="Times New Roman" w:hAnsi="Times New Roman" w:cs="Times New Roman"/>
                <w:sz w:val="24"/>
                <w:szCs w:val="24"/>
              </w:rPr>
              <w:t xml:space="preserve">Учасник процедури закупівлі </w:t>
            </w:r>
            <w:r w:rsidRPr="000115CE">
              <w:rPr>
                <w:rFonts w:ascii="Times New Roman" w:eastAsia="Times New Roman" w:hAnsi="Times New Roman" w:cs="Times New Roman"/>
                <w:sz w:val="24"/>
                <w:szCs w:val="24"/>
                <w:u w:val="single"/>
              </w:rPr>
              <w:t>має право:</w:t>
            </w:r>
          </w:p>
          <w:p w14:paraId="28983BB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374D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15CE">
              <w:rPr>
                <w:rFonts w:ascii="Times New Roman" w:eastAsia="Times New Roman" w:hAnsi="Times New Roman" w:cs="Times New Roman"/>
                <w:i/>
                <w:sz w:val="24"/>
                <w:szCs w:val="24"/>
              </w:rPr>
              <w:t>(у разі якщо таке вимагалося)</w:t>
            </w:r>
            <w:r w:rsidRPr="000115CE">
              <w:rPr>
                <w:rFonts w:ascii="Times New Roman" w:eastAsia="Times New Roman" w:hAnsi="Times New Roman" w:cs="Times New Roman"/>
                <w:sz w:val="24"/>
                <w:szCs w:val="24"/>
              </w:rPr>
              <w:t>.</w:t>
            </w:r>
          </w:p>
          <w:p w14:paraId="38C525B1" w14:textId="2B9E0FF7" w:rsidR="005F494B" w:rsidRPr="000115CE" w:rsidRDefault="005F494B" w:rsidP="005F494B">
            <w:pPr>
              <w:widowControl w:val="0"/>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494B" w:rsidRPr="000115CE" w14:paraId="30529B43" w14:textId="77777777">
        <w:trPr>
          <w:trHeight w:val="1119"/>
          <w:jc w:val="center"/>
        </w:trPr>
        <w:tc>
          <w:tcPr>
            <w:tcW w:w="705" w:type="dxa"/>
          </w:tcPr>
          <w:p w14:paraId="097092A0" w14:textId="04C4BC82"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3EB5C4CA" w14:textId="7CF8E82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454FC0"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sz w:val="24"/>
                <w:szCs w:val="24"/>
              </w:rPr>
              <w:t xml:space="preserve">до цієї тендерної документації. </w:t>
            </w:r>
          </w:p>
          <w:p w14:paraId="3B116DDD"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sz w:val="24"/>
                <w:szCs w:val="24"/>
              </w:rPr>
              <w:t xml:space="preserve"> до цієї тендерної документації. </w:t>
            </w:r>
          </w:p>
          <w:p w14:paraId="26B08D74" w14:textId="77777777" w:rsidR="005F494B" w:rsidRPr="000115CE" w:rsidRDefault="005F494B" w:rsidP="005F494B">
            <w:pPr>
              <w:widowControl w:val="0"/>
              <w:ind w:right="12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Підстави, визначені пунктом 47 Особливостей.</w:t>
            </w:r>
          </w:p>
          <w:p w14:paraId="5E2F70A2"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00DA5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C5B74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115CE">
              <w:rPr>
                <w:rFonts w:ascii="Times New Roman" w:eastAsia="Times New Roman" w:hAnsi="Times New Roman" w:cs="Times New Roman"/>
                <w:sz w:val="24"/>
                <w:szCs w:val="24"/>
              </w:rPr>
              <w:lastRenderedPageBreak/>
              <w:t>корупцією правопорушення;</w:t>
            </w:r>
          </w:p>
          <w:p w14:paraId="301570BE"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30137"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A26CCD"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34DBC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E10D74"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CE0E02"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FC27A9"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A5C6F"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115CE">
              <w:rPr>
                <w:rFonts w:ascii="Times New Roman" w:eastAsia="Times New Roman" w:hAnsi="Times New Roman" w:cs="Times New Roman"/>
                <w:sz w:val="24"/>
                <w:szCs w:val="24"/>
              </w:rPr>
              <w:br/>
              <w:t>20 млн. гривень (у тому числі за лотом);</w:t>
            </w:r>
          </w:p>
          <w:p w14:paraId="7908C039" w14:textId="0EB0B59A"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 </w:t>
            </w:r>
            <w:r w:rsidR="00483942" w:rsidRPr="000115CE">
              <w:rPr>
                <w:rFonts w:ascii="Times New Roman" w:eastAsia="Times New Roman" w:hAnsi="Times New Roman" w:cs="Times New Roman"/>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83942" w:rsidRPr="00465EBE">
              <w:rPr>
                <w:rFonts w:ascii="Times New Roman" w:eastAsia="Times New Roman" w:hAnsi="Times New Roman" w:cs="Times New Roman"/>
                <w:sz w:val="24"/>
                <w:szCs w:val="24"/>
              </w:rPr>
              <w:t>у неї</w:t>
            </w:r>
            <w:r w:rsidR="00483942" w:rsidRPr="000115CE">
              <w:rPr>
                <w:rFonts w:ascii="Times New Roman" w:eastAsia="Times New Roman" w:hAnsi="Times New Roman" w:cs="Times New Roman"/>
                <w:sz w:val="24"/>
                <w:szCs w:val="24"/>
              </w:rPr>
              <w:t xml:space="preserve"> </w:t>
            </w:r>
            <w:r w:rsidR="00483942" w:rsidRPr="00465EBE">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C349D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12) керівника учасника процедури закупівлі, фізичну особу, </w:t>
            </w:r>
            <w:r w:rsidRPr="000115CE">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F56033"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D787838" w:rsidR="005F494B" w:rsidRPr="000115CE" w:rsidRDefault="005F494B" w:rsidP="005F494B">
            <w:pPr>
              <w:widowControl w:val="0"/>
              <w:spacing w:before="120" w:after="24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F494B" w:rsidRPr="000115CE" w14:paraId="3BE50EDA" w14:textId="77777777">
        <w:trPr>
          <w:trHeight w:val="1119"/>
          <w:jc w:val="center"/>
        </w:trPr>
        <w:tc>
          <w:tcPr>
            <w:tcW w:w="705" w:type="dxa"/>
          </w:tcPr>
          <w:p w14:paraId="6C1B28B0" w14:textId="3208BEF5"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6</w:t>
            </w:r>
          </w:p>
        </w:tc>
        <w:tc>
          <w:tcPr>
            <w:tcW w:w="2835" w:type="dxa"/>
          </w:tcPr>
          <w:p w14:paraId="68F4CF7C" w14:textId="571369B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70D94B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115CE">
                <w:rPr>
                  <w:rFonts w:ascii="Times New Roman" w:eastAsia="Times New Roman" w:hAnsi="Times New Roman" w:cs="Times New Roman"/>
                  <w:sz w:val="24"/>
                  <w:szCs w:val="24"/>
                </w:rPr>
                <w:t xml:space="preserve"> пунктом третім </w:t>
              </w:r>
            </w:hyperlink>
            <w:hyperlink r:id="rId14">
              <w:r w:rsidRPr="000115CE">
                <w:rPr>
                  <w:rFonts w:ascii="Times New Roman" w:eastAsia="Times New Roman" w:hAnsi="Times New Roman" w:cs="Times New Roman"/>
                  <w:sz w:val="24"/>
                  <w:szCs w:val="24"/>
                  <w:u w:val="single"/>
                </w:rPr>
                <w:t>частини друго</w:t>
              </w:r>
            </w:hyperlink>
            <w:r w:rsidRPr="000115CE">
              <w:rPr>
                <w:rFonts w:ascii="Times New Roman" w:eastAsia="Times New Roman" w:hAnsi="Times New Roman" w:cs="Times New Roman"/>
                <w:sz w:val="24"/>
                <w:szCs w:val="24"/>
              </w:rPr>
              <w:t xml:space="preserve">ї статті 22 Закону зазначено в </w:t>
            </w:r>
            <w:r w:rsidRPr="000115CE">
              <w:rPr>
                <w:rFonts w:ascii="Times New Roman" w:eastAsia="Times New Roman" w:hAnsi="Times New Roman" w:cs="Times New Roman"/>
                <w:b/>
                <w:i/>
                <w:sz w:val="24"/>
                <w:szCs w:val="24"/>
              </w:rPr>
              <w:t>Додатку 2</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лист-згоду з вимогами до предмета закупівлі (технічні, якісні та кількісні характеристики).</w:t>
            </w:r>
          </w:p>
        </w:tc>
      </w:tr>
      <w:tr w:rsidR="005F494B" w:rsidRPr="000115CE" w14:paraId="6B2F296C" w14:textId="77777777">
        <w:trPr>
          <w:trHeight w:val="1119"/>
          <w:jc w:val="center"/>
        </w:trPr>
        <w:tc>
          <w:tcPr>
            <w:tcW w:w="705" w:type="dxa"/>
          </w:tcPr>
          <w:p w14:paraId="5D77A55F" w14:textId="0C3D1DC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p>
        </w:tc>
        <w:tc>
          <w:tcPr>
            <w:tcW w:w="2835" w:type="dxa"/>
          </w:tcPr>
          <w:p w14:paraId="52102818" w14:textId="42982C8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6CE8D1E7" w:rsidR="005F494B" w:rsidRPr="000115CE" w:rsidRDefault="00483942"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У</w:t>
            </w:r>
            <w:r w:rsidRPr="000115C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5EBE">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0115CE">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0115CE">
              <w:rPr>
                <w:rFonts w:ascii="Times New Roman" w:eastAsia="Times New Roman" w:hAnsi="Times New Roman" w:cs="Times New Roman"/>
                <w:i/>
                <w:color w:val="000000"/>
                <w:sz w:val="24"/>
                <w:szCs w:val="24"/>
                <w:highlight w:val="white"/>
              </w:rPr>
              <w:t>(надається у разі залучення).</w:t>
            </w:r>
          </w:p>
        </w:tc>
      </w:tr>
      <w:tr w:rsidR="005F494B" w:rsidRPr="000115CE" w14:paraId="09780392" w14:textId="77777777">
        <w:trPr>
          <w:trHeight w:val="841"/>
          <w:jc w:val="center"/>
        </w:trPr>
        <w:tc>
          <w:tcPr>
            <w:tcW w:w="705" w:type="dxa"/>
          </w:tcPr>
          <w:p w14:paraId="0B551171" w14:textId="1F0403A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p>
        </w:tc>
        <w:tc>
          <w:tcPr>
            <w:tcW w:w="2835" w:type="dxa"/>
          </w:tcPr>
          <w:p w14:paraId="598AE39B" w14:textId="10FF088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72850CF"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115CE">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494B" w:rsidRPr="000115CE" w14:paraId="60E883CD" w14:textId="77777777">
        <w:trPr>
          <w:trHeight w:val="442"/>
          <w:jc w:val="center"/>
        </w:trPr>
        <w:tc>
          <w:tcPr>
            <w:tcW w:w="9960" w:type="dxa"/>
            <w:gridSpan w:val="3"/>
            <w:vAlign w:val="center"/>
          </w:tcPr>
          <w:p w14:paraId="5C2DB794" w14:textId="08ECE81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F494B" w:rsidRPr="000115CE" w14:paraId="4D11F1EE" w14:textId="77777777">
        <w:trPr>
          <w:trHeight w:val="1119"/>
          <w:jc w:val="center"/>
        </w:trPr>
        <w:tc>
          <w:tcPr>
            <w:tcW w:w="705" w:type="dxa"/>
          </w:tcPr>
          <w:p w14:paraId="531543E9" w14:textId="416B8C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71DB25D2" w14:textId="322FA64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D21EB84" w14:textId="1DB51C30" w:rsidR="005F494B" w:rsidRPr="00465EBE" w:rsidRDefault="005F494B" w:rsidP="005F494B">
            <w:pPr>
              <w:widowControl w:val="0"/>
              <w:ind w:left="40"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Кінцевий строк подання тендерних пропозицій — </w:t>
            </w:r>
            <w:r w:rsidRPr="00465EBE">
              <w:rPr>
                <w:rFonts w:ascii="Times New Roman" w:eastAsia="Times New Roman" w:hAnsi="Times New Roman" w:cs="Times New Roman"/>
                <w:sz w:val="24"/>
                <w:szCs w:val="24"/>
              </w:rPr>
              <w:t xml:space="preserve">до </w:t>
            </w:r>
            <w:r w:rsidRPr="00B45D2E">
              <w:rPr>
                <w:rFonts w:ascii="Times New Roman" w:eastAsia="Times New Roman" w:hAnsi="Times New Roman" w:cs="Times New Roman"/>
                <w:b/>
                <w:bCs/>
                <w:i/>
                <w:iCs/>
                <w:sz w:val="24"/>
                <w:szCs w:val="24"/>
              </w:rPr>
              <w:t>00:00  год</w:t>
            </w:r>
            <w:r w:rsidRPr="00465EBE">
              <w:rPr>
                <w:rFonts w:ascii="Times New Roman" w:eastAsia="Times New Roman" w:hAnsi="Times New Roman" w:cs="Times New Roman"/>
                <w:sz w:val="24"/>
                <w:szCs w:val="24"/>
              </w:rPr>
              <w:t xml:space="preserve"> </w:t>
            </w:r>
            <w:r w:rsidR="001A792D">
              <w:rPr>
                <w:rFonts w:ascii="Times New Roman" w:eastAsia="Times New Roman" w:hAnsi="Times New Roman" w:cs="Times New Roman"/>
                <w:b/>
                <w:bCs/>
                <w:i/>
                <w:iCs/>
                <w:sz w:val="24"/>
                <w:szCs w:val="24"/>
              </w:rPr>
              <w:t>0</w:t>
            </w:r>
            <w:r w:rsidR="00A7667E">
              <w:rPr>
                <w:rFonts w:ascii="Times New Roman" w:eastAsia="Times New Roman" w:hAnsi="Times New Roman" w:cs="Times New Roman"/>
                <w:b/>
                <w:bCs/>
                <w:i/>
                <w:iCs/>
                <w:sz w:val="24"/>
                <w:szCs w:val="24"/>
              </w:rPr>
              <w:t>2</w:t>
            </w:r>
            <w:r w:rsidR="001A792D">
              <w:rPr>
                <w:rFonts w:ascii="Times New Roman" w:eastAsia="Times New Roman" w:hAnsi="Times New Roman" w:cs="Times New Roman"/>
                <w:b/>
                <w:bCs/>
                <w:i/>
                <w:iCs/>
                <w:sz w:val="24"/>
                <w:szCs w:val="24"/>
              </w:rPr>
              <w:t xml:space="preserve"> квітня</w:t>
            </w:r>
            <w:r w:rsidRPr="00B45D2E">
              <w:rPr>
                <w:rFonts w:ascii="Times New Roman" w:eastAsia="Times New Roman" w:hAnsi="Times New Roman" w:cs="Times New Roman"/>
                <w:b/>
                <w:bCs/>
                <w:i/>
                <w:iCs/>
                <w:sz w:val="24"/>
                <w:szCs w:val="24"/>
              </w:rPr>
              <w:t xml:space="preserve"> 202</w:t>
            </w:r>
            <w:r w:rsidR="00F153AC">
              <w:rPr>
                <w:rFonts w:ascii="Times New Roman" w:eastAsia="Times New Roman" w:hAnsi="Times New Roman" w:cs="Times New Roman"/>
                <w:b/>
                <w:bCs/>
                <w:i/>
                <w:iCs/>
                <w:sz w:val="24"/>
                <w:szCs w:val="24"/>
              </w:rPr>
              <w:t>4</w:t>
            </w:r>
            <w:r w:rsidRPr="00B45D2E">
              <w:rPr>
                <w:rFonts w:ascii="Times New Roman" w:eastAsia="Times New Roman" w:hAnsi="Times New Roman" w:cs="Times New Roman"/>
                <w:b/>
                <w:bCs/>
                <w:i/>
                <w:iCs/>
                <w:sz w:val="24"/>
                <w:szCs w:val="24"/>
              </w:rPr>
              <w:t xml:space="preserve"> року</w:t>
            </w:r>
            <w:r w:rsidR="00465EBE" w:rsidRPr="00B45D2E">
              <w:rPr>
                <w:rFonts w:ascii="Times New Roman" w:eastAsia="Times New Roman" w:hAnsi="Times New Roman" w:cs="Times New Roman"/>
                <w:b/>
                <w:bCs/>
                <w:i/>
                <w:iCs/>
                <w:sz w:val="24"/>
                <w:szCs w:val="24"/>
              </w:rPr>
              <w:t>.</w:t>
            </w:r>
            <w:r w:rsidRPr="00465EBE">
              <w:rPr>
                <w:rFonts w:ascii="Times New Roman" w:eastAsia="Times New Roman" w:hAnsi="Times New Roman" w:cs="Times New Roman"/>
                <w:sz w:val="24"/>
                <w:szCs w:val="24"/>
              </w:rPr>
              <w:t xml:space="preserve"> </w:t>
            </w:r>
          </w:p>
          <w:p w14:paraId="49552BA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78738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EF48498"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F494B" w:rsidRPr="000115CE" w14:paraId="37706B0E" w14:textId="77777777">
        <w:trPr>
          <w:trHeight w:val="1119"/>
          <w:jc w:val="center"/>
        </w:trPr>
        <w:tc>
          <w:tcPr>
            <w:tcW w:w="705" w:type="dxa"/>
          </w:tcPr>
          <w:p w14:paraId="447B1C9D" w14:textId="0B9928B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4205951E" w14:textId="5DFFA75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Дата та час розкриття тендерної пропозиції</w:t>
            </w:r>
            <w:r w:rsidRPr="000115CE">
              <w:rPr>
                <w:rFonts w:ascii="Times New Roman" w:eastAsia="Times New Roman" w:hAnsi="Times New Roman" w:cs="Times New Roman"/>
                <w:sz w:val="28"/>
                <w:szCs w:val="28"/>
              </w:rPr>
              <w:t xml:space="preserve"> </w:t>
            </w:r>
          </w:p>
        </w:tc>
        <w:tc>
          <w:tcPr>
            <w:tcW w:w="6420" w:type="dxa"/>
            <w:vAlign w:val="center"/>
          </w:tcPr>
          <w:p w14:paraId="5B5FAD5F"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8B0589"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705FFB16" w:rsidR="005F494B" w:rsidRPr="000115CE" w:rsidRDefault="005F494B" w:rsidP="005F494B">
            <w:pPr>
              <w:widowControl w:val="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15CE">
                <w:rPr>
                  <w:rFonts w:ascii="Times New Roman" w:eastAsia="Times New Roman" w:hAnsi="Times New Roman" w:cs="Times New Roman"/>
                  <w:sz w:val="24"/>
                  <w:szCs w:val="24"/>
                </w:rPr>
                <w:t>47</w:t>
              </w:r>
            </w:hyperlink>
            <w:r w:rsidRPr="000115CE">
              <w:rPr>
                <w:rFonts w:ascii="Times New Roman" w:eastAsia="Times New Roman" w:hAnsi="Times New Roman" w:cs="Times New Roman"/>
                <w:sz w:val="24"/>
                <w:szCs w:val="24"/>
              </w:rPr>
              <w:t xml:space="preserve"> Особливостей.</w:t>
            </w:r>
          </w:p>
        </w:tc>
      </w:tr>
      <w:tr w:rsidR="005F494B" w:rsidRPr="000115CE" w14:paraId="032EFE60" w14:textId="77777777">
        <w:trPr>
          <w:trHeight w:val="512"/>
          <w:jc w:val="center"/>
        </w:trPr>
        <w:tc>
          <w:tcPr>
            <w:tcW w:w="9960" w:type="dxa"/>
            <w:gridSpan w:val="3"/>
            <w:vAlign w:val="center"/>
          </w:tcPr>
          <w:p w14:paraId="6EC7D478" w14:textId="334CFFF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5. Оцінка тендерної пропозиції</w:t>
            </w:r>
          </w:p>
        </w:tc>
      </w:tr>
      <w:tr w:rsidR="005F494B" w:rsidRPr="000115CE" w14:paraId="4D10E630" w14:textId="77777777">
        <w:trPr>
          <w:trHeight w:val="1119"/>
          <w:jc w:val="center"/>
        </w:trPr>
        <w:tc>
          <w:tcPr>
            <w:tcW w:w="705" w:type="dxa"/>
          </w:tcPr>
          <w:p w14:paraId="3CE1693D" w14:textId="69CD1CAF"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2E8F2420" w14:textId="29B4ED39"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284828"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15CE">
                <w:rPr>
                  <w:rFonts w:ascii="Times New Roman" w:eastAsia="Times New Roman" w:hAnsi="Times New Roman" w:cs="Times New Roman"/>
                  <w:sz w:val="24"/>
                  <w:szCs w:val="24"/>
                </w:rPr>
                <w:t>шістнадцятої</w:t>
              </w:r>
            </w:hyperlink>
            <w:r w:rsidRPr="000115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4EB8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CF22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5D1FCD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E5D1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A5F4AE"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(у разі якщо подано дві і більше тендерних пропозицій).</w:t>
            </w:r>
          </w:p>
          <w:p w14:paraId="6DA868F6"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була подана одна тендерна пропозиція, електронна </w:t>
            </w:r>
            <w:r w:rsidRPr="000115CE">
              <w:rPr>
                <w:rFonts w:ascii="Times New Roman" w:eastAsia="Times New Roman" w:hAnsi="Times New Roman" w:cs="Times New Roman"/>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CF9695"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D0BD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087C51"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i/>
                <w:sz w:val="24"/>
                <w:szCs w:val="24"/>
              </w:rPr>
              <w:t xml:space="preserve">До розгляду </w:t>
            </w:r>
            <w:r w:rsidRPr="000115CE">
              <w:rPr>
                <w:rFonts w:ascii="Times New Roman" w:eastAsia="Times New Roman" w:hAnsi="Times New Roman" w:cs="Times New Roman"/>
                <w:i/>
                <w:sz w:val="24"/>
                <w:szCs w:val="24"/>
                <w:u w:val="single"/>
              </w:rPr>
              <w:t xml:space="preserve">не приймається </w:t>
            </w:r>
            <w:r w:rsidRPr="000115C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9628A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A2B1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7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здійснюється щодо предмета закупівлі в цілому.</w:t>
            </w:r>
          </w:p>
          <w:p w14:paraId="46DB828A" w14:textId="2301D475"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визначає ціни на </w:t>
            </w:r>
            <w:r w:rsidR="00483942" w:rsidRPr="000115CE">
              <w:rPr>
                <w:rFonts w:ascii="Times New Roman" w:eastAsia="Times New Roman" w:hAnsi="Times New Roman" w:cs="Times New Roman"/>
                <w:b/>
                <w:sz w:val="24"/>
                <w:szCs w:val="24"/>
              </w:rPr>
              <w:t>роботи</w:t>
            </w:r>
            <w:r w:rsidR="00483942" w:rsidRPr="000115CE">
              <w:rPr>
                <w:rFonts w:ascii="Times New Roman" w:eastAsia="Times New Roman" w:hAnsi="Times New Roman" w:cs="Times New Roman"/>
                <w:sz w:val="24"/>
                <w:szCs w:val="24"/>
              </w:rPr>
              <w:t xml:space="preserve">, що він пропонує </w:t>
            </w:r>
            <w:r w:rsidR="00483942" w:rsidRPr="000115CE">
              <w:rPr>
                <w:rFonts w:ascii="Times New Roman" w:eastAsia="Times New Roman" w:hAnsi="Times New Roman" w:cs="Times New Roman"/>
                <w:b/>
                <w:sz w:val="24"/>
                <w:szCs w:val="24"/>
              </w:rPr>
              <w:t>виконати</w:t>
            </w:r>
            <w:r w:rsidR="00483942" w:rsidRPr="000115CE">
              <w:rPr>
                <w:rFonts w:ascii="Times New Roman" w:eastAsia="Times New Roman" w:hAnsi="Times New Roman" w:cs="Times New Roman"/>
                <w:color w:val="FF0000"/>
                <w:sz w:val="24"/>
                <w:szCs w:val="24"/>
              </w:rPr>
              <w:t xml:space="preserve"> </w:t>
            </w:r>
            <w:r w:rsidR="00483942" w:rsidRPr="000115CE">
              <w:rPr>
                <w:rFonts w:ascii="Times New Roman" w:eastAsia="Times New Roman" w:hAnsi="Times New Roman" w:cs="Times New Roman"/>
                <w:sz w:val="24"/>
                <w:szCs w:val="24"/>
              </w:rPr>
              <w:t xml:space="preserve">за договором </w:t>
            </w:r>
            <w:r w:rsidRPr="000115CE">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942" w:rsidRPr="000115CE">
              <w:rPr>
                <w:rFonts w:ascii="Times New Roman" w:eastAsia="Times New Roman" w:hAnsi="Times New Roman" w:cs="Times New Roman"/>
                <w:b/>
                <w:sz w:val="24"/>
                <w:szCs w:val="24"/>
              </w:rPr>
              <w:t>робіт</w:t>
            </w:r>
            <w:r w:rsidRPr="000115CE">
              <w:rPr>
                <w:rFonts w:ascii="Times New Roman" w:eastAsia="Times New Roman" w:hAnsi="Times New Roman" w:cs="Times New Roman"/>
                <w:sz w:val="24"/>
                <w:szCs w:val="24"/>
              </w:rPr>
              <w:t xml:space="preserve"> даного виду.</w:t>
            </w:r>
          </w:p>
          <w:p w14:paraId="6E2BC51E" w14:textId="47AD4B3B"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465EBE">
              <w:rPr>
                <w:rFonts w:ascii="Times New Roman" w:eastAsia="Times New Roman" w:hAnsi="Times New Roman" w:cs="Times New Roman"/>
                <w:sz w:val="24"/>
                <w:szCs w:val="24"/>
              </w:rPr>
              <w:t xml:space="preserve">аукціону – </w:t>
            </w:r>
            <w:r w:rsidR="004269DE" w:rsidRPr="00465EBE">
              <w:rPr>
                <w:rFonts w:ascii="Times New Roman" w:eastAsia="Times New Roman" w:hAnsi="Times New Roman" w:cs="Times New Roman"/>
                <w:sz w:val="24"/>
                <w:szCs w:val="24"/>
              </w:rPr>
              <w:t>0,5</w:t>
            </w:r>
            <w:r w:rsidRPr="00465EBE">
              <w:rPr>
                <w:rFonts w:ascii="Times New Roman" w:eastAsia="Times New Roman" w:hAnsi="Times New Roman" w:cs="Times New Roman"/>
                <w:sz w:val="24"/>
                <w:szCs w:val="24"/>
              </w:rPr>
              <w:t xml:space="preserve"> % .</w:t>
            </w:r>
          </w:p>
          <w:p w14:paraId="2035F9B3"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B90DC9"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52B5FB"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1C2F7B" w14:textId="77777777" w:rsidR="005F494B" w:rsidRPr="000115CE" w:rsidRDefault="005F494B" w:rsidP="005F494B">
            <w:p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565E98" w14:textId="77777777" w:rsidR="005F494B" w:rsidRPr="000115CE" w:rsidRDefault="005F494B" w:rsidP="005F494B">
            <w:pP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7D00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115CE">
              <w:rPr>
                <w:rFonts w:ascii="Times New Roman" w:eastAsia="Times New Roman" w:hAnsi="Times New Roman" w:cs="Times New Roman"/>
                <w:b/>
                <w:i/>
                <w:sz w:val="24"/>
                <w:szCs w:val="24"/>
              </w:rPr>
              <w:t>протягом 24 годин</w:t>
            </w:r>
            <w:r w:rsidRPr="000115C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0115CE">
              <w:rPr>
                <w:rFonts w:ascii="Times New Roman" w:eastAsia="Times New Roman" w:hAnsi="Times New Roman" w:cs="Times New Roman"/>
                <w:sz w:val="24"/>
                <w:szCs w:val="24"/>
              </w:rPr>
              <w:lastRenderedPageBreak/>
              <w:t>тендерні пропозиції з урахуванням виправлення або невиправлення учасниками виявлених невідповідностей.</w:t>
            </w:r>
          </w:p>
          <w:p w14:paraId="12754C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0B6D6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FD72C2" w:rsidR="005F494B" w:rsidRPr="000115CE" w:rsidRDefault="005F494B" w:rsidP="005F494B">
            <w:pPr>
              <w:widowControl w:val="0"/>
              <w:jc w:val="both"/>
              <w:rPr>
                <w:rFonts w:ascii="Times New Roman" w:eastAsia="Times New Roman" w:hAnsi="Times New Roman" w:cs="Times New Roman"/>
                <w:strike/>
                <w:sz w:val="24"/>
                <w:szCs w:val="24"/>
              </w:rPr>
            </w:pPr>
          </w:p>
        </w:tc>
      </w:tr>
      <w:tr w:rsidR="005F494B" w:rsidRPr="000115CE" w14:paraId="550EF686" w14:textId="77777777">
        <w:trPr>
          <w:trHeight w:val="1119"/>
          <w:jc w:val="center"/>
        </w:trPr>
        <w:tc>
          <w:tcPr>
            <w:tcW w:w="705" w:type="dxa"/>
          </w:tcPr>
          <w:p w14:paraId="1C5B9F46" w14:textId="32461F6D"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01FA001F" w14:textId="292CFE2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Інша інформація</w:t>
            </w:r>
          </w:p>
        </w:tc>
        <w:tc>
          <w:tcPr>
            <w:tcW w:w="6420" w:type="dxa"/>
            <w:vAlign w:val="center"/>
          </w:tcPr>
          <w:p w14:paraId="3E1EF190"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60185"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Інші документи, які необхідно учаснику подати в складі тендерної пропозиції:</w:t>
            </w:r>
          </w:p>
          <w:p w14:paraId="01152DDA"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248CB234"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49D3C99"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F2A9867" w14:textId="5EEE5174" w:rsidR="005F494B" w:rsidRPr="00E15AC8" w:rsidRDefault="00F153AC"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w:t>
            </w:r>
            <w:r w:rsidR="005F494B" w:rsidRPr="00E15AC8">
              <w:rPr>
                <w:rFonts w:ascii="Times New Roman" w:eastAsia="Times New Roman" w:hAnsi="Times New Roman" w:cs="Times New Roman"/>
                <w:sz w:val="24"/>
                <w:szCs w:val="24"/>
              </w:rPr>
              <w:t>. Копія свідоцтва або копія Витягу про реєстрацію платника податку на додану вартість, копія свідоцтва або копія Витягу п</w:t>
            </w:r>
            <w:r w:rsidR="00E33E50" w:rsidRPr="00E15AC8">
              <w:rPr>
                <w:rFonts w:ascii="Times New Roman" w:eastAsia="Times New Roman" w:hAnsi="Times New Roman" w:cs="Times New Roman"/>
                <w:sz w:val="24"/>
                <w:szCs w:val="24"/>
              </w:rPr>
              <w:t>ро право сплати єдиного податку</w:t>
            </w:r>
            <w:r w:rsidR="005F494B" w:rsidRPr="00E15AC8">
              <w:rPr>
                <w:rFonts w:ascii="Times New Roman" w:eastAsia="Times New Roman" w:hAnsi="Times New Roman" w:cs="Times New Roman"/>
                <w:sz w:val="24"/>
                <w:szCs w:val="24"/>
              </w:rPr>
              <w:t>.</w:t>
            </w:r>
          </w:p>
          <w:p w14:paraId="00258F46" w14:textId="77777777" w:rsidR="005F494B" w:rsidRPr="00E15AC8" w:rsidRDefault="005F494B" w:rsidP="005F494B">
            <w:pPr>
              <w:widowControl w:val="0"/>
              <w:ind w:right="12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F61A7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До розрахунку ціни  пропозиції не включаються будь-які </w:t>
            </w:r>
            <w:r w:rsidRPr="00E15AC8">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621D3F"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08F63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D99C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b/>
                <w:i/>
                <w:sz w:val="24"/>
                <w:szCs w:val="24"/>
                <w:u w:val="single"/>
              </w:rPr>
              <w:t>Інші умови тендерної документації:</w:t>
            </w:r>
          </w:p>
          <w:p w14:paraId="3F6241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773566"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3484D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D1A08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85F7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5AC8">
              <w:rPr>
                <w:rFonts w:ascii="Times New Roman" w:eastAsia="Times New Roman" w:hAnsi="Times New Roman" w:cs="Times New Roman"/>
                <w:b/>
                <w:i/>
                <w:sz w:val="24"/>
                <w:szCs w:val="24"/>
              </w:rPr>
              <w:t>Додатком  1</w:t>
            </w:r>
            <w:r w:rsidRPr="00E15A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24A51"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15AC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14:paraId="7629DE3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3ED4D3"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76B6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15AC8">
              <w:rPr>
                <w:rFonts w:ascii="Times New Roman" w:eastAsia="Times New Roman" w:hAnsi="Times New Roman" w:cs="Times New Roman"/>
                <w:b/>
                <w:i/>
                <w:sz w:val="24"/>
                <w:szCs w:val="24"/>
              </w:rPr>
              <w:t>Додатку 3</w:t>
            </w:r>
            <w:r w:rsidRPr="00E15A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5AC8">
              <w:rPr>
                <w:rFonts w:ascii="Times New Roman" w:eastAsia="Times New Roman" w:hAnsi="Times New Roman" w:cs="Times New Roman"/>
                <w:b/>
                <w:i/>
                <w:sz w:val="24"/>
                <w:szCs w:val="24"/>
              </w:rPr>
              <w:t>в п. 4 Розділу 3</w:t>
            </w:r>
            <w:r w:rsidRPr="00E15AC8">
              <w:rPr>
                <w:rFonts w:ascii="Times New Roman" w:eastAsia="Times New Roman" w:hAnsi="Times New Roman" w:cs="Times New Roman"/>
                <w:sz w:val="24"/>
                <w:szCs w:val="24"/>
              </w:rPr>
              <w:t xml:space="preserve"> до цієї тендерної документації.</w:t>
            </w:r>
          </w:p>
          <w:p w14:paraId="48605CEE"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DA02BC"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A7AB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77D36F"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F726FB"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F6D55"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324359"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15AC8">
              <w:rPr>
                <w:rFonts w:ascii="Times New Roman" w:eastAsia="Times New Roman" w:hAnsi="Times New Roman" w:cs="Times New Roman"/>
                <w:sz w:val="24"/>
                <w:szCs w:val="24"/>
              </w:rPr>
              <w:lastRenderedPageBreak/>
              <w:t>території України» від 15.04.2014 № 1207-VII..</w:t>
            </w:r>
          </w:p>
          <w:p w14:paraId="1C1E64D5" w14:textId="068ABAB4" w:rsidR="005F494B" w:rsidRPr="00E15AC8" w:rsidRDefault="00F153AC" w:rsidP="00F153AC">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tc>
      </w:tr>
      <w:tr w:rsidR="005F494B" w:rsidRPr="000115CE" w14:paraId="3ECC27E5" w14:textId="77777777">
        <w:trPr>
          <w:trHeight w:val="1119"/>
          <w:jc w:val="center"/>
        </w:trPr>
        <w:tc>
          <w:tcPr>
            <w:tcW w:w="705" w:type="dxa"/>
          </w:tcPr>
          <w:p w14:paraId="3A1466E5" w14:textId="25786936"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3</w:t>
            </w:r>
          </w:p>
        </w:tc>
        <w:tc>
          <w:tcPr>
            <w:tcW w:w="2835" w:type="dxa"/>
          </w:tcPr>
          <w:p w14:paraId="3BBC2E77" w14:textId="3336933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Відхилення тендерних пропозицій</w:t>
            </w:r>
          </w:p>
        </w:tc>
        <w:tc>
          <w:tcPr>
            <w:tcW w:w="6420" w:type="dxa"/>
            <w:vAlign w:val="center"/>
          </w:tcPr>
          <w:p w14:paraId="31E79982" w14:textId="77777777" w:rsidR="005F494B" w:rsidRPr="00E15AC8" w:rsidRDefault="005F494B" w:rsidP="005F494B">
            <w:pPr>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CF8E31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w:t>
            </w:r>
          </w:p>
          <w:p w14:paraId="132D0BE1"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підпадає під підстави, встановлені пунктом 47 цих особливостей;</w:t>
            </w:r>
          </w:p>
          <w:p w14:paraId="422D696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0F31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7EA004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18D47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9AE58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CAAE28" w14:textId="77777777" w:rsidR="004A24F4" w:rsidRPr="00E15AC8" w:rsidRDefault="004A24F4" w:rsidP="004A24F4">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E15AC8">
              <w:rPr>
                <w:rFonts w:ascii="Times New Roman" w:eastAsia="Times New Roman" w:hAnsi="Times New Roman" w:cs="Times New Roman"/>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3DD5E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тендерна пропозиція:</w:t>
            </w:r>
          </w:p>
          <w:p w14:paraId="7C446EC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15AC8">
                <w:rPr>
                  <w:rFonts w:ascii="Times New Roman" w:eastAsia="Times New Roman" w:hAnsi="Times New Roman" w:cs="Times New Roman"/>
                  <w:sz w:val="24"/>
                  <w:szCs w:val="24"/>
                </w:rPr>
                <w:t>пункту 4</w:t>
              </w:r>
            </w:hyperlink>
            <w:r w:rsidRPr="00E15AC8">
              <w:rPr>
                <w:rFonts w:ascii="Times New Roman" w:eastAsia="Times New Roman" w:hAnsi="Times New Roman" w:cs="Times New Roman"/>
                <w:sz w:val="24"/>
                <w:szCs w:val="24"/>
              </w:rPr>
              <w:t>3 цих особливостей;</w:t>
            </w:r>
          </w:p>
          <w:p w14:paraId="685A193C"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строк дії якої закінчився;</w:t>
            </w:r>
          </w:p>
          <w:p w14:paraId="6387104D"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893D5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0293C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переможець процедури закупівлі:</w:t>
            </w:r>
          </w:p>
          <w:p w14:paraId="00ED534E"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A1886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надав у спосіб, зазначений в тендерній </w:t>
            </w:r>
            <w:r w:rsidRPr="00E15AC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FB235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388E930"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6A770" w14:textId="77777777" w:rsidR="005F494B" w:rsidRPr="00E15AC8" w:rsidRDefault="005F494B" w:rsidP="005F494B">
            <w:pPr>
              <w:shd w:val="clear" w:color="auto" w:fill="FFFFFF"/>
              <w:ind w:firstLine="567"/>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3234BA"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D9085"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3E2D0F" w14:textId="77777777" w:rsidR="005F494B" w:rsidRPr="00E15AC8" w:rsidRDefault="005F494B"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11538420"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494B" w:rsidRPr="000115CE" w14:paraId="1A4C723B" w14:textId="77777777">
        <w:trPr>
          <w:trHeight w:val="472"/>
          <w:jc w:val="center"/>
        </w:trPr>
        <w:tc>
          <w:tcPr>
            <w:tcW w:w="9960" w:type="dxa"/>
            <w:gridSpan w:val="3"/>
            <w:vAlign w:val="center"/>
          </w:tcPr>
          <w:p w14:paraId="39234CF7" w14:textId="48665CF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F494B" w:rsidRPr="000115CE" w14:paraId="2E801002" w14:textId="77777777">
        <w:trPr>
          <w:trHeight w:val="1119"/>
          <w:jc w:val="center"/>
        </w:trPr>
        <w:tc>
          <w:tcPr>
            <w:tcW w:w="705" w:type="dxa"/>
          </w:tcPr>
          <w:p w14:paraId="01C6F464" w14:textId="60389CE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489A4139" w14:textId="6F91F63B"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0E98C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Замовник відміняє відкриті торги у разі:</w:t>
            </w:r>
          </w:p>
          <w:p w14:paraId="0F0875B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98E2B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sidRPr="000115CE">
              <w:rPr>
                <w:rFonts w:ascii="Times New Roman" w:eastAsia="Times New Roman" w:hAnsi="Times New Roman" w:cs="Times New Roman"/>
                <w:sz w:val="24"/>
                <w:szCs w:val="24"/>
              </w:rPr>
              <w:lastRenderedPageBreak/>
              <w:t>закупівель, з описом таких порушень;</w:t>
            </w:r>
          </w:p>
          <w:p w14:paraId="4E3F772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C9FA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1DA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відміни відкритих торгів замовник </w:t>
            </w:r>
            <w:r w:rsidRPr="000115CE">
              <w:rPr>
                <w:rFonts w:ascii="Times New Roman" w:eastAsia="Times New Roman" w:hAnsi="Times New Roman" w:cs="Times New Roman"/>
                <w:b/>
                <w:sz w:val="24"/>
                <w:szCs w:val="24"/>
              </w:rPr>
              <w:t>протягом одного робочого дня</w:t>
            </w:r>
            <w:r w:rsidRPr="000115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74EFD8"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5221B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AB9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FCAF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E187B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Відкриті торги можуть бути відмінені частково (за лотом).</w:t>
            </w:r>
          </w:p>
          <w:p w14:paraId="61FC7E24" w14:textId="5E21338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494B" w:rsidRPr="000115CE" w14:paraId="72D9867C" w14:textId="77777777">
        <w:trPr>
          <w:trHeight w:val="1119"/>
          <w:jc w:val="center"/>
        </w:trPr>
        <w:tc>
          <w:tcPr>
            <w:tcW w:w="705" w:type="dxa"/>
          </w:tcPr>
          <w:p w14:paraId="01F2E9E8" w14:textId="57CEB42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5F042034" w14:textId="277A87A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5DAB8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15CE">
              <w:rPr>
                <w:rFonts w:ascii="Times New Roman" w:eastAsia="Times New Roman" w:hAnsi="Times New Roman" w:cs="Times New Roman"/>
                <w:b/>
                <w:sz w:val="24"/>
                <w:szCs w:val="24"/>
              </w:rPr>
              <w:t>не пізніше ніж через 15 днів</w:t>
            </w:r>
            <w:r w:rsidRPr="000115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15CE">
              <w:rPr>
                <w:rFonts w:ascii="Times New Roman" w:eastAsia="Times New Roman" w:hAnsi="Times New Roman" w:cs="Times New Roman"/>
                <w:b/>
                <w:sz w:val="24"/>
                <w:szCs w:val="24"/>
              </w:rPr>
              <w:t>може бути продовжений до 60 днів</w:t>
            </w:r>
            <w:r w:rsidRPr="000115CE">
              <w:rPr>
                <w:rFonts w:ascii="Times New Roman" w:eastAsia="Times New Roman" w:hAnsi="Times New Roman" w:cs="Times New Roman"/>
                <w:sz w:val="24"/>
                <w:szCs w:val="24"/>
              </w:rPr>
              <w:t xml:space="preserve">. </w:t>
            </w:r>
          </w:p>
          <w:p w14:paraId="088B6DF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680718A3"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115CE">
              <w:rPr>
                <w:rFonts w:ascii="Times New Roman" w:eastAsia="Times New Roman" w:hAnsi="Times New Roman" w:cs="Times New Roman"/>
                <w:b/>
                <w:sz w:val="24"/>
                <w:szCs w:val="24"/>
              </w:rPr>
              <w:t>не може бути укладено раніше ніж через п’ять днів</w:t>
            </w:r>
            <w:r w:rsidRPr="000115C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5F494B" w:rsidRPr="000115CE" w14:paraId="1021D5C5" w14:textId="77777777">
        <w:trPr>
          <w:trHeight w:val="1119"/>
          <w:jc w:val="center"/>
        </w:trPr>
        <w:tc>
          <w:tcPr>
            <w:tcW w:w="705" w:type="dxa"/>
          </w:tcPr>
          <w:p w14:paraId="1E09408E" w14:textId="5650210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c>
          <w:tcPr>
            <w:tcW w:w="2835" w:type="dxa"/>
          </w:tcPr>
          <w:p w14:paraId="63FE44A7" w14:textId="738B8D0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Проєкт договору про закупівлю</w:t>
            </w:r>
          </w:p>
        </w:tc>
        <w:tc>
          <w:tcPr>
            <w:tcW w:w="6420" w:type="dxa"/>
            <w:vAlign w:val="center"/>
          </w:tcPr>
          <w:p w14:paraId="76F8CAAA"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Проєкт договору про закупівлю викладено в </w:t>
            </w:r>
            <w:r w:rsidRPr="000115CE">
              <w:rPr>
                <w:rFonts w:ascii="Times New Roman" w:eastAsia="Times New Roman" w:hAnsi="Times New Roman" w:cs="Times New Roman"/>
                <w:b/>
                <w:i/>
                <w:sz w:val="24"/>
                <w:szCs w:val="24"/>
              </w:rPr>
              <w:t>Додатку 3</w:t>
            </w:r>
            <w:r w:rsidRPr="000115CE">
              <w:rPr>
                <w:rFonts w:ascii="Times New Roman" w:eastAsia="Times New Roman" w:hAnsi="Times New Roman" w:cs="Times New Roman"/>
                <w:sz w:val="24"/>
                <w:szCs w:val="24"/>
              </w:rPr>
              <w:t xml:space="preserve"> до цієї тендерної документації.</w:t>
            </w:r>
          </w:p>
          <w:p w14:paraId="7956C072" w14:textId="4183E5ED" w:rsidR="005F494B" w:rsidRPr="000115CE" w:rsidRDefault="005F494B" w:rsidP="005F494B">
            <w:pPr>
              <w:widowControl w:val="0"/>
              <w:jc w:val="both"/>
              <w:rPr>
                <w:rFonts w:ascii="Times New Roman" w:eastAsia="Times New Roman" w:hAnsi="Times New Roman" w:cs="Times New Roman"/>
                <w:i/>
                <w:sz w:val="24"/>
                <w:szCs w:val="24"/>
                <w:highlight w:val="white"/>
              </w:rPr>
            </w:pPr>
            <w:r w:rsidRPr="000115C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494B" w:rsidRPr="000115CE" w14:paraId="17D7F193" w14:textId="77777777" w:rsidTr="002179FB">
        <w:trPr>
          <w:trHeight w:val="3251"/>
          <w:jc w:val="center"/>
        </w:trPr>
        <w:tc>
          <w:tcPr>
            <w:tcW w:w="705" w:type="dxa"/>
          </w:tcPr>
          <w:p w14:paraId="7D129FE2" w14:textId="54DFE27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p>
        </w:tc>
        <w:tc>
          <w:tcPr>
            <w:tcW w:w="2835" w:type="dxa"/>
          </w:tcPr>
          <w:p w14:paraId="4E8C9F94" w14:textId="25D0805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Умови договору про закупівлю</w:t>
            </w:r>
          </w:p>
        </w:tc>
        <w:tc>
          <w:tcPr>
            <w:tcW w:w="6420" w:type="dxa"/>
            <w:vAlign w:val="center"/>
          </w:tcPr>
          <w:p w14:paraId="7B99D8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8A81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59322" w14:textId="77777777" w:rsidR="005F494B" w:rsidRPr="000115CE" w:rsidRDefault="005F494B" w:rsidP="005F494B">
            <w:pPr>
              <w:shd w:val="clear" w:color="auto" w:fill="FFFFFF"/>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8A6734"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визначення грошового еквівалента зобов’язання в іноземній валюті;</w:t>
            </w:r>
          </w:p>
          <w:p w14:paraId="3BA6064A"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6B4C1AE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F494B" w:rsidRPr="000115CE" w14:paraId="033FED7C" w14:textId="77777777">
        <w:trPr>
          <w:trHeight w:val="1119"/>
          <w:jc w:val="center"/>
        </w:trPr>
        <w:tc>
          <w:tcPr>
            <w:tcW w:w="705" w:type="dxa"/>
          </w:tcPr>
          <w:p w14:paraId="525B6121" w14:textId="584728C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16AA1455" w14:textId="01B154CF"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B0F3E41"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Забезпечення виконання договору про закупівлю не вимагається.</w:t>
            </w:r>
          </w:p>
          <w:p w14:paraId="62D3E7CE" w14:textId="77777777" w:rsidR="005F494B" w:rsidRPr="000115CE" w:rsidRDefault="005F494B" w:rsidP="005F494B">
            <w:pPr>
              <w:widowControl w:val="0"/>
              <w:ind w:right="120"/>
              <w:jc w:val="both"/>
              <w:rPr>
                <w:rFonts w:ascii="Times New Roman" w:eastAsia="Times New Roman" w:hAnsi="Times New Roman" w:cs="Times New Roman"/>
                <w:sz w:val="24"/>
                <w:szCs w:val="24"/>
              </w:rPr>
            </w:pPr>
          </w:p>
          <w:p w14:paraId="15DABAE0" w14:textId="19234858" w:rsidR="005F494B" w:rsidRPr="000115CE" w:rsidRDefault="005F494B" w:rsidP="005F494B">
            <w:pPr>
              <w:widowControl w:val="0"/>
              <w:jc w:val="both"/>
              <w:rPr>
                <w:rFonts w:ascii="Times New Roman" w:eastAsia="Times New Roman" w:hAnsi="Times New Roman" w:cs="Times New Roman"/>
                <w:sz w:val="24"/>
                <w:szCs w:val="24"/>
              </w:rPr>
            </w:pPr>
          </w:p>
        </w:tc>
      </w:tr>
    </w:tbl>
    <w:p w14:paraId="23E9839C" w14:textId="77777777" w:rsidR="00027813" w:rsidRDefault="00027813">
      <w:pPr>
        <w:widowControl w:val="0"/>
        <w:spacing w:after="0" w:line="240" w:lineRule="auto"/>
        <w:jc w:val="both"/>
        <w:rPr>
          <w:rFonts w:ascii="Times New Roman" w:eastAsia="Times New Roman" w:hAnsi="Times New Roman" w:cs="Times New Roman"/>
          <w:b/>
          <w:sz w:val="24"/>
          <w:szCs w:val="24"/>
        </w:rPr>
      </w:pPr>
      <w:bookmarkStart w:id="12" w:name="_heading=h.2s8eyo1" w:colFirst="0" w:colLast="0"/>
      <w:bookmarkEnd w:id="12"/>
    </w:p>
    <w:p w14:paraId="6539524B" w14:textId="506AC1DA" w:rsidR="00027813" w:rsidRPr="00027813" w:rsidRDefault="00027813">
      <w:pPr>
        <w:widowControl w:val="0"/>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Додатки до тендерної документації</w:t>
      </w:r>
      <w:r>
        <w:rPr>
          <w:rFonts w:ascii="Times New Roman" w:eastAsia="Times New Roman" w:hAnsi="Times New Roman" w:cs="Times New Roman"/>
          <w:b/>
          <w:sz w:val="24"/>
          <w:szCs w:val="24"/>
        </w:rPr>
        <w:t>:</w:t>
      </w:r>
    </w:p>
    <w:p w14:paraId="6C7D9DBD" w14:textId="39D4D8AD"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№1 </w:t>
      </w:r>
      <w:r w:rsidRPr="0002781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14:paraId="56AA223E" w14:textId="7DA982D9"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№2 </w:t>
      </w:r>
      <w:r w:rsidRPr="0002781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41D9F78F" w14:textId="412E4048"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Додаток №3 Проєкт договору</w:t>
      </w:r>
    </w:p>
    <w:sectPr w:rsidR="00027813" w:rsidRPr="00027813"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4E64" w14:textId="77777777" w:rsidR="007001F4" w:rsidRDefault="007001F4" w:rsidP="00ED12E4">
      <w:pPr>
        <w:spacing w:after="0" w:line="240" w:lineRule="auto"/>
      </w:pPr>
      <w:r>
        <w:separator/>
      </w:r>
    </w:p>
  </w:endnote>
  <w:endnote w:type="continuationSeparator" w:id="0">
    <w:p w14:paraId="18417BA8" w14:textId="77777777" w:rsidR="007001F4" w:rsidRDefault="007001F4"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0BCC" w14:textId="77777777" w:rsidR="007001F4" w:rsidRDefault="007001F4" w:rsidP="00ED12E4">
      <w:pPr>
        <w:spacing w:after="0" w:line="240" w:lineRule="auto"/>
      </w:pPr>
      <w:r>
        <w:separator/>
      </w:r>
    </w:p>
  </w:footnote>
  <w:footnote w:type="continuationSeparator" w:id="0">
    <w:p w14:paraId="12E8A320" w14:textId="77777777" w:rsidR="007001F4" w:rsidRDefault="007001F4"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40"/>
  </w:num>
  <w:num w:numId="4">
    <w:abstractNumId w:val="12"/>
  </w:num>
  <w:num w:numId="5">
    <w:abstractNumId w:val="30"/>
  </w:num>
  <w:num w:numId="6">
    <w:abstractNumId w:val="27"/>
  </w:num>
  <w:num w:numId="7">
    <w:abstractNumId w:val="44"/>
  </w:num>
  <w:num w:numId="8">
    <w:abstractNumId w:val="28"/>
  </w:num>
  <w:num w:numId="9">
    <w:abstractNumId w:val="11"/>
  </w:num>
  <w:num w:numId="10">
    <w:abstractNumId w:val="43"/>
  </w:num>
  <w:num w:numId="11">
    <w:abstractNumId w:val="45"/>
  </w:num>
  <w:num w:numId="12">
    <w:abstractNumId w:val="29"/>
  </w:num>
  <w:num w:numId="13">
    <w:abstractNumId w:val="16"/>
  </w:num>
  <w:num w:numId="14">
    <w:abstractNumId w:val="24"/>
  </w:num>
  <w:num w:numId="15">
    <w:abstractNumId w:val="34"/>
  </w:num>
  <w:num w:numId="16">
    <w:abstractNumId w:val="33"/>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32"/>
  </w:num>
  <w:num w:numId="24">
    <w:abstractNumId w:val="17"/>
  </w:num>
  <w:num w:numId="25">
    <w:abstractNumId w:val="20"/>
  </w:num>
  <w:num w:numId="26">
    <w:abstractNumId w:val="25"/>
  </w:num>
  <w:num w:numId="27">
    <w:abstractNumId w:val="7"/>
  </w:num>
  <w:num w:numId="28">
    <w:abstractNumId w:val="39"/>
  </w:num>
  <w:num w:numId="29">
    <w:abstractNumId w:val="14"/>
  </w:num>
  <w:num w:numId="30">
    <w:abstractNumId w:val="6"/>
  </w:num>
  <w:num w:numId="31">
    <w:abstractNumId w:val="18"/>
  </w:num>
  <w:num w:numId="32">
    <w:abstractNumId w:val="8"/>
  </w:num>
  <w:num w:numId="33">
    <w:abstractNumId w:val="19"/>
  </w:num>
  <w:num w:numId="34">
    <w:abstractNumId w:val="35"/>
  </w:num>
  <w:num w:numId="35">
    <w:abstractNumId w:val="47"/>
  </w:num>
  <w:num w:numId="36">
    <w:abstractNumId w:val="41"/>
  </w:num>
  <w:num w:numId="37">
    <w:abstractNumId w:val="37"/>
  </w:num>
  <w:num w:numId="38">
    <w:abstractNumId w:val="10"/>
  </w:num>
  <w:num w:numId="39">
    <w:abstractNumId w:val="1"/>
  </w:num>
  <w:num w:numId="40">
    <w:abstractNumId w:val="31"/>
  </w:num>
  <w:num w:numId="41">
    <w:abstractNumId w:val="15"/>
  </w:num>
  <w:num w:numId="42">
    <w:abstractNumId w:val="36"/>
  </w:num>
  <w:num w:numId="43">
    <w:abstractNumId w:val="13"/>
  </w:num>
  <w:num w:numId="44">
    <w:abstractNumId w:val="42"/>
  </w:num>
  <w:num w:numId="45">
    <w:abstractNumId w:val="2"/>
  </w:num>
  <w:num w:numId="46">
    <w:abstractNumId w:val="22"/>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27813"/>
    <w:rsid w:val="00042CB5"/>
    <w:rsid w:val="00055E4E"/>
    <w:rsid w:val="000759DF"/>
    <w:rsid w:val="00082FB1"/>
    <w:rsid w:val="00085776"/>
    <w:rsid w:val="0008723C"/>
    <w:rsid w:val="000B01FA"/>
    <w:rsid w:val="000D29CA"/>
    <w:rsid w:val="000F125A"/>
    <w:rsid w:val="000F44A3"/>
    <w:rsid w:val="000F6EBC"/>
    <w:rsid w:val="001053C4"/>
    <w:rsid w:val="001409AC"/>
    <w:rsid w:val="001771B3"/>
    <w:rsid w:val="00196C8A"/>
    <w:rsid w:val="001A792D"/>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A24F4"/>
    <w:rsid w:val="004B4334"/>
    <w:rsid w:val="004B474E"/>
    <w:rsid w:val="004C0DA4"/>
    <w:rsid w:val="004C3493"/>
    <w:rsid w:val="004F0CA8"/>
    <w:rsid w:val="004F2D42"/>
    <w:rsid w:val="0054048D"/>
    <w:rsid w:val="00542CEF"/>
    <w:rsid w:val="005473D6"/>
    <w:rsid w:val="00547CC2"/>
    <w:rsid w:val="00550CDF"/>
    <w:rsid w:val="00556D90"/>
    <w:rsid w:val="00567CED"/>
    <w:rsid w:val="00577553"/>
    <w:rsid w:val="00580F54"/>
    <w:rsid w:val="00586A58"/>
    <w:rsid w:val="005A316C"/>
    <w:rsid w:val="005B2320"/>
    <w:rsid w:val="005D4FD1"/>
    <w:rsid w:val="005E2FEB"/>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001F4"/>
    <w:rsid w:val="0071459F"/>
    <w:rsid w:val="00722350"/>
    <w:rsid w:val="007263A0"/>
    <w:rsid w:val="00727B50"/>
    <w:rsid w:val="007343B9"/>
    <w:rsid w:val="0074581D"/>
    <w:rsid w:val="00760C39"/>
    <w:rsid w:val="00783205"/>
    <w:rsid w:val="007C58B6"/>
    <w:rsid w:val="007D40EB"/>
    <w:rsid w:val="007E5EF3"/>
    <w:rsid w:val="007F22AE"/>
    <w:rsid w:val="007F63CE"/>
    <w:rsid w:val="008073F9"/>
    <w:rsid w:val="008165D9"/>
    <w:rsid w:val="0085658D"/>
    <w:rsid w:val="00860CEF"/>
    <w:rsid w:val="00875AE8"/>
    <w:rsid w:val="00884446"/>
    <w:rsid w:val="0088445B"/>
    <w:rsid w:val="00893461"/>
    <w:rsid w:val="008A0800"/>
    <w:rsid w:val="008A2FC6"/>
    <w:rsid w:val="008A448B"/>
    <w:rsid w:val="008B0E79"/>
    <w:rsid w:val="008B1F8C"/>
    <w:rsid w:val="008D6284"/>
    <w:rsid w:val="00903FBB"/>
    <w:rsid w:val="009272E3"/>
    <w:rsid w:val="009276E1"/>
    <w:rsid w:val="00932825"/>
    <w:rsid w:val="00936132"/>
    <w:rsid w:val="00957EE4"/>
    <w:rsid w:val="00981FC3"/>
    <w:rsid w:val="00984007"/>
    <w:rsid w:val="00987426"/>
    <w:rsid w:val="00997D6D"/>
    <w:rsid w:val="009B023C"/>
    <w:rsid w:val="009B2566"/>
    <w:rsid w:val="009D4F7E"/>
    <w:rsid w:val="009E25D3"/>
    <w:rsid w:val="009F20FC"/>
    <w:rsid w:val="00A07971"/>
    <w:rsid w:val="00A27A4E"/>
    <w:rsid w:val="00A319FA"/>
    <w:rsid w:val="00A32650"/>
    <w:rsid w:val="00A3372F"/>
    <w:rsid w:val="00A4263C"/>
    <w:rsid w:val="00A62BA4"/>
    <w:rsid w:val="00A72620"/>
    <w:rsid w:val="00A7667E"/>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B5262"/>
    <w:rsid w:val="00CC0931"/>
    <w:rsid w:val="00CC11EB"/>
    <w:rsid w:val="00CD02FD"/>
    <w:rsid w:val="00CE24F0"/>
    <w:rsid w:val="00D425A2"/>
    <w:rsid w:val="00D52B22"/>
    <w:rsid w:val="00D65577"/>
    <w:rsid w:val="00D75434"/>
    <w:rsid w:val="00D814EC"/>
    <w:rsid w:val="00D95279"/>
    <w:rsid w:val="00DC2D35"/>
    <w:rsid w:val="00DE336C"/>
    <w:rsid w:val="00E02483"/>
    <w:rsid w:val="00E03164"/>
    <w:rsid w:val="00E15AC8"/>
    <w:rsid w:val="00E26046"/>
    <w:rsid w:val="00E3140B"/>
    <w:rsid w:val="00E33E50"/>
    <w:rsid w:val="00E37C56"/>
    <w:rsid w:val="00E8218D"/>
    <w:rsid w:val="00E93FAA"/>
    <w:rsid w:val="00E95BA6"/>
    <w:rsid w:val="00ED12E4"/>
    <w:rsid w:val="00ED13A3"/>
    <w:rsid w:val="00EE3366"/>
    <w:rsid w:val="00EE784D"/>
    <w:rsid w:val="00F00B8D"/>
    <w:rsid w:val="00F10EDF"/>
    <w:rsid w:val="00F153AC"/>
    <w:rsid w:val="00F22CD9"/>
    <w:rsid w:val="00F23BA1"/>
    <w:rsid w:val="00F27C29"/>
    <w:rsid w:val="00F463F2"/>
    <w:rsid w:val="00F51B18"/>
    <w:rsid w:val="00F61547"/>
    <w:rsid w:val="00F618BF"/>
    <w:rsid w:val="00F7373A"/>
    <w:rsid w:val="00F77402"/>
    <w:rsid w:val="00FE5398"/>
    <w:rsid w:val="00FE78EE"/>
    <w:rsid w:val="00FF0138"/>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stepanivska-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8309</Words>
  <Characters>47363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2023-05-10T13:32:00Z</cp:lastPrinted>
  <dcterms:created xsi:type="dcterms:W3CDTF">2023-10-04T09:49:00Z</dcterms:created>
  <dcterms:modified xsi:type="dcterms:W3CDTF">2024-03-28T09:49:00Z</dcterms:modified>
</cp:coreProperties>
</file>