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D0" w:rsidRPr="004707D0" w:rsidRDefault="004707D0" w:rsidP="004707D0">
      <w:pPr>
        <w:ind w:left="7920"/>
        <w:rPr>
          <w:i/>
          <w:iCs/>
          <w:color w:val="000000"/>
          <w:sz w:val="24"/>
          <w:szCs w:val="24"/>
          <w:lang w:val="uk-UA" w:eastAsia="ru-RU"/>
        </w:rPr>
      </w:pPr>
      <w:r w:rsidRPr="004707D0">
        <w:rPr>
          <w:b/>
          <w:bCs/>
          <w:color w:val="000000"/>
          <w:sz w:val="24"/>
          <w:szCs w:val="24"/>
          <w:lang w:val="uk-UA" w:eastAsia="ru-RU"/>
        </w:rPr>
        <w:t>ДОДАТОК №6</w:t>
      </w:r>
    </w:p>
    <w:p w:rsidR="004707D0" w:rsidRPr="004707D0" w:rsidRDefault="004707D0" w:rsidP="004707D0">
      <w:pPr>
        <w:jc w:val="right"/>
        <w:rPr>
          <w:sz w:val="24"/>
          <w:szCs w:val="24"/>
          <w:lang w:val="uk-UA" w:eastAsia="ru-RU"/>
        </w:rPr>
      </w:pPr>
    </w:p>
    <w:p w:rsidR="004707D0" w:rsidRPr="004707D0" w:rsidRDefault="004707D0" w:rsidP="004707D0">
      <w:pPr>
        <w:jc w:val="center"/>
        <w:rPr>
          <w:b/>
          <w:sz w:val="24"/>
          <w:szCs w:val="24"/>
          <w:lang w:val="uk-UA"/>
        </w:rPr>
      </w:pPr>
      <w:r w:rsidRPr="004707D0">
        <w:rPr>
          <w:b/>
          <w:sz w:val="24"/>
          <w:szCs w:val="24"/>
          <w:lang w:val="uk-UA"/>
        </w:rPr>
        <w:t xml:space="preserve">ПРОЕКТ ДОГОВОРУ* </w:t>
      </w:r>
    </w:p>
    <w:p w:rsidR="004707D0" w:rsidRPr="004707D0" w:rsidRDefault="004707D0" w:rsidP="004707D0">
      <w:pPr>
        <w:jc w:val="center"/>
        <w:rPr>
          <w:b/>
          <w:sz w:val="24"/>
          <w:szCs w:val="24"/>
          <w:lang w:val="uk-UA"/>
        </w:rPr>
      </w:pPr>
    </w:p>
    <w:p w:rsidR="004707D0" w:rsidRPr="004707D0" w:rsidRDefault="004707D0" w:rsidP="004707D0">
      <w:pPr>
        <w:rPr>
          <w:sz w:val="24"/>
          <w:szCs w:val="24"/>
          <w:lang w:val="uk-UA"/>
        </w:rPr>
      </w:pPr>
      <w:r w:rsidRPr="004707D0">
        <w:rPr>
          <w:sz w:val="24"/>
          <w:szCs w:val="24"/>
          <w:lang w:val="uk-UA"/>
        </w:rPr>
        <w:t>м. Гнівань</w:t>
      </w:r>
      <w:r w:rsidRPr="004707D0">
        <w:rPr>
          <w:sz w:val="24"/>
          <w:szCs w:val="24"/>
          <w:lang w:val="uk-UA"/>
        </w:rPr>
        <w:tab/>
      </w:r>
      <w:r w:rsidRPr="004707D0">
        <w:rPr>
          <w:sz w:val="24"/>
          <w:szCs w:val="24"/>
          <w:lang w:val="uk-UA"/>
        </w:rPr>
        <w:tab/>
      </w:r>
      <w:r w:rsidRPr="004707D0">
        <w:rPr>
          <w:sz w:val="24"/>
          <w:szCs w:val="24"/>
          <w:lang w:val="uk-UA"/>
        </w:rPr>
        <w:tab/>
      </w:r>
      <w:r w:rsidRPr="004707D0">
        <w:rPr>
          <w:sz w:val="24"/>
          <w:szCs w:val="24"/>
          <w:lang w:val="uk-UA"/>
        </w:rPr>
        <w:tab/>
      </w:r>
      <w:r w:rsidRPr="004707D0">
        <w:rPr>
          <w:sz w:val="24"/>
          <w:szCs w:val="24"/>
          <w:lang w:val="uk-UA"/>
        </w:rPr>
        <w:tab/>
      </w:r>
      <w:r w:rsidR="00BD759B">
        <w:rPr>
          <w:sz w:val="24"/>
          <w:szCs w:val="24"/>
          <w:lang w:val="uk-UA"/>
        </w:rPr>
        <w:tab/>
      </w:r>
      <w:r w:rsidR="00BD759B">
        <w:rPr>
          <w:sz w:val="24"/>
          <w:szCs w:val="24"/>
          <w:lang w:val="uk-UA"/>
        </w:rPr>
        <w:tab/>
      </w:r>
      <w:r w:rsidR="00BD759B">
        <w:rPr>
          <w:sz w:val="24"/>
          <w:szCs w:val="24"/>
          <w:lang w:val="uk-UA"/>
        </w:rPr>
        <w:tab/>
        <w:t xml:space="preserve">      «_____» _________202__</w:t>
      </w:r>
      <w:r w:rsidRPr="004707D0">
        <w:rPr>
          <w:sz w:val="24"/>
          <w:szCs w:val="24"/>
          <w:lang w:val="uk-UA"/>
        </w:rPr>
        <w:t>р.</w:t>
      </w:r>
    </w:p>
    <w:p w:rsidR="004707D0" w:rsidRPr="004707D0" w:rsidRDefault="004707D0" w:rsidP="004707D0">
      <w:pPr>
        <w:rPr>
          <w:sz w:val="24"/>
          <w:szCs w:val="24"/>
          <w:lang w:val="uk-UA"/>
        </w:rPr>
      </w:pPr>
    </w:p>
    <w:p w:rsidR="004707D0" w:rsidRPr="004707D0" w:rsidRDefault="004707D0" w:rsidP="004707D0">
      <w:pPr>
        <w:pStyle w:val="Style3"/>
        <w:widowControl/>
        <w:spacing w:line="240" w:lineRule="auto"/>
      </w:pPr>
    </w:p>
    <w:p w:rsidR="004707D0" w:rsidRPr="004707D0" w:rsidRDefault="00BB58A5" w:rsidP="004707D0">
      <w:pPr>
        <w:pStyle w:val="Style3"/>
        <w:widowControl/>
        <w:spacing w:line="240" w:lineRule="auto"/>
        <w:rPr>
          <w:rStyle w:val="FontStyle12"/>
          <w:sz w:val="24"/>
          <w:szCs w:val="24"/>
        </w:rPr>
      </w:pPr>
      <w:r w:rsidRPr="00C16CDB">
        <w:rPr>
          <w:b/>
          <w:bCs/>
          <w:iCs/>
        </w:rPr>
        <w:t>Відділ містобудування, житлово-комунального господарства та благоустрою Тиврівської селищної ради</w:t>
      </w:r>
      <w:r w:rsidRPr="00C16CDB">
        <w:rPr>
          <w:iCs/>
        </w:rPr>
        <w:t>,</w:t>
      </w:r>
      <w:r w:rsidRPr="00C16CDB">
        <w:t xml:space="preserve"> що діє на підставі Положення, в особі начальника відділу </w:t>
      </w:r>
      <w:r w:rsidRPr="00C16CDB">
        <w:rPr>
          <w:b/>
          <w:bCs/>
        </w:rPr>
        <w:t>Леннікова Валентина Анатолійовича</w:t>
      </w:r>
      <w:r w:rsidR="004707D0" w:rsidRPr="004707D0">
        <w:rPr>
          <w:rStyle w:val="FontStyle12"/>
          <w:sz w:val="24"/>
          <w:szCs w:val="24"/>
        </w:rPr>
        <w:t xml:space="preserve">, в подальшому </w:t>
      </w:r>
      <w:r w:rsidR="004707D0" w:rsidRPr="004707D0">
        <w:rPr>
          <w:rStyle w:val="FontStyle12"/>
          <w:b/>
          <w:bCs/>
          <w:sz w:val="24"/>
          <w:szCs w:val="24"/>
        </w:rPr>
        <w:t>Замовник</w:t>
      </w:r>
      <w:r w:rsidR="004707D0" w:rsidRPr="004707D0">
        <w:rPr>
          <w:rStyle w:val="FontStyle12"/>
          <w:sz w:val="24"/>
          <w:szCs w:val="24"/>
        </w:rPr>
        <w:t xml:space="preserve">, з однієї сторони і </w:t>
      </w:r>
      <w:r w:rsidR="004707D0" w:rsidRPr="004707D0">
        <w:rPr>
          <w:rStyle w:val="FontStyle12"/>
          <w:b/>
          <w:bCs/>
          <w:sz w:val="24"/>
          <w:szCs w:val="24"/>
        </w:rPr>
        <w:t>Виконавець</w:t>
      </w:r>
      <w:r w:rsidR="004707D0" w:rsidRPr="004707D0">
        <w:rPr>
          <w:rStyle w:val="FontStyle12"/>
          <w:sz w:val="24"/>
          <w:szCs w:val="24"/>
        </w:rPr>
        <w:t xml:space="preserve"> _________________________________________________в особі_____________________, що діє на підставі _____________з іншої сторони, уклали даний договір про наступне:</w:t>
      </w:r>
    </w:p>
    <w:p w:rsidR="004707D0" w:rsidRPr="004707D0" w:rsidRDefault="004707D0" w:rsidP="004707D0">
      <w:pPr>
        <w:pStyle w:val="Style5"/>
        <w:widowControl/>
        <w:tabs>
          <w:tab w:val="left" w:pos="312"/>
        </w:tabs>
        <w:spacing w:line="240" w:lineRule="auto"/>
        <w:rPr>
          <w:b/>
        </w:rPr>
      </w:pPr>
      <w:r w:rsidRPr="004707D0">
        <w:rPr>
          <w:rStyle w:val="FontStyle12"/>
          <w:b/>
          <w:sz w:val="24"/>
          <w:szCs w:val="24"/>
        </w:rPr>
        <w:t xml:space="preserve">       1. Предмет договору.</w:t>
      </w:r>
    </w:p>
    <w:p w:rsidR="00BD4EEB" w:rsidRPr="00BB58A5" w:rsidRDefault="004707D0" w:rsidP="00561A0E">
      <w:pPr>
        <w:jc w:val="both"/>
        <w:rPr>
          <w:b/>
          <w:bCs/>
          <w:sz w:val="24"/>
          <w:szCs w:val="24"/>
          <w:lang w:val="ru-RU"/>
        </w:rPr>
      </w:pPr>
      <w:r w:rsidRPr="004707D0">
        <w:rPr>
          <w:rStyle w:val="FontStyle12"/>
          <w:sz w:val="24"/>
          <w:szCs w:val="24"/>
          <w:lang w:val="uk-UA"/>
        </w:rPr>
        <w:t xml:space="preserve">1.1. Замовник доручає, а Виконавець бере на себе зобов'язання надати </w:t>
      </w:r>
      <w:r w:rsidR="00BD4EEB">
        <w:rPr>
          <w:sz w:val="24"/>
          <w:szCs w:val="24"/>
          <w:lang w:val="uk-UA"/>
        </w:rPr>
        <w:t>послуги</w:t>
      </w:r>
      <w:r w:rsidR="00561A0E">
        <w:rPr>
          <w:sz w:val="24"/>
          <w:szCs w:val="24"/>
          <w:lang w:val="uk-UA"/>
        </w:rPr>
        <w:t xml:space="preserve"> </w:t>
      </w:r>
      <w:r w:rsidR="00561A0E" w:rsidRPr="00561A0E">
        <w:rPr>
          <w:b/>
          <w:sz w:val="24"/>
          <w:szCs w:val="24"/>
          <w:lang w:val="uk-UA"/>
        </w:rPr>
        <w:t>«Послуги з благоустрою населених пунктів (</w:t>
      </w:r>
      <w:r w:rsidR="00561A0E" w:rsidRPr="00561A0E">
        <w:rPr>
          <w:rStyle w:val="FontStyle12"/>
          <w:b/>
          <w:sz w:val="24"/>
          <w:szCs w:val="24"/>
          <w:lang w:val="uk-UA"/>
        </w:rPr>
        <w:t>зимове утримання територій Тиврівської селищної територіальної громади (чистка снігу та посипка доріг та тротуарів))</w:t>
      </w:r>
      <w:r w:rsidR="00561A0E" w:rsidRPr="00561A0E">
        <w:rPr>
          <w:b/>
          <w:sz w:val="24"/>
          <w:szCs w:val="24"/>
          <w:lang w:val="uk-UA"/>
        </w:rPr>
        <w:t>»</w:t>
      </w:r>
      <w:r w:rsidR="00BD4EEB" w:rsidRPr="00BD4EEB">
        <w:rPr>
          <w:b/>
          <w:bCs/>
          <w:sz w:val="24"/>
          <w:szCs w:val="24"/>
          <w:lang w:val="uk-UA"/>
        </w:rPr>
        <w:t xml:space="preserve">, </w:t>
      </w:r>
      <w:r w:rsidR="00BD4EEB" w:rsidRPr="00BD4EEB">
        <w:rPr>
          <w:bCs/>
          <w:sz w:val="24"/>
          <w:szCs w:val="24"/>
          <w:lang w:val="uk-UA"/>
        </w:rPr>
        <w:t>код за ДК 021:2015 «Єдиний закупівельний словник» 90620000-9 Послуги з прибирання снігу</w:t>
      </w:r>
      <w:r w:rsidR="00BD4EEB">
        <w:rPr>
          <w:bCs/>
          <w:sz w:val="24"/>
          <w:szCs w:val="24"/>
          <w:lang w:val="uk-UA"/>
        </w:rPr>
        <w:t xml:space="preserve"> у відповідності до технічного завдання встановленого в Тендерній документації.</w:t>
      </w:r>
    </w:p>
    <w:p w:rsidR="004707D0" w:rsidRPr="004707D0" w:rsidRDefault="004707D0" w:rsidP="00BD4EEB">
      <w:pPr>
        <w:keepNext/>
        <w:ind w:firstLine="709"/>
        <w:jc w:val="both"/>
        <w:rPr>
          <w:sz w:val="24"/>
          <w:szCs w:val="24"/>
          <w:lang w:val="uk-UA"/>
        </w:rPr>
      </w:pPr>
      <w:r w:rsidRPr="00BB58A5">
        <w:rPr>
          <w:sz w:val="24"/>
          <w:szCs w:val="24"/>
          <w:lang w:val="ru-RU"/>
        </w:rPr>
        <w:t>1.2. Обсяги закупівлі послуг можуть</w:t>
      </w:r>
      <w:r w:rsidRPr="004707D0">
        <w:rPr>
          <w:sz w:val="24"/>
          <w:szCs w:val="24"/>
        </w:rPr>
        <w:t> </w:t>
      </w:r>
      <w:r w:rsidRPr="00BB58A5">
        <w:rPr>
          <w:sz w:val="24"/>
          <w:szCs w:val="24"/>
          <w:lang w:val="ru-RU"/>
        </w:rPr>
        <w:t xml:space="preserve">бути зменшені залежно від реального фінансування видатків. </w:t>
      </w:r>
      <w:bookmarkStart w:id="0" w:name="_GoBack"/>
      <w:bookmarkEnd w:id="0"/>
    </w:p>
    <w:p w:rsidR="004707D0" w:rsidRPr="004707D0" w:rsidRDefault="004707D0" w:rsidP="004707D0">
      <w:pPr>
        <w:pStyle w:val="Style3"/>
        <w:widowControl/>
        <w:spacing w:line="240" w:lineRule="auto"/>
        <w:ind w:firstLine="709"/>
      </w:pPr>
      <w:r w:rsidRPr="004707D0">
        <w:rPr>
          <w:rStyle w:val="FontStyle12"/>
          <w:sz w:val="24"/>
          <w:szCs w:val="24"/>
        </w:rPr>
        <w:t>1.3.</w:t>
      </w:r>
      <w:r w:rsidRPr="004707D0">
        <w:rPr>
          <w:lang w:eastAsia="ru-RU"/>
        </w:rPr>
        <w:t xml:space="preserve"> </w:t>
      </w:r>
      <w:r w:rsidRPr="004707D0">
        <w:t>Якість послуг, що надаються, повинна відповідати вимогам, передбаченим в тендерній документації, а також державним нормам, технічним умовам та загальним вимогам, які пред’являються до послуг цього типу, про що у складі тендерної пропозиції повинен надати гарантійний лист.</w:t>
      </w:r>
    </w:p>
    <w:p w:rsidR="004707D0" w:rsidRPr="004707D0" w:rsidRDefault="004707D0" w:rsidP="004707D0">
      <w:pPr>
        <w:pStyle w:val="Style5"/>
        <w:widowControl/>
        <w:tabs>
          <w:tab w:val="left" w:pos="3197"/>
        </w:tabs>
        <w:spacing w:line="240" w:lineRule="auto"/>
        <w:rPr>
          <w:b/>
        </w:rPr>
      </w:pPr>
      <w:r w:rsidRPr="004707D0">
        <w:rPr>
          <w:rStyle w:val="FontStyle12"/>
          <w:b/>
          <w:sz w:val="24"/>
          <w:szCs w:val="24"/>
        </w:rPr>
        <w:t xml:space="preserve">      2. Вартість послуг та порядок розрахунків.</w:t>
      </w:r>
    </w:p>
    <w:p w:rsidR="004707D0" w:rsidRPr="004707D0" w:rsidRDefault="004707D0" w:rsidP="004707D0">
      <w:pPr>
        <w:pStyle w:val="Style3"/>
        <w:widowControl/>
        <w:spacing w:line="240" w:lineRule="auto"/>
        <w:ind w:right="33" w:firstLine="710"/>
        <w:jc w:val="left"/>
        <w:rPr>
          <w:rStyle w:val="FontStyle12"/>
          <w:color w:val="auto"/>
          <w:sz w:val="24"/>
          <w:szCs w:val="24"/>
        </w:rPr>
      </w:pPr>
      <w:r w:rsidRPr="004707D0">
        <w:rPr>
          <w:rStyle w:val="FontStyle12"/>
          <w:sz w:val="24"/>
          <w:szCs w:val="24"/>
        </w:rPr>
        <w:t xml:space="preserve">2.1. Загальна вартість послуг за цим договором складає   </w:t>
      </w:r>
      <w:r w:rsidRPr="004707D0">
        <w:rPr>
          <w:rStyle w:val="FontStyle12"/>
          <w:color w:val="auto"/>
          <w:sz w:val="24"/>
          <w:szCs w:val="24"/>
        </w:rPr>
        <w:t>_________________________</w:t>
      </w:r>
    </w:p>
    <w:p w:rsidR="004707D0" w:rsidRPr="004707D0" w:rsidRDefault="004707D0" w:rsidP="004707D0">
      <w:pPr>
        <w:pStyle w:val="Style3"/>
        <w:widowControl/>
        <w:spacing w:line="240" w:lineRule="auto"/>
        <w:ind w:right="33" w:firstLine="0"/>
        <w:jc w:val="left"/>
        <w:rPr>
          <w:rStyle w:val="FontStyle12"/>
          <w:sz w:val="24"/>
          <w:szCs w:val="24"/>
        </w:rPr>
      </w:pPr>
      <w:r w:rsidRPr="004707D0">
        <w:rPr>
          <w:rStyle w:val="FontStyle12"/>
          <w:color w:val="auto"/>
          <w:sz w:val="24"/>
          <w:szCs w:val="24"/>
        </w:rPr>
        <w:t>____________________________________________________________   грн</w:t>
      </w:r>
      <w:r w:rsidRPr="004707D0">
        <w:rPr>
          <w:rStyle w:val="FontStyle12"/>
          <w:sz w:val="24"/>
          <w:szCs w:val="24"/>
        </w:rPr>
        <w:t>. з ПДВ./без ПДВ</w:t>
      </w:r>
      <w:r w:rsidR="00BD4EEB">
        <w:rPr>
          <w:rStyle w:val="FontStyle12"/>
          <w:sz w:val="24"/>
          <w:szCs w:val="24"/>
        </w:rPr>
        <w:t xml:space="preserve"> (у випадку зазначення з ПДВ, зазначається сума з ПДВ, без ПДВ та ПДВ окремо).</w:t>
      </w:r>
    </w:p>
    <w:p w:rsidR="004707D0" w:rsidRPr="004707D0" w:rsidRDefault="004707D0" w:rsidP="004707D0">
      <w:pPr>
        <w:pStyle w:val="Style6"/>
        <w:widowControl/>
        <w:numPr>
          <w:ilvl w:val="0"/>
          <w:numId w:val="39"/>
        </w:numPr>
        <w:tabs>
          <w:tab w:val="left" w:pos="1210"/>
        </w:tabs>
        <w:spacing w:line="240" w:lineRule="auto"/>
        <w:rPr>
          <w:rStyle w:val="FontStyle12"/>
          <w:sz w:val="24"/>
          <w:szCs w:val="24"/>
        </w:rPr>
      </w:pPr>
      <w:r w:rsidRPr="004707D0">
        <w:rPr>
          <w:rStyle w:val="FontStyle12"/>
          <w:sz w:val="24"/>
          <w:szCs w:val="24"/>
        </w:rPr>
        <w:t>Оплата наданих послуг за цим договором проводиться помісячно згідно Акту наданих послуг , шляхом перерахування коштів на рахунок Виконавця. До суми витрат на надання послуг включається вартість матеріалів. Сума всіх витрат, понесених Виконавцем, яка підлягає сплаті Замовником, не повинна бути більшою загальної вартості послуг, визначеної договором (п.2.1.).</w:t>
      </w:r>
    </w:p>
    <w:p w:rsidR="004707D0" w:rsidRPr="004707D0" w:rsidRDefault="004707D0" w:rsidP="004707D0">
      <w:pPr>
        <w:pStyle w:val="af8"/>
        <w:numPr>
          <w:ilvl w:val="0"/>
          <w:numId w:val="39"/>
        </w:numPr>
        <w:ind w:firstLine="715"/>
        <w:jc w:val="both"/>
        <w:rPr>
          <w:sz w:val="24"/>
          <w:szCs w:val="24"/>
        </w:rPr>
      </w:pPr>
      <w:r w:rsidRPr="004707D0">
        <w:rPr>
          <w:sz w:val="24"/>
          <w:szCs w:val="24"/>
        </w:rPr>
        <w:t>Розрахунки за надані послуги здійснюються на умовах пропозиції тендерних торгів в залежності від обсягів реального фінансування, передбаченого в кошторисі Замовника.</w:t>
      </w:r>
    </w:p>
    <w:p w:rsidR="004707D0" w:rsidRDefault="004707D0" w:rsidP="004707D0">
      <w:pPr>
        <w:pStyle w:val="af8"/>
        <w:jc w:val="both"/>
        <w:rPr>
          <w:sz w:val="24"/>
          <w:szCs w:val="24"/>
        </w:rPr>
      </w:pPr>
      <w:r w:rsidRPr="004707D0">
        <w:rPr>
          <w:sz w:val="24"/>
          <w:szCs w:val="24"/>
        </w:rPr>
        <w:t xml:space="preserve">      </w:t>
      </w:r>
      <w:r w:rsidRPr="004707D0">
        <w:rPr>
          <w:sz w:val="24"/>
          <w:szCs w:val="24"/>
        </w:rPr>
        <w:tab/>
        <w:t>2.4. Оплата послуг здійснюється щомісяця протягом 7 банківських днів після отримання  Акту наданих послуг за поточний місяць.</w:t>
      </w:r>
    </w:p>
    <w:p w:rsidR="006C7EA4" w:rsidRPr="006C7EA4" w:rsidRDefault="006C7EA4" w:rsidP="004707D0">
      <w:pPr>
        <w:pStyle w:val="af8"/>
        <w:jc w:val="both"/>
        <w:rPr>
          <w:sz w:val="24"/>
          <w:szCs w:val="24"/>
        </w:rPr>
      </w:pPr>
      <w:r>
        <w:rPr>
          <w:sz w:val="24"/>
          <w:szCs w:val="24"/>
        </w:rPr>
        <w:tab/>
      </w:r>
      <w:r w:rsidRPr="006C7EA4">
        <w:rPr>
          <w:sz w:val="24"/>
          <w:szCs w:val="24"/>
        </w:rPr>
        <w:t>2.5. У разі відсутності ресурсної забезпеченості єдиного казначейського рахунка, органи Казначейства здійснюють проплату відповідно до черговості платежів визначених Постановою КМУ №590 «Про затвердження Порядку виконання повноважень Державною казначейською службою в особливому режимі в умовах воєнного стану» від 09 червня 2021 року, про що у складі тендерної пропозиції повинен надати oкpeм</w:t>
      </w:r>
      <w:r>
        <w:rPr>
          <w:sz w:val="24"/>
          <w:szCs w:val="24"/>
        </w:rPr>
        <w:t>ий ли</w:t>
      </w:r>
      <w:r>
        <w:rPr>
          <w:sz w:val="24"/>
          <w:szCs w:val="24"/>
          <w:lang w:val="en-US"/>
        </w:rPr>
        <w:t>c</w:t>
      </w:r>
      <w:r>
        <w:rPr>
          <w:sz w:val="24"/>
          <w:szCs w:val="24"/>
        </w:rPr>
        <w:t>т-рoзумi</w:t>
      </w:r>
      <w:r w:rsidRPr="006C7EA4">
        <w:rPr>
          <w:sz w:val="24"/>
          <w:szCs w:val="24"/>
        </w:rPr>
        <w:t>ння даного пункту.</w:t>
      </w:r>
    </w:p>
    <w:p w:rsidR="004707D0" w:rsidRPr="004707D0" w:rsidRDefault="004707D0" w:rsidP="004707D0">
      <w:pPr>
        <w:jc w:val="center"/>
        <w:rPr>
          <w:b/>
          <w:sz w:val="24"/>
          <w:szCs w:val="24"/>
          <w:lang w:val="uk-UA"/>
        </w:rPr>
      </w:pPr>
      <w:r w:rsidRPr="004707D0">
        <w:rPr>
          <w:b/>
          <w:sz w:val="24"/>
          <w:szCs w:val="24"/>
          <w:lang w:val="uk-UA"/>
        </w:rPr>
        <w:t>3. Надання послуг.</w:t>
      </w:r>
    </w:p>
    <w:p w:rsidR="004707D0" w:rsidRPr="004707D0" w:rsidRDefault="004707D0" w:rsidP="004707D0">
      <w:pPr>
        <w:tabs>
          <w:tab w:val="left" w:pos="709"/>
        </w:tabs>
        <w:jc w:val="both"/>
        <w:rPr>
          <w:sz w:val="24"/>
          <w:szCs w:val="24"/>
          <w:lang w:val="uk-UA"/>
        </w:rPr>
      </w:pPr>
      <w:r w:rsidRPr="004707D0">
        <w:rPr>
          <w:sz w:val="24"/>
          <w:szCs w:val="24"/>
          <w:lang w:val="uk-UA"/>
        </w:rPr>
        <w:tab/>
        <w:t>3.1. Здача-приймання наданих послуг щомісяця оформляється</w:t>
      </w:r>
      <w:r w:rsidRPr="004707D0">
        <w:rPr>
          <w:sz w:val="24"/>
          <w:szCs w:val="24"/>
          <w:lang w:val="uk-UA"/>
        </w:rPr>
        <w:br/>
        <w:t>Актом наданих послуг.</w:t>
      </w:r>
    </w:p>
    <w:p w:rsidR="004707D0" w:rsidRPr="004707D0" w:rsidRDefault="004707D0" w:rsidP="004707D0">
      <w:pPr>
        <w:tabs>
          <w:tab w:val="left" w:pos="709"/>
        </w:tabs>
        <w:ind w:firstLine="709"/>
        <w:jc w:val="both"/>
        <w:rPr>
          <w:sz w:val="24"/>
          <w:szCs w:val="24"/>
          <w:lang w:val="uk-UA"/>
        </w:rPr>
      </w:pPr>
      <w:r w:rsidRPr="004707D0">
        <w:rPr>
          <w:sz w:val="24"/>
          <w:szCs w:val="24"/>
          <w:lang w:val="uk-UA"/>
        </w:rPr>
        <w:t>3.2.</w:t>
      </w:r>
      <w:r w:rsidRPr="004707D0">
        <w:rPr>
          <w:sz w:val="24"/>
          <w:szCs w:val="24"/>
          <w:lang w:val="uk-UA"/>
        </w:rPr>
        <w:tab/>
        <w:t>Замовник протягом 5 (п’яти) календарних днів після отримання Акта наданих послуг  повинен його підписати або надати вмотивовану письмову відмову від підписання.</w:t>
      </w:r>
    </w:p>
    <w:p w:rsidR="004707D0" w:rsidRPr="004707D0" w:rsidRDefault="004707D0" w:rsidP="004707D0">
      <w:pPr>
        <w:tabs>
          <w:tab w:val="left" w:pos="709"/>
        </w:tabs>
        <w:ind w:firstLine="709"/>
        <w:jc w:val="both"/>
        <w:rPr>
          <w:sz w:val="24"/>
          <w:szCs w:val="24"/>
          <w:lang w:val="uk-UA"/>
        </w:rPr>
      </w:pPr>
      <w:r w:rsidRPr="004707D0">
        <w:rPr>
          <w:sz w:val="24"/>
          <w:szCs w:val="24"/>
          <w:lang w:val="uk-UA" w:eastAsia="ru-RU"/>
        </w:rPr>
        <w:t>3.3. У разі наявності недоліків щодо якості наданих послуг Сторони у п’ятиденний термін після їх виявлення складають двосторонній Акт з переліком необхідних доробок та термінів їх виконання.</w:t>
      </w:r>
    </w:p>
    <w:p w:rsidR="004707D0" w:rsidRPr="004707D0" w:rsidRDefault="004707D0" w:rsidP="004707D0">
      <w:pPr>
        <w:ind w:firstLine="709"/>
        <w:jc w:val="both"/>
        <w:rPr>
          <w:sz w:val="24"/>
          <w:szCs w:val="24"/>
          <w:lang w:val="uk-UA" w:eastAsia="ru-RU"/>
        </w:rPr>
      </w:pPr>
      <w:r w:rsidRPr="004707D0">
        <w:rPr>
          <w:sz w:val="24"/>
          <w:szCs w:val="24"/>
          <w:lang w:val="uk-UA" w:eastAsia="ru-RU"/>
        </w:rPr>
        <w:t>3.4. Виконавець усуває виявлені недоліки за власний рахунок у строки, визначені Сторонами. В такому разі Акт наданих послуг підписується після усунення виявлених недоліків.</w:t>
      </w:r>
    </w:p>
    <w:p w:rsidR="00BB58A5" w:rsidRPr="00B60E69" w:rsidRDefault="004707D0" w:rsidP="00BB58A5">
      <w:pPr>
        <w:pStyle w:val="12"/>
        <w:spacing w:before="0" w:beforeAutospacing="0" w:after="136" w:afterAutospacing="0"/>
        <w:ind w:firstLine="567"/>
        <w:jc w:val="both"/>
        <w:rPr>
          <w:b/>
          <w:sz w:val="22"/>
          <w:szCs w:val="22"/>
        </w:rPr>
      </w:pPr>
      <w:r w:rsidRPr="004707D0">
        <w:rPr>
          <w:lang w:eastAsia="ru-RU"/>
        </w:rPr>
        <w:lastRenderedPageBreak/>
        <w:t xml:space="preserve">3.5. Місце надання послуг: територія населених пунктів </w:t>
      </w:r>
      <w:r w:rsidR="00BB58A5">
        <w:rPr>
          <w:lang w:eastAsia="ru-RU"/>
        </w:rPr>
        <w:t>Тиврівської селищної</w:t>
      </w:r>
      <w:r w:rsidRPr="004707D0">
        <w:rPr>
          <w:lang w:eastAsia="ru-RU"/>
        </w:rPr>
        <w:t xml:space="preserve"> територіальної громади, а саме: </w:t>
      </w:r>
      <w:r w:rsidR="00BB58A5" w:rsidRPr="00B60E69">
        <w:t>селище міського типу Тиврів</w:t>
      </w:r>
      <w:r w:rsidR="00BB58A5" w:rsidRPr="00B60E69">
        <w:rPr>
          <w:b/>
        </w:rPr>
        <w:t xml:space="preserve">, </w:t>
      </w:r>
      <w:hyperlink r:id="rId8" w:history="1">
        <w:r w:rsidR="00BB58A5" w:rsidRPr="00B60E69">
          <w:rPr>
            <w:rStyle w:val="afb"/>
            <w:b w:val="0"/>
            <w:sz w:val="22"/>
            <w:szCs w:val="22"/>
          </w:rPr>
          <w:t>село Василівка</w:t>
        </w:r>
      </w:hyperlink>
      <w:r w:rsidR="00BB58A5" w:rsidRPr="00B60E69">
        <w:rPr>
          <w:b/>
          <w:sz w:val="22"/>
          <w:szCs w:val="22"/>
        </w:rPr>
        <w:t xml:space="preserve">, </w:t>
      </w:r>
      <w:hyperlink r:id="rId9" w:history="1">
        <w:r w:rsidR="00BB58A5" w:rsidRPr="00B60E69">
          <w:rPr>
            <w:rStyle w:val="afb"/>
            <w:b w:val="0"/>
            <w:sz w:val="22"/>
            <w:szCs w:val="22"/>
          </w:rPr>
          <w:t>село Гришівці</w:t>
        </w:r>
      </w:hyperlink>
      <w:r w:rsidR="00BB58A5" w:rsidRPr="00B60E69">
        <w:rPr>
          <w:b/>
          <w:sz w:val="22"/>
          <w:szCs w:val="22"/>
        </w:rPr>
        <w:t xml:space="preserve">, </w:t>
      </w:r>
      <w:hyperlink r:id="rId10" w:history="1">
        <w:r w:rsidR="00BB58A5" w:rsidRPr="00B60E69">
          <w:rPr>
            <w:rStyle w:val="afb"/>
            <w:b w:val="0"/>
            <w:sz w:val="22"/>
            <w:szCs w:val="22"/>
          </w:rPr>
          <w:t>село Дзвониха</w:t>
        </w:r>
      </w:hyperlink>
      <w:r w:rsidR="00BB58A5" w:rsidRPr="00B60E69">
        <w:rPr>
          <w:b/>
          <w:sz w:val="22"/>
          <w:szCs w:val="22"/>
        </w:rPr>
        <w:t xml:space="preserve">, </w:t>
      </w:r>
      <w:hyperlink r:id="rId11" w:history="1">
        <w:r w:rsidR="00BB58A5" w:rsidRPr="00B60E69">
          <w:rPr>
            <w:rStyle w:val="afb"/>
            <w:b w:val="0"/>
            <w:sz w:val="22"/>
            <w:szCs w:val="22"/>
          </w:rPr>
          <w:t>село Дубина</w:t>
        </w:r>
      </w:hyperlink>
      <w:r w:rsidR="00BB58A5" w:rsidRPr="00B60E69">
        <w:rPr>
          <w:b/>
          <w:sz w:val="22"/>
          <w:szCs w:val="22"/>
        </w:rPr>
        <w:t xml:space="preserve">, </w:t>
      </w:r>
      <w:hyperlink r:id="rId12" w:history="1">
        <w:r w:rsidR="00BB58A5" w:rsidRPr="00B60E69">
          <w:rPr>
            <w:rStyle w:val="afb"/>
            <w:b w:val="0"/>
            <w:sz w:val="22"/>
            <w:szCs w:val="22"/>
          </w:rPr>
          <w:t>село Жахнівка</w:t>
        </w:r>
      </w:hyperlink>
      <w:r w:rsidR="00BB58A5" w:rsidRPr="00B60E69">
        <w:rPr>
          <w:b/>
          <w:sz w:val="22"/>
          <w:szCs w:val="22"/>
        </w:rPr>
        <w:t xml:space="preserve">, </w:t>
      </w:r>
      <w:hyperlink r:id="rId13" w:history="1">
        <w:r w:rsidR="00BB58A5" w:rsidRPr="00B60E69">
          <w:rPr>
            <w:rStyle w:val="afb"/>
            <w:b w:val="0"/>
            <w:sz w:val="22"/>
            <w:szCs w:val="22"/>
          </w:rPr>
          <w:t>село Зарванка</w:t>
        </w:r>
      </w:hyperlink>
      <w:r w:rsidR="00BB58A5" w:rsidRPr="00B60E69">
        <w:rPr>
          <w:b/>
          <w:sz w:val="22"/>
          <w:szCs w:val="22"/>
        </w:rPr>
        <w:t xml:space="preserve">, </w:t>
      </w:r>
      <w:hyperlink r:id="rId14" w:history="1">
        <w:r w:rsidR="00BB58A5" w:rsidRPr="00B60E69">
          <w:rPr>
            <w:rStyle w:val="afb"/>
            <w:b w:val="0"/>
            <w:sz w:val="22"/>
            <w:szCs w:val="22"/>
          </w:rPr>
          <w:t>село Іванківці</w:t>
        </w:r>
      </w:hyperlink>
      <w:r w:rsidR="00BB58A5" w:rsidRPr="00B60E69">
        <w:rPr>
          <w:b/>
          <w:sz w:val="22"/>
          <w:szCs w:val="22"/>
        </w:rPr>
        <w:t xml:space="preserve">, </w:t>
      </w:r>
      <w:hyperlink r:id="rId15" w:history="1">
        <w:r w:rsidR="00BB58A5" w:rsidRPr="00B60E69">
          <w:rPr>
            <w:rStyle w:val="afb"/>
            <w:b w:val="0"/>
            <w:sz w:val="22"/>
            <w:szCs w:val="22"/>
          </w:rPr>
          <w:t>село Івонівці</w:t>
        </w:r>
      </w:hyperlink>
      <w:r w:rsidR="00BB58A5" w:rsidRPr="00B60E69">
        <w:rPr>
          <w:b/>
          <w:sz w:val="22"/>
          <w:szCs w:val="22"/>
        </w:rPr>
        <w:t xml:space="preserve">, </w:t>
      </w:r>
      <w:hyperlink r:id="rId16" w:history="1">
        <w:r w:rsidR="00BB58A5" w:rsidRPr="00B60E69">
          <w:rPr>
            <w:rStyle w:val="afb"/>
            <w:b w:val="0"/>
            <w:sz w:val="22"/>
            <w:szCs w:val="22"/>
          </w:rPr>
          <w:t>село Іскрівка</w:t>
        </w:r>
      </w:hyperlink>
      <w:r w:rsidR="00BB58A5" w:rsidRPr="00B60E69">
        <w:rPr>
          <w:b/>
          <w:sz w:val="22"/>
          <w:szCs w:val="22"/>
        </w:rPr>
        <w:t xml:space="preserve">, </w:t>
      </w:r>
      <w:hyperlink r:id="rId17" w:history="1">
        <w:r w:rsidR="00BB58A5" w:rsidRPr="00B60E69">
          <w:rPr>
            <w:rStyle w:val="afb"/>
            <w:b w:val="0"/>
            <w:sz w:val="22"/>
            <w:szCs w:val="22"/>
          </w:rPr>
          <w:t>село Канава</w:t>
        </w:r>
      </w:hyperlink>
      <w:r w:rsidR="00BB58A5" w:rsidRPr="00B60E69">
        <w:rPr>
          <w:b/>
          <w:sz w:val="22"/>
          <w:szCs w:val="22"/>
        </w:rPr>
        <w:t xml:space="preserve">, </w:t>
      </w:r>
      <w:hyperlink r:id="rId18" w:history="1">
        <w:r w:rsidR="00BB58A5" w:rsidRPr="00B60E69">
          <w:rPr>
            <w:rStyle w:val="afb"/>
            <w:b w:val="0"/>
            <w:sz w:val="22"/>
            <w:szCs w:val="22"/>
          </w:rPr>
          <w:t>село Кобелецьке</w:t>
        </w:r>
      </w:hyperlink>
      <w:r w:rsidR="00BB58A5" w:rsidRPr="00B60E69">
        <w:rPr>
          <w:b/>
          <w:sz w:val="22"/>
          <w:szCs w:val="22"/>
        </w:rPr>
        <w:t xml:space="preserve">, </w:t>
      </w:r>
      <w:hyperlink r:id="rId19" w:history="1">
        <w:r w:rsidR="00BB58A5" w:rsidRPr="00B60E69">
          <w:rPr>
            <w:rStyle w:val="afb"/>
            <w:b w:val="0"/>
            <w:sz w:val="22"/>
            <w:szCs w:val="22"/>
          </w:rPr>
          <w:t>село Колюхів</w:t>
        </w:r>
      </w:hyperlink>
      <w:r w:rsidR="00BB58A5" w:rsidRPr="00B60E69">
        <w:rPr>
          <w:b/>
          <w:sz w:val="22"/>
          <w:szCs w:val="22"/>
        </w:rPr>
        <w:t xml:space="preserve">, </w:t>
      </w:r>
      <w:hyperlink r:id="rId20" w:history="1">
        <w:r w:rsidR="00BB58A5" w:rsidRPr="00B60E69">
          <w:rPr>
            <w:rStyle w:val="afb"/>
            <w:b w:val="0"/>
            <w:sz w:val="22"/>
            <w:szCs w:val="22"/>
          </w:rPr>
          <w:t>село Красне</w:t>
        </w:r>
      </w:hyperlink>
      <w:r w:rsidR="00BB58A5" w:rsidRPr="00B60E69">
        <w:rPr>
          <w:b/>
          <w:sz w:val="22"/>
          <w:szCs w:val="22"/>
        </w:rPr>
        <w:t xml:space="preserve">, </w:t>
      </w:r>
      <w:hyperlink r:id="rId21" w:history="1">
        <w:r w:rsidR="00BB58A5" w:rsidRPr="00B60E69">
          <w:rPr>
            <w:rStyle w:val="afb"/>
            <w:b w:val="0"/>
            <w:sz w:val="22"/>
            <w:szCs w:val="22"/>
          </w:rPr>
          <w:t>село Краснянка</w:t>
        </w:r>
      </w:hyperlink>
      <w:r w:rsidR="00BB58A5" w:rsidRPr="00B60E69">
        <w:rPr>
          <w:b/>
          <w:sz w:val="22"/>
          <w:szCs w:val="22"/>
        </w:rPr>
        <w:t xml:space="preserve">, </w:t>
      </w:r>
      <w:hyperlink r:id="rId22" w:history="1">
        <w:r w:rsidR="00BB58A5" w:rsidRPr="00B60E69">
          <w:rPr>
            <w:rStyle w:val="afb"/>
            <w:b w:val="0"/>
            <w:sz w:val="22"/>
            <w:szCs w:val="22"/>
          </w:rPr>
          <w:t>село Круги</w:t>
        </w:r>
      </w:hyperlink>
      <w:r w:rsidR="00BB58A5" w:rsidRPr="00B60E69">
        <w:rPr>
          <w:b/>
          <w:sz w:val="22"/>
          <w:szCs w:val="22"/>
        </w:rPr>
        <w:t xml:space="preserve">, </w:t>
      </w:r>
      <w:hyperlink r:id="rId23" w:history="1">
        <w:r w:rsidR="00BB58A5" w:rsidRPr="00B60E69">
          <w:rPr>
            <w:rStyle w:val="afb"/>
            <w:b w:val="0"/>
            <w:sz w:val="22"/>
            <w:szCs w:val="22"/>
          </w:rPr>
          <w:t>село Курники</w:t>
        </w:r>
      </w:hyperlink>
      <w:r w:rsidR="00BB58A5" w:rsidRPr="00B60E69">
        <w:rPr>
          <w:b/>
          <w:sz w:val="22"/>
          <w:szCs w:val="22"/>
        </w:rPr>
        <w:t xml:space="preserve">, </w:t>
      </w:r>
      <w:hyperlink r:id="rId24" w:history="1">
        <w:r w:rsidR="00BB58A5" w:rsidRPr="00B60E69">
          <w:rPr>
            <w:rStyle w:val="afb"/>
            <w:b w:val="0"/>
            <w:sz w:val="22"/>
            <w:szCs w:val="22"/>
          </w:rPr>
          <w:t>село Майдан</w:t>
        </w:r>
      </w:hyperlink>
      <w:r w:rsidR="00BB58A5" w:rsidRPr="00B60E69">
        <w:rPr>
          <w:b/>
          <w:sz w:val="22"/>
          <w:szCs w:val="22"/>
        </w:rPr>
        <w:t xml:space="preserve">, </w:t>
      </w:r>
      <w:hyperlink r:id="rId25" w:history="1">
        <w:r w:rsidR="00BB58A5" w:rsidRPr="00B60E69">
          <w:rPr>
            <w:rStyle w:val="afb"/>
            <w:b w:val="0"/>
            <w:sz w:val="22"/>
            <w:szCs w:val="22"/>
          </w:rPr>
          <w:t>село Нове Місто</w:t>
        </w:r>
      </w:hyperlink>
      <w:r w:rsidR="00BB58A5" w:rsidRPr="00B60E69">
        <w:rPr>
          <w:b/>
          <w:sz w:val="22"/>
          <w:szCs w:val="22"/>
        </w:rPr>
        <w:t xml:space="preserve">, </w:t>
      </w:r>
      <w:hyperlink r:id="rId26" w:history="1">
        <w:r w:rsidR="00BB58A5" w:rsidRPr="00B60E69">
          <w:rPr>
            <w:rStyle w:val="afb"/>
            <w:b w:val="0"/>
            <w:sz w:val="22"/>
            <w:szCs w:val="22"/>
          </w:rPr>
          <w:t>село Онитківці</w:t>
        </w:r>
      </w:hyperlink>
      <w:r w:rsidR="00BB58A5" w:rsidRPr="00B60E69">
        <w:rPr>
          <w:b/>
          <w:sz w:val="22"/>
          <w:szCs w:val="22"/>
        </w:rPr>
        <w:t xml:space="preserve">, </w:t>
      </w:r>
      <w:hyperlink r:id="rId27" w:history="1">
        <w:r w:rsidR="00BB58A5" w:rsidRPr="00B60E69">
          <w:rPr>
            <w:rStyle w:val="afb"/>
            <w:b w:val="0"/>
            <w:sz w:val="22"/>
            <w:szCs w:val="22"/>
          </w:rPr>
          <w:t>село Пирогів</w:t>
        </w:r>
      </w:hyperlink>
      <w:r w:rsidR="00BB58A5" w:rsidRPr="00B60E69">
        <w:rPr>
          <w:b/>
          <w:sz w:val="22"/>
          <w:szCs w:val="22"/>
        </w:rPr>
        <w:t xml:space="preserve">, </w:t>
      </w:r>
      <w:hyperlink r:id="rId28" w:history="1">
        <w:r w:rsidR="00BB58A5" w:rsidRPr="00B60E69">
          <w:rPr>
            <w:rStyle w:val="afb"/>
            <w:b w:val="0"/>
            <w:sz w:val="22"/>
            <w:szCs w:val="22"/>
          </w:rPr>
          <w:t>село Рахни-Польові</w:t>
        </w:r>
      </w:hyperlink>
      <w:r w:rsidR="00BB58A5" w:rsidRPr="00B60E69">
        <w:rPr>
          <w:b/>
          <w:sz w:val="22"/>
          <w:szCs w:val="22"/>
        </w:rPr>
        <w:t xml:space="preserve">, </w:t>
      </w:r>
      <w:hyperlink r:id="rId29" w:history="1">
        <w:r w:rsidR="00BB58A5" w:rsidRPr="00B60E69">
          <w:rPr>
            <w:rStyle w:val="afb"/>
            <w:b w:val="0"/>
            <w:sz w:val="22"/>
            <w:szCs w:val="22"/>
          </w:rPr>
          <w:t>село Соколинці</w:t>
        </w:r>
      </w:hyperlink>
      <w:r w:rsidR="00BB58A5" w:rsidRPr="00B60E69">
        <w:rPr>
          <w:b/>
          <w:sz w:val="22"/>
          <w:szCs w:val="22"/>
        </w:rPr>
        <w:t xml:space="preserve">, </w:t>
      </w:r>
      <w:hyperlink r:id="rId30" w:history="1">
        <w:r w:rsidR="00BB58A5" w:rsidRPr="00B60E69">
          <w:rPr>
            <w:rStyle w:val="afb"/>
            <w:b w:val="0"/>
            <w:sz w:val="22"/>
            <w:szCs w:val="22"/>
          </w:rPr>
          <w:t>село Строїнці</w:t>
        </w:r>
      </w:hyperlink>
      <w:r w:rsidR="00BB58A5" w:rsidRPr="00B60E69">
        <w:rPr>
          <w:b/>
          <w:sz w:val="22"/>
          <w:szCs w:val="22"/>
        </w:rPr>
        <w:t xml:space="preserve">, </w:t>
      </w:r>
      <w:hyperlink r:id="rId31" w:history="1">
        <w:r w:rsidR="00BB58A5" w:rsidRPr="00B60E69">
          <w:rPr>
            <w:rStyle w:val="afb"/>
            <w:b w:val="0"/>
            <w:sz w:val="22"/>
            <w:szCs w:val="22"/>
          </w:rPr>
          <w:t>село Уяринці</w:t>
        </w:r>
      </w:hyperlink>
      <w:r w:rsidR="00BB58A5" w:rsidRPr="00B60E69">
        <w:rPr>
          <w:b/>
          <w:sz w:val="22"/>
          <w:szCs w:val="22"/>
        </w:rPr>
        <w:t xml:space="preserve">, </w:t>
      </w:r>
      <w:hyperlink r:id="rId32" w:history="1">
        <w:r w:rsidR="00BB58A5" w:rsidRPr="00B60E69">
          <w:rPr>
            <w:rStyle w:val="afb"/>
            <w:b w:val="0"/>
            <w:sz w:val="22"/>
            <w:szCs w:val="22"/>
          </w:rPr>
          <w:t>село Черемошне</w:t>
        </w:r>
      </w:hyperlink>
      <w:r w:rsidR="00BB58A5" w:rsidRPr="00B60E69">
        <w:rPr>
          <w:b/>
          <w:sz w:val="22"/>
          <w:szCs w:val="22"/>
        </w:rPr>
        <w:t>.</w:t>
      </w:r>
    </w:p>
    <w:p w:rsidR="004707D0" w:rsidRPr="004707D0" w:rsidRDefault="004707D0" w:rsidP="004707D0">
      <w:pPr>
        <w:ind w:firstLine="709"/>
        <w:jc w:val="both"/>
        <w:rPr>
          <w:sz w:val="24"/>
          <w:szCs w:val="24"/>
          <w:lang w:val="uk-UA" w:eastAsia="ru-RU"/>
        </w:rPr>
      </w:pPr>
      <w:r w:rsidRPr="004707D0">
        <w:rPr>
          <w:sz w:val="24"/>
          <w:szCs w:val="24"/>
          <w:lang w:val="uk-UA" w:eastAsia="ru-RU"/>
        </w:rPr>
        <w:t>.</w:t>
      </w:r>
    </w:p>
    <w:p w:rsidR="004707D0" w:rsidRPr="004707D0" w:rsidRDefault="004707D0" w:rsidP="004707D0">
      <w:pPr>
        <w:ind w:firstLine="709"/>
        <w:jc w:val="both"/>
        <w:rPr>
          <w:sz w:val="24"/>
          <w:szCs w:val="24"/>
          <w:lang w:val="uk-UA" w:eastAsia="ru-RU"/>
        </w:rPr>
      </w:pPr>
      <w:r w:rsidRPr="004707D0">
        <w:rPr>
          <w:sz w:val="24"/>
          <w:szCs w:val="24"/>
          <w:lang w:val="uk-UA" w:eastAsia="ru-RU"/>
        </w:rPr>
        <w:t>3.6.Строк на</w:t>
      </w:r>
      <w:r w:rsidR="00AC53CF">
        <w:rPr>
          <w:sz w:val="24"/>
          <w:szCs w:val="24"/>
          <w:lang w:val="uk-UA" w:eastAsia="ru-RU"/>
        </w:rPr>
        <w:t>дання послуг:  до 31 грудня 2023</w:t>
      </w:r>
      <w:r w:rsidRPr="004707D0">
        <w:rPr>
          <w:sz w:val="24"/>
          <w:szCs w:val="24"/>
          <w:lang w:val="uk-UA" w:eastAsia="ru-RU"/>
        </w:rPr>
        <w:t xml:space="preserve"> року.</w:t>
      </w:r>
    </w:p>
    <w:p w:rsidR="004707D0" w:rsidRPr="004707D0" w:rsidRDefault="004707D0" w:rsidP="004707D0">
      <w:pPr>
        <w:jc w:val="center"/>
        <w:rPr>
          <w:b/>
          <w:sz w:val="24"/>
          <w:szCs w:val="24"/>
          <w:lang w:val="uk-UA"/>
        </w:rPr>
      </w:pPr>
      <w:r w:rsidRPr="004707D0">
        <w:rPr>
          <w:b/>
          <w:sz w:val="24"/>
          <w:szCs w:val="24"/>
          <w:lang w:val="uk-UA"/>
        </w:rPr>
        <w:t>4. Права та обов’язки сторін.</w:t>
      </w:r>
    </w:p>
    <w:p w:rsidR="004707D0" w:rsidRPr="004707D0" w:rsidRDefault="004707D0" w:rsidP="004707D0">
      <w:pPr>
        <w:tabs>
          <w:tab w:val="left" w:pos="706"/>
        </w:tabs>
        <w:ind w:firstLine="284"/>
        <w:rPr>
          <w:b/>
          <w:sz w:val="24"/>
          <w:szCs w:val="24"/>
          <w:lang w:val="uk-UA"/>
        </w:rPr>
      </w:pPr>
      <w:r w:rsidRPr="004707D0">
        <w:rPr>
          <w:b/>
          <w:sz w:val="24"/>
          <w:szCs w:val="24"/>
          <w:lang w:val="uk-UA"/>
        </w:rPr>
        <w:t xml:space="preserve">       4.1. Замовник зобов'язується:</w:t>
      </w:r>
    </w:p>
    <w:p w:rsidR="004707D0" w:rsidRPr="004707D0" w:rsidRDefault="004707D0" w:rsidP="004707D0">
      <w:pPr>
        <w:ind w:hanging="706"/>
        <w:jc w:val="both"/>
        <w:rPr>
          <w:sz w:val="24"/>
          <w:szCs w:val="24"/>
          <w:lang w:val="uk-UA"/>
        </w:rPr>
      </w:pPr>
      <w:r w:rsidRPr="004707D0">
        <w:rPr>
          <w:sz w:val="24"/>
          <w:szCs w:val="24"/>
          <w:lang w:val="uk-UA"/>
        </w:rPr>
        <w:t xml:space="preserve">             </w:t>
      </w:r>
      <w:r w:rsidRPr="004707D0">
        <w:rPr>
          <w:sz w:val="24"/>
          <w:szCs w:val="24"/>
          <w:lang w:val="uk-UA"/>
        </w:rPr>
        <w:tab/>
        <w:t>4.1.1. Оплатити вартість наданих послуг у строки та у розмірах, визначених цим договором.</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4.1.2. Приймати надані послуги згідно з актом наданих послуг, з урахуванням умов даного договору.</w:t>
      </w:r>
    </w:p>
    <w:p w:rsidR="004707D0" w:rsidRPr="004707D0" w:rsidRDefault="004707D0" w:rsidP="004707D0">
      <w:pPr>
        <w:tabs>
          <w:tab w:val="left" w:pos="-108"/>
        </w:tabs>
        <w:ind w:firstLine="284"/>
        <w:jc w:val="both"/>
        <w:rPr>
          <w:b/>
          <w:sz w:val="24"/>
          <w:szCs w:val="24"/>
          <w:lang w:val="uk-UA"/>
        </w:rPr>
      </w:pPr>
      <w:r w:rsidRPr="004707D0">
        <w:rPr>
          <w:b/>
          <w:sz w:val="24"/>
          <w:szCs w:val="24"/>
          <w:lang w:val="uk-UA"/>
        </w:rPr>
        <w:t xml:space="preserve">       4.2. Виконавець зобов'язаний:</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4.2.1. Забезпечити своєчасність та якість надання послуг по предмету цього договору з дотриманням технології їх проведення.</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4.2.2. Забезпечувати робітників засобами та інструментами, необхідними для роботи;</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4.2.3. Додержуватись протипожежних правил і правил експлуатації електроустановок;</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4.2.4. Нести відповідальність за додержання правил техніки безпеки та охорони праці.</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4.2.5. У разі неможливості виконати взяті на себе обов’язки по строкам, якості та кількості послуг, які надаються, Виконавець зобов’язаний повідомити Замовника у строк, протягом 2 діб.</w:t>
      </w:r>
    </w:p>
    <w:p w:rsidR="004707D0" w:rsidRPr="004707D0" w:rsidRDefault="004707D0" w:rsidP="004707D0">
      <w:pPr>
        <w:tabs>
          <w:tab w:val="left" w:pos="-108"/>
        </w:tabs>
        <w:jc w:val="both"/>
        <w:rPr>
          <w:sz w:val="24"/>
          <w:szCs w:val="24"/>
          <w:lang w:val="uk-UA"/>
        </w:rPr>
      </w:pPr>
      <w:r w:rsidRPr="004707D0">
        <w:rPr>
          <w:sz w:val="24"/>
          <w:szCs w:val="24"/>
          <w:lang w:val="uk-UA"/>
        </w:rPr>
        <w:t xml:space="preserve">       </w:t>
      </w:r>
      <w:r w:rsidRPr="004707D0">
        <w:rPr>
          <w:sz w:val="24"/>
          <w:szCs w:val="24"/>
          <w:lang w:val="uk-UA"/>
        </w:rPr>
        <w:tab/>
        <w:t>4.2.6. Усувати недоліки  у разі їх виявлення Замовником за власний  рахунок та  власними силами.</w:t>
      </w:r>
    </w:p>
    <w:p w:rsidR="004707D0" w:rsidRPr="004707D0" w:rsidRDefault="004707D0" w:rsidP="004707D0">
      <w:pPr>
        <w:tabs>
          <w:tab w:val="left" w:pos="706"/>
        </w:tabs>
        <w:ind w:firstLine="284"/>
        <w:rPr>
          <w:b/>
          <w:sz w:val="24"/>
          <w:szCs w:val="24"/>
          <w:lang w:val="uk-UA"/>
        </w:rPr>
      </w:pPr>
      <w:r w:rsidRPr="004707D0">
        <w:rPr>
          <w:b/>
          <w:sz w:val="24"/>
          <w:szCs w:val="24"/>
          <w:lang w:val="uk-UA"/>
        </w:rPr>
        <w:t xml:space="preserve">       4.3. Сторони зобов'язуються:</w:t>
      </w:r>
    </w:p>
    <w:p w:rsidR="004707D0" w:rsidRPr="004707D0" w:rsidRDefault="004707D0" w:rsidP="004707D0">
      <w:pPr>
        <w:tabs>
          <w:tab w:val="left" w:pos="701"/>
        </w:tabs>
        <w:rPr>
          <w:sz w:val="24"/>
          <w:szCs w:val="24"/>
          <w:lang w:val="uk-UA"/>
        </w:rPr>
      </w:pPr>
      <w:r w:rsidRPr="004707D0">
        <w:rPr>
          <w:sz w:val="24"/>
          <w:szCs w:val="24"/>
          <w:lang w:val="uk-UA"/>
        </w:rPr>
        <w:t xml:space="preserve">       </w:t>
      </w:r>
      <w:r w:rsidRPr="004707D0">
        <w:rPr>
          <w:sz w:val="24"/>
          <w:szCs w:val="24"/>
          <w:lang w:val="uk-UA"/>
        </w:rPr>
        <w:tab/>
        <w:t>4.3.1. Належним чином виконувати всі зобов'язання за цим договором;</w:t>
      </w:r>
    </w:p>
    <w:p w:rsidR="004707D0" w:rsidRPr="004707D0" w:rsidRDefault="004707D0" w:rsidP="004707D0">
      <w:pPr>
        <w:tabs>
          <w:tab w:val="left" w:pos="883"/>
        </w:tabs>
        <w:rPr>
          <w:sz w:val="24"/>
          <w:szCs w:val="24"/>
          <w:lang w:val="uk-UA"/>
        </w:rPr>
      </w:pPr>
      <w:r w:rsidRPr="004707D0">
        <w:rPr>
          <w:sz w:val="24"/>
          <w:szCs w:val="24"/>
          <w:lang w:val="uk-UA"/>
        </w:rPr>
        <w:t xml:space="preserve">            4.3.2. Негайно  повідомити  іншу  сторону  щодо  зміни  поштових  та банківських реквізитів.</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4.4. Виконавець гарантує наявність відповідних документів щодо можливості (правомочностей) відповідно до вимог діючого законодавства, надання ним послуг згідно предмета договору, оформлення яких здійснює самостійно.</w:t>
      </w:r>
    </w:p>
    <w:p w:rsidR="004707D0" w:rsidRPr="004707D0" w:rsidRDefault="004707D0" w:rsidP="004707D0">
      <w:pPr>
        <w:tabs>
          <w:tab w:val="left" w:pos="504"/>
        </w:tabs>
        <w:ind w:firstLine="709"/>
        <w:jc w:val="both"/>
        <w:rPr>
          <w:b/>
          <w:sz w:val="24"/>
          <w:szCs w:val="24"/>
          <w:lang w:val="uk-UA"/>
        </w:rPr>
      </w:pPr>
      <w:r w:rsidRPr="004707D0">
        <w:rPr>
          <w:b/>
          <w:sz w:val="24"/>
          <w:szCs w:val="24"/>
          <w:lang w:val="uk-UA"/>
        </w:rPr>
        <w:tab/>
        <w:t>4.5. Замовник має право:</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4.5.1. Достроково розірвати цей Договір у разі невиконання зобов'язань Виконавцем, письмово повідомивши його про це у десяти денний термін.</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4.5.2. Контролювати надання послуг у строки, встановлені цим Договором.</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4.5.3.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4.5.4. Повернути Виконавцю Акт виконаних робіт , без здійснення оплати, в разі неналежного оформлення Акту наданих послуг  (відсутність печатки, підписів тощо).</w:t>
      </w:r>
    </w:p>
    <w:p w:rsidR="004707D0" w:rsidRPr="004707D0" w:rsidRDefault="004707D0" w:rsidP="004707D0">
      <w:pPr>
        <w:tabs>
          <w:tab w:val="left" w:pos="504"/>
        </w:tabs>
        <w:ind w:firstLine="709"/>
        <w:jc w:val="both"/>
        <w:rPr>
          <w:b/>
          <w:sz w:val="24"/>
          <w:szCs w:val="24"/>
          <w:lang w:val="uk-UA"/>
        </w:rPr>
      </w:pPr>
      <w:r w:rsidRPr="004707D0">
        <w:rPr>
          <w:b/>
          <w:sz w:val="24"/>
          <w:szCs w:val="24"/>
          <w:lang w:val="uk-UA"/>
        </w:rPr>
        <w:t>4.6. Виконавець має право:</w:t>
      </w:r>
    </w:p>
    <w:p w:rsidR="004707D0" w:rsidRPr="004707D0" w:rsidRDefault="004707D0" w:rsidP="004707D0">
      <w:pPr>
        <w:tabs>
          <w:tab w:val="left" w:pos="504"/>
        </w:tabs>
        <w:jc w:val="both"/>
        <w:rPr>
          <w:sz w:val="24"/>
          <w:szCs w:val="24"/>
          <w:lang w:val="uk-UA"/>
        </w:rPr>
      </w:pPr>
      <w:r w:rsidRPr="004707D0">
        <w:rPr>
          <w:sz w:val="24"/>
          <w:szCs w:val="24"/>
          <w:lang w:val="uk-UA"/>
        </w:rPr>
        <w:t xml:space="preserve">      </w:t>
      </w:r>
      <w:r w:rsidRPr="004707D0">
        <w:rPr>
          <w:sz w:val="24"/>
          <w:szCs w:val="24"/>
          <w:lang w:val="uk-UA"/>
        </w:rPr>
        <w:tab/>
      </w:r>
      <w:r w:rsidRPr="004707D0">
        <w:rPr>
          <w:sz w:val="24"/>
          <w:szCs w:val="24"/>
          <w:lang w:val="uk-UA"/>
        </w:rPr>
        <w:tab/>
        <w:t>4.6.1. Своєчасно та в повному обсязі отримувати плату за надані послуги.</w:t>
      </w:r>
    </w:p>
    <w:p w:rsidR="004707D0" w:rsidRPr="004707D0" w:rsidRDefault="004707D0" w:rsidP="004707D0">
      <w:pPr>
        <w:jc w:val="center"/>
        <w:rPr>
          <w:b/>
          <w:sz w:val="24"/>
          <w:szCs w:val="24"/>
          <w:lang w:val="uk-UA"/>
        </w:rPr>
      </w:pPr>
      <w:r w:rsidRPr="004707D0">
        <w:rPr>
          <w:b/>
          <w:sz w:val="24"/>
          <w:szCs w:val="24"/>
          <w:lang w:val="uk-UA"/>
        </w:rPr>
        <w:t>5. Відповідальність сторін.</w:t>
      </w:r>
    </w:p>
    <w:p w:rsidR="004707D0" w:rsidRPr="004707D0" w:rsidRDefault="004707D0" w:rsidP="004707D0">
      <w:pPr>
        <w:ind w:firstLine="284"/>
        <w:jc w:val="both"/>
        <w:rPr>
          <w:sz w:val="24"/>
          <w:szCs w:val="24"/>
          <w:lang w:val="uk-UA"/>
        </w:rPr>
      </w:pPr>
      <w:r w:rsidRPr="004707D0">
        <w:rPr>
          <w:sz w:val="24"/>
          <w:szCs w:val="24"/>
          <w:lang w:val="uk-UA"/>
        </w:rPr>
        <w:t xml:space="preserve">       5.1. За невиконання або неналежне виконання обов’язків за цим договором Сторони несуть відповідальність згідно з чинним законодавством України.</w:t>
      </w:r>
    </w:p>
    <w:p w:rsidR="004707D0" w:rsidRPr="004707D0" w:rsidRDefault="004707D0" w:rsidP="004707D0">
      <w:pPr>
        <w:ind w:firstLine="284"/>
        <w:jc w:val="both"/>
        <w:rPr>
          <w:sz w:val="24"/>
          <w:szCs w:val="24"/>
          <w:lang w:val="uk-UA"/>
        </w:rPr>
      </w:pPr>
      <w:r w:rsidRPr="004707D0">
        <w:rPr>
          <w:sz w:val="24"/>
          <w:szCs w:val="24"/>
          <w:lang w:val="uk-UA"/>
        </w:rPr>
        <w:t xml:space="preserve">       5.2. Виконавець несе відповідальність за дотримання правил техніки безпеки при наданні послуг, за якість наданих послуг, відповідність нормативним документам, а також за своєчасність надання послуг за Договором. </w:t>
      </w:r>
    </w:p>
    <w:p w:rsidR="004707D0" w:rsidRPr="004707D0" w:rsidRDefault="004707D0" w:rsidP="004707D0">
      <w:pPr>
        <w:ind w:firstLine="284"/>
        <w:jc w:val="both"/>
        <w:rPr>
          <w:sz w:val="24"/>
          <w:szCs w:val="24"/>
          <w:lang w:val="uk-UA"/>
        </w:rPr>
      </w:pPr>
      <w:r w:rsidRPr="004707D0">
        <w:rPr>
          <w:sz w:val="24"/>
          <w:szCs w:val="24"/>
          <w:lang w:val="uk-UA"/>
        </w:rPr>
        <w:t xml:space="preserve">       5.3. У разі невиконання Виконавцем зобов’язань за Договором щодо якості наданих послуг, Замовник має право на відшкодування завданих збитків у повному обсязі.</w:t>
      </w:r>
    </w:p>
    <w:p w:rsidR="004707D0" w:rsidRPr="004707D0" w:rsidRDefault="004707D0" w:rsidP="004707D0">
      <w:pPr>
        <w:jc w:val="center"/>
        <w:rPr>
          <w:b/>
          <w:sz w:val="24"/>
          <w:szCs w:val="24"/>
          <w:lang w:val="uk-UA"/>
        </w:rPr>
      </w:pPr>
      <w:r w:rsidRPr="004707D0">
        <w:rPr>
          <w:b/>
          <w:sz w:val="24"/>
          <w:szCs w:val="24"/>
          <w:lang w:val="uk-UA"/>
        </w:rPr>
        <w:t>6. Форс-мажор</w:t>
      </w:r>
    </w:p>
    <w:p w:rsidR="004707D0" w:rsidRPr="004707D0" w:rsidRDefault="004707D0" w:rsidP="004707D0">
      <w:pPr>
        <w:tabs>
          <w:tab w:val="left" w:pos="1339"/>
        </w:tabs>
        <w:ind w:firstLine="715"/>
        <w:jc w:val="both"/>
        <w:rPr>
          <w:sz w:val="24"/>
          <w:szCs w:val="24"/>
          <w:lang w:val="uk-UA"/>
        </w:rPr>
      </w:pPr>
      <w:r w:rsidRPr="004707D0">
        <w:rPr>
          <w:sz w:val="24"/>
          <w:szCs w:val="24"/>
          <w:lang w:val="uk-UA"/>
        </w:rPr>
        <w:t>6.1. При виникненні форс-мажорних обставин Сторона зобов’язана у письмовій формі негайно проінформувати іншу Сторону про наявність таких обставин, що перешкоджають виникненню цього Договору.</w:t>
      </w:r>
    </w:p>
    <w:p w:rsidR="004707D0" w:rsidRPr="004707D0" w:rsidRDefault="004707D0" w:rsidP="004707D0">
      <w:pPr>
        <w:tabs>
          <w:tab w:val="left" w:pos="1238"/>
        </w:tabs>
        <w:ind w:firstLine="715"/>
        <w:jc w:val="both"/>
        <w:rPr>
          <w:sz w:val="24"/>
          <w:szCs w:val="24"/>
          <w:lang w:val="uk-UA"/>
        </w:rPr>
      </w:pPr>
      <w:r w:rsidRPr="004707D0">
        <w:rPr>
          <w:sz w:val="24"/>
          <w:szCs w:val="24"/>
          <w:lang w:val="uk-UA"/>
        </w:rPr>
        <w:t xml:space="preserve">6.2. Форс-мажорних обставини – це обставини, що виникли внаслідок подій екстраординарного характеру, які не могли бути передбачені та яким Сторони не могли </w:t>
      </w:r>
      <w:r w:rsidRPr="004707D0">
        <w:rPr>
          <w:sz w:val="24"/>
          <w:szCs w:val="24"/>
          <w:lang w:val="uk-UA"/>
        </w:rPr>
        <w:lastRenderedPageBreak/>
        <w:t>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безладдя, заколоти, затримки авіарейсів за умов, що ці обставини впливають на виконання Договірних зобов’язань та у їх виникнення відсутня вина Сторін, якій такі обставини перешкодили виконанню свого обов’язку за цим Договором.</w:t>
      </w:r>
    </w:p>
    <w:p w:rsidR="004707D0" w:rsidRPr="004707D0" w:rsidRDefault="004707D0" w:rsidP="004707D0">
      <w:pPr>
        <w:widowControl/>
        <w:numPr>
          <w:ilvl w:val="0"/>
          <w:numId w:val="38"/>
        </w:numPr>
        <w:tabs>
          <w:tab w:val="left" w:pos="709"/>
        </w:tabs>
        <w:adjustRightInd w:val="0"/>
        <w:ind w:firstLine="715"/>
        <w:jc w:val="both"/>
        <w:rPr>
          <w:sz w:val="24"/>
          <w:szCs w:val="24"/>
          <w:lang w:val="uk-UA"/>
        </w:rPr>
      </w:pPr>
      <w:r w:rsidRPr="004707D0">
        <w:rPr>
          <w:sz w:val="24"/>
          <w:szCs w:val="24"/>
          <w:lang w:val="uk-UA"/>
        </w:rPr>
        <w:t>Якщо повідомлення про форс-мажорні обставини відсутнє, Сторони втрачають право посилатися в разі невиконання своїх зобов’язань за цим договором, на форс-мажорні обставини.</w:t>
      </w:r>
    </w:p>
    <w:p w:rsidR="004707D0" w:rsidRPr="004707D0" w:rsidRDefault="004707D0" w:rsidP="004707D0">
      <w:pPr>
        <w:widowControl/>
        <w:numPr>
          <w:ilvl w:val="0"/>
          <w:numId w:val="38"/>
        </w:numPr>
        <w:tabs>
          <w:tab w:val="left" w:pos="1358"/>
        </w:tabs>
        <w:adjustRightInd w:val="0"/>
        <w:ind w:firstLine="715"/>
        <w:jc w:val="both"/>
        <w:rPr>
          <w:sz w:val="24"/>
          <w:szCs w:val="24"/>
          <w:lang w:val="uk-UA"/>
        </w:rPr>
      </w:pPr>
      <w:r w:rsidRPr="004707D0">
        <w:rPr>
          <w:sz w:val="24"/>
          <w:szCs w:val="24"/>
          <w:lang w:val="uk-UA"/>
        </w:rPr>
        <w:t>Термін виконання стороною зобов’язань за цим договором відтерміновується відповідно до часу, на протязі якого діяли такі обставини та їх наслідки.</w:t>
      </w:r>
    </w:p>
    <w:p w:rsidR="004707D0" w:rsidRPr="004707D0" w:rsidRDefault="004707D0" w:rsidP="004707D0">
      <w:pPr>
        <w:tabs>
          <w:tab w:val="left" w:pos="3115"/>
        </w:tabs>
        <w:jc w:val="center"/>
        <w:rPr>
          <w:b/>
          <w:sz w:val="24"/>
          <w:szCs w:val="24"/>
          <w:lang w:val="uk-UA"/>
        </w:rPr>
      </w:pPr>
      <w:r w:rsidRPr="004707D0">
        <w:rPr>
          <w:b/>
          <w:sz w:val="24"/>
          <w:szCs w:val="24"/>
          <w:lang w:val="uk-UA"/>
        </w:rPr>
        <w:t>7. Вирішення спорів.</w:t>
      </w:r>
    </w:p>
    <w:p w:rsidR="004707D0" w:rsidRPr="004707D0" w:rsidRDefault="004707D0" w:rsidP="004707D0">
      <w:pPr>
        <w:ind w:firstLine="720"/>
        <w:jc w:val="both"/>
        <w:rPr>
          <w:sz w:val="24"/>
          <w:szCs w:val="24"/>
          <w:lang w:val="uk-UA"/>
        </w:rPr>
      </w:pPr>
      <w:r w:rsidRPr="004707D0">
        <w:rPr>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4707D0" w:rsidRPr="004707D0" w:rsidRDefault="004707D0" w:rsidP="004707D0">
      <w:pPr>
        <w:ind w:firstLine="720"/>
        <w:jc w:val="both"/>
        <w:rPr>
          <w:b/>
          <w:sz w:val="24"/>
          <w:szCs w:val="24"/>
          <w:lang w:val="uk-UA"/>
        </w:rPr>
      </w:pPr>
      <w:r w:rsidRPr="004707D0">
        <w:rPr>
          <w:sz w:val="24"/>
          <w:szCs w:val="24"/>
          <w:lang w:val="uk-UA"/>
        </w:rPr>
        <w:t>7.2. У разі недосягнення Сторонами згоди спори (розбіжності) вирішуються у судовому порядку.</w:t>
      </w:r>
      <w:r w:rsidRPr="004707D0">
        <w:rPr>
          <w:b/>
          <w:sz w:val="24"/>
          <w:szCs w:val="24"/>
          <w:lang w:val="uk-UA"/>
        </w:rPr>
        <w:t xml:space="preserve"> </w:t>
      </w:r>
    </w:p>
    <w:p w:rsidR="004707D0" w:rsidRPr="004707D0" w:rsidRDefault="004707D0" w:rsidP="004707D0">
      <w:pPr>
        <w:jc w:val="center"/>
        <w:rPr>
          <w:b/>
          <w:sz w:val="24"/>
          <w:szCs w:val="24"/>
          <w:lang w:val="uk-UA"/>
        </w:rPr>
      </w:pPr>
      <w:r w:rsidRPr="004707D0">
        <w:rPr>
          <w:b/>
          <w:sz w:val="24"/>
          <w:szCs w:val="24"/>
          <w:lang w:val="uk-UA"/>
        </w:rPr>
        <w:t>8. Термін дії Договору.</w:t>
      </w:r>
    </w:p>
    <w:p w:rsidR="004707D0" w:rsidRPr="004707D0" w:rsidRDefault="004707D0" w:rsidP="004707D0">
      <w:pPr>
        <w:tabs>
          <w:tab w:val="left" w:pos="0"/>
        </w:tabs>
        <w:spacing w:after="200" w:line="240" w:lineRule="atLeast"/>
        <w:ind w:firstLine="709"/>
        <w:contextualSpacing/>
        <w:jc w:val="both"/>
        <w:rPr>
          <w:sz w:val="24"/>
          <w:szCs w:val="24"/>
          <w:lang w:val="uk-UA"/>
        </w:rPr>
      </w:pPr>
      <w:r w:rsidRPr="004707D0">
        <w:rPr>
          <w:sz w:val="24"/>
          <w:szCs w:val="24"/>
          <w:lang w:val="uk-UA"/>
        </w:rPr>
        <w:t>8.1. Цей Договір набирає чинності з момент</w:t>
      </w:r>
      <w:r w:rsidR="00AC53CF">
        <w:rPr>
          <w:sz w:val="24"/>
          <w:szCs w:val="24"/>
          <w:lang w:val="uk-UA"/>
        </w:rPr>
        <w:t>у підписання і діє до 31.12.2023</w:t>
      </w:r>
      <w:r w:rsidRPr="004707D0">
        <w:rPr>
          <w:sz w:val="24"/>
          <w:szCs w:val="24"/>
          <w:lang w:val="uk-UA"/>
        </w:rPr>
        <w:t xml:space="preserve"> року.</w:t>
      </w:r>
    </w:p>
    <w:p w:rsidR="004707D0" w:rsidRPr="004707D0" w:rsidRDefault="004707D0" w:rsidP="004707D0">
      <w:pPr>
        <w:tabs>
          <w:tab w:val="left" w:pos="0"/>
        </w:tabs>
        <w:spacing w:after="200" w:line="240" w:lineRule="atLeast"/>
        <w:ind w:firstLine="709"/>
        <w:contextualSpacing/>
        <w:jc w:val="both"/>
        <w:rPr>
          <w:b/>
          <w:sz w:val="24"/>
          <w:szCs w:val="24"/>
          <w:lang w:val="uk-UA" w:eastAsia="zh-CN"/>
        </w:rPr>
      </w:pPr>
      <w:r w:rsidRPr="004707D0">
        <w:rPr>
          <w:sz w:val="24"/>
          <w:szCs w:val="24"/>
          <w:lang w:val="uk-UA"/>
        </w:rPr>
        <w:t>8.2. Розірвання договору або закінчення його дії не є підставою для несплати штрафних санкцій по договору.</w:t>
      </w:r>
      <w:r w:rsidRPr="004707D0">
        <w:rPr>
          <w:b/>
          <w:sz w:val="24"/>
          <w:szCs w:val="24"/>
          <w:lang w:val="uk-UA" w:eastAsia="zh-CN"/>
        </w:rPr>
        <w:t xml:space="preserve"> </w:t>
      </w:r>
    </w:p>
    <w:p w:rsidR="004707D0" w:rsidRPr="004707D0" w:rsidRDefault="004707D0" w:rsidP="004707D0">
      <w:pPr>
        <w:jc w:val="center"/>
        <w:rPr>
          <w:b/>
          <w:sz w:val="24"/>
          <w:szCs w:val="24"/>
          <w:lang w:val="uk-UA" w:eastAsia="ru-RU"/>
        </w:rPr>
      </w:pPr>
      <w:r w:rsidRPr="004707D0">
        <w:rPr>
          <w:b/>
          <w:sz w:val="24"/>
          <w:szCs w:val="24"/>
          <w:lang w:val="uk-UA" w:eastAsia="ru-RU"/>
        </w:rPr>
        <w:t xml:space="preserve">9. </w:t>
      </w:r>
      <w:r w:rsidRPr="004707D0">
        <w:rPr>
          <w:b/>
          <w:bCs/>
          <w:color w:val="000000"/>
          <w:sz w:val="24"/>
          <w:szCs w:val="24"/>
          <w:lang w:val="uk-UA"/>
        </w:rPr>
        <w:t>Порядок зміни умов договору та інші умови</w:t>
      </w:r>
    </w:p>
    <w:p w:rsidR="004707D0" w:rsidRPr="004707D0" w:rsidRDefault="004707D0" w:rsidP="004707D0">
      <w:pPr>
        <w:shd w:val="clear" w:color="auto" w:fill="FFFFFF"/>
        <w:adjustRightInd w:val="0"/>
        <w:ind w:firstLine="708"/>
        <w:jc w:val="both"/>
        <w:rPr>
          <w:color w:val="000000"/>
          <w:sz w:val="24"/>
          <w:szCs w:val="24"/>
          <w:lang w:val="uk-UA"/>
        </w:rPr>
      </w:pPr>
      <w:r w:rsidRPr="004707D0">
        <w:rPr>
          <w:color w:val="000000"/>
          <w:sz w:val="24"/>
          <w:szCs w:val="24"/>
          <w:lang w:val="uk-UA"/>
        </w:rPr>
        <w:t>9.1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Законом України «Про публічні закупівлі», а саме:</w:t>
      </w:r>
    </w:p>
    <w:p w:rsidR="004707D0" w:rsidRPr="004707D0" w:rsidRDefault="004707D0" w:rsidP="004707D0">
      <w:pPr>
        <w:shd w:val="clear" w:color="auto" w:fill="FFFFFF"/>
        <w:adjustRightInd w:val="0"/>
        <w:ind w:firstLine="708"/>
        <w:jc w:val="both"/>
        <w:rPr>
          <w:color w:val="000000"/>
          <w:sz w:val="24"/>
          <w:szCs w:val="24"/>
          <w:lang w:val="uk-UA"/>
        </w:rPr>
      </w:pPr>
      <w:r w:rsidRPr="004707D0">
        <w:rPr>
          <w:color w:val="000000"/>
          <w:sz w:val="24"/>
          <w:szCs w:val="24"/>
          <w:lang w:val="uk-UA"/>
        </w:rPr>
        <w:t>9.1.1 зменшення обсягів закупівлі, зокрема з урахуванням фактичного обсягу видатків замовника;</w:t>
      </w:r>
    </w:p>
    <w:p w:rsidR="004707D0" w:rsidRPr="004707D0" w:rsidRDefault="00BD4EEB" w:rsidP="004707D0">
      <w:pPr>
        <w:shd w:val="clear" w:color="auto" w:fill="FFFFFF"/>
        <w:adjustRightInd w:val="0"/>
        <w:ind w:firstLine="708"/>
        <w:jc w:val="both"/>
        <w:rPr>
          <w:color w:val="000000"/>
          <w:sz w:val="24"/>
          <w:szCs w:val="24"/>
          <w:lang w:val="uk-UA"/>
        </w:rPr>
      </w:pPr>
      <w:bookmarkStart w:id="1" w:name="n1770"/>
      <w:bookmarkStart w:id="2" w:name="n2101"/>
      <w:bookmarkStart w:id="3" w:name="n1771"/>
      <w:bookmarkEnd w:id="1"/>
      <w:bookmarkEnd w:id="2"/>
      <w:bookmarkEnd w:id="3"/>
      <w:r>
        <w:rPr>
          <w:color w:val="000000"/>
          <w:sz w:val="24"/>
          <w:szCs w:val="24"/>
          <w:lang w:val="uk-UA"/>
        </w:rPr>
        <w:t>9.1.2</w:t>
      </w:r>
      <w:r w:rsidR="004707D0" w:rsidRPr="004707D0">
        <w:rPr>
          <w:color w:val="000000"/>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707D0" w:rsidRPr="004707D0" w:rsidRDefault="00BD4EEB" w:rsidP="004707D0">
      <w:pPr>
        <w:shd w:val="clear" w:color="auto" w:fill="FFFFFF"/>
        <w:adjustRightInd w:val="0"/>
        <w:ind w:firstLine="708"/>
        <w:jc w:val="both"/>
        <w:rPr>
          <w:color w:val="000000"/>
          <w:sz w:val="24"/>
          <w:szCs w:val="24"/>
          <w:lang w:val="uk-UA"/>
        </w:rPr>
      </w:pPr>
      <w:bookmarkStart w:id="4" w:name="n1772"/>
      <w:bookmarkEnd w:id="4"/>
      <w:r>
        <w:rPr>
          <w:color w:val="000000"/>
          <w:sz w:val="24"/>
          <w:szCs w:val="24"/>
          <w:lang w:val="uk-UA"/>
        </w:rPr>
        <w:t>9.1.3</w:t>
      </w:r>
      <w:r w:rsidR="004707D0" w:rsidRPr="004707D0">
        <w:rPr>
          <w:color w:val="000000"/>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7D0" w:rsidRPr="004707D0" w:rsidRDefault="00BD4EEB" w:rsidP="004707D0">
      <w:pPr>
        <w:shd w:val="clear" w:color="auto" w:fill="FFFFFF"/>
        <w:adjustRightInd w:val="0"/>
        <w:ind w:firstLine="708"/>
        <w:jc w:val="both"/>
        <w:rPr>
          <w:color w:val="000000"/>
          <w:sz w:val="24"/>
          <w:szCs w:val="24"/>
          <w:lang w:val="uk-UA"/>
        </w:rPr>
      </w:pPr>
      <w:bookmarkStart w:id="5" w:name="n1773"/>
      <w:bookmarkEnd w:id="5"/>
      <w:r>
        <w:rPr>
          <w:color w:val="000000"/>
          <w:sz w:val="24"/>
          <w:szCs w:val="24"/>
          <w:lang w:val="uk-UA"/>
        </w:rPr>
        <w:t>9.1.4</w:t>
      </w:r>
      <w:r w:rsidR="004707D0" w:rsidRPr="004707D0">
        <w:rPr>
          <w:color w:val="000000"/>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707D0" w:rsidRPr="004707D0" w:rsidRDefault="00BD4EEB" w:rsidP="004707D0">
      <w:pPr>
        <w:shd w:val="clear" w:color="auto" w:fill="FFFFFF"/>
        <w:adjustRightInd w:val="0"/>
        <w:ind w:firstLine="708"/>
        <w:jc w:val="both"/>
        <w:rPr>
          <w:color w:val="000000"/>
          <w:sz w:val="24"/>
          <w:szCs w:val="24"/>
          <w:lang w:val="uk-UA"/>
        </w:rPr>
      </w:pPr>
      <w:bookmarkStart w:id="6" w:name="n1774"/>
      <w:bookmarkStart w:id="7" w:name="n1776"/>
      <w:bookmarkEnd w:id="6"/>
      <w:bookmarkEnd w:id="7"/>
      <w:r>
        <w:rPr>
          <w:color w:val="000000"/>
          <w:sz w:val="24"/>
          <w:szCs w:val="24"/>
          <w:lang w:val="uk-UA"/>
        </w:rPr>
        <w:t>9.1.5</w:t>
      </w:r>
      <w:r w:rsidR="004707D0" w:rsidRPr="004707D0">
        <w:rPr>
          <w:color w:val="000000"/>
          <w:sz w:val="24"/>
          <w:szCs w:val="24"/>
          <w:lang w:val="uk-UA"/>
        </w:rPr>
        <w:t xml:space="preserve"> зміни умов у зв’язку із застосуванням положень </w:t>
      </w:r>
      <w:r w:rsidR="004707D0" w:rsidRPr="006C7EA4">
        <w:rPr>
          <w:sz w:val="24"/>
          <w:szCs w:val="24"/>
          <w:lang w:val="uk-UA"/>
        </w:rPr>
        <w:t>частини шостої</w:t>
      </w:r>
      <w:r w:rsidR="004707D0" w:rsidRPr="004707D0">
        <w:rPr>
          <w:color w:val="000000"/>
          <w:sz w:val="24"/>
          <w:szCs w:val="24"/>
          <w:lang w:val="uk-UA"/>
        </w:rPr>
        <w:t xml:space="preserve"> статті 41 Закону.</w:t>
      </w:r>
    </w:p>
    <w:p w:rsidR="004707D0" w:rsidRPr="004707D0" w:rsidRDefault="004707D0" w:rsidP="004707D0">
      <w:pPr>
        <w:shd w:val="clear" w:color="auto" w:fill="FFFFFF"/>
        <w:adjustRightInd w:val="0"/>
        <w:ind w:firstLine="708"/>
        <w:jc w:val="both"/>
        <w:rPr>
          <w:color w:val="000000"/>
          <w:sz w:val="24"/>
          <w:szCs w:val="24"/>
          <w:lang w:val="uk-UA"/>
        </w:rPr>
      </w:pPr>
      <w:r w:rsidRPr="004707D0">
        <w:rPr>
          <w:color w:val="000000"/>
          <w:sz w:val="24"/>
          <w:szCs w:val="24"/>
          <w:lang w:val="uk-UA"/>
        </w:rPr>
        <w:t>9.2. Даний Договір складений у двох оригінальних примірниках українською мовою, по одному для кожної із Сторін, які мають однакову юридичну силу.</w:t>
      </w:r>
    </w:p>
    <w:p w:rsidR="004707D0" w:rsidRPr="004707D0" w:rsidRDefault="004707D0" w:rsidP="004707D0">
      <w:pPr>
        <w:shd w:val="clear" w:color="auto" w:fill="FFFFFF"/>
        <w:adjustRightInd w:val="0"/>
        <w:ind w:firstLine="708"/>
        <w:jc w:val="both"/>
        <w:rPr>
          <w:color w:val="000000"/>
          <w:sz w:val="24"/>
          <w:szCs w:val="24"/>
          <w:lang w:val="uk-UA"/>
        </w:rPr>
      </w:pPr>
      <w:r w:rsidRPr="004707D0">
        <w:rPr>
          <w:color w:val="000000"/>
          <w:sz w:val="24"/>
          <w:szCs w:val="24"/>
          <w:lang w:val="uk-UA"/>
        </w:rPr>
        <w:t>9.3.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4707D0" w:rsidRPr="004707D0" w:rsidRDefault="004707D0" w:rsidP="004707D0">
      <w:pPr>
        <w:shd w:val="clear" w:color="auto" w:fill="FFFFFF"/>
        <w:adjustRightInd w:val="0"/>
        <w:ind w:firstLine="708"/>
        <w:jc w:val="both"/>
        <w:rPr>
          <w:color w:val="000000"/>
          <w:sz w:val="24"/>
          <w:szCs w:val="24"/>
          <w:lang w:val="uk-UA"/>
        </w:rPr>
      </w:pPr>
      <w:r w:rsidRPr="004707D0">
        <w:rPr>
          <w:color w:val="000000"/>
          <w:sz w:val="24"/>
          <w:szCs w:val="24"/>
          <w:lang w:val="uk-UA"/>
        </w:rPr>
        <w:t>9.4.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4707D0" w:rsidRPr="004707D0" w:rsidRDefault="004707D0" w:rsidP="004707D0">
      <w:pPr>
        <w:shd w:val="clear" w:color="auto" w:fill="FFFFFF"/>
        <w:adjustRightInd w:val="0"/>
        <w:ind w:left="360"/>
        <w:jc w:val="center"/>
        <w:rPr>
          <w:b/>
          <w:color w:val="000000"/>
          <w:sz w:val="24"/>
          <w:szCs w:val="24"/>
          <w:lang w:val="uk-UA"/>
        </w:rPr>
      </w:pPr>
      <w:r w:rsidRPr="004707D0">
        <w:rPr>
          <w:b/>
          <w:color w:val="000000"/>
          <w:sz w:val="24"/>
          <w:szCs w:val="24"/>
          <w:lang w:val="uk-UA"/>
        </w:rPr>
        <w:t>10.Прикінцеві положення</w:t>
      </w:r>
    </w:p>
    <w:p w:rsidR="004707D0" w:rsidRPr="004707D0" w:rsidRDefault="004707D0" w:rsidP="004707D0">
      <w:pPr>
        <w:shd w:val="clear" w:color="auto" w:fill="FFFFFF"/>
        <w:adjustRightInd w:val="0"/>
        <w:ind w:firstLine="708"/>
        <w:jc w:val="both"/>
        <w:rPr>
          <w:sz w:val="24"/>
          <w:szCs w:val="24"/>
          <w:lang w:val="uk-UA"/>
        </w:rPr>
      </w:pPr>
      <w:r w:rsidRPr="004707D0">
        <w:rPr>
          <w:color w:val="000000"/>
          <w:sz w:val="24"/>
          <w:szCs w:val="24"/>
          <w:lang w:val="uk-UA"/>
        </w:rPr>
        <w:t xml:space="preserve">10.1. </w:t>
      </w:r>
      <w:r w:rsidRPr="004707D0">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w:t>
      </w:r>
      <w:r w:rsidRPr="004707D0">
        <w:rPr>
          <w:sz w:val="24"/>
          <w:szCs w:val="24"/>
          <w:lang w:val="uk-UA"/>
        </w:rPr>
        <w:lastRenderedPageBreak/>
        <w:t>дані передаються.</w:t>
      </w:r>
    </w:p>
    <w:p w:rsidR="004707D0" w:rsidRPr="004707D0" w:rsidRDefault="004707D0" w:rsidP="004707D0">
      <w:pPr>
        <w:shd w:val="clear" w:color="auto" w:fill="FFFFFF"/>
        <w:adjustRightInd w:val="0"/>
        <w:ind w:left="360"/>
        <w:jc w:val="center"/>
        <w:rPr>
          <w:b/>
          <w:color w:val="000000"/>
          <w:sz w:val="24"/>
          <w:szCs w:val="24"/>
          <w:lang w:val="uk-UA"/>
        </w:rPr>
      </w:pPr>
      <w:r w:rsidRPr="004707D0">
        <w:rPr>
          <w:b/>
          <w:color w:val="000000"/>
          <w:sz w:val="24"/>
          <w:szCs w:val="24"/>
          <w:lang w:val="uk-UA"/>
        </w:rPr>
        <w:t>11.Місцезнаходження та реквізити Сторін</w:t>
      </w:r>
    </w:p>
    <w:tbl>
      <w:tblPr>
        <w:tblW w:w="9982" w:type="dxa"/>
        <w:tblInd w:w="108" w:type="dxa"/>
        <w:tblLook w:val="04A0" w:firstRow="1" w:lastRow="0" w:firstColumn="1" w:lastColumn="0" w:noHBand="0" w:noVBand="1"/>
      </w:tblPr>
      <w:tblGrid>
        <w:gridCol w:w="4820"/>
        <w:gridCol w:w="5162"/>
      </w:tblGrid>
      <w:tr w:rsidR="004707D0" w:rsidRPr="004707D0" w:rsidTr="004707D0">
        <w:trPr>
          <w:trHeight w:val="3863"/>
        </w:trPr>
        <w:tc>
          <w:tcPr>
            <w:tcW w:w="4820" w:type="dxa"/>
          </w:tcPr>
          <w:p w:rsidR="00BB58A5" w:rsidRDefault="00BB58A5" w:rsidP="00BB58A5">
            <w:pPr>
              <w:rPr>
                <w:b/>
                <w:sz w:val="24"/>
                <w:szCs w:val="24"/>
                <w:lang w:val="uk-UA"/>
              </w:rPr>
            </w:pPr>
            <w:r>
              <w:rPr>
                <w:b/>
                <w:sz w:val="24"/>
                <w:szCs w:val="24"/>
                <w:lang w:val="uk-UA"/>
              </w:rPr>
              <w:t xml:space="preserve">                    </w:t>
            </w:r>
            <w:r w:rsidRPr="004707D0">
              <w:rPr>
                <w:b/>
                <w:sz w:val="24"/>
                <w:szCs w:val="24"/>
                <w:lang w:val="uk-UA"/>
              </w:rPr>
              <w:t>Замовник</w:t>
            </w:r>
          </w:p>
          <w:p w:rsidR="00BB58A5" w:rsidRPr="00C16CDB" w:rsidRDefault="00BB58A5" w:rsidP="00BB58A5">
            <w:pPr>
              <w:rPr>
                <w:sz w:val="24"/>
                <w:szCs w:val="24"/>
                <w:lang w:val="uk-UA"/>
              </w:rPr>
            </w:pPr>
            <w:r w:rsidRPr="00C16CDB">
              <w:rPr>
                <w:b/>
                <w:sz w:val="24"/>
                <w:szCs w:val="24"/>
                <w:lang w:val="uk-UA"/>
              </w:rPr>
              <w:t>Відділ містобудування, житлово – комунального господарства та благоустрою Тиврівської селищної ради</w:t>
            </w:r>
          </w:p>
          <w:p w:rsidR="00BB58A5" w:rsidRPr="00C16CDB" w:rsidRDefault="00BB58A5" w:rsidP="00BB58A5">
            <w:pPr>
              <w:rPr>
                <w:sz w:val="24"/>
                <w:szCs w:val="24"/>
                <w:lang w:val="uk-UA"/>
              </w:rPr>
            </w:pPr>
            <w:r w:rsidRPr="00C16CDB">
              <w:rPr>
                <w:sz w:val="24"/>
                <w:szCs w:val="24"/>
                <w:lang w:val="uk-UA"/>
              </w:rPr>
              <w:t xml:space="preserve">23300 Вінницька область, </w:t>
            </w:r>
          </w:p>
          <w:p w:rsidR="00BB58A5" w:rsidRPr="00C16CDB" w:rsidRDefault="00BB58A5" w:rsidP="00BB58A5">
            <w:pPr>
              <w:rPr>
                <w:sz w:val="24"/>
                <w:szCs w:val="24"/>
                <w:lang w:val="uk-UA"/>
              </w:rPr>
            </w:pPr>
            <w:r w:rsidRPr="00C16CDB">
              <w:rPr>
                <w:sz w:val="24"/>
                <w:szCs w:val="24"/>
                <w:lang w:val="uk-UA"/>
              </w:rPr>
              <w:t>смт  Тиврів, вул. Тиверська, буд. № 40</w:t>
            </w:r>
          </w:p>
          <w:p w:rsidR="00BB58A5" w:rsidRPr="00C16CDB" w:rsidRDefault="00BB58A5" w:rsidP="00BB58A5">
            <w:pPr>
              <w:rPr>
                <w:sz w:val="24"/>
                <w:szCs w:val="24"/>
                <w:lang w:val="uk-UA"/>
              </w:rPr>
            </w:pPr>
            <w:r w:rsidRPr="00C16CDB">
              <w:rPr>
                <w:sz w:val="24"/>
                <w:szCs w:val="24"/>
                <w:lang w:val="uk-UA"/>
              </w:rPr>
              <w:t>р/р ________________________________</w:t>
            </w:r>
          </w:p>
          <w:p w:rsidR="00BB58A5" w:rsidRPr="00C16CDB" w:rsidRDefault="00BB58A5" w:rsidP="00BB58A5">
            <w:pPr>
              <w:rPr>
                <w:sz w:val="24"/>
                <w:szCs w:val="24"/>
                <w:lang w:val="uk-UA"/>
              </w:rPr>
            </w:pPr>
            <w:r w:rsidRPr="00C16CDB">
              <w:rPr>
                <w:sz w:val="24"/>
                <w:szCs w:val="24"/>
                <w:lang w:val="uk-UA"/>
              </w:rPr>
              <w:t>ЄДРПОУ 44122015</w:t>
            </w:r>
          </w:p>
          <w:p w:rsidR="00BB58A5" w:rsidRPr="00C16CDB" w:rsidRDefault="00BB58A5" w:rsidP="00BB58A5">
            <w:pPr>
              <w:rPr>
                <w:sz w:val="24"/>
                <w:szCs w:val="24"/>
                <w:lang w:val="uk-UA"/>
              </w:rPr>
            </w:pPr>
            <w:r w:rsidRPr="00C16CDB">
              <w:rPr>
                <w:sz w:val="24"/>
                <w:szCs w:val="24"/>
                <w:lang w:val="uk-UA"/>
              </w:rPr>
              <w:t>_______</w:t>
            </w:r>
            <w:r w:rsidRPr="00C16CDB">
              <w:rPr>
                <w:sz w:val="24"/>
                <w:szCs w:val="24"/>
                <w:lang w:val="uk-UA"/>
              </w:rPr>
              <w:softHyphen/>
            </w:r>
            <w:r w:rsidRPr="00C16CDB">
              <w:rPr>
                <w:sz w:val="24"/>
                <w:szCs w:val="24"/>
                <w:lang w:val="uk-UA"/>
              </w:rPr>
              <w:softHyphen/>
            </w:r>
            <w:r w:rsidRPr="00C16CDB">
              <w:rPr>
                <w:sz w:val="24"/>
                <w:szCs w:val="24"/>
                <w:lang w:val="uk-UA"/>
              </w:rPr>
              <w:softHyphen/>
            </w:r>
            <w:r w:rsidRPr="00C16CDB">
              <w:rPr>
                <w:sz w:val="24"/>
                <w:szCs w:val="24"/>
                <w:lang w:val="uk-UA"/>
              </w:rPr>
              <w:softHyphen/>
            </w:r>
            <w:r w:rsidRPr="00C16CDB">
              <w:rPr>
                <w:sz w:val="24"/>
                <w:szCs w:val="24"/>
                <w:lang w:val="uk-UA"/>
              </w:rPr>
              <w:softHyphen/>
              <w:t>________________ Ленніков В.А.</w:t>
            </w:r>
          </w:p>
          <w:p w:rsidR="00BB58A5" w:rsidRPr="00C16CDB" w:rsidRDefault="00BB58A5" w:rsidP="00BB58A5">
            <w:pPr>
              <w:rPr>
                <w:sz w:val="24"/>
                <w:szCs w:val="24"/>
                <w:lang w:val="uk-UA"/>
              </w:rPr>
            </w:pPr>
            <w:r w:rsidRPr="00C16CDB">
              <w:rPr>
                <w:color w:val="000000"/>
                <w:sz w:val="24"/>
                <w:szCs w:val="24"/>
                <w:lang w:val="uk-UA"/>
              </w:rPr>
              <w:t xml:space="preserve">   </w:t>
            </w:r>
            <w:r w:rsidRPr="00C16CDB">
              <w:rPr>
                <w:color w:val="000000"/>
                <w:sz w:val="24"/>
                <w:szCs w:val="24"/>
              </w:rPr>
              <w:t>М.П. «____» _____________202</w:t>
            </w:r>
            <w:r w:rsidRPr="00C16CDB">
              <w:rPr>
                <w:color w:val="000000"/>
                <w:sz w:val="24"/>
                <w:szCs w:val="24"/>
                <w:lang w:val="uk-UA"/>
              </w:rPr>
              <w:t xml:space="preserve">  </w:t>
            </w:r>
            <w:r w:rsidRPr="00C16CDB">
              <w:rPr>
                <w:color w:val="000000"/>
                <w:sz w:val="24"/>
                <w:szCs w:val="24"/>
              </w:rPr>
              <w:t>року</w:t>
            </w:r>
          </w:p>
          <w:p w:rsidR="004707D0" w:rsidRPr="004707D0" w:rsidRDefault="004707D0">
            <w:pPr>
              <w:pStyle w:val="2"/>
              <w:rPr>
                <w:rFonts w:ascii="Times New Roman" w:hAnsi="Times New Roman"/>
                <w:sz w:val="24"/>
                <w:szCs w:val="24"/>
                <w:lang w:val="uk-UA"/>
              </w:rPr>
            </w:pPr>
          </w:p>
        </w:tc>
        <w:tc>
          <w:tcPr>
            <w:tcW w:w="5162" w:type="dxa"/>
          </w:tcPr>
          <w:p w:rsidR="004707D0" w:rsidRPr="004707D0" w:rsidRDefault="004707D0">
            <w:pPr>
              <w:jc w:val="center"/>
              <w:rPr>
                <w:b/>
                <w:sz w:val="24"/>
                <w:szCs w:val="24"/>
                <w:lang w:val="uk-UA"/>
              </w:rPr>
            </w:pPr>
            <w:r w:rsidRPr="004707D0">
              <w:rPr>
                <w:b/>
                <w:sz w:val="24"/>
                <w:szCs w:val="24"/>
                <w:lang w:val="uk-UA"/>
              </w:rPr>
              <w:t>Виконавець</w:t>
            </w:r>
          </w:p>
          <w:p w:rsidR="004707D0" w:rsidRPr="004707D0" w:rsidRDefault="004707D0">
            <w:pPr>
              <w:rPr>
                <w:b/>
                <w:sz w:val="24"/>
                <w:szCs w:val="24"/>
                <w:lang w:val="uk-UA"/>
              </w:rPr>
            </w:pPr>
            <w:r w:rsidRPr="004707D0">
              <w:rPr>
                <w:b/>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p>
          <w:p w:rsidR="004707D0" w:rsidRPr="004707D0" w:rsidRDefault="004707D0">
            <w:pPr>
              <w:rPr>
                <w:sz w:val="24"/>
                <w:szCs w:val="24"/>
                <w:lang w:val="uk-UA"/>
              </w:rPr>
            </w:pPr>
            <w:r w:rsidRPr="004707D0">
              <w:rPr>
                <w:sz w:val="24"/>
                <w:szCs w:val="24"/>
                <w:lang w:val="uk-UA"/>
              </w:rPr>
              <w:t>______________________________________</w:t>
            </w:r>
          </w:p>
          <w:p w:rsidR="004707D0" w:rsidRPr="004707D0" w:rsidRDefault="004707D0">
            <w:pPr>
              <w:rPr>
                <w:sz w:val="24"/>
                <w:szCs w:val="24"/>
                <w:lang w:val="uk-UA"/>
              </w:rPr>
            </w:pPr>
            <w:r w:rsidRPr="004707D0">
              <w:rPr>
                <w:sz w:val="24"/>
                <w:szCs w:val="24"/>
                <w:lang w:val="uk-UA"/>
              </w:rPr>
              <w:t xml:space="preserve">                                   М.П.                                                                              </w:t>
            </w:r>
          </w:p>
          <w:p w:rsidR="004707D0" w:rsidRPr="004707D0" w:rsidRDefault="004707D0">
            <w:pPr>
              <w:rPr>
                <w:sz w:val="24"/>
                <w:szCs w:val="24"/>
                <w:lang w:val="uk-UA"/>
              </w:rPr>
            </w:pPr>
          </w:p>
          <w:p w:rsidR="004707D0" w:rsidRPr="004707D0" w:rsidRDefault="004707D0">
            <w:pPr>
              <w:pStyle w:val="2"/>
              <w:rPr>
                <w:rFonts w:ascii="Times New Roman" w:hAnsi="Times New Roman"/>
                <w:sz w:val="24"/>
                <w:szCs w:val="24"/>
                <w:lang w:val="uk-UA"/>
              </w:rPr>
            </w:pPr>
          </w:p>
        </w:tc>
      </w:tr>
    </w:tbl>
    <w:p w:rsidR="004707D0" w:rsidRPr="004707D0" w:rsidRDefault="004707D0" w:rsidP="004707D0">
      <w:pPr>
        <w:jc w:val="both"/>
        <w:rPr>
          <w:sz w:val="24"/>
          <w:szCs w:val="24"/>
          <w:lang w:val="uk-UA" w:eastAsia="ru-RU"/>
        </w:rPr>
      </w:pPr>
      <w:r w:rsidRPr="004707D0">
        <w:rPr>
          <w:sz w:val="24"/>
          <w:szCs w:val="24"/>
          <w:lang w:val="uk-UA" w:eastAsia="ru-RU"/>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діючих нормативно-правових актів. Невід'ємною частиною договору будуть визначені додатки. Учасник має надати лист-погодження щодо даного пункту.</w:t>
      </w:r>
    </w:p>
    <w:p w:rsidR="00D5164F" w:rsidRPr="00BB58A5" w:rsidRDefault="00D5164F" w:rsidP="004707D0">
      <w:pPr>
        <w:rPr>
          <w:sz w:val="24"/>
          <w:szCs w:val="24"/>
          <w:lang w:val="ru-RU"/>
        </w:rPr>
      </w:pPr>
    </w:p>
    <w:sectPr w:rsidR="00D5164F" w:rsidRPr="00BB58A5" w:rsidSect="00D018DE">
      <w:pgSz w:w="11910" w:h="16840"/>
      <w:pgMar w:top="480" w:right="711" w:bottom="568" w:left="156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3F" w:rsidRDefault="0056413F" w:rsidP="00225022">
      <w:r>
        <w:separator/>
      </w:r>
    </w:p>
  </w:endnote>
  <w:endnote w:type="continuationSeparator" w:id="0">
    <w:p w:rsidR="0056413F" w:rsidRDefault="0056413F" w:rsidP="002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3F" w:rsidRDefault="0056413F" w:rsidP="00225022">
      <w:r>
        <w:separator/>
      </w:r>
    </w:p>
  </w:footnote>
  <w:footnote w:type="continuationSeparator" w:id="0">
    <w:p w:rsidR="0056413F" w:rsidRDefault="0056413F" w:rsidP="00225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D7"/>
    <w:multiLevelType w:val="multilevel"/>
    <w:tmpl w:val="AB7AFB8A"/>
    <w:lvl w:ilvl="0">
      <w:start w:val="14"/>
      <w:numFmt w:val="decimal"/>
      <w:lvlText w:val="%1."/>
      <w:lvlJc w:val="left"/>
      <w:pPr>
        <w:ind w:left="660" w:hanging="660"/>
      </w:pPr>
      <w:rPr>
        <w:rFonts w:hint="default"/>
        <w:i w:val="0"/>
      </w:rPr>
    </w:lvl>
    <w:lvl w:ilvl="1">
      <w:start w:val="5"/>
      <w:numFmt w:val="decimal"/>
      <w:lvlText w:val="%1.%2."/>
      <w:lvlJc w:val="left"/>
      <w:pPr>
        <w:ind w:left="2078" w:hanging="660"/>
      </w:pPr>
      <w:rPr>
        <w:rFonts w:hint="default"/>
        <w:i w:val="0"/>
      </w:rPr>
    </w:lvl>
    <w:lvl w:ilvl="2">
      <w:start w:val="1"/>
      <w:numFmt w:val="decimal"/>
      <w:lvlText w:val="%1.%2.%3."/>
      <w:lvlJc w:val="left"/>
      <w:pPr>
        <w:ind w:left="1146" w:hanging="720"/>
      </w:pPr>
      <w:rPr>
        <w:rFonts w:hint="default"/>
        <w:b/>
        <w:bCs w:val="0"/>
        <w:i w:val="0"/>
      </w:rPr>
    </w:lvl>
    <w:lvl w:ilvl="3">
      <w:start w:val="1"/>
      <w:numFmt w:val="decimal"/>
      <w:lvlText w:val="%1.%2.%3.%4."/>
      <w:lvlJc w:val="left"/>
      <w:pPr>
        <w:ind w:left="4974" w:hanging="72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170" w:hanging="108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366" w:hanging="1440"/>
      </w:pPr>
      <w:rPr>
        <w:rFonts w:hint="default"/>
        <w:i w:val="0"/>
      </w:rPr>
    </w:lvl>
    <w:lvl w:ilvl="8">
      <w:start w:val="1"/>
      <w:numFmt w:val="decimal"/>
      <w:lvlText w:val="%1.%2.%3.%4.%5.%6.%7.%8.%9."/>
      <w:lvlJc w:val="left"/>
      <w:pPr>
        <w:ind w:left="13144" w:hanging="1800"/>
      </w:pPr>
      <w:rPr>
        <w:rFonts w:hint="default"/>
        <w:i w:val="0"/>
      </w:rPr>
    </w:lvl>
  </w:abstractNum>
  <w:abstractNum w:abstractNumId="1" w15:restartNumberingAfterBreak="0">
    <w:nsid w:val="0F7B279E"/>
    <w:multiLevelType w:val="multilevel"/>
    <w:tmpl w:val="31342148"/>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1571" w:hanging="720"/>
      </w:pPr>
      <w:rPr>
        <w:rFonts w:hint="default"/>
        <w:b/>
        <w:bCs/>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17C34728"/>
    <w:multiLevelType w:val="multilevel"/>
    <w:tmpl w:val="FBB6123C"/>
    <w:lvl w:ilvl="0">
      <w:start w:val="13"/>
      <w:numFmt w:val="decimal"/>
      <w:lvlText w:val="%1."/>
      <w:lvlJc w:val="left"/>
      <w:pPr>
        <w:ind w:left="660" w:hanging="660"/>
      </w:pPr>
      <w:rPr>
        <w:rFonts w:hint="default"/>
        <w:i w:val="0"/>
      </w:rPr>
    </w:lvl>
    <w:lvl w:ilvl="1">
      <w:start w:val="5"/>
      <w:numFmt w:val="decimal"/>
      <w:lvlText w:val="%1.%2."/>
      <w:lvlJc w:val="left"/>
      <w:pPr>
        <w:ind w:left="944" w:hanging="6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 w15:restartNumberingAfterBreak="0">
    <w:nsid w:val="17EF52ED"/>
    <w:multiLevelType w:val="singleLevel"/>
    <w:tmpl w:val="AD3C57D6"/>
    <w:lvl w:ilvl="0">
      <w:start w:val="2"/>
      <w:numFmt w:val="decimal"/>
      <w:lvlText w:val="2.%1."/>
      <w:legacy w:legacy="1" w:legacySpace="0" w:legacyIndent="500"/>
      <w:lvlJc w:val="left"/>
      <w:rPr>
        <w:rFonts w:ascii="Times New Roman" w:hAnsi="Times New Roman" w:cs="Times New Roman" w:hint="default"/>
      </w:rPr>
    </w:lvl>
  </w:abstractNum>
  <w:abstractNum w:abstractNumId="4"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D667C9D"/>
    <w:multiLevelType w:val="hybridMultilevel"/>
    <w:tmpl w:val="9B42BF0E"/>
    <w:lvl w:ilvl="0" w:tplc="7436D65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1F427158"/>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8" w15:restartNumberingAfterBreak="0">
    <w:nsid w:val="2F21484C"/>
    <w:multiLevelType w:val="singleLevel"/>
    <w:tmpl w:val="B5865B42"/>
    <w:lvl w:ilvl="0">
      <w:start w:val="3"/>
      <w:numFmt w:val="decimal"/>
      <w:lvlText w:val="6.%1."/>
      <w:legacy w:legacy="1" w:legacySpace="0" w:legacyIndent="643"/>
      <w:lvlJc w:val="left"/>
      <w:rPr>
        <w:rFonts w:ascii="Times New Roman" w:hAnsi="Times New Roman" w:cs="Times New Roman" w:hint="default"/>
      </w:rPr>
    </w:lvl>
  </w:abstractNum>
  <w:abstractNum w:abstractNumId="9"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0" w15:restartNumberingAfterBreak="0">
    <w:nsid w:val="32EF4177"/>
    <w:multiLevelType w:val="hybridMultilevel"/>
    <w:tmpl w:val="7B10B7AC"/>
    <w:lvl w:ilvl="0" w:tplc="CF6855E4">
      <w:start w:val="8"/>
      <w:numFmt w:val="bullet"/>
      <w:lvlText w:val="-"/>
      <w:lvlJc w:val="left"/>
      <w:pPr>
        <w:ind w:left="1270" w:hanging="360"/>
      </w:pPr>
      <w:rPr>
        <w:rFonts w:ascii="Times New Roman" w:eastAsia="Times New Roman" w:hAnsi="Times New Roman" w:cs="Times New Roman"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15:restartNumberingAfterBreak="0">
    <w:nsid w:val="36115951"/>
    <w:multiLevelType w:val="multilevel"/>
    <w:tmpl w:val="74B818A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73D6307"/>
    <w:multiLevelType w:val="hybridMultilevel"/>
    <w:tmpl w:val="D974E666"/>
    <w:lvl w:ilvl="0" w:tplc="4E660D4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F249D4"/>
    <w:multiLevelType w:val="multilevel"/>
    <w:tmpl w:val="DE6C738E"/>
    <w:lvl w:ilvl="0">
      <w:start w:val="9"/>
      <w:numFmt w:val="decimal"/>
      <w:lvlText w:val="%1."/>
      <w:lvlJc w:val="left"/>
      <w:pPr>
        <w:ind w:left="1070" w:hanging="360"/>
      </w:pPr>
      <w:rPr>
        <w:i w:val="0"/>
        <w:sz w:val="20"/>
        <w:szCs w:val="20"/>
      </w:rPr>
    </w:lvl>
    <w:lvl w:ilvl="1">
      <w:start w:val="2"/>
      <w:numFmt w:val="decimal"/>
      <w:isLgl/>
      <w:lvlText w:val="%1.%2."/>
      <w:lvlJc w:val="left"/>
      <w:pPr>
        <w:ind w:left="1380" w:hanging="435"/>
      </w:pPr>
    </w:lvl>
    <w:lvl w:ilvl="2">
      <w:start w:val="1"/>
      <w:numFmt w:val="decimal"/>
      <w:isLgl/>
      <w:lvlText w:val="%1.%2.%3."/>
      <w:lvlJc w:val="left"/>
      <w:pPr>
        <w:ind w:left="1900" w:hanging="720"/>
      </w:pPr>
    </w:lvl>
    <w:lvl w:ilvl="3">
      <w:start w:val="1"/>
      <w:numFmt w:val="decimal"/>
      <w:isLgl/>
      <w:lvlText w:val="%1.%2.%3.%4."/>
      <w:lvlJc w:val="left"/>
      <w:pPr>
        <w:ind w:left="2135" w:hanging="720"/>
      </w:pPr>
    </w:lvl>
    <w:lvl w:ilvl="4">
      <w:start w:val="1"/>
      <w:numFmt w:val="decimal"/>
      <w:isLgl/>
      <w:lvlText w:val="%1.%2.%3.%4.%5."/>
      <w:lvlJc w:val="left"/>
      <w:pPr>
        <w:ind w:left="2730" w:hanging="1080"/>
      </w:pPr>
    </w:lvl>
    <w:lvl w:ilvl="5">
      <w:start w:val="1"/>
      <w:numFmt w:val="decimal"/>
      <w:isLgl/>
      <w:lvlText w:val="%1.%2.%3.%4.%5.%6."/>
      <w:lvlJc w:val="left"/>
      <w:pPr>
        <w:ind w:left="2965" w:hanging="1080"/>
      </w:pPr>
    </w:lvl>
    <w:lvl w:ilvl="6">
      <w:start w:val="1"/>
      <w:numFmt w:val="decimal"/>
      <w:isLgl/>
      <w:lvlText w:val="%1.%2.%3.%4.%5.%6.%7."/>
      <w:lvlJc w:val="left"/>
      <w:pPr>
        <w:ind w:left="3200" w:hanging="1080"/>
      </w:pPr>
    </w:lvl>
    <w:lvl w:ilvl="7">
      <w:start w:val="1"/>
      <w:numFmt w:val="decimal"/>
      <w:isLgl/>
      <w:lvlText w:val="%1.%2.%3.%4.%5.%6.%7.%8."/>
      <w:lvlJc w:val="left"/>
      <w:pPr>
        <w:ind w:left="3795" w:hanging="1440"/>
      </w:pPr>
    </w:lvl>
    <w:lvl w:ilvl="8">
      <w:start w:val="1"/>
      <w:numFmt w:val="decimal"/>
      <w:isLgl/>
      <w:lvlText w:val="%1.%2.%3.%4.%5.%6.%7.%8.%9."/>
      <w:lvlJc w:val="left"/>
      <w:pPr>
        <w:ind w:left="4030" w:hanging="1440"/>
      </w:pPr>
    </w:lvl>
  </w:abstractNum>
  <w:abstractNum w:abstractNumId="14" w15:restartNumberingAfterBreak="0">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5"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9A915A0"/>
    <w:multiLevelType w:val="hybridMultilevel"/>
    <w:tmpl w:val="4D5C180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15:restartNumberingAfterBreak="0">
    <w:nsid w:val="4A0C6A61"/>
    <w:multiLevelType w:val="hybridMultilevel"/>
    <w:tmpl w:val="928A2A82"/>
    <w:lvl w:ilvl="0" w:tplc="471A0FC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0" w15:restartNumberingAfterBreak="0">
    <w:nsid w:val="54B32A35"/>
    <w:multiLevelType w:val="hybridMultilevel"/>
    <w:tmpl w:val="11AE9586"/>
    <w:lvl w:ilvl="0" w:tplc="2F0E94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57DC4B9B"/>
    <w:multiLevelType w:val="multilevel"/>
    <w:tmpl w:val="7986713A"/>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9DF0ADE"/>
    <w:multiLevelType w:val="hybridMultilevel"/>
    <w:tmpl w:val="3D9275BA"/>
    <w:lvl w:ilvl="0" w:tplc="DB6C5B16">
      <w:start w:val="1"/>
      <w:numFmt w:val="decimal"/>
      <w:lvlText w:val="%1)"/>
      <w:lvlJc w:val="left"/>
      <w:pPr>
        <w:ind w:left="436" w:hanging="264"/>
      </w:pPr>
      <w:rPr>
        <w:rFonts w:ascii="Times New Roman" w:eastAsia="Times New Roman" w:hAnsi="Times New Roman" w:cs="Times New Roman" w:hint="default"/>
        <w:w w:val="100"/>
        <w:sz w:val="24"/>
        <w:szCs w:val="24"/>
      </w:rPr>
    </w:lvl>
    <w:lvl w:ilvl="1" w:tplc="BAB8A88C">
      <w:numFmt w:val="bullet"/>
      <w:lvlText w:val="•"/>
      <w:lvlJc w:val="left"/>
      <w:pPr>
        <w:ind w:left="1458" w:hanging="264"/>
      </w:pPr>
      <w:rPr>
        <w:rFonts w:hint="default"/>
      </w:rPr>
    </w:lvl>
    <w:lvl w:ilvl="2" w:tplc="99EED510">
      <w:numFmt w:val="bullet"/>
      <w:lvlText w:val="•"/>
      <w:lvlJc w:val="left"/>
      <w:pPr>
        <w:ind w:left="2476" w:hanging="264"/>
      </w:pPr>
      <w:rPr>
        <w:rFonts w:hint="default"/>
      </w:rPr>
    </w:lvl>
    <w:lvl w:ilvl="3" w:tplc="7C4E4366">
      <w:numFmt w:val="bullet"/>
      <w:lvlText w:val="•"/>
      <w:lvlJc w:val="left"/>
      <w:pPr>
        <w:ind w:left="3495" w:hanging="264"/>
      </w:pPr>
      <w:rPr>
        <w:rFonts w:hint="default"/>
      </w:rPr>
    </w:lvl>
    <w:lvl w:ilvl="4" w:tplc="0CC665E6">
      <w:numFmt w:val="bullet"/>
      <w:lvlText w:val="•"/>
      <w:lvlJc w:val="left"/>
      <w:pPr>
        <w:ind w:left="4513" w:hanging="264"/>
      </w:pPr>
      <w:rPr>
        <w:rFonts w:hint="default"/>
      </w:rPr>
    </w:lvl>
    <w:lvl w:ilvl="5" w:tplc="ADE00FD6">
      <w:numFmt w:val="bullet"/>
      <w:lvlText w:val="•"/>
      <w:lvlJc w:val="left"/>
      <w:pPr>
        <w:ind w:left="5532" w:hanging="264"/>
      </w:pPr>
      <w:rPr>
        <w:rFonts w:hint="default"/>
      </w:rPr>
    </w:lvl>
    <w:lvl w:ilvl="6" w:tplc="08BA2F6E">
      <w:numFmt w:val="bullet"/>
      <w:lvlText w:val="•"/>
      <w:lvlJc w:val="left"/>
      <w:pPr>
        <w:ind w:left="6550" w:hanging="264"/>
      </w:pPr>
      <w:rPr>
        <w:rFonts w:hint="default"/>
      </w:rPr>
    </w:lvl>
    <w:lvl w:ilvl="7" w:tplc="DBC8131C">
      <w:numFmt w:val="bullet"/>
      <w:lvlText w:val="•"/>
      <w:lvlJc w:val="left"/>
      <w:pPr>
        <w:ind w:left="7568" w:hanging="264"/>
      </w:pPr>
      <w:rPr>
        <w:rFonts w:hint="default"/>
      </w:rPr>
    </w:lvl>
    <w:lvl w:ilvl="8" w:tplc="758275CC">
      <w:numFmt w:val="bullet"/>
      <w:lvlText w:val="•"/>
      <w:lvlJc w:val="left"/>
      <w:pPr>
        <w:ind w:left="8587" w:hanging="264"/>
      </w:pPr>
      <w:rPr>
        <w:rFonts w:hint="default"/>
      </w:rPr>
    </w:lvl>
  </w:abstractNum>
  <w:abstractNum w:abstractNumId="23" w15:restartNumberingAfterBreak="0">
    <w:nsid w:val="5B865D5B"/>
    <w:multiLevelType w:val="multilevel"/>
    <w:tmpl w:val="D2BAE8F2"/>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4" w15:restartNumberingAfterBreak="0">
    <w:nsid w:val="61030E50"/>
    <w:multiLevelType w:val="multilevel"/>
    <w:tmpl w:val="9B5E02F8"/>
    <w:lvl w:ilvl="0">
      <w:start w:val="5"/>
      <w:numFmt w:val="decimal"/>
      <w:lvlText w:val="%1."/>
      <w:lvlJc w:val="left"/>
      <w:pPr>
        <w:ind w:left="540" w:hanging="540"/>
      </w:pPr>
      <w:rPr>
        <w:rFonts w:hint="default"/>
      </w:rPr>
    </w:lvl>
    <w:lvl w:ilvl="1">
      <w:start w:val="3"/>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15:restartNumberingAfterBreak="0">
    <w:nsid w:val="62187EBD"/>
    <w:multiLevelType w:val="multilevel"/>
    <w:tmpl w:val="F91A1042"/>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15:restartNumberingAfterBreak="0">
    <w:nsid w:val="641D65A7"/>
    <w:multiLevelType w:val="multilevel"/>
    <w:tmpl w:val="F5149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196311"/>
    <w:multiLevelType w:val="multilevel"/>
    <w:tmpl w:val="30E4F050"/>
    <w:lvl w:ilvl="0">
      <w:start w:val="5"/>
      <w:numFmt w:val="decimal"/>
      <w:lvlText w:val="%1."/>
      <w:lvlJc w:val="left"/>
      <w:pPr>
        <w:ind w:left="540" w:hanging="540"/>
      </w:pPr>
      <w:rPr>
        <w:rFonts w:hint="default"/>
      </w:rPr>
    </w:lvl>
    <w:lvl w:ilvl="1">
      <w:start w:val="4"/>
      <w:numFmt w:val="decimal"/>
      <w:lvlText w:val="%1.%2."/>
      <w:lvlJc w:val="left"/>
      <w:pPr>
        <w:ind w:left="626" w:hanging="540"/>
      </w:pPr>
      <w:rPr>
        <w:rFonts w:hint="default"/>
      </w:rPr>
    </w:lvl>
    <w:lvl w:ilvl="2">
      <w:start w:val="1"/>
      <w:numFmt w:val="decimal"/>
      <w:lvlText w:val="%1.%2.%3."/>
      <w:lvlJc w:val="left"/>
      <w:pPr>
        <w:ind w:left="1288"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8"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9D726E0"/>
    <w:multiLevelType w:val="multilevel"/>
    <w:tmpl w:val="A7F28D5E"/>
    <w:lvl w:ilvl="0">
      <w:start w:val="5"/>
      <w:numFmt w:val="decimal"/>
      <w:lvlText w:val="%1."/>
      <w:lvlJc w:val="left"/>
      <w:pPr>
        <w:ind w:left="360" w:hanging="360"/>
      </w:pPr>
      <w:rPr>
        <w:rFonts w:hint="default"/>
        <w:color w:val="auto"/>
      </w:rPr>
    </w:lvl>
    <w:lvl w:ilvl="1">
      <w:start w:val="4"/>
      <w:numFmt w:val="decimal"/>
      <w:lvlText w:val="%1.%2."/>
      <w:lvlJc w:val="left"/>
      <w:pPr>
        <w:ind w:left="987" w:hanging="360"/>
      </w:pPr>
      <w:rPr>
        <w:rFonts w:hint="default"/>
        <w:color w:val="auto"/>
      </w:rPr>
    </w:lvl>
    <w:lvl w:ilvl="2">
      <w:start w:val="1"/>
      <w:numFmt w:val="decimal"/>
      <w:lvlText w:val="%1.%2.%3."/>
      <w:lvlJc w:val="left"/>
      <w:pPr>
        <w:ind w:left="1974" w:hanging="720"/>
      </w:pPr>
      <w:rPr>
        <w:rFonts w:hint="default"/>
        <w:color w:val="auto"/>
      </w:rPr>
    </w:lvl>
    <w:lvl w:ilvl="3">
      <w:start w:val="1"/>
      <w:numFmt w:val="decimal"/>
      <w:lvlText w:val="%1.%2.%3.%4."/>
      <w:lvlJc w:val="left"/>
      <w:pPr>
        <w:ind w:left="2601" w:hanging="720"/>
      </w:pPr>
      <w:rPr>
        <w:rFonts w:hint="default"/>
        <w:color w:val="auto"/>
      </w:rPr>
    </w:lvl>
    <w:lvl w:ilvl="4">
      <w:start w:val="1"/>
      <w:numFmt w:val="decimal"/>
      <w:lvlText w:val="%1.%2.%3.%4.%5."/>
      <w:lvlJc w:val="left"/>
      <w:pPr>
        <w:ind w:left="3588" w:hanging="1080"/>
      </w:pPr>
      <w:rPr>
        <w:rFonts w:hint="default"/>
        <w:color w:val="auto"/>
      </w:rPr>
    </w:lvl>
    <w:lvl w:ilvl="5">
      <w:start w:val="1"/>
      <w:numFmt w:val="decimal"/>
      <w:lvlText w:val="%1.%2.%3.%4.%5.%6."/>
      <w:lvlJc w:val="left"/>
      <w:pPr>
        <w:ind w:left="4215" w:hanging="1080"/>
      </w:pPr>
      <w:rPr>
        <w:rFonts w:hint="default"/>
        <w:color w:val="auto"/>
      </w:rPr>
    </w:lvl>
    <w:lvl w:ilvl="6">
      <w:start w:val="1"/>
      <w:numFmt w:val="decimal"/>
      <w:lvlText w:val="%1.%2.%3.%4.%5.%6.%7."/>
      <w:lvlJc w:val="left"/>
      <w:pPr>
        <w:ind w:left="5202" w:hanging="1440"/>
      </w:pPr>
      <w:rPr>
        <w:rFonts w:hint="default"/>
        <w:color w:val="auto"/>
      </w:rPr>
    </w:lvl>
    <w:lvl w:ilvl="7">
      <w:start w:val="1"/>
      <w:numFmt w:val="decimal"/>
      <w:lvlText w:val="%1.%2.%3.%4.%5.%6.%7.%8."/>
      <w:lvlJc w:val="left"/>
      <w:pPr>
        <w:ind w:left="5829" w:hanging="1440"/>
      </w:pPr>
      <w:rPr>
        <w:rFonts w:hint="default"/>
        <w:color w:val="auto"/>
      </w:rPr>
    </w:lvl>
    <w:lvl w:ilvl="8">
      <w:start w:val="1"/>
      <w:numFmt w:val="decimal"/>
      <w:lvlText w:val="%1.%2.%3.%4.%5.%6.%7.%8.%9."/>
      <w:lvlJc w:val="left"/>
      <w:pPr>
        <w:ind w:left="6816" w:hanging="1800"/>
      </w:pPr>
      <w:rPr>
        <w:rFonts w:hint="default"/>
        <w:color w:val="auto"/>
      </w:rPr>
    </w:lvl>
  </w:abstractNum>
  <w:abstractNum w:abstractNumId="30" w15:restartNumberingAfterBreak="0">
    <w:nsid w:val="6BAF5966"/>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1"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32" w15:restartNumberingAfterBreak="0">
    <w:nsid w:val="6F915EBA"/>
    <w:multiLevelType w:val="hybridMultilevel"/>
    <w:tmpl w:val="BBCAD97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15:restartNumberingAfterBreak="0">
    <w:nsid w:val="724F1F01"/>
    <w:multiLevelType w:val="hybridMultilevel"/>
    <w:tmpl w:val="CB728646"/>
    <w:lvl w:ilvl="0" w:tplc="1846A7FA">
      <w:start w:val="1"/>
      <w:numFmt w:val="decimal"/>
      <w:lvlText w:val="%1)"/>
      <w:lvlJc w:val="left"/>
      <w:pPr>
        <w:ind w:left="221" w:hanging="360"/>
      </w:pPr>
      <w:rPr>
        <w:rFonts w:hint="default"/>
      </w:rPr>
    </w:lvl>
    <w:lvl w:ilvl="1" w:tplc="04220019" w:tentative="1">
      <w:start w:val="1"/>
      <w:numFmt w:val="lowerLetter"/>
      <w:lvlText w:val="%2."/>
      <w:lvlJc w:val="left"/>
      <w:pPr>
        <w:ind w:left="941" w:hanging="360"/>
      </w:pPr>
    </w:lvl>
    <w:lvl w:ilvl="2" w:tplc="0422001B" w:tentative="1">
      <w:start w:val="1"/>
      <w:numFmt w:val="lowerRoman"/>
      <w:lvlText w:val="%3."/>
      <w:lvlJc w:val="right"/>
      <w:pPr>
        <w:ind w:left="1661" w:hanging="180"/>
      </w:pPr>
    </w:lvl>
    <w:lvl w:ilvl="3" w:tplc="0422000F" w:tentative="1">
      <w:start w:val="1"/>
      <w:numFmt w:val="decimal"/>
      <w:lvlText w:val="%4."/>
      <w:lvlJc w:val="left"/>
      <w:pPr>
        <w:ind w:left="2381" w:hanging="360"/>
      </w:pPr>
    </w:lvl>
    <w:lvl w:ilvl="4" w:tplc="04220019" w:tentative="1">
      <w:start w:val="1"/>
      <w:numFmt w:val="lowerLetter"/>
      <w:lvlText w:val="%5."/>
      <w:lvlJc w:val="left"/>
      <w:pPr>
        <w:ind w:left="3101" w:hanging="360"/>
      </w:pPr>
    </w:lvl>
    <w:lvl w:ilvl="5" w:tplc="0422001B" w:tentative="1">
      <w:start w:val="1"/>
      <w:numFmt w:val="lowerRoman"/>
      <w:lvlText w:val="%6."/>
      <w:lvlJc w:val="right"/>
      <w:pPr>
        <w:ind w:left="3821" w:hanging="180"/>
      </w:pPr>
    </w:lvl>
    <w:lvl w:ilvl="6" w:tplc="0422000F" w:tentative="1">
      <w:start w:val="1"/>
      <w:numFmt w:val="decimal"/>
      <w:lvlText w:val="%7."/>
      <w:lvlJc w:val="left"/>
      <w:pPr>
        <w:ind w:left="4541" w:hanging="360"/>
      </w:pPr>
    </w:lvl>
    <w:lvl w:ilvl="7" w:tplc="04220019" w:tentative="1">
      <w:start w:val="1"/>
      <w:numFmt w:val="lowerLetter"/>
      <w:lvlText w:val="%8."/>
      <w:lvlJc w:val="left"/>
      <w:pPr>
        <w:ind w:left="5261" w:hanging="360"/>
      </w:pPr>
    </w:lvl>
    <w:lvl w:ilvl="8" w:tplc="0422001B" w:tentative="1">
      <w:start w:val="1"/>
      <w:numFmt w:val="lowerRoman"/>
      <w:lvlText w:val="%9."/>
      <w:lvlJc w:val="right"/>
      <w:pPr>
        <w:ind w:left="5981" w:hanging="180"/>
      </w:pPr>
    </w:lvl>
  </w:abstractNum>
  <w:abstractNum w:abstractNumId="34" w15:restartNumberingAfterBreak="0">
    <w:nsid w:val="731544C6"/>
    <w:multiLevelType w:val="multilevel"/>
    <w:tmpl w:val="64686426"/>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327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5" w15:restartNumberingAfterBreak="0">
    <w:nsid w:val="777D3BFA"/>
    <w:multiLevelType w:val="multilevel"/>
    <w:tmpl w:val="BAE46B0C"/>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6249" w:hanging="720"/>
      </w:pPr>
      <w:rPr>
        <w:rFonts w:hint="default"/>
        <w:b/>
        <w:bCs/>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6" w15:restartNumberingAfterBreak="0">
    <w:nsid w:val="7D200BD9"/>
    <w:multiLevelType w:val="hybridMultilevel"/>
    <w:tmpl w:val="4B5207DA"/>
    <w:lvl w:ilvl="0" w:tplc="88A6F3C2">
      <w:start w:val="1"/>
      <w:numFmt w:val="decimal"/>
      <w:lvlText w:val="%1)"/>
      <w:lvlJc w:val="left"/>
      <w:pPr>
        <w:ind w:left="173" w:hanging="259"/>
      </w:pPr>
      <w:rPr>
        <w:rFonts w:ascii="Times New Roman" w:eastAsia="Times New Roman" w:hAnsi="Times New Roman" w:cs="Times New Roman" w:hint="default"/>
        <w:w w:val="100"/>
        <w:sz w:val="24"/>
        <w:szCs w:val="24"/>
      </w:rPr>
    </w:lvl>
    <w:lvl w:ilvl="1" w:tplc="E2E2762C">
      <w:numFmt w:val="bullet"/>
      <w:lvlText w:val="•"/>
      <w:lvlJc w:val="left"/>
      <w:pPr>
        <w:ind w:left="1224" w:hanging="259"/>
      </w:pPr>
      <w:rPr>
        <w:rFonts w:hint="default"/>
      </w:rPr>
    </w:lvl>
    <w:lvl w:ilvl="2" w:tplc="089CB1A0">
      <w:numFmt w:val="bullet"/>
      <w:lvlText w:val="•"/>
      <w:lvlJc w:val="left"/>
      <w:pPr>
        <w:ind w:left="2268" w:hanging="259"/>
      </w:pPr>
      <w:rPr>
        <w:rFonts w:hint="default"/>
      </w:rPr>
    </w:lvl>
    <w:lvl w:ilvl="3" w:tplc="CA6C3A3C">
      <w:numFmt w:val="bullet"/>
      <w:lvlText w:val="•"/>
      <w:lvlJc w:val="left"/>
      <w:pPr>
        <w:ind w:left="3313" w:hanging="259"/>
      </w:pPr>
      <w:rPr>
        <w:rFonts w:hint="default"/>
      </w:rPr>
    </w:lvl>
    <w:lvl w:ilvl="4" w:tplc="7D023B3A">
      <w:numFmt w:val="bullet"/>
      <w:lvlText w:val="•"/>
      <w:lvlJc w:val="left"/>
      <w:pPr>
        <w:ind w:left="4357" w:hanging="259"/>
      </w:pPr>
      <w:rPr>
        <w:rFonts w:hint="default"/>
      </w:rPr>
    </w:lvl>
    <w:lvl w:ilvl="5" w:tplc="887A2502">
      <w:numFmt w:val="bullet"/>
      <w:lvlText w:val="•"/>
      <w:lvlJc w:val="left"/>
      <w:pPr>
        <w:ind w:left="5402" w:hanging="259"/>
      </w:pPr>
      <w:rPr>
        <w:rFonts w:hint="default"/>
      </w:rPr>
    </w:lvl>
    <w:lvl w:ilvl="6" w:tplc="08A04412">
      <w:numFmt w:val="bullet"/>
      <w:lvlText w:val="•"/>
      <w:lvlJc w:val="left"/>
      <w:pPr>
        <w:ind w:left="6446" w:hanging="259"/>
      </w:pPr>
      <w:rPr>
        <w:rFonts w:hint="default"/>
      </w:rPr>
    </w:lvl>
    <w:lvl w:ilvl="7" w:tplc="C510A344">
      <w:numFmt w:val="bullet"/>
      <w:lvlText w:val="•"/>
      <w:lvlJc w:val="left"/>
      <w:pPr>
        <w:ind w:left="7490" w:hanging="259"/>
      </w:pPr>
      <w:rPr>
        <w:rFonts w:hint="default"/>
      </w:rPr>
    </w:lvl>
    <w:lvl w:ilvl="8" w:tplc="E2E4075E">
      <w:numFmt w:val="bullet"/>
      <w:lvlText w:val="•"/>
      <w:lvlJc w:val="left"/>
      <w:pPr>
        <w:ind w:left="8535" w:hanging="259"/>
      </w:pPr>
      <w:rPr>
        <w:rFonts w:hint="default"/>
      </w:rPr>
    </w:lvl>
  </w:abstractNum>
  <w:abstractNum w:abstractNumId="37" w15:restartNumberingAfterBreak="0">
    <w:nsid w:val="7DEB0534"/>
    <w:multiLevelType w:val="multilevel"/>
    <w:tmpl w:val="DEE45086"/>
    <w:lvl w:ilvl="0">
      <w:start w:val="11"/>
      <w:numFmt w:val="decimal"/>
      <w:lvlText w:val="%1."/>
      <w:lvlJc w:val="left"/>
      <w:pPr>
        <w:ind w:left="173" w:hanging="365"/>
      </w:pPr>
      <w:rPr>
        <w:rFonts w:hint="default"/>
        <w:w w:val="100"/>
      </w:rPr>
    </w:lvl>
    <w:lvl w:ilvl="1">
      <w:start w:val="1"/>
      <w:numFmt w:val="decimal"/>
      <w:lvlText w:val="%1.%2."/>
      <w:lvlJc w:val="left"/>
      <w:pPr>
        <w:ind w:left="173" w:hanging="552"/>
      </w:pPr>
      <w:rPr>
        <w:rFonts w:ascii="Times New Roman" w:eastAsia="Times New Roman" w:hAnsi="Times New Roman" w:cs="Times New Roman" w:hint="default"/>
        <w:w w:val="100"/>
        <w:sz w:val="24"/>
        <w:szCs w:val="24"/>
        <w:lang w:val="uk-UA"/>
      </w:rPr>
    </w:lvl>
    <w:lvl w:ilvl="2">
      <w:numFmt w:val="bullet"/>
      <w:lvlText w:val="•"/>
      <w:lvlJc w:val="left"/>
      <w:pPr>
        <w:ind w:left="2268" w:hanging="552"/>
      </w:pPr>
      <w:rPr>
        <w:rFonts w:hint="default"/>
      </w:rPr>
    </w:lvl>
    <w:lvl w:ilvl="3">
      <w:numFmt w:val="bullet"/>
      <w:lvlText w:val="•"/>
      <w:lvlJc w:val="left"/>
      <w:pPr>
        <w:ind w:left="3313" w:hanging="552"/>
      </w:pPr>
      <w:rPr>
        <w:rFonts w:hint="default"/>
      </w:rPr>
    </w:lvl>
    <w:lvl w:ilvl="4">
      <w:numFmt w:val="bullet"/>
      <w:lvlText w:val="•"/>
      <w:lvlJc w:val="left"/>
      <w:pPr>
        <w:ind w:left="4357" w:hanging="552"/>
      </w:pPr>
      <w:rPr>
        <w:rFonts w:hint="default"/>
      </w:rPr>
    </w:lvl>
    <w:lvl w:ilvl="5">
      <w:numFmt w:val="bullet"/>
      <w:lvlText w:val="•"/>
      <w:lvlJc w:val="left"/>
      <w:pPr>
        <w:ind w:left="5402" w:hanging="552"/>
      </w:pPr>
      <w:rPr>
        <w:rFonts w:hint="default"/>
      </w:rPr>
    </w:lvl>
    <w:lvl w:ilvl="6">
      <w:numFmt w:val="bullet"/>
      <w:lvlText w:val="•"/>
      <w:lvlJc w:val="left"/>
      <w:pPr>
        <w:ind w:left="6446" w:hanging="552"/>
      </w:pPr>
      <w:rPr>
        <w:rFonts w:hint="default"/>
      </w:rPr>
    </w:lvl>
    <w:lvl w:ilvl="7">
      <w:numFmt w:val="bullet"/>
      <w:lvlText w:val="•"/>
      <w:lvlJc w:val="left"/>
      <w:pPr>
        <w:ind w:left="7490" w:hanging="552"/>
      </w:pPr>
      <w:rPr>
        <w:rFonts w:hint="default"/>
      </w:rPr>
    </w:lvl>
    <w:lvl w:ilvl="8">
      <w:numFmt w:val="bullet"/>
      <w:lvlText w:val="•"/>
      <w:lvlJc w:val="left"/>
      <w:pPr>
        <w:ind w:left="8535" w:hanging="552"/>
      </w:pPr>
      <w:rPr>
        <w:rFonts w:hint="default"/>
      </w:rPr>
    </w:lvl>
  </w:abstractNum>
  <w:num w:numId="1">
    <w:abstractNumId w:val="36"/>
  </w:num>
  <w:num w:numId="2">
    <w:abstractNumId w:val="37"/>
  </w:num>
  <w:num w:numId="3">
    <w:abstractNumId w:val="31"/>
  </w:num>
  <w:num w:numId="4">
    <w:abstractNumId w:val="9"/>
  </w:num>
  <w:num w:numId="5">
    <w:abstractNumId w:val="7"/>
  </w:num>
  <w:num w:numId="6">
    <w:abstractNumId w:val="19"/>
  </w:num>
  <w:num w:numId="7">
    <w:abstractNumId w:val="22"/>
  </w:num>
  <w:num w:numId="8">
    <w:abstractNumId w:val="14"/>
  </w:num>
  <w:num w:numId="9">
    <w:abstractNumId w:val="4"/>
  </w:num>
  <w:num w:numId="10">
    <w:abstractNumId w:val="16"/>
  </w:num>
  <w:num w:numId="11">
    <w:abstractNumId w:val="23"/>
  </w:num>
  <w:num w:numId="12">
    <w:abstractNumId w:val="30"/>
  </w:num>
  <w:num w:numId="13">
    <w:abstractNumId w:val="29"/>
  </w:num>
  <w:num w:numId="14">
    <w:abstractNumId w:val="24"/>
  </w:num>
  <w:num w:numId="15">
    <w:abstractNumId w:val="33"/>
  </w:num>
  <w:num w:numId="16">
    <w:abstractNumId w:val="25"/>
  </w:num>
  <w:num w:numId="17">
    <w:abstractNumId w:val="34"/>
  </w:num>
  <w:num w:numId="18">
    <w:abstractNumId w:val="35"/>
  </w:num>
  <w:num w:numId="19">
    <w:abstractNumId w:val="1"/>
  </w:num>
  <w:num w:numId="20">
    <w:abstractNumId w:val="6"/>
  </w:num>
  <w:num w:numId="21">
    <w:abstractNumId w:val="32"/>
  </w:num>
  <w:num w:numId="22">
    <w:abstractNumId w:val="5"/>
  </w:num>
  <w:num w:numId="23">
    <w:abstractNumId w:val="27"/>
  </w:num>
  <w:num w:numId="24">
    <w:abstractNumId w:val="15"/>
  </w:num>
  <w:num w:numId="2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1"/>
  </w:num>
  <w:num w:numId="30">
    <w:abstractNumId w:val="10"/>
  </w:num>
  <w:num w:numId="31">
    <w:abstractNumId w:val="18"/>
  </w:num>
  <w:num w:numId="32">
    <w:abstractNumId w:val="2"/>
  </w:num>
  <w:num w:numId="33">
    <w:abstractNumId w:val="0"/>
  </w:num>
  <w:num w:numId="34">
    <w:abstractNumId w:val="26"/>
  </w:num>
  <w:num w:numId="35">
    <w:abstractNumId w:val="12"/>
  </w:num>
  <w:num w:numId="36">
    <w:abstractNumId w:val="17"/>
  </w:num>
  <w:num w:numId="37">
    <w:abstractNumId w:val="3"/>
  </w:num>
  <w:num w:numId="38">
    <w:abstractNumId w:val="8"/>
    <w:lvlOverride w:ilvl="0">
      <w:startOverride w:val="3"/>
    </w:lvlOverride>
  </w:num>
  <w:num w:numId="3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A7DC8"/>
    <w:rsid w:val="00000D58"/>
    <w:rsid w:val="00003DDA"/>
    <w:rsid w:val="000119A9"/>
    <w:rsid w:val="00011E0F"/>
    <w:rsid w:val="00021D47"/>
    <w:rsid w:val="00023850"/>
    <w:rsid w:val="00031E83"/>
    <w:rsid w:val="00034B66"/>
    <w:rsid w:val="00034D13"/>
    <w:rsid w:val="00035F58"/>
    <w:rsid w:val="00037E4A"/>
    <w:rsid w:val="00044B2E"/>
    <w:rsid w:val="00052F66"/>
    <w:rsid w:val="000577F3"/>
    <w:rsid w:val="00057990"/>
    <w:rsid w:val="00060C12"/>
    <w:rsid w:val="00067D83"/>
    <w:rsid w:val="00071F3B"/>
    <w:rsid w:val="00072349"/>
    <w:rsid w:val="00073642"/>
    <w:rsid w:val="000757C0"/>
    <w:rsid w:val="00077789"/>
    <w:rsid w:val="00080A1B"/>
    <w:rsid w:val="00087D71"/>
    <w:rsid w:val="0009215D"/>
    <w:rsid w:val="0009534A"/>
    <w:rsid w:val="00096594"/>
    <w:rsid w:val="000977D1"/>
    <w:rsid w:val="000A0299"/>
    <w:rsid w:val="000A21B6"/>
    <w:rsid w:val="000B099C"/>
    <w:rsid w:val="000B1A4E"/>
    <w:rsid w:val="000B1F5C"/>
    <w:rsid w:val="000B3E1C"/>
    <w:rsid w:val="000B5C38"/>
    <w:rsid w:val="000C11CD"/>
    <w:rsid w:val="000C34ED"/>
    <w:rsid w:val="000C4E6A"/>
    <w:rsid w:val="000C6034"/>
    <w:rsid w:val="000D0060"/>
    <w:rsid w:val="000D0205"/>
    <w:rsid w:val="000D181A"/>
    <w:rsid w:val="000D2D93"/>
    <w:rsid w:val="000E4550"/>
    <w:rsid w:val="000F2DC0"/>
    <w:rsid w:val="000F4953"/>
    <w:rsid w:val="000F4ED5"/>
    <w:rsid w:val="000F5E89"/>
    <w:rsid w:val="00115BCD"/>
    <w:rsid w:val="00116A12"/>
    <w:rsid w:val="001319F0"/>
    <w:rsid w:val="00133A36"/>
    <w:rsid w:val="00136235"/>
    <w:rsid w:val="001458F1"/>
    <w:rsid w:val="0014699E"/>
    <w:rsid w:val="00146FA1"/>
    <w:rsid w:val="0015054F"/>
    <w:rsid w:val="001511FB"/>
    <w:rsid w:val="00152D48"/>
    <w:rsid w:val="001639EB"/>
    <w:rsid w:val="00167D3B"/>
    <w:rsid w:val="0017134E"/>
    <w:rsid w:val="001730A8"/>
    <w:rsid w:val="001733D9"/>
    <w:rsid w:val="00175778"/>
    <w:rsid w:val="001763DC"/>
    <w:rsid w:val="00176785"/>
    <w:rsid w:val="00195438"/>
    <w:rsid w:val="001A18A1"/>
    <w:rsid w:val="001A3379"/>
    <w:rsid w:val="001A68B1"/>
    <w:rsid w:val="001C086E"/>
    <w:rsid w:val="001C2D39"/>
    <w:rsid w:val="001C3349"/>
    <w:rsid w:val="001D1EAA"/>
    <w:rsid w:val="001D646A"/>
    <w:rsid w:val="001E4117"/>
    <w:rsid w:val="001E41EB"/>
    <w:rsid w:val="001E5C0B"/>
    <w:rsid w:val="001E6F75"/>
    <w:rsid w:val="001F1CDC"/>
    <w:rsid w:val="001F41B0"/>
    <w:rsid w:val="001F568A"/>
    <w:rsid w:val="0020147A"/>
    <w:rsid w:val="0020272E"/>
    <w:rsid w:val="00203659"/>
    <w:rsid w:val="00205605"/>
    <w:rsid w:val="00210654"/>
    <w:rsid w:val="0021259C"/>
    <w:rsid w:val="00214B40"/>
    <w:rsid w:val="002158F7"/>
    <w:rsid w:val="00216121"/>
    <w:rsid w:val="00217CC8"/>
    <w:rsid w:val="00222F70"/>
    <w:rsid w:val="00223B03"/>
    <w:rsid w:val="00224900"/>
    <w:rsid w:val="00225022"/>
    <w:rsid w:val="00225CA5"/>
    <w:rsid w:val="0022629C"/>
    <w:rsid w:val="00230134"/>
    <w:rsid w:val="00234255"/>
    <w:rsid w:val="00247DAC"/>
    <w:rsid w:val="002528CD"/>
    <w:rsid w:val="00255190"/>
    <w:rsid w:val="00263999"/>
    <w:rsid w:val="00265FBC"/>
    <w:rsid w:val="002727A6"/>
    <w:rsid w:val="00275E6A"/>
    <w:rsid w:val="00277366"/>
    <w:rsid w:val="00280ED4"/>
    <w:rsid w:val="0028161A"/>
    <w:rsid w:val="00282B99"/>
    <w:rsid w:val="00292882"/>
    <w:rsid w:val="00296D58"/>
    <w:rsid w:val="002A0015"/>
    <w:rsid w:val="002A4910"/>
    <w:rsid w:val="002B40AF"/>
    <w:rsid w:val="002B46CC"/>
    <w:rsid w:val="002C09B8"/>
    <w:rsid w:val="002C3D09"/>
    <w:rsid w:val="002C44D1"/>
    <w:rsid w:val="002C4F9F"/>
    <w:rsid w:val="002D5793"/>
    <w:rsid w:val="002D7854"/>
    <w:rsid w:val="002E00B4"/>
    <w:rsid w:val="002E0583"/>
    <w:rsid w:val="002E2238"/>
    <w:rsid w:val="002E459B"/>
    <w:rsid w:val="002E5C1E"/>
    <w:rsid w:val="002E6611"/>
    <w:rsid w:val="002F13E4"/>
    <w:rsid w:val="002F3B78"/>
    <w:rsid w:val="002F71C7"/>
    <w:rsid w:val="00301CAE"/>
    <w:rsid w:val="00302A06"/>
    <w:rsid w:val="00314BD7"/>
    <w:rsid w:val="00322D9B"/>
    <w:rsid w:val="003350CE"/>
    <w:rsid w:val="0033652F"/>
    <w:rsid w:val="00343CAF"/>
    <w:rsid w:val="00351D49"/>
    <w:rsid w:val="00357394"/>
    <w:rsid w:val="0036178B"/>
    <w:rsid w:val="0037309C"/>
    <w:rsid w:val="003759A1"/>
    <w:rsid w:val="00376235"/>
    <w:rsid w:val="00384F71"/>
    <w:rsid w:val="00385CC2"/>
    <w:rsid w:val="00393BD9"/>
    <w:rsid w:val="00393CAE"/>
    <w:rsid w:val="003B1650"/>
    <w:rsid w:val="003B19C8"/>
    <w:rsid w:val="003B4DDE"/>
    <w:rsid w:val="003B587E"/>
    <w:rsid w:val="003C25D7"/>
    <w:rsid w:val="003C3437"/>
    <w:rsid w:val="003C6E78"/>
    <w:rsid w:val="003D2767"/>
    <w:rsid w:val="003E22A7"/>
    <w:rsid w:val="003E47B9"/>
    <w:rsid w:val="00406F9D"/>
    <w:rsid w:val="00410241"/>
    <w:rsid w:val="0042119F"/>
    <w:rsid w:val="0042285F"/>
    <w:rsid w:val="00442324"/>
    <w:rsid w:val="0044334D"/>
    <w:rsid w:val="00443FA6"/>
    <w:rsid w:val="00445CDA"/>
    <w:rsid w:val="00451023"/>
    <w:rsid w:val="00451298"/>
    <w:rsid w:val="0045224F"/>
    <w:rsid w:val="00454222"/>
    <w:rsid w:val="00455F60"/>
    <w:rsid w:val="004563E0"/>
    <w:rsid w:val="004626A9"/>
    <w:rsid w:val="00463CAA"/>
    <w:rsid w:val="00467AB7"/>
    <w:rsid w:val="004707D0"/>
    <w:rsid w:val="004713C2"/>
    <w:rsid w:val="00473039"/>
    <w:rsid w:val="004734DA"/>
    <w:rsid w:val="00476539"/>
    <w:rsid w:val="0047664C"/>
    <w:rsid w:val="0047695C"/>
    <w:rsid w:val="00477829"/>
    <w:rsid w:val="00480C17"/>
    <w:rsid w:val="00481F6D"/>
    <w:rsid w:val="00486EE8"/>
    <w:rsid w:val="00491412"/>
    <w:rsid w:val="00492184"/>
    <w:rsid w:val="00494E56"/>
    <w:rsid w:val="004A2040"/>
    <w:rsid w:val="004A4D3A"/>
    <w:rsid w:val="004B13B6"/>
    <w:rsid w:val="004B3B3F"/>
    <w:rsid w:val="004B7943"/>
    <w:rsid w:val="004C0957"/>
    <w:rsid w:val="004C1325"/>
    <w:rsid w:val="004C3783"/>
    <w:rsid w:val="004C460B"/>
    <w:rsid w:val="004C7CA9"/>
    <w:rsid w:val="004D30F4"/>
    <w:rsid w:val="004D4710"/>
    <w:rsid w:val="004D6EA5"/>
    <w:rsid w:val="004E2779"/>
    <w:rsid w:val="004E6311"/>
    <w:rsid w:val="004F471F"/>
    <w:rsid w:val="004F4DA6"/>
    <w:rsid w:val="004F4FE0"/>
    <w:rsid w:val="004F76EB"/>
    <w:rsid w:val="005008C7"/>
    <w:rsid w:val="00506763"/>
    <w:rsid w:val="005216E4"/>
    <w:rsid w:val="00522D52"/>
    <w:rsid w:val="00526807"/>
    <w:rsid w:val="00532D64"/>
    <w:rsid w:val="00535B12"/>
    <w:rsid w:val="00541D80"/>
    <w:rsid w:val="00550131"/>
    <w:rsid w:val="00555A32"/>
    <w:rsid w:val="00555FE4"/>
    <w:rsid w:val="00561A0E"/>
    <w:rsid w:val="0056413F"/>
    <w:rsid w:val="00571213"/>
    <w:rsid w:val="005716F6"/>
    <w:rsid w:val="0057656A"/>
    <w:rsid w:val="0057740A"/>
    <w:rsid w:val="00580A21"/>
    <w:rsid w:val="00597036"/>
    <w:rsid w:val="005A47C8"/>
    <w:rsid w:val="005A6306"/>
    <w:rsid w:val="005A705D"/>
    <w:rsid w:val="005B193D"/>
    <w:rsid w:val="005B2BE2"/>
    <w:rsid w:val="005B64FE"/>
    <w:rsid w:val="005C7D6D"/>
    <w:rsid w:val="005D01F5"/>
    <w:rsid w:val="005D2B2B"/>
    <w:rsid w:val="005F000A"/>
    <w:rsid w:val="005F0449"/>
    <w:rsid w:val="00600B4B"/>
    <w:rsid w:val="00603C51"/>
    <w:rsid w:val="006040D2"/>
    <w:rsid w:val="006041EF"/>
    <w:rsid w:val="00611AD3"/>
    <w:rsid w:val="00613863"/>
    <w:rsid w:val="00613E0F"/>
    <w:rsid w:val="00622EE5"/>
    <w:rsid w:val="00623562"/>
    <w:rsid w:val="00624359"/>
    <w:rsid w:val="00624C6E"/>
    <w:rsid w:val="0062570D"/>
    <w:rsid w:val="00626F43"/>
    <w:rsid w:val="00627487"/>
    <w:rsid w:val="00627DE5"/>
    <w:rsid w:val="00633F76"/>
    <w:rsid w:val="006438EC"/>
    <w:rsid w:val="00650BAC"/>
    <w:rsid w:val="0065304F"/>
    <w:rsid w:val="00654B8F"/>
    <w:rsid w:val="00654C24"/>
    <w:rsid w:val="00657440"/>
    <w:rsid w:val="00657D02"/>
    <w:rsid w:val="006643FC"/>
    <w:rsid w:val="0067300C"/>
    <w:rsid w:val="00675408"/>
    <w:rsid w:val="006831DC"/>
    <w:rsid w:val="00687AAE"/>
    <w:rsid w:val="00692D24"/>
    <w:rsid w:val="00693471"/>
    <w:rsid w:val="0069565A"/>
    <w:rsid w:val="006A13B9"/>
    <w:rsid w:val="006B161D"/>
    <w:rsid w:val="006B2357"/>
    <w:rsid w:val="006B4CC4"/>
    <w:rsid w:val="006C1D49"/>
    <w:rsid w:val="006C46D6"/>
    <w:rsid w:val="006C65BC"/>
    <w:rsid w:val="006C6BD0"/>
    <w:rsid w:val="006C7439"/>
    <w:rsid w:val="006C7EA4"/>
    <w:rsid w:val="006D221A"/>
    <w:rsid w:val="006D4B88"/>
    <w:rsid w:val="006D5146"/>
    <w:rsid w:val="006E6255"/>
    <w:rsid w:val="006F3B62"/>
    <w:rsid w:val="006F7135"/>
    <w:rsid w:val="006F7373"/>
    <w:rsid w:val="00702E95"/>
    <w:rsid w:val="00703209"/>
    <w:rsid w:val="007045A1"/>
    <w:rsid w:val="00706015"/>
    <w:rsid w:val="00711A6E"/>
    <w:rsid w:val="0072096E"/>
    <w:rsid w:val="007241CA"/>
    <w:rsid w:val="00724215"/>
    <w:rsid w:val="00732019"/>
    <w:rsid w:val="00733331"/>
    <w:rsid w:val="0073592E"/>
    <w:rsid w:val="007422FF"/>
    <w:rsid w:val="0074401D"/>
    <w:rsid w:val="0076137F"/>
    <w:rsid w:val="007660C3"/>
    <w:rsid w:val="0077795F"/>
    <w:rsid w:val="007870A7"/>
    <w:rsid w:val="007929D6"/>
    <w:rsid w:val="007949CA"/>
    <w:rsid w:val="00796100"/>
    <w:rsid w:val="0079704D"/>
    <w:rsid w:val="007A19E5"/>
    <w:rsid w:val="007A3011"/>
    <w:rsid w:val="007B6C41"/>
    <w:rsid w:val="007C05D6"/>
    <w:rsid w:val="007C4615"/>
    <w:rsid w:val="007C799D"/>
    <w:rsid w:val="007C79B6"/>
    <w:rsid w:val="007C7DD0"/>
    <w:rsid w:val="007D1A81"/>
    <w:rsid w:val="007D47BD"/>
    <w:rsid w:val="007D56E1"/>
    <w:rsid w:val="007E69D8"/>
    <w:rsid w:val="008007D0"/>
    <w:rsid w:val="008057D9"/>
    <w:rsid w:val="00805991"/>
    <w:rsid w:val="00815529"/>
    <w:rsid w:val="00821D4B"/>
    <w:rsid w:val="00823B48"/>
    <w:rsid w:val="00823EB0"/>
    <w:rsid w:val="00826840"/>
    <w:rsid w:val="00826CE0"/>
    <w:rsid w:val="00830C40"/>
    <w:rsid w:val="00834C8E"/>
    <w:rsid w:val="00850402"/>
    <w:rsid w:val="00851F09"/>
    <w:rsid w:val="00857F06"/>
    <w:rsid w:val="00860F1D"/>
    <w:rsid w:val="00862518"/>
    <w:rsid w:val="00863A09"/>
    <w:rsid w:val="00865BAE"/>
    <w:rsid w:val="008666BF"/>
    <w:rsid w:val="0087015F"/>
    <w:rsid w:val="008717EE"/>
    <w:rsid w:val="00874450"/>
    <w:rsid w:val="00877270"/>
    <w:rsid w:val="00884615"/>
    <w:rsid w:val="00884A06"/>
    <w:rsid w:val="008856E1"/>
    <w:rsid w:val="00890176"/>
    <w:rsid w:val="00897FBA"/>
    <w:rsid w:val="008A26C9"/>
    <w:rsid w:val="008A2B2B"/>
    <w:rsid w:val="008A5B3C"/>
    <w:rsid w:val="008A7558"/>
    <w:rsid w:val="008B178A"/>
    <w:rsid w:val="008B5F42"/>
    <w:rsid w:val="008B6C5F"/>
    <w:rsid w:val="008B70A5"/>
    <w:rsid w:val="008C3B6A"/>
    <w:rsid w:val="008C7273"/>
    <w:rsid w:val="008D0685"/>
    <w:rsid w:val="008D596A"/>
    <w:rsid w:val="008D65F1"/>
    <w:rsid w:val="008D7B28"/>
    <w:rsid w:val="008E299A"/>
    <w:rsid w:val="008E37E1"/>
    <w:rsid w:val="008E5D0F"/>
    <w:rsid w:val="008E7137"/>
    <w:rsid w:val="00900C31"/>
    <w:rsid w:val="00902D53"/>
    <w:rsid w:val="00906EEE"/>
    <w:rsid w:val="009141F5"/>
    <w:rsid w:val="00916483"/>
    <w:rsid w:val="0092360A"/>
    <w:rsid w:val="00927A2E"/>
    <w:rsid w:val="0093027B"/>
    <w:rsid w:val="00933030"/>
    <w:rsid w:val="00934D90"/>
    <w:rsid w:val="00962205"/>
    <w:rsid w:val="00962349"/>
    <w:rsid w:val="00963E71"/>
    <w:rsid w:val="009657B0"/>
    <w:rsid w:val="009705D8"/>
    <w:rsid w:val="009756FD"/>
    <w:rsid w:val="00981F4F"/>
    <w:rsid w:val="0098243A"/>
    <w:rsid w:val="00982AAA"/>
    <w:rsid w:val="00984E02"/>
    <w:rsid w:val="009872C1"/>
    <w:rsid w:val="009A65E3"/>
    <w:rsid w:val="009B0C78"/>
    <w:rsid w:val="009B1868"/>
    <w:rsid w:val="009B23F6"/>
    <w:rsid w:val="009B7535"/>
    <w:rsid w:val="009D0B52"/>
    <w:rsid w:val="009D1E10"/>
    <w:rsid w:val="009D383E"/>
    <w:rsid w:val="009D75CC"/>
    <w:rsid w:val="009E23B9"/>
    <w:rsid w:val="009E4977"/>
    <w:rsid w:val="009E515F"/>
    <w:rsid w:val="009F17DB"/>
    <w:rsid w:val="009F3EC2"/>
    <w:rsid w:val="009F3F7B"/>
    <w:rsid w:val="009F7889"/>
    <w:rsid w:val="00A05DE7"/>
    <w:rsid w:val="00A11ABE"/>
    <w:rsid w:val="00A1595F"/>
    <w:rsid w:val="00A15DCA"/>
    <w:rsid w:val="00A2359D"/>
    <w:rsid w:val="00A238CA"/>
    <w:rsid w:val="00A40AE8"/>
    <w:rsid w:val="00A4593E"/>
    <w:rsid w:val="00A517A4"/>
    <w:rsid w:val="00A52A5A"/>
    <w:rsid w:val="00A5705E"/>
    <w:rsid w:val="00A635F7"/>
    <w:rsid w:val="00A6573C"/>
    <w:rsid w:val="00A70666"/>
    <w:rsid w:val="00A719A9"/>
    <w:rsid w:val="00A73689"/>
    <w:rsid w:val="00A80230"/>
    <w:rsid w:val="00A81BDB"/>
    <w:rsid w:val="00AA5756"/>
    <w:rsid w:val="00AB1D35"/>
    <w:rsid w:val="00AB55B5"/>
    <w:rsid w:val="00AB7D2A"/>
    <w:rsid w:val="00AC53CF"/>
    <w:rsid w:val="00AD38DD"/>
    <w:rsid w:val="00AD7610"/>
    <w:rsid w:val="00AE0754"/>
    <w:rsid w:val="00AE222B"/>
    <w:rsid w:val="00AE329B"/>
    <w:rsid w:val="00AF06ED"/>
    <w:rsid w:val="00AF2EA2"/>
    <w:rsid w:val="00AF3FBD"/>
    <w:rsid w:val="00AF5EC6"/>
    <w:rsid w:val="00B00F49"/>
    <w:rsid w:val="00B0682A"/>
    <w:rsid w:val="00B16A80"/>
    <w:rsid w:val="00B177DE"/>
    <w:rsid w:val="00B234AC"/>
    <w:rsid w:val="00B23AE7"/>
    <w:rsid w:val="00B25BFE"/>
    <w:rsid w:val="00B26F89"/>
    <w:rsid w:val="00B33B5A"/>
    <w:rsid w:val="00B4695E"/>
    <w:rsid w:val="00B52844"/>
    <w:rsid w:val="00B60270"/>
    <w:rsid w:val="00B62CF8"/>
    <w:rsid w:val="00B64ED9"/>
    <w:rsid w:val="00B715FD"/>
    <w:rsid w:val="00B75410"/>
    <w:rsid w:val="00B76CD6"/>
    <w:rsid w:val="00B80DFB"/>
    <w:rsid w:val="00B83C25"/>
    <w:rsid w:val="00B83F76"/>
    <w:rsid w:val="00B95023"/>
    <w:rsid w:val="00B96964"/>
    <w:rsid w:val="00BA2CAA"/>
    <w:rsid w:val="00BA3B4A"/>
    <w:rsid w:val="00BA45E3"/>
    <w:rsid w:val="00BB3DDD"/>
    <w:rsid w:val="00BB58A5"/>
    <w:rsid w:val="00BC382C"/>
    <w:rsid w:val="00BC709D"/>
    <w:rsid w:val="00BC798B"/>
    <w:rsid w:val="00BD4EEB"/>
    <w:rsid w:val="00BD759B"/>
    <w:rsid w:val="00BD7AFC"/>
    <w:rsid w:val="00BD7C7B"/>
    <w:rsid w:val="00BE0502"/>
    <w:rsid w:val="00BE5472"/>
    <w:rsid w:val="00BE6908"/>
    <w:rsid w:val="00BE6B98"/>
    <w:rsid w:val="00BF19DB"/>
    <w:rsid w:val="00BF37CF"/>
    <w:rsid w:val="00BF39EE"/>
    <w:rsid w:val="00BF40A6"/>
    <w:rsid w:val="00BF7C8F"/>
    <w:rsid w:val="00C00B45"/>
    <w:rsid w:val="00C03451"/>
    <w:rsid w:val="00C03F73"/>
    <w:rsid w:val="00C138DC"/>
    <w:rsid w:val="00C23D24"/>
    <w:rsid w:val="00C25977"/>
    <w:rsid w:val="00C33B57"/>
    <w:rsid w:val="00C33D9B"/>
    <w:rsid w:val="00C37613"/>
    <w:rsid w:val="00C43085"/>
    <w:rsid w:val="00C575E1"/>
    <w:rsid w:val="00C6048A"/>
    <w:rsid w:val="00C60800"/>
    <w:rsid w:val="00C61EBB"/>
    <w:rsid w:val="00C64C0C"/>
    <w:rsid w:val="00C65320"/>
    <w:rsid w:val="00C6651A"/>
    <w:rsid w:val="00C71CA1"/>
    <w:rsid w:val="00C7790F"/>
    <w:rsid w:val="00C803DE"/>
    <w:rsid w:val="00C82129"/>
    <w:rsid w:val="00C903BC"/>
    <w:rsid w:val="00C93FDF"/>
    <w:rsid w:val="00CA5BE9"/>
    <w:rsid w:val="00CA6C04"/>
    <w:rsid w:val="00CC2B2B"/>
    <w:rsid w:val="00CE204A"/>
    <w:rsid w:val="00CE7B7D"/>
    <w:rsid w:val="00CE7F3F"/>
    <w:rsid w:val="00CF0AD0"/>
    <w:rsid w:val="00CF1A63"/>
    <w:rsid w:val="00CF7793"/>
    <w:rsid w:val="00D018DE"/>
    <w:rsid w:val="00D01BBD"/>
    <w:rsid w:val="00D02A10"/>
    <w:rsid w:val="00D04E32"/>
    <w:rsid w:val="00D12375"/>
    <w:rsid w:val="00D2018A"/>
    <w:rsid w:val="00D25EDC"/>
    <w:rsid w:val="00D33075"/>
    <w:rsid w:val="00D50B05"/>
    <w:rsid w:val="00D5164F"/>
    <w:rsid w:val="00D5656D"/>
    <w:rsid w:val="00D637E4"/>
    <w:rsid w:val="00D668EB"/>
    <w:rsid w:val="00D75DEE"/>
    <w:rsid w:val="00DA0F55"/>
    <w:rsid w:val="00DA10E1"/>
    <w:rsid w:val="00DA3234"/>
    <w:rsid w:val="00DA3A68"/>
    <w:rsid w:val="00DA7D6C"/>
    <w:rsid w:val="00DB3237"/>
    <w:rsid w:val="00DB5098"/>
    <w:rsid w:val="00DB7B56"/>
    <w:rsid w:val="00DC4498"/>
    <w:rsid w:val="00DD2EFD"/>
    <w:rsid w:val="00DD3016"/>
    <w:rsid w:val="00DD5D27"/>
    <w:rsid w:val="00DD7D78"/>
    <w:rsid w:val="00DF1105"/>
    <w:rsid w:val="00DF1C0F"/>
    <w:rsid w:val="00DF6F96"/>
    <w:rsid w:val="00E0188A"/>
    <w:rsid w:val="00E02326"/>
    <w:rsid w:val="00E047E2"/>
    <w:rsid w:val="00E06D96"/>
    <w:rsid w:val="00E07169"/>
    <w:rsid w:val="00E12407"/>
    <w:rsid w:val="00E165F2"/>
    <w:rsid w:val="00E168EE"/>
    <w:rsid w:val="00E20299"/>
    <w:rsid w:val="00E22D7A"/>
    <w:rsid w:val="00E23D39"/>
    <w:rsid w:val="00E32D72"/>
    <w:rsid w:val="00E35348"/>
    <w:rsid w:val="00E50C73"/>
    <w:rsid w:val="00E513C4"/>
    <w:rsid w:val="00E54CAE"/>
    <w:rsid w:val="00E55C36"/>
    <w:rsid w:val="00E566E3"/>
    <w:rsid w:val="00E62FB9"/>
    <w:rsid w:val="00E63304"/>
    <w:rsid w:val="00E63964"/>
    <w:rsid w:val="00E65149"/>
    <w:rsid w:val="00E74044"/>
    <w:rsid w:val="00E854A6"/>
    <w:rsid w:val="00E91919"/>
    <w:rsid w:val="00E93102"/>
    <w:rsid w:val="00E95846"/>
    <w:rsid w:val="00EA4256"/>
    <w:rsid w:val="00EA446F"/>
    <w:rsid w:val="00EA450B"/>
    <w:rsid w:val="00EA51A5"/>
    <w:rsid w:val="00EB3A9A"/>
    <w:rsid w:val="00EB4A1D"/>
    <w:rsid w:val="00EC38A0"/>
    <w:rsid w:val="00ED4940"/>
    <w:rsid w:val="00EE030B"/>
    <w:rsid w:val="00EE342B"/>
    <w:rsid w:val="00EF627A"/>
    <w:rsid w:val="00EF6468"/>
    <w:rsid w:val="00EF6481"/>
    <w:rsid w:val="00EF666F"/>
    <w:rsid w:val="00F01C37"/>
    <w:rsid w:val="00F033EF"/>
    <w:rsid w:val="00F065AE"/>
    <w:rsid w:val="00F11911"/>
    <w:rsid w:val="00F12259"/>
    <w:rsid w:val="00F1353B"/>
    <w:rsid w:val="00F13700"/>
    <w:rsid w:val="00F14EA1"/>
    <w:rsid w:val="00F1725E"/>
    <w:rsid w:val="00F271DA"/>
    <w:rsid w:val="00F3056A"/>
    <w:rsid w:val="00F33F67"/>
    <w:rsid w:val="00F35C1B"/>
    <w:rsid w:val="00F42AAE"/>
    <w:rsid w:val="00F4681C"/>
    <w:rsid w:val="00F60EC1"/>
    <w:rsid w:val="00F63DB9"/>
    <w:rsid w:val="00F65A79"/>
    <w:rsid w:val="00F723D8"/>
    <w:rsid w:val="00F81D94"/>
    <w:rsid w:val="00F869C8"/>
    <w:rsid w:val="00F86A7A"/>
    <w:rsid w:val="00F87DFA"/>
    <w:rsid w:val="00F912A0"/>
    <w:rsid w:val="00F917D1"/>
    <w:rsid w:val="00F93BF0"/>
    <w:rsid w:val="00FA0006"/>
    <w:rsid w:val="00FA01FA"/>
    <w:rsid w:val="00FA2146"/>
    <w:rsid w:val="00FA395F"/>
    <w:rsid w:val="00FA7488"/>
    <w:rsid w:val="00FA7DC8"/>
    <w:rsid w:val="00FB084D"/>
    <w:rsid w:val="00FB0B89"/>
    <w:rsid w:val="00FB19DC"/>
    <w:rsid w:val="00FB1B61"/>
    <w:rsid w:val="00FB406B"/>
    <w:rsid w:val="00FB7966"/>
    <w:rsid w:val="00FC503B"/>
    <w:rsid w:val="00FD1D3A"/>
    <w:rsid w:val="00FD5F82"/>
    <w:rsid w:val="00FD5FF7"/>
    <w:rsid w:val="00FD62E0"/>
    <w:rsid w:val="00FE0989"/>
    <w:rsid w:val="00FE75BA"/>
    <w:rsid w:val="00FF1624"/>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3637"/>
  <w15:docId w15:val="{EA459E60-2E36-42AF-952C-730218A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19C8"/>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1"/>
    <w:qFormat/>
    <w:rsid w:val="00D50B05"/>
    <w:pPr>
      <w:ind w:left="442" w:hanging="269"/>
      <w:jc w:val="both"/>
      <w:outlineLvl w:val="0"/>
    </w:pPr>
    <w:rPr>
      <w:b/>
      <w:bCs/>
      <w:sz w:val="27"/>
      <w:szCs w:val="27"/>
    </w:rPr>
  </w:style>
  <w:style w:type="paragraph" w:styleId="2">
    <w:name w:val="heading 2"/>
    <w:basedOn w:val="a"/>
    <w:next w:val="a"/>
    <w:link w:val="20"/>
    <w:uiPriority w:val="9"/>
    <w:semiHidden/>
    <w:unhideWhenUsed/>
    <w:qFormat/>
    <w:rsid w:val="00C64C0C"/>
    <w:pPr>
      <w:keepNext/>
      <w:keepLines/>
      <w:spacing w:before="40"/>
      <w:outlineLvl w:val="1"/>
    </w:pPr>
    <w:rPr>
      <w:rFonts w:ascii="Cambria" w:hAnsi="Cambria"/>
      <w:color w:val="365F91"/>
      <w:sz w:val="26"/>
      <w:szCs w:val="26"/>
    </w:rPr>
  </w:style>
  <w:style w:type="paragraph" w:styleId="4">
    <w:name w:val="heading 4"/>
    <w:basedOn w:val="a"/>
    <w:next w:val="a"/>
    <w:link w:val="40"/>
    <w:uiPriority w:val="9"/>
    <w:unhideWhenUsed/>
    <w:qFormat/>
    <w:rsid w:val="0005799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5164F"/>
    <w:pPr>
      <w:widowControl/>
      <w:autoSpaceDE/>
      <w:autoSpaceDN/>
      <w:spacing w:before="240" w:after="60"/>
      <w:outlineLvl w:val="5"/>
    </w:pPr>
    <w:rPr>
      <w:rFonts w:ascii="Calibri" w:hAnsi="Calibri"/>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B0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50B05"/>
    <w:rPr>
      <w:sz w:val="24"/>
      <w:szCs w:val="24"/>
    </w:rPr>
  </w:style>
  <w:style w:type="paragraph" w:styleId="a5">
    <w:name w:val="List Paragraph"/>
    <w:aliases w:val="Список уровня 2"/>
    <w:basedOn w:val="a"/>
    <w:link w:val="a6"/>
    <w:uiPriority w:val="34"/>
    <w:qFormat/>
    <w:rsid w:val="00D50B05"/>
    <w:pPr>
      <w:ind w:left="173"/>
      <w:jc w:val="both"/>
    </w:pPr>
  </w:style>
  <w:style w:type="paragraph" w:customStyle="1" w:styleId="TableParagraph">
    <w:name w:val="Table Paragraph"/>
    <w:basedOn w:val="a"/>
    <w:uiPriority w:val="1"/>
    <w:qFormat/>
    <w:rsid w:val="00D50B05"/>
  </w:style>
  <w:style w:type="character" w:customStyle="1" w:styleId="20">
    <w:name w:val="Заголовок 2 Знак"/>
    <w:link w:val="2"/>
    <w:uiPriority w:val="9"/>
    <w:semiHidden/>
    <w:rsid w:val="00C64C0C"/>
    <w:rPr>
      <w:rFonts w:ascii="Cambria" w:eastAsia="Times New Roman" w:hAnsi="Cambria" w:cs="Times New Roman"/>
      <w:color w:val="365F91"/>
      <w:sz w:val="26"/>
      <w:szCs w:val="26"/>
    </w:rPr>
  </w:style>
  <w:style w:type="paragraph" w:styleId="a7">
    <w:name w:val="header"/>
    <w:basedOn w:val="a"/>
    <w:link w:val="a8"/>
    <w:unhideWhenUsed/>
    <w:rsid w:val="00225022"/>
    <w:pPr>
      <w:tabs>
        <w:tab w:val="center" w:pos="4844"/>
        <w:tab w:val="right" w:pos="9689"/>
      </w:tabs>
    </w:pPr>
    <w:rPr>
      <w:sz w:val="20"/>
      <w:szCs w:val="20"/>
    </w:rPr>
  </w:style>
  <w:style w:type="character" w:customStyle="1" w:styleId="a8">
    <w:name w:val="Верхний колонтитул Знак"/>
    <w:link w:val="a7"/>
    <w:rsid w:val="00225022"/>
    <w:rPr>
      <w:rFonts w:ascii="Times New Roman" w:eastAsia="Times New Roman" w:hAnsi="Times New Roman" w:cs="Times New Roman"/>
    </w:rPr>
  </w:style>
  <w:style w:type="paragraph" w:styleId="a9">
    <w:name w:val="footer"/>
    <w:basedOn w:val="a"/>
    <w:link w:val="aa"/>
    <w:uiPriority w:val="99"/>
    <w:unhideWhenUsed/>
    <w:rsid w:val="00225022"/>
    <w:pPr>
      <w:tabs>
        <w:tab w:val="center" w:pos="4844"/>
        <w:tab w:val="right" w:pos="9689"/>
      </w:tabs>
    </w:pPr>
    <w:rPr>
      <w:sz w:val="20"/>
      <w:szCs w:val="20"/>
    </w:rPr>
  </w:style>
  <w:style w:type="character" w:customStyle="1" w:styleId="aa">
    <w:name w:val="Нижний колонтитул Знак"/>
    <w:link w:val="a9"/>
    <w:uiPriority w:val="99"/>
    <w:rsid w:val="00225022"/>
    <w:rPr>
      <w:rFonts w:ascii="Times New Roman" w:eastAsia="Times New Roman" w:hAnsi="Times New Roman" w:cs="Times New Roman"/>
    </w:rPr>
  </w:style>
  <w:style w:type="paragraph" w:styleId="ab">
    <w:name w:val="Balloon Text"/>
    <w:basedOn w:val="a"/>
    <w:link w:val="ac"/>
    <w:uiPriority w:val="99"/>
    <w:semiHidden/>
    <w:unhideWhenUsed/>
    <w:rsid w:val="006F3B62"/>
    <w:rPr>
      <w:rFonts w:ascii="Segoe UI" w:hAnsi="Segoe UI"/>
      <w:sz w:val="18"/>
      <w:szCs w:val="18"/>
    </w:rPr>
  </w:style>
  <w:style w:type="character" w:customStyle="1" w:styleId="ac">
    <w:name w:val="Текст выноски Знак"/>
    <w:link w:val="ab"/>
    <w:uiPriority w:val="99"/>
    <w:semiHidden/>
    <w:rsid w:val="006F3B62"/>
    <w:rPr>
      <w:rFonts w:ascii="Segoe UI" w:eastAsia="Times New Roman" w:hAnsi="Segoe UI" w:cs="Segoe UI"/>
      <w:sz w:val="18"/>
      <w:szCs w:val="18"/>
    </w:rPr>
  </w:style>
  <w:style w:type="paragraph" w:customStyle="1" w:styleId="rvps2">
    <w:name w:val="rvps2"/>
    <w:basedOn w:val="a"/>
    <w:rsid w:val="00035F58"/>
    <w:pPr>
      <w:widowControl/>
      <w:autoSpaceDE/>
      <w:autoSpaceDN/>
      <w:spacing w:before="100" w:beforeAutospacing="1" w:after="100" w:afterAutospacing="1"/>
    </w:pPr>
    <w:rPr>
      <w:rFonts w:eastAsia="Calibri"/>
      <w:sz w:val="24"/>
      <w:szCs w:val="24"/>
      <w:lang w:val="uk-UA" w:eastAsia="uk-UA"/>
    </w:rPr>
  </w:style>
  <w:style w:type="character" w:customStyle="1" w:styleId="40">
    <w:name w:val="Заголовок 4 Знак"/>
    <w:basedOn w:val="a0"/>
    <w:link w:val="4"/>
    <w:uiPriority w:val="9"/>
    <w:rsid w:val="00057990"/>
    <w:rPr>
      <w:rFonts w:asciiTheme="majorHAnsi" w:eastAsiaTheme="majorEastAsia" w:hAnsiTheme="majorHAnsi" w:cstheme="majorBidi"/>
      <w:i/>
      <w:iCs/>
      <w:color w:val="2E74B5" w:themeColor="accent1" w:themeShade="BF"/>
      <w:sz w:val="22"/>
      <w:szCs w:val="22"/>
      <w:lang w:val="en-US" w:eastAsia="en-US"/>
    </w:rPr>
  </w:style>
  <w:style w:type="paragraph" w:styleId="ad">
    <w:name w:val="Body Text Indent"/>
    <w:basedOn w:val="a"/>
    <w:link w:val="ae"/>
    <w:uiPriority w:val="99"/>
    <w:semiHidden/>
    <w:unhideWhenUsed/>
    <w:rsid w:val="00057990"/>
    <w:pPr>
      <w:spacing w:after="120"/>
      <w:ind w:left="283"/>
    </w:pPr>
  </w:style>
  <w:style w:type="character" w:customStyle="1" w:styleId="ae">
    <w:name w:val="Основной текст с отступом Знак"/>
    <w:basedOn w:val="a0"/>
    <w:link w:val="ad"/>
    <w:uiPriority w:val="99"/>
    <w:semiHidden/>
    <w:rsid w:val="00057990"/>
    <w:rPr>
      <w:rFonts w:ascii="Times New Roman" w:eastAsia="Times New Roman" w:hAnsi="Times New Roman"/>
      <w:sz w:val="22"/>
      <w:szCs w:val="22"/>
      <w:lang w:val="en-US" w:eastAsia="en-US"/>
    </w:rPr>
  </w:style>
  <w:style w:type="paragraph" w:styleId="af">
    <w:name w:val="Plain Text"/>
    <w:basedOn w:val="a"/>
    <w:link w:val="af0"/>
    <w:semiHidden/>
    <w:unhideWhenUsed/>
    <w:rsid w:val="00057990"/>
    <w:pPr>
      <w:widowControl/>
    </w:pPr>
    <w:rPr>
      <w:rFonts w:ascii="Courier New" w:hAnsi="Courier New" w:cs="Courier New"/>
      <w:sz w:val="20"/>
      <w:szCs w:val="20"/>
      <w:lang w:val="ru-RU" w:eastAsia="ru-RU"/>
    </w:rPr>
  </w:style>
  <w:style w:type="character" w:customStyle="1" w:styleId="af0">
    <w:name w:val="Текст Знак"/>
    <w:basedOn w:val="a0"/>
    <w:link w:val="af"/>
    <w:semiHidden/>
    <w:rsid w:val="00057990"/>
    <w:rPr>
      <w:rFonts w:ascii="Courier New" w:eastAsia="Times New Roman" w:hAnsi="Courier New" w:cs="Courier New"/>
    </w:rPr>
  </w:style>
  <w:style w:type="paragraph" w:customStyle="1" w:styleId="NormalUkr">
    <w:name w:val="NormalUkr"/>
    <w:basedOn w:val="a"/>
    <w:rsid w:val="00057990"/>
    <w:pPr>
      <w:widowControl/>
      <w:autoSpaceDE/>
      <w:autoSpaceDN/>
    </w:pPr>
    <w:rPr>
      <w:sz w:val="24"/>
      <w:szCs w:val="24"/>
      <w:lang w:eastAsia="ru-RU"/>
    </w:rPr>
  </w:style>
  <w:style w:type="paragraph" w:customStyle="1" w:styleId="11">
    <w:name w:val="Без інтервалів1"/>
    <w:qFormat/>
    <w:rsid w:val="00057990"/>
    <w:rPr>
      <w:rFonts w:eastAsia="Times New Roman"/>
      <w:lang w:val="uk-UA" w:eastAsia="uk-UA" w:bidi="en-US"/>
    </w:rPr>
  </w:style>
  <w:style w:type="table" w:styleId="af1">
    <w:name w:val="Table Grid"/>
    <w:basedOn w:val="a1"/>
    <w:uiPriority w:val="59"/>
    <w:rsid w:val="00D2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54222"/>
    <w:rPr>
      <w:rFonts w:ascii="Times New Roman" w:eastAsia="Times New Roman" w:hAnsi="Times New Roman"/>
      <w:b/>
      <w:bCs/>
      <w:sz w:val="27"/>
      <w:szCs w:val="27"/>
      <w:lang w:val="en-US" w:eastAsia="en-US"/>
    </w:rPr>
  </w:style>
  <w:style w:type="paragraph" w:customStyle="1" w:styleId="xl27">
    <w:name w:val="xl27"/>
    <w:basedOn w:val="a"/>
    <w:rsid w:val="009141F5"/>
    <w:pPr>
      <w:widowControl/>
      <w:autoSpaceDE/>
      <w:autoSpaceDN/>
      <w:spacing w:before="100" w:beforeAutospacing="1" w:after="100" w:afterAutospacing="1"/>
    </w:pPr>
    <w:rPr>
      <w:rFonts w:ascii="Arial" w:hAnsi="Arial" w:cs="Arial"/>
      <w:lang w:val="ru-RU" w:eastAsia="ru-RU"/>
    </w:rPr>
  </w:style>
  <w:style w:type="character" w:styleId="af2">
    <w:name w:val="Hyperlink"/>
    <w:basedOn w:val="a0"/>
    <w:uiPriority w:val="99"/>
    <w:unhideWhenUsed/>
    <w:rsid w:val="001C086E"/>
    <w:rPr>
      <w:color w:val="0563C1" w:themeColor="hyperlink"/>
      <w:u w:val="single"/>
    </w:rPr>
  </w:style>
  <w:style w:type="character" w:customStyle="1" w:styleId="UnresolvedMention">
    <w:name w:val="Unresolved Mention"/>
    <w:basedOn w:val="a0"/>
    <w:uiPriority w:val="99"/>
    <w:semiHidden/>
    <w:unhideWhenUsed/>
    <w:rsid w:val="001C086E"/>
    <w:rPr>
      <w:color w:val="605E5C"/>
      <w:shd w:val="clear" w:color="auto" w:fill="E1DFDD"/>
    </w:rPr>
  </w:style>
  <w:style w:type="character" w:styleId="af3">
    <w:name w:val="annotation reference"/>
    <w:basedOn w:val="a0"/>
    <w:uiPriority w:val="99"/>
    <w:semiHidden/>
    <w:unhideWhenUsed/>
    <w:rsid w:val="0093027B"/>
    <w:rPr>
      <w:sz w:val="16"/>
      <w:szCs w:val="16"/>
    </w:rPr>
  </w:style>
  <w:style w:type="paragraph" w:styleId="af4">
    <w:name w:val="annotation text"/>
    <w:basedOn w:val="a"/>
    <w:link w:val="af5"/>
    <w:uiPriority w:val="99"/>
    <w:semiHidden/>
    <w:unhideWhenUsed/>
    <w:rsid w:val="0093027B"/>
    <w:rPr>
      <w:sz w:val="20"/>
      <w:szCs w:val="20"/>
    </w:rPr>
  </w:style>
  <w:style w:type="character" w:customStyle="1" w:styleId="af5">
    <w:name w:val="Текст примечания Знак"/>
    <w:basedOn w:val="a0"/>
    <w:link w:val="af4"/>
    <w:uiPriority w:val="99"/>
    <w:semiHidden/>
    <w:rsid w:val="0093027B"/>
    <w:rPr>
      <w:rFonts w:ascii="Times New Roman" w:eastAsia="Times New Roman" w:hAnsi="Times New Roman"/>
      <w:lang w:val="en-US" w:eastAsia="en-US"/>
    </w:rPr>
  </w:style>
  <w:style w:type="paragraph" w:styleId="af6">
    <w:name w:val="annotation subject"/>
    <w:basedOn w:val="af4"/>
    <w:next w:val="af4"/>
    <w:link w:val="af7"/>
    <w:uiPriority w:val="99"/>
    <w:semiHidden/>
    <w:unhideWhenUsed/>
    <w:rsid w:val="0093027B"/>
    <w:rPr>
      <w:b/>
      <w:bCs/>
    </w:rPr>
  </w:style>
  <w:style w:type="character" w:customStyle="1" w:styleId="af7">
    <w:name w:val="Тема примечания Знак"/>
    <w:basedOn w:val="af5"/>
    <w:link w:val="af6"/>
    <w:uiPriority w:val="99"/>
    <w:semiHidden/>
    <w:rsid w:val="0093027B"/>
    <w:rPr>
      <w:rFonts w:ascii="Times New Roman" w:eastAsia="Times New Roman" w:hAnsi="Times New Roman"/>
      <w:b/>
      <w:bCs/>
      <w:lang w:val="en-US" w:eastAsia="en-US"/>
    </w:rPr>
  </w:style>
  <w:style w:type="character" w:customStyle="1" w:styleId="a6">
    <w:name w:val="Абзац списка Знак"/>
    <w:aliases w:val="Список уровня 2 Знак"/>
    <w:link w:val="a5"/>
    <w:uiPriority w:val="34"/>
    <w:locked/>
    <w:rsid w:val="00732019"/>
    <w:rPr>
      <w:rFonts w:ascii="Times New Roman" w:eastAsia="Times New Roman" w:hAnsi="Times New Roman"/>
      <w:sz w:val="22"/>
      <w:szCs w:val="22"/>
      <w:lang w:val="en-US" w:eastAsia="en-US"/>
    </w:rPr>
  </w:style>
  <w:style w:type="character" w:customStyle="1" w:styleId="a4">
    <w:name w:val="Основной текст Знак"/>
    <w:basedOn w:val="a0"/>
    <w:link w:val="a3"/>
    <w:uiPriority w:val="1"/>
    <w:rsid w:val="001C3349"/>
    <w:rPr>
      <w:rFonts w:ascii="Times New Roman" w:eastAsia="Times New Roman" w:hAnsi="Times New Roman"/>
      <w:sz w:val="24"/>
      <w:szCs w:val="24"/>
      <w:lang w:val="en-US" w:eastAsia="en-US"/>
    </w:rPr>
  </w:style>
  <w:style w:type="paragraph" w:customStyle="1" w:styleId="Style5">
    <w:name w:val="Style5"/>
    <w:basedOn w:val="a"/>
    <w:rsid w:val="00D018DE"/>
    <w:pPr>
      <w:autoSpaceDE/>
      <w:autoSpaceDN/>
      <w:spacing w:line="276" w:lineRule="exact"/>
      <w:jc w:val="center"/>
    </w:pPr>
    <w:rPr>
      <w:rFonts w:eastAsia="Tahoma"/>
      <w:color w:val="00000A"/>
      <w:sz w:val="24"/>
      <w:szCs w:val="24"/>
      <w:lang w:val="uk-UA" w:eastAsia="zh-CN" w:bidi="hi-IN"/>
    </w:rPr>
  </w:style>
  <w:style w:type="paragraph" w:customStyle="1" w:styleId="Style3">
    <w:name w:val="Style3"/>
    <w:basedOn w:val="a"/>
    <w:rsid w:val="00D018DE"/>
    <w:pPr>
      <w:autoSpaceDE/>
      <w:autoSpaceDN/>
      <w:spacing w:line="278" w:lineRule="exact"/>
      <w:ind w:firstLine="744"/>
      <w:jc w:val="both"/>
    </w:pPr>
    <w:rPr>
      <w:rFonts w:eastAsia="Tahoma"/>
      <w:color w:val="00000A"/>
      <w:sz w:val="24"/>
      <w:szCs w:val="24"/>
      <w:lang w:val="uk-UA" w:eastAsia="zh-CN" w:bidi="hi-IN"/>
    </w:rPr>
  </w:style>
  <w:style w:type="paragraph" w:customStyle="1" w:styleId="Style6">
    <w:name w:val="Style6"/>
    <w:basedOn w:val="a"/>
    <w:rsid w:val="00D018DE"/>
    <w:pPr>
      <w:adjustRightInd w:val="0"/>
      <w:spacing w:line="323" w:lineRule="exact"/>
      <w:ind w:firstLine="710"/>
      <w:jc w:val="both"/>
    </w:pPr>
    <w:rPr>
      <w:sz w:val="24"/>
      <w:szCs w:val="24"/>
      <w:lang w:val="uk-UA" w:eastAsia="uk-UA"/>
    </w:rPr>
  </w:style>
  <w:style w:type="character" w:customStyle="1" w:styleId="FontStyle12">
    <w:name w:val="Font Style12"/>
    <w:rsid w:val="00D018DE"/>
    <w:rPr>
      <w:rFonts w:ascii="Times New Roman" w:hAnsi="Times New Roman" w:cs="Times New Roman"/>
      <w:sz w:val="26"/>
      <w:szCs w:val="26"/>
    </w:rPr>
  </w:style>
  <w:style w:type="paragraph" w:customStyle="1" w:styleId="af8">
    <w:name w:val="Обичный"/>
    <w:basedOn w:val="a"/>
    <w:rsid w:val="00D018DE"/>
    <w:pPr>
      <w:widowControl/>
      <w:autoSpaceDE/>
      <w:autoSpaceDN/>
    </w:pPr>
    <w:rPr>
      <w:sz w:val="20"/>
      <w:szCs w:val="20"/>
      <w:lang w:val="uk-UA" w:eastAsia="ru-RU"/>
    </w:rPr>
  </w:style>
  <w:style w:type="character" w:customStyle="1" w:styleId="60">
    <w:name w:val="Заголовок 6 Знак"/>
    <w:basedOn w:val="a0"/>
    <w:link w:val="6"/>
    <w:uiPriority w:val="9"/>
    <w:semiHidden/>
    <w:rsid w:val="00D5164F"/>
    <w:rPr>
      <w:rFonts w:eastAsia="Times New Roman"/>
      <w:b/>
      <w:bCs/>
      <w:sz w:val="22"/>
      <w:szCs w:val="22"/>
      <w:lang w:val="uk-UA"/>
    </w:rPr>
  </w:style>
  <w:style w:type="paragraph" w:styleId="af9">
    <w:name w:val="No Spacing"/>
    <w:aliases w:val="nado12,Без интервала1"/>
    <w:link w:val="afa"/>
    <w:uiPriority w:val="1"/>
    <w:qFormat/>
    <w:rsid w:val="00D5164F"/>
    <w:rPr>
      <w:rFonts w:ascii="Times New Roman" w:hAnsi="Times New Roman"/>
      <w:sz w:val="22"/>
      <w:szCs w:val="22"/>
      <w:lang w:eastAsia="en-US"/>
    </w:rPr>
  </w:style>
  <w:style w:type="character" w:customStyle="1" w:styleId="afa">
    <w:name w:val="Без интервала Знак"/>
    <w:aliases w:val="nado12 Знак,Без интервала1 Знак"/>
    <w:link w:val="af9"/>
    <w:uiPriority w:val="1"/>
    <w:locked/>
    <w:rsid w:val="00D5164F"/>
    <w:rPr>
      <w:rFonts w:ascii="Times New Roman" w:hAnsi="Times New Roman"/>
      <w:sz w:val="22"/>
      <w:szCs w:val="22"/>
      <w:lang w:eastAsia="en-US"/>
    </w:rPr>
  </w:style>
  <w:style w:type="character" w:styleId="afb">
    <w:name w:val="Strong"/>
    <w:uiPriority w:val="22"/>
    <w:qFormat/>
    <w:rsid w:val="00BB58A5"/>
    <w:rPr>
      <w:rFonts w:cs="Times New Roman"/>
      <w:b/>
      <w:bCs/>
    </w:rPr>
  </w:style>
  <w:style w:type="paragraph" w:customStyle="1" w:styleId="12">
    <w:name w:val="Знак1 Знак"/>
    <w:aliases w:val="Знак1,Обычный (веб) Знак2,Знак Знак1 Знак,Знак1 Знак Знак Знак,Знак1 Знак1 Знак,Знак1 Знак2,Знак1 Знак Знак1 Знак Знак Знак"/>
    <w:basedOn w:val="a"/>
    <w:next w:val="afc"/>
    <w:uiPriority w:val="99"/>
    <w:unhideWhenUsed/>
    <w:rsid w:val="00BB58A5"/>
    <w:pPr>
      <w:widowControl/>
      <w:autoSpaceDE/>
      <w:autoSpaceDN/>
      <w:spacing w:before="100" w:beforeAutospacing="1" w:after="100" w:afterAutospacing="1"/>
    </w:pPr>
    <w:rPr>
      <w:sz w:val="24"/>
      <w:szCs w:val="24"/>
      <w:lang w:val="uk-UA" w:eastAsia="uk-UA"/>
    </w:rPr>
  </w:style>
  <w:style w:type="paragraph" w:styleId="afc">
    <w:name w:val="Normal (Web)"/>
    <w:basedOn w:val="a"/>
    <w:uiPriority w:val="99"/>
    <w:semiHidden/>
    <w:unhideWhenUsed/>
    <w:rsid w:val="00BB5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760">
      <w:bodyDiv w:val="1"/>
      <w:marLeft w:val="0"/>
      <w:marRight w:val="0"/>
      <w:marTop w:val="0"/>
      <w:marBottom w:val="0"/>
      <w:divBdr>
        <w:top w:val="none" w:sz="0" w:space="0" w:color="auto"/>
        <w:left w:val="none" w:sz="0" w:space="0" w:color="auto"/>
        <w:bottom w:val="none" w:sz="0" w:space="0" w:color="auto"/>
        <w:right w:val="none" w:sz="0" w:space="0" w:color="auto"/>
      </w:divBdr>
    </w:div>
    <w:div w:id="472408406">
      <w:bodyDiv w:val="1"/>
      <w:marLeft w:val="0"/>
      <w:marRight w:val="0"/>
      <w:marTop w:val="0"/>
      <w:marBottom w:val="0"/>
      <w:divBdr>
        <w:top w:val="none" w:sz="0" w:space="0" w:color="auto"/>
        <w:left w:val="none" w:sz="0" w:space="0" w:color="auto"/>
        <w:bottom w:val="none" w:sz="0" w:space="0" w:color="auto"/>
        <w:right w:val="none" w:sz="0" w:space="0" w:color="auto"/>
      </w:divBdr>
    </w:div>
    <w:div w:id="513805146">
      <w:bodyDiv w:val="1"/>
      <w:marLeft w:val="0"/>
      <w:marRight w:val="0"/>
      <w:marTop w:val="0"/>
      <w:marBottom w:val="0"/>
      <w:divBdr>
        <w:top w:val="none" w:sz="0" w:space="0" w:color="auto"/>
        <w:left w:val="none" w:sz="0" w:space="0" w:color="auto"/>
        <w:bottom w:val="none" w:sz="0" w:space="0" w:color="auto"/>
        <w:right w:val="none" w:sz="0" w:space="0" w:color="auto"/>
      </w:divBdr>
    </w:div>
    <w:div w:id="518469539">
      <w:bodyDiv w:val="1"/>
      <w:marLeft w:val="0"/>
      <w:marRight w:val="0"/>
      <w:marTop w:val="0"/>
      <w:marBottom w:val="0"/>
      <w:divBdr>
        <w:top w:val="none" w:sz="0" w:space="0" w:color="auto"/>
        <w:left w:val="none" w:sz="0" w:space="0" w:color="auto"/>
        <w:bottom w:val="none" w:sz="0" w:space="0" w:color="auto"/>
        <w:right w:val="none" w:sz="0" w:space="0" w:color="auto"/>
      </w:divBdr>
    </w:div>
    <w:div w:id="533347207">
      <w:bodyDiv w:val="1"/>
      <w:marLeft w:val="0"/>
      <w:marRight w:val="0"/>
      <w:marTop w:val="0"/>
      <w:marBottom w:val="0"/>
      <w:divBdr>
        <w:top w:val="none" w:sz="0" w:space="0" w:color="auto"/>
        <w:left w:val="none" w:sz="0" w:space="0" w:color="auto"/>
        <w:bottom w:val="none" w:sz="0" w:space="0" w:color="auto"/>
        <w:right w:val="none" w:sz="0" w:space="0" w:color="auto"/>
      </w:divBdr>
    </w:div>
    <w:div w:id="541870792">
      <w:bodyDiv w:val="1"/>
      <w:marLeft w:val="0"/>
      <w:marRight w:val="0"/>
      <w:marTop w:val="0"/>
      <w:marBottom w:val="0"/>
      <w:divBdr>
        <w:top w:val="none" w:sz="0" w:space="0" w:color="auto"/>
        <w:left w:val="none" w:sz="0" w:space="0" w:color="auto"/>
        <w:bottom w:val="none" w:sz="0" w:space="0" w:color="auto"/>
        <w:right w:val="none" w:sz="0" w:space="0" w:color="auto"/>
      </w:divBdr>
    </w:div>
    <w:div w:id="731586331">
      <w:bodyDiv w:val="1"/>
      <w:marLeft w:val="0"/>
      <w:marRight w:val="0"/>
      <w:marTop w:val="0"/>
      <w:marBottom w:val="0"/>
      <w:divBdr>
        <w:top w:val="none" w:sz="0" w:space="0" w:color="auto"/>
        <w:left w:val="none" w:sz="0" w:space="0" w:color="auto"/>
        <w:bottom w:val="none" w:sz="0" w:space="0" w:color="auto"/>
        <w:right w:val="none" w:sz="0" w:space="0" w:color="auto"/>
      </w:divBdr>
    </w:div>
    <w:div w:id="963922793">
      <w:bodyDiv w:val="1"/>
      <w:marLeft w:val="0"/>
      <w:marRight w:val="0"/>
      <w:marTop w:val="0"/>
      <w:marBottom w:val="0"/>
      <w:divBdr>
        <w:top w:val="none" w:sz="0" w:space="0" w:color="auto"/>
        <w:left w:val="none" w:sz="0" w:space="0" w:color="auto"/>
        <w:bottom w:val="none" w:sz="0" w:space="0" w:color="auto"/>
        <w:right w:val="none" w:sz="0" w:space="0" w:color="auto"/>
      </w:divBdr>
    </w:div>
    <w:div w:id="1053701780">
      <w:bodyDiv w:val="1"/>
      <w:marLeft w:val="0"/>
      <w:marRight w:val="0"/>
      <w:marTop w:val="0"/>
      <w:marBottom w:val="0"/>
      <w:divBdr>
        <w:top w:val="none" w:sz="0" w:space="0" w:color="auto"/>
        <w:left w:val="none" w:sz="0" w:space="0" w:color="auto"/>
        <w:bottom w:val="none" w:sz="0" w:space="0" w:color="auto"/>
        <w:right w:val="none" w:sz="0" w:space="0" w:color="auto"/>
      </w:divBdr>
    </w:div>
    <w:div w:id="1068454734">
      <w:bodyDiv w:val="1"/>
      <w:marLeft w:val="0"/>
      <w:marRight w:val="0"/>
      <w:marTop w:val="0"/>
      <w:marBottom w:val="0"/>
      <w:divBdr>
        <w:top w:val="none" w:sz="0" w:space="0" w:color="auto"/>
        <w:left w:val="none" w:sz="0" w:space="0" w:color="auto"/>
        <w:bottom w:val="none" w:sz="0" w:space="0" w:color="auto"/>
        <w:right w:val="none" w:sz="0" w:space="0" w:color="auto"/>
      </w:divBdr>
    </w:div>
    <w:div w:id="1154183702">
      <w:bodyDiv w:val="1"/>
      <w:marLeft w:val="0"/>
      <w:marRight w:val="0"/>
      <w:marTop w:val="0"/>
      <w:marBottom w:val="0"/>
      <w:divBdr>
        <w:top w:val="none" w:sz="0" w:space="0" w:color="auto"/>
        <w:left w:val="none" w:sz="0" w:space="0" w:color="auto"/>
        <w:bottom w:val="none" w:sz="0" w:space="0" w:color="auto"/>
        <w:right w:val="none" w:sz="0" w:space="0" w:color="auto"/>
      </w:divBdr>
    </w:div>
    <w:div w:id="1273248896">
      <w:bodyDiv w:val="1"/>
      <w:marLeft w:val="0"/>
      <w:marRight w:val="0"/>
      <w:marTop w:val="0"/>
      <w:marBottom w:val="0"/>
      <w:divBdr>
        <w:top w:val="none" w:sz="0" w:space="0" w:color="auto"/>
        <w:left w:val="none" w:sz="0" w:space="0" w:color="auto"/>
        <w:bottom w:val="none" w:sz="0" w:space="0" w:color="auto"/>
        <w:right w:val="none" w:sz="0" w:space="0" w:color="auto"/>
      </w:divBdr>
    </w:div>
    <w:div w:id="1850606109">
      <w:bodyDiv w:val="1"/>
      <w:marLeft w:val="0"/>
      <w:marRight w:val="0"/>
      <w:marTop w:val="0"/>
      <w:marBottom w:val="0"/>
      <w:divBdr>
        <w:top w:val="none" w:sz="0" w:space="0" w:color="auto"/>
        <w:left w:val="none" w:sz="0" w:space="0" w:color="auto"/>
        <w:bottom w:val="none" w:sz="0" w:space="0" w:color="auto"/>
        <w:right w:val="none" w:sz="0" w:space="0" w:color="auto"/>
      </w:divBdr>
    </w:div>
    <w:div w:id="201669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locality/22749" TargetMode="External"/><Relationship Id="rId13" Type="http://schemas.openxmlformats.org/officeDocument/2006/relationships/hyperlink" Target="https://decentralization.gov.ua/locality/22754" TargetMode="External"/><Relationship Id="rId18" Type="http://schemas.openxmlformats.org/officeDocument/2006/relationships/hyperlink" Target="https://decentralization.gov.ua/locality/22759" TargetMode="External"/><Relationship Id="rId26" Type="http://schemas.openxmlformats.org/officeDocument/2006/relationships/hyperlink" Target="https://decentralization.gov.ua/locality/22767" TargetMode="External"/><Relationship Id="rId3" Type="http://schemas.openxmlformats.org/officeDocument/2006/relationships/styles" Target="styles.xml"/><Relationship Id="rId21" Type="http://schemas.openxmlformats.org/officeDocument/2006/relationships/hyperlink" Target="https://decentralization.gov.ua/locality/227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centralization.gov.ua/locality/22753" TargetMode="External"/><Relationship Id="rId17" Type="http://schemas.openxmlformats.org/officeDocument/2006/relationships/hyperlink" Target="https://decentralization.gov.ua/locality/22758" TargetMode="External"/><Relationship Id="rId25" Type="http://schemas.openxmlformats.org/officeDocument/2006/relationships/hyperlink" Target="https://decentralization.gov.ua/locality/227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centralization.gov.ua/locality/22757" TargetMode="External"/><Relationship Id="rId20" Type="http://schemas.openxmlformats.org/officeDocument/2006/relationships/hyperlink" Target="https://decentralization.gov.ua/locality/22761" TargetMode="External"/><Relationship Id="rId29" Type="http://schemas.openxmlformats.org/officeDocument/2006/relationships/hyperlink" Target="https://decentralization.gov.ua/locality/2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entralization.gov.ua/locality/22752" TargetMode="External"/><Relationship Id="rId24" Type="http://schemas.openxmlformats.org/officeDocument/2006/relationships/hyperlink" Target="https://decentralization.gov.ua/locality/22765" TargetMode="External"/><Relationship Id="rId32" Type="http://schemas.openxmlformats.org/officeDocument/2006/relationships/hyperlink" Target="https://decentralization.gov.ua/locality/22774" TargetMode="External"/><Relationship Id="rId5" Type="http://schemas.openxmlformats.org/officeDocument/2006/relationships/webSettings" Target="webSettings.xml"/><Relationship Id="rId15" Type="http://schemas.openxmlformats.org/officeDocument/2006/relationships/hyperlink" Target="https://decentralization.gov.ua/locality/22756" TargetMode="External"/><Relationship Id="rId23" Type="http://schemas.openxmlformats.org/officeDocument/2006/relationships/hyperlink" Target="https://decentralization.gov.ua/locality/22764" TargetMode="External"/><Relationship Id="rId28" Type="http://schemas.openxmlformats.org/officeDocument/2006/relationships/hyperlink" Target="https://decentralization.gov.ua/locality/22769" TargetMode="External"/><Relationship Id="rId10" Type="http://schemas.openxmlformats.org/officeDocument/2006/relationships/hyperlink" Target="https://decentralization.gov.ua/locality/22751" TargetMode="External"/><Relationship Id="rId19" Type="http://schemas.openxmlformats.org/officeDocument/2006/relationships/hyperlink" Target="https://decentralization.gov.ua/locality/22760" TargetMode="External"/><Relationship Id="rId31" Type="http://schemas.openxmlformats.org/officeDocument/2006/relationships/hyperlink" Target="https://decentralization.gov.ua/locality/22773" TargetMode="External"/><Relationship Id="rId4" Type="http://schemas.openxmlformats.org/officeDocument/2006/relationships/settings" Target="settings.xml"/><Relationship Id="rId9" Type="http://schemas.openxmlformats.org/officeDocument/2006/relationships/hyperlink" Target="https://decentralization.gov.ua/locality/22750" TargetMode="External"/><Relationship Id="rId14" Type="http://schemas.openxmlformats.org/officeDocument/2006/relationships/hyperlink" Target="https://decentralization.gov.ua/locality/22755" TargetMode="External"/><Relationship Id="rId22" Type="http://schemas.openxmlformats.org/officeDocument/2006/relationships/hyperlink" Target="https://decentralization.gov.ua/locality/22763" TargetMode="External"/><Relationship Id="rId27" Type="http://schemas.openxmlformats.org/officeDocument/2006/relationships/hyperlink" Target="https://decentralization.gov.ua/locality/22768" TargetMode="External"/><Relationship Id="rId30" Type="http://schemas.openxmlformats.org/officeDocument/2006/relationships/hyperlink" Target="https://decentralization.gov.ua/locality/22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F0B7-D469-4ED5-947A-8B10D042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Pages>
  <Words>2058</Words>
  <Characters>11734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Пользователь</cp:lastModifiedBy>
  <cp:revision>177</cp:revision>
  <cp:lastPrinted>2021-01-06T10:53:00Z</cp:lastPrinted>
  <dcterms:created xsi:type="dcterms:W3CDTF">2019-11-21T21:14:00Z</dcterms:created>
  <dcterms:modified xsi:type="dcterms:W3CDTF">2023-01-27T06:54:00Z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ies>
</file>