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76" w:rsidRDefault="006C2C76">
      <w:pPr>
        <w:spacing w:after="0" w:line="240" w:lineRule="auto"/>
        <w:rPr>
          <w:rFonts w:ascii="Times New Roman" w:eastAsia="Times New Roman" w:hAnsi="Times New Roman" w:cs="Times New Roman"/>
          <w:b/>
          <w:sz w:val="20"/>
          <w:szCs w:val="20"/>
        </w:rPr>
      </w:pPr>
    </w:p>
    <w:p w:rsidR="006C2C76" w:rsidRPr="003A1F53" w:rsidRDefault="004C16E8">
      <w:pPr>
        <w:spacing w:after="0" w:line="240" w:lineRule="auto"/>
        <w:ind w:left="5660" w:firstLine="700"/>
        <w:jc w:val="right"/>
        <w:rPr>
          <w:rFonts w:ascii="Times New Roman" w:eastAsia="Times New Roman" w:hAnsi="Times New Roman" w:cs="Times New Roman"/>
          <w:sz w:val="24"/>
          <w:szCs w:val="24"/>
          <w:lang w:val="uk-UA"/>
        </w:rPr>
      </w:pPr>
      <w:r w:rsidRPr="003A1F53">
        <w:rPr>
          <w:rFonts w:ascii="Times New Roman" w:eastAsia="Times New Roman" w:hAnsi="Times New Roman" w:cs="Times New Roman"/>
          <w:b/>
          <w:color w:val="000000"/>
          <w:sz w:val="24"/>
          <w:szCs w:val="24"/>
          <w:lang w:val="uk-UA"/>
        </w:rPr>
        <w:t>ДОДАТОК 1</w:t>
      </w:r>
    </w:p>
    <w:p w:rsidR="006C2C76" w:rsidRPr="003A1F53" w:rsidRDefault="004C16E8">
      <w:pPr>
        <w:spacing w:after="0" w:line="240" w:lineRule="auto"/>
        <w:ind w:left="5660" w:firstLine="700"/>
        <w:jc w:val="right"/>
        <w:rPr>
          <w:rFonts w:ascii="Times New Roman" w:eastAsia="Times New Roman" w:hAnsi="Times New Roman" w:cs="Times New Roman"/>
          <w:sz w:val="24"/>
          <w:szCs w:val="24"/>
          <w:lang w:val="uk-UA"/>
        </w:rPr>
      </w:pPr>
      <w:r w:rsidRPr="003A1F53">
        <w:rPr>
          <w:rFonts w:ascii="Times New Roman" w:eastAsia="Times New Roman" w:hAnsi="Times New Roman" w:cs="Times New Roman"/>
          <w:i/>
          <w:color w:val="000000"/>
          <w:sz w:val="24"/>
          <w:szCs w:val="24"/>
          <w:lang w:val="uk-UA"/>
        </w:rPr>
        <w:t>до тендерної документації</w:t>
      </w:r>
    </w:p>
    <w:p w:rsidR="006C2C76" w:rsidRPr="003A1F53" w:rsidRDefault="004C16E8">
      <w:pPr>
        <w:spacing w:after="0" w:line="240" w:lineRule="auto"/>
        <w:ind w:left="5660" w:firstLine="700"/>
        <w:jc w:val="both"/>
        <w:rPr>
          <w:rFonts w:ascii="Times New Roman" w:eastAsia="Times New Roman" w:hAnsi="Times New Roman" w:cs="Times New Roman"/>
          <w:sz w:val="20"/>
          <w:szCs w:val="20"/>
          <w:lang w:val="uk-UA"/>
        </w:rPr>
      </w:pPr>
      <w:r w:rsidRPr="003A1F53">
        <w:rPr>
          <w:rFonts w:ascii="Times New Roman" w:eastAsia="Times New Roman" w:hAnsi="Times New Roman" w:cs="Times New Roman"/>
          <w:i/>
          <w:color w:val="000000"/>
          <w:sz w:val="20"/>
          <w:szCs w:val="20"/>
          <w:lang w:val="uk-UA"/>
        </w:rPr>
        <w:t> </w:t>
      </w:r>
    </w:p>
    <w:p w:rsidR="006C2C76" w:rsidRPr="003A1F53" w:rsidRDefault="004C16E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A1F5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6C2C76" w:rsidRPr="008B6FD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2C76" w:rsidRPr="003A1F53" w:rsidRDefault="004C16E8">
            <w:pPr>
              <w:spacing w:before="240" w:after="0" w:line="240" w:lineRule="auto"/>
              <w:jc w:val="center"/>
              <w:rPr>
                <w:rFonts w:ascii="Times New Roman" w:eastAsia="Times New Roman" w:hAnsi="Times New Roman" w:cs="Times New Roman"/>
                <w:sz w:val="20"/>
                <w:szCs w:val="20"/>
                <w:lang w:val="uk-UA"/>
              </w:rPr>
            </w:pPr>
            <w:r w:rsidRPr="003A1F53">
              <w:rPr>
                <w:rFonts w:ascii="Times New Roman" w:eastAsia="Times New Roman" w:hAnsi="Times New Roman" w:cs="Times New Roman"/>
                <w:b/>
                <w:color w:val="000000"/>
                <w:sz w:val="20"/>
                <w:szCs w:val="20"/>
                <w:lang w:val="uk-UA"/>
              </w:rPr>
              <w:t xml:space="preserve">№ </w:t>
            </w:r>
            <w:r w:rsidRPr="003A1F53">
              <w:rPr>
                <w:rFonts w:ascii="Times New Roman" w:eastAsia="Times New Roman" w:hAnsi="Times New Roman" w:cs="Times New Roman"/>
                <w:b/>
                <w:sz w:val="20"/>
                <w:szCs w:val="20"/>
                <w:lang w:val="uk-UA"/>
              </w:rPr>
              <w:t>з</w:t>
            </w:r>
            <w:r w:rsidRPr="003A1F53">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2C76" w:rsidRPr="003A1F53" w:rsidRDefault="004C16E8">
            <w:pPr>
              <w:spacing w:before="240" w:after="0" w:line="240" w:lineRule="auto"/>
              <w:jc w:val="center"/>
              <w:rPr>
                <w:rFonts w:ascii="Times New Roman" w:eastAsia="Times New Roman" w:hAnsi="Times New Roman" w:cs="Times New Roman"/>
                <w:sz w:val="20"/>
                <w:szCs w:val="20"/>
                <w:lang w:val="uk-UA"/>
              </w:rPr>
            </w:pPr>
            <w:r w:rsidRPr="003A1F53">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2C76" w:rsidRPr="003A1F53" w:rsidRDefault="004C16E8">
            <w:pPr>
              <w:spacing w:before="240" w:after="0" w:line="240" w:lineRule="auto"/>
              <w:jc w:val="center"/>
              <w:rPr>
                <w:rFonts w:ascii="Times New Roman" w:eastAsia="Times New Roman" w:hAnsi="Times New Roman" w:cs="Times New Roman"/>
                <w:sz w:val="20"/>
                <w:szCs w:val="20"/>
                <w:lang w:val="uk-UA"/>
              </w:rPr>
            </w:pPr>
            <w:r w:rsidRPr="003A1F53">
              <w:rPr>
                <w:rFonts w:ascii="Times New Roman" w:eastAsia="Times New Roman" w:hAnsi="Times New Roman" w:cs="Times New Roman"/>
                <w:b/>
                <w:color w:val="000000"/>
                <w:sz w:val="20"/>
                <w:szCs w:val="20"/>
                <w:lang w:val="uk-UA"/>
              </w:rPr>
              <w:t xml:space="preserve">Документи </w:t>
            </w:r>
            <w:r w:rsidRPr="003A1F53">
              <w:rPr>
                <w:rFonts w:ascii="Times New Roman" w:eastAsia="Times New Roman" w:hAnsi="Times New Roman" w:cs="Times New Roman"/>
                <w:b/>
                <w:sz w:val="20"/>
                <w:szCs w:val="20"/>
                <w:lang w:val="uk-UA"/>
              </w:rPr>
              <w:t xml:space="preserve">та інформація, які </w:t>
            </w:r>
            <w:r w:rsidRPr="003A1F53">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6C2C7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Pr="003A1F53" w:rsidRDefault="003A1F5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AA1" w:rsidRPr="00DC7AA1" w:rsidRDefault="00B82E45" w:rsidP="00DC7AA1">
            <w:pPr>
              <w:pStyle w:val="a6"/>
              <w:numPr>
                <w:ilvl w:val="1"/>
                <w:numId w:val="8"/>
              </w:numPr>
              <w:shd w:val="clear" w:color="auto" w:fill="FFFFFF"/>
              <w:spacing w:after="0" w:line="240" w:lineRule="auto"/>
              <w:jc w:val="both"/>
              <w:rPr>
                <w:rFonts w:ascii="Times New Roman" w:eastAsia="Times New Roman" w:hAnsi="Times New Roman" w:cs="Times New Roman"/>
                <w:sz w:val="20"/>
                <w:szCs w:val="20"/>
              </w:rPr>
            </w:pPr>
            <w:r w:rsidRPr="00B82E45">
              <w:rPr>
                <w:rFonts w:ascii="Times New Roman" w:hAnsi="Times New Roman" w:cs="Times New Roman"/>
                <w:color w:val="000000"/>
                <w:sz w:val="20"/>
                <w:szCs w:val="20"/>
              </w:rPr>
              <w:t xml:space="preserve">Довідка в довільній формі, з інформацією про виконання аналогічних за предметом закупівлі договорів (не менше одного договору). Аналогічним вважається договір, предмет якого відповідає коду ДК 021:2015: </w:t>
            </w:r>
            <w:r w:rsidR="006168C8">
              <w:rPr>
                <w:rFonts w:ascii="Times New Roman" w:hAnsi="Times New Roman" w:cs="Times New Roman"/>
                <w:color w:val="000000"/>
                <w:sz w:val="20"/>
                <w:szCs w:val="20"/>
                <w:lang w:val="uk-UA"/>
              </w:rPr>
              <w:t>22450000-9 Друкована продукція з елементами захисту</w:t>
            </w:r>
            <w:r w:rsidR="00DC7AA1" w:rsidRPr="00DC7AA1">
              <w:rPr>
                <w:rFonts w:ascii="Times New Roman" w:hAnsi="Times New Roman" w:cs="Times New Roman"/>
                <w:b/>
                <w:sz w:val="20"/>
                <w:szCs w:val="20"/>
              </w:rPr>
              <w:t xml:space="preserve">  </w:t>
            </w:r>
          </w:p>
          <w:p w:rsidR="006C2C76" w:rsidRDefault="00B82E45" w:rsidP="00C51464">
            <w:pPr>
              <w:pStyle w:val="a6"/>
              <w:numPr>
                <w:ilvl w:val="1"/>
                <w:numId w:val="8"/>
              </w:numPr>
              <w:shd w:val="clear" w:color="auto" w:fill="FFFFFF"/>
              <w:spacing w:after="0" w:line="240" w:lineRule="auto"/>
              <w:jc w:val="both"/>
              <w:rPr>
                <w:rFonts w:ascii="Times New Roman" w:eastAsia="Times New Roman" w:hAnsi="Times New Roman" w:cs="Times New Roman"/>
                <w:sz w:val="20"/>
                <w:szCs w:val="20"/>
              </w:rPr>
            </w:pPr>
            <w:r w:rsidRPr="00B82E45">
              <w:rPr>
                <w:rFonts w:ascii="Times New Roman" w:hAnsi="Times New Roman" w:cs="Times New Roman"/>
                <w:color w:val="000000"/>
                <w:sz w:val="20"/>
                <w:szCs w:val="20"/>
              </w:rPr>
              <w:t xml:space="preserve"> На підтвердження досвіду виконання аналогічних за предметом закупівлі договорів Учасник має надати: - не менше </w:t>
            </w:r>
            <w:r w:rsidR="00C51464">
              <w:rPr>
                <w:rFonts w:ascii="Times New Roman" w:hAnsi="Times New Roman" w:cs="Times New Roman"/>
                <w:color w:val="000000"/>
                <w:sz w:val="20"/>
                <w:szCs w:val="20"/>
                <w:lang w:val="uk-UA"/>
              </w:rPr>
              <w:t>1-єї</w:t>
            </w:r>
            <w:r w:rsidRPr="00B82E45">
              <w:rPr>
                <w:rFonts w:ascii="Times New Roman" w:hAnsi="Times New Roman" w:cs="Times New Roman"/>
                <w:color w:val="000000"/>
                <w:sz w:val="20"/>
                <w:szCs w:val="20"/>
              </w:rPr>
              <w:t xml:space="preserve"> копі</w:t>
            </w:r>
            <w:r w:rsidR="00C51464">
              <w:rPr>
                <w:rFonts w:ascii="Times New Roman" w:hAnsi="Times New Roman" w:cs="Times New Roman"/>
                <w:color w:val="000000"/>
                <w:sz w:val="20"/>
                <w:szCs w:val="20"/>
                <w:lang w:val="uk-UA"/>
              </w:rPr>
              <w:t>ї</w:t>
            </w:r>
            <w:r w:rsidRPr="00B82E45">
              <w:rPr>
                <w:rFonts w:ascii="Times New Roman" w:hAnsi="Times New Roman" w:cs="Times New Roman"/>
                <w:color w:val="000000"/>
                <w:sz w:val="20"/>
                <w:szCs w:val="20"/>
              </w:rPr>
              <w:t xml:space="preserve"> договору, зазначеного у довідці у повному обсязі (з усіма укладеними додатковими угодами, додатками та специфікаціями до договору), - лист-відгук про якісне постачання товару до договору, що зазначений в довідці.</w:t>
            </w:r>
          </w:p>
        </w:tc>
      </w:tr>
    </w:tbl>
    <w:p w:rsidR="006C2C76" w:rsidRDefault="004C16E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2C76" w:rsidRDefault="006C2C76">
      <w:pPr>
        <w:spacing w:before="20" w:after="20" w:line="240" w:lineRule="auto"/>
        <w:jc w:val="both"/>
        <w:rPr>
          <w:rFonts w:ascii="Times New Roman" w:eastAsia="Times New Roman" w:hAnsi="Times New Roman" w:cs="Times New Roman"/>
          <w:b/>
          <w:sz w:val="20"/>
          <w:szCs w:val="20"/>
        </w:rPr>
      </w:pPr>
    </w:p>
    <w:p w:rsidR="006C2C76" w:rsidRDefault="004C16E8">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6C2C76" w:rsidRDefault="004C16E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6C2C76" w:rsidRDefault="004C16E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2C76" w:rsidRDefault="004C16E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C2C76" w:rsidRDefault="004C16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2C76" w:rsidRPr="004C16E8" w:rsidRDefault="004C16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6E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C2C76" w:rsidRDefault="006C2C76">
      <w:pPr>
        <w:spacing w:after="80"/>
        <w:jc w:val="both"/>
        <w:rPr>
          <w:rFonts w:ascii="Times New Roman" w:eastAsia="Times New Roman" w:hAnsi="Times New Roman" w:cs="Times New Roman"/>
          <w:color w:val="00B050"/>
          <w:sz w:val="20"/>
          <w:szCs w:val="20"/>
          <w:highlight w:val="yellow"/>
        </w:rPr>
      </w:pPr>
    </w:p>
    <w:p w:rsidR="006C2C76" w:rsidRDefault="004C16E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sidRPr="008B6FD4">
        <w:rPr>
          <w:rFonts w:ascii="Times New Roman" w:eastAsia="Times New Roman" w:hAnsi="Times New Roman" w:cs="Times New Roman"/>
          <w:b/>
          <w:sz w:val="24"/>
          <w:szCs w:val="24"/>
          <w:highlight w:val="white"/>
        </w:rPr>
        <w:t>47 Особливостей</w:t>
      </w:r>
      <w:r>
        <w:rPr>
          <w:rFonts w:ascii="Times New Roman" w:eastAsia="Times New Roman" w:hAnsi="Times New Roman" w:cs="Times New Roman"/>
          <w:b/>
          <w:sz w:val="24"/>
          <w:szCs w:val="24"/>
          <w:highlight w:val="white"/>
        </w:rPr>
        <w:t>:</w:t>
      </w:r>
    </w:p>
    <w:p w:rsidR="006C2C76" w:rsidRDefault="004C16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C2C76" w:rsidRPr="009B7064" w:rsidRDefault="004C16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706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9B7064">
        <w:rPr>
          <w:rFonts w:ascii="Times New Roman" w:eastAsia="Times New Roman" w:hAnsi="Times New Roman" w:cs="Times New Roman"/>
          <w:sz w:val="20"/>
          <w:szCs w:val="20"/>
        </w:rPr>
        <w:lastRenderedPageBreak/>
        <w:t>відповідний строк.</w:t>
      </w:r>
    </w:p>
    <w:p w:rsidR="006C2C76" w:rsidRDefault="006C2C76">
      <w:pPr>
        <w:spacing w:after="0" w:line="240" w:lineRule="auto"/>
        <w:rPr>
          <w:rFonts w:ascii="Times New Roman" w:eastAsia="Times New Roman" w:hAnsi="Times New Roman" w:cs="Times New Roman"/>
          <w:b/>
          <w:sz w:val="20"/>
          <w:szCs w:val="20"/>
          <w:highlight w:val="white"/>
        </w:rPr>
      </w:pPr>
    </w:p>
    <w:p w:rsidR="006C2C76" w:rsidRDefault="004C16E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r w:rsidR="003A31D3">
        <w:rPr>
          <w:rFonts w:ascii="Times New Roman" w:eastAsia="Times New Roman" w:hAnsi="Times New Roman" w:cs="Times New Roman"/>
          <w:b/>
          <w:color w:val="000000"/>
          <w:sz w:val="20"/>
          <w:szCs w:val="20"/>
          <w:highlight w:val="white"/>
        </w:rPr>
        <w:t>надаються</w:t>
      </w:r>
      <w:r>
        <w:rPr>
          <w:rFonts w:ascii="Times New Roman" w:eastAsia="Times New Roman" w:hAnsi="Times New Roman" w:cs="Times New Roman"/>
          <w:b/>
          <w:color w:val="000000"/>
          <w:sz w:val="20"/>
          <w:szCs w:val="20"/>
          <w:highlight w:val="white"/>
        </w:rPr>
        <w:t xml:space="preserve">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C2C7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C2C76" w:rsidRDefault="004C16E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8B6FD4">
              <w:rPr>
                <w:rFonts w:ascii="Times New Roman" w:eastAsia="Times New Roman" w:hAnsi="Times New Roman" w:cs="Times New Roman"/>
                <w:b/>
                <w:sz w:val="20"/>
                <w:szCs w:val="20"/>
                <w:highlight w:val="white"/>
              </w:rPr>
              <w:t>. 47 Особливостей</w:t>
            </w:r>
          </w:p>
          <w:p w:rsidR="006C2C76" w:rsidRDefault="006C2C7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6C2C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w:t>
            </w:r>
            <w:bookmarkStart w:id="0" w:name="_GoBack"/>
            <w:bookmarkEnd w:id="0"/>
            <w:r>
              <w:rPr>
                <w:rFonts w:ascii="Times New Roman" w:eastAsia="Times New Roman" w:hAnsi="Times New Roman" w:cs="Times New Roman"/>
                <w:sz w:val="20"/>
                <w:szCs w:val="20"/>
                <w:highlight w:val="white"/>
              </w:rPr>
              <w:t>вопорушення, пов’язаного з корупцією.</w:t>
            </w:r>
          </w:p>
          <w:p w:rsidR="006C2C76" w:rsidRDefault="004C16E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rsidP="003A31D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6C2C7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2C76" w:rsidRDefault="004C16E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C2C76" w:rsidRDefault="006C2C76">
            <w:pPr>
              <w:spacing w:after="0" w:line="240" w:lineRule="auto"/>
              <w:jc w:val="both"/>
              <w:rPr>
                <w:rFonts w:ascii="Times New Roman" w:eastAsia="Times New Roman" w:hAnsi="Times New Roman" w:cs="Times New Roman"/>
                <w:b/>
                <w:sz w:val="20"/>
                <w:szCs w:val="20"/>
                <w:highlight w:val="white"/>
              </w:rPr>
            </w:pPr>
          </w:p>
          <w:p w:rsidR="006C2C76" w:rsidRDefault="004C16E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C2C7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C76" w:rsidRDefault="004C16E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2C76" w:rsidRDefault="006C2C7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C2C7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2C76" w:rsidRDefault="004C16E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2C76" w:rsidRDefault="006C2C76">
      <w:pPr>
        <w:spacing w:after="0" w:line="240" w:lineRule="auto"/>
        <w:rPr>
          <w:rFonts w:ascii="Times New Roman" w:eastAsia="Times New Roman" w:hAnsi="Times New Roman" w:cs="Times New Roman"/>
          <w:b/>
          <w:color w:val="000000"/>
          <w:sz w:val="20"/>
          <w:szCs w:val="20"/>
        </w:rPr>
      </w:pPr>
    </w:p>
    <w:p w:rsidR="006C2C76" w:rsidRDefault="004C16E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C2C7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6C2C76" w:rsidRDefault="006C2C7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C2C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2C76" w:rsidRDefault="004C16E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rsidP="00497DC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001F669C">
              <w:rPr>
                <w:rFonts w:ascii="Times New Roman" w:eastAsia="Times New Roman" w:hAnsi="Times New Roman" w:cs="Times New Roman"/>
                <w:b/>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2C7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2C76" w:rsidRDefault="006C2C76">
            <w:pPr>
              <w:spacing w:after="0" w:line="240" w:lineRule="auto"/>
              <w:jc w:val="both"/>
              <w:rPr>
                <w:rFonts w:ascii="Times New Roman" w:eastAsia="Times New Roman" w:hAnsi="Times New Roman" w:cs="Times New Roman"/>
                <w:b/>
                <w:color w:val="000000"/>
                <w:sz w:val="20"/>
                <w:szCs w:val="20"/>
              </w:rPr>
            </w:pPr>
          </w:p>
          <w:p w:rsidR="006C2C76" w:rsidRDefault="004C1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C2C7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C76" w:rsidRDefault="004C16E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2C76" w:rsidRDefault="006C2C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2C7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2C76" w:rsidRDefault="004C16E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2C76" w:rsidRDefault="006C2C76">
      <w:pPr>
        <w:shd w:val="clear" w:color="auto" w:fill="FFFFFF"/>
        <w:spacing w:after="0" w:line="240" w:lineRule="auto"/>
        <w:rPr>
          <w:rFonts w:ascii="Times New Roman" w:eastAsia="Times New Roman" w:hAnsi="Times New Roman" w:cs="Times New Roman"/>
          <w:sz w:val="20"/>
          <w:szCs w:val="20"/>
        </w:rPr>
      </w:pPr>
    </w:p>
    <w:p w:rsidR="006C2C76" w:rsidRDefault="004C16E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6C2C7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2C76" w:rsidRDefault="004C16E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C2C7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2C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rsidP="0026063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w:t>
            </w:r>
            <w:r>
              <w:rPr>
                <w:rFonts w:ascii="Times New Roman" w:eastAsia="Times New Roman" w:hAnsi="Times New Roman" w:cs="Times New Roman"/>
                <w:color w:val="000000"/>
                <w:sz w:val="20"/>
                <w:szCs w:val="20"/>
              </w:rPr>
              <w:lastRenderedPageBreak/>
              <w:t xml:space="preserve">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r w:rsidR="006C2C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C76" w:rsidRDefault="004C1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C2C76" w:rsidRDefault="004C1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C2C76" w:rsidRDefault="006C2C76">
      <w:pPr>
        <w:spacing w:after="0" w:line="240" w:lineRule="auto"/>
        <w:rPr>
          <w:rFonts w:ascii="Times New Roman" w:eastAsia="Times New Roman" w:hAnsi="Times New Roman" w:cs="Times New Roman"/>
          <w:sz w:val="20"/>
          <w:szCs w:val="20"/>
        </w:rPr>
      </w:pPr>
    </w:p>
    <w:p w:rsidR="006C2C76" w:rsidRDefault="006C2C76">
      <w:pPr>
        <w:shd w:val="clear" w:color="auto" w:fill="FFFFFF"/>
        <w:spacing w:after="0" w:line="240" w:lineRule="auto"/>
        <w:jc w:val="center"/>
        <w:rPr>
          <w:rFonts w:ascii="Times New Roman" w:eastAsia="Times New Roman" w:hAnsi="Times New Roman" w:cs="Times New Roman"/>
          <w:sz w:val="24"/>
          <w:szCs w:val="24"/>
        </w:rPr>
      </w:pPr>
    </w:p>
    <w:p w:rsidR="006C2C76" w:rsidRDefault="006C2C76">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6C2C7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A0A"/>
    <w:multiLevelType w:val="multilevel"/>
    <w:tmpl w:val="D91E10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B954C0"/>
    <w:multiLevelType w:val="multilevel"/>
    <w:tmpl w:val="39387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EC0135F"/>
    <w:multiLevelType w:val="multilevel"/>
    <w:tmpl w:val="AC908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CF1C38"/>
    <w:multiLevelType w:val="multilevel"/>
    <w:tmpl w:val="A508A8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040CE8"/>
    <w:multiLevelType w:val="multilevel"/>
    <w:tmpl w:val="98766F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6639539B"/>
    <w:multiLevelType w:val="multilevel"/>
    <w:tmpl w:val="61CAF8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0B51CB8"/>
    <w:multiLevelType w:val="multilevel"/>
    <w:tmpl w:val="F0940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70972D9"/>
    <w:multiLevelType w:val="multilevel"/>
    <w:tmpl w:val="9628E468"/>
    <w:lvl w:ilvl="0">
      <w:start w:val="1"/>
      <w:numFmt w:val="decimal"/>
      <w:lvlText w:val="%1."/>
      <w:lvlJc w:val="left"/>
      <w:pPr>
        <w:ind w:left="510" w:hanging="510"/>
      </w:pPr>
      <w:rPr>
        <w:rFonts w:hint="default"/>
      </w:rPr>
    </w:lvl>
    <w:lvl w:ilvl="1">
      <w:start w:val="1"/>
      <w:numFmt w:val="decimal"/>
      <w:lvlText w:val="%1.%2."/>
      <w:lvlJc w:val="left"/>
      <w:pPr>
        <w:ind w:left="1927"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76"/>
    <w:rsid w:val="000E6F3A"/>
    <w:rsid w:val="00140AB9"/>
    <w:rsid w:val="001F669C"/>
    <w:rsid w:val="0026063A"/>
    <w:rsid w:val="003A1F53"/>
    <w:rsid w:val="003A31D3"/>
    <w:rsid w:val="00497DC2"/>
    <w:rsid w:val="004C16E8"/>
    <w:rsid w:val="006168C8"/>
    <w:rsid w:val="006C2C76"/>
    <w:rsid w:val="007B52EB"/>
    <w:rsid w:val="008B6FD4"/>
    <w:rsid w:val="009B7064"/>
    <w:rsid w:val="00B82E45"/>
    <w:rsid w:val="00BF022E"/>
    <w:rsid w:val="00C51464"/>
    <w:rsid w:val="00DC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27B9-179B-46FC-9B03-48B30C79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C51464"/>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C5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Iryna</cp:lastModifiedBy>
  <cp:revision>18</cp:revision>
  <cp:lastPrinted>2023-10-27T08:48:00Z</cp:lastPrinted>
  <dcterms:created xsi:type="dcterms:W3CDTF">2022-10-24T07:10:00Z</dcterms:created>
  <dcterms:modified xsi:type="dcterms:W3CDTF">2024-02-13T12:18:00Z</dcterms:modified>
</cp:coreProperties>
</file>